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E6" w:rsidRPr="00510AE6" w:rsidRDefault="00510AE6" w:rsidP="00510AE6">
      <w:pPr>
        <w:ind w:firstLine="8282"/>
        <w:rPr>
          <w:rFonts w:ascii="Arial" w:eastAsia="Times New Roman" w:hAnsi="Arial" w:cs="Arial"/>
          <w:sz w:val="20"/>
          <w:szCs w:val="24"/>
          <w:lang w:eastAsia="ru-RU"/>
        </w:rPr>
      </w:pPr>
      <w:r w:rsidRPr="00510AE6">
        <w:rPr>
          <w:rFonts w:ascii="Arial" w:eastAsia="Times New Roman" w:hAnsi="Arial" w:cs="Arial"/>
          <w:sz w:val="20"/>
          <w:szCs w:val="24"/>
          <w:lang w:eastAsia="ru-RU"/>
        </w:rPr>
        <w:t>Форма № 18</w:t>
      </w:r>
    </w:p>
    <w:p w:rsidR="00510AE6" w:rsidRDefault="00510AE6" w:rsidP="00510AE6">
      <w:pPr>
        <w:rPr>
          <w:rFonts w:ascii="Arial" w:eastAsia="Times New Roman" w:hAnsi="Arial"/>
          <w:sz w:val="22"/>
          <w:szCs w:val="24"/>
          <w:lang w:eastAsia="ru-RU"/>
        </w:rPr>
      </w:pPr>
    </w:p>
    <w:p w:rsidR="00821775" w:rsidRPr="00510AE6" w:rsidRDefault="00821775" w:rsidP="00510AE6">
      <w:pPr>
        <w:rPr>
          <w:rFonts w:ascii="Arial" w:eastAsia="Times New Roman" w:hAnsi="Arial"/>
          <w:sz w:val="22"/>
          <w:szCs w:val="24"/>
          <w:lang w:eastAsia="ru-RU"/>
        </w:rPr>
      </w:pPr>
    </w:p>
    <w:tbl>
      <w:tblPr>
        <w:tblW w:w="0" w:type="auto"/>
        <w:tblLook w:val="0020" w:firstRow="1" w:lastRow="0" w:firstColumn="0" w:lastColumn="0" w:noHBand="0" w:noVBand="0"/>
      </w:tblPr>
      <w:tblGrid>
        <w:gridCol w:w="2128"/>
        <w:gridCol w:w="2828"/>
        <w:gridCol w:w="606"/>
        <w:gridCol w:w="3051"/>
        <w:gridCol w:w="1696"/>
      </w:tblGrid>
      <w:tr w:rsidR="00510AE6" w:rsidRPr="00510AE6" w:rsidTr="00493770">
        <w:trPr>
          <w:cantSplit/>
        </w:trPr>
        <w:tc>
          <w:tcPr>
            <w:tcW w:w="2128" w:type="dxa"/>
          </w:tcPr>
          <w:p w:rsidR="00510AE6" w:rsidRPr="00510AE6" w:rsidRDefault="00510AE6" w:rsidP="00510AE6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828" w:type="dxa"/>
            <w:tcBorders>
              <w:bottom w:val="dotted" w:sz="4" w:space="0" w:color="auto"/>
            </w:tcBorders>
          </w:tcPr>
          <w:p w:rsidR="00510AE6" w:rsidRPr="00510AE6" w:rsidRDefault="0041254D" w:rsidP="004D5A3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ru-RU"/>
              </w:rPr>
              <w:t>01.12.201</w:t>
            </w:r>
            <w:r w:rsidR="004D5A32">
              <w:rPr>
                <w:rFonts w:ascii="Arial" w:eastAsia="Times New Roman" w:hAnsi="Arial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606" w:type="dxa"/>
          </w:tcPr>
          <w:p w:rsidR="00510AE6" w:rsidRPr="00510AE6" w:rsidRDefault="00510AE6" w:rsidP="00510AE6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</w:tcPr>
          <w:p w:rsidR="00510AE6" w:rsidRPr="00510AE6" w:rsidRDefault="00510AE6" w:rsidP="00510AE6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696" w:type="dxa"/>
            <w:tcBorders>
              <w:bottom w:val="dotted" w:sz="4" w:space="0" w:color="auto"/>
            </w:tcBorders>
          </w:tcPr>
          <w:p w:rsidR="00510AE6" w:rsidRPr="00510AE6" w:rsidRDefault="00510AE6" w:rsidP="006E1A39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510AE6" w:rsidRPr="00510AE6" w:rsidTr="00493770">
        <w:trPr>
          <w:cantSplit/>
        </w:trPr>
        <w:tc>
          <w:tcPr>
            <w:tcW w:w="2128" w:type="dxa"/>
          </w:tcPr>
          <w:p w:rsidR="00510AE6" w:rsidRPr="00510AE6" w:rsidRDefault="00510AE6" w:rsidP="00510AE6">
            <w:pPr>
              <w:rPr>
                <w:rFonts w:ascii="Arial" w:eastAsia="Times New Roman" w:hAnsi="Arial"/>
                <w:sz w:val="22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dotted" w:sz="4" w:space="0" w:color="auto"/>
            </w:tcBorders>
          </w:tcPr>
          <w:p w:rsidR="00510AE6" w:rsidRPr="00510AE6" w:rsidRDefault="00510AE6" w:rsidP="00510AE6">
            <w:pPr>
              <w:jc w:val="center"/>
              <w:rPr>
                <w:rFonts w:ascii="Arial" w:eastAsia="Times New Roman" w:hAnsi="Arial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16"/>
                <w:szCs w:val="24"/>
                <w:lang w:eastAsia="ru-RU"/>
              </w:rPr>
              <w:t>(дата, год)</w:t>
            </w:r>
          </w:p>
        </w:tc>
        <w:tc>
          <w:tcPr>
            <w:tcW w:w="606" w:type="dxa"/>
          </w:tcPr>
          <w:p w:rsidR="00510AE6" w:rsidRPr="00510AE6" w:rsidRDefault="00510AE6" w:rsidP="00510AE6">
            <w:pPr>
              <w:rPr>
                <w:rFonts w:ascii="Arial" w:eastAsia="Times New Roman" w:hAnsi="Arial"/>
                <w:szCs w:val="24"/>
                <w:lang w:eastAsia="ru-RU"/>
              </w:rPr>
            </w:pPr>
          </w:p>
        </w:tc>
        <w:tc>
          <w:tcPr>
            <w:tcW w:w="3051" w:type="dxa"/>
          </w:tcPr>
          <w:p w:rsidR="00510AE6" w:rsidRPr="00510AE6" w:rsidRDefault="00510AE6" w:rsidP="00510AE6">
            <w:pPr>
              <w:jc w:val="center"/>
              <w:rPr>
                <w:rFonts w:ascii="Arial" w:eastAsia="Times New Roman" w:hAnsi="Arial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16"/>
                <w:szCs w:val="24"/>
                <w:lang w:eastAsia="ru-RU"/>
              </w:rPr>
              <w:t>(по учёту районной комиссии)</w:t>
            </w:r>
          </w:p>
        </w:tc>
        <w:tc>
          <w:tcPr>
            <w:tcW w:w="1696" w:type="dxa"/>
            <w:tcBorders>
              <w:top w:val="dotted" w:sz="4" w:space="0" w:color="auto"/>
            </w:tcBorders>
          </w:tcPr>
          <w:p w:rsidR="00510AE6" w:rsidRPr="00510AE6" w:rsidRDefault="00510AE6" w:rsidP="00510AE6">
            <w:pPr>
              <w:jc w:val="center"/>
              <w:rPr>
                <w:rFonts w:ascii="Arial" w:eastAsia="Times New Roman" w:hAnsi="Arial"/>
                <w:szCs w:val="24"/>
                <w:lang w:eastAsia="ru-RU"/>
              </w:rPr>
            </w:pPr>
          </w:p>
        </w:tc>
      </w:tr>
    </w:tbl>
    <w:p w:rsidR="00510AE6" w:rsidRPr="00510AE6" w:rsidRDefault="00510AE6" w:rsidP="00510AE6">
      <w:pPr>
        <w:rPr>
          <w:rFonts w:ascii="Arial" w:eastAsia="Times New Roman" w:hAnsi="Arial"/>
          <w:szCs w:val="24"/>
          <w:lang w:eastAsia="ru-RU"/>
        </w:rPr>
      </w:pPr>
    </w:p>
    <w:p w:rsidR="00510AE6" w:rsidRDefault="00510AE6" w:rsidP="00510AE6">
      <w:pPr>
        <w:rPr>
          <w:rFonts w:ascii="Arial" w:eastAsia="Times New Roman" w:hAnsi="Arial"/>
          <w:szCs w:val="24"/>
          <w:lang w:eastAsia="ru-RU"/>
        </w:rPr>
      </w:pPr>
    </w:p>
    <w:p w:rsidR="00510AE6" w:rsidRPr="00510AE6" w:rsidRDefault="00510AE6" w:rsidP="00510AE6">
      <w:pPr>
        <w:rPr>
          <w:rFonts w:ascii="Arial" w:eastAsia="Times New Roman" w:hAnsi="Arial"/>
          <w:szCs w:val="24"/>
          <w:lang w:eastAsia="ru-RU"/>
        </w:rPr>
      </w:pPr>
    </w:p>
    <w:p w:rsidR="00510AE6" w:rsidRPr="00510AE6" w:rsidRDefault="00510AE6" w:rsidP="00510AE6">
      <w:pPr>
        <w:rPr>
          <w:rFonts w:ascii="Arial" w:eastAsia="Times New Roman" w:hAnsi="Arial"/>
          <w:szCs w:val="24"/>
          <w:lang w:eastAsia="ru-RU"/>
        </w:rPr>
      </w:pPr>
    </w:p>
    <w:p w:rsidR="00510AE6" w:rsidRPr="00510AE6" w:rsidRDefault="00510AE6" w:rsidP="00510AE6">
      <w:pPr>
        <w:ind w:right="397" w:firstLine="851"/>
        <w:jc w:val="center"/>
        <w:rPr>
          <w:rFonts w:eastAsia="Times New Roman"/>
          <w:b/>
          <w:sz w:val="28"/>
          <w:szCs w:val="24"/>
          <w:lang w:eastAsia="ru-RU"/>
        </w:rPr>
      </w:pPr>
      <w:r w:rsidRPr="00510AE6">
        <w:rPr>
          <w:rFonts w:eastAsia="Times New Roman"/>
          <w:b/>
          <w:sz w:val="28"/>
          <w:szCs w:val="24"/>
          <w:lang w:eastAsia="ru-RU"/>
        </w:rPr>
        <w:t>КАРТОЧКА</w:t>
      </w:r>
    </w:p>
    <w:p w:rsidR="00510AE6" w:rsidRPr="00510AE6" w:rsidRDefault="00510AE6" w:rsidP="00510AE6">
      <w:pPr>
        <w:ind w:right="397" w:firstLine="851"/>
        <w:jc w:val="center"/>
        <w:rPr>
          <w:rFonts w:eastAsia="Times New Roman"/>
          <w:b/>
          <w:sz w:val="28"/>
          <w:szCs w:val="24"/>
          <w:lang w:eastAsia="ru-RU"/>
        </w:rPr>
      </w:pPr>
      <w:r w:rsidRPr="00510AE6">
        <w:rPr>
          <w:rFonts w:eastAsia="Times New Roman"/>
          <w:b/>
          <w:sz w:val="28"/>
          <w:szCs w:val="24"/>
          <w:lang w:eastAsia="ru-RU"/>
        </w:rPr>
        <w:t>учета организации</w:t>
      </w:r>
    </w:p>
    <w:p w:rsidR="00510AE6" w:rsidRPr="004460F5" w:rsidRDefault="00510AE6" w:rsidP="00510AE6">
      <w:pPr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510AE6" w:rsidRPr="004460F5" w:rsidRDefault="00510AE6" w:rsidP="00510AE6">
      <w:pPr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tbl>
      <w:tblPr>
        <w:tblW w:w="0" w:type="auto"/>
        <w:tblInd w:w="-452" w:type="dxa"/>
        <w:tblLook w:val="0020" w:firstRow="1" w:lastRow="0" w:firstColumn="0" w:lastColumn="0" w:noHBand="0" w:noVBand="0"/>
      </w:tblPr>
      <w:tblGrid>
        <w:gridCol w:w="560"/>
        <w:gridCol w:w="2424"/>
        <w:gridCol w:w="303"/>
        <w:gridCol w:w="101"/>
        <w:gridCol w:w="728"/>
        <w:gridCol w:w="80"/>
        <w:gridCol w:w="192"/>
        <w:gridCol w:w="708"/>
        <w:gridCol w:w="426"/>
        <w:gridCol w:w="1502"/>
        <w:gridCol w:w="624"/>
        <w:gridCol w:w="1143"/>
        <w:gridCol w:w="644"/>
        <w:gridCol w:w="1326"/>
      </w:tblGrid>
      <w:tr w:rsidR="00510AE6" w:rsidRPr="00510AE6" w:rsidTr="00B17B6D">
        <w:trPr>
          <w:gridBefore w:val="1"/>
          <w:wBefore w:w="560" w:type="dxa"/>
        </w:trPr>
        <w:tc>
          <w:tcPr>
            <w:tcW w:w="4536" w:type="dxa"/>
            <w:gridSpan w:val="7"/>
          </w:tcPr>
          <w:p w:rsidR="00510AE6" w:rsidRPr="00510AE6" w:rsidRDefault="00510AE6" w:rsidP="00510AE6">
            <w:pPr>
              <w:spacing w:before="6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1. Полное наименование организации</w:t>
            </w:r>
          </w:p>
        </w:tc>
        <w:tc>
          <w:tcPr>
            <w:tcW w:w="5665" w:type="dxa"/>
            <w:gridSpan w:val="6"/>
            <w:tcBorders>
              <w:bottom w:val="dotted" w:sz="4" w:space="0" w:color="auto"/>
            </w:tcBorders>
          </w:tcPr>
          <w:p w:rsidR="00510AE6" w:rsidRPr="00510AE6" w:rsidRDefault="00510AE6" w:rsidP="006E1A39">
            <w:pPr>
              <w:tabs>
                <w:tab w:val="right" w:pos="5449"/>
              </w:tabs>
              <w:spacing w:before="6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510AE6" w:rsidRPr="00510AE6" w:rsidTr="00B17B6D">
        <w:trPr>
          <w:gridBefore w:val="1"/>
          <w:wBefore w:w="560" w:type="dxa"/>
          <w:cantSplit/>
        </w:trPr>
        <w:tc>
          <w:tcPr>
            <w:tcW w:w="10201" w:type="dxa"/>
            <w:gridSpan w:val="13"/>
            <w:tcBorders>
              <w:bottom w:val="dotted" w:sz="4" w:space="0" w:color="auto"/>
            </w:tcBorders>
          </w:tcPr>
          <w:p w:rsidR="00510AE6" w:rsidRPr="00510AE6" w:rsidRDefault="00510AE6" w:rsidP="00860196">
            <w:pPr>
              <w:spacing w:before="60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510AE6" w:rsidRPr="00510AE6" w:rsidTr="00B17B6D">
        <w:trPr>
          <w:gridBefore w:val="1"/>
          <w:wBefore w:w="560" w:type="dxa"/>
          <w:cantSplit/>
        </w:trPr>
        <w:tc>
          <w:tcPr>
            <w:tcW w:w="10201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510AE6" w:rsidRPr="00510AE6" w:rsidRDefault="00510AE6" w:rsidP="00510AE6">
            <w:pPr>
              <w:spacing w:before="6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510AE6" w:rsidRPr="00510AE6" w:rsidTr="00B17B6D">
        <w:trPr>
          <w:gridBefore w:val="1"/>
          <w:wBefore w:w="560" w:type="dxa"/>
        </w:trPr>
        <w:tc>
          <w:tcPr>
            <w:tcW w:w="4962" w:type="dxa"/>
            <w:gridSpan w:val="8"/>
          </w:tcPr>
          <w:p w:rsidR="00510AE6" w:rsidRPr="00510AE6" w:rsidRDefault="00510AE6" w:rsidP="00510AE6">
            <w:pPr>
              <w:spacing w:before="6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2. Ф.И.О. руководителя и телефон (факс)</w:t>
            </w:r>
          </w:p>
        </w:tc>
        <w:tc>
          <w:tcPr>
            <w:tcW w:w="5239" w:type="dxa"/>
            <w:gridSpan w:val="5"/>
            <w:tcBorders>
              <w:bottom w:val="dotted" w:sz="4" w:space="0" w:color="auto"/>
            </w:tcBorders>
          </w:tcPr>
          <w:p w:rsidR="00510AE6" w:rsidRPr="00510AE6" w:rsidRDefault="00510AE6" w:rsidP="00510AE6">
            <w:pPr>
              <w:spacing w:before="6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510AE6" w:rsidRPr="00510AE6" w:rsidTr="00B17B6D">
        <w:trPr>
          <w:gridBefore w:val="1"/>
          <w:wBefore w:w="560" w:type="dxa"/>
          <w:cantSplit/>
        </w:trPr>
        <w:tc>
          <w:tcPr>
            <w:tcW w:w="10201" w:type="dxa"/>
            <w:gridSpan w:val="13"/>
            <w:tcBorders>
              <w:bottom w:val="dotted" w:sz="4" w:space="0" w:color="auto"/>
            </w:tcBorders>
          </w:tcPr>
          <w:p w:rsidR="00510AE6" w:rsidRPr="00510AE6" w:rsidRDefault="00510AE6" w:rsidP="00883845">
            <w:pPr>
              <w:spacing w:before="6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510AE6" w:rsidRPr="00510AE6" w:rsidTr="00B17B6D">
        <w:trPr>
          <w:gridBefore w:val="1"/>
          <w:wBefore w:w="560" w:type="dxa"/>
        </w:trPr>
        <w:tc>
          <w:tcPr>
            <w:tcW w:w="8875" w:type="dxa"/>
            <w:gridSpan w:val="12"/>
          </w:tcPr>
          <w:p w:rsidR="00510AE6" w:rsidRPr="00510AE6" w:rsidRDefault="00510AE6" w:rsidP="00510AE6">
            <w:pPr>
              <w:spacing w:beforeLines="60" w:before="144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3. Ф.И.О. и телефон (факс) </w:t>
            </w:r>
            <w:proofErr w:type="gramStart"/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за воинский учет и бронирование</w:t>
            </w:r>
          </w:p>
        </w:tc>
        <w:tc>
          <w:tcPr>
            <w:tcW w:w="1326" w:type="dxa"/>
          </w:tcPr>
          <w:p w:rsidR="00510AE6" w:rsidRPr="00510AE6" w:rsidRDefault="00510AE6" w:rsidP="00510AE6">
            <w:pPr>
              <w:spacing w:beforeLines="60" w:before="144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883845" w:rsidRPr="00510AE6" w:rsidTr="00B17B6D">
        <w:trPr>
          <w:gridBefore w:val="1"/>
          <w:wBefore w:w="560" w:type="dxa"/>
          <w:cantSplit/>
        </w:trPr>
        <w:tc>
          <w:tcPr>
            <w:tcW w:w="10201" w:type="dxa"/>
            <w:gridSpan w:val="13"/>
            <w:tcBorders>
              <w:bottom w:val="dotted" w:sz="4" w:space="0" w:color="auto"/>
            </w:tcBorders>
          </w:tcPr>
          <w:p w:rsidR="00883845" w:rsidRPr="00510AE6" w:rsidRDefault="00883845" w:rsidP="004A3A8C">
            <w:pPr>
              <w:spacing w:before="6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883845" w:rsidRPr="00510AE6" w:rsidTr="00B17B6D">
        <w:trPr>
          <w:gridBefore w:val="1"/>
          <w:wBefore w:w="560" w:type="dxa"/>
          <w:cantSplit/>
        </w:trPr>
        <w:tc>
          <w:tcPr>
            <w:tcW w:w="10201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883845" w:rsidRPr="00510AE6" w:rsidRDefault="00883845" w:rsidP="00510AE6">
            <w:pPr>
              <w:spacing w:before="6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883845" w:rsidRPr="00510AE6" w:rsidTr="00B17B6D">
        <w:trPr>
          <w:gridBefore w:val="1"/>
          <w:wBefore w:w="560" w:type="dxa"/>
        </w:trPr>
        <w:tc>
          <w:tcPr>
            <w:tcW w:w="6464" w:type="dxa"/>
            <w:gridSpan w:val="9"/>
          </w:tcPr>
          <w:p w:rsidR="00883845" w:rsidRPr="00510AE6" w:rsidRDefault="00883845" w:rsidP="00510AE6">
            <w:pPr>
              <w:spacing w:before="6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4. Номер, дата и место регистрации (перерегистрации)</w:t>
            </w:r>
          </w:p>
        </w:tc>
        <w:tc>
          <w:tcPr>
            <w:tcW w:w="3737" w:type="dxa"/>
            <w:gridSpan w:val="4"/>
            <w:tcBorders>
              <w:bottom w:val="dotted" w:sz="4" w:space="0" w:color="auto"/>
            </w:tcBorders>
          </w:tcPr>
          <w:p w:rsidR="00883845" w:rsidRPr="00510AE6" w:rsidRDefault="00883845" w:rsidP="00510AE6">
            <w:pPr>
              <w:spacing w:before="6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883845" w:rsidRPr="00510AE6" w:rsidTr="00B17B6D">
        <w:trPr>
          <w:gridBefore w:val="1"/>
          <w:wBefore w:w="560" w:type="dxa"/>
          <w:cantSplit/>
        </w:trPr>
        <w:tc>
          <w:tcPr>
            <w:tcW w:w="10201" w:type="dxa"/>
            <w:gridSpan w:val="13"/>
            <w:tcBorders>
              <w:bottom w:val="dotted" w:sz="4" w:space="0" w:color="auto"/>
            </w:tcBorders>
          </w:tcPr>
          <w:p w:rsidR="00883845" w:rsidRPr="00510AE6" w:rsidRDefault="00883845" w:rsidP="00F42C92">
            <w:pPr>
              <w:spacing w:before="6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883845" w:rsidRPr="00510AE6" w:rsidTr="00B17B6D">
        <w:trPr>
          <w:gridBefore w:val="1"/>
          <w:wBefore w:w="560" w:type="dxa"/>
        </w:trPr>
        <w:tc>
          <w:tcPr>
            <w:tcW w:w="2828" w:type="dxa"/>
            <w:gridSpan w:val="3"/>
          </w:tcPr>
          <w:p w:rsidR="00883845" w:rsidRPr="00510AE6" w:rsidRDefault="00883845" w:rsidP="00510AE6">
            <w:pPr>
              <w:spacing w:before="6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5. Юридический адрес</w:t>
            </w:r>
          </w:p>
        </w:tc>
        <w:tc>
          <w:tcPr>
            <w:tcW w:w="7373" w:type="dxa"/>
            <w:gridSpan w:val="10"/>
            <w:tcBorders>
              <w:bottom w:val="dotted" w:sz="4" w:space="0" w:color="auto"/>
            </w:tcBorders>
          </w:tcPr>
          <w:p w:rsidR="00883845" w:rsidRPr="00510AE6" w:rsidRDefault="00883845" w:rsidP="00510AE6">
            <w:pPr>
              <w:spacing w:before="6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883845" w:rsidRPr="00510AE6" w:rsidTr="00B17B6D">
        <w:trPr>
          <w:gridBefore w:val="1"/>
          <w:wBefore w:w="560" w:type="dxa"/>
          <w:cantSplit/>
        </w:trPr>
        <w:tc>
          <w:tcPr>
            <w:tcW w:w="10201" w:type="dxa"/>
            <w:gridSpan w:val="13"/>
            <w:tcBorders>
              <w:bottom w:val="dotted" w:sz="4" w:space="0" w:color="auto"/>
            </w:tcBorders>
          </w:tcPr>
          <w:p w:rsidR="00883845" w:rsidRPr="00510AE6" w:rsidRDefault="00883845" w:rsidP="001470CB">
            <w:pPr>
              <w:spacing w:before="6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883845" w:rsidRPr="00510AE6" w:rsidTr="00B17B6D">
        <w:trPr>
          <w:gridBefore w:val="1"/>
          <w:wBefore w:w="560" w:type="dxa"/>
        </w:trPr>
        <w:tc>
          <w:tcPr>
            <w:tcW w:w="2727" w:type="dxa"/>
            <w:gridSpan w:val="2"/>
          </w:tcPr>
          <w:p w:rsidR="00883845" w:rsidRPr="00510AE6" w:rsidRDefault="00883845" w:rsidP="00510AE6">
            <w:pPr>
              <w:spacing w:before="6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6. Фактический адрес</w:t>
            </w:r>
          </w:p>
        </w:tc>
        <w:tc>
          <w:tcPr>
            <w:tcW w:w="7474" w:type="dxa"/>
            <w:gridSpan w:val="11"/>
            <w:tcBorders>
              <w:bottom w:val="dotted" w:sz="4" w:space="0" w:color="auto"/>
            </w:tcBorders>
          </w:tcPr>
          <w:p w:rsidR="00883845" w:rsidRPr="00510AE6" w:rsidRDefault="00883845" w:rsidP="004460F5">
            <w:pPr>
              <w:spacing w:before="6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1470CB" w:rsidRPr="00510AE6" w:rsidTr="00B17B6D">
        <w:trPr>
          <w:gridBefore w:val="1"/>
          <w:wBefore w:w="560" w:type="dxa"/>
          <w:cantSplit/>
        </w:trPr>
        <w:tc>
          <w:tcPr>
            <w:tcW w:w="10201" w:type="dxa"/>
            <w:gridSpan w:val="13"/>
            <w:tcBorders>
              <w:bottom w:val="dotted" w:sz="4" w:space="0" w:color="auto"/>
            </w:tcBorders>
          </w:tcPr>
          <w:p w:rsidR="001470CB" w:rsidRPr="00510AE6" w:rsidRDefault="001470CB" w:rsidP="00DA52B0">
            <w:pPr>
              <w:spacing w:before="6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883845" w:rsidRPr="00510AE6" w:rsidTr="00B17B6D">
        <w:trPr>
          <w:gridBefore w:val="1"/>
          <w:wBefore w:w="560" w:type="dxa"/>
        </w:trPr>
        <w:tc>
          <w:tcPr>
            <w:tcW w:w="2424" w:type="dxa"/>
          </w:tcPr>
          <w:p w:rsidR="00883845" w:rsidRPr="00510AE6" w:rsidRDefault="00883845" w:rsidP="00510AE6">
            <w:pPr>
              <w:spacing w:before="6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7. Почтовый адрес</w:t>
            </w:r>
          </w:p>
        </w:tc>
        <w:tc>
          <w:tcPr>
            <w:tcW w:w="7777" w:type="dxa"/>
            <w:gridSpan w:val="12"/>
            <w:tcBorders>
              <w:bottom w:val="dotted" w:sz="4" w:space="0" w:color="auto"/>
            </w:tcBorders>
          </w:tcPr>
          <w:p w:rsidR="00883845" w:rsidRPr="00510AE6" w:rsidRDefault="00883845" w:rsidP="004460F5">
            <w:pPr>
              <w:spacing w:before="6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1470CB" w:rsidRPr="00510AE6" w:rsidTr="00B17B6D">
        <w:trPr>
          <w:gridBefore w:val="1"/>
          <w:wBefore w:w="560" w:type="dxa"/>
          <w:cantSplit/>
        </w:trPr>
        <w:tc>
          <w:tcPr>
            <w:tcW w:w="10201" w:type="dxa"/>
            <w:gridSpan w:val="13"/>
            <w:tcBorders>
              <w:bottom w:val="dotted" w:sz="4" w:space="0" w:color="auto"/>
            </w:tcBorders>
          </w:tcPr>
          <w:p w:rsidR="001470CB" w:rsidRPr="00510AE6" w:rsidRDefault="001470CB" w:rsidP="0026125E">
            <w:pPr>
              <w:spacing w:before="6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1470CB" w:rsidRPr="00510AE6" w:rsidTr="00B17B6D">
        <w:trPr>
          <w:gridBefore w:val="1"/>
          <w:wBefore w:w="560" w:type="dxa"/>
        </w:trPr>
        <w:tc>
          <w:tcPr>
            <w:tcW w:w="3636" w:type="dxa"/>
            <w:gridSpan w:val="5"/>
          </w:tcPr>
          <w:p w:rsidR="001470CB" w:rsidRPr="00510AE6" w:rsidRDefault="001470CB" w:rsidP="00510AE6">
            <w:pPr>
              <w:spacing w:before="6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8. Вышестоящая организация</w:t>
            </w:r>
          </w:p>
        </w:tc>
        <w:tc>
          <w:tcPr>
            <w:tcW w:w="6565" w:type="dxa"/>
            <w:gridSpan w:val="8"/>
            <w:tcBorders>
              <w:bottom w:val="dotted" w:sz="4" w:space="0" w:color="auto"/>
            </w:tcBorders>
          </w:tcPr>
          <w:p w:rsidR="001470CB" w:rsidRPr="00510AE6" w:rsidRDefault="001470CB" w:rsidP="00510AE6">
            <w:pPr>
              <w:spacing w:before="6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1470CB" w:rsidRPr="00510AE6" w:rsidTr="00B17B6D">
        <w:trPr>
          <w:gridBefore w:val="1"/>
          <w:wBefore w:w="560" w:type="dxa"/>
          <w:cantSplit/>
        </w:trPr>
        <w:tc>
          <w:tcPr>
            <w:tcW w:w="10201" w:type="dxa"/>
            <w:gridSpan w:val="13"/>
            <w:tcBorders>
              <w:bottom w:val="dotted" w:sz="4" w:space="0" w:color="auto"/>
            </w:tcBorders>
          </w:tcPr>
          <w:p w:rsidR="001470CB" w:rsidRPr="00510AE6" w:rsidRDefault="001470CB" w:rsidP="00510AE6">
            <w:pPr>
              <w:spacing w:before="6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1470CB" w:rsidRPr="00510AE6" w:rsidTr="00F42C92">
        <w:trPr>
          <w:gridBefore w:val="1"/>
          <w:wBefore w:w="560" w:type="dxa"/>
        </w:trPr>
        <w:tc>
          <w:tcPr>
            <w:tcW w:w="3828" w:type="dxa"/>
            <w:gridSpan w:val="6"/>
          </w:tcPr>
          <w:p w:rsidR="001470CB" w:rsidRPr="00510AE6" w:rsidRDefault="001470CB" w:rsidP="00510AE6">
            <w:pPr>
              <w:spacing w:before="6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9. Основные коды организации</w:t>
            </w:r>
            <w:r>
              <w:rPr>
                <w:rFonts w:ascii="Arial" w:eastAsia="Times New Roman" w:hAnsi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73" w:type="dxa"/>
            <w:gridSpan w:val="7"/>
          </w:tcPr>
          <w:p w:rsidR="001470CB" w:rsidRPr="00510AE6" w:rsidRDefault="001470CB" w:rsidP="00510AE6">
            <w:pPr>
              <w:spacing w:before="6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1470CB" w:rsidRPr="00510AE6" w:rsidTr="00B17B6D">
        <w:trPr>
          <w:gridBefore w:val="1"/>
          <w:wBefore w:w="560" w:type="dxa"/>
        </w:trPr>
        <w:tc>
          <w:tcPr>
            <w:tcW w:w="10201" w:type="dxa"/>
            <w:gridSpan w:val="13"/>
            <w:tcBorders>
              <w:bottom w:val="single" w:sz="4" w:space="0" w:color="auto"/>
            </w:tcBorders>
          </w:tcPr>
          <w:p w:rsidR="001470CB" w:rsidRPr="00510AE6" w:rsidRDefault="001470CB" w:rsidP="00510AE6">
            <w:pPr>
              <w:jc w:val="right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Цифровое обозначение</w:t>
            </w:r>
          </w:p>
        </w:tc>
      </w:tr>
      <w:tr w:rsidR="001470CB" w:rsidRPr="00510AE6" w:rsidTr="00B17B6D">
        <w:tc>
          <w:tcPr>
            <w:tcW w:w="764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0CB" w:rsidRPr="00510AE6" w:rsidRDefault="001470CB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70CB" w:rsidRPr="00510AE6" w:rsidRDefault="001470CB" w:rsidP="00510AE6">
            <w:pPr>
              <w:spacing w:before="120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70CB" w:rsidRPr="00510AE6" w:rsidRDefault="001470CB" w:rsidP="001470CB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1470CB" w:rsidRPr="00510AE6" w:rsidTr="00B17B6D">
        <w:tc>
          <w:tcPr>
            <w:tcW w:w="764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470CB" w:rsidRPr="00510AE6" w:rsidRDefault="001470CB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70CB" w:rsidRPr="00510AE6" w:rsidRDefault="001470CB" w:rsidP="00510AE6">
            <w:pPr>
              <w:spacing w:before="120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97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70CB" w:rsidRPr="00510AE6" w:rsidRDefault="001470CB" w:rsidP="00883845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1470CB" w:rsidRPr="00510AE6" w:rsidTr="00B17B6D">
        <w:tc>
          <w:tcPr>
            <w:tcW w:w="764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470CB" w:rsidRPr="00510AE6" w:rsidRDefault="001470CB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Код административно-территориального деления</w:t>
            </w:r>
          </w:p>
        </w:tc>
        <w:tc>
          <w:tcPr>
            <w:tcW w:w="1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70CB" w:rsidRPr="00510AE6" w:rsidRDefault="001470CB" w:rsidP="00510AE6">
            <w:pPr>
              <w:spacing w:before="120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197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70CB" w:rsidRPr="00510AE6" w:rsidRDefault="001470CB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1470CB" w:rsidRPr="00510AE6" w:rsidTr="00B17B6D">
        <w:tc>
          <w:tcPr>
            <w:tcW w:w="76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CB" w:rsidRPr="00510AE6" w:rsidRDefault="001470CB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Код по общероссийскому классификатору предприятий и орган</w:t>
            </w: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и</w:t>
            </w: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11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CB" w:rsidRPr="00510AE6" w:rsidRDefault="001470CB" w:rsidP="00510AE6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470CB" w:rsidRPr="00510AE6" w:rsidRDefault="001470CB" w:rsidP="00510AE6">
            <w:pPr>
              <w:spacing w:before="120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1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CB" w:rsidRDefault="001470CB" w:rsidP="00F42C9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470CB" w:rsidRPr="00510AE6" w:rsidRDefault="001470CB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1470CB" w:rsidRPr="00510AE6" w:rsidTr="00B17B6D">
        <w:trPr>
          <w:cantSplit/>
        </w:trPr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0CB" w:rsidRPr="00510AE6" w:rsidRDefault="001470CB" w:rsidP="00510AE6">
            <w:pPr>
              <w:spacing w:before="60"/>
              <w:rPr>
                <w:rFonts w:ascii="Arial" w:eastAsia="Times New Roman" w:hAnsi="Arial"/>
                <w:sz w:val="15"/>
                <w:szCs w:val="15"/>
                <w:lang w:eastAsia="ru-RU"/>
              </w:rPr>
            </w:pPr>
          </w:p>
          <w:p w:rsidR="001470CB" w:rsidRPr="00510AE6" w:rsidRDefault="001470CB" w:rsidP="00510AE6">
            <w:pPr>
              <w:spacing w:before="6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53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70CB" w:rsidRPr="00F42C92" w:rsidRDefault="001470CB" w:rsidP="006E1A39">
            <w:pPr>
              <w:spacing w:before="6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70CB" w:rsidRPr="00510AE6" w:rsidRDefault="001470CB" w:rsidP="00510AE6">
            <w:pPr>
              <w:spacing w:before="60"/>
              <w:jc w:val="center"/>
              <w:rPr>
                <w:rFonts w:ascii="Arial" w:eastAsia="Times New Roman" w:hAnsi="Arial"/>
                <w:sz w:val="15"/>
                <w:szCs w:val="15"/>
                <w:lang w:eastAsia="ru-RU"/>
              </w:rPr>
            </w:pPr>
          </w:p>
          <w:p w:rsidR="001470CB" w:rsidRPr="00510AE6" w:rsidRDefault="001470CB" w:rsidP="00510AE6">
            <w:pPr>
              <w:spacing w:before="60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70CB" w:rsidRDefault="001470CB" w:rsidP="00510AE6">
            <w:pPr>
              <w:spacing w:before="60"/>
              <w:rPr>
                <w:rFonts w:ascii="Arial" w:eastAsia="Times New Roman" w:hAnsi="Arial"/>
                <w:sz w:val="15"/>
                <w:szCs w:val="15"/>
                <w:lang w:eastAsia="ru-RU"/>
              </w:rPr>
            </w:pPr>
          </w:p>
          <w:p w:rsidR="001470CB" w:rsidRPr="00F42C92" w:rsidRDefault="001470CB" w:rsidP="00510AE6">
            <w:pPr>
              <w:spacing w:before="6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1470CB" w:rsidRPr="00510AE6" w:rsidTr="00B17B6D">
        <w:trPr>
          <w:cantSplit/>
        </w:trPr>
        <w:tc>
          <w:tcPr>
            <w:tcW w:w="41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70CB" w:rsidRPr="00510AE6" w:rsidRDefault="001470CB" w:rsidP="00510AE6">
            <w:pPr>
              <w:spacing w:before="60"/>
              <w:rPr>
                <w:rFonts w:ascii="Arial" w:eastAsia="Times New Roman" w:hAnsi="Arial"/>
                <w:sz w:val="15"/>
                <w:szCs w:val="15"/>
                <w:lang w:eastAsia="ru-RU"/>
              </w:rPr>
            </w:pPr>
          </w:p>
        </w:tc>
        <w:tc>
          <w:tcPr>
            <w:tcW w:w="3532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470CB" w:rsidRPr="00510AE6" w:rsidRDefault="001470CB" w:rsidP="00510AE6">
            <w:pPr>
              <w:spacing w:before="60"/>
              <w:jc w:val="center"/>
              <w:rPr>
                <w:rFonts w:ascii="Arial" w:eastAsia="Times New Roman" w:hAnsi="Arial"/>
                <w:sz w:val="15"/>
                <w:szCs w:val="15"/>
                <w:lang w:eastAsia="ru-RU"/>
              </w:rPr>
            </w:pPr>
            <w:r w:rsidRPr="00510AE6">
              <w:rPr>
                <w:rFonts w:ascii="Arial" w:eastAsia="Times New Roman" w:hAnsi="Arial"/>
                <w:sz w:val="15"/>
                <w:szCs w:val="15"/>
                <w:lang w:eastAsia="ru-RU"/>
              </w:rPr>
              <w:t>(текстовая расшифровка)</w:t>
            </w:r>
          </w:p>
        </w:tc>
        <w:tc>
          <w:tcPr>
            <w:tcW w:w="11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470CB" w:rsidRPr="00510AE6" w:rsidRDefault="001470CB" w:rsidP="00510AE6">
            <w:pPr>
              <w:spacing w:before="60"/>
              <w:jc w:val="center"/>
              <w:rPr>
                <w:rFonts w:ascii="Arial" w:eastAsia="Times New Roman" w:hAnsi="Arial"/>
                <w:sz w:val="15"/>
                <w:szCs w:val="15"/>
                <w:lang w:eastAsia="ru-RU"/>
              </w:rPr>
            </w:pPr>
          </w:p>
        </w:tc>
        <w:tc>
          <w:tcPr>
            <w:tcW w:w="197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470CB" w:rsidRPr="00510AE6" w:rsidRDefault="001470CB" w:rsidP="00510AE6">
            <w:pPr>
              <w:spacing w:before="60"/>
              <w:rPr>
                <w:rFonts w:ascii="Arial" w:eastAsia="Times New Roman" w:hAnsi="Arial"/>
                <w:sz w:val="15"/>
                <w:szCs w:val="15"/>
                <w:lang w:eastAsia="ru-RU"/>
              </w:rPr>
            </w:pPr>
          </w:p>
        </w:tc>
      </w:tr>
      <w:tr w:rsidR="001470CB" w:rsidRPr="00510AE6" w:rsidTr="00B17B6D">
        <w:trPr>
          <w:cantSplit/>
        </w:trPr>
        <w:tc>
          <w:tcPr>
            <w:tcW w:w="41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70CB" w:rsidRPr="00510AE6" w:rsidRDefault="001470CB" w:rsidP="00510AE6">
            <w:pPr>
              <w:spacing w:before="6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3532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70CB" w:rsidRPr="00510AE6" w:rsidRDefault="001470CB" w:rsidP="00510AE6">
            <w:pPr>
              <w:spacing w:before="6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70CB" w:rsidRPr="00510AE6" w:rsidRDefault="001470CB" w:rsidP="00510AE6">
            <w:pPr>
              <w:spacing w:before="60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197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70CB" w:rsidRPr="00510AE6" w:rsidRDefault="001470CB" w:rsidP="006E1A39">
            <w:pPr>
              <w:spacing w:before="6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1470CB" w:rsidRPr="00510AE6" w:rsidTr="00B17B6D">
        <w:trPr>
          <w:cantSplit/>
        </w:trPr>
        <w:tc>
          <w:tcPr>
            <w:tcW w:w="41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70CB" w:rsidRPr="00510AE6" w:rsidRDefault="001470CB" w:rsidP="00510AE6">
            <w:pPr>
              <w:spacing w:before="60"/>
              <w:rPr>
                <w:rFonts w:ascii="Arial" w:eastAsia="Times New Roman" w:hAnsi="Arial"/>
                <w:sz w:val="15"/>
                <w:szCs w:val="15"/>
                <w:lang w:eastAsia="ru-RU"/>
              </w:rPr>
            </w:pPr>
          </w:p>
        </w:tc>
        <w:tc>
          <w:tcPr>
            <w:tcW w:w="3532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470CB" w:rsidRPr="00510AE6" w:rsidRDefault="001470CB" w:rsidP="00510AE6">
            <w:pPr>
              <w:spacing w:before="60"/>
              <w:jc w:val="center"/>
              <w:rPr>
                <w:rFonts w:ascii="Arial" w:eastAsia="Times New Roman" w:hAnsi="Arial"/>
                <w:sz w:val="15"/>
                <w:szCs w:val="15"/>
                <w:lang w:eastAsia="ru-RU"/>
              </w:rPr>
            </w:pPr>
            <w:r w:rsidRPr="00510AE6">
              <w:rPr>
                <w:rFonts w:ascii="Arial" w:eastAsia="Times New Roman" w:hAnsi="Arial"/>
                <w:sz w:val="15"/>
                <w:szCs w:val="15"/>
                <w:lang w:eastAsia="ru-RU"/>
              </w:rPr>
              <w:t>(текстовая расшифровка)</w:t>
            </w:r>
          </w:p>
        </w:tc>
        <w:tc>
          <w:tcPr>
            <w:tcW w:w="11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470CB" w:rsidRPr="00510AE6" w:rsidRDefault="001470CB" w:rsidP="00510AE6">
            <w:pPr>
              <w:spacing w:before="60"/>
              <w:jc w:val="center"/>
              <w:rPr>
                <w:rFonts w:ascii="Arial" w:eastAsia="Times New Roman" w:hAnsi="Arial"/>
                <w:sz w:val="15"/>
                <w:szCs w:val="15"/>
                <w:lang w:eastAsia="ru-RU"/>
              </w:rPr>
            </w:pPr>
          </w:p>
        </w:tc>
        <w:tc>
          <w:tcPr>
            <w:tcW w:w="197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470CB" w:rsidRPr="00510AE6" w:rsidRDefault="001470CB" w:rsidP="00510AE6">
            <w:pPr>
              <w:spacing w:before="60"/>
              <w:rPr>
                <w:rFonts w:ascii="Arial" w:eastAsia="Times New Roman" w:hAnsi="Arial"/>
                <w:sz w:val="15"/>
                <w:szCs w:val="15"/>
                <w:lang w:eastAsia="ru-RU"/>
              </w:rPr>
            </w:pPr>
          </w:p>
        </w:tc>
      </w:tr>
      <w:tr w:rsidR="001470CB" w:rsidRPr="00510AE6" w:rsidTr="00B17B6D">
        <w:trPr>
          <w:cantSplit/>
        </w:trPr>
        <w:tc>
          <w:tcPr>
            <w:tcW w:w="41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70CB" w:rsidRPr="00510AE6" w:rsidRDefault="001470CB" w:rsidP="00510AE6">
            <w:pPr>
              <w:spacing w:before="6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Основной код ОКВЭД</w:t>
            </w:r>
          </w:p>
        </w:tc>
        <w:tc>
          <w:tcPr>
            <w:tcW w:w="3532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70CB" w:rsidRPr="001470CB" w:rsidRDefault="001470CB" w:rsidP="00860196">
            <w:pPr>
              <w:spacing w:before="60"/>
              <w:rPr>
                <w:rFonts w:ascii="Arial" w:eastAsia="Times New Roman" w:hAnsi="Arial"/>
                <w:sz w:val="14"/>
                <w:szCs w:val="14"/>
                <w:lang w:eastAsia="ru-RU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1470CB" w:rsidRPr="00510AE6" w:rsidRDefault="001470CB" w:rsidP="00510AE6">
            <w:pPr>
              <w:spacing w:before="60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1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70CB" w:rsidRPr="00510AE6" w:rsidRDefault="001470CB" w:rsidP="00883845">
            <w:pPr>
              <w:spacing w:before="6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1470CB" w:rsidRPr="00510AE6" w:rsidTr="00B17B6D">
        <w:trPr>
          <w:cantSplit/>
        </w:trPr>
        <w:tc>
          <w:tcPr>
            <w:tcW w:w="41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CB" w:rsidRPr="00510AE6" w:rsidRDefault="001470CB" w:rsidP="00510AE6">
            <w:pPr>
              <w:spacing w:before="60"/>
              <w:rPr>
                <w:rFonts w:ascii="Arial" w:eastAsia="Times New Roman" w:hAnsi="Arial"/>
                <w:sz w:val="15"/>
                <w:szCs w:val="15"/>
                <w:lang w:eastAsia="ru-RU"/>
              </w:rPr>
            </w:pPr>
          </w:p>
        </w:tc>
        <w:tc>
          <w:tcPr>
            <w:tcW w:w="353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CB" w:rsidRPr="00510AE6" w:rsidRDefault="001470CB" w:rsidP="00510AE6">
            <w:pPr>
              <w:spacing w:before="60"/>
              <w:jc w:val="center"/>
              <w:rPr>
                <w:rFonts w:ascii="Arial" w:eastAsia="Times New Roman" w:hAnsi="Arial"/>
                <w:sz w:val="15"/>
                <w:szCs w:val="15"/>
                <w:lang w:eastAsia="ru-RU"/>
              </w:rPr>
            </w:pPr>
            <w:r w:rsidRPr="00510AE6">
              <w:rPr>
                <w:rFonts w:ascii="Arial" w:eastAsia="Times New Roman" w:hAnsi="Arial"/>
                <w:sz w:val="15"/>
                <w:szCs w:val="15"/>
                <w:lang w:eastAsia="ru-RU"/>
              </w:rPr>
              <w:t>(текстовая расшифровка)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CB" w:rsidRPr="00510AE6" w:rsidRDefault="001470CB" w:rsidP="00510AE6">
            <w:pPr>
              <w:spacing w:before="60"/>
              <w:jc w:val="center"/>
              <w:rPr>
                <w:rFonts w:ascii="Arial" w:eastAsia="Times New Roman" w:hAnsi="Arial"/>
                <w:sz w:val="15"/>
                <w:szCs w:val="15"/>
                <w:lang w:eastAsia="ru-RU"/>
              </w:rPr>
            </w:pPr>
          </w:p>
        </w:tc>
        <w:tc>
          <w:tcPr>
            <w:tcW w:w="1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CB" w:rsidRPr="00510AE6" w:rsidRDefault="001470CB" w:rsidP="00510AE6">
            <w:pPr>
              <w:spacing w:before="60"/>
              <w:rPr>
                <w:rFonts w:ascii="Arial" w:eastAsia="Times New Roman" w:hAnsi="Arial"/>
                <w:sz w:val="15"/>
                <w:szCs w:val="15"/>
                <w:lang w:eastAsia="ru-RU"/>
              </w:rPr>
            </w:pPr>
          </w:p>
        </w:tc>
      </w:tr>
      <w:tr w:rsidR="001470CB" w:rsidRPr="00510AE6" w:rsidTr="000D45D7"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CB" w:rsidRPr="00510AE6" w:rsidRDefault="001470CB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Неосновные коды ОКВЭД</w:t>
            </w:r>
          </w:p>
          <w:p w:rsidR="001470CB" w:rsidRPr="00510AE6" w:rsidRDefault="001470CB" w:rsidP="00510AE6">
            <w:pPr>
              <w:rPr>
                <w:rFonts w:ascii="Arial" w:eastAsia="Times New Roman" w:hAnsi="Arial"/>
                <w:sz w:val="15"/>
                <w:szCs w:val="15"/>
                <w:lang w:eastAsia="ru-RU"/>
              </w:rPr>
            </w:pPr>
            <w:r w:rsidRPr="00510AE6">
              <w:rPr>
                <w:rFonts w:ascii="Arial" w:eastAsia="Times New Roman" w:hAnsi="Arial"/>
                <w:sz w:val="15"/>
                <w:szCs w:val="15"/>
                <w:lang w:eastAsia="ru-RU"/>
              </w:rPr>
              <w:t>(цифровое обозначение)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CB" w:rsidRPr="00510AE6" w:rsidRDefault="001470CB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</w:tbl>
    <w:p w:rsidR="00510AE6" w:rsidRPr="00510AE6" w:rsidRDefault="00510AE6" w:rsidP="00510AE6">
      <w:pPr>
        <w:spacing w:after="120"/>
        <w:rPr>
          <w:rFonts w:ascii="Arial" w:eastAsia="Times New Roman" w:hAnsi="Arial"/>
          <w:sz w:val="24"/>
          <w:szCs w:val="24"/>
          <w:lang w:eastAsia="ru-RU"/>
        </w:rPr>
      </w:pPr>
      <w:r w:rsidRPr="00510AE6">
        <w:rPr>
          <w:rFonts w:ascii="Arial" w:eastAsia="Times New Roman" w:hAnsi="Arial"/>
          <w:sz w:val="24"/>
          <w:szCs w:val="24"/>
          <w:lang w:eastAsia="ru-RU"/>
        </w:rPr>
        <w:lastRenderedPageBreak/>
        <w:t xml:space="preserve">10. Сведения </w:t>
      </w:r>
      <w:proofErr w:type="gramStart"/>
      <w:r w:rsidRPr="00510AE6">
        <w:rPr>
          <w:rFonts w:ascii="Arial" w:eastAsia="Times New Roman" w:hAnsi="Arial"/>
          <w:sz w:val="24"/>
          <w:szCs w:val="24"/>
          <w:lang w:eastAsia="ru-RU"/>
        </w:rPr>
        <w:t>о</w:t>
      </w:r>
      <w:proofErr w:type="gramEnd"/>
      <w:r w:rsidRPr="00510AE6">
        <w:rPr>
          <w:rFonts w:ascii="Arial" w:eastAsia="Times New Roman" w:hAnsi="Arial"/>
          <w:sz w:val="24"/>
          <w:szCs w:val="24"/>
          <w:lang w:eastAsia="ru-RU"/>
        </w:rPr>
        <w:t xml:space="preserve"> работающих (чел.):</w:t>
      </w:r>
    </w:p>
    <w:tbl>
      <w:tblPr>
        <w:tblW w:w="0" w:type="auto"/>
        <w:tblInd w:w="4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"/>
        <w:gridCol w:w="567"/>
        <w:gridCol w:w="6662"/>
        <w:gridCol w:w="1334"/>
        <w:gridCol w:w="1212"/>
      </w:tblGrid>
      <w:tr w:rsidR="00510AE6" w:rsidRPr="00510AE6" w:rsidTr="002E629B">
        <w:tc>
          <w:tcPr>
            <w:tcW w:w="7251" w:type="dxa"/>
            <w:gridSpan w:val="3"/>
          </w:tcPr>
          <w:p w:rsidR="00510AE6" w:rsidRPr="00510AE6" w:rsidRDefault="00510AE6" w:rsidP="00510AE6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334" w:type="dxa"/>
            <w:tcBorders>
              <w:bottom w:val="dotted" w:sz="4" w:space="0" w:color="auto"/>
            </w:tcBorders>
          </w:tcPr>
          <w:p w:rsidR="00510AE6" w:rsidRPr="00510AE6" w:rsidRDefault="00510AE6" w:rsidP="002E629B">
            <w:pPr>
              <w:jc w:val="right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10AE6" w:rsidRPr="00510AE6" w:rsidRDefault="00510AE6" w:rsidP="00510AE6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из них:</w:t>
            </w:r>
          </w:p>
        </w:tc>
      </w:tr>
      <w:tr w:rsidR="00510AE6" w:rsidRPr="00510AE6" w:rsidTr="002E629B">
        <w:tc>
          <w:tcPr>
            <w:tcW w:w="7251" w:type="dxa"/>
            <w:gridSpan w:val="3"/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10.1. Граждан, пребывающих в запасе -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</w:tcPr>
          <w:p w:rsidR="00510AE6" w:rsidRPr="00510AE6" w:rsidRDefault="00510AE6" w:rsidP="002E629B">
            <w:pPr>
              <w:spacing w:before="120"/>
              <w:jc w:val="right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из них:</w:t>
            </w:r>
          </w:p>
        </w:tc>
      </w:tr>
      <w:tr w:rsidR="00510AE6" w:rsidRPr="00510AE6" w:rsidTr="002E629B">
        <w:trPr>
          <w:gridBefore w:val="2"/>
          <w:wBefore w:w="589" w:type="dxa"/>
        </w:trPr>
        <w:tc>
          <w:tcPr>
            <w:tcW w:w="6662" w:type="dxa"/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а) офицеров - 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510AE6" w:rsidRPr="00510AE6" w:rsidTr="002E629B">
        <w:trPr>
          <w:gridBefore w:val="2"/>
          <w:wBefore w:w="589" w:type="dxa"/>
        </w:trPr>
        <w:tc>
          <w:tcPr>
            <w:tcW w:w="6662" w:type="dxa"/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б) прапорщиков, мичманов, </w:t>
            </w:r>
          </w:p>
        </w:tc>
        <w:tc>
          <w:tcPr>
            <w:tcW w:w="1334" w:type="dxa"/>
            <w:tcBorders>
              <w:top w:val="dotted" w:sz="4" w:space="0" w:color="auto"/>
            </w:tcBorders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510AE6" w:rsidRPr="00510AE6" w:rsidTr="002E629B">
        <w:trPr>
          <w:gridBefore w:val="2"/>
          <w:wBefore w:w="589" w:type="dxa"/>
        </w:trPr>
        <w:tc>
          <w:tcPr>
            <w:tcW w:w="6662" w:type="dxa"/>
          </w:tcPr>
          <w:p w:rsidR="00510AE6" w:rsidRPr="00510AE6" w:rsidRDefault="00510AE6" w:rsidP="00510AE6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сержантов и старшин, солдат и матросов -</w:t>
            </w:r>
          </w:p>
        </w:tc>
        <w:tc>
          <w:tcPr>
            <w:tcW w:w="1334" w:type="dxa"/>
            <w:tcBorders>
              <w:bottom w:val="dotted" w:sz="4" w:space="0" w:color="auto"/>
            </w:tcBorders>
          </w:tcPr>
          <w:p w:rsidR="00510AE6" w:rsidRPr="00510AE6" w:rsidRDefault="00510AE6" w:rsidP="00510AE6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10AE6" w:rsidRPr="00510AE6" w:rsidRDefault="00510AE6" w:rsidP="00510AE6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510AE6" w:rsidRPr="00510AE6" w:rsidTr="002E629B">
        <w:trPr>
          <w:gridBefore w:val="2"/>
          <w:wBefore w:w="589" w:type="dxa"/>
        </w:trPr>
        <w:tc>
          <w:tcPr>
            <w:tcW w:w="6662" w:type="dxa"/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в том числе ограниченно </w:t>
            </w:r>
            <w:proofErr w:type="gramStart"/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годных</w:t>
            </w:r>
            <w:proofErr w:type="gramEnd"/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к военной службе -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510AE6" w:rsidRPr="00510AE6" w:rsidTr="002E629B">
        <w:trPr>
          <w:gridBefore w:val="1"/>
          <w:wBefore w:w="22" w:type="dxa"/>
        </w:trPr>
        <w:tc>
          <w:tcPr>
            <w:tcW w:w="7229" w:type="dxa"/>
            <w:gridSpan w:val="2"/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10.2. Незабронированных граждан, пребывающих в запасе, </w:t>
            </w:r>
          </w:p>
          <w:p w:rsidR="00510AE6" w:rsidRPr="00510AE6" w:rsidRDefault="00510AE6" w:rsidP="00510AE6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        не имеющих мобилизационных предписаний -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510AE6" w:rsidRPr="00510AE6" w:rsidRDefault="00510AE6" w:rsidP="00510AE6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510AE6" w:rsidRPr="00510AE6" w:rsidTr="002E629B">
        <w:trPr>
          <w:gridBefore w:val="1"/>
          <w:wBefore w:w="22" w:type="dxa"/>
        </w:trPr>
        <w:tc>
          <w:tcPr>
            <w:tcW w:w="7229" w:type="dxa"/>
            <w:gridSpan w:val="2"/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10.3. Незабронированных граждан, пребывающих в запасе, </w:t>
            </w:r>
          </w:p>
          <w:p w:rsidR="00510AE6" w:rsidRPr="00510AE6" w:rsidRDefault="00510AE6" w:rsidP="00510AE6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имеющих</w:t>
            </w:r>
            <w:proofErr w:type="gramEnd"/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мобилизационные предписания -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510AE6" w:rsidRPr="00510AE6" w:rsidRDefault="00510AE6" w:rsidP="00510AE6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510AE6" w:rsidRPr="00510AE6" w:rsidTr="002E629B">
        <w:trPr>
          <w:gridBefore w:val="1"/>
          <w:wBefore w:w="22" w:type="dxa"/>
        </w:trPr>
        <w:tc>
          <w:tcPr>
            <w:tcW w:w="7229" w:type="dxa"/>
            <w:gridSpan w:val="2"/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10.4. Граждан, подлежащих призыву на военную службу -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510AE6" w:rsidRPr="00510AE6" w:rsidTr="002E629B">
        <w:trPr>
          <w:gridBefore w:val="1"/>
          <w:wBefore w:w="22" w:type="dxa"/>
        </w:trPr>
        <w:tc>
          <w:tcPr>
            <w:tcW w:w="7229" w:type="dxa"/>
            <w:gridSpan w:val="2"/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10.5. Забронировано граждан, пребывающих в запасе -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</w:tbl>
    <w:p w:rsidR="00510AE6" w:rsidRPr="00510AE6" w:rsidRDefault="00510AE6" w:rsidP="00510AE6">
      <w:pPr>
        <w:ind w:left="851" w:hanging="425"/>
        <w:rPr>
          <w:rFonts w:ascii="Arial" w:eastAsia="Times New Roman" w:hAnsi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20" w:firstRow="1" w:lastRow="0" w:firstColumn="0" w:lastColumn="0" w:noHBand="0" w:noVBand="0"/>
      </w:tblPr>
      <w:tblGrid>
        <w:gridCol w:w="404"/>
        <w:gridCol w:w="1864"/>
        <w:gridCol w:w="1276"/>
        <w:gridCol w:w="142"/>
        <w:gridCol w:w="2268"/>
        <w:gridCol w:w="1134"/>
        <w:gridCol w:w="283"/>
        <w:gridCol w:w="142"/>
        <w:gridCol w:w="851"/>
        <w:gridCol w:w="1815"/>
        <w:gridCol w:w="22"/>
      </w:tblGrid>
      <w:tr w:rsidR="00510AE6" w:rsidRPr="00510AE6" w:rsidTr="00493770">
        <w:trPr>
          <w:cantSplit/>
        </w:trPr>
        <w:tc>
          <w:tcPr>
            <w:tcW w:w="5954" w:type="dxa"/>
            <w:gridSpan w:val="5"/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11. Ведёт ли организация бронирование (да, нет):</w:t>
            </w:r>
          </w:p>
        </w:tc>
        <w:tc>
          <w:tcPr>
            <w:tcW w:w="4247" w:type="dxa"/>
            <w:gridSpan w:val="6"/>
            <w:tcBorders>
              <w:bottom w:val="dotted" w:sz="4" w:space="0" w:color="auto"/>
            </w:tcBorders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Cs w:val="24"/>
                <w:lang w:eastAsia="ru-RU"/>
              </w:rPr>
            </w:pPr>
          </w:p>
        </w:tc>
      </w:tr>
      <w:tr w:rsidR="00510AE6" w:rsidRPr="00510AE6" w:rsidTr="00493770">
        <w:trPr>
          <w:cantSplit/>
        </w:trPr>
        <w:tc>
          <w:tcPr>
            <w:tcW w:w="10201" w:type="dxa"/>
            <w:gridSpan w:val="11"/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12. Номер и раздел Перечня должностей и профессий, по которым бронируются </w:t>
            </w:r>
            <w:proofErr w:type="spellStart"/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граж</w:t>
            </w:r>
            <w:proofErr w:type="spellEnd"/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</w:tr>
      <w:tr w:rsidR="00510AE6" w:rsidRPr="00510AE6" w:rsidTr="00493770">
        <w:trPr>
          <w:cantSplit/>
        </w:trPr>
        <w:tc>
          <w:tcPr>
            <w:tcW w:w="3544" w:type="dxa"/>
            <w:gridSpan w:val="3"/>
          </w:tcPr>
          <w:p w:rsidR="00510AE6" w:rsidRPr="00510AE6" w:rsidRDefault="00510AE6" w:rsidP="00510AE6">
            <w:pPr>
              <w:spacing w:before="60"/>
              <w:rPr>
                <w:rFonts w:ascii="Arial" w:eastAsia="Times New Roman" w:hAnsi="Arial"/>
                <w:szCs w:val="24"/>
                <w:lang w:eastAsia="ru-RU"/>
              </w:rPr>
            </w:pPr>
            <w:proofErr w:type="spellStart"/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дане</w:t>
            </w:r>
            <w:proofErr w:type="spellEnd"/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пребывающие</w:t>
            </w:r>
            <w:proofErr w:type="gramEnd"/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в запасе</w:t>
            </w:r>
          </w:p>
        </w:tc>
        <w:tc>
          <w:tcPr>
            <w:tcW w:w="6657" w:type="dxa"/>
            <w:gridSpan w:val="8"/>
            <w:tcBorders>
              <w:bottom w:val="dotted" w:sz="4" w:space="0" w:color="auto"/>
            </w:tcBorders>
          </w:tcPr>
          <w:p w:rsidR="00510AE6" w:rsidRPr="00510AE6" w:rsidRDefault="00510AE6" w:rsidP="00510AE6">
            <w:pPr>
              <w:spacing w:before="60"/>
              <w:rPr>
                <w:rFonts w:ascii="Arial" w:eastAsia="Times New Roman" w:hAnsi="Arial"/>
                <w:szCs w:val="24"/>
                <w:lang w:eastAsia="ru-RU"/>
              </w:rPr>
            </w:pPr>
          </w:p>
        </w:tc>
      </w:tr>
      <w:tr w:rsidR="00510AE6" w:rsidRPr="00510AE6" w:rsidTr="00493770">
        <w:trPr>
          <w:cantSplit/>
        </w:trPr>
        <w:tc>
          <w:tcPr>
            <w:tcW w:w="7371" w:type="dxa"/>
            <w:gridSpan w:val="7"/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13. В сфере ведения (субъекта Российской Федерации, ФОИВ)</w:t>
            </w:r>
          </w:p>
        </w:tc>
        <w:tc>
          <w:tcPr>
            <w:tcW w:w="2830" w:type="dxa"/>
            <w:gridSpan w:val="4"/>
            <w:tcBorders>
              <w:bottom w:val="dotted" w:sz="4" w:space="0" w:color="auto"/>
            </w:tcBorders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Cs w:val="24"/>
                <w:lang w:eastAsia="ru-RU"/>
              </w:rPr>
            </w:pPr>
          </w:p>
        </w:tc>
      </w:tr>
      <w:tr w:rsidR="00510AE6" w:rsidRPr="00510AE6" w:rsidTr="002E629B">
        <w:trPr>
          <w:cantSplit/>
        </w:trPr>
        <w:tc>
          <w:tcPr>
            <w:tcW w:w="7513" w:type="dxa"/>
            <w:gridSpan w:val="8"/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14. Входит в орган управления государственной власти (да, нет)</w:t>
            </w:r>
          </w:p>
        </w:tc>
        <w:tc>
          <w:tcPr>
            <w:tcW w:w="2688" w:type="dxa"/>
            <w:gridSpan w:val="3"/>
            <w:tcBorders>
              <w:bottom w:val="dotted" w:sz="4" w:space="0" w:color="auto"/>
            </w:tcBorders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Cs w:val="24"/>
                <w:lang w:eastAsia="ru-RU"/>
              </w:rPr>
            </w:pPr>
          </w:p>
        </w:tc>
      </w:tr>
      <w:tr w:rsidR="00510AE6" w:rsidRPr="00510AE6" w:rsidTr="00493770">
        <w:trPr>
          <w:cantSplit/>
        </w:trPr>
        <w:tc>
          <w:tcPr>
            <w:tcW w:w="10201" w:type="dxa"/>
            <w:gridSpan w:val="11"/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15. Дополнительная информация:</w:t>
            </w:r>
          </w:p>
        </w:tc>
      </w:tr>
      <w:tr w:rsidR="00510AE6" w:rsidRPr="00510AE6" w:rsidTr="004937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04" w:type="dxa"/>
          <w:wAfter w:w="22" w:type="dxa"/>
        </w:trPr>
        <w:tc>
          <w:tcPr>
            <w:tcW w:w="7960" w:type="dxa"/>
            <w:gridSpan w:val="8"/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15.1. использование в работе по воинскому учёту и бронированию:</w:t>
            </w:r>
          </w:p>
        </w:tc>
        <w:tc>
          <w:tcPr>
            <w:tcW w:w="1815" w:type="dxa"/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510AE6" w:rsidRPr="00510AE6" w:rsidTr="002E62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04" w:type="dxa"/>
          <w:wAfter w:w="22" w:type="dxa"/>
        </w:trPr>
        <w:tc>
          <w:tcPr>
            <w:tcW w:w="6684" w:type="dxa"/>
            <w:gridSpan w:val="5"/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а) средств вычислительной техники (количество)</w:t>
            </w:r>
          </w:p>
        </w:tc>
        <w:tc>
          <w:tcPr>
            <w:tcW w:w="3091" w:type="dxa"/>
            <w:gridSpan w:val="4"/>
            <w:tcBorders>
              <w:bottom w:val="dotted" w:sz="4" w:space="0" w:color="auto"/>
            </w:tcBorders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510AE6" w:rsidRPr="00510AE6" w:rsidTr="002E62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04" w:type="dxa"/>
          <w:wAfter w:w="22" w:type="dxa"/>
        </w:trPr>
        <w:tc>
          <w:tcPr>
            <w:tcW w:w="6684" w:type="dxa"/>
            <w:gridSpan w:val="5"/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б) специального программного обеспечения (количество)</w:t>
            </w:r>
          </w:p>
        </w:tc>
        <w:tc>
          <w:tcPr>
            <w:tcW w:w="309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510AE6" w:rsidRPr="00510AE6" w:rsidTr="004937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04" w:type="dxa"/>
          <w:wAfter w:w="22" w:type="dxa"/>
        </w:trPr>
        <w:tc>
          <w:tcPr>
            <w:tcW w:w="1864" w:type="dxa"/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11" w:type="dxa"/>
            <w:gridSpan w:val="8"/>
            <w:tcBorders>
              <w:bottom w:val="dotted" w:sz="4" w:space="0" w:color="auto"/>
            </w:tcBorders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510AE6" w:rsidRPr="00510AE6" w:rsidTr="004937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04" w:type="dxa"/>
          <w:wAfter w:w="22" w:type="dxa"/>
        </w:trPr>
        <w:tc>
          <w:tcPr>
            <w:tcW w:w="3282" w:type="dxa"/>
            <w:gridSpan w:val="3"/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24"/>
                <w:szCs w:val="24"/>
                <w:lang w:eastAsia="ru-RU"/>
              </w:rPr>
              <w:t>15.2. Другая информация -</w:t>
            </w:r>
          </w:p>
        </w:tc>
        <w:tc>
          <w:tcPr>
            <w:tcW w:w="6493" w:type="dxa"/>
            <w:gridSpan w:val="6"/>
            <w:tcBorders>
              <w:bottom w:val="dotted" w:sz="4" w:space="0" w:color="auto"/>
            </w:tcBorders>
          </w:tcPr>
          <w:p w:rsidR="00510AE6" w:rsidRPr="00510AE6" w:rsidRDefault="00510AE6" w:rsidP="00510AE6">
            <w:pPr>
              <w:spacing w:before="120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</w:tbl>
    <w:p w:rsidR="00510AE6" w:rsidRPr="00510AE6" w:rsidRDefault="00510AE6" w:rsidP="00510AE6">
      <w:pPr>
        <w:rPr>
          <w:rFonts w:ascii="Arial" w:eastAsia="Times New Roman" w:hAnsi="Arial"/>
          <w:sz w:val="24"/>
          <w:szCs w:val="24"/>
          <w:lang w:eastAsia="ru-RU"/>
        </w:rPr>
      </w:pPr>
    </w:p>
    <w:p w:rsidR="00510AE6" w:rsidRPr="00510AE6" w:rsidRDefault="00510AE6" w:rsidP="00510AE6">
      <w:pPr>
        <w:rPr>
          <w:rFonts w:ascii="Arial" w:eastAsia="Times New Roman" w:hAnsi="Arial"/>
          <w:sz w:val="24"/>
          <w:szCs w:val="24"/>
          <w:lang w:eastAsia="ru-RU"/>
        </w:rPr>
      </w:pPr>
    </w:p>
    <w:p w:rsidR="00510AE6" w:rsidRPr="00510AE6" w:rsidRDefault="00510AE6" w:rsidP="00510AE6">
      <w:pPr>
        <w:rPr>
          <w:rFonts w:ascii="Arial" w:eastAsia="Times New Roman" w:hAnsi="Arial"/>
          <w:sz w:val="24"/>
          <w:szCs w:val="24"/>
          <w:lang w:eastAsia="ru-RU"/>
        </w:rPr>
      </w:pPr>
    </w:p>
    <w:p w:rsidR="00510AE6" w:rsidRPr="00510AE6" w:rsidRDefault="00510AE6" w:rsidP="00510AE6">
      <w:pPr>
        <w:rPr>
          <w:rFonts w:ascii="Arial" w:eastAsia="Times New Roman" w:hAnsi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20" w:firstRow="1" w:lastRow="0" w:firstColumn="0" w:lastColumn="0" w:noHBand="0" w:noVBand="0"/>
      </w:tblPr>
      <w:tblGrid>
        <w:gridCol w:w="4040"/>
        <w:gridCol w:w="236"/>
        <w:gridCol w:w="2390"/>
        <w:gridCol w:w="236"/>
        <w:gridCol w:w="3299"/>
      </w:tblGrid>
      <w:tr w:rsidR="00510AE6" w:rsidRPr="00510AE6" w:rsidTr="00493770">
        <w:tc>
          <w:tcPr>
            <w:tcW w:w="4040" w:type="dxa"/>
            <w:tcBorders>
              <w:bottom w:val="single" w:sz="4" w:space="0" w:color="auto"/>
            </w:tcBorders>
          </w:tcPr>
          <w:p w:rsidR="00510AE6" w:rsidRPr="00510AE6" w:rsidRDefault="00510AE6" w:rsidP="00510AE6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510AE6" w:rsidRPr="00510AE6" w:rsidRDefault="00510AE6" w:rsidP="00510AE6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510AE6" w:rsidRPr="00510AE6" w:rsidRDefault="00510AE6" w:rsidP="00510AE6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510AE6" w:rsidRPr="00510AE6" w:rsidRDefault="00510AE6" w:rsidP="00510AE6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510AE6" w:rsidRPr="00510AE6" w:rsidRDefault="00510AE6" w:rsidP="00510AE6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510AE6" w:rsidRPr="00510AE6" w:rsidTr="00493770">
        <w:tc>
          <w:tcPr>
            <w:tcW w:w="4040" w:type="dxa"/>
            <w:tcBorders>
              <w:top w:val="single" w:sz="4" w:space="0" w:color="auto"/>
            </w:tcBorders>
          </w:tcPr>
          <w:p w:rsidR="00510AE6" w:rsidRPr="00510AE6" w:rsidRDefault="00510AE6" w:rsidP="00510AE6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16"/>
                <w:szCs w:val="24"/>
                <w:lang w:eastAsia="ru-RU"/>
              </w:rPr>
              <w:t>(руководитель организации)</w:t>
            </w:r>
          </w:p>
        </w:tc>
        <w:tc>
          <w:tcPr>
            <w:tcW w:w="236" w:type="dxa"/>
          </w:tcPr>
          <w:p w:rsidR="00510AE6" w:rsidRPr="00510AE6" w:rsidRDefault="00510AE6" w:rsidP="00510AE6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510AE6" w:rsidRPr="00510AE6" w:rsidRDefault="00510AE6" w:rsidP="00510AE6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510AE6" w:rsidRPr="00510AE6" w:rsidRDefault="00510AE6" w:rsidP="00510AE6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single" w:sz="4" w:space="0" w:color="auto"/>
            </w:tcBorders>
          </w:tcPr>
          <w:p w:rsidR="00510AE6" w:rsidRPr="00510AE6" w:rsidRDefault="00510AE6" w:rsidP="00510AE6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16"/>
                <w:szCs w:val="24"/>
                <w:lang w:eastAsia="ru-RU"/>
              </w:rPr>
              <w:t>(инициалы, фамилия)</w:t>
            </w:r>
          </w:p>
        </w:tc>
      </w:tr>
    </w:tbl>
    <w:p w:rsidR="00510AE6" w:rsidRPr="00510AE6" w:rsidRDefault="00510AE6" w:rsidP="00510AE6">
      <w:pPr>
        <w:rPr>
          <w:rFonts w:ascii="Arial" w:eastAsia="Times New Roman" w:hAnsi="Arial"/>
          <w:sz w:val="24"/>
          <w:szCs w:val="24"/>
          <w:lang w:eastAsia="ru-RU"/>
        </w:rPr>
      </w:pPr>
    </w:p>
    <w:p w:rsidR="00510AE6" w:rsidRPr="00510AE6" w:rsidRDefault="00510AE6" w:rsidP="00510AE6">
      <w:pPr>
        <w:rPr>
          <w:rFonts w:ascii="Arial" w:eastAsia="Times New Roman" w:hAnsi="Arial"/>
          <w:sz w:val="24"/>
          <w:szCs w:val="24"/>
          <w:lang w:eastAsia="ru-RU"/>
        </w:rPr>
      </w:pPr>
    </w:p>
    <w:p w:rsidR="00510AE6" w:rsidRPr="00510AE6" w:rsidRDefault="00510AE6" w:rsidP="00510AE6">
      <w:pPr>
        <w:rPr>
          <w:rFonts w:ascii="Arial" w:eastAsia="Times New Roman" w:hAnsi="Arial"/>
          <w:sz w:val="24"/>
          <w:szCs w:val="24"/>
          <w:lang w:eastAsia="ru-RU"/>
        </w:rPr>
      </w:pPr>
    </w:p>
    <w:p w:rsidR="00510AE6" w:rsidRPr="00510AE6" w:rsidRDefault="00510AE6" w:rsidP="00510AE6">
      <w:pPr>
        <w:ind w:firstLine="142"/>
        <w:rPr>
          <w:rFonts w:ascii="Arial" w:eastAsia="Times New Roman" w:hAnsi="Arial"/>
          <w:sz w:val="22"/>
          <w:szCs w:val="24"/>
          <w:lang w:eastAsia="ru-RU"/>
        </w:rPr>
      </w:pPr>
      <w:r w:rsidRPr="00510AE6">
        <w:rPr>
          <w:rFonts w:ascii="Arial" w:eastAsia="Times New Roman" w:hAnsi="Arial"/>
          <w:sz w:val="22"/>
          <w:szCs w:val="24"/>
          <w:lang w:eastAsia="ru-RU"/>
        </w:rPr>
        <w:t xml:space="preserve">    М.П.</w:t>
      </w:r>
    </w:p>
    <w:p w:rsidR="00510AE6" w:rsidRPr="00510AE6" w:rsidRDefault="00510AE6" w:rsidP="00510AE6">
      <w:pPr>
        <w:rPr>
          <w:rFonts w:ascii="Arial" w:eastAsia="Times New Roman" w:hAnsi="Arial"/>
          <w:sz w:val="22"/>
          <w:szCs w:val="24"/>
          <w:lang w:eastAsia="ru-RU"/>
        </w:rPr>
      </w:pPr>
    </w:p>
    <w:p w:rsidR="00510AE6" w:rsidRPr="00510AE6" w:rsidRDefault="00510AE6" w:rsidP="00510AE6">
      <w:pPr>
        <w:rPr>
          <w:rFonts w:ascii="Arial" w:eastAsia="Times New Roman" w:hAnsi="Arial"/>
          <w:sz w:val="22"/>
          <w:szCs w:val="24"/>
          <w:lang w:eastAsia="ru-RU"/>
        </w:rPr>
      </w:pPr>
    </w:p>
    <w:p w:rsidR="00510AE6" w:rsidRPr="00510AE6" w:rsidRDefault="00510AE6" w:rsidP="00510AE6">
      <w:pPr>
        <w:rPr>
          <w:rFonts w:ascii="Arial" w:eastAsia="Times New Roman" w:hAnsi="Arial"/>
          <w:sz w:val="22"/>
          <w:szCs w:val="24"/>
          <w:lang w:eastAsia="ru-RU"/>
        </w:rPr>
      </w:pPr>
    </w:p>
    <w:p w:rsidR="00510AE6" w:rsidRPr="00510AE6" w:rsidRDefault="00510AE6" w:rsidP="00510AE6">
      <w:pPr>
        <w:ind w:firstLine="142"/>
        <w:rPr>
          <w:rFonts w:ascii="Arial" w:eastAsia="Times New Roman" w:hAnsi="Arial"/>
          <w:sz w:val="22"/>
          <w:szCs w:val="24"/>
          <w:lang w:eastAsia="ru-RU"/>
        </w:rPr>
      </w:pPr>
      <w:r w:rsidRPr="00510AE6">
        <w:rPr>
          <w:rFonts w:ascii="Arial" w:eastAsia="Times New Roman" w:hAnsi="Arial"/>
          <w:sz w:val="22"/>
          <w:szCs w:val="24"/>
          <w:lang w:eastAsia="ru-RU"/>
        </w:rPr>
        <w:t>«______»__________________  20___ г.</w:t>
      </w:r>
    </w:p>
    <w:p w:rsidR="00510AE6" w:rsidRPr="00510AE6" w:rsidRDefault="00510AE6" w:rsidP="00510AE6">
      <w:pPr>
        <w:ind w:firstLine="142"/>
        <w:rPr>
          <w:rFonts w:ascii="Arial" w:eastAsia="Times New Roman" w:hAnsi="Arial"/>
          <w:sz w:val="22"/>
          <w:szCs w:val="24"/>
          <w:lang w:eastAsia="ru-RU"/>
        </w:rPr>
      </w:pPr>
    </w:p>
    <w:p w:rsidR="00510AE6" w:rsidRPr="00510AE6" w:rsidRDefault="00510AE6" w:rsidP="00510AE6">
      <w:pPr>
        <w:ind w:firstLine="142"/>
        <w:rPr>
          <w:rFonts w:ascii="Arial" w:eastAsia="Times New Roman" w:hAnsi="Arial"/>
          <w:sz w:val="22"/>
          <w:szCs w:val="24"/>
          <w:lang w:eastAsia="ru-RU"/>
        </w:rPr>
      </w:pPr>
    </w:p>
    <w:tbl>
      <w:tblPr>
        <w:tblW w:w="0" w:type="auto"/>
        <w:tblInd w:w="108" w:type="dxa"/>
        <w:tblLook w:val="0020" w:firstRow="1" w:lastRow="0" w:firstColumn="0" w:lastColumn="0" w:noHBand="0" w:noVBand="0"/>
      </w:tblPr>
      <w:tblGrid>
        <w:gridCol w:w="6060"/>
        <w:gridCol w:w="4141"/>
      </w:tblGrid>
      <w:tr w:rsidR="00510AE6" w:rsidRPr="00510AE6" w:rsidTr="00493770">
        <w:tc>
          <w:tcPr>
            <w:tcW w:w="6060" w:type="dxa"/>
          </w:tcPr>
          <w:p w:rsidR="00510AE6" w:rsidRPr="00510AE6" w:rsidRDefault="00510AE6" w:rsidP="00510AE6">
            <w:pPr>
              <w:rPr>
                <w:rFonts w:ascii="Arial" w:eastAsia="Times New Roman" w:hAnsi="Arial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b/>
                <w:sz w:val="22"/>
                <w:szCs w:val="24"/>
                <w:lang w:eastAsia="ru-RU"/>
              </w:rPr>
              <w:t>Отметка о снятии с учета (ликвидации организации)</w:t>
            </w:r>
          </w:p>
        </w:tc>
        <w:tc>
          <w:tcPr>
            <w:tcW w:w="4141" w:type="dxa"/>
            <w:tcBorders>
              <w:bottom w:val="dotted" w:sz="4" w:space="0" w:color="auto"/>
            </w:tcBorders>
          </w:tcPr>
          <w:p w:rsidR="00510AE6" w:rsidRPr="00510AE6" w:rsidRDefault="00510AE6" w:rsidP="00510AE6">
            <w:pPr>
              <w:rPr>
                <w:rFonts w:ascii="Arial" w:eastAsia="Times New Roman" w:hAnsi="Arial"/>
                <w:szCs w:val="24"/>
                <w:lang w:eastAsia="ru-RU"/>
              </w:rPr>
            </w:pPr>
          </w:p>
        </w:tc>
      </w:tr>
      <w:tr w:rsidR="00510AE6" w:rsidRPr="00510AE6" w:rsidTr="00493770">
        <w:trPr>
          <w:cantSplit/>
        </w:trPr>
        <w:tc>
          <w:tcPr>
            <w:tcW w:w="10201" w:type="dxa"/>
            <w:gridSpan w:val="2"/>
            <w:tcBorders>
              <w:bottom w:val="dotted" w:sz="4" w:space="0" w:color="auto"/>
            </w:tcBorders>
          </w:tcPr>
          <w:p w:rsidR="00510AE6" w:rsidRPr="00510AE6" w:rsidRDefault="00510AE6" w:rsidP="00510AE6">
            <w:pPr>
              <w:spacing w:before="60"/>
              <w:rPr>
                <w:rFonts w:ascii="Arial" w:eastAsia="Times New Roman" w:hAnsi="Arial"/>
                <w:szCs w:val="24"/>
                <w:lang w:eastAsia="ru-RU"/>
              </w:rPr>
            </w:pPr>
          </w:p>
        </w:tc>
      </w:tr>
      <w:tr w:rsidR="00510AE6" w:rsidRPr="00510AE6" w:rsidTr="00493770">
        <w:trPr>
          <w:cantSplit/>
        </w:trPr>
        <w:tc>
          <w:tcPr>
            <w:tcW w:w="10201" w:type="dxa"/>
            <w:gridSpan w:val="2"/>
            <w:tcBorders>
              <w:top w:val="dotted" w:sz="4" w:space="0" w:color="auto"/>
            </w:tcBorders>
          </w:tcPr>
          <w:p w:rsidR="00510AE6" w:rsidRPr="00510AE6" w:rsidRDefault="00510AE6" w:rsidP="00510AE6">
            <w:pPr>
              <w:jc w:val="center"/>
              <w:rPr>
                <w:rFonts w:ascii="Arial" w:eastAsia="Times New Roman" w:hAnsi="Arial"/>
                <w:sz w:val="16"/>
                <w:szCs w:val="24"/>
                <w:lang w:eastAsia="ru-RU"/>
              </w:rPr>
            </w:pPr>
            <w:r w:rsidRPr="00510AE6">
              <w:rPr>
                <w:rFonts w:ascii="Arial" w:eastAsia="Times New Roman" w:hAnsi="Arial"/>
                <w:sz w:val="16"/>
                <w:szCs w:val="24"/>
                <w:lang w:eastAsia="ru-RU"/>
              </w:rPr>
              <w:t>(ведется  в  районной комиссии)</w:t>
            </w:r>
          </w:p>
        </w:tc>
      </w:tr>
    </w:tbl>
    <w:p w:rsidR="00510AE6" w:rsidRDefault="00510AE6" w:rsidP="00510AE6">
      <w:pPr>
        <w:rPr>
          <w:rFonts w:ascii="Arial" w:eastAsia="Times New Roman" w:hAnsi="Arial"/>
          <w:sz w:val="22"/>
          <w:szCs w:val="24"/>
          <w:lang w:eastAsia="ru-RU"/>
        </w:rPr>
        <w:sectPr w:rsidR="00510AE6" w:rsidSect="00FF748E">
          <w:headerReference w:type="even" r:id="rId9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211363" w:rsidRPr="00211363" w:rsidRDefault="00211363" w:rsidP="00211363">
      <w:pPr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211363">
        <w:rPr>
          <w:rFonts w:eastAsia="Times New Roman"/>
          <w:b/>
          <w:i/>
          <w:sz w:val="28"/>
          <w:szCs w:val="28"/>
          <w:lang w:eastAsia="ru-RU"/>
        </w:rPr>
        <w:lastRenderedPageBreak/>
        <w:t xml:space="preserve">Порядок заполнения </w:t>
      </w:r>
    </w:p>
    <w:p w:rsidR="00211363" w:rsidRPr="00211363" w:rsidRDefault="00211363" w:rsidP="00211363">
      <w:pPr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211363">
        <w:rPr>
          <w:rFonts w:eastAsia="Times New Roman"/>
          <w:b/>
          <w:i/>
          <w:sz w:val="28"/>
          <w:szCs w:val="28"/>
          <w:lang w:eastAsia="ru-RU"/>
        </w:rPr>
        <w:t>Карточки учета организации</w:t>
      </w:r>
    </w:p>
    <w:p w:rsidR="00211363" w:rsidRPr="00211363" w:rsidRDefault="00211363" w:rsidP="00211363">
      <w:pPr>
        <w:spacing w:before="20"/>
        <w:jc w:val="both"/>
        <w:rPr>
          <w:rFonts w:ascii="Arial" w:eastAsia="Times New Roman" w:hAnsi="Arial"/>
          <w:sz w:val="20"/>
          <w:szCs w:val="20"/>
          <w:lang w:eastAsia="ru-RU"/>
        </w:rPr>
      </w:pPr>
    </w:p>
    <w:p w:rsidR="00211363" w:rsidRPr="00211363" w:rsidRDefault="00211363" w:rsidP="00211363">
      <w:pPr>
        <w:spacing w:before="120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11363">
        <w:rPr>
          <w:rFonts w:ascii="Arial" w:eastAsia="Times New Roman" w:hAnsi="Arial"/>
          <w:sz w:val="24"/>
          <w:szCs w:val="24"/>
          <w:lang w:eastAsia="ru-RU"/>
        </w:rPr>
        <w:t>Карточка учета организации регистрируется в районной комиссии по бронир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>о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>ванию граждан, пребывающих в запасе. Регистрационный номер организации пр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>о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 xml:space="preserve">ставляется в </w:t>
      </w:r>
      <w:r w:rsidRPr="00211363">
        <w:rPr>
          <w:rFonts w:eastAsia="Times New Roman"/>
          <w:b/>
          <w:i/>
          <w:lang w:eastAsia="ru-RU"/>
        </w:rPr>
        <w:t>правом верхнем углу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 xml:space="preserve"> карточки и соответствует порядковому номеру з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>а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 xml:space="preserve">писи в журнале регистрации. Карточка учета организации заполняется в </w:t>
      </w:r>
      <w:r w:rsidRPr="00211363">
        <w:rPr>
          <w:rFonts w:eastAsia="Times New Roman"/>
          <w:b/>
          <w:i/>
          <w:lang w:eastAsia="ru-RU"/>
        </w:rPr>
        <w:t>двух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 xml:space="preserve"> экзе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>м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>плярах.</w:t>
      </w:r>
    </w:p>
    <w:p w:rsidR="00211363" w:rsidRPr="00211363" w:rsidRDefault="00211363" w:rsidP="00211363">
      <w:pPr>
        <w:spacing w:before="240" w:after="120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11363">
        <w:rPr>
          <w:rFonts w:eastAsia="Times New Roman"/>
          <w:b/>
          <w:i/>
          <w:lang w:eastAsia="ru-RU"/>
        </w:rPr>
        <w:t>В пункте 3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 xml:space="preserve"> указывается Ф.И.О. ответственного за кадровую работу (если нет специально назначенного работника за осуществление воинского учета).</w:t>
      </w:r>
    </w:p>
    <w:p w:rsidR="00211363" w:rsidRPr="00211363" w:rsidRDefault="00211363" w:rsidP="00211363">
      <w:pPr>
        <w:spacing w:line="26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11363">
        <w:rPr>
          <w:rFonts w:eastAsia="Times New Roman"/>
          <w:b/>
          <w:i/>
          <w:lang w:eastAsia="ru-RU"/>
        </w:rPr>
        <w:t>В пункте 4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 xml:space="preserve"> указывается регистрирующий орган - </w:t>
      </w:r>
      <w:proofErr w:type="gramStart"/>
      <w:r w:rsidRPr="00211363">
        <w:rPr>
          <w:rFonts w:ascii="Arial" w:eastAsia="Times New Roman" w:hAnsi="Arial"/>
          <w:sz w:val="24"/>
          <w:szCs w:val="24"/>
          <w:lang w:eastAsia="ru-RU"/>
        </w:rPr>
        <w:t>МРИ</w:t>
      </w:r>
      <w:proofErr w:type="gramEnd"/>
      <w:r w:rsidRPr="00211363">
        <w:rPr>
          <w:rFonts w:ascii="Arial" w:eastAsia="Times New Roman" w:hAnsi="Arial"/>
          <w:sz w:val="24"/>
          <w:szCs w:val="24"/>
          <w:lang w:eastAsia="ru-RU"/>
        </w:rPr>
        <w:t xml:space="preserve"> ФНС России № 7 по ХМАО-Югре.</w:t>
      </w:r>
    </w:p>
    <w:p w:rsidR="00211363" w:rsidRPr="00211363" w:rsidRDefault="00211363" w:rsidP="00211363">
      <w:pPr>
        <w:spacing w:before="120" w:after="120" w:line="259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11363">
        <w:rPr>
          <w:rFonts w:eastAsia="Times New Roman"/>
          <w:b/>
          <w:i/>
          <w:lang w:eastAsia="ru-RU"/>
        </w:rPr>
        <w:t>В пункте 5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 xml:space="preserve"> указывается юридический адрес (согласно уставу).</w:t>
      </w:r>
    </w:p>
    <w:p w:rsidR="00211363" w:rsidRPr="00211363" w:rsidRDefault="00211363" w:rsidP="00211363">
      <w:pPr>
        <w:spacing w:line="26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11363">
        <w:rPr>
          <w:rFonts w:eastAsia="Times New Roman"/>
          <w:b/>
          <w:i/>
          <w:lang w:eastAsia="ru-RU"/>
        </w:rPr>
        <w:t>В пункте 6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 xml:space="preserve"> указывается фактический адрес местонахождения организации.</w:t>
      </w:r>
    </w:p>
    <w:p w:rsidR="00211363" w:rsidRPr="00211363" w:rsidRDefault="00211363" w:rsidP="00211363">
      <w:pPr>
        <w:spacing w:before="120" w:after="120" w:line="259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11363">
        <w:rPr>
          <w:rFonts w:eastAsia="Times New Roman"/>
          <w:b/>
          <w:i/>
          <w:lang w:eastAsia="ru-RU"/>
        </w:rPr>
        <w:t>В пункте 7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 xml:space="preserve"> указывается индекс, почтовый адрес (для отправки корреспонде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>н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>ции).</w:t>
      </w:r>
    </w:p>
    <w:p w:rsidR="00211363" w:rsidRPr="00211363" w:rsidRDefault="00211363" w:rsidP="00211363">
      <w:pPr>
        <w:spacing w:line="26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11363">
        <w:rPr>
          <w:rFonts w:eastAsia="Times New Roman"/>
          <w:b/>
          <w:i/>
          <w:lang w:eastAsia="ru-RU"/>
        </w:rPr>
        <w:t>В пункте 8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 xml:space="preserve"> указывается вышестоящая организация. При отсутствии ведо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>м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>ственной подчиненности пункт 8 не заполняется.</w:t>
      </w:r>
    </w:p>
    <w:p w:rsidR="00211363" w:rsidRPr="00211363" w:rsidRDefault="00211363" w:rsidP="00211363">
      <w:pPr>
        <w:spacing w:before="120" w:after="120" w:line="259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11363">
        <w:rPr>
          <w:rFonts w:eastAsia="Times New Roman"/>
          <w:b/>
          <w:i/>
          <w:lang w:eastAsia="ru-RU"/>
        </w:rPr>
        <w:t>В пункте 9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 xml:space="preserve"> указываются коды организации, согласно информационному письму из статистики или выписки из Единого государственного реестра юридич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>е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>ских лиц (выдаётся в налоговой инспекции по заявлению):</w:t>
      </w:r>
    </w:p>
    <w:p w:rsidR="00211363" w:rsidRPr="00211363" w:rsidRDefault="00211363" w:rsidP="00211363">
      <w:pPr>
        <w:spacing w:before="120" w:after="120" w:line="259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11363">
        <w:rPr>
          <w:rFonts w:eastAsia="Times New Roman"/>
          <w:b/>
          <w:lang w:eastAsia="ru-RU"/>
        </w:rPr>
        <w:t>ИНН, ОГРН, ОКАТО, ОКПО, ОКОПФ, ОКФС, ОКВЭД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 xml:space="preserve"> (указывается о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>с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>новной вид экономической деятельности и дополнительные виды экономической д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>е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>ятельности).</w:t>
      </w:r>
    </w:p>
    <w:p w:rsidR="00211363" w:rsidRPr="00211363" w:rsidRDefault="00211363" w:rsidP="00211363">
      <w:pPr>
        <w:spacing w:line="26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11363">
        <w:rPr>
          <w:rFonts w:eastAsia="Times New Roman"/>
          <w:b/>
          <w:i/>
          <w:lang w:eastAsia="ru-RU"/>
        </w:rPr>
        <w:t xml:space="preserve">В пункте 10 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 xml:space="preserve">указываются </w:t>
      </w:r>
      <w:r w:rsidRPr="00211363">
        <w:rPr>
          <w:rFonts w:eastAsia="Times New Roman"/>
          <w:b/>
          <w:i/>
          <w:lang w:eastAsia="ru-RU"/>
        </w:rPr>
        <w:t>все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 xml:space="preserve"> основные работники (мужчины, женщины), без учёта </w:t>
      </w:r>
      <w:r w:rsidRPr="00211363">
        <w:rPr>
          <w:rFonts w:eastAsia="Times New Roman"/>
          <w:b/>
          <w:i/>
          <w:lang w:eastAsia="ru-RU"/>
        </w:rPr>
        <w:t>совместителей</w:t>
      </w:r>
      <w:r w:rsidRPr="00211363">
        <w:rPr>
          <w:rFonts w:eastAsia="Times New Roman"/>
          <w:b/>
          <w:lang w:eastAsia="ru-RU"/>
        </w:rPr>
        <w:t xml:space="preserve">. 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>Если в организации используется вахтовый метод, указать отдельным столбиком по всем пунктам.</w:t>
      </w:r>
    </w:p>
    <w:p w:rsidR="00211363" w:rsidRPr="00211363" w:rsidRDefault="00211363" w:rsidP="00211363">
      <w:pPr>
        <w:spacing w:before="120" w:after="120" w:line="259" w:lineRule="auto"/>
        <w:ind w:firstLine="709"/>
        <w:jc w:val="both"/>
        <w:rPr>
          <w:rFonts w:eastAsia="Times New Roman"/>
          <w:b/>
          <w:i/>
          <w:lang w:eastAsia="ru-RU"/>
        </w:rPr>
      </w:pPr>
      <w:r w:rsidRPr="00211363">
        <w:rPr>
          <w:rFonts w:eastAsia="Times New Roman"/>
          <w:b/>
          <w:i/>
          <w:lang w:eastAsia="ru-RU"/>
        </w:rPr>
        <w:t>Пункт 10.1 = а)+б).</w:t>
      </w:r>
    </w:p>
    <w:p w:rsidR="00211363" w:rsidRPr="00211363" w:rsidRDefault="00211363" w:rsidP="00211363">
      <w:pPr>
        <w:spacing w:line="26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11363">
        <w:rPr>
          <w:rFonts w:ascii="Arial" w:eastAsia="Times New Roman" w:hAnsi="Arial"/>
          <w:sz w:val="24"/>
          <w:szCs w:val="24"/>
          <w:lang w:eastAsia="ru-RU"/>
        </w:rPr>
        <w:t>Граждане ограниченно годные к военной службе (имеющие категорию годн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>о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 xml:space="preserve">сти </w:t>
      </w:r>
      <w:r w:rsidRPr="00211363">
        <w:rPr>
          <w:rFonts w:eastAsia="Times New Roman"/>
          <w:b/>
          <w:i/>
          <w:lang w:eastAsia="ru-RU"/>
        </w:rPr>
        <w:t>«В»</w:t>
      </w:r>
      <w:r w:rsidRPr="00211363">
        <w:rPr>
          <w:rFonts w:eastAsia="Times New Roman"/>
          <w:sz w:val="24"/>
          <w:lang w:eastAsia="ru-RU"/>
        </w:rPr>
        <w:t>)</w:t>
      </w:r>
      <w:r w:rsidRPr="00211363">
        <w:rPr>
          <w:rFonts w:eastAsia="Times New Roman"/>
          <w:b/>
          <w:i/>
          <w:sz w:val="24"/>
          <w:lang w:eastAsia="ru-RU"/>
        </w:rPr>
        <w:t xml:space="preserve"> 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 xml:space="preserve">выделяются </w:t>
      </w:r>
      <w:r w:rsidRPr="00211363">
        <w:rPr>
          <w:rFonts w:eastAsia="Times New Roman"/>
          <w:b/>
          <w:i/>
          <w:u w:val="single"/>
          <w:lang w:eastAsia="ru-RU"/>
        </w:rPr>
        <w:t xml:space="preserve">из числа граждан, </w:t>
      </w:r>
      <w:r w:rsidRPr="00211363">
        <w:rPr>
          <w:rFonts w:ascii="Arial" w:eastAsia="Times New Roman" w:hAnsi="Arial" w:cs="Arial"/>
          <w:sz w:val="24"/>
          <w:lang w:eastAsia="ru-RU"/>
        </w:rPr>
        <w:t xml:space="preserve">включенных в </w:t>
      </w:r>
      <w:r w:rsidRPr="002113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 xml:space="preserve">подпункт </w:t>
      </w:r>
      <w:r w:rsidRPr="00211363">
        <w:rPr>
          <w:rFonts w:eastAsia="Times New Roman"/>
          <w:b/>
          <w:i/>
          <w:sz w:val="24"/>
          <w:lang w:eastAsia="ru-RU"/>
        </w:rPr>
        <w:t>б)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 xml:space="preserve">. </w:t>
      </w:r>
    </w:p>
    <w:p w:rsidR="00211363" w:rsidRPr="00211363" w:rsidRDefault="00211363" w:rsidP="00211363">
      <w:pPr>
        <w:spacing w:before="120" w:after="120" w:line="259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11363">
        <w:rPr>
          <w:rFonts w:eastAsia="Times New Roman"/>
          <w:b/>
          <w:i/>
          <w:lang w:eastAsia="ru-RU"/>
        </w:rPr>
        <w:t>Пункт 10.2</w:t>
      </w:r>
      <w:r w:rsidRPr="00211363">
        <w:rPr>
          <w:rFonts w:eastAsia="Times New Roman"/>
          <w:b/>
          <w:lang w:eastAsia="ru-RU"/>
        </w:rPr>
        <w:t xml:space="preserve"> 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 xml:space="preserve">= пункт </w:t>
      </w:r>
      <w:r w:rsidRPr="00211363">
        <w:rPr>
          <w:rFonts w:eastAsia="Times New Roman"/>
          <w:b/>
          <w:i/>
          <w:lang w:eastAsia="ru-RU"/>
        </w:rPr>
        <w:t>10.1</w:t>
      </w:r>
      <w:r w:rsidRPr="00211363">
        <w:rPr>
          <w:rFonts w:eastAsia="Times New Roman"/>
          <w:b/>
          <w:lang w:eastAsia="ru-RU"/>
        </w:rPr>
        <w:t xml:space="preserve"> </w:t>
      </w:r>
      <w:r w:rsidRPr="00211363">
        <w:rPr>
          <w:rFonts w:eastAsia="Times New Roman"/>
          <w:b/>
          <w:i/>
          <w:lang w:eastAsia="ru-RU"/>
        </w:rPr>
        <w:t>минус</w:t>
      </w:r>
      <w:r w:rsidRPr="00211363">
        <w:rPr>
          <w:rFonts w:eastAsia="Times New Roman"/>
          <w:b/>
          <w:lang w:eastAsia="ru-RU"/>
        </w:rPr>
        <w:t xml:space="preserve"> </w:t>
      </w:r>
      <w:r w:rsidRPr="00211363">
        <w:rPr>
          <w:rFonts w:eastAsia="Times New Roman"/>
          <w:b/>
          <w:i/>
          <w:lang w:eastAsia="ru-RU"/>
        </w:rPr>
        <w:t>10.3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>, минус количество забронированных гра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>ж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>дан (если в организации осуществляется бронирование граждан).</w:t>
      </w:r>
    </w:p>
    <w:p w:rsidR="00211363" w:rsidRPr="00211363" w:rsidRDefault="00211363" w:rsidP="00211363">
      <w:pPr>
        <w:spacing w:before="120" w:after="120" w:line="259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63">
        <w:rPr>
          <w:rFonts w:eastAsia="Times New Roman"/>
          <w:b/>
          <w:i/>
          <w:lang w:eastAsia="ru-RU"/>
        </w:rPr>
        <w:t>Пункт 10.3</w:t>
      </w:r>
      <w:r w:rsidRPr="00211363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211363">
        <w:rPr>
          <w:rFonts w:ascii="Arial" w:eastAsia="Times New Roman" w:hAnsi="Arial" w:cs="Arial"/>
          <w:sz w:val="24"/>
          <w:szCs w:val="24"/>
          <w:lang w:eastAsia="ru-RU"/>
        </w:rPr>
        <w:t>граждане, имеющие мобилизационные предписания.</w:t>
      </w:r>
    </w:p>
    <w:p w:rsidR="00211363" w:rsidRPr="00211363" w:rsidRDefault="00211363" w:rsidP="00211363">
      <w:pPr>
        <w:spacing w:line="260" w:lineRule="auto"/>
        <w:ind w:firstLine="709"/>
        <w:jc w:val="both"/>
        <w:rPr>
          <w:rFonts w:eastAsia="Times New Roman"/>
          <w:b/>
          <w:i/>
          <w:sz w:val="24"/>
          <w:u w:val="single"/>
          <w:lang w:eastAsia="ru-RU"/>
        </w:rPr>
      </w:pPr>
      <w:r w:rsidRPr="00211363">
        <w:rPr>
          <w:rFonts w:eastAsia="Times New Roman"/>
          <w:b/>
          <w:i/>
          <w:lang w:eastAsia="ru-RU"/>
        </w:rPr>
        <w:t>Пункт 10.4</w:t>
      </w:r>
      <w:r w:rsidRPr="00211363">
        <w:rPr>
          <w:rFonts w:eastAsia="Times New Roman"/>
          <w:b/>
          <w:lang w:eastAsia="ru-RU"/>
        </w:rPr>
        <w:t xml:space="preserve"> 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 xml:space="preserve">граждане мужского пола, в возрасте </w:t>
      </w:r>
      <w:r w:rsidRPr="00211363">
        <w:rPr>
          <w:rFonts w:eastAsia="Times New Roman"/>
          <w:b/>
          <w:i/>
          <w:sz w:val="24"/>
          <w:lang w:eastAsia="ru-RU"/>
        </w:rPr>
        <w:t>до 27 лет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>, не служившие в рядах Вооруженных Сил Российской Федерации, имеющие приписные свидетел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>ь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 xml:space="preserve">ства. Указываются только в пункте </w:t>
      </w:r>
      <w:r w:rsidRPr="00211363">
        <w:rPr>
          <w:rFonts w:eastAsia="Times New Roman"/>
          <w:b/>
          <w:i/>
          <w:lang w:eastAsia="ru-RU"/>
        </w:rPr>
        <w:t>10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 xml:space="preserve"> (всего </w:t>
      </w:r>
      <w:proofErr w:type="gramStart"/>
      <w:r w:rsidRPr="00211363">
        <w:rPr>
          <w:rFonts w:ascii="Arial" w:eastAsia="Times New Roman" w:hAnsi="Arial"/>
          <w:sz w:val="24"/>
          <w:szCs w:val="24"/>
          <w:lang w:eastAsia="ru-RU"/>
        </w:rPr>
        <w:t>работающих</w:t>
      </w:r>
      <w:proofErr w:type="gramEnd"/>
      <w:r w:rsidRPr="00211363">
        <w:rPr>
          <w:rFonts w:ascii="Arial" w:eastAsia="Times New Roman" w:hAnsi="Arial"/>
          <w:sz w:val="24"/>
          <w:szCs w:val="24"/>
          <w:lang w:eastAsia="ru-RU"/>
        </w:rPr>
        <w:t xml:space="preserve">) и пункте </w:t>
      </w:r>
      <w:r w:rsidRPr="00211363">
        <w:rPr>
          <w:rFonts w:eastAsia="Times New Roman"/>
          <w:b/>
          <w:i/>
          <w:lang w:eastAsia="ru-RU"/>
        </w:rPr>
        <w:t>10.4</w:t>
      </w:r>
      <w:r w:rsidRPr="00211363">
        <w:rPr>
          <w:rFonts w:eastAsia="Times New Roman"/>
          <w:b/>
          <w:lang w:eastAsia="ru-RU"/>
        </w:rPr>
        <w:t xml:space="preserve">. 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 xml:space="preserve">Призывники в пункте </w:t>
      </w:r>
      <w:r w:rsidRPr="00211363">
        <w:rPr>
          <w:rFonts w:eastAsia="Times New Roman"/>
          <w:b/>
          <w:i/>
          <w:u w:val="single"/>
          <w:lang w:eastAsia="ru-RU"/>
        </w:rPr>
        <w:t>10.1 не указываются!!!</w:t>
      </w:r>
    </w:p>
    <w:p w:rsidR="00211363" w:rsidRPr="00211363" w:rsidRDefault="00211363" w:rsidP="00211363">
      <w:pPr>
        <w:spacing w:line="26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11363">
        <w:rPr>
          <w:rFonts w:eastAsia="Times New Roman"/>
          <w:b/>
          <w:i/>
          <w:lang w:eastAsia="ru-RU"/>
        </w:rPr>
        <w:t>Пункт 10.5</w:t>
      </w:r>
      <w:r w:rsidRPr="00211363">
        <w:rPr>
          <w:rFonts w:eastAsia="Times New Roman"/>
          <w:b/>
          <w:lang w:eastAsia="ru-RU"/>
        </w:rPr>
        <w:t xml:space="preserve"> 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>указывается количество забронированных граждан (если в орг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>а</w:t>
      </w:r>
      <w:r w:rsidRPr="00211363">
        <w:rPr>
          <w:rFonts w:ascii="Arial" w:eastAsia="Times New Roman" w:hAnsi="Arial"/>
          <w:sz w:val="24"/>
          <w:szCs w:val="24"/>
          <w:lang w:eastAsia="ru-RU"/>
        </w:rPr>
        <w:t>низации осуществляется бронирование граждан).</w:t>
      </w:r>
    </w:p>
    <w:p w:rsidR="00211363" w:rsidRPr="00211363" w:rsidRDefault="00211363" w:rsidP="00211363">
      <w:pPr>
        <w:jc w:val="both"/>
        <w:rPr>
          <w:rFonts w:eastAsia="Times New Roman"/>
          <w:sz w:val="24"/>
          <w:szCs w:val="24"/>
          <w:lang w:eastAsia="ru-RU"/>
        </w:rPr>
      </w:pPr>
    </w:p>
    <w:p w:rsidR="00295256" w:rsidRDefault="00295256" w:rsidP="00510AE6">
      <w:pPr>
        <w:ind w:firstLine="10206"/>
      </w:pPr>
    </w:p>
    <w:sectPr w:rsidR="00295256" w:rsidSect="009550CF">
      <w:headerReference w:type="even" r:id="rId10"/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25" w:rsidRDefault="00464F25">
      <w:r>
        <w:separator/>
      </w:r>
    </w:p>
  </w:endnote>
  <w:endnote w:type="continuationSeparator" w:id="0">
    <w:p w:rsidR="00464F25" w:rsidRDefault="0046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25" w:rsidRDefault="00464F25">
      <w:r>
        <w:separator/>
      </w:r>
    </w:p>
  </w:footnote>
  <w:footnote w:type="continuationSeparator" w:id="0">
    <w:p w:rsidR="00464F25" w:rsidRDefault="00464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32" w:rsidRDefault="00D32A32" w:rsidP="00D32A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2A32" w:rsidRDefault="00D32A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0E" w:rsidRDefault="0050604E" w:rsidP="00D75C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780E" w:rsidRDefault="00464F2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0E" w:rsidRPr="009B56B7" w:rsidRDefault="0050604E" w:rsidP="00D75C2C">
    <w:pPr>
      <w:pStyle w:val="a5"/>
      <w:framePr w:wrap="around" w:vAnchor="text" w:hAnchor="margin" w:xAlign="center" w:y="1"/>
      <w:rPr>
        <w:rStyle w:val="a7"/>
      </w:rPr>
    </w:pPr>
    <w:r w:rsidRPr="009B56B7">
      <w:rPr>
        <w:rStyle w:val="a7"/>
      </w:rPr>
      <w:fldChar w:fldCharType="begin"/>
    </w:r>
    <w:r w:rsidRPr="009B56B7">
      <w:rPr>
        <w:rStyle w:val="a7"/>
      </w:rPr>
      <w:instrText xml:space="preserve">PAGE  </w:instrText>
    </w:r>
    <w:r w:rsidRPr="009B56B7">
      <w:rPr>
        <w:rStyle w:val="a7"/>
      </w:rPr>
      <w:fldChar w:fldCharType="separate"/>
    </w:r>
    <w:r>
      <w:rPr>
        <w:rStyle w:val="a7"/>
        <w:noProof/>
      </w:rPr>
      <w:t>5</w:t>
    </w:r>
    <w:r w:rsidRPr="009B56B7">
      <w:rPr>
        <w:rStyle w:val="a7"/>
      </w:rPr>
      <w:fldChar w:fldCharType="end"/>
    </w:r>
  </w:p>
  <w:p w:rsidR="005A780E" w:rsidRDefault="00464F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F2832"/>
    <w:multiLevelType w:val="hybridMultilevel"/>
    <w:tmpl w:val="7D2442B2"/>
    <w:lvl w:ilvl="0" w:tplc="7234C620">
      <w:start w:val="4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7F1084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B25578"/>
    <w:multiLevelType w:val="hybridMultilevel"/>
    <w:tmpl w:val="555E7DA0"/>
    <w:lvl w:ilvl="0" w:tplc="635E9634">
      <w:start w:val="5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00A7D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872A4C"/>
    <w:multiLevelType w:val="hybridMultilevel"/>
    <w:tmpl w:val="D9D43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D450D"/>
    <w:multiLevelType w:val="hybridMultilevel"/>
    <w:tmpl w:val="AE3CEAD2"/>
    <w:lvl w:ilvl="0" w:tplc="39DE80A6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F26CF"/>
    <w:multiLevelType w:val="multilevel"/>
    <w:tmpl w:val="0D526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32"/>
    <w:rsid w:val="00040250"/>
    <w:rsid w:val="000D45D7"/>
    <w:rsid w:val="000F4B25"/>
    <w:rsid w:val="00111FE1"/>
    <w:rsid w:val="001470CB"/>
    <w:rsid w:val="00211363"/>
    <w:rsid w:val="00295256"/>
    <w:rsid w:val="002E629B"/>
    <w:rsid w:val="0039376B"/>
    <w:rsid w:val="003D7FD2"/>
    <w:rsid w:val="0041254D"/>
    <w:rsid w:val="004460F5"/>
    <w:rsid w:val="00464F25"/>
    <w:rsid w:val="004711ED"/>
    <w:rsid w:val="004D5A32"/>
    <w:rsid w:val="0050604E"/>
    <w:rsid w:val="00510AE6"/>
    <w:rsid w:val="0053304B"/>
    <w:rsid w:val="00583C07"/>
    <w:rsid w:val="006E1A39"/>
    <w:rsid w:val="00803912"/>
    <w:rsid w:val="00821775"/>
    <w:rsid w:val="008352DA"/>
    <w:rsid w:val="00860196"/>
    <w:rsid w:val="00883845"/>
    <w:rsid w:val="00965577"/>
    <w:rsid w:val="00A178B5"/>
    <w:rsid w:val="00AC1FB8"/>
    <w:rsid w:val="00B17B6D"/>
    <w:rsid w:val="00B240D5"/>
    <w:rsid w:val="00D32A32"/>
    <w:rsid w:val="00D552D5"/>
    <w:rsid w:val="00EA48B6"/>
    <w:rsid w:val="00EF0AF1"/>
    <w:rsid w:val="00F2455A"/>
    <w:rsid w:val="00F42C92"/>
    <w:rsid w:val="00F65B79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2A32"/>
    <w:pPr>
      <w:keepNext/>
      <w:jc w:val="both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2A3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32A32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eastAsia="Times New Roman" w:hAnsi="Arial Narrow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32A32"/>
    <w:pPr>
      <w:keepNext/>
      <w:tabs>
        <w:tab w:val="left" w:pos="4253"/>
      </w:tabs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A32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2A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2A32"/>
    <w:rPr>
      <w:rFonts w:ascii="Arial Narrow" w:eastAsia="Times New Roman" w:hAnsi="Arial Narrow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32A32"/>
    <w:rPr>
      <w:rFonts w:ascii="Arial" w:eastAsia="Times New Roman" w:hAnsi="Arial"/>
      <w:b/>
      <w:sz w:val="16"/>
      <w:szCs w:val="20"/>
      <w:lang w:eastAsia="ru-RU"/>
    </w:rPr>
  </w:style>
  <w:style w:type="paragraph" w:styleId="a3">
    <w:name w:val="Balloon Text"/>
    <w:basedOn w:val="a"/>
    <w:link w:val="a4"/>
    <w:semiHidden/>
    <w:rsid w:val="00D32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32A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D32A32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32A3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D32A32"/>
  </w:style>
  <w:style w:type="paragraph" w:styleId="a8">
    <w:name w:val="footer"/>
    <w:basedOn w:val="a"/>
    <w:link w:val="a9"/>
    <w:rsid w:val="00D32A32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D32A32"/>
    <w:rPr>
      <w:rFonts w:eastAsia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32A32"/>
    <w:pPr>
      <w:ind w:right="5953"/>
      <w:jc w:val="center"/>
    </w:pPr>
    <w:rPr>
      <w:rFonts w:ascii="Arial" w:eastAsia="Times New Roman" w:hAnsi="Arial"/>
      <w:b/>
      <w:sz w:val="1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32A32"/>
    <w:rPr>
      <w:rFonts w:ascii="Arial" w:eastAsia="Times New Roman" w:hAnsi="Arial"/>
      <w:b/>
      <w:sz w:val="16"/>
      <w:szCs w:val="20"/>
      <w:lang w:eastAsia="ru-RU"/>
    </w:rPr>
  </w:style>
  <w:style w:type="character" w:styleId="ac">
    <w:name w:val="Hyperlink"/>
    <w:rsid w:val="00D32A32"/>
    <w:rPr>
      <w:color w:val="0000FF"/>
      <w:u w:val="single"/>
    </w:rPr>
  </w:style>
  <w:style w:type="paragraph" w:styleId="3">
    <w:name w:val="Body Text 3"/>
    <w:basedOn w:val="a"/>
    <w:link w:val="30"/>
    <w:rsid w:val="00D32A32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32A32"/>
    <w:rPr>
      <w:rFonts w:eastAsia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35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2A32"/>
    <w:pPr>
      <w:keepNext/>
      <w:jc w:val="both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2A3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32A32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eastAsia="Times New Roman" w:hAnsi="Arial Narrow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32A32"/>
    <w:pPr>
      <w:keepNext/>
      <w:tabs>
        <w:tab w:val="left" w:pos="4253"/>
      </w:tabs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A32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2A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2A32"/>
    <w:rPr>
      <w:rFonts w:ascii="Arial Narrow" w:eastAsia="Times New Roman" w:hAnsi="Arial Narrow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32A32"/>
    <w:rPr>
      <w:rFonts w:ascii="Arial" w:eastAsia="Times New Roman" w:hAnsi="Arial"/>
      <w:b/>
      <w:sz w:val="16"/>
      <w:szCs w:val="20"/>
      <w:lang w:eastAsia="ru-RU"/>
    </w:rPr>
  </w:style>
  <w:style w:type="paragraph" w:styleId="a3">
    <w:name w:val="Balloon Text"/>
    <w:basedOn w:val="a"/>
    <w:link w:val="a4"/>
    <w:semiHidden/>
    <w:rsid w:val="00D32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32A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D32A32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32A3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D32A32"/>
  </w:style>
  <w:style w:type="paragraph" w:styleId="a8">
    <w:name w:val="footer"/>
    <w:basedOn w:val="a"/>
    <w:link w:val="a9"/>
    <w:rsid w:val="00D32A32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D32A32"/>
    <w:rPr>
      <w:rFonts w:eastAsia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32A32"/>
    <w:pPr>
      <w:ind w:right="5953"/>
      <w:jc w:val="center"/>
    </w:pPr>
    <w:rPr>
      <w:rFonts w:ascii="Arial" w:eastAsia="Times New Roman" w:hAnsi="Arial"/>
      <w:b/>
      <w:sz w:val="1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32A32"/>
    <w:rPr>
      <w:rFonts w:ascii="Arial" w:eastAsia="Times New Roman" w:hAnsi="Arial"/>
      <w:b/>
      <w:sz w:val="16"/>
      <w:szCs w:val="20"/>
      <w:lang w:eastAsia="ru-RU"/>
    </w:rPr>
  </w:style>
  <w:style w:type="character" w:styleId="ac">
    <w:name w:val="Hyperlink"/>
    <w:rsid w:val="00D32A32"/>
    <w:rPr>
      <w:color w:val="0000FF"/>
      <w:u w:val="single"/>
    </w:rPr>
  </w:style>
  <w:style w:type="paragraph" w:styleId="3">
    <w:name w:val="Body Text 3"/>
    <w:basedOn w:val="a"/>
    <w:link w:val="30"/>
    <w:rsid w:val="00D32A32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32A32"/>
    <w:rPr>
      <w:rFonts w:eastAsia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35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EACB-2A6B-4358-B442-8C13D678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Isakova</dc:creator>
  <cp:lastModifiedBy>Isakova</cp:lastModifiedBy>
  <cp:revision>3</cp:revision>
  <cp:lastPrinted>2011-11-17T07:53:00Z</cp:lastPrinted>
  <dcterms:created xsi:type="dcterms:W3CDTF">2013-10-03T02:47:00Z</dcterms:created>
  <dcterms:modified xsi:type="dcterms:W3CDTF">2014-10-10T04:28:00Z</dcterms:modified>
</cp:coreProperties>
</file>