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B9" w:rsidRDefault="00A65BB9" w:rsidP="00A65BB9">
      <w:pPr>
        <w:ind w:right="2" w:firstLine="709"/>
        <w:jc w:val="center"/>
        <w:rPr>
          <w:rFonts w:eastAsia="Arial"/>
          <w:lang w:eastAsia="en-US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eastAsia="ru-RU"/>
        </w:rPr>
        <w:t xml:space="preserve">Информация о переоформлении договоров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 предоставлении рыбопромыслового участка для осуществления промышленного рыболовства</w:t>
      </w:r>
    </w:p>
    <w:p w:rsidR="00A65BB9" w:rsidRDefault="00A65BB9" w:rsidP="00A65BB9">
      <w:pPr>
        <w:ind w:right="2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65BB9" w:rsidRDefault="00A65BB9" w:rsidP="00A65BB9">
      <w:pPr>
        <w:ind w:right="2" w:firstLine="709"/>
        <w:jc w:val="both"/>
        <w:rPr>
          <w:rFonts w:eastAsia="Arial" w:cs="Courier New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>В соответствии со статьей 64 Федерального закона от 20 декабря 2004 года № 166-ФЗ «О рыболовстве и сохранении водных биологических ресурсов» (далее — Федеральный закон № 166-ФЗ), Порядком заключения договоров пользования рыболовным участком в соответствии со статьями 61, 63-65 Федерального закона от 20 декабря 2004 года № 166-ФЗ                        «О рыболовстве и сохранении водных биологических ресурсов» (далее - Порядок), утвержденным приказом Министерства сельского хозяйства Российской Федерации от 25.07.2019  № 442, 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ридические лица и индивидуальные предприниматели, осуществляющие промышленное рыболовство в пресноводных водных объектах, вправе </w:t>
      </w:r>
      <w:bookmarkStart w:id="1" w:name="__DdeLink__303_2426364479"/>
      <w:r>
        <w:rPr>
          <w:rFonts w:eastAsia="Times New Roman"/>
          <w:color w:val="000000"/>
          <w:sz w:val="28"/>
          <w:szCs w:val="28"/>
          <w:lang w:eastAsia="ru-RU"/>
        </w:rPr>
        <w:t xml:space="preserve">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</w:t>
      </w:r>
      <w:bookmarkStart w:id="2" w:name="__DdeLink__427_3575086619"/>
      <w:r>
        <w:rPr>
          <w:rFonts w:eastAsia="Times New Roman"/>
          <w:color w:val="000000"/>
          <w:sz w:val="28"/>
          <w:szCs w:val="28"/>
          <w:lang w:eastAsia="ru-RU"/>
        </w:rPr>
        <w:t>о предоставлении рыбопромыслового участка</w:t>
      </w:r>
      <w:bookmarkEnd w:id="2"/>
      <w:r>
        <w:rPr>
          <w:rFonts w:eastAsia="Times New Roman"/>
          <w:color w:val="000000"/>
          <w:sz w:val="28"/>
          <w:szCs w:val="28"/>
          <w:lang w:eastAsia="ru-RU"/>
        </w:rPr>
        <w:t>.</w:t>
      </w:r>
      <w:bookmarkEnd w:id="1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65BB9" w:rsidRDefault="00A65BB9" w:rsidP="00A65BB9">
      <w:pPr>
        <w:ind w:right="2" w:firstLine="709"/>
        <w:jc w:val="both"/>
      </w:pPr>
      <w:r>
        <w:rPr>
          <w:rFonts w:eastAsia="Times New Roman"/>
          <w:sz w:val="28"/>
          <w:szCs w:val="28"/>
          <w:lang w:eastAsia="ru-RU"/>
        </w:rPr>
        <w:t xml:space="preserve">Для заключения договора пользования рыболовным участком юридические лица и индивидуальные предприниматели, либо их уполномоченные представители, </w:t>
      </w:r>
      <w:r>
        <w:rPr>
          <w:rFonts w:eastAsia="Times New Roman"/>
          <w:b/>
          <w:bCs/>
          <w:sz w:val="28"/>
          <w:szCs w:val="28"/>
          <w:lang w:eastAsia="ru-RU"/>
        </w:rPr>
        <w:t>до 15 октября 2019 года</w:t>
      </w:r>
      <w:r>
        <w:rPr>
          <w:rFonts w:eastAsia="Times New Roman"/>
          <w:sz w:val="28"/>
          <w:szCs w:val="28"/>
          <w:lang w:eastAsia="ru-RU"/>
        </w:rPr>
        <w:t xml:space="preserve"> подают в письменной форме лично или почтовым отправлением в Департамент промышленности Ханты-Мансийского автономного округа - Югры заявление в отношении </w:t>
      </w:r>
      <w:bookmarkStart w:id="3" w:name="__DdeLink__49424_3971207795"/>
      <w:r>
        <w:rPr>
          <w:rFonts w:eastAsia="Times New Roman"/>
          <w:sz w:val="28"/>
          <w:szCs w:val="28"/>
          <w:lang w:eastAsia="ru-RU"/>
        </w:rPr>
        <w:t>каждого рыбопромыслового участка, включенного в договор о предоставлении рыбопромыслового участка</w:t>
      </w:r>
      <w:bookmarkEnd w:id="3"/>
      <w:r>
        <w:rPr>
          <w:rFonts w:eastAsia="Times New Roman"/>
          <w:sz w:val="28"/>
          <w:szCs w:val="28"/>
          <w:lang w:eastAsia="ru-RU"/>
        </w:rPr>
        <w:t>, с указанием цели использования рыбопромыслового участка (вида рыболовства), в соответствии с рекомендуемой формой заявления (прилагается).</w:t>
      </w:r>
    </w:p>
    <w:p w:rsidR="00A65BB9" w:rsidRDefault="00A65BB9" w:rsidP="00A65BB9">
      <w:pPr>
        <w:ind w:right="2" w:firstLine="709"/>
        <w:jc w:val="both"/>
      </w:pPr>
      <w:r>
        <w:rPr>
          <w:rFonts w:eastAsia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65BB9" w:rsidRDefault="00A65BB9" w:rsidP="00A65BB9">
      <w:pPr>
        <w:ind w:right="2" w:firstLine="709"/>
        <w:jc w:val="both"/>
      </w:pPr>
      <w:r>
        <w:rPr>
          <w:rFonts w:eastAsia="Times New Roman"/>
          <w:sz w:val="28"/>
          <w:szCs w:val="28"/>
          <w:lang w:eastAsia="ru-RU"/>
        </w:rPr>
        <w:t>- документ, подтверждающий полномочия лица на осуществление действии от имени заявителя (для индивидуальных предпринимателей - в случае необходимости, для юридических лиц -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A65BB9" w:rsidRDefault="00A65BB9" w:rsidP="00A65BB9">
      <w:pPr>
        <w:ind w:right="2" w:firstLine="709"/>
        <w:jc w:val="both"/>
      </w:pPr>
      <w:r>
        <w:rPr>
          <w:rFonts w:eastAsia="Times New Roman"/>
          <w:sz w:val="28"/>
          <w:szCs w:val="28"/>
          <w:lang w:eastAsia="ru-RU"/>
        </w:rPr>
        <w:t>- копия документа, удостоверяющего личность - для индивидуальных предпринимателей.</w:t>
      </w:r>
    </w:p>
    <w:p w:rsidR="00A65BB9" w:rsidRDefault="00A65BB9" w:rsidP="00A65BB9">
      <w:pPr>
        <w:ind w:right="2" w:firstLine="709"/>
        <w:jc w:val="both"/>
      </w:pPr>
      <w:r>
        <w:rPr>
          <w:rFonts w:eastAsia="Times New Roman"/>
          <w:sz w:val="28"/>
          <w:szCs w:val="28"/>
          <w:lang w:eastAsia="ru-RU"/>
        </w:rPr>
        <w:t>Заявление должно содержать опись прилагаемых к нему документов (при наличии), быть скреплено печатью заявителя (при наличии) и подписано заявителем или лицом, уполномоченным заявителем.</w:t>
      </w:r>
    </w:p>
    <w:p w:rsidR="00A65BB9" w:rsidRDefault="00A65BB9" w:rsidP="00A65BB9">
      <w:pPr>
        <w:ind w:right="2" w:firstLine="709"/>
        <w:jc w:val="both"/>
      </w:pPr>
      <w:r>
        <w:rPr>
          <w:rFonts w:eastAsia="Times New Roman"/>
          <w:sz w:val="28"/>
          <w:szCs w:val="28"/>
          <w:lang w:eastAsia="ru-RU"/>
        </w:rPr>
        <w:t xml:space="preserve">Все листы заявления и прилагаемых к нему документов должны быть пронумерованы, прошиты в один том, который должен быть подписан заявителем или лицом уполномоченным заявителем и скреплен печатью (при наличии). </w:t>
      </w:r>
    </w:p>
    <w:p w:rsidR="00A65BB9" w:rsidRDefault="00A65BB9" w:rsidP="00A65BB9">
      <w:pPr>
        <w:ind w:right="2" w:firstLine="709"/>
        <w:jc w:val="both"/>
      </w:pPr>
      <w:r>
        <w:rPr>
          <w:rFonts w:eastAsia="Times New Roman"/>
          <w:sz w:val="28"/>
          <w:szCs w:val="28"/>
          <w:lang w:eastAsia="ru-RU"/>
        </w:rPr>
        <w:t xml:space="preserve">Заявление и прилагаемые к нему документы, поступившие в Департамент промышленности автономного округа после </w:t>
      </w:r>
      <w:r w:rsidRPr="00FE4498">
        <w:rPr>
          <w:rFonts w:eastAsia="Times New Roman"/>
          <w:b/>
          <w:sz w:val="28"/>
          <w:szCs w:val="28"/>
          <w:lang w:eastAsia="ru-RU"/>
        </w:rPr>
        <w:t>15 октября 2019</w:t>
      </w:r>
      <w:r>
        <w:rPr>
          <w:rFonts w:eastAsia="Times New Roman"/>
          <w:sz w:val="28"/>
          <w:szCs w:val="28"/>
          <w:lang w:eastAsia="ru-RU"/>
        </w:rPr>
        <w:t xml:space="preserve"> года не рассматриваются и возвращаются заявителю (пункт 16 Порядка).</w:t>
      </w:r>
    </w:p>
    <w:p w:rsidR="00A65BB9" w:rsidRPr="00FE4498" w:rsidRDefault="00A65BB9" w:rsidP="00A65BB9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E4498">
        <w:rPr>
          <w:rFonts w:eastAsia="Times New Roman"/>
          <w:color w:val="000000"/>
          <w:sz w:val="26"/>
          <w:szCs w:val="26"/>
          <w:lang w:eastAsia="ru-RU"/>
        </w:rPr>
        <w:lastRenderedPageBreak/>
        <w:t>В соответствии с пунктом 5 статьи 64 Федерального закона № 166-ФЗ,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Департамент промышленности автономного округа заявление о переоформлении указанного договора.</w:t>
      </w:r>
    </w:p>
    <w:p w:rsidR="00FE4498" w:rsidRPr="00FE4498" w:rsidRDefault="00FE4498" w:rsidP="00A65BB9">
      <w:pPr>
        <w:ind w:firstLine="709"/>
        <w:jc w:val="both"/>
        <w:rPr>
          <w:sz w:val="26"/>
          <w:szCs w:val="26"/>
        </w:rPr>
      </w:pPr>
      <w:r w:rsidRPr="00FE4498">
        <w:rPr>
          <w:sz w:val="26"/>
          <w:szCs w:val="26"/>
        </w:rPr>
        <w:t xml:space="preserve">В дополнение сообщаем, что информация о переоформлении договоров о предоставлении рыбопромыслового участка размещена официальном сайте Департамента промышленности Ханты-Мансийского автономного округа — Югры www.depprom.admhmao.ru в разделе Деятельность - </w:t>
      </w:r>
      <w:proofErr w:type="spellStart"/>
      <w:r w:rsidRPr="00FE4498">
        <w:rPr>
          <w:sz w:val="26"/>
          <w:szCs w:val="26"/>
        </w:rPr>
        <w:t>Рыбохозяйственный</w:t>
      </w:r>
      <w:proofErr w:type="spellEnd"/>
      <w:r w:rsidRPr="00FE4498">
        <w:rPr>
          <w:sz w:val="26"/>
          <w:szCs w:val="26"/>
        </w:rPr>
        <w:t xml:space="preserve"> комплекс - Промышленное рыболовство - Переоформление договоров о предоставлении рыбопромыслового участка.</w:t>
      </w:r>
    </w:p>
    <w:p w:rsidR="00A65BB9" w:rsidRPr="00FE4498" w:rsidRDefault="00A65BB9" w:rsidP="00A65BB9">
      <w:pPr>
        <w:ind w:right="2" w:firstLine="709"/>
        <w:jc w:val="both"/>
        <w:rPr>
          <w:sz w:val="26"/>
          <w:szCs w:val="26"/>
        </w:rPr>
      </w:pPr>
      <w:r w:rsidRPr="00FE4498">
        <w:rPr>
          <w:rFonts w:eastAsia="Times New Roman"/>
          <w:bCs/>
          <w:sz w:val="26"/>
          <w:szCs w:val="26"/>
          <w:lang w:eastAsia="ru-RU"/>
        </w:rPr>
        <w:t xml:space="preserve">Для получения дополнительной информации, можно обратиться в отдел развития пищевой промышленности Управления агропромышленного комплекса Департамента промышленности автономного округа по телефонам: 8 (3467) 32-97-95, 33-18-09, Пуртова Елена Валерьевна, </w:t>
      </w:r>
      <w:proofErr w:type="spellStart"/>
      <w:r w:rsidRPr="00FE4498">
        <w:rPr>
          <w:rFonts w:eastAsia="Times New Roman"/>
          <w:bCs/>
          <w:sz w:val="26"/>
          <w:szCs w:val="26"/>
          <w:lang w:eastAsia="ru-RU"/>
        </w:rPr>
        <w:t>Гындышева</w:t>
      </w:r>
      <w:proofErr w:type="spellEnd"/>
      <w:r w:rsidRPr="00FE4498">
        <w:rPr>
          <w:rFonts w:eastAsia="Times New Roman"/>
          <w:bCs/>
          <w:sz w:val="26"/>
          <w:szCs w:val="26"/>
          <w:lang w:eastAsia="ru-RU"/>
        </w:rPr>
        <w:t xml:space="preserve"> Светлана Кирилловна.</w:t>
      </w:r>
    </w:p>
    <w:p w:rsidR="00A65BB9" w:rsidRDefault="00A65BB9" w:rsidP="00A65BB9">
      <w:pPr>
        <w:ind w:right="2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65BB9" w:rsidRDefault="00A65BB9" w:rsidP="00A65BB9">
      <w:pPr>
        <w:ind w:firstLine="709"/>
        <w:jc w:val="both"/>
        <w:rPr>
          <w:rFonts w:eastAsia="Arial" w:cs="Courier New"/>
          <w:lang w:eastAsia="en-US"/>
        </w:rPr>
      </w:pPr>
    </w:p>
    <w:p w:rsidR="00E83E84" w:rsidRDefault="00E83E84" w:rsidP="00A65BB9">
      <w:pPr>
        <w:ind w:firstLine="709"/>
        <w:jc w:val="both"/>
        <w:rPr>
          <w:sz w:val="22"/>
          <w:szCs w:val="22"/>
        </w:rPr>
      </w:pPr>
    </w:p>
    <w:p w:rsidR="00E83E84" w:rsidRDefault="00E83E84" w:rsidP="00002A03">
      <w:pPr>
        <w:jc w:val="both"/>
        <w:rPr>
          <w:sz w:val="22"/>
          <w:szCs w:val="22"/>
        </w:rPr>
      </w:pPr>
    </w:p>
    <w:p w:rsidR="00E83E84" w:rsidRPr="00E83E84" w:rsidRDefault="00E83E84" w:rsidP="00E83E84">
      <w:pPr>
        <w:jc w:val="both"/>
        <w:rPr>
          <w:sz w:val="22"/>
          <w:szCs w:val="22"/>
        </w:rPr>
      </w:pPr>
    </w:p>
    <w:sectPr w:rsidR="00E83E84" w:rsidRPr="00E83E84" w:rsidSect="00E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608"/>
    <w:multiLevelType w:val="hybridMultilevel"/>
    <w:tmpl w:val="2382B224"/>
    <w:lvl w:ilvl="0" w:tplc="DE982B1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9C4F80"/>
    <w:multiLevelType w:val="hybridMultilevel"/>
    <w:tmpl w:val="36DE3E20"/>
    <w:lvl w:ilvl="0" w:tplc="36B8B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7"/>
    <w:rsid w:val="00002A03"/>
    <w:rsid w:val="00036A47"/>
    <w:rsid w:val="00046556"/>
    <w:rsid w:val="00050874"/>
    <w:rsid w:val="00080B08"/>
    <w:rsid w:val="000B0F67"/>
    <w:rsid w:val="000C3147"/>
    <w:rsid w:val="0011263D"/>
    <w:rsid w:val="0012391E"/>
    <w:rsid w:val="0014107E"/>
    <w:rsid w:val="00201E40"/>
    <w:rsid w:val="00206756"/>
    <w:rsid w:val="002117DC"/>
    <w:rsid w:val="00212E08"/>
    <w:rsid w:val="00241695"/>
    <w:rsid w:val="00242939"/>
    <w:rsid w:val="00275C18"/>
    <w:rsid w:val="002C67BA"/>
    <w:rsid w:val="002D05F2"/>
    <w:rsid w:val="002E07D2"/>
    <w:rsid w:val="0030114B"/>
    <w:rsid w:val="00344697"/>
    <w:rsid w:val="0034561A"/>
    <w:rsid w:val="00371037"/>
    <w:rsid w:val="003762DE"/>
    <w:rsid w:val="0038353A"/>
    <w:rsid w:val="003838B6"/>
    <w:rsid w:val="00384D7A"/>
    <w:rsid w:val="00390FAC"/>
    <w:rsid w:val="00391BE5"/>
    <w:rsid w:val="003937C1"/>
    <w:rsid w:val="0039501E"/>
    <w:rsid w:val="003D3BB5"/>
    <w:rsid w:val="003F5B92"/>
    <w:rsid w:val="00426625"/>
    <w:rsid w:val="0045045E"/>
    <w:rsid w:val="004979F1"/>
    <w:rsid w:val="004B10B4"/>
    <w:rsid w:val="004E0964"/>
    <w:rsid w:val="004F5C67"/>
    <w:rsid w:val="005279E5"/>
    <w:rsid w:val="005413EC"/>
    <w:rsid w:val="005A3CAE"/>
    <w:rsid w:val="005F1C2B"/>
    <w:rsid w:val="00603EB1"/>
    <w:rsid w:val="00651D62"/>
    <w:rsid w:val="006B48AE"/>
    <w:rsid w:val="006D3DF7"/>
    <w:rsid w:val="006D4716"/>
    <w:rsid w:val="006E39EA"/>
    <w:rsid w:val="00705895"/>
    <w:rsid w:val="007172A4"/>
    <w:rsid w:val="00735B5E"/>
    <w:rsid w:val="00744D7E"/>
    <w:rsid w:val="00782921"/>
    <w:rsid w:val="00784DB3"/>
    <w:rsid w:val="007A0E18"/>
    <w:rsid w:val="007C24A8"/>
    <w:rsid w:val="007C70E1"/>
    <w:rsid w:val="007D2069"/>
    <w:rsid w:val="007E0B27"/>
    <w:rsid w:val="0085642C"/>
    <w:rsid w:val="0087342D"/>
    <w:rsid w:val="00876030"/>
    <w:rsid w:val="00882C9D"/>
    <w:rsid w:val="008E592B"/>
    <w:rsid w:val="008E627C"/>
    <w:rsid w:val="0095377B"/>
    <w:rsid w:val="009702C1"/>
    <w:rsid w:val="009774EF"/>
    <w:rsid w:val="009A66F4"/>
    <w:rsid w:val="009E29BA"/>
    <w:rsid w:val="009F6CCD"/>
    <w:rsid w:val="00A12822"/>
    <w:rsid w:val="00A454E9"/>
    <w:rsid w:val="00A65BB9"/>
    <w:rsid w:val="00A802B3"/>
    <w:rsid w:val="00A8155E"/>
    <w:rsid w:val="00AA7378"/>
    <w:rsid w:val="00AC0BA8"/>
    <w:rsid w:val="00AD3C70"/>
    <w:rsid w:val="00AE169E"/>
    <w:rsid w:val="00B46EA8"/>
    <w:rsid w:val="00B51B94"/>
    <w:rsid w:val="00B607EB"/>
    <w:rsid w:val="00BB0772"/>
    <w:rsid w:val="00C33245"/>
    <w:rsid w:val="00C65351"/>
    <w:rsid w:val="00C71A1A"/>
    <w:rsid w:val="00C81059"/>
    <w:rsid w:val="00CA589F"/>
    <w:rsid w:val="00CA622C"/>
    <w:rsid w:val="00CB3428"/>
    <w:rsid w:val="00CE3200"/>
    <w:rsid w:val="00D241E5"/>
    <w:rsid w:val="00D84F24"/>
    <w:rsid w:val="00DC780F"/>
    <w:rsid w:val="00DD3FD6"/>
    <w:rsid w:val="00DD6D90"/>
    <w:rsid w:val="00DE1E92"/>
    <w:rsid w:val="00E11A7E"/>
    <w:rsid w:val="00E35351"/>
    <w:rsid w:val="00E45224"/>
    <w:rsid w:val="00E51503"/>
    <w:rsid w:val="00E52A6A"/>
    <w:rsid w:val="00E83E84"/>
    <w:rsid w:val="00EB081E"/>
    <w:rsid w:val="00EE7368"/>
    <w:rsid w:val="00F07AEE"/>
    <w:rsid w:val="00F36D8F"/>
    <w:rsid w:val="00F6531D"/>
    <w:rsid w:val="00FB3843"/>
    <w:rsid w:val="00FC07FB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  <w:style w:type="character" w:customStyle="1" w:styleId="style22">
    <w:name w:val="style22"/>
    <w:basedOn w:val="a0"/>
    <w:rsid w:val="00212E08"/>
  </w:style>
  <w:style w:type="table" w:styleId="a7">
    <w:name w:val="Table Grid"/>
    <w:basedOn w:val="a1"/>
    <w:uiPriority w:val="39"/>
    <w:rsid w:val="00C6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  <w:style w:type="character" w:customStyle="1" w:styleId="style22">
    <w:name w:val="style22"/>
    <w:basedOn w:val="a0"/>
    <w:rsid w:val="00212E08"/>
  </w:style>
  <w:style w:type="table" w:styleId="a7">
    <w:name w:val="Table Grid"/>
    <w:basedOn w:val="a1"/>
    <w:uiPriority w:val="39"/>
    <w:rsid w:val="00C6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DD51-B058-480F-8A7B-FE25447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Хабибуллин Дамир Айратович</cp:lastModifiedBy>
  <cp:revision>3</cp:revision>
  <cp:lastPrinted>2019-08-28T05:58:00Z</cp:lastPrinted>
  <dcterms:created xsi:type="dcterms:W3CDTF">2019-08-28T11:09:00Z</dcterms:created>
  <dcterms:modified xsi:type="dcterms:W3CDTF">2019-08-28T11:09:00Z</dcterms:modified>
</cp:coreProperties>
</file>