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3C" w:rsidRPr="00D5790C" w:rsidRDefault="00C57A3C" w:rsidP="00C57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790C">
        <w:rPr>
          <w:rFonts w:ascii="Times New Roman" w:hAnsi="Times New Roman" w:cs="Times New Roman"/>
          <w:b/>
          <w:sz w:val="26"/>
          <w:szCs w:val="26"/>
        </w:rPr>
        <w:t>Способ предоставления документов:</w:t>
      </w:r>
    </w:p>
    <w:p w:rsidR="00C57A3C" w:rsidRPr="00D5790C" w:rsidRDefault="00C57A3C" w:rsidP="00C57A3C">
      <w:pPr>
        <w:tabs>
          <w:tab w:val="left" w:pos="709"/>
          <w:tab w:val="left" w:pos="1134"/>
          <w:tab w:val="left" w:pos="1276"/>
          <w:tab w:val="left" w:pos="135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5790C">
        <w:rPr>
          <w:rFonts w:ascii="Times New Roman" w:hAnsi="Times New Roman" w:cs="Times New Roman"/>
          <w:sz w:val="26"/>
          <w:szCs w:val="26"/>
        </w:rPr>
        <w:t xml:space="preserve">Документы (копии документов),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5790C">
        <w:rPr>
          <w:rFonts w:ascii="Times New Roman" w:hAnsi="Times New Roman" w:cs="Times New Roman"/>
          <w:sz w:val="26"/>
          <w:szCs w:val="26"/>
        </w:rPr>
        <w:t>дним из следующих способов:</w:t>
      </w:r>
    </w:p>
    <w:p w:rsidR="00C57A3C" w:rsidRPr="00D5790C" w:rsidRDefault="00C57A3C" w:rsidP="00C57A3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90C">
        <w:rPr>
          <w:rFonts w:ascii="Times New Roman" w:hAnsi="Times New Roman" w:cs="Times New Roman"/>
          <w:sz w:val="26"/>
          <w:szCs w:val="26"/>
        </w:rPr>
        <w:t>а) сформированными в один прошнурованный и пронумерованный комплект непосредственно или почтовым отправлением в Отдел</w:t>
      </w:r>
      <w:r>
        <w:rPr>
          <w:rFonts w:ascii="Times New Roman" w:hAnsi="Times New Roman" w:cs="Times New Roman"/>
          <w:sz w:val="26"/>
          <w:szCs w:val="26"/>
        </w:rPr>
        <w:t xml:space="preserve"> по сельскому хозяйству администрации Нефтеюганского района (далее – Отдел)</w:t>
      </w:r>
      <w:r w:rsidRPr="00D5790C">
        <w:rPr>
          <w:rFonts w:ascii="Times New Roman" w:hAnsi="Times New Roman" w:cs="Times New Roman"/>
          <w:sz w:val="26"/>
          <w:szCs w:val="26"/>
        </w:rPr>
        <w:t>. Наименования, номера и даты всех представляемых Получателем документов, количество листов в них вносится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90C">
        <w:rPr>
          <w:rFonts w:ascii="Times New Roman" w:hAnsi="Times New Roman" w:cs="Times New Roman"/>
          <w:sz w:val="26"/>
          <w:szCs w:val="26"/>
        </w:rPr>
        <w:t>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прилагается к представленным документам;</w:t>
      </w:r>
    </w:p>
    <w:p w:rsidR="00C57A3C" w:rsidRPr="00D5790C" w:rsidRDefault="00C57A3C" w:rsidP="00C57A3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90C">
        <w:rPr>
          <w:rFonts w:ascii="Times New Roman" w:hAnsi="Times New Roman" w:cs="Times New Roman"/>
          <w:sz w:val="26"/>
          <w:szCs w:val="26"/>
        </w:rPr>
        <w:t xml:space="preserve">б) через многофункциональный центр предоставления государственных </w:t>
      </w:r>
      <w:r w:rsidRPr="00D5790C">
        <w:rPr>
          <w:rFonts w:ascii="Times New Roman" w:hAnsi="Times New Roman" w:cs="Times New Roman"/>
          <w:sz w:val="26"/>
          <w:szCs w:val="26"/>
        </w:rPr>
        <w:br/>
        <w:t>и муниципальных услуг (далее – МФЦ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57A3C" w:rsidRPr="00D5790C" w:rsidRDefault="00C57A3C" w:rsidP="00C57A3C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90C">
        <w:rPr>
          <w:rFonts w:ascii="Times New Roman" w:hAnsi="Times New Roman" w:cs="Times New Roman"/>
          <w:sz w:val="26"/>
          <w:szCs w:val="26"/>
        </w:rPr>
        <w:t>в) в электронной форме-подписанные усиленной квалифицированной электронной подписью на адрес электронной почты Отдела.</w:t>
      </w:r>
    </w:p>
    <w:p w:rsidR="00C57A3C" w:rsidRPr="000A78DC" w:rsidRDefault="00C57A3C" w:rsidP="00C57A3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A45">
        <w:rPr>
          <w:rFonts w:ascii="Times New Roman" w:hAnsi="Times New Roman" w:cs="Times New Roman"/>
          <w:b/>
          <w:sz w:val="26"/>
          <w:szCs w:val="26"/>
        </w:rPr>
        <w:t xml:space="preserve">Категории и критерии отбора </w:t>
      </w:r>
      <w:r>
        <w:rPr>
          <w:rFonts w:ascii="Times New Roman" w:hAnsi="Times New Roman" w:cs="Times New Roman"/>
          <w:b/>
          <w:sz w:val="26"/>
          <w:szCs w:val="26"/>
        </w:rPr>
        <w:t>Получа</w:t>
      </w:r>
      <w:r w:rsidRPr="00D75A45">
        <w:rPr>
          <w:rFonts w:ascii="Times New Roman" w:hAnsi="Times New Roman" w:cs="Times New Roman"/>
          <w:b/>
          <w:sz w:val="26"/>
          <w:szCs w:val="26"/>
        </w:rPr>
        <w:t>телей: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8DC">
        <w:rPr>
          <w:rFonts w:ascii="Times New Roman" w:hAnsi="Times New Roman" w:cs="Times New Roman"/>
          <w:sz w:val="26"/>
          <w:szCs w:val="26"/>
        </w:rPr>
        <w:t>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– Получатели).</w:t>
      </w:r>
    </w:p>
    <w:p w:rsidR="00C57A3C" w:rsidRPr="000A78DC" w:rsidRDefault="00C57A3C" w:rsidP="00C57A3C">
      <w:pPr>
        <w:pStyle w:val="a5"/>
        <w:widowControl w:val="0"/>
        <w:numPr>
          <w:ilvl w:val="0"/>
          <w:numId w:val="8"/>
        </w:numPr>
        <w:tabs>
          <w:tab w:val="left" w:pos="12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 xml:space="preserve">Критерии отбора Получателей: </w:t>
      </w:r>
    </w:p>
    <w:p w:rsidR="00C57A3C" w:rsidRPr="000A78DC" w:rsidRDefault="00C57A3C" w:rsidP="00C57A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1.1. Общие критерии отбора Получателей:</w:t>
      </w:r>
    </w:p>
    <w:p w:rsidR="00C57A3C" w:rsidRPr="000A78DC" w:rsidRDefault="00C57A3C" w:rsidP="00C57A3C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наличие государственной регистрации на территории Нефтеюганского района;</w:t>
      </w:r>
    </w:p>
    <w:p w:rsidR="00C57A3C" w:rsidRPr="000A78DC" w:rsidRDefault="00C57A3C" w:rsidP="00C57A3C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осуществление деятельности на территории Нефтеюганского района;</w:t>
      </w:r>
    </w:p>
    <w:p w:rsidR="00C57A3C" w:rsidRPr="000A78DC" w:rsidRDefault="00C57A3C" w:rsidP="00C57A3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1.2.Дополнительные критерии отбора Получателей по направлениям:</w:t>
      </w:r>
    </w:p>
    <w:p w:rsidR="00C57A3C" w:rsidRPr="000A78DC" w:rsidRDefault="00C57A3C" w:rsidP="00C57A3C">
      <w:pPr>
        <w:widowControl w:val="0"/>
        <w:numPr>
          <w:ilvl w:val="0"/>
          <w:numId w:val="6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приобретение кормов для сельскохозяйственных животных – наличие у Получателей сельскохозяйственных животных (птицы);</w:t>
      </w:r>
    </w:p>
    <w:p w:rsidR="00C57A3C" w:rsidRPr="000A78DC" w:rsidRDefault="00C57A3C" w:rsidP="00C57A3C">
      <w:pPr>
        <w:widowControl w:val="0"/>
        <w:numPr>
          <w:ilvl w:val="0"/>
          <w:numId w:val="6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обеспечение объектов сельскохозяйственного производства  электроэнергией – наличие объектов сельскохозяйственного назначения.</w:t>
      </w:r>
    </w:p>
    <w:p w:rsidR="00C57A3C" w:rsidRDefault="00C57A3C" w:rsidP="00C5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57A3C" w:rsidRDefault="00C57A3C" w:rsidP="00C5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933EF3">
        <w:rPr>
          <w:rFonts w:ascii="Times New Roman" w:eastAsia="Times New Roman" w:hAnsi="Times New Roman" w:cs="Times New Roman"/>
          <w:b/>
          <w:sz w:val="26"/>
          <w:szCs w:val="28"/>
        </w:rPr>
        <w:t xml:space="preserve">Для получения субсидии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Получатель</w:t>
      </w:r>
      <w:r w:rsidRPr="00933EF3">
        <w:rPr>
          <w:rFonts w:ascii="Times New Roman" w:eastAsia="Times New Roman" w:hAnsi="Times New Roman" w:cs="Times New Roman"/>
          <w:b/>
          <w:sz w:val="26"/>
          <w:szCs w:val="28"/>
        </w:rPr>
        <w:t xml:space="preserve"> предоставляет в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Отдел</w:t>
      </w:r>
      <w:r w:rsidRPr="00933EF3">
        <w:rPr>
          <w:rFonts w:ascii="Times New Roman" w:eastAsia="Times New Roman" w:hAnsi="Times New Roman" w:cs="Times New Roman"/>
          <w:b/>
          <w:sz w:val="26"/>
          <w:szCs w:val="28"/>
        </w:rPr>
        <w:t>:</w:t>
      </w:r>
    </w:p>
    <w:p w:rsidR="00C57A3C" w:rsidRPr="000A78DC" w:rsidRDefault="00C57A3C" w:rsidP="00C57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 xml:space="preserve">а) заявление на предоставление Субсидии по форме согласно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A78DC">
        <w:rPr>
          <w:rFonts w:ascii="Times New Roman" w:hAnsi="Times New Roman" w:cs="Times New Roman"/>
          <w:sz w:val="26"/>
          <w:szCs w:val="26"/>
        </w:rPr>
        <w:t>приложению № 1 к Порядку;</w:t>
      </w:r>
    </w:p>
    <w:p w:rsidR="00C57A3C" w:rsidRPr="000A78DC" w:rsidRDefault="00C57A3C" w:rsidP="00C57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б) копию документа, подтверждающего права (полномочия) представителя физического или юридического лица, если с заявлением обращается представитель Получателя;</w:t>
      </w:r>
    </w:p>
    <w:p w:rsidR="00C57A3C" w:rsidRPr="000A78DC" w:rsidRDefault="00C57A3C" w:rsidP="00C57A3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в) информацию о реквизитах для перечисления Субсидии;</w:t>
      </w:r>
    </w:p>
    <w:p w:rsidR="00C57A3C" w:rsidRPr="000A78DC" w:rsidRDefault="00C57A3C" w:rsidP="00C57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г) справку-расчет Субсидии по форме согласно приложению № 2 к Порядку;</w:t>
      </w:r>
    </w:p>
    <w:p w:rsidR="00C57A3C" w:rsidRPr="000A78DC" w:rsidRDefault="00C57A3C" w:rsidP="00C57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 xml:space="preserve">д) справку-расчет о движении поголовья крупного рогатого скота (КРС) и (или) </w:t>
      </w:r>
      <w:proofErr w:type="spellStart"/>
      <w:r w:rsidRPr="000A78DC">
        <w:rPr>
          <w:rFonts w:ascii="Times New Roman" w:hAnsi="Times New Roman" w:cs="Times New Roman"/>
          <w:sz w:val="26"/>
          <w:szCs w:val="26"/>
        </w:rPr>
        <w:t>сельхозживотных</w:t>
      </w:r>
      <w:proofErr w:type="spellEnd"/>
      <w:r w:rsidRPr="000A78DC">
        <w:rPr>
          <w:rFonts w:ascii="Times New Roman" w:hAnsi="Times New Roman" w:cs="Times New Roman"/>
          <w:sz w:val="26"/>
          <w:szCs w:val="26"/>
        </w:rPr>
        <w:t xml:space="preserve"> и (или) птицы по форме, согласно приложениям № 3, 4, 5 </w:t>
      </w:r>
      <w:r w:rsidRPr="000A78DC">
        <w:rPr>
          <w:rFonts w:ascii="Times New Roman" w:hAnsi="Times New Roman" w:cs="Times New Roman"/>
          <w:sz w:val="26"/>
          <w:szCs w:val="26"/>
        </w:rPr>
        <w:br/>
        <w:t>к Порядку (за исключением сельскохозяйственных предприятий, занимающихся заготовкой и переработкой дикоросов,  выловом и реализацией пищевой рыбы, производством и реализацией пищевой рыбной продукции);</w:t>
      </w:r>
    </w:p>
    <w:p w:rsidR="00C57A3C" w:rsidRPr="000A78DC" w:rsidRDefault="00C57A3C" w:rsidP="00C57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 xml:space="preserve">е) копии документов, подтверждающих приобретение Кормов и (или) электроэнергии Получателем (копии договоров купли-продажи, договоров комиссии, договоров оказания услуг; копии платежных документов (приходных </w:t>
      </w:r>
      <w:r w:rsidRPr="000A78DC">
        <w:rPr>
          <w:rFonts w:ascii="Times New Roman" w:hAnsi="Times New Roman" w:cs="Times New Roman"/>
          <w:sz w:val="26"/>
          <w:szCs w:val="26"/>
        </w:rPr>
        <w:lastRenderedPageBreak/>
        <w:t>кассовых ордеров и (или) платежных поручений); копии товарных накладных, счетов-фактур и актов выполненных работ (оказанных услуг));</w:t>
      </w:r>
    </w:p>
    <w:p w:rsidR="00C57A3C" w:rsidRPr="000A78DC" w:rsidRDefault="00C57A3C" w:rsidP="00C57A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Получатель одновременно с</w:t>
      </w:r>
      <w:r>
        <w:rPr>
          <w:rFonts w:ascii="Times New Roman" w:hAnsi="Times New Roman" w:cs="Times New Roman"/>
          <w:sz w:val="26"/>
          <w:szCs w:val="26"/>
        </w:rPr>
        <w:t xml:space="preserve"> указанными выше</w:t>
      </w:r>
      <w:r w:rsidRPr="000A78DC">
        <w:rPr>
          <w:rFonts w:ascii="Times New Roman" w:hAnsi="Times New Roman" w:cs="Times New Roman"/>
          <w:sz w:val="26"/>
          <w:szCs w:val="26"/>
        </w:rPr>
        <w:t xml:space="preserve"> документами, вправе самостоятельно представить следующие документы:</w:t>
      </w:r>
    </w:p>
    <w:p w:rsidR="00C57A3C" w:rsidRPr="000A78DC" w:rsidRDefault="00C57A3C" w:rsidP="00C57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 xml:space="preserve">а) документы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Pr="000A78DC">
        <w:rPr>
          <w:rFonts w:ascii="Times New Roman" w:hAnsi="Times New Roman" w:cs="Times New Roman"/>
          <w:sz w:val="26"/>
          <w:szCs w:val="26"/>
        </w:rPr>
        <w:br/>
        <w:t>в соответствии с законодательством Российской Федерации о налогах и сборах;</w:t>
      </w:r>
    </w:p>
    <w:p w:rsidR="00C57A3C" w:rsidRPr="000A78DC" w:rsidRDefault="00C57A3C" w:rsidP="00C57A3C">
      <w:pPr>
        <w:widowControl w:val="0"/>
        <w:tabs>
          <w:tab w:val="left" w:pos="993"/>
          <w:tab w:val="left" w:pos="1134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78DC">
        <w:rPr>
          <w:rFonts w:ascii="Times New Roman" w:hAnsi="Times New Roman" w:cs="Times New Roman"/>
          <w:sz w:val="26"/>
          <w:szCs w:val="26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7A3C" w:rsidRDefault="00C57A3C" w:rsidP="00C57A3C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</w:p>
    <w:p w:rsidR="00C57A3C" w:rsidRDefault="00C57A3C" w:rsidP="00C57A3C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 предлагаем обращаться  по телефонам: </w:t>
      </w:r>
      <w:r w:rsidRPr="00AA2078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933EF3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  229-487 – отдел по сельскому хозяйству администрации района.</w:t>
      </w:r>
    </w:p>
    <w:p w:rsidR="00C57A3C" w:rsidRPr="001E287D" w:rsidRDefault="00C57A3C" w:rsidP="00C57A3C">
      <w:pPr>
        <w:pStyle w:val="ConsPlusNormal"/>
        <w:spacing w:line="276" w:lineRule="auto"/>
        <w:ind w:firstLine="540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</w:p>
    <w:p w:rsidR="001E287D" w:rsidRPr="00FD1924" w:rsidRDefault="001E287D" w:rsidP="00C57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E287D" w:rsidRPr="00FD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D02E5"/>
    <w:rsid w:val="0019441A"/>
    <w:rsid w:val="001E287D"/>
    <w:rsid w:val="00212585"/>
    <w:rsid w:val="00451B98"/>
    <w:rsid w:val="00565A8D"/>
    <w:rsid w:val="005A6F43"/>
    <w:rsid w:val="006B24F1"/>
    <w:rsid w:val="006E1FA5"/>
    <w:rsid w:val="006F692F"/>
    <w:rsid w:val="00826E71"/>
    <w:rsid w:val="00830C1B"/>
    <w:rsid w:val="00871A06"/>
    <w:rsid w:val="00890D73"/>
    <w:rsid w:val="008F47DC"/>
    <w:rsid w:val="00933EF3"/>
    <w:rsid w:val="00986B39"/>
    <w:rsid w:val="00A129C8"/>
    <w:rsid w:val="00A528CB"/>
    <w:rsid w:val="00AA2078"/>
    <w:rsid w:val="00AA44C2"/>
    <w:rsid w:val="00BA0D94"/>
    <w:rsid w:val="00C57A3C"/>
    <w:rsid w:val="00C80792"/>
    <w:rsid w:val="00D17D5D"/>
    <w:rsid w:val="00D52CA8"/>
    <w:rsid w:val="00D744C1"/>
    <w:rsid w:val="00D75A45"/>
    <w:rsid w:val="00DE1B5B"/>
    <w:rsid w:val="00EB2046"/>
    <w:rsid w:val="00EB3F97"/>
    <w:rsid w:val="00EF2316"/>
    <w:rsid w:val="00EF2D6E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9C67-537A-4BC7-8CDD-C0DE54B5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Хабибуллин Дамир Айратович</cp:lastModifiedBy>
  <cp:revision>3</cp:revision>
  <cp:lastPrinted>2018-11-13T05:30:00Z</cp:lastPrinted>
  <dcterms:created xsi:type="dcterms:W3CDTF">2018-11-14T03:55:00Z</dcterms:created>
  <dcterms:modified xsi:type="dcterms:W3CDTF">2018-11-14T03:55:00Z</dcterms:modified>
</cp:coreProperties>
</file>