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C4" w:rsidRDefault="009E15C4" w:rsidP="009E15C4">
      <w:pPr>
        <w:pStyle w:val="2"/>
      </w:pPr>
      <w:r>
        <w:t xml:space="preserve">Стратегический план концептуальных предложений субъектов РФ по укреплению взаимодействия всех уровней власти Российской Федерации с целью </w:t>
      </w:r>
      <w:proofErr w:type="gramStart"/>
      <w:r>
        <w:t>повышения уровня жизни граждан России</w:t>
      </w:r>
      <w:proofErr w:type="gramEnd"/>
    </w:p>
    <w:p w:rsidR="009E15C4" w:rsidRDefault="009E15C4" w:rsidP="009E15C4">
      <w:r>
        <w:rPr>
          <w:noProof/>
          <w:lang w:eastAsia="ru-RU"/>
        </w:rPr>
        <w:drawing>
          <wp:inline distT="0" distB="0" distL="0" distR="0">
            <wp:extent cx="7620000" cy="5080000"/>
            <wp:effectExtent l="0" t="0" r="0" b="6350"/>
            <wp:docPr id="2" name="Рисунок 2" descr="Стратегический план концептуальных предложений субъектов РФ по укреплению взаимодействия всех уровней власти Российской Федерации с целью повышения уровня жизни граждан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тегический план концептуальных предложений субъектов РФ по укреплению взаимодействия всех уровней власти Российской Федерации с целью повышения уровня жизни граждан Росс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5C4" w:rsidRDefault="009E15C4" w:rsidP="009E15C4">
      <w:pPr>
        <w:pStyle w:val="a4"/>
      </w:pPr>
      <w:proofErr w:type="gramStart"/>
      <w:r>
        <w:t>Руководствуясь задачей информирования широких кругов общественности о ходе реализации федерального проекта по формированию комфортной городской среды и вопросах участия населения в осуществлении местного самоуправления, обозначенной Президентом РФ на Заседании Совета по развитию местного самоуправления 5 августа 2017 года, ОИА "</w:t>
      </w:r>
      <w:hyperlink r:id="rId6" w:tgtFrame="_blank" w:history="1">
        <w:r>
          <w:rPr>
            <w:rStyle w:val="a3"/>
          </w:rPr>
          <w:t>Новости России</w:t>
        </w:r>
      </w:hyperlink>
      <w:r>
        <w:t>" и редакция журнала «Экономическая политика России» формируют в сети интернет Стратегический план концептуальных предложений субъектов РФ по укреплению взаимодействия</w:t>
      </w:r>
      <w:proofErr w:type="gramEnd"/>
      <w:r>
        <w:t xml:space="preserve"> всех уровней власти Российской Федерации с целью повышения уровня жизни граждан России. </w:t>
      </w:r>
      <w:hyperlink r:id="rId7" w:tgtFrame="_blank" w:history="1">
        <w:r>
          <w:rPr>
            <w:rStyle w:val="a3"/>
          </w:rPr>
          <w:t>http://www.kremlinrus.ru/news/165/70882/</w:t>
        </w:r>
      </w:hyperlink>
      <w:r>
        <w:rPr>
          <w:b/>
          <w:bCs/>
        </w:rPr>
        <w:br/>
      </w:r>
      <w:r>
        <w:rPr>
          <w:b/>
          <w:bCs/>
        </w:rPr>
        <w:br/>
        <w:t xml:space="preserve">Целями данного бесплатного ресурса являются: </w:t>
      </w:r>
    </w:p>
    <w:p w:rsidR="0047447C" w:rsidRDefault="009E15C4" w:rsidP="009E15C4">
      <w:pPr>
        <w:pStyle w:val="a4"/>
      </w:pPr>
      <w:r>
        <w:t> </w:t>
      </w:r>
      <w:proofErr w:type="gramStart"/>
      <w:r>
        <w:t xml:space="preserve">- Информационное содействие региональным и муниципальным органам исполнительной власти в деле концентрации ресурсов и усилий на решении проблем граждан, проживающих на территориях всех видов населенных пунктов регионов России с учетом </w:t>
      </w:r>
      <w:r>
        <w:lastRenderedPageBreak/>
        <w:t>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район), обеспечение</w:t>
      </w:r>
      <w:proofErr w:type="gramEnd"/>
      <w:r>
        <w:t xml:space="preserve"> новых возможностей для реализации инициатив рядовых жителей регионов России, выработка дополнительных мер в вопросах, как строить работу органов местного самоуправления по активному привлечению граждан в решение проблем городов, сёл, посёлков, выявление тенденций, насколько полно учитываются мнения людей, их конструктивные предложения. Добавить конструктивные предложения можно зарегистрировавшись здесь </w:t>
      </w:r>
      <w:hyperlink r:id="rId8" w:tgtFrame="_blank" w:history="1">
        <w:r>
          <w:rPr>
            <w:rStyle w:val="a3"/>
          </w:rPr>
          <w:t>http://www.kremlinrus.ru/news/</w:t>
        </w:r>
      </w:hyperlink>
      <w:r>
        <w:t xml:space="preserve"> </w:t>
      </w:r>
    </w:p>
    <w:p w:rsidR="009E15C4" w:rsidRDefault="009E15C4" w:rsidP="009E15C4">
      <w:pPr>
        <w:pStyle w:val="a4"/>
      </w:pPr>
      <w:r>
        <w:t xml:space="preserve">- Демонстрация конкретных проектов муниципального уровня власти, который максимально близок к людям, к их реальным заботам, развитие стремления у граждан получить обратную связь и быть приоритетом в работе местной власти. Ведь, только при постоянном, неформальном, заинтересованном общении с жителями можно узнать, почувствовать, что их действительно волнует, и вместе с гражданами добиваться решения насущных задач, строить планы развития; </w:t>
      </w:r>
    </w:p>
    <w:p w:rsidR="009E15C4" w:rsidRDefault="009E15C4" w:rsidP="009E15C4">
      <w:pPr>
        <w:pStyle w:val="a4"/>
      </w:pPr>
      <w:proofErr w:type="gramStart"/>
      <w:r>
        <w:t>- Презентация наиболее конкурентоспособных отраслевых программ продуктивной работы с населением на мероприятиях международного значения в вопросах социально-экономического и инвестиционного развития территорий, обеспечения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 регулирования контрактной системы в сфере</w:t>
      </w:r>
      <w:proofErr w:type="gramEnd"/>
      <w:r>
        <w:t xml:space="preserve">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 в рамках Международного Информационного Центра. Подробнее - здесь </w:t>
      </w:r>
      <w:hyperlink r:id="rId9" w:tgtFrame="_blank" w:history="1">
        <w:r>
          <w:rPr>
            <w:rStyle w:val="a3"/>
          </w:rPr>
          <w:t>http://www.kremlinrus.ru/about/</w:t>
        </w:r>
      </w:hyperlink>
      <w:r>
        <w:t xml:space="preserve"> </w:t>
      </w:r>
    </w:p>
    <w:p w:rsidR="009E15C4" w:rsidRDefault="009E15C4" w:rsidP="009E15C4">
      <w:pPr>
        <w:pStyle w:val="a4"/>
      </w:pPr>
      <w:r>
        <w:t xml:space="preserve"> - Перспективные проекты региональных и муниципальных органов власти актуализируются в разделе «О России и регионах» </w:t>
      </w:r>
      <w:hyperlink r:id="rId10" w:tgtFrame="_blank" w:history="1">
        <w:r>
          <w:rPr>
            <w:rStyle w:val="a3"/>
          </w:rPr>
          <w:t>http://www.kremlinrus.ru/news/165/</w:t>
        </w:r>
      </w:hyperlink>
      <w:r>
        <w:t xml:space="preserve"> </w:t>
      </w:r>
    </w:p>
    <w:p w:rsidR="009E15C4" w:rsidRDefault="009E15C4" w:rsidP="009E15C4">
      <w:pPr>
        <w:pStyle w:val="a4"/>
      </w:pPr>
      <w:r>
        <w:t xml:space="preserve">- Освещение деятельности органов власти субъектов РФ по формированию комфортной городской среды, так как обустраивать придомовые территории, парки, общественные пространства необходимо, безусловно, с учётом мнения граждан, которые проживают на этих территориях. </w:t>
      </w:r>
    </w:p>
    <w:p w:rsidR="009E15C4" w:rsidRPr="009E15C4" w:rsidRDefault="009E15C4" w:rsidP="009E15C4">
      <w:pPr>
        <w:rPr>
          <w:rFonts w:ascii="Times New Roman" w:hAnsi="Times New Roman" w:cs="Times New Roman"/>
        </w:rPr>
      </w:pPr>
      <w:r w:rsidRPr="009E15C4">
        <w:rPr>
          <w:rFonts w:ascii="Times New Roman" w:hAnsi="Times New Roman" w:cs="Times New Roman"/>
        </w:rPr>
        <w:t xml:space="preserve">- Жители муниципальных образований субъектов РФ могут написать о запланированных или уже реализуемых проектах, связанных с перспективами развития своего населенного пункта в специальном блоке на странице </w:t>
      </w:r>
      <w:hyperlink r:id="rId11" w:tgtFrame="_blank" w:history="1">
        <w:r w:rsidRPr="009E15C4">
          <w:rPr>
            <w:rStyle w:val="a3"/>
            <w:rFonts w:ascii="Times New Roman" w:hAnsi="Times New Roman" w:cs="Times New Roman"/>
          </w:rPr>
          <w:t>http://www.kremlinrus.ru/vk/</w:t>
        </w:r>
      </w:hyperlink>
      <w:r w:rsidRPr="009E15C4">
        <w:rPr>
          <w:rFonts w:ascii="Times New Roman" w:hAnsi="Times New Roman" w:cs="Times New Roman"/>
        </w:rPr>
        <w:t xml:space="preserve"> .</w:t>
      </w:r>
    </w:p>
    <w:p w:rsidR="009E15C4" w:rsidRPr="0047447C" w:rsidRDefault="009E15C4">
      <w:r>
        <w:rPr>
          <w:noProof/>
          <w:lang w:eastAsia="ru-RU"/>
        </w:rPr>
        <w:drawing>
          <wp:inline distT="0" distB="0" distL="0" distR="0" wp14:anchorId="45E70F53" wp14:editId="4C43ACA8">
            <wp:extent cx="4305070" cy="1207145"/>
            <wp:effectExtent l="0" t="0" r="635" b="0"/>
            <wp:docPr id="1" name="Рисунок 1" descr="Стратегический план концептуальных предложений субъектов РФ по укреплению взаимодействия всех уровней власти Российской Федерации с целью повышения уровня жизни граждан Ро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тратегический план концептуальных предложений субъектов РФ по укреплению взаимодействия всех уровней власти Российской Федерации с целью повышения уровня жизни граждан Росси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800" cy="12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5C4" w:rsidRPr="0047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5B"/>
    <w:rsid w:val="0001320E"/>
    <w:rsid w:val="00060B34"/>
    <w:rsid w:val="00077B90"/>
    <w:rsid w:val="00120BFD"/>
    <w:rsid w:val="00320D0C"/>
    <w:rsid w:val="003A64D3"/>
    <w:rsid w:val="003D5DB8"/>
    <w:rsid w:val="0044731D"/>
    <w:rsid w:val="00473B5B"/>
    <w:rsid w:val="0047447C"/>
    <w:rsid w:val="0056402D"/>
    <w:rsid w:val="005778FB"/>
    <w:rsid w:val="005914FC"/>
    <w:rsid w:val="00607981"/>
    <w:rsid w:val="00655B1B"/>
    <w:rsid w:val="006A6F68"/>
    <w:rsid w:val="007A715D"/>
    <w:rsid w:val="008274DD"/>
    <w:rsid w:val="0088646C"/>
    <w:rsid w:val="00900AEF"/>
    <w:rsid w:val="009377A8"/>
    <w:rsid w:val="009E15C4"/>
    <w:rsid w:val="009F0E35"/>
    <w:rsid w:val="00A261F3"/>
    <w:rsid w:val="00B60CD9"/>
    <w:rsid w:val="00C32475"/>
    <w:rsid w:val="00C47137"/>
    <w:rsid w:val="00C66CD1"/>
    <w:rsid w:val="00DB4333"/>
    <w:rsid w:val="00DC0083"/>
    <w:rsid w:val="00F82C83"/>
    <w:rsid w:val="00F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E1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5C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E15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E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rus.ru/new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emlinrus.ru/news/165/70882/" TargetMode="External"/><Relationship Id="rId12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emlinrus.ru" TargetMode="External"/><Relationship Id="rId11" Type="http://schemas.openxmlformats.org/officeDocument/2006/relationships/hyperlink" Target="http://www.kremlinrus.ru/vk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kremlinrus.ru/news/1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emlinrus.ru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652</Words>
  <Characters>3719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DeykinaAA</dc:creator>
  <cp:keywords/>
  <dc:description/>
  <cp:lastModifiedBy>Хабибуллин Дамир Айратович</cp:lastModifiedBy>
  <cp:revision>6</cp:revision>
  <dcterms:created xsi:type="dcterms:W3CDTF">2017-08-31T05:18:00Z</dcterms:created>
  <dcterms:modified xsi:type="dcterms:W3CDTF">2017-08-31T06:47:00Z</dcterms:modified>
</cp:coreProperties>
</file>