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26" w:rsidRDefault="00ED4D26" w:rsidP="005A22BD">
      <w:pPr>
        <w:pStyle w:val="1"/>
        <w:spacing w:before="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0"/>
        </w:rPr>
        <w:drawing>
          <wp:inline distT="0" distB="0" distL="0" distR="0">
            <wp:extent cx="1571625" cy="1638300"/>
            <wp:effectExtent l="0" t="0" r="9525" b="0"/>
            <wp:docPr id="4" name="Рисунок 4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E7" w:rsidRPr="00ED4D26" w:rsidRDefault="005A22BD" w:rsidP="00CC26C4">
      <w:pPr>
        <w:pStyle w:val="1"/>
        <w:spacing w:before="0" w:afterLines="140" w:after="336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hAnsi="Times New Roman" w:cs="Times New Roman"/>
          <w:sz w:val="28"/>
          <w:szCs w:val="28"/>
        </w:rPr>
        <w:t xml:space="preserve">Памятка для налогоплательщиков по вопросу </w:t>
      </w:r>
      <w:r w:rsidR="00524606" w:rsidRPr="00ED4D2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ED4D26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524606" w:rsidRPr="00ED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E7" w:rsidRPr="00ED4D26" w:rsidRDefault="009E42E7" w:rsidP="00CC26C4">
      <w:pPr>
        <w:spacing w:afterLines="140" w:after="336" w:line="240" w:lineRule="auto"/>
        <w:ind w:right="28"/>
        <w:rPr>
          <w:rFonts w:ascii="Times New Roman" w:eastAsia="Tahoma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961"/>
      </w:tblGrid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CC26C4">
            <w:pPr>
              <w:widowControl w:val="0"/>
              <w:spacing w:afterLines="140" w:after="336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Раньше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CC26C4">
            <w:pPr>
              <w:widowControl w:val="0"/>
              <w:spacing w:afterLines="140" w:after="336" w:line="240" w:lineRule="auto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Теперь</w:t>
            </w:r>
          </w:p>
        </w:tc>
      </w:tr>
      <w:tr w:rsidR="009E42E7" w:rsidRPr="00ED4D26" w:rsidTr="00ED4D26">
        <w:trPr>
          <w:trHeight w:val="2320"/>
        </w:trPr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CC26C4">
            <w:pPr>
              <w:spacing w:afterLines="140" w:after="336" w:line="240" w:lineRule="auto"/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Информация о каждой покупке фиксировалась на электронной ленте (ЭКЛЗ) и хранилась у предпринимателя. Раз в год приходилось вынимать ее из кассы и везти </w:t>
            </w:r>
            <w:proofErr w:type="gram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в</w:t>
            </w:r>
            <w:proofErr w:type="gram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 налоговую на проверку.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CC26C4">
            <w:pPr>
              <w:spacing w:afterLines="140" w:after="336" w:line="240" w:lineRule="auto"/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</w:t>
            </w:r>
            <w:proofErr w:type="gram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в</w:t>
            </w:r>
            <w:proofErr w:type="gram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 налоговую.</w:t>
            </w:r>
          </w:p>
        </w:tc>
      </w:tr>
      <w:tr w:rsidR="009E42E7" w:rsidRPr="00ED4D26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CC26C4">
            <w:pPr>
              <w:spacing w:afterLines="140" w:after="336" w:line="240" w:lineRule="auto"/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Нужно было заполнять журнал кассира-</w:t>
            </w:r>
            <w:proofErr w:type="spellStart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>операциониста</w:t>
            </w:r>
            <w:proofErr w:type="spellEnd"/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и другие бумажные отчеты по кассе. Так кассир фиксировал выручку и контролировал кассу.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ED4D26" w:rsidRDefault="00524606" w:rsidP="00011460">
            <w:pPr>
              <w:spacing w:afterLines="140" w:after="336" w:line="240" w:lineRule="auto"/>
              <w:ind w:right="28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Как только кассир пробивает чек, информация из него уходит в ФНС по интернету. Первичные документы по кассе (формы КМ-1 </w:t>
            </w:r>
            <w:r w:rsidR="00011460">
              <w:rPr>
                <w:rFonts w:ascii="Times New Roman" w:eastAsia="Tahoma" w:hAnsi="Times New Roman" w:cs="Times New Roman"/>
                <w:sz w:val="28"/>
                <w:szCs w:val="28"/>
              </w:rPr>
              <w:t>-</w:t>
            </w:r>
            <w:r w:rsidRPr="00ED4D2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КМ-9) вести не нужно.</w:t>
            </w:r>
          </w:p>
        </w:tc>
      </w:tr>
    </w:tbl>
    <w:p w:rsidR="00ED4D26" w:rsidRDefault="00ED4D26" w:rsidP="00CC26C4">
      <w:pPr>
        <w:pStyle w:val="2"/>
        <w:spacing w:before="0" w:afterLines="140" w:after="336" w:line="240" w:lineRule="auto"/>
        <w:jc w:val="center"/>
        <w:rPr>
          <w:rFonts w:ascii="Times New Roman" w:hAnsi="Times New Roman" w:cs="Times New Roman"/>
        </w:rPr>
      </w:pPr>
      <w:bookmarkStart w:id="0" w:name="_daudhvsuuvou" w:colFirst="0" w:colLast="0"/>
      <w:bookmarkEnd w:id="0"/>
      <w:r w:rsidRPr="00ED4D26">
        <w:rPr>
          <w:rFonts w:ascii="Times New Roman" w:hAnsi="Times New Roman" w:cs="Times New Roman"/>
          <w:noProof/>
        </w:rPr>
        <w:drawing>
          <wp:inline distT="114300" distB="114300" distL="114300" distR="114300" wp14:anchorId="507D28C8" wp14:editId="6C9270AC">
            <wp:extent cx="4724400" cy="219075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Pr="00ED4D26" w:rsidRDefault="00524606" w:rsidP="00CC26C4">
      <w:pPr>
        <w:pStyle w:val="2"/>
        <w:spacing w:before="0" w:afterLines="140" w:after="336" w:line="240" w:lineRule="auto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>В чем выгода онлайн-кассы для бизнесмена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</w:t>
      </w:r>
      <w:r w:rsidR="00011460">
        <w:rPr>
          <w:rFonts w:ascii="Times New Roman" w:eastAsia="Tahoma" w:hAnsi="Times New Roman" w:cs="Times New Roman"/>
          <w:sz w:val="28"/>
          <w:szCs w:val="28"/>
        </w:rPr>
        <w:t>-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бизнес всегда будет под контролем.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Количество проверок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уменьшится. Вся информация о покупках будет поступать к ним по интернету.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9E42E7" w:rsidRPr="00ED4D26" w:rsidRDefault="00524606" w:rsidP="00CC26C4">
      <w:pPr>
        <w:pStyle w:val="2"/>
        <w:spacing w:before="0" w:afterLines="140" w:after="336" w:line="240" w:lineRule="auto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 xml:space="preserve">Кому </w:t>
      </w:r>
      <w:proofErr w:type="gramStart"/>
      <w:r w:rsidRPr="00ED4D26">
        <w:rPr>
          <w:rFonts w:ascii="Times New Roman" w:hAnsi="Times New Roman" w:cs="Times New Roman"/>
        </w:rPr>
        <w:t>нужна</w:t>
      </w:r>
      <w:proofErr w:type="gramEnd"/>
      <w:r w:rsidRPr="00ED4D26">
        <w:rPr>
          <w:rFonts w:ascii="Times New Roman" w:hAnsi="Times New Roman" w:cs="Times New Roman"/>
        </w:rPr>
        <w:t xml:space="preserve"> онлайн-касса </w:t>
      </w:r>
      <w:r w:rsidR="00921829">
        <w:rPr>
          <w:rFonts w:ascii="Times New Roman" w:hAnsi="Times New Roman" w:cs="Times New Roman"/>
        </w:rPr>
        <w:t>с 1 июля 2021 года</w:t>
      </w:r>
    </w:p>
    <w:p w:rsidR="00527558" w:rsidRDefault="00527558" w:rsidP="00CC26C4">
      <w:pPr>
        <w:pStyle w:val="af0"/>
        <w:spacing w:afterLines="140" w:after="336"/>
        <w:jc w:val="both"/>
        <w:rPr>
          <w:rFonts w:ascii="Times New Roman" w:hAnsi="Times New Roman" w:cs="Times New Roman"/>
          <w:sz w:val="28"/>
          <w:szCs w:val="28"/>
        </w:rPr>
      </w:pPr>
      <w:r w:rsidRPr="0032427B">
        <w:rPr>
          <w:rFonts w:ascii="Times New Roman" w:hAnsi="Times New Roman" w:cs="Times New Roman"/>
          <w:sz w:val="28"/>
          <w:szCs w:val="28"/>
        </w:rPr>
        <w:t>1.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Pr="0032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имеющим работников, с которыми заключены трудовые договоры, при реализации товаров </w:t>
      </w:r>
      <w:r w:rsidRPr="0032427B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2E7" w:rsidRPr="00ED4D26" w:rsidRDefault="00527558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F54417">
        <w:rPr>
          <w:rFonts w:ascii="Times New Roman" w:eastAsia="Tahoma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2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Pr="0032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имеющим работников, с которыми заключены трудовые договоры, при выполнении работ, оказании услуг.</w:t>
      </w:r>
    </w:p>
    <w:p w:rsidR="009E42E7" w:rsidRDefault="00524606" w:rsidP="00CC2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140" w:after="33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27B">
        <w:rPr>
          <w:rFonts w:ascii="Times New Roman" w:hAnsi="Times New Roman" w:cs="Times New Roman"/>
          <w:b/>
          <w:sz w:val="28"/>
          <w:szCs w:val="28"/>
        </w:rPr>
        <w:t xml:space="preserve">Кому онлайн-касса </w:t>
      </w:r>
      <w:proofErr w:type="gramStart"/>
      <w:r w:rsidRPr="0032427B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  <w:r w:rsidRPr="0032427B">
        <w:rPr>
          <w:rFonts w:ascii="Times New Roman" w:hAnsi="Times New Roman" w:cs="Times New Roman"/>
          <w:b/>
          <w:sz w:val="28"/>
          <w:szCs w:val="28"/>
        </w:rPr>
        <w:t>, но без подключения к сети</w:t>
      </w:r>
      <w:r w:rsidR="00B3781B" w:rsidRPr="0032427B">
        <w:rPr>
          <w:rFonts w:ascii="Times New Roman" w:hAnsi="Times New Roman" w:cs="Times New Roman"/>
          <w:b/>
          <w:sz w:val="28"/>
          <w:szCs w:val="28"/>
        </w:rPr>
        <w:t>:</w:t>
      </w:r>
      <w:r w:rsidRPr="003242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3541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 xml:space="preserve">Бизнесменам в местности, отдаленной от сетей связи. </w:t>
      </w:r>
      <w:r w:rsidRPr="00ED4D26">
        <w:rPr>
          <w:rFonts w:ascii="Times New Roman" w:eastAsia="Tahoma" w:hAnsi="Times New Roman" w:cs="Times New Roman"/>
          <w:sz w:val="28"/>
          <w:szCs w:val="28"/>
        </w:rPr>
        <w:t>Если интернета нет или он часто пропадает, местность может попасть в с</w:t>
      </w:r>
      <w:r w:rsidR="00A85A62" w:rsidRPr="00ED4D26">
        <w:rPr>
          <w:rFonts w:ascii="Times New Roman" w:eastAsia="Tahoma" w:hAnsi="Times New Roman" w:cs="Times New Roman"/>
          <w:sz w:val="28"/>
          <w:szCs w:val="28"/>
        </w:rPr>
        <w:t>писок отдаленных от сетей связи</w:t>
      </w:r>
      <w:r w:rsidRPr="00ED4D26">
        <w:rPr>
          <w:rFonts w:ascii="Times New Roman" w:eastAsia="Tahoma" w:hAnsi="Times New Roman" w:cs="Times New Roman"/>
          <w:sz w:val="28"/>
          <w:szCs w:val="28"/>
        </w:rPr>
        <w:t>.</w:t>
      </w:r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Ханты-Мансийском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автономном округе – Югре </w:t>
      </w:r>
      <w:r w:rsidR="00A85A62" w:rsidRPr="00ED4D26">
        <w:rPr>
          <w:rFonts w:ascii="Times New Roman" w:hAnsi="Times New Roman" w:cs="Times New Roman"/>
          <w:sz w:val="28"/>
          <w:szCs w:val="28"/>
        </w:rPr>
        <w:t>перечень местностей, удаленных от сетей связи</w:t>
      </w:r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утвержден</w:t>
      </w:r>
      <w:r w:rsidR="00A85A62" w:rsidRPr="00ED4D26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A85A62" w:rsidRPr="00ED4D26">
        <w:rPr>
          <w:rFonts w:ascii="Times New Roman" w:hAnsi="Times New Roman" w:cs="Times New Roman"/>
          <w:sz w:val="28"/>
          <w:szCs w:val="28"/>
        </w:rPr>
        <w:t>остановлением Правительства Ханты-Мансийского автономного округа – Югры от 27.</w:t>
      </w:r>
      <w:r w:rsidR="00833541">
        <w:rPr>
          <w:rFonts w:ascii="Times New Roman" w:hAnsi="Times New Roman" w:cs="Times New Roman"/>
          <w:sz w:val="28"/>
          <w:szCs w:val="28"/>
        </w:rPr>
        <w:t xml:space="preserve">01.2017 № 23-п, в который также были внесены изменения и дополнения </w:t>
      </w:r>
      <w:r w:rsidR="00833541" w:rsidRPr="00833541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02.10.2020 № 432-п «О внесении изменений в некоторые постановления Правительства Ханты-Мансийского автономного округа – Югры»</w:t>
      </w:r>
      <w:r w:rsidR="00833541">
        <w:rPr>
          <w:rFonts w:ascii="Times New Roman" w:hAnsi="Times New Roman" w:cs="Times New Roman"/>
          <w:sz w:val="28"/>
          <w:szCs w:val="28"/>
        </w:rPr>
        <w:t>.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Если </w:t>
      </w:r>
      <w:r w:rsidR="00B46653">
        <w:rPr>
          <w:rFonts w:ascii="Times New Roman" w:eastAsia="Tahoma" w:hAnsi="Times New Roman" w:cs="Times New Roman"/>
          <w:sz w:val="28"/>
          <w:szCs w:val="28"/>
        </w:rPr>
        <w:t>местность, где вы планируете осуществлять свою деятельность, определена в данном перечне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, </w:t>
      </w:r>
      <w:r w:rsidR="00B46653">
        <w:rPr>
          <w:rFonts w:ascii="Times New Roman" w:eastAsia="Tahoma" w:hAnsi="Times New Roman" w:cs="Times New Roman"/>
          <w:sz w:val="28"/>
          <w:szCs w:val="28"/>
        </w:rPr>
        <w:t xml:space="preserve">то 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онлайн-касса с ФН нужна, но подключать к сети ее не обязательно </w:t>
      </w:r>
      <w:r w:rsidR="009F7700">
        <w:rPr>
          <w:rFonts w:ascii="Times New Roman" w:eastAsia="Tahoma" w:hAnsi="Times New Roman" w:cs="Times New Roman"/>
          <w:sz w:val="28"/>
          <w:szCs w:val="28"/>
        </w:rPr>
        <w:t>-</w:t>
      </w: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можно работать автономно. </w:t>
      </w:r>
    </w:p>
    <w:p w:rsidR="009E42E7" w:rsidRPr="00ED4D26" w:rsidRDefault="00524606" w:rsidP="00CC26C4">
      <w:pPr>
        <w:pStyle w:val="2"/>
        <w:spacing w:before="0" w:afterLines="140" w:after="336" w:line="240" w:lineRule="auto"/>
        <w:jc w:val="both"/>
        <w:rPr>
          <w:rFonts w:ascii="Times New Roman" w:hAnsi="Times New Roman" w:cs="Times New Roman"/>
        </w:rPr>
      </w:pPr>
      <w:r w:rsidRPr="00ED4D26">
        <w:rPr>
          <w:rFonts w:ascii="Times New Roman" w:hAnsi="Times New Roman" w:cs="Times New Roman"/>
        </w:rPr>
        <w:t xml:space="preserve">Кому онлайн-касса не </w:t>
      </w:r>
      <w:proofErr w:type="gramStart"/>
      <w:r w:rsidRPr="00ED4D26">
        <w:rPr>
          <w:rFonts w:ascii="Times New Roman" w:hAnsi="Times New Roman" w:cs="Times New Roman"/>
        </w:rPr>
        <w:t>нужна</w:t>
      </w:r>
      <w:proofErr w:type="gramEnd"/>
    </w:p>
    <w:p w:rsidR="006D4CBA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ED4D26">
        <w:rPr>
          <w:rFonts w:ascii="Times New Roman" w:eastAsia="Tahoma" w:hAnsi="Times New Roman" w:cs="Times New Roman"/>
          <w:b/>
          <w:sz w:val="28"/>
          <w:szCs w:val="28"/>
        </w:rPr>
        <w:t>Бизнесменам в отдаленн</w:t>
      </w:r>
      <w:r w:rsidR="006D4CBA">
        <w:rPr>
          <w:rFonts w:ascii="Times New Roman" w:eastAsia="Tahoma" w:hAnsi="Times New Roman" w:cs="Times New Roman"/>
          <w:b/>
          <w:sz w:val="28"/>
          <w:szCs w:val="28"/>
        </w:rPr>
        <w:t>ой и труднодоступной местности.</w:t>
      </w:r>
    </w:p>
    <w:p w:rsidR="00833541" w:rsidRDefault="00524606" w:rsidP="00CC26C4">
      <w:pPr>
        <w:spacing w:afterLines="140" w:after="336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Малонаселенные территории, куда часто не ходит транспорт, могут попасть в список </w:t>
      </w:r>
      <w:proofErr w:type="gramStart"/>
      <w:r w:rsidRPr="00ED4D26">
        <w:rPr>
          <w:rFonts w:ascii="Times New Roman" w:eastAsia="Tahoma" w:hAnsi="Times New Roman" w:cs="Times New Roman"/>
          <w:sz w:val="28"/>
          <w:szCs w:val="28"/>
        </w:rPr>
        <w:t>отдаленных</w:t>
      </w:r>
      <w:proofErr w:type="gramEnd"/>
      <w:r w:rsidRPr="00ED4D26">
        <w:rPr>
          <w:rFonts w:ascii="Times New Roman" w:eastAsia="Tahoma" w:hAnsi="Times New Roman" w:cs="Times New Roman"/>
          <w:sz w:val="28"/>
          <w:szCs w:val="28"/>
        </w:rPr>
        <w:t xml:space="preserve"> и труднодоступных.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</w:t>
      </w:r>
      <w:proofErr w:type="gramStart"/>
      <w:r w:rsidR="00A85A62" w:rsidRPr="00ED4D26">
        <w:rPr>
          <w:rFonts w:ascii="Times New Roman" w:eastAsia="Tahoma" w:hAnsi="Times New Roman" w:cs="Times New Roman"/>
          <w:sz w:val="28"/>
          <w:szCs w:val="28"/>
        </w:rPr>
        <w:t>Ханты-Мансийском</w:t>
      </w:r>
      <w:proofErr w:type="gramEnd"/>
      <w:r w:rsidR="00A85A62" w:rsidRPr="00ED4D26">
        <w:rPr>
          <w:rFonts w:ascii="Times New Roman" w:eastAsia="Tahoma" w:hAnsi="Times New Roman" w:cs="Times New Roman"/>
          <w:sz w:val="28"/>
          <w:szCs w:val="28"/>
        </w:rPr>
        <w:t xml:space="preserve"> автономном округе – Югре </w:t>
      </w:r>
      <w:r w:rsidR="00A85A62" w:rsidRPr="00ED4D2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D4CBA">
        <w:rPr>
          <w:rFonts w:ascii="Times New Roman" w:hAnsi="Times New Roman" w:cs="Times New Roman"/>
          <w:sz w:val="28"/>
          <w:szCs w:val="28"/>
        </w:rPr>
        <w:t>отдаленных</w:t>
      </w:r>
      <w:r w:rsidR="00A85A62" w:rsidRPr="00ED4D26">
        <w:rPr>
          <w:rFonts w:ascii="Times New Roman" w:hAnsi="Times New Roman" w:cs="Times New Roman"/>
          <w:sz w:val="28"/>
          <w:szCs w:val="28"/>
        </w:rPr>
        <w:t xml:space="preserve"> и труднодоступных местностей утвержден </w:t>
      </w:r>
      <w:r w:rsidR="00A85A62" w:rsidRPr="00ED4D26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85A62" w:rsidRPr="00ED4D26">
        <w:rPr>
          <w:rFonts w:ascii="Times New Roman" w:hAnsi="Times New Roman" w:cs="Times New Roman"/>
          <w:sz w:val="28"/>
          <w:szCs w:val="28"/>
        </w:rPr>
        <w:t>остановлением Правительства Ханты-Мансийского автономного окру</w:t>
      </w:r>
      <w:r w:rsidR="006D4CBA">
        <w:rPr>
          <w:rFonts w:ascii="Times New Roman" w:hAnsi="Times New Roman" w:cs="Times New Roman"/>
          <w:sz w:val="28"/>
          <w:szCs w:val="28"/>
        </w:rPr>
        <w:t>га – Югры от 22.12.2016 № 537-п</w:t>
      </w:r>
      <w:r w:rsidR="00833541">
        <w:rPr>
          <w:rFonts w:ascii="Times New Roman" w:hAnsi="Times New Roman" w:cs="Times New Roman"/>
          <w:sz w:val="28"/>
          <w:szCs w:val="28"/>
        </w:rPr>
        <w:t xml:space="preserve">, в который также были внесены изменения и дополнения </w:t>
      </w:r>
      <w:r w:rsidR="006D4CBA" w:rsidRPr="00833541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Ханты-Мансийского автономного округа – Югры от 02.10.2020 № 432-п «О внесении изменений в некоторые постановления Правительства Ханты-Мансийского автономного округа – Югры»</w:t>
      </w:r>
      <w:r w:rsidR="00833541">
        <w:rPr>
          <w:rFonts w:ascii="Times New Roman" w:hAnsi="Times New Roman" w:cs="Times New Roman"/>
          <w:sz w:val="28"/>
          <w:szCs w:val="28"/>
        </w:rPr>
        <w:t>.</w:t>
      </w:r>
    </w:p>
    <w:p w:rsidR="009E42E7" w:rsidRPr="00CC26C4" w:rsidRDefault="00B46653" w:rsidP="00CC26C4">
      <w:pPr>
        <w:spacing w:afterLines="140" w:after="336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ED4D26">
        <w:rPr>
          <w:rFonts w:ascii="Times New Roman" w:eastAsia="Tahoma" w:hAnsi="Times New Roman" w:cs="Times New Roman"/>
          <w:sz w:val="28"/>
          <w:szCs w:val="28"/>
        </w:rPr>
        <w:t xml:space="preserve">Если </w:t>
      </w:r>
      <w:r>
        <w:rPr>
          <w:rFonts w:ascii="Times New Roman" w:eastAsia="Tahoma" w:hAnsi="Times New Roman" w:cs="Times New Roman"/>
          <w:sz w:val="28"/>
          <w:szCs w:val="28"/>
        </w:rPr>
        <w:t xml:space="preserve">местность, где вы планируете осуществлять свою деятельность, </w:t>
      </w:r>
      <w:r w:rsidRPr="00CC26C4">
        <w:rPr>
          <w:rFonts w:ascii="Times New Roman" w:eastAsia="Tahoma" w:hAnsi="Times New Roman" w:cs="Times New Roman"/>
          <w:sz w:val="28"/>
          <w:szCs w:val="28"/>
        </w:rPr>
        <w:t>определена в данном перечне, то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 xml:space="preserve"> онлайн-касса не нужна, но по требованию покупателя вы обязаны выдать ему документ о покупке. </w:t>
      </w:r>
    </w:p>
    <w:p w:rsidR="009E42E7" w:rsidRPr="00CC26C4" w:rsidRDefault="00524606" w:rsidP="00CC26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Lines="140" w:after="336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CC26C4">
        <w:rPr>
          <w:rFonts w:ascii="Times New Roman" w:eastAsia="Tahoma" w:hAnsi="Times New Roman" w:cs="Times New Roman"/>
          <w:b/>
          <w:sz w:val="28"/>
          <w:szCs w:val="28"/>
        </w:rPr>
        <w:t>Бизнесменам из списка исключений в ст</w:t>
      </w:r>
      <w:r w:rsidR="006D61BA" w:rsidRPr="00CC26C4">
        <w:rPr>
          <w:rFonts w:ascii="Times New Roman" w:eastAsia="Tahoma" w:hAnsi="Times New Roman" w:cs="Times New Roman"/>
          <w:b/>
          <w:sz w:val="28"/>
          <w:szCs w:val="28"/>
        </w:rPr>
        <w:t>атье</w:t>
      </w:r>
      <w:r w:rsidRPr="00CC26C4">
        <w:rPr>
          <w:rFonts w:ascii="Times New Roman" w:eastAsia="Tahoma" w:hAnsi="Times New Roman" w:cs="Times New Roman"/>
          <w:b/>
          <w:sz w:val="28"/>
          <w:szCs w:val="28"/>
        </w:rPr>
        <w:t xml:space="preserve"> 2 </w:t>
      </w:r>
      <w:r w:rsidR="0040547E" w:rsidRPr="00CC26C4">
        <w:rPr>
          <w:rFonts w:ascii="Times New Roman" w:eastAsia="Tahoma" w:hAnsi="Times New Roman" w:cs="Times New Roman"/>
          <w:b/>
          <w:sz w:val="28"/>
          <w:szCs w:val="28"/>
        </w:rPr>
        <w:t>Федерального з</w:t>
      </w:r>
      <w:r w:rsidRPr="00CC26C4">
        <w:rPr>
          <w:rFonts w:ascii="Times New Roman" w:eastAsia="Tahoma" w:hAnsi="Times New Roman" w:cs="Times New Roman"/>
          <w:b/>
          <w:sz w:val="28"/>
          <w:szCs w:val="28"/>
        </w:rPr>
        <w:t>акона</w:t>
      </w:r>
      <w:r w:rsidR="0040547E" w:rsidRPr="00CC26C4">
        <w:rPr>
          <w:rFonts w:ascii="Times New Roman" w:eastAsia="Tahoma" w:hAnsi="Times New Roman" w:cs="Times New Roman"/>
          <w:b/>
          <w:sz w:val="28"/>
          <w:szCs w:val="28"/>
        </w:rPr>
        <w:t xml:space="preserve"> от 22.05.2003 </w:t>
      </w:r>
      <w:r w:rsidRPr="00CC26C4">
        <w:rPr>
          <w:rFonts w:ascii="Times New Roman" w:eastAsia="Tahoma" w:hAnsi="Times New Roman" w:cs="Times New Roman"/>
          <w:b/>
          <w:sz w:val="28"/>
          <w:szCs w:val="28"/>
        </w:rPr>
        <w:t>№</w:t>
      </w:r>
      <w:r w:rsidR="00ED4D26" w:rsidRPr="00CC26C4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  <w:r w:rsidRPr="00CC26C4">
        <w:rPr>
          <w:rFonts w:ascii="Times New Roman" w:eastAsia="Tahoma" w:hAnsi="Times New Roman" w:cs="Times New Roman"/>
          <w:b/>
          <w:sz w:val="28"/>
          <w:szCs w:val="28"/>
        </w:rPr>
        <w:t>54-ФЗ</w:t>
      </w:r>
      <w:r w:rsidR="006D61BA" w:rsidRPr="00CC26C4">
        <w:rPr>
          <w:rFonts w:ascii="Times New Roman" w:hAnsi="Times New Roman" w:cs="Times New Roman"/>
          <w:b/>
          <w:bCs/>
          <w:sz w:val="28"/>
          <w:szCs w:val="28"/>
        </w:rPr>
        <w:t xml:space="preserve"> «О применении контрольно-кассовой техники при осуществлении расчетов в Российской Федерации»</w:t>
      </w:r>
      <w:r w:rsidRPr="00CC26C4">
        <w:rPr>
          <w:rFonts w:ascii="Times New Roman" w:eastAsia="Tahoma" w:hAnsi="Times New Roman" w:cs="Times New Roman"/>
          <w:b/>
          <w:sz w:val="28"/>
          <w:szCs w:val="28"/>
        </w:rPr>
        <w:t>: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Торговля в </w:t>
      </w:r>
      <w:proofErr w:type="spellStart"/>
      <w:r w:rsidRPr="00CC26C4">
        <w:rPr>
          <w:rFonts w:ascii="Times New Roman" w:eastAsia="Tahoma" w:hAnsi="Times New Roman" w:cs="Times New Roman"/>
          <w:sz w:val="28"/>
          <w:szCs w:val="28"/>
        </w:rPr>
        <w:t>газетно</w:t>
      </w:r>
      <w:proofErr w:type="spellEnd"/>
      <w:r w:rsidRPr="00CC26C4">
        <w:rPr>
          <w:rFonts w:ascii="Times New Roman" w:eastAsia="Tahoma" w:hAnsi="Times New Roman" w:cs="Times New Roman"/>
          <w:sz w:val="28"/>
          <w:szCs w:val="28"/>
        </w:rPr>
        <w:t>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E02F83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Продажа ценных бумаг.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Обеспечение питанием в школах и детских садах.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</w:t>
      </w:r>
      <w:r w:rsidR="0001146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CC26C4">
        <w:rPr>
          <w:rFonts w:ascii="Times New Roman" w:eastAsia="Tahoma" w:hAnsi="Times New Roman" w:cs="Times New Roman"/>
          <w:sz w:val="28"/>
          <w:szCs w:val="28"/>
        </w:rPr>
        <w:t>689-р.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Разносная торговля, кроме технически сложных товаров и скоропортящихся продуктов.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Торговля в киосках мороженым и безалкогольными напитками в розлив.</w:t>
      </w:r>
    </w:p>
    <w:p w:rsidR="009E42E7" w:rsidRPr="00CC26C4" w:rsidRDefault="00524606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 xml:space="preserve">Прием стеклопосуды и утильсырья, кроме металлолома, драгметаллов и </w:t>
      </w: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камней.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Ремонт и окраска обуви.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Изготовление и ремонт металлической галантереи и ключей.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Присмотр и уход за детьми, больными, престарелыми и инвалидами.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Продажа изделий народных художественных промыслов, если сам изготовил.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Вспашка огородов и распиловка дров.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Услуги носильщиков на вокзалах, в портах и аэропортах.</w:t>
      </w:r>
    </w:p>
    <w:p w:rsidR="009E42E7" w:rsidRPr="00CC26C4" w:rsidRDefault="0040547E" w:rsidP="00CC26C4">
      <w:pPr>
        <w:numPr>
          <w:ilvl w:val="0"/>
          <w:numId w:val="7"/>
        </w:numPr>
        <w:spacing w:after="0" w:line="240" w:lineRule="auto"/>
        <w:ind w:left="425" w:right="28" w:hanging="357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24606" w:rsidRPr="00CC26C4">
        <w:rPr>
          <w:rFonts w:ascii="Times New Roman" w:eastAsia="Tahoma" w:hAnsi="Times New Roman" w:cs="Times New Roman"/>
          <w:sz w:val="28"/>
          <w:szCs w:val="28"/>
        </w:rPr>
        <w:t>Сдача индивидуальным предпринимателем в аренду (наем) своих жилых помещений.</w:t>
      </w:r>
    </w:p>
    <w:p w:rsidR="00ED4D26" w:rsidRPr="00CC26C4" w:rsidRDefault="00524606" w:rsidP="00CC26C4">
      <w:pPr>
        <w:pStyle w:val="2"/>
        <w:spacing w:before="0" w:afterLines="140" w:after="336" w:line="240" w:lineRule="auto"/>
        <w:ind w:right="28"/>
        <w:jc w:val="both"/>
        <w:rPr>
          <w:rFonts w:ascii="Times New Roman" w:hAnsi="Times New Roman" w:cs="Times New Roman"/>
        </w:rPr>
      </w:pPr>
      <w:bookmarkStart w:id="1" w:name="_9gpluiticpgp" w:colFirst="0" w:colLast="0"/>
      <w:bookmarkEnd w:id="1"/>
      <w:r w:rsidRPr="00CC26C4">
        <w:rPr>
          <w:rFonts w:ascii="Times New Roman" w:hAnsi="Times New Roman" w:cs="Times New Roman"/>
        </w:rPr>
        <w:t>Как выбрать и установить онлайн-кассу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Определите, какой ФН вам подходит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Купите онлайн-кассу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Получите электронную подпись, если ее нет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Подключите в магазине интернет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t>Заключите договор с ОФД</w:t>
      </w:r>
      <w:r w:rsidR="0040547E" w:rsidRPr="00CC26C4">
        <w:rPr>
          <w:rFonts w:ascii="Times New Roman" w:eastAsia="Tahoma" w:hAnsi="Times New Roman" w:cs="Times New Roman"/>
          <w:sz w:val="28"/>
          <w:szCs w:val="28"/>
        </w:rPr>
        <w:t>;</w:t>
      </w:r>
    </w:p>
    <w:p w:rsidR="009E42E7" w:rsidRPr="00CC26C4" w:rsidRDefault="00524606" w:rsidP="00CC26C4">
      <w:pPr>
        <w:numPr>
          <w:ilvl w:val="0"/>
          <w:numId w:val="1"/>
        </w:num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C26C4">
        <w:rPr>
          <w:rFonts w:ascii="Times New Roman" w:eastAsia="Tahoma" w:hAnsi="Times New Roman" w:cs="Times New Roman"/>
          <w:sz w:val="28"/>
          <w:szCs w:val="28"/>
        </w:rPr>
        <w:lastRenderedPageBreak/>
        <w:t>Зарегистрируйте кассу в налоговой</w:t>
      </w:r>
      <w:r w:rsidR="00ED4D26" w:rsidRPr="00CC26C4">
        <w:rPr>
          <w:rFonts w:ascii="Times New Roman" w:eastAsia="Tahoma" w:hAnsi="Times New Roman" w:cs="Times New Roman"/>
          <w:sz w:val="28"/>
          <w:szCs w:val="28"/>
        </w:rPr>
        <w:t xml:space="preserve"> инспекции.</w:t>
      </w:r>
    </w:p>
    <w:p w:rsidR="009E42E7" w:rsidRPr="00CC26C4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796EDC">
        <w:rPr>
          <w:rFonts w:ascii="Times New Roman" w:eastAsia="Tahoma" w:hAnsi="Times New Roman" w:cs="Times New Roman"/>
          <w:b/>
          <w:sz w:val="28"/>
          <w:szCs w:val="28"/>
        </w:rPr>
        <w:t>Шаг 1</w:t>
      </w:r>
      <w:r w:rsidR="0040547E" w:rsidRPr="00796EDC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796EDC">
        <w:rPr>
          <w:rFonts w:ascii="Times New Roman" w:eastAsia="Tahoma" w:hAnsi="Times New Roman" w:cs="Times New Roman"/>
          <w:b/>
          <w:sz w:val="28"/>
          <w:szCs w:val="28"/>
        </w:rPr>
        <w:t xml:space="preserve"> Определите, какой ФН вам подходит по закону</w:t>
      </w:r>
    </w:p>
    <w:p w:rsidR="009E42E7" w:rsidRPr="00330A95" w:rsidRDefault="00796EDC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ahoma" w:hAnsi="Times New Roman" w:cs="Times New Roman"/>
          <w:b/>
          <w:noProof/>
          <w:sz w:val="28"/>
          <w:szCs w:val="28"/>
        </w:rPr>
        <w:drawing>
          <wp:inline distT="0" distB="0" distL="0" distR="0" wp14:anchorId="1CD1FEBF" wp14:editId="3F2699B0">
            <wp:extent cx="6386170" cy="3160167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631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E7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C5E3B">
        <w:rPr>
          <w:rFonts w:ascii="Times New Roman" w:eastAsia="Tahoma" w:hAnsi="Times New Roman" w:cs="Times New Roman"/>
          <w:sz w:val="28"/>
          <w:szCs w:val="28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</w:t>
      </w:r>
      <w:r w:rsidR="0040547E" w:rsidRPr="001C5E3B">
        <w:rPr>
          <w:rFonts w:ascii="Times New Roman" w:eastAsia="Tahoma" w:hAnsi="Times New Roman" w:cs="Times New Roman"/>
          <w:sz w:val="28"/>
          <w:szCs w:val="28"/>
        </w:rPr>
        <w:t xml:space="preserve"> месяцев</w:t>
      </w:r>
      <w:r w:rsidRPr="001C5E3B">
        <w:rPr>
          <w:rFonts w:ascii="Times New Roman" w:eastAsia="Tahoma" w:hAnsi="Times New Roman" w:cs="Times New Roman"/>
          <w:sz w:val="28"/>
          <w:szCs w:val="28"/>
        </w:rPr>
        <w:t>. Уточняйте детали у производителя.</w:t>
      </w:r>
    </w:p>
    <w:p w:rsidR="00891B2D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9E42E7" w:rsidRPr="00891B2D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bookmarkStart w:id="2" w:name="_eel6aa9gxt2i" w:colFirst="0" w:colLast="0"/>
      <w:bookmarkEnd w:id="2"/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2</w:t>
      </w:r>
      <w:r w:rsidR="0040547E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Купите онлайн-кассу, </w:t>
      </w:r>
      <w:proofErr w:type="gramStart"/>
      <w:r w:rsidRPr="00011460">
        <w:rPr>
          <w:rFonts w:ascii="Times New Roman" w:eastAsia="Tahoma" w:hAnsi="Times New Roman" w:cs="Times New Roman"/>
          <w:b/>
          <w:sz w:val="28"/>
          <w:szCs w:val="28"/>
        </w:rPr>
        <w:t>которая</w:t>
      </w:r>
      <w:proofErr w:type="gramEnd"/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соответствует 54-ФЗ и подходит для </w:t>
      </w:r>
      <w:r w:rsidRPr="00891B2D">
        <w:rPr>
          <w:rFonts w:ascii="Times New Roman" w:eastAsia="Tahoma" w:hAnsi="Times New Roman" w:cs="Times New Roman"/>
          <w:b/>
          <w:sz w:val="28"/>
          <w:szCs w:val="28"/>
        </w:rPr>
        <w:t>вашего бизнеса</w:t>
      </w:r>
      <w:r w:rsidR="0040547E" w:rsidRPr="00891B2D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891B2D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891B2D">
        <w:rPr>
          <w:rFonts w:ascii="Times New Roman" w:eastAsia="Tahoma" w:hAnsi="Times New Roman" w:cs="Times New Roman"/>
          <w:sz w:val="28"/>
          <w:szCs w:val="28"/>
        </w:rPr>
        <w:t>Критерии выбора онлайн-кассы: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1. Производители ККТ в названии моделей используются дополнительные буквенные обозначения.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«ФС» - кассы только для расчетов в сети Интернет;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«ФА» - кассы только для встраивания в автоматические устройства;</w:t>
      </w:r>
    </w:p>
    <w:p w:rsidR="00891B2D" w:rsidRPr="00891B2D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«ФБ» - автоматизированные системы БСО;</w:t>
      </w:r>
    </w:p>
    <w:p w:rsidR="00891B2D" w:rsidRPr="009E6A96" w:rsidRDefault="00891B2D" w:rsidP="00891B2D">
      <w:pPr>
        <w:pStyle w:val="af1"/>
        <w:spacing w:before="0" w:beforeAutospacing="0" w:afterLines="28" w:after="67" w:afterAutospacing="0"/>
        <w:jc w:val="both"/>
        <w:textAlignment w:val="baseline"/>
        <w:rPr>
          <w:sz w:val="28"/>
          <w:szCs w:val="28"/>
        </w:rPr>
      </w:pPr>
      <w:r w:rsidRPr="00891B2D">
        <w:rPr>
          <w:rFonts w:eastAsiaTheme="minorEastAsia"/>
          <w:color w:val="000000" w:themeColor="text1"/>
          <w:kern w:val="24"/>
          <w:sz w:val="28"/>
          <w:szCs w:val="28"/>
        </w:rPr>
        <w:t>«Ф» - все остальные, которые могут применяться в любом из вариантов.</w:t>
      </w:r>
    </w:p>
    <w:p w:rsidR="009E6A96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2</w:t>
      </w:r>
      <w:r w:rsidR="009E6A96" w:rsidRPr="00011460">
        <w:rPr>
          <w:rFonts w:ascii="Times New Roman" w:eastAsia="Tahoma" w:hAnsi="Times New Roman" w:cs="Times New Roman"/>
          <w:sz w:val="28"/>
          <w:szCs w:val="28"/>
        </w:rPr>
        <w:t xml:space="preserve">. </w:t>
      </w:r>
      <w:proofErr w:type="gramStart"/>
      <w:r w:rsidR="009E6A96" w:rsidRPr="00011460">
        <w:rPr>
          <w:rFonts w:ascii="Times New Roman" w:eastAsia="Tahoma" w:hAnsi="Times New Roman" w:cs="Times New Roman"/>
          <w:sz w:val="28"/>
          <w:szCs w:val="28"/>
        </w:rPr>
        <w:t>Берите кассу сразу с подходящим ФН - если купите не с тем ФН или вообще без него, придется докупать отдельно.</w:t>
      </w:r>
      <w:proofErr w:type="gramEnd"/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3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Касса должна работать без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И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нтернета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если связь пропадет, торговля не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останавливается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Как только почините подключение, касса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автоматически направит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в ОФД те данные, которые накопились за время без связи. Х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 xml:space="preserve">орошо, если касса работает и с </w:t>
      </w:r>
      <w:r w:rsidR="0040547E" w:rsidRPr="00011460">
        <w:rPr>
          <w:rFonts w:ascii="Times New Roman" w:eastAsia="Tahoma" w:hAnsi="Times New Roman" w:cs="Times New Roman"/>
          <w:sz w:val="28"/>
          <w:szCs w:val="28"/>
          <w:lang w:val="en-US"/>
        </w:rPr>
        <w:t>W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i-</w:t>
      </w:r>
      <w:r w:rsidR="0040547E" w:rsidRPr="00011460">
        <w:rPr>
          <w:rFonts w:ascii="Times New Roman" w:eastAsia="Tahoma" w:hAnsi="Times New Roman" w:cs="Times New Roman"/>
          <w:sz w:val="28"/>
          <w:szCs w:val="28"/>
          <w:lang w:val="en-US"/>
        </w:rPr>
        <w:t>F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i, и с сим-картой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для страховки.</w:t>
      </w:r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4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Узнайте, входит ли в цену кассы </w:t>
      </w:r>
      <w:proofErr w:type="gramStart"/>
      <w:r w:rsidR="00524606" w:rsidRPr="00011460">
        <w:rPr>
          <w:rFonts w:ascii="Times New Roman" w:eastAsia="Tahoma" w:hAnsi="Times New Roman" w:cs="Times New Roman"/>
          <w:sz w:val="28"/>
          <w:szCs w:val="28"/>
        </w:rPr>
        <w:t>базовое</w:t>
      </w:r>
      <w:proofErr w:type="gramEnd"/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ПО, не придется ли доплачивать.</w:t>
      </w:r>
    </w:p>
    <w:p w:rsidR="009E42E7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5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Узнайте, как касса работает с базой номенклатур. В чеке нужно указывать названия товаров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значит, касса должна хранить базу названий. Узнайте, как 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будете ее заполнять: вручную, с помощью программы, какой именно. Возможно, у компании есть готовая база номенклатур </w:t>
      </w:r>
      <w:r w:rsidR="00011460" w:rsidRPr="00011460">
        <w:rPr>
          <w:rFonts w:ascii="Times New Roman" w:eastAsia="Tahoma" w:hAnsi="Times New Roman" w:cs="Times New Roman"/>
          <w:sz w:val="28"/>
          <w:szCs w:val="28"/>
        </w:rPr>
        <w:t>-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это сэкономит время.</w:t>
      </w:r>
    </w:p>
    <w:p w:rsidR="0036570B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6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. Найдите номер кассы и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ФН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в реестрах на сайте </w:t>
      </w:r>
      <w:r w:rsidR="0040547E" w:rsidRPr="00011460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="0036570B" w:rsidRPr="00011460">
        <w:rPr>
          <w:rFonts w:ascii="Times New Roman" w:eastAsia="Tahoma" w:hAnsi="Times New Roman" w:cs="Times New Roman"/>
          <w:sz w:val="28"/>
          <w:szCs w:val="28"/>
        </w:rPr>
        <w:t xml:space="preserve"> в разделе/новый порядок применения ККТ/Реестры.</w:t>
      </w:r>
      <w:r w:rsidR="00524606" w:rsidRPr="00011460">
        <w:rPr>
          <w:rFonts w:ascii="Times New Roman" w:eastAsia="Tahoma" w:hAnsi="Times New Roman" w:cs="Times New Roman"/>
          <w:sz w:val="28"/>
          <w:szCs w:val="28"/>
        </w:rPr>
        <w:t xml:space="preserve"> Это гарантирует, что техника соответствует 54-ФЗ.</w:t>
      </w:r>
      <w:r w:rsidR="0036570B" w:rsidRPr="00011460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891B2D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9E42E7" w:rsidRPr="00011460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3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Получите квалифицированную электронную подпись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Default="00524606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Ее можно купить в одном из удостоверяющих центров. Не обращайтесь в организации, у которых приостановлена или прек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ращена аккредитация </w:t>
      </w:r>
      <w:proofErr w:type="spellStart"/>
      <w:r w:rsidR="00555329" w:rsidRPr="00011460">
        <w:rPr>
          <w:rFonts w:ascii="Times New Roman" w:eastAsia="Tahoma" w:hAnsi="Times New Roman" w:cs="Times New Roman"/>
          <w:sz w:val="28"/>
          <w:szCs w:val="28"/>
        </w:rPr>
        <w:t>Минкомсвязи</w:t>
      </w:r>
      <w:proofErr w:type="spellEnd"/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 России.</w:t>
      </w:r>
      <w:r w:rsidR="00D86F24" w:rsidRPr="0001146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0E55C9" w:rsidRPr="00011460">
        <w:rPr>
          <w:rFonts w:ascii="Times New Roman" w:eastAsia="Tahoma" w:hAnsi="Times New Roman" w:cs="Times New Roman"/>
          <w:sz w:val="28"/>
          <w:szCs w:val="28"/>
        </w:rPr>
        <w:t>Списки</w:t>
      </w:r>
      <w:r w:rsidR="00D86F24" w:rsidRPr="00011460">
        <w:rPr>
          <w:rFonts w:ascii="Times New Roman" w:eastAsia="Tahoma" w:hAnsi="Times New Roman" w:cs="Times New Roman"/>
          <w:sz w:val="28"/>
          <w:szCs w:val="28"/>
        </w:rPr>
        <w:t xml:space="preserve"> аккредитованных удостоверяющих центров, в том </w:t>
      </w:r>
      <w:proofErr w:type="gramStart"/>
      <w:r w:rsidR="00D86F24" w:rsidRPr="00011460">
        <w:rPr>
          <w:rFonts w:ascii="Times New Roman" w:eastAsia="Tahoma" w:hAnsi="Times New Roman" w:cs="Times New Roman"/>
          <w:sz w:val="28"/>
          <w:szCs w:val="28"/>
        </w:rPr>
        <w:t>числе</w:t>
      </w:r>
      <w:proofErr w:type="gramEnd"/>
      <w:r w:rsidR="00D86F24" w:rsidRPr="00011460">
        <w:rPr>
          <w:rFonts w:ascii="Times New Roman" w:eastAsia="Tahoma" w:hAnsi="Times New Roman" w:cs="Times New Roman"/>
          <w:sz w:val="28"/>
          <w:szCs w:val="28"/>
        </w:rPr>
        <w:t xml:space="preserve"> у которых приостановлена или прекращена аккредитация размещен на официальном сайте </w:t>
      </w:r>
      <w:proofErr w:type="spellStart"/>
      <w:r w:rsidR="00D86F24" w:rsidRPr="00011460">
        <w:rPr>
          <w:rFonts w:ascii="Times New Roman" w:eastAsia="Tahoma" w:hAnsi="Times New Roman" w:cs="Times New Roman"/>
          <w:sz w:val="28"/>
          <w:szCs w:val="28"/>
        </w:rPr>
        <w:t>Минкомсвязи</w:t>
      </w:r>
      <w:proofErr w:type="spellEnd"/>
      <w:r w:rsidR="00D86F24" w:rsidRPr="0001146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D86F24" w:rsidRPr="00011460">
        <w:rPr>
          <w:rFonts w:ascii="Times New Roman" w:eastAsia="Tahoma" w:hAnsi="Times New Roman" w:cs="Times New Roman"/>
          <w:color w:val="auto"/>
          <w:sz w:val="28"/>
          <w:szCs w:val="28"/>
        </w:rPr>
        <w:t>России (</w:t>
      </w:r>
      <w:hyperlink r:id="rId12" w:history="1">
        <w:r w:rsidR="00D86F24" w:rsidRPr="00011460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86F24" w:rsidRPr="00011460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86F24" w:rsidRPr="00011460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minsvyaz</w:t>
        </w:r>
        <w:proofErr w:type="spellEnd"/>
        <w:r w:rsidR="00D86F24" w:rsidRPr="00011460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86F24" w:rsidRPr="00011460">
          <w:rPr>
            <w:rStyle w:val="af"/>
            <w:rFonts w:ascii="Times New Roman" w:eastAsia="Tahoma" w:hAnsi="Times New Roman" w:cs="Times New Roman"/>
            <w:color w:val="auto"/>
            <w:sz w:val="28"/>
            <w:szCs w:val="28"/>
            <w:u w:val="none"/>
            <w:lang w:val="en-US"/>
          </w:rPr>
          <w:t>ry</w:t>
        </w:r>
        <w:proofErr w:type="spellEnd"/>
      </w:hyperlink>
      <w:r w:rsidR="00D86F24" w:rsidRPr="00011460">
        <w:rPr>
          <w:rFonts w:ascii="Times New Roman" w:eastAsia="Tahoma" w:hAnsi="Times New Roman" w:cs="Times New Roman"/>
          <w:color w:val="auto"/>
          <w:sz w:val="28"/>
          <w:szCs w:val="28"/>
        </w:rPr>
        <w:t>) в</w:t>
      </w:r>
      <w:r w:rsidR="000E55C9" w:rsidRPr="00011460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разделе/аккредитация удостоверяющих центров.</w:t>
      </w:r>
    </w:p>
    <w:p w:rsidR="00891B2D" w:rsidRPr="00011460" w:rsidRDefault="00891B2D" w:rsidP="00891B2D">
      <w:pPr>
        <w:spacing w:afterLines="28" w:after="67" w:line="240" w:lineRule="auto"/>
        <w:ind w:right="28"/>
        <w:jc w:val="both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ED4D26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4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Подключите в магазине 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И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>нтернет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Исп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ользуйте </w:t>
      </w:r>
      <w:proofErr w:type="spellStart"/>
      <w:r w:rsidR="00555329" w:rsidRPr="00011460">
        <w:rPr>
          <w:rFonts w:ascii="Times New Roman" w:eastAsia="Tahoma" w:hAnsi="Times New Roman" w:cs="Times New Roman"/>
          <w:sz w:val="28"/>
          <w:szCs w:val="28"/>
        </w:rPr>
        <w:t>Wi-Fi</w:t>
      </w:r>
      <w:proofErr w:type="spellEnd"/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 или сим-карту с И</w:t>
      </w: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нтернетом. </w:t>
      </w:r>
    </w:p>
    <w:p w:rsidR="00ED4D26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5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Заключите договор с ОФД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В списке на сайте </w:t>
      </w:r>
      <w:proofErr w:type="gramStart"/>
      <w:r w:rsidRPr="00011460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выберите одного из официальных операторов фискальных данных и заключите с ним договор.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Шаг 6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Pr="00011460">
        <w:rPr>
          <w:rFonts w:ascii="Times New Roman" w:eastAsia="Tahoma" w:hAnsi="Times New Roman" w:cs="Times New Roman"/>
          <w:b/>
          <w:sz w:val="28"/>
          <w:szCs w:val="28"/>
        </w:rPr>
        <w:t xml:space="preserve"> Зарегистрируйте кассу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проверьте заводской номер кассы и фискального накопителя.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 xml:space="preserve">На сайте </w:t>
      </w:r>
      <w:proofErr w:type="gramStart"/>
      <w:r w:rsidRPr="00011460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011460">
        <w:rPr>
          <w:rFonts w:ascii="Times New Roman" w:eastAsia="Tahoma" w:hAnsi="Times New Roman" w:cs="Times New Roman"/>
          <w:sz w:val="28"/>
          <w:szCs w:val="28"/>
        </w:rPr>
        <w:t xml:space="preserve"> в личном кабинете заполните заявление на регистрацию ККТ.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Перенесите данные с сайта ОФД и налоговой в настройки кассы. Распечатайте отчет о регистрации.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На сайте налоговой вбейте данные из отчета и получите карточку регистрации.</w:t>
      </w:r>
    </w:p>
    <w:p w:rsidR="009E42E7" w:rsidRPr="00011460" w:rsidRDefault="00524606" w:rsidP="00CC26C4">
      <w:pPr>
        <w:numPr>
          <w:ilvl w:val="0"/>
          <w:numId w:val="2"/>
        </w:numPr>
        <w:spacing w:afterLines="140" w:after="336" w:line="240" w:lineRule="auto"/>
        <w:ind w:right="28"/>
        <w:contextualSpacing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Подтвердите подключение на сайте ОФД.</w:t>
      </w:r>
    </w:p>
    <w:p w:rsidR="00891B2D" w:rsidRDefault="00891B2D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</w:p>
    <w:p w:rsidR="00ED4D26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t>Подготовьтесь заранее</w:t>
      </w:r>
      <w:r w:rsidR="00555329" w:rsidRPr="00011460">
        <w:rPr>
          <w:rFonts w:ascii="Times New Roman" w:eastAsia="Tahoma" w:hAnsi="Times New Roman" w:cs="Times New Roman"/>
          <w:b/>
          <w:sz w:val="28"/>
          <w:szCs w:val="28"/>
        </w:rPr>
        <w:t>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011460">
        <w:rPr>
          <w:rFonts w:ascii="Times New Roman" w:eastAsia="Tahoma" w:hAnsi="Times New Roman" w:cs="Times New Roman"/>
          <w:sz w:val="28"/>
          <w:szCs w:val="28"/>
        </w:rPr>
        <w:t>На любом этапе что-то может пойт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>и не так: попадется ненадежный И</w:t>
      </w:r>
      <w:r w:rsidRPr="00011460">
        <w:rPr>
          <w:rFonts w:ascii="Times New Roman" w:eastAsia="Tahoma" w:hAnsi="Times New Roman" w:cs="Times New Roman"/>
          <w:sz w:val="28"/>
          <w:szCs w:val="28"/>
        </w:rPr>
        <w:t>нтернет-провайдер и придется его менять; возникнут проблемы с регистрацией кассы; кассир запутается в новых правилах.</w:t>
      </w:r>
      <w:r w:rsidR="00555329" w:rsidRPr="00011460">
        <w:rPr>
          <w:rFonts w:ascii="Times New Roman" w:eastAsia="Tahoma" w:hAnsi="Times New Roman" w:cs="Times New Roman"/>
          <w:sz w:val="28"/>
          <w:szCs w:val="28"/>
        </w:rPr>
        <w:t xml:space="preserve"> Подготовьтесь хотя бы за месяц до срока регистрации.</w:t>
      </w:r>
    </w:p>
    <w:p w:rsidR="009E42E7" w:rsidRPr="00011460" w:rsidRDefault="00524606" w:rsidP="00CC26C4">
      <w:pPr>
        <w:pStyle w:val="2"/>
        <w:spacing w:before="0" w:afterLines="140" w:after="336" w:line="240" w:lineRule="auto"/>
        <w:ind w:right="28"/>
        <w:jc w:val="both"/>
        <w:rPr>
          <w:rFonts w:ascii="Times New Roman" w:hAnsi="Times New Roman" w:cs="Times New Roman"/>
        </w:rPr>
      </w:pPr>
      <w:bookmarkStart w:id="3" w:name="_s6arsw5t0nn2" w:colFirst="0" w:colLast="0"/>
      <w:bookmarkStart w:id="4" w:name="_favk5bxxsdmt" w:colFirst="0" w:colLast="0"/>
      <w:bookmarkEnd w:id="3"/>
      <w:bookmarkEnd w:id="4"/>
      <w:r w:rsidRPr="00011460">
        <w:rPr>
          <w:rFonts w:ascii="Times New Roman" w:hAnsi="Times New Roman" w:cs="Times New Roman"/>
        </w:rPr>
        <w:lastRenderedPageBreak/>
        <w:t>Тем, кто не выполнит требования закона, грозит штраф</w:t>
      </w:r>
    </w:p>
    <w:tbl>
      <w:tblPr>
        <w:tblStyle w:val="a7"/>
        <w:tblW w:w="1034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4961"/>
      </w:tblGrid>
      <w:tr w:rsidR="009E42E7" w:rsidRPr="00011460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Бизнесмен нарушил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Штраф</w:t>
            </w:r>
          </w:p>
        </w:tc>
      </w:tr>
      <w:tr w:rsidR="009E42E7" w:rsidRPr="00011460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proofErr w:type="gramStart"/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Обязан</w:t>
            </w:r>
            <w:proofErr w:type="gramEnd"/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зарегистрировать кассу, но работает без нее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Часть от выручки без применения кассы: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3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ИП от 25% до 50%, но не меньше 10 000 ₽;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3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от 75% до 100%, но не меньше 30 000 ₽</w:t>
            </w:r>
          </w:p>
        </w:tc>
      </w:tr>
      <w:tr w:rsidR="009E42E7" w:rsidRPr="00011460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Руководителю запретят занимать эту должность в течение 1–2 лет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;</w:t>
            </w:r>
          </w:p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Приостановят деятельность ИП или организации на срок до 90 дней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  <w:tr w:rsidR="009E42E7" w:rsidRPr="00011460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Применяет онлайн-кассу с нарушениями. Например, в чеке нет нужной информации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Предупреждение или штраф: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6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ИП от 1 500 ₽ до 3 000 ₽;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6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от 5 000 ₽ до 10 000 ₽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  <w:tr w:rsidR="009E42E7" w:rsidRPr="00011460" w:rsidTr="00ED4D26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Не выдал покупателю кассовый чек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Pr="00011460" w:rsidRDefault="00524606" w:rsidP="00F34A4F">
            <w:pPr>
              <w:widowControl w:val="0"/>
              <w:spacing w:afterLines="140" w:after="336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Предупреждение или штраф: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5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ИП от 2 000 ₽ до 3 000 ₽;</w:t>
            </w:r>
          </w:p>
          <w:p w:rsidR="009E42E7" w:rsidRPr="00011460" w:rsidRDefault="00524606" w:rsidP="00F34A4F">
            <w:pPr>
              <w:widowControl w:val="0"/>
              <w:numPr>
                <w:ilvl w:val="0"/>
                <w:numId w:val="5"/>
              </w:numPr>
              <w:spacing w:afterLines="140" w:after="336" w:line="240" w:lineRule="auto"/>
              <w:contextualSpacing/>
              <w:jc w:val="both"/>
              <w:rPr>
                <w:rFonts w:ascii="Times New Roman" w:eastAsia="Tahoma" w:hAnsi="Times New Roman" w:cs="Times New Roman"/>
                <w:sz w:val="28"/>
                <w:szCs w:val="28"/>
              </w:rPr>
            </w:pPr>
            <w:r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организация 10 000 ₽</w:t>
            </w:r>
            <w:r w:rsidR="00023E1D" w:rsidRPr="00011460">
              <w:rPr>
                <w:rFonts w:ascii="Times New Roman" w:eastAsia="Tahoma" w:hAnsi="Times New Roman" w:cs="Times New Roman"/>
                <w:sz w:val="28"/>
                <w:szCs w:val="28"/>
              </w:rPr>
              <w:t>.</w:t>
            </w:r>
          </w:p>
        </w:tc>
      </w:tr>
    </w:tbl>
    <w:p w:rsidR="009E42E7" w:rsidRDefault="009E42E7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CD5C7C" w:rsidRPr="00CD5C7C" w:rsidRDefault="00CD5C7C" w:rsidP="00CD5C7C">
      <w:pPr>
        <w:tabs>
          <w:tab w:val="left" w:pos="935"/>
        </w:tabs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7C"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0B45DB" w:rsidRPr="00CD5C7C">
        <w:rPr>
          <w:rFonts w:ascii="Times New Roman" w:hAnsi="Times New Roman" w:cs="Times New Roman"/>
          <w:sz w:val="28"/>
          <w:szCs w:val="28"/>
        </w:rPr>
        <w:t xml:space="preserve">, что 1 февраля 2021 года все индивидуальные предприниматели должны отражать в кассовом чеке полное наименование товаров или услуг </w:t>
      </w:r>
      <w:bookmarkStart w:id="5" w:name="_GoBack"/>
      <w:bookmarkEnd w:id="5"/>
      <w:r w:rsidR="000B45DB" w:rsidRPr="00CD5C7C">
        <w:rPr>
          <w:rFonts w:ascii="Times New Roman" w:hAnsi="Times New Roman" w:cs="Times New Roman"/>
          <w:sz w:val="28"/>
          <w:szCs w:val="28"/>
        </w:rPr>
        <w:t>и их количество. Такая обязанность предусмотрена частью 17 статьи 7 Федерального закона № 290-ФЗ от 03.07.20216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</w:r>
    </w:p>
    <w:p w:rsidR="00CD5C7C" w:rsidRPr="00332A69" w:rsidRDefault="00CD5C7C" w:rsidP="00CD5C7C">
      <w:pPr>
        <w:tabs>
          <w:tab w:val="left" w:pos="935"/>
        </w:tabs>
        <w:spacing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C7C">
        <w:rPr>
          <w:rFonts w:ascii="Times New Roman" w:hAnsi="Times New Roman" w:cs="Times New Roman"/>
          <w:sz w:val="28"/>
          <w:szCs w:val="28"/>
        </w:rPr>
        <w:t xml:space="preserve">Ранее для индивидуальных предпринимателей </w:t>
      </w:r>
      <w:proofErr w:type="gramStart"/>
      <w:r w:rsidRPr="00CD5C7C">
        <w:rPr>
          <w:rFonts w:ascii="Times New Roman" w:hAnsi="Times New Roman" w:cs="Times New Roman"/>
          <w:sz w:val="28"/>
          <w:szCs w:val="28"/>
        </w:rPr>
        <w:t>была предусмотрена отсрочка и в чеке можно было</w:t>
      </w:r>
      <w:proofErr w:type="gramEnd"/>
      <w:r w:rsidRPr="00CD5C7C">
        <w:rPr>
          <w:rFonts w:ascii="Times New Roman" w:hAnsi="Times New Roman" w:cs="Times New Roman"/>
          <w:sz w:val="28"/>
          <w:szCs w:val="28"/>
        </w:rPr>
        <w:t xml:space="preserve"> указать просто «товар» или «услуга». Теперь же название товара или услуги должно быть конкретным, понятным, позволяющим идентифицировать товар или услугу, например, нельзя  в кассовом чеке просто указать наименование товара «Хлеб», необходимо</w:t>
      </w:r>
      <w:r w:rsidRPr="00332A69">
        <w:rPr>
          <w:rFonts w:ascii="Times New Roman" w:hAnsi="Times New Roman" w:cs="Times New Roman"/>
          <w:sz w:val="28"/>
          <w:szCs w:val="28"/>
        </w:rPr>
        <w:t xml:space="preserve"> привести более подробное наименование, например – «Хлеб Бородинский».</w:t>
      </w:r>
    </w:p>
    <w:p w:rsidR="009E42E7" w:rsidRPr="00011460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011460">
        <w:rPr>
          <w:rFonts w:ascii="Times New Roman" w:eastAsia="Tahoma" w:hAnsi="Times New Roman" w:cs="Times New Roman"/>
          <w:b/>
          <w:sz w:val="28"/>
          <w:szCs w:val="28"/>
        </w:rPr>
        <w:lastRenderedPageBreak/>
        <w:t>Часто спрашивают</w:t>
      </w:r>
      <w:r w:rsidR="00023E1D" w:rsidRPr="00011460">
        <w:rPr>
          <w:rFonts w:ascii="Times New Roman" w:eastAsia="Tahoma" w:hAnsi="Times New Roman" w:cs="Times New Roman"/>
          <w:b/>
          <w:sz w:val="28"/>
          <w:szCs w:val="28"/>
        </w:rPr>
        <w:t>: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Нужна ли касса, если </w:t>
      </w:r>
      <w:proofErr w:type="gramStart"/>
      <w:r w:rsidRPr="00B03C05">
        <w:rPr>
          <w:rFonts w:ascii="Times New Roman" w:eastAsia="Tahoma" w:hAnsi="Times New Roman" w:cs="Times New Roman"/>
          <w:b/>
          <w:sz w:val="28"/>
          <w:szCs w:val="28"/>
        </w:rPr>
        <w:t>клиенты-физические</w:t>
      </w:r>
      <w:proofErr w:type="gramEnd"/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 лица платят через интернет или скидывают деньги на карту?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>Да. Касса нужна, если физические лица платят с помощью любых электронных сре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дств пл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>атежа.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Нужна ли касса, если организация платит бизнесмену за товар, работу или услугу по безналу?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Как понять, что касса соответствует закону?</w:t>
      </w:r>
    </w:p>
    <w:p w:rsidR="00B03C05" w:rsidRDefault="00524606" w:rsidP="00B03C05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Если модель кассы внесена в реестр, она соответствует закону. Список размещен на сайте </w:t>
      </w:r>
      <w:r w:rsidR="00D86F24" w:rsidRPr="00B03C05">
        <w:rPr>
          <w:rFonts w:ascii="Times New Roman" w:eastAsia="Tahoma" w:hAnsi="Times New Roman" w:cs="Times New Roman"/>
          <w:sz w:val="28"/>
          <w:szCs w:val="28"/>
        </w:rPr>
        <w:t>ФНС России</w:t>
      </w:r>
      <w:r w:rsidRPr="00B03C05">
        <w:rPr>
          <w:rFonts w:ascii="Times New Roman" w:eastAsia="Tahoma" w:hAnsi="Times New Roman" w:cs="Times New Roman"/>
          <w:sz w:val="28"/>
          <w:szCs w:val="28"/>
        </w:rPr>
        <w:t>. Там же проверьте заводской номер кассы.</w:t>
      </w:r>
    </w:p>
    <w:p w:rsidR="00B03C05" w:rsidRPr="00B03C05" w:rsidRDefault="00B03C05" w:rsidP="00B03C05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hAnsi="Times New Roman" w:cs="Times New Roman"/>
          <w:b/>
          <w:sz w:val="28"/>
          <w:szCs w:val="28"/>
          <w:lang w:eastAsia="en-US"/>
        </w:rPr>
        <w:t>Нужно ли менять кассовый аппарат, если с 2021 года меняется режим налогообложения с ЕНВД на общую систему налогообложения (</w:t>
      </w:r>
      <w:proofErr w:type="gramStart"/>
      <w:r w:rsidRPr="00B03C05">
        <w:rPr>
          <w:rFonts w:ascii="Times New Roman" w:hAnsi="Times New Roman" w:cs="Times New Roman"/>
          <w:b/>
          <w:sz w:val="28"/>
          <w:szCs w:val="28"/>
          <w:lang w:eastAsia="en-US"/>
        </w:rPr>
        <w:t>ОСН</w:t>
      </w:r>
      <w:proofErr w:type="gramEnd"/>
      <w:r w:rsidRPr="00B03C05">
        <w:rPr>
          <w:rFonts w:ascii="Times New Roman" w:hAnsi="Times New Roman" w:cs="Times New Roman"/>
          <w:b/>
          <w:sz w:val="28"/>
          <w:szCs w:val="28"/>
          <w:lang w:eastAsia="en-US"/>
        </w:rPr>
        <w:t>) или иные специальные налоговые режимы?</w:t>
      </w:r>
    </w:p>
    <w:p w:rsidR="00B03C05" w:rsidRPr="00B03C05" w:rsidRDefault="00B03C05" w:rsidP="00B03C05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hAnsi="Times New Roman" w:cs="Times New Roman"/>
          <w:sz w:val="28"/>
          <w:szCs w:val="28"/>
        </w:rPr>
        <w:t xml:space="preserve">Кассовый аппарат менять не нужно. Кроме того также не следует менять фискальный накопитель до истечения срока действия ключа фискального признака. При этом, пользователи ККТ перешедшие с ЕНВД на </w:t>
      </w:r>
      <w:proofErr w:type="gramStart"/>
      <w:r w:rsidRPr="00B03C05">
        <w:rPr>
          <w:rFonts w:ascii="Times New Roman" w:hAnsi="Times New Roman" w:cs="Times New Roman"/>
          <w:sz w:val="28"/>
          <w:szCs w:val="28"/>
        </w:rPr>
        <w:t>ОСН</w:t>
      </w:r>
      <w:proofErr w:type="gramEnd"/>
      <w:r w:rsidRPr="00B03C05">
        <w:rPr>
          <w:rFonts w:ascii="Times New Roman" w:hAnsi="Times New Roman" w:cs="Times New Roman"/>
          <w:sz w:val="28"/>
          <w:szCs w:val="28"/>
        </w:rPr>
        <w:t xml:space="preserve">, обязаны будут в настройках ККТ сметить систему налогообложения после замены фискального накопителя. Если же налогоплательщик переходит с ЕНВД на иные </w:t>
      </w:r>
      <w:proofErr w:type="spellStart"/>
      <w:r w:rsidRPr="00B03C05">
        <w:rPr>
          <w:rFonts w:ascii="Times New Roman" w:hAnsi="Times New Roman" w:cs="Times New Roman"/>
          <w:sz w:val="28"/>
          <w:szCs w:val="28"/>
        </w:rPr>
        <w:t>спецрежимы</w:t>
      </w:r>
      <w:proofErr w:type="spellEnd"/>
      <w:r w:rsidRPr="00B03C05">
        <w:rPr>
          <w:rFonts w:ascii="Times New Roman" w:hAnsi="Times New Roman" w:cs="Times New Roman"/>
          <w:sz w:val="28"/>
          <w:szCs w:val="28"/>
        </w:rPr>
        <w:t>, то пользователь ККТ обязан в настройках ККТ сменить систему налогообложения с 01.01.2021. Инструкции по настройке ККТ при переходе на иной режим налогообложения, размещены на официальном сайте ФНС России по адресу: https://www.nalog.ru/rn77/service/kkt_doc/.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Кто </w:t>
      </w:r>
      <w:proofErr w:type="gramStart"/>
      <w:r w:rsidRPr="00B03C05">
        <w:rPr>
          <w:rFonts w:ascii="Times New Roman" w:eastAsia="Tahoma" w:hAnsi="Times New Roman" w:cs="Times New Roman"/>
          <w:b/>
          <w:sz w:val="28"/>
          <w:szCs w:val="28"/>
        </w:rPr>
        <w:t>такие</w:t>
      </w:r>
      <w:proofErr w:type="gramEnd"/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 ОФД и как с ними работать?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Оператор фискальных данных </w:t>
      </w:r>
      <w:r w:rsidR="00B03C05" w:rsidRPr="00B03C05">
        <w:rPr>
          <w:rFonts w:ascii="Times New Roman" w:eastAsia="Tahoma" w:hAnsi="Times New Roman" w:cs="Times New Roman"/>
          <w:sz w:val="28"/>
          <w:szCs w:val="28"/>
        </w:rPr>
        <w:t>-</w:t>
      </w: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 организация-посредник, которая обрабатывает фискальные данные и отправляет в 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налоговую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>. Чтобы с ним работать, предпринимателю нужно заключить договор. Список операторов фискальных данных размещен на сайте ФНС.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Как сменить ОФД?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Заключить договор с новым оператором фискальных данных и перерегистрировать кассу в личном кабинете на сайте 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налоговой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>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lastRenderedPageBreak/>
        <w:t>Что такое фискальный накопитель?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Устройство, которое сохраняет информацию о </w:t>
      </w:r>
      <w:r w:rsidR="00F54ED8" w:rsidRPr="00B03C05">
        <w:rPr>
          <w:rFonts w:ascii="Times New Roman" w:eastAsia="Tahoma" w:hAnsi="Times New Roman" w:cs="Times New Roman"/>
          <w:sz w:val="28"/>
          <w:szCs w:val="28"/>
        </w:rPr>
        <w:t>расчетах</w:t>
      </w: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, зашифровывает и передает </w:t>
      </w:r>
      <w:proofErr w:type="gramStart"/>
      <w:r w:rsidRPr="00B03C05">
        <w:rPr>
          <w:rFonts w:ascii="Times New Roman" w:eastAsia="Tahoma" w:hAnsi="Times New Roman" w:cs="Times New Roman"/>
          <w:sz w:val="28"/>
          <w:szCs w:val="28"/>
        </w:rPr>
        <w:t>в</w:t>
      </w:r>
      <w:proofErr w:type="gramEnd"/>
      <w:r w:rsidRPr="00B03C05">
        <w:rPr>
          <w:rFonts w:ascii="Times New Roman" w:eastAsia="Tahoma" w:hAnsi="Times New Roman" w:cs="Times New Roman"/>
          <w:sz w:val="28"/>
          <w:szCs w:val="28"/>
        </w:rPr>
        <w:t xml:space="preserve"> налоговую. Находится в корпусе кассового аппарата.</w:t>
      </w:r>
    </w:p>
    <w:p w:rsidR="00ED4D26" w:rsidRPr="00F34A4F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F34A4F">
        <w:rPr>
          <w:rFonts w:ascii="Times New Roman" w:eastAsia="Tahoma" w:hAnsi="Times New Roman" w:cs="Times New Roman"/>
          <w:b/>
          <w:sz w:val="28"/>
          <w:szCs w:val="28"/>
        </w:rPr>
        <w:t>Как часто менять фискальный накопитель?</w:t>
      </w:r>
    </w:p>
    <w:p w:rsidR="009E42E7" w:rsidRPr="00F34A4F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F34A4F">
        <w:rPr>
          <w:rFonts w:ascii="Times New Roman" w:eastAsia="Tahoma" w:hAnsi="Times New Roman" w:cs="Times New Roman"/>
          <w:sz w:val="28"/>
          <w:szCs w:val="28"/>
        </w:rPr>
        <w:t xml:space="preserve"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</w:t>
      </w:r>
      <w:r w:rsidR="00B03C05" w:rsidRPr="00F34A4F">
        <w:rPr>
          <w:rFonts w:ascii="Times New Roman" w:eastAsia="Tahoma" w:hAnsi="Times New Roman" w:cs="Times New Roman"/>
          <w:sz w:val="28"/>
          <w:szCs w:val="28"/>
        </w:rPr>
        <w:t>-</w:t>
      </w:r>
      <w:r w:rsidRPr="00F34A4F">
        <w:rPr>
          <w:rFonts w:ascii="Times New Roman" w:eastAsia="Tahoma" w:hAnsi="Times New Roman" w:cs="Times New Roman"/>
          <w:sz w:val="28"/>
          <w:szCs w:val="28"/>
        </w:rPr>
        <w:t xml:space="preserve"> на 36 месяцев.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Кто меняет фискальный накопитель?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>Владелец кассы может поменять ФН самостоятельно или обратиться в сервисную службу.</w:t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 xml:space="preserve">Как покупателю проверить чек? </w:t>
      </w:r>
    </w:p>
    <w:p w:rsidR="009E42E7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 xml:space="preserve">Электронный чек можно проверить и получить через </w:t>
      </w:r>
      <w:r w:rsidR="006E482E" w:rsidRPr="00B03C05">
        <w:rPr>
          <w:rFonts w:ascii="Times New Roman" w:eastAsia="Tahoma" w:hAnsi="Times New Roman" w:cs="Times New Roman"/>
          <w:sz w:val="28"/>
          <w:szCs w:val="28"/>
        </w:rPr>
        <w:t>бесплатное мобильное приложение</w:t>
      </w:r>
      <w:r w:rsidR="00FD5816" w:rsidRPr="00B03C05">
        <w:rPr>
          <w:rFonts w:ascii="Times New Roman" w:eastAsia="Tahoma" w:hAnsi="Times New Roman" w:cs="Times New Roman"/>
          <w:sz w:val="28"/>
          <w:szCs w:val="28"/>
        </w:rPr>
        <w:t xml:space="preserve"> «Проверка чеков»</w:t>
      </w:r>
      <w:r w:rsidR="006E482E" w:rsidRPr="00B03C05">
        <w:rPr>
          <w:rFonts w:ascii="Times New Roman" w:eastAsia="Tahoma" w:hAnsi="Times New Roman" w:cs="Times New Roman"/>
          <w:sz w:val="28"/>
          <w:szCs w:val="28"/>
        </w:rPr>
        <w:t>, которое</w:t>
      </w:r>
      <w:r w:rsidR="00FD5816" w:rsidRPr="00B03C05">
        <w:rPr>
          <w:rFonts w:ascii="Times New Roman" w:eastAsia="Tahoma" w:hAnsi="Times New Roman" w:cs="Times New Roman"/>
          <w:sz w:val="28"/>
          <w:szCs w:val="28"/>
        </w:rPr>
        <w:t xml:space="preserve"> можно скачать на сайте ФНС России в разделе/новый порядок применения ККТ.</w:t>
      </w:r>
    </w:p>
    <w:p w:rsidR="006E482E" w:rsidRPr="00B03C05" w:rsidRDefault="006E482E" w:rsidP="00CC26C4">
      <w:pPr>
        <w:spacing w:afterLines="140" w:after="336" w:line="240" w:lineRule="auto"/>
        <w:ind w:right="28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noProof/>
        </w:rPr>
        <w:drawing>
          <wp:inline distT="0" distB="0" distL="0" distR="0" wp14:anchorId="561C4FA7" wp14:editId="172893A9">
            <wp:extent cx="3233318" cy="2209190"/>
            <wp:effectExtent l="19050" t="19050" r="24765" b="19685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58" cy="22159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hueOff val="-2976513"/>
                          <a:satOff val="17933"/>
                          <a:lumOff val="1437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4D26" w:rsidRPr="00B03C05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B03C05">
        <w:rPr>
          <w:rFonts w:ascii="Times New Roman" w:eastAsia="Tahoma" w:hAnsi="Times New Roman" w:cs="Times New Roman"/>
          <w:b/>
          <w:sz w:val="28"/>
          <w:szCs w:val="28"/>
        </w:rPr>
        <w:t>Что делать, если пропал интернет?</w:t>
      </w:r>
    </w:p>
    <w:p w:rsidR="009E42E7" w:rsidRPr="00ED4D26" w:rsidRDefault="00524606" w:rsidP="00CC26C4">
      <w:pPr>
        <w:spacing w:afterLines="140" w:after="336" w:line="240" w:lineRule="auto"/>
        <w:ind w:right="2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03C05">
        <w:rPr>
          <w:rFonts w:ascii="Times New Roman" w:eastAsia="Tahoma" w:hAnsi="Times New Roman" w:cs="Times New Roman"/>
          <w:sz w:val="28"/>
          <w:szCs w:val="28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9E42E7" w:rsidP="00527558">
      <w:pPr>
        <w:spacing w:after="0"/>
        <w:ind w:right="28"/>
        <w:jc w:val="both"/>
        <w:rPr>
          <w:rFonts w:ascii="Tahoma" w:eastAsia="Tahoma" w:hAnsi="Tahoma" w:cs="Tahoma"/>
          <w:sz w:val="18"/>
          <w:szCs w:val="18"/>
        </w:rPr>
      </w:pPr>
    </w:p>
    <w:sectPr w:rsidR="009E42E7" w:rsidSect="000B254B">
      <w:headerReference w:type="default" r:id="rId14"/>
      <w:pgSz w:w="11907" w:h="16839" w:code="9"/>
      <w:pgMar w:top="709" w:right="1020" w:bottom="851" w:left="993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5E" w:rsidRDefault="006A3F5E" w:rsidP="000B254B">
      <w:pPr>
        <w:spacing w:after="0" w:line="240" w:lineRule="auto"/>
      </w:pPr>
      <w:r>
        <w:separator/>
      </w:r>
    </w:p>
  </w:endnote>
  <w:endnote w:type="continuationSeparator" w:id="0">
    <w:p w:rsidR="006A3F5E" w:rsidRDefault="006A3F5E" w:rsidP="000B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5E" w:rsidRDefault="006A3F5E" w:rsidP="000B254B">
      <w:pPr>
        <w:spacing w:after="0" w:line="240" w:lineRule="auto"/>
      </w:pPr>
      <w:r>
        <w:separator/>
      </w:r>
    </w:p>
  </w:footnote>
  <w:footnote w:type="continuationSeparator" w:id="0">
    <w:p w:rsidR="006A3F5E" w:rsidRDefault="006A3F5E" w:rsidP="000B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194539"/>
      <w:docPartObj>
        <w:docPartGallery w:val="Page Numbers (Top of Page)"/>
        <w:docPartUnique/>
      </w:docPartObj>
    </w:sdtPr>
    <w:sdtEndPr/>
    <w:sdtContent>
      <w:p w:rsidR="000B254B" w:rsidRDefault="000B25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7C">
          <w:rPr>
            <w:noProof/>
          </w:rPr>
          <w:t>6</w:t>
        </w:r>
        <w:r>
          <w:fldChar w:fldCharType="end"/>
        </w:r>
      </w:p>
    </w:sdtContent>
  </w:sdt>
  <w:p w:rsidR="000B254B" w:rsidRDefault="000B25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7"/>
    <w:rsid w:val="00003C6B"/>
    <w:rsid w:val="00011460"/>
    <w:rsid w:val="00023E1D"/>
    <w:rsid w:val="000B254B"/>
    <w:rsid w:val="000B45DB"/>
    <w:rsid w:val="000D632A"/>
    <w:rsid w:val="000E55C9"/>
    <w:rsid w:val="001151E0"/>
    <w:rsid w:val="0017031C"/>
    <w:rsid w:val="001A5220"/>
    <w:rsid w:val="001C5E3B"/>
    <w:rsid w:val="001D2FA6"/>
    <w:rsid w:val="002929FA"/>
    <w:rsid w:val="002F4B7C"/>
    <w:rsid w:val="00306A31"/>
    <w:rsid w:val="00314A6C"/>
    <w:rsid w:val="0032427B"/>
    <w:rsid w:val="00330A95"/>
    <w:rsid w:val="0036570B"/>
    <w:rsid w:val="003D0015"/>
    <w:rsid w:val="0040547E"/>
    <w:rsid w:val="0043427B"/>
    <w:rsid w:val="004C0C1B"/>
    <w:rsid w:val="00524606"/>
    <w:rsid w:val="00527558"/>
    <w:rsid w:val="00555329"/>
    <w:rsid w:val="005878F2"/>
    <w:rsid w:val="005A22BD"/>
    <w:rsid w:val="00621B87"/>
    <w:rsid w:val="006A3F5E"/>
    <w:rsid w:val="006C5822"/>
    <w:rsid w:val="006D4CBA"/>
    <w:rsid w:val="006D61BA"/>
    <w:rsid w:val="006E482E"/>
    <w:rsid w:val="007126A8"/>
    <w:rsid w:val="00796EDC"/>
    <w:rsid w:val="007F4529"/>
    <w:rsid w:val="00805DA8"/>
    <w:rsid w:val="00833541"/>
    <w:rsid w:val="00871B5B"/>
    <w:rsid w:val="00891B2D"/>
    <w:rsid w:val="008B2864"/>
    <w:rsid w:val="00920E30"/>
    <w:rsid w:val="00921829"/>
    <w:rsid w:val="00990FBF"/>
    <w:rsid w:val="009E42E7"/>
    <w:rsid w:val="009E6A96"/>
    <w:rsid w:val="009F7700"/>
    <w:rsid w:val="00A76252"/>
    <w:rsid w:val="00A85A62"/>
    <w:rsid w:val="00B03C05"/>
    <w:rsid w:val="00B3781B"/>
    <w:rsid w:val="00B46653"/>
    <w:rsid w:val="00BE7CB1"/>
    <w:rsid w:val="00C90AFA"/>
    <w:rsid w:val="00CC26C4"/>
    <w:rsid w:val="00CD5C7C"/>
    <w:rsid w:val="00CE2F9F"/>
    <w:rsid w:val="00D86F24"/>
    <w:rsid w:val="00E02F83"/>
    <w:rsid w:val="00E600EB"/>
    <w:rsid w:val="00ED4D26"/>
    <w:rsid w:val="00EE0E04"/>
    <w:rsid w:val="00F34A4F"/>
    <w:rsid w:val="00F41939"/>
    <w:rsid w:val="00F54417"/>
    <w:rsid w:val="00F54ED8"/>
    <w:rsid w:val="00FD161A"/>
    <w:rsid w:val="00FD5816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  <w:style w:type="paragraph" w:customStyle="1" w:styleId="ConsPlusNormal">
    <w:name w:val="ConsPlusNormal"/>
    <w:rsid w:val="00B03C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254B"/>
  </w:style>
  <w:style w:type="paragraph" w:styleId="ac">
    <w:name w:val="footer"/>
    <w:basedOn w:val="a"/>
    <w:link w:val="ad"/>
    <w:uiPriority w:val="99"/>
    <w:unhideWhenUsed/>
    <w:rsid w:val="000B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B254B"/>
  </w:style>
  <w:style w:type="paragraph" w:styleId="ae">
    <w:name w:val="List Paragraph"/>
    <w:basedOn w:val="a"/>
    <w:uiPriority w:val="34"/>
    <w:qFormat/>
    <w:rsid w:val="002F4B7C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D86F24"/>
    <w:rPr>
      <w:color w:val="0000FF" w:themeColor="hyperlink"/>
      <w:u w:val="single"/>
    </w:rPr>
  </w:style>
  <w:style w:type="paragraph" w:styleId="af0">
    <w:name w:val="No Spacing"/>
    <w:uiPriority w:val="1"/>
    <w:qFormat/>
    <w:rsid w:val="0032427B"/>
    <w:pPr>
      <w:spacing w:after="0" w:line="240" w:lineRule="auto"/>
    </w:pPr>
  </w:style>
  <w:style w:type="paragraph" w:customStyle="1" w:styleId="ConsPlusNormal">
    <w:name w:val="ConsPlusNormal"/>
    <w:rsid w:val="00B03C0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E6A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svyaz.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7249-DBA7-49F3-BA98-914C012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8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Крюков Максим Викторович</cp:lastModifiedBy>
  <cp:revision>33</cp:revision>
  <cp:lastPrinted>2018-03-26T15:08:00Z</cp:lastPrinted>
  <dcterms:created xsi:type="dcterms:W3CDTF">2018-10-17T07:22:00Z</dcterms:created>
  <dcterms:modified xsi:type="dcterms:W3CDTF">2021-02-12T11:33:00Z</dcterms:modified>
</cp:coreProperties>
</file>