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A5" w:rsidRDefault="00220A2E" w:rsidP="00203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607C5">
        <w:rPr>
          <w:rFonts w:ascii="Tahoma" w:hAnsi="Tahoma" w:cs="Tahoma"/>
          <w:b/>
          <w:i/>
          <w:noProof/>
          <w:color w:val="333333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5B75F84" wp14:editId="06D812E3">
            <wp:simplePos x="0" y="0"/>
            <wp:positionH relativeFrom="column">
              <wp:align>left</wp:align>
            </wp:positionH>
            <wp:positionV relativeFrom="paragraph">
              <wp:posOffset>18415</wp:posOffset>
            </wp:positionV>
            <wp:extent cx="1685925" cy="1543050"/>
            <wp:effectExtent l="0" t="0" r="0" b="0"/>
            <wp:wrapSquare wrapText="bothSides"/>
            <wp:docPr id="1" name="Рисунок 1" descr="top-image-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-image-10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07C5">
        <w:rPr>
          <w:rFonts w:ascii="Arial" w:eastAsia="Times New Roman" w:hAnsi="Arial" w:cs="Arial"/>
          <w:color w:val="000000"/>
          <w:sz w:val="24"/>
          <w:szCs w:val="24"/>
        </w:rPr>
        <w:t xml:space="preserve">До 30 апреля 2015 года налогоплательщики – физические лица обязаны подать декларацию о доходах по форме 3-НДФЛ за 2014 год, </w:t>
      </w:r>
      <w:r w:rsidR="009D1A71" w:rsidRPr="00C607C5">
        <w:rPr>
          <w:rFonts w:ascii="Arial" w:eastAsia="Times New Roman" w:hAnsi="Arial" w:cs="Arial"/>
          <w:color w:val="000000"/>
          <w:sz w:val="24"/>
          <w:szCs w:val="24"/>
        </w:rPr>
        <w:t xml:space="preserve">в случае </w:t>
      </w:r>
      <w:r w:rsidRPr="00C607C5">
        <w:rPr>
          <w:rFonts w:ascii="Arial" w:eastAsia="Times New Roman" w:hAnsi="Arial" w:cs="Arial"/>
          <w:color w:val="000000"/>
          <w:sz w:val="24"/>
          <w:szCs w:val="24"/>
        </w:rPr>
        <w:t>если налог на доходы не уплачивается работодателем – положенные 13% не вычитаются им из зарплаты</w:t>
      </w:r>
      <w:r w:rsidRPr="00B301D4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B301D4">
        <w:rPr>
          <w:rFonts w:ascii="Arial" w:eastAsia="Times New Roman" w:hAnsi="Arial" w:cs="Arial"/>
          <w:color w:val="000000"/>
          <w:sz w:val="21"/>
        </w:rPr>
        <w:t> </w:t>
      </w:r>
      <w:r w:rsidRPr="00B301D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301D4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35006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Кто  обязан  подавать декларацию 3-НДФЛ </w:t>
      </w:r>
    </w:p>
    <w:p w:rsidR="00B301D4" w:rsidRPr="00350064" w:rsidRDefault="00220A2E" w:rsidP="00203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</w:rPr>
      </w:pPr>
      <w:r w:rsidRPr="0035006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до 30 апреля 2015. </w:t>
      </w:r>
      <w:r w:rsidRPr="0035006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301D4">
        <w:rPr>
          <w:rFonts w:ascii="Arial" w:eastAsia="Times New Roman" w:hAnsi="Arial" w:cs="Arial"/>
          <w:color w:val="000000"/>
          <w:sz w:val="21"/>
          <w:szCs w:val="21"/>
        </w:rPr>
        <w:br/>
      </w:r>
      <w:r>
        <w:rPr>
          <w:rFonts w:ascii="Arial" w:eastAsia="Times New Roman" w:hAnsi="Arial" w:cs="Arial"/>
          <w:color w:val="000000"/>
          <w:sz w:val="21"/>
          <w:szCs w:val="21"/>
        </w:rPr>
        <w:t>-</w:t>
      </w:r>
      <w:r w:rsidR="00B301D4" w:rsidRPr="00350064">
        <w:rPr>
          <w:rFonts w:ascii="Arial" w:eastAsia="Times New Roman" w:hAnsi="Arial" w:cs="Arial"/>
          <w:b/>
          <w:i/>
          <w:color w:val="000000"/>
          <w:sz w:val="21"/>
          <w:szCs w:val="21"/>
        </w:rPr>
        <w:t xml:space="preserve"> это граждане, получившие доходы:</w:t>
      </w:r>
    </w:p>
    <w:p w:rsidR="00B301D4" w:rsidRPr="00B301D4" w:rsidRDefault="00B301D4" w:rsidP="005E0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301D4">
        <w:rPr>
          <w:rFonts w:ascii="Arial" w:eastAsia="Times New Roman" w:hAnsi="Arial" w:cs="Arial"/>
          <w:color w:val="000000"/>
          <w:sz w:val="21"/>
          <w:szCs w:val="21"/>
        </w:rPr>
        <w:t>от продажи имущества, находившегося в их собственности менее трех лет, ценных бумаг, долей в уставном капитале;</w:t>
      </w:r>
    </w:p>
    <w:p w:rsidR="00B301D4" w:rsidRPr="00B301D4" w:rsidRDefault="00B301D4" w:rsidP="00B30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301D4">
        <w:rPr>
          <w:rFonts w:ascii="Arial" w:eastAsia="Times New Roman" w:hAnsi="Arial" w:cs="Arial"/>
          <w:color w:val="000000"/>
          <w:sz w:val="21"/>
          <w:szCs w:val="21"/>
        </w:rPr>
        <w:t>от сдачи квартир, комнат и иного имущества в аренду;</w:t>
      </w:r>
    </w:p>
    <w:p w:rsidR="00B301D4" w:rsidRPr="00B301D4" w:rsidRDefault="00B301D4" w:rsidP="00B30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301D4">
        <w:rPr>
          <w:rFonts w:ascii="Arial" w:eastAsia="Times New Roman" w:hAnsi="Arial" w:cs="Arial"/>
          <w:color w:val="000000"/>
          <w:sz w:val="21"/>
          <w:szCs w:val="21"/>
        </w:rPr>
        <w:t>от предпринимательской деятельности;</w:t>
      </w:r>
    </w:p>
    <w:p w:rsidR="00B301D4" w:rsidRPr="00B301D4" w:rsidRDefault="00B301D4" w:rsidP="00B30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301D4">
        <w:rPr>
          <w:rFonts w:ascii="Arial" w:eastAsia="Times New Roman" w:hAnsi="Arial" w:cs="Arial"/>
          <w:color w:val="000000"/>
          <w:sz w:val="21"/>
          <w:szCs w:val="21"/>
        </w:rPr>
        <w:t>полученные в порядке дарения;</w:t>
      </w:r>
    </w:p>
    <w:p w:rsidR="00B301D4" w:rsidRPr="00B301D4" w:rsidRDefault="00B301D4" w:rsidP="00B30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301D4">
        <w:rPr>
          <w:rFonts w:ascii="Arial" w:eastAsia="Times New Roman" w:hAnsi="Arial" w:cs="Arial"/>
          <w:color w:val="000000"/>
          <w:sz w:val="21"/>
          <w:szCs w:val="21"/>
        </w:rPr>
        <w:t>с</w:t>
      </w:r>
      <w:r w:rsidR="00220A2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B301D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B301D4">
        <w:rPr>
          <w:rFonts w:ascii="Arial" w:eastAsia="Times New Roman" w:hAnsi="Arial" w:cs="Arial"/>
          <w:color w:val="000000"/>
          <w:sz w:val="21"/>
          <w:szCs w:val="21"/>
        </w:rPr>
        <w:t>которых</w:t>
      </w:r>
      <w:proofErr w:type="gramEnd"/>
      <w:r w:rsidRPr="00B301D4">
        <w:rPr>
          <w:rFonts w:ascii="Arial" w:eastAsia="Times New Roman" w:hAnsi="Arial" w:cs="Arial"/>
          <w:color w:val="000000"/>
          <w:sz w:val="21"/>
          <w:szCs w:val="21"/>
        </w:rPr>
        <w:t xml:space="preserve"> не был удержан налог налоговым агентом и т.д.;</w:t>
      </w:r>
    </w:p>
    <w:p w:rsidR="00B301D4" w:rsidRPr="00B301D4" w:rsidRDefault="00B301D4" w:rsidP="00B30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301D4">
        <w:rPr>
          <w:rFonts w:ascii="Arial" w:eastAsia="Times New Roman" w:hAnsi="Arial" w:cs="Arial"/>
          <w:color w:val="000000"/>
          <w:sz w:val="21"/>
          <w:szCs w:val="21"/>
        </w:rPr>
        <w:t>в виде выигрышей в лотереи.</w:t>
      </w:r>
    </w:p>
    <w:p w:rsidR="00350064" w:rsidRDefault="00220A2E" w:rsidP="00220A2E">
      <w:pPr>
        <w:jc w:val="both"/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Н</w:t>
      </w:r>
      <w:r w:rsidR="00B301D4" w:rsidRPr="00B301D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алоговую декларацию не обязаны, но могут подать налогоплательщики, заявляющие право на получение каких-либо налоговых вычетов: стандартных, социальных или имущественных (при приобретении жилья).</w:t>
      </w:r>
      <w:r w:rsidR="00B301D4" w:rsidRPr="00B301D4">
        <w:rPr>
          <w:rFonts w:ascii="Arial" w:eastAsia="Times New Roman" w:hAnsi="Arial" w:cs="Arial"/>
          <w:color w:val="000000"/>
          <w:sz w:val="21"/>
        </w:rPr>
        <w:t> </w:t>
      </w:r>
      <w:r w:rsidR="00B301D4" w:rsidRPr="00B301D4">
        <w:rPr>
          <w:rFonts w:ascii="Arial" w:eastAsia="Times New Roman" w:hAnsi="Arial" w:cs="Arial"/>
          <w:color w:val="000000"/>
          <w:sz w:val="21"/>
          <w:szCs w:val="21"/>
        </w:rPr>
        <w:br/>
      </w:r>
      <w:r w:rsidR="00B301D4" w:rsidRPr="00B301D4">
        <w:rPr>
          <w:rFonts w:ascii="Arial" w:eastAsia="Times New Roman" w:hAnsi="Arial" w:cs="Arial"/>
          <w:color w:val="000000"/>
          <w:sz w:val="21"/>
          <w:szCs w:val="21"/>
        </w:rPr>
        <w:br/>
      </w:r>
      <w:r w:rsidR="00B301D4" w:rsidRPr="00B301D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Для заполнения декларации удобно использовать специальную </w:t>
      </w:r>
      <w:r w:rsidR="00B301D4" w:rsidRPr="00C607C5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</w:rPr>
        <w:t>компьютерную</w:t>
      </w:r>
      <w:r w:rsidR="00B301D4" w:rsidRPr="00C607C5">
        <w:rPr>
          <w:rFonts w:ascii="Arial" w:eastAsia="Times New Roman" w:hAnsi="Arial" w:cs="Arial"/>
          <w:b/>
          <w:color w:val="000000"/>
          <w:sz w:val="21"/>
        </w:rPr>
        <w:t> </w:t>
      </w:r>
      <w:hyperlink r:id="rId7" w:history="1">
        <w:r w:rsidR="00C607C5">
          <w:rPr>
            <w:rFonts w:ascii="Arial" w:eastAsia="Times New Roman" w:hAnsi="Arial" w:cs="Arial"/>
            <w:b/>
            <w:sz w:val="21"/>
          </w:rPr>
          <w:t>программу «Декларация </w:t>
        </w:r>
        <w:r w:rsidR="00B301D4" w:rsidRPr="00C607C5">
          <w:rPr>
            <w:rFonts w:ascii="Arial" w:eastAsia="Times New Roman" w:hAnsi="Arial" w:cs="Arial"/>
            <w:b/>
            <w:sz w:val="21"/>
          </w:rPr>
          <w:t>2014»</w:t>
        </w:r>
      </w:hyperlink>
      <w:r w:rsidR="00B301D4" w:rsidRPr="00B301D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, доступную для скачивания на сайте ФНС России</w:t>
      </w:r>
      <w:r w:rsidR="0035006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50064" w:rsidRPr="00C607C5">
        <w:rPr>
          <w:rFonts w:ascii="Arial" w:eastAsia="Times New Roman" w:hAnsi="Arial" w:cs="Arial"/>
          <w:b/>
          <w:i/>
          <w:color w:val="000000"/>
          <w:sz w:val="21"/>
          <w:szCs w:val="21"/>
          <w:shd w:val="clear" w:color="auto" w:fill="FFFFFF"/>
        </w:rPr>
        <w:t>(</w:t>
      </w:r>
      <w:r w:rsidR="00350064" w:rsidRPr="00C607C5">
        <w:rPr>
          <w:rFonts w:ascii="Arial" w:eastAsia="Times New Roman" w:hAnsi="Arial" w:cs="Arial"/>
          <w:b/>
          <w:i/>
          <w:color w:val="000000"/>
          <w:sz w:val="21"/>
          <w:szCs w:val="21"/>
          <w:shd w:val="clear" w:color="auto" w:fill="FFFFFF"/>
          <w:lang w:val="en-US"/>
        </w:rPr>
        <w:t>www</w:t>
      </w:r>
      <w:r w:rsidR="00B301D4" w:rsidRPr="00C607C5">
        <w:rPr>
          <w:rFonts w:ascii="Arial" w:eastAsia="Times New Roman" w:hAnsi="Arial" w:cs="Arial"/>
          <w:b/>
          <w:i/>
          <w:color w:val="000000"/>
          <w:sz w:val="21"/>
          <w:szCs w:val="21"/>
          <w:shd w:val="clear" w:color="auto" w:fill="FFFFFF"/>
        </w:rPr>
        <w:t>.</w:t>
      </w:r>
      <w:proofErr w:type="spellStart"/>
      <w:r w:rsidRPr="00C607C5">
        <w:rPr>
          <w:rFonts w:ascii="Arial" w:eastAsia="Times New Roman" w:hAnsi="Arial" w:cs="Arial"/>
          <w:b/>
          <w:i/>
          <w:color w:val="000000"/>
          <w:sz w:val="21"/>
          <w:szCs w:val="21"/>
          <w:shd w:val="clear" w:color="auto" w:fill="FFFFFF"/>
          <w:lang w:val="en-US"/>
        </w:rPr>
        <w:t>nalog</w:t>
      </w:r>
      <w:proofErr w:type="spellEnd"/>
      <w:r w:rsidRPr="00C607C5">
        <w:rPr>
          <w:rFonts w:ascii="Arial" w:eastAsia="Times New Roman" w:hAnsi="Arial" w:cs="Arial"/>
          <w:b/>
          <w:i/>
          <w:color w:val="000000"/>
          <w:sz w:val="21"/>
          <w:szCs w:val="21"/>
          <w:shd w:val="clear" w:color="auto" w:fill="FFFFFF"/>
        </w:rPr>
        <w:t>.</w:t>
      </w:r>
      <w:proofErr w:type="spellStart"/>
      <w:r w:rsidRPr="00C607C5">
        <w:rPr>
          <w:rFonts w:ascii="Arial" w:eastAsia="Times New Roman" w:hAnsi="Arial" w:cs="Arial"/>
          <w:b/>
          <w:i/>
          <w:color w:val="000000"/>
          <w:sz w:val="21"/>
          <w:szCs w:val="21"/>
          <w:shd w:val="clear" w:color="auto" w:fill="FFFFFF"/>
          <w:lang w:val="en-US"/>
        </w:rPr>
        <w:t>ru</w:t>
      </w:r>
      <w:proofErr w:type="spellEnd"/>
      <w:r w:rsidRPr="00C607C5">
        <w:rPr>
          <w:rFonts w:ascii="Arial" w:eastAsia="Times New Roman" w:hAnsi="Arial" w:cs="Arial"/>
          <w:b/>
          <w:i/>
          <w:color w:val="000000"/>
          <w:sz w:val="21"/>
          <w:szCs w:val="21"/>
          <w:shd w:val="clear" w:color="auto" w:fill="FFFFFF"/>
        </w:rPr>
        <w:t>)</w:t>
      </w:r>
      <w:r w:rsidR="00B301D4" w:rsidRPr="00B301D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Она поможет правильно ввести данные из документов, автоматически рассчитает необходимые показатели, проверит правильность исчисления вычетов и суммы налога, а также сформирует документ для предоставления в налоговый орган.</w:t>
      </w:r>
      <w:r w:rsidR="00B301D4" w:rsidRPr="00B301D4">
        <w:rPr>
          <w:rFonts w:ascii="Arial" w:eastAsia="Times New Roman" w:hAnsi="Arial" w:cs="Arial"/>
          <w:color w:val="000000"/>
          <w:sz w:val="21"/>
        </w:rPr>
        <w:t> </w:t>
      </w:r>
      <w:r w:rsidR="00B301D4" w:rsidRPr="00B301D4">
        <w:rPr>
          <w:rFonts w:ascii="Arial" w:eastAsia="Times New Roman" w:hAnsi="Arial" w:cs="Arial"/>
          <w:color w:val="000000"/>
          <w:sz w:val="21"/>
          <w:szCs w:val="21"/>
        </w:rPr>
        <w:br/>
      </w:r>
      <w:r w:rsidR="00B301D4" w:rsidRPr="00B301D4">
        <w:rPr>
          <w:rFonts w:ascii="Arial" w:eastAsia="Times New Roman" w:hAnsi="Arial" w:cs="Arial"/>
          <w:color w:val="000000"/>
          <w:sz w:val="21"/>
          <w:szCs w:val="21"/>
        </w:rPr>
        <w:br/>
      </w:r>
      <w:r w:rsidR="00B301D4" w:rsidRPr="00B301D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Декларацию можно представить несколькими способами: принести в налоговую инспекцию лично, передать через представителя налогоплательщика, обладающего нотариальной доверенностью, отправить по почте либо в электронном виде – по ТКС, либо через «Личный кабинет», при условии, что есть усиленная квалифицированная электронно-цифровая подпись.</w:t>
      </w:r>
      <w:r w:rsidR="00B301D4" w:rsidRPr="00B301D4">
        <w:rPr>
          <w:rFonts w:ascii="Arial" w:eastAsia="Times New Roman" w:hAnsi="Arial" w:cs="Arial"/>
          <w:color w:val="000000"/>
          <w:sz w:val="21"/>
        </w:rPr>
        <w:t> </w:t>
      </w:r>
    </w:p>
    <w:p w:rsidR="0049490C" w:rsidRDefault="00350064" w:rsidP="00350064">
      <w:pPr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  <w:shd w:val="clear" w:color="auto" w:fill="FFFFFF"/>
        </w:rPr>
      </w:pPr>
      <w:r w:rsidRPr="00350064">
        <w:rPr>
          <w:rFonts w:ascii="Arial" w:eastAsia="Times New Roman" w:hAnsi="Arial" w:cs="Arial"/>
          <w:b/>
          <w:i/>
          <w:color w:val="000000"/>
          <w:sz w:val="21"/>
          <w:szCs w:val="21"/>
          <w:shd w:val="clear" w:color="auto" w:fill="FFFFFF"/>
        </w:rPr>
        <w:t>Обращаем внимание</w:t>
      </w:r>
      <w:r w:rsidR="002037A5">
        <w:rPr>
          <w:rFonts w:ascii="Arial" w:eastAsia="Times New Roman" w:hAnsi="Arial" w:cs="Arial"/>
          <w:b/>
          <w:i/>
          <w:color w:val="000000"/>
          <w:sz w:val="21"/>
          <w:szCs w:val="21"/>
          <w:shd w:val="clear" w:color="auto" w:fill="FFFFFF"/>
        </w:rPr>
        <w:t xml:space="preserve">, что на </w:t>
      </w:r>
      <w:r w:rsidRPr="00350064">
        <w:rPr>
          <w:rFonts w:ascii="Arial" w:eastAsia="Times New Roman" w:hAnsi="Arial" w:cs="Arial"/>
          <w:b/>
          <w:i/>
          <w:color w:val="000000"/>
          <w:sz w:val="21"/>
          <w:szCs w:val="21"/>
          <w:shd w:val="clear" w:color="auto" w:fill="FFFFFF"/>
        </w:rPr>
        <w:t xml:space="preserve"> граждан, представляющих налоговую декларацию </w:t>
      </w:r>
      <w:r w:rsidRPr="00220A2E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shd w:val="clear" w:color="auto" w:fill="FFFFFF"/>
        </w:rPr>
        <w:t>исключительно с целью</w:t>
      </w:r>
      <w:r w:rsidRPr="00350064">
        <w:rPr>
          <w:rFonts w:ascii="Arial" w:eastAsia="Times New Roman" w:hAnsi="Arial" w:cs="Arial"/>
          <w:b/>
          <w:i/>
          <w:color w:val="000000"/>
          <w:sz w:val="21"/>
          <w:szCs w:val="21"/>
          <w:shd w:val="clear" w:color="auto" w:fill="FFFFFF"/>
        </w:rPr>
        <w:t xml:space="preserve"> </w:t>
      </w:r>
      <w:r w:rsidRPr="00220A2E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shd w:val="clear" w:color="auto" w:fill="FFFFFF"/>
        </w:rPr>
        <w:t xml:space="preserve">получения налоговых </w:t>
      </w:r>
      <w:r w:rsidRPr="005E0869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shd w:val="clear" w:color="auto" w:fill="FFFFFF"/>
        </w:rPr>
        <w:t>вычетов</w:t>
      </w:r>
      <w:r w:rsidRPr="00350064">
        <w:rPr>
          <w:rFonts w:ascii="Arial" w:eastAsia="Times New Roman" w:hAnsi="Arial" w:cs="Arial"/>
          <w:b/>
          <w:i/>
          <w:color w:val="000000"/>
          <w:sz w:val="21"/>
          <w:szCs w:val="21"/>
          <w:shd w:val="clear" w:color="auto" w:fill="FFFFFF"/>
        </w:rPr>
        <w:t xml:space="preserve">, </w:t>
      </w:r>
      <w:r w:rsidRPr="00220A2E">
        <w:rPr>
          <w:rFonts w:ascii="Arial" w:eastAsia="Times New Roman" w:hAnsi="Arial" w:cs="Arial"/>
          <w:b/>
          <w:i/>
          <w:color w:val="000000"/>
          <w:sz w:val="21"/>
          <w:szCs w:val="21"/>
          <w:u w:val="single"/>
          <w:shd w:val="clear" w:color="auto" w:fill="FFFFFF"/>
        </w:rPr>
        <w:t xml:space="preserve">установленный срок подачи декларации – 30 апреля 2015 года – не распространяется. </w:t>
      </w:r>
      <w:r w:rsidRPr="00350064">
        <w:rPr>
          <w:rFonts w:ascii="Arial" w:eastAsia="Times New Roman" w:hAnsi="Arial" w:cs="Arial"/>
          <w:b/>
          <w:i/>
          <w:color w:val="000000"/>
          <w:sz w:val="21"/>
          <w:szCs w:val="21"/>
          <w:shd w:val="clear" w:color="auto" w:fill="FFFFFF"/>
        </w:rPr>
        <w:t>Такие декларации можно представить в любое время в течение всего года, без каких-либо налоговых санкций.</w:t>
      </w:r>
    </w:p>
    <w:p w:rsidR="00220A2E" w:rsidRPr="005E0869" w:rsidRDefault="00220A2E" w:rsidP="005E08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0869">
        <w:rPr>
          <w:rFonts w:ascii="Times New Roman" w:hAnsi="Times New Roman" w:cs="Times New Roman"/>
          <w:b/>
          <w:i/>
          <w:sz w:val="28"/>
          <w:szCs w:val="28"/>
        </w:rPr>
        <w:t>В случае представления декларации 3-НДФЛ позднее</w:t>
      </w:r>
      <w:r w:rsidR="005E0869" w:rsidRPr="005E08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0869">
        <w:rPr>
          <w:rFonts w:ascii="Times New Roman" w:hAnsi="Times New Roman" w:cs="Times New Roman"/>
          <w:b/>
          <w:i/>
          <w:sz w:val="28"/>
          <w:szCs w:val="28"/>
        </w:rPr>
        <w:t xml:space="preserve"> установленно</w:t>
      </w:r>
      <w:r w:rsidR="005E0869" w:rsidRPr="005E0869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5E0869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5E0869" w:rsidRPr="005E0869">
        <w:rPr>
          <w:rFonts w:ascii="Times New Roman" w:hAnsi="Times New Roman" w:cs="Times New Roman"/>
          <w:b/>
          <w:i/>
          <w:sz w:val="28"/>
          <w:szCs w:val="28"/>
        </w:rPr>
        <w:t>законодательством срока (30.04.2015)</w:t>
      </w:r>
    </w:p>
    <w:p w:rsidR="005E0869" w:rsidRDefault="005E0869" w:rsidP="005E08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5E0869">
        <w:rPr>
          <w:rFonts w:ascii="Times New Roman" w:hAnsi="Times New Roman" w:cs="Times New Roman"/>
          <w:b/>
          <w:i/>
          <w:sz w:val="28"/>
          <w:szCs w:val="28"/>
        </w:rPr>
        <w:t>алогоплательщик привлекается к налоговой  ответственности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5E0869" w:rsidRDefault="005E0869" w:rsidP="005E08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0869">
        <w:rPr>
          <w:rFonts w:ascii="Times New Roman" w:hAnsi="Times New Roman" w:cs="Times New Roman"/>
          <w:b/>
          <w:i/>
          <w:sz w:val="28"/>
          <w:szCs w:val="28"/>
        </w:rPr>
        <w:t xml:space="preserve"> предусмотренной п.1 ст.119 НК РФ </w:t>
      </w:r>
    </w:p>
    <w:p w:rsidR="009D1A71" w:rsidRDefault="009D1A71" w:rsidP="005E08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0869" w:rsidRDefault="005E0869" w:rsidP="002037A5">
      <w:pPr>
        <w:jc w:val="both"/>
        <w:rPr>
          <w:rFonts w:ascii="Arial" w:hAnsi="Arial" w:cs="Arial"/>
          <w:sz w:val="21"/>
          <w:szCs w:val="21"/>
        </w:rPr>
      </w:pPr>
      <w:r w:rsidRPr="009D1A71">
        <w:rPr>
          <w:rFonts w:ascii="Arial" w:hAnsi="Arial" w:cs="Arial"/>
          <w:sz w:val="21"/>
          <w:szCs w:val="21"/>
        </w:rPr>
        <w:t xml:space="preserve">При  выявлении </w:t>
      </w:r>
      <w:r w:rsidR="009D1A71">
        <w:rPr>
          <w:rFonts w:ascii="Arial" w:hAnsi="Arial" w:cs="Arial"/>
          <w:sz w:val="21"/>
          <w:szCs w:val="21"/>
        </w:rPr>
        <w:t>нарушений</w:t>
      </w:r>
      <w:r w:rsidRPr="009D1A71">
        <w:rPr>
          <w:rFonts w:ascii="Arial" w:hAnsi="Arial" w:cs="Arial"/>
          <w:sz w:val="21"/>
          <w:szCs w:val="21"/>
        </w:rPr>
        <w:t xml:space="preserve"> законодательства </w:t>
      </w:r>
      <w:r w:rsidR="00C607C5">
        <w:rPr>
          <w:rFonts w:ascii="Arial" w:hAnsi="Arial" w:cs="Arial"/>
          <w:sz w:val="21"/>
          <w:szCs w:val="21"/>
        </w:rPr>
        <w:t xml:space="preserve">(в том числе несвоевременное представление налоговых деклараций) </w:t>
      </w:r>
      <w:r w:rsidR="002037A5">
        <w:rPr>
          <w:rFonts w:ascii="Arial" w:hAnsi="Arial" w:cs="Arial"/>
          <w:sz w:val="21"/>
          <w:szCs w:val="21"/>
        </w:rPr>
        <w:t xml:space="preserve">налоговой инспекцией </w:t>
      </w:r>
      <w:r w:rsidRPr="009D1A71">
        <w:rPr>
          <w:rFonts w:ascii="Arial" w:hAnsi="Arial" w:cs="Arial"/>
          <w:sz w:val="21"/>
          <w:szCs w:val="21"/>
        </w:rPr>
        <w:t>составляется акт налоговой проверки (п.1.ст.100 НК РФ)</w:t>
      </w:r>
    </w:p>
    <w:p w:rsidR="005E0869" w:rsidRPr="009D1A71" w:rsidRDefault="005E0869" w:rsidP="002037A5">
      <w:pPr>
        <w:jc w:val="both"/>
        <w:rPr>
          <w:rFonts w:ascii="Arial" w:hAnsi="Arial" w:cs="Arial"/>
          <w:sz w:val="21"/>
          <w:szCs w:val="21"/>
        </w:rPr>
      </w:pPr>
      <w:r w:rsidRPr="009D1A71">
        <w:rPr>
          <w:rFonts w:ascii="Arial" w:hAnsi="Arial" w:cs="Arial"/>
          <w:sz w:val="21"/>
          <w:szCs w:val="21"/>
        </w:rPr>
        <w:t>В  случае несогласия с фактами, изложенными в акте налоговой проверки</w:t>
      </w:r>
      <w:r w:rsidR="009D1A71" w:rsidRPr="009D1A71">
        <w:rPr>
          <w:rFonts w:ascii="Arial" w:hAnsi="Arial" w:cs="Arial"/>
          <w:sz w:val="21"/>
          <w:szCs w:val="21"/>
        </w:rPr>
        <w:t xml:space="preserve"> в </w:t>
      </w:r>
      <w:r w:rsidRPr="009D1A71">
        <w:rPr>
          <w:rFonts w:ascii="Arial" w:hAnsi="Arial" w:cs="Arial"/>
          <w:sz w:val="21"/>
          <w:szCs w:val="21"/>
        </w:rPr>
        <w:t xml:space="preserve"> течение одного месяца со дня получения акта</w:t>
      </w:r>
      <w:r w:rsidR="009D1A71" w:rsidRPr="009D1A71">
        <w:rPr>
          <w:rFonts w:ascii="Arial" w:hAnsi="Arial" w:cs="Arial"/>
          <w:sz w:val="21"/>
          <w:szCs w:val="21"/>
        </w:rPr>
        <w:t xml:space="preserve"> </w:t>
      </w:r>
      <w:r w:rsidRPr="009D1A71">
        <w:rPr>
          <w:rFonts w:ascii="Arial" w:hAnsi="Arial" w:cs="Arial"/>
          <w:sz w:val="21"/>
          <w:szCs w:val="21"/>
        </w:rPr>
        <w:t xml:space="preserve">можно представить письменные возражения по указанному акту в целом или по его отдельным положениям. </w:t>
      </w:r>
    </w:p>
    <w:p w:rsidR="005E0869" w:rsidRPr="009D1A71" w:rsidRDefault="005E0869" w:rsidP="002037A5">
      <w:pPr>
        <w:jc w:val="both"/>
        <w:rPr>
          <w:rFonts w:ascii="Arial" w:hAnsi="Arial" w:cs="Arial"/>
          <w:sz w:val="21"/>
          <w:szCs w:val="21"/>
        </w:rPr>
      </w:pPr>
      <w:r w:rsidRPr="009D1A71">
        <w:rPr>
          <w:rFonts w:ascii="Arial" w:hAnsi="Arial" w:cs="Arial"/>
          <w:sz w:val="21"/>
          <w:szCs w:val="21"/>
        </w:rPr>
        <w:t>К письменным возражениям можно приложить или в согласованный</w:t>
      </w:r>
      <w:r w:rsidR="00C607C5">
        <w:rPr>
          <w:rFonts w:ascii="Arial" w:hAnsi="Arial" w:cs="Arial"/>
          <w:sz w:val="21"/>
          <w:szCs w:val="21"/>
        </w:rPr>
        <w:t xml:space="preserve"> срок передать в налоговую инспекцию</w:t>
      </w:r>
      <w:r w:rsidRPr="009D1A71">
        <w:rPr>
          <w:rFonts w:ascii="Arial" w:hAnsi="Arial" w:cs="Arial"/>
          <w:sz w:val="21"/>
          <w:szCs w:val="21"/>
        </w:rPr>
        <w:t xml:space="preserve"> документы (их заверенные копии), подтверждающие обоснованность возражений.</w:t>
      </w:r>
    </w:p>
    <w:p w:rsidR="005E0869" w:rsidRPr="009D1A71" w:rsidRDefault="009D1A71" w:rsidP="002037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Способы подачи возражений</w:t>
      </w:r>
      <w:r w:rsidR="005E0869" w:rsidRPr="009D1A71">
        <w:rPr>
          <w:rFonts w:ascii="Arial" w:hAnsi="Arial" w:cs="Arial"/>
          <w:sz w:val="21"/>
          <w:szCs w:val="21"/>
        </w:rPr>
        <w:t>:</w:t>
      </w:r>
    </w:p>
    <w:p w:rsidR="005E0869" w:rsidRPr="009D1A71" w:rsidRDefault="005E0869" w:rsidP="009D1A7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9D1A71">
        <w:rPr>
          <w:rFonts w:ascii="Arial" w:hAnsi="Arial" w:cs="Arial"/>
          <w:sz w:val="21"/>
          <w:szCs w:val="21"/>
        </w:rPr>
        <w:t>- через окно приема документов налогового органа,</w:t>
      </w:r>
    </w:p>
    <w:p w:rsidR="005E0869" w:rsidRPr="009D1A71" w:rsidRDefault="005E0869" w:rsidP="009D1A7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9D1A71">
        <w:rPr>
          <w:rFonts w:ascii="Arial" w:hAnsi="Arial" w:cs="Arial"/>
          <w:sz w:val="21"/>
          <w:szCs w:val="21"/>
        </w:rPr>
        <w:t>- по почте.</w:t>
      </w:r>
    </w:p>
    <w:p w:rsidR="005E0869" w:rsidRPr="009D1A71" w:rsidRDefault="005E0869" w:rsidP="009D1A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E0869" w:rsidRDefault="005E0869" w:rsidP="009D1A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A71">
        <w:rPr>
          <w:rFonts w:ascii="Times New Roman" w:hAnsi="Times New Roman" w:cs="Times New Roman"/>
          <w:b/>
          <w:i/>
          <w:sz w:val="28"/>
          <w:szCs w:val="28"/>
        </w:rPr>
        <w:t xml:space="preserve">Образец возражения по акту налоговой проверки представлен на официальном сайте ФНС России </w:t>
      </w:r>
      <w:r w:rsidRPr="00C607C5">
        <w:rPr>
          <w:rFonts w:ascii="Arial" w:hAnsi="Arial" w:cs="Arial"/>
          <w:b/>
          <w:i/>
          <w:sz w:val="28"/>
          <w:szCs w:val="28"/>
        </w:rPr>
        <w:t>(</w:t>
      </w:r>
      <w:hyperlink r:id="rId8" w:history="1">
        <w:r w:rsidRPr="00C607C5">
          <w:rPr>
            <w:rStyle w:val="a5"/>
            <w:rFonts w:ascii="Arial" w:hAnsi="Arial" w:cs="Arial"/>
            <w:b/>
            <w:i/>
            <w:color w:val="auto"/>
            <w:sz w:val="28"/>
            <w:szCs w:val="28"/>
            <w:lang w:val="en-US"/>
          </w:rPr>
          <w:t>www</w:t>
        </w:r>
        <w:r w:rsidRPr="00C607C5">
          <w:rPr>
            <w:rStyle w:val="a5"/>
            <w:rFonts w:ascii="Arial" w:hAnsi="Arial" w:cs="Arial"/>
            <w:b/>
            <w:i/>
            <w:color w:val="auto"/>
            <w:sz w:val="28"/>
            <w:szCs w:val="28"/>
          </w:rPr>
          <w:t>.</w:t>
        </w:r>
        <w:proofErr w:type="spellStart"/>
        <w:r w:rsidRPr="00C607C5">
          <w:rPr>
            <w:rStyle w:val="a5"/>
            <w:rFonts w:ascii="Arial" w:hAnsi="Arial" w:cs="Arial"/>
            <w:b/>
            <w:i/>
            <w:color w:val="auto"/>
            <w:sz w:val="28"/>
            <w:szCs w:val="28"/>
            <w:lang w:val="en-US"/>
          </w:rPr>
          <w:t>nalog</w:t>
        </w:r>
        <w:proofErr w:type="spellEnd"/>
        <w:r w:rsidRPr="00C607C5">
          <w:rPr>
            <w:rStyle w:val="a5"/>
            <w:rFonts w:ascii="Arial" w:hAnsi="Arial" w:cs="Arial"/>
            <w:b/>
            <w:i/>
            <w:color w:val="auto"/>
            <w:sz w:val="28"/>
            <w:szCs w:val="28"/>
          </w:rPr>
          <w:t>.</w:t>
        </w:r>
        <w:proofErr w:type="spellStart"/>
        <w:r w:rsidRPr="00C607C5">
          <w:rPr>
            <w:rStyle w:val="a5"/>
            <w:rFonts w:ascii="Arial" w:hAnsi="Arial" w:cs="Arial"/>
            <w:b/>
            <w:i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607C5">
        <w:rPr>
          <w:rFonts w:ascii="Arial" w:hAnsi="Arial" w:cs="Arial"/>
          <w:b/>
          <w:i/>
          <w:sz w:val="28"/>
          <w:szCs w:val="28"/>
        </w:rPr>
        <w:t>)</w:t>
      </w:r>
      <w:r w:rsidRPr="009D1A71">
        <w:rPr>
          <w:rFonts w:ascii="Times New Roman" w:hAnsi="Times New Roman" w:cs="Times New Roman"/>
          <w:b/>
          <w:i/>
          <w:sz w:val="28"/>
          <w:szCs w:val="28"/>
        </w:rPr>
        <w:t xml:space="preserve">  в разделе </w:t>
      </w:r>
      <w:r w:rsidRPr="00C607C5">
        <w:rPr>
          <w:rFonts w:ascii="Times New Roman" w:hAnsi="Times New Roman" w:cs="Times New Roman"/>
          <w:b/>
          <w:i/>
          <w:sz w:val="28"/>
          <w:szCs w:val="28"/>
          <w:u w:val="single"/>
        </w:rPr>
        <w:t>«Досудебное урегулирование налоговых споров»</w:t>
      </w:r>
      <w:r w:rsidRPr="009D1A7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F02CA" w:rsidRDefault="009854A4" w:rsidP="009D1A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«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Типичный Нефтеюганск»</w:t>
      </w:r>
    </w:p>
    <w:p w:rsidR="00DF02CA" w:rsidRPr="005E0869" w:rsidRDefault="00DF02CA" w:rsidP="009D1A71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11A1214" wp14:editId="49922BA8">
            <wp:extent cx="6152515" cy="492188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2CA" w:rsidRPr="005E0869" w:rsidSect="00220A2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60971"/>
    <w:multiLevelType w:val="multilevel"/>
    <w:tmpl w:val="17F4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D4"/>
    <w:rsid w:val="002037A5"/>
    <w:rsid w:val="00205708"/>
    <w:rsid w:val="00220A2E"/>
    <w:rsid w:val="00350064"/>
    <w:rsid w:val="003C3500"/>
    <w:rsid w:val="0049490C"/>
    <w:rsid w:val="005E0869"/>
    <w:rsid w:val="00693782"/>
    <w:rsid w:val="009854A4"/>
    <w:rsid w:val="009D1A71"/>
    <w:rsid w:val="00B301D4"/>
    <w:rsid w:val="00C607C5"/>
    <w:rsid w:val="00DF02CA"/>
    <w:rsid w:val="00E8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01D4"/>
  </w:style>
  <w:style w:type="character" w:styleId="a4">
    <w:name w:val="Strong"/>
    <w:basedOn w:val="a0"/>
    <w:uiPriority w:val="22"/>
    <w:qFormat/>
    <w:rsid w:val="00B301D4"/>
    <w:rPr>
      <w:b/>
      <w:bCs/>
    </w:rPr>
  </w:style>
  <w:style w:type="character" w:styleId="a5">
    <w:name w:val="Hyperlink"/>
    <w:basedOn w:val="a0"/>
    <w:uiPriority w:val="99"/>
    <w:unhideWhenUsed/>
    <w:rsid w:val="00B301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01D4"/>
  </w:style>
  <w:style w:type="character" w:styleId="a4">
    <w:name w:val="Strong"/>
    <w:basedOn w:val="a0"/>
    <w:uiPriority w:val="22"/>
    <w:qFormat/>
    <w:rsid w:val="00B301D4"/>
    <w:rPr>
      <w:b/>
      <w:bCs/>
    </w:rPr>
  </w:style>
  <w:style w:type="character" w:styleId="a5">
    <w:name w:val="Hyperlink"/>
    <w:basedOn w:val="a0"/>
    <w:uiPriority w:val="99"/>
    <w:unhideWhenUsed/>
    <w:rsid w:val="00B301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log.ru/%25zobe%25/program/fiz/de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Гатиятуллина Анастасия Ержановна</cp:lastModifiedBy>
  <cp:revision>5</cp:revision>
  <cp:lastPrinted>2015-03-26T12:23:00Z</cp:lastPrinted>
  <dcterms:created xsi:type="dcterms:W3CDTF">2015-03-26T12:39:00Z</dcterms:created>
  <dcterms:modified xsi:type="dcterms:W3CDTF">2015-03-30T05:26:00Z</dcterms:modified>
</cp:coreProperties>
</file>