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83" w:rsidRDefault="000003BC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ОБ ИСПОЛНЕНИИ </w:t>
      </w:r>
      <w:r w:rsidR="00CC2E83"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z w:val="26"/>
          <w:szCs w:val="26"/>
        </w:rPr>
        <w:t>А</w:t>
      </w:r>
      <w:r w:rsidR="00CC2E83">
        <w:rPr>
          <w:rFonts w:ascii="Times New Roman" w:hAnsi="Times New Roman"/>
          <w:sz w:val="26"/>
          <w:szCs w:val="26"/>
        </w:rPr>
        <w:t xml:space="preserve"> </w:t>
      </w:r>
    </w:p>
    <w:p w:rsidR="003E708A" w:rsidRDefault="00CC2E83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работы должностных лиц кадровых служб, ответственных за работу по профилактике коррупционных и </w:t>
      </w:r>
    </w:p>
    <w:p w:rsidR="00CC2E83" w:rsidRDefault="00CC2E83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иных правонарушений в администрации Нефтеюганского района, </w:t>
      </w:r>
      <w:r w:rsidR="000003BC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 20</w:t>
      </w:r>
      <w:r w:rsidR="00141BF4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:rsidR="000003BC" w:rsidRDefault="000003BC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03BC" w:rsidRPr="000003BC" w:rsidRDefault="000003BC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0003BC">
        <w:rPr>
          <w:rFonts w:ascii="Times New Roman" w:hAnsi="Times New Roman"/>
          <w:sz w:val="26"/>
          <w:szCs w:val="26"/>
          <w:u w:val="single"/>
        </w:rPr>
        <w:t>за 2020 год</w:t>
      </w:r>
    </w:p>
    <w:p w:rsidR="00CC2E83" w:rsidRDefault="00CC2E83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2126"/>
        <w:gridCol w:w="2835"/>
        <w:gridCol w:w="2363"/>
      </w:tblGrid>
      <w:tr w:rsidR="00EB2C3C" w:rsidTr="0088120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Срок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Отметка об исполнении</w:t>
            </w:r>
          </w:p>
        </w:tc>
      </w:tr>
      <w:tr w:rsidR="00EB2C3C" w:rsidTr="00881201">
        <w:trPr>
          <w:trHeight w:val="1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0709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Консультирование муниципальных служащих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по вопросам противодействия коррупции, в том числе: </w:t>
            </w:r>
          </w:p>
          <w:p w:rsidR="00EB2C3C" w:rsidRDefault="00EB2C3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заполнению и представлению справок о доходах, расходах, об имуществе и обязательствах имущественного характера, </w:t>
            </w:r>
          </w:p>
          <w:p w:rsidR="00EB2C3C" w:rsidRDefault="00EB2C3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уведомлению представителя нанимателя (работодателя) об обращении к ним в целях склонения к совершению коррупционных правонарушений;</w:t>
            </w:r>
          </w:p>
          <w:p w:rsidR="00B6052C" w:rsidRDefault="00B6052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уведомлению представителя нанимателя (работодателя) о возникновении личной заинтересованности при исполнении должностных обязанностей, которая </w:t>
            </w:r>
            <w:r w:rsidRPr="00794769">
              <w:rPr>
                <w:rFonts w:ascii="Times New Roman" w:hAnsi="Times New Roman"/>
                <w:sz w:val="26"/>
                <w:szCs w:val="26"/>
              </w:rPr>
              <w:t>приводит или может привести к конфликту интересов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B2C3C" w:rsidRDefault="00EB2C3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применению на практике требований Кодекса этики и служебного поведения муниципальных служащих Нефтеюганского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мере 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8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412215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>Проведено 1</w:t>
            </w:r>
            <w:r w:rsidR="00B6479A">
              <w:rPr>
                <w:rFonts w:ascii="Times New Roman" w:eastAsia="Times New Roman" w:hAnsi="Times New Roman"/>
                <w:sz w:val="26"/>
                <w:szCs w:val="26"/>
              </w:rPr>
              <w:t>66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 индивидуальных консультаций </w:t>
            </w:r>
            <w:proofErr w:type="spellStart"/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>муниц</w:t>
            </w:r>
            <w:proofErr w:type="gramStart"/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>.с</w:t>
            </w:r>
            <w:proofErr w:type="gramEnd"/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>лужащих</w:t>
            </w:r>
            <w:proofErr w:type="spellEnd"/>
          </w:p>
        </w:tc>
      </w:tr>
      <w:tr w:rsidR="00EB2C3C" w:rsidTr="00881201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60157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и проведение аппаратной учебы по вопросам заполнения и представления справ</w:t>
            </w:r>
            <w:r w:rsidR="00B6052C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 о доходах, расходах, об имуществе и обязательствах имущественного характера для муниципальных служащих, чьи должности включены в перечень, утвержденный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>решением Думы Нефтеюганского района  от 10.03.2017 № 94</w:t>
            </w:r>
            <w:r w:rsidR="00601579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="00A41F17">
              <w:rPr>
                <w:rFonts w:ascii="Times New Roman" w:eastAsia="Times New Roman" w:hAnsi="Times New Roman"/>
                <w:sz w:val="26"/>
                <w:szCs w:val="26"/>
              </w:rPr>
              <w:t xml:space="preserve">для руководителей подведомственных муниципальных учреждений, </w:t>
            </w:r>
            <w:r w:rsidR="00601579">
              <w:rPr>
                <w:rFonts w:ascii="Times New Roman" w:eastAsia="Times New Roman" w:hAnsi="Times New Roman"/>
                <w:sz w:val="26"/>
                <w:szCs w:val="26"/>
              </w:rPr>
              <w:t>в том числе с использованием СПО «Справки БК»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451A1A" w:rsidP="00451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8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412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Проведено 2 аппаратные </w:t>
            </w:r>
            <w:proofErr w:type="spellStart"/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>учебы</w:t>
            </w:r>
            <w:proofErr w:type="spellEnd"/>
          </w:p>
        </w:tc>
      </w:tr>
      <w:tr w:rsidR="00EB2C3C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A41F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Сбор</w:t>
            </w:r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 справок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 доходах, 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 xml:space="preserve">расходах,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об имуществе и обязательствах имущественного характера за 201</w:t>
            </w:r>
            <w:r w:rsidR="00A41F17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A4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30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8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881201" w:rsidP="00565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Справки о доходах представили 137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муниц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лужащих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и 42 руководителя МУ,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обязанных представлять сведения, что составляет 100% </w:t>
            </w:r>
          </w:p>
        </w:tc>
      </w:tr>
      <w:tr w:rsidR="00EB2C3C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9A26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размещения на сайте органов местного самоуправления Нефтеюганского района представленных муниципальными служащими сведений о доходах,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 xml:space="preserve">расходах,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 имуществе и обязательствах имущественного характера в соответствии с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>решением Думы Нефтеюганского района от 10.03.2017 № 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9936B8" w:rsidP="00A4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2</w:t>
            </w:r>
            <w:r w:rsidR="00A41F1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="00EB2C3C">
              <w:rPr>
                <w:rFonts w:ascii="Times New Roman" w:eastAsia="Times New Roman" w:hAnsi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 w:rsidP="00E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B6479A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Исполнено. Сведения размещены в разделе «Противодействие коррупции»</w:t>
            </w:r>
          </w:p>
        </w:tc>
      </w:tr>
      <w:tr w:rsidR="00EB2C3C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141BF4" w:rsidP="00A41F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Проведение анализа</w:t>
            </w:r>
            <w:r w:rsidR="00EB2C3C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="00EB2C3C">
              <w:rPr>
                <w:rFonts w:ascii="Times New Roman" w:eastAsia="Times New Roman" w:hAnsi="Times New Roman"/>
                <w:sz w:val="26"/>
                <w:szCs w:val="26"/>
              </w:rPr>
              <w:t xml:space="preserve">представленных муниципальными служащими сведений о доходах, 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расходах, </w:t>
            </w:r>
            <w:r w:rsidR="00EB2C3C">
              <w:rPr>
                <w:rFonts w:ascii="Times New Roman" w:eastAsia="Times New Roman" w:hAnsi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141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январь</w:t>
            </w:r>
            <w:r w:rsidR="00EB2C3C">
              <w:rPr>
                <w:rFonts w:ascii="Times New Roman" w:eastAsia="Times New Roman" w:hAnsi="Times New Roman"/>
                <w:sz w:val="26"/>
                <w:szCs w:val="26"/>
              </w:rPr>
              <w:t>-июнь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881201" w:rsidP="00881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Анализ осуществлялся при сдаче сведений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муниц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лужащими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 соответствии с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Методич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 рекомендациями Минтруда России</w:t>
            </w:r>
          </w:p>
        </w:tc>
      </w:tr>
      <w:tr w:rsidR="00EB2C3C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и проведение проверки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в соответствии с постановлением Губернатора </w:t>
            </w:r>
            <w:r w:rsidR="00B6052C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ХМАО-Югры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28.05.2012 № 82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:</w:t>
            </w:r>
          </w:p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а) достоверности и полноты сведений о доходах, об имуществе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и обязательствах имущественного характера:</w:t>
            </w:r>
          </w:p>
          <w:p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гражданами, претендующими на замещение должностей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муниципальной службы на отчетную дату;</w:t>
            </w:r>
          </w:p>
          <w:p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муниципальными служащими по состоянию на конец отчетного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периода;</w:t>
            </w:r>
          </w:p>
          <w:p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б) достоверности и полноты сведений, представляемых гражданами при поступлении на муниципальную службу;</w:t>
            </w:r>
          </w:p>
          <w:p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в) соблюдения всеми муниципальными служащими ограничений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запретов,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требований о предотвращении или урегулировании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конфликта интересов, исполнения ими обязанностей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выявлении фактов представления недостоверных/</w:t>
            </w:r>
          </w:p>
          <w:p w:rsidR="00EB2C3C" w:rsidRDefault="00EB2C3C" w:rsidP="0099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неполных сведений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 или несоблюдения муниципальными служащими ограничений 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запретов, </w:t>
            </w:r>
            <w:r w:rsidR="009936B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требований о предотвращении или урегулировании </w:t>
            </w:r>
            <w:r w:rsidR="009936B8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конфликта интересов, исполнения ими обязанностей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Проведена 1 проверка достоверности и полноты сведений о доходах, об имуществе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и обязательствах имущественного характера</w:t>
            </w:r>
          </w:p>
        </w:tc>
      </w:tr>
      <w:tr w:rsidR="00EB2C3C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проведения проверок достоверности предоставляемых гражданами персональных данных и иных сведений при поступлении на муниципальную службу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постоянно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881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Исполнено.</w:t>
            </w:r>
          </w:p>
          <w:p w:rsidR="00881201" w:rsidRDefault="0054359C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Проводились п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>роверки достоверности сведений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представл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нных </w:t>
            </w:r>
            <w:r w:rsidR="00B6479A"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 гражданам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и, поступающими на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муниц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лужбу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B2C3C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0E43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Обновление размещенной на официальном сайте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органов местного самоуправления  муниципального образования Нефтеюганский район в сети Интернет информации о деятельности комиссии по соблюдению требований к служебному поведению муниципальных служащих и урегулированию конфликтов интересов в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органах местного самоуправления Нефтеюганского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A4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  <w:r w:rsidR="00A41F17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рабочих дней с момента проведения заседания комиссии или после принятия правового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B72866" w:rsidP="00B7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управление</w:t>
            </w:r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муниципальной службы, </w:t>
            </w:r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 xml:space="preserve">кадров 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наград </w:t>
            </w:r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>М.В.Пинчукова</w:t>
            </w:r>
            <w:proofErr w:type="spellEnd"/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A" w:rsidRDefault="00B6479A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</w:p>
          <w:p w:rsidR="00EB2C3C" w:rsidRDefault="00DA6A61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рубрике «Комиссия по соблюдению требований к служебному поведению» в разделе «Противодействие коррупции» размещены </w:t>
            </w:r>
            <w:r w:rsidR="00B6479A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выписки из протоколов заседаний комиссии</w:t>
            </w:r>
          </w:p>
        </w:tc>
      </w:tr>
      <w:tr w:rsidR="00EB2C3C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ведения документации комиссии по соблюдению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требований к служебному поведению муниципальных служащих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урегулированию конфликтов интересов в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органах местного самоуправления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Нефтеюганского района:</w:t>
            </w:r>
          </w:p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протоколов заседаний;</w:t>
            </w:r>
          </w:p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сопутствующих материалов и т.п.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постоянно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 w:rsidP="000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Секретарь комиссии по соблюдению требований к служебному поведению и урегулированию конфликта интересов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B6479A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Составлены в установленном порядке протоколы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заседаний комиссии с документами к ним.</w:t>
            </w:r>
          </w:p>
        </w:tc>
      </w:tr>
      <w:tr w:rsidR="00EB2C3C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9936B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ознакомления под роспись граждан, поступающих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на муниципальную службу, с Кодексом этики и служебного поведения муниципальных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 служащих Нефтеюганского района; 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Порядком уведомления представителя нанимателя (работодателя)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 фактах обращения в целях склонения муниципального служащего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к совершению коррупционных правонарушений и иными правовыми актами в сфере противодействия коррупции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0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поступлении гражданина на муниципальную службу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A" w:rsidRDefault="00B6479A" w:rsidP="00DA6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</w:p>
          <w:p w:rsidR="00EB2C3C" w:rsidRDefault="00B6479A" w:rsidP="00DA6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граждан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ина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, поступившие на </w:t>
            </w:r>
            <w:proofErr w:type="spellStart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муниц</w:t>
            </w:r>
            <w:proofErr w:type="gramStart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.с</w:t>
            </w:r>
            <w:proofErr w:type="gramEnd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лужбу</w:t>
            </w:r>
            <w:proofErr w:type="spellEnd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, ознакомлены с правовыми актами в сфере противодействия коррупции, в </w:t>
            </w:r>
            <w:proofErr w:type="spellStart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. с Кодексом этики и служебного поведения</w:t>
            </w:r>
          </w:p>
        </w:tc>
      </w:tr>
      <w:tr w:rsidR="00EB2C3C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0E43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рассмотрения поступивших в администрацию района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обращений граждан и должностных лиц, связанных с конфликтом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интересов и возможными коррупционными проявлениями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на заседаниях комиссии по соблюдению требований к служебному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поведению муниципальных служащих и урегулированию конфликтов интересов в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>органах местного самоуправления Нефтеюганского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17" w:rsidRDefault="00B72866" w:rsidP="00A4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мере поступления обращений</w:t>
            </w:r>
          </w:p>
          <w:p w:rsidR="00EB2C3C" w:rsidRDefault="00A41F17" w:rsidP="00A4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соответствии с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утвержденными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НПА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B6479A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комиссию обращения о конфликте интересов не поступали. </w:t>
            </w:r>
          </w:p>
        </w:tc>
      </w:tr>
      <w:tr w:rsidR="00EB2C3C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60157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рассмотрения поступивших в администрацию района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уведомлений юридических лиц о приеме на работу граждан, замещавших должности муниципальной службы, включенные в перечень должностей, утвержденный </w:t>
            </w:r>
            <w:r w:rsidR="00601579">
              <w:rPr>
                <w:rFonts w:ascii="Times New Roman" w:eastAsia="Times New Roman" w:hAnsi="Times New Roman"/>
                <w:sz w:val="26"/>
                <w:szCs w:val="26"/>
              </w:rPr>
              <w:t>решением Думы Нефтеюганского района  от 10.03.2017 № 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B72866" w:rsidP="00B7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мере поступления уведомлений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B6479A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Рассмотрено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26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уведомлений юридических лиц о приеме на работу бывших </w:t>
            </w:r>
            <w:proofErr w:type="spellStart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муниц</w:t>
            </w:r>
            <w:proofErr w:type="gramStart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.с</w:t>
            </w:r>
            <w:proofErr w:type="gramEnd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лужащих</w:t>
            </w:r>
            <w:proofErr w:type="spellEnd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, конфликта интересов не установлено</w:t>
            </w:r>
          </w:p>
        </w:tc>
      </w:tr>
      <w:tr w:rsidR="00EB2C3C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B728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Обеспечение информирования граждан и организаций о результатах проведенных проверок, обстоятельствах совершения коррупционных проступков и принятых мерах по отношению к виновным должностным лицам посредством размещения указанных сведений на официальном сайте органов местного самоуправления муниципального образования Нефтеюганский район в сети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A56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3 дней с момента поступления результатов проведенных проверок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 w:rsidP="00A56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B6479A" w:rsidP="00412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Информация о проверках, </w:t>
            </w:r>
            <w:proofErr w:type="spellStart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проведенных</w:t>
            </w:r>
            <w:proofErr w:type="spellEnd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в 20</w:t>
            </w:r>
            <w:r w:rsidR="00412215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году, размещена на </w:t>
            </w:r>
            <w:proofErr w:type="spellStart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офиц</w:t>
            </w:r>
            <w:proofErr w:type="gramStart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.с</w:t>
            </w:r>
            <w:proofErr w:type="gramEnd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айте</w:t>
            </w:r>
            <w:proofErr w:type="spellEnd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ОМС района</w:t>
            </w:r>
          </w:p>
        </w:tc>
      </w:tr>
      <w:tr w:rsidR="00EB2C3C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14.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A41F17">
            <w:pPr>
              <w:pStyle w:val="ConsPlusTitle"/>
              <w:tabs>
                <w:tab w:val="left" w:pos="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Информирование муниципальных служащих о возможности участия в подготовке проектов муниципальных правовых актов по вопросам противодействия коррупции в соответствии с Порядком </w:t>
            </w:r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внесения проектов муниципальных правовых актов </w:t>
            </w:r>
            <w:r>
              <w:rPr>
                <w:rFonts w:ascii="Times New Roman" w:hAnsi="Times New Roman"/>
                <w:b w:val="0"/>
                <w:sz w:val="26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b w:val="0"/>
                <w:sz w:val="26"/>
                <w:szCs w:val="28"/>
              </w:rPr>
              <w:br/>
              <w:t>Нефтеюганского района, утвержденным</w:t>
            </w:r>
            <w:r>
              <w:rPr>
                <w:rFonts w:ascii="Times New Roman" w:eastAsia="Times New Roman" w:hAnsi="Times New Roman"/>
                <w:b w:val="0"/>
                <w:sz w:val="26"/>
                <w:szCs w:val="26"/>
              </w:rPr>
              <w:t xml:space="preserve"> постановлением </w:t>
            </w:r>
            <w:r>
              <w:rPr>
                <w:rFonts w:ascii="Times New Roman" w:eastAsia="Times New Roman" w:hAnsi="Times New Roman"/>
                <w:b w:val="0"/>
                <w:sz w:val="26"/>
                <w:szCs w:val="26"/>
              </w:rPr>
              <w:br/>
              <w:t xml:space="preserve">администрации Нефтеюганского района от 12.04.2012 № 1073-па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с постановлением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 12.04.2012 № 1073-па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B72866" w:rsidP="00B7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управление</w:t>
            </w:r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муниципальной службы, </w:t>
            </w:r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 xml:space="preserve">кадров 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наград </w:t>
            </w:r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>М.В.Пинчукова</w:t>
            </w:r>
            <w:proofErr w:type="spellEnd"/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412215" w:rsidP="00565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Информирование о 2 проектах НПА в сфере</w:t>
            </w:r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 противодействия коррупции размещалась на </w:t>
            </w:r>
            <w:proofErr w:type="spellStart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>офиц</w:t>
            </w:r>
            <w:proofErr w:type="gramStart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>.с</w:t>
            </w:r>
            <w:proofErr w:type="gramEnd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>айте</w:t>
            </w:r>
            <w:proofErr w:type="spellEnd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 ОМС района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B2C3C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773E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Разъяснение исполнения требований антикоррупционного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законодательства муниципальными служащими, увольняющимися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с муниципальной службы, чьи должности входили в перечень,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утвержденный </w:t>
            </w:r>
            <w:r w:rsidR="00601579">
              <w:rPr>
                <w:rFonts w:ascii="Times New Roman" w:eastAsia="Times New Roman" w:hAnsi="Times New Roman"/>
                <w:sz w:val="26"/>
                <w:szCs w:val="26"/>
              </w:rPr>
              <w:t>решением Думы Нефтеюганского района  от 10.03.2017 № 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мере 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412215" w:rsidP="00412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Разъяснение проведено для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>муниц</w:t>
            </w:r>
            <w:proofErr w:type="gramStart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>.с</w:t>
            </w:r>
            <w:proofErr w:type="gramEnd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>лужащих</w:t>
            </w:r>
            <w:proofErr w:type="spellEnd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, уволившихся с </w:t>
            </w:r>
            <w:proofErr w:type="spellStart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>муниц.службы</w:t>
            </w:r>
            <w:proofErr w:type="spellEnd"/>
          </w:p>
        </w:tc>
      </w:tr>
      <w:tr w:rsidR="00D7683C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Default="00D7683C" w:rsidP="00B4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Default="00D7683C" w:rsidP="00451A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Осуществление мониторинга </w:t>
            </w:r>
            <w:r w:rsidR="00451A1A">
              <w:rPr>
                <w:rFonts w:ascii="Times New Roman" w:eastAsia="Times New Roman" w:hAnsi="Times New Roman"/>
                <w:sz w:val="26"/>
                <w:szCs w:val="26"/>
              </w:rPr>
              <w:t xml:space="preserve">соблюдения </w:t>
            </w:r>
            <w:r w:rsidR="00451A1A">
              <w:rPr>
                <w:rFonts w:ascii="Times New Roman" w:hAnsi="Times New Roman"/>
                <w:bCs/>
                <w:sz w:val="26"/>
                <w:szCs w:val="26"/>
              </w:rPr>
              <w:t>муниципальными служащими и работниками муниципальных учреждений</w:t>
            </w:r>
            <w:r w:rsidR="00451A1A" w:rsidRPr="00F553C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451A1A">
              <w:rPr>
                <w:rFonts w:ascii="Times New Roman" w:hAnsi="Times New Roman"/>
                <w:bCs/>
                <w:sz w:val="26"/>
                <w:szCs w:val="26"/>
              </w:rPr>
              <w:t xml:space="preserve">обязанности сообщать </w:t>
            </w:r>
            <w:r w:rsidR="00451A1A" w:rsidRPr="00F553CD">
              <w:rPr>
                <w:rFonts w:ascii="Times New Roman" w:hAnsi="Times New Roman"/>
                <w:bCs/>
                <w:sz w:val="26"/>
                <w:szCs w:val="26"/>
              </w:rPr>
              <w:t xml:space="preserve">о получении подарка в связи </w:t>
            </w:r>
            <w:r w:rsidR="00451A1A" w:rsidRPr="00F553CD">
              <w:rPr>
                <w:rFonts w:ascii="Times New Roman" w:hAnsi="Times New Roman"/>
                <w:sz w:val="26"/>
                <w:szCs w:val="26"/>
              </w:rPr>
              <w:t>с протокольными мероприятиями, служебными командировками и другими официальными мероприятиями, участие в которых связано с</w:t>
            </w:r>
            <w:r w:rsidR="00451A1A" w:rsidRPr="00F553CD">
              <w:rPr>
                <w:rFonts w:ascii="Times New Roman" w:hAnsi="Times New Roman"/>
                <w:bCs/>
                <w:sz w:val="26"/>
                <w:szCs w:val="26"/>
              </w:rPr>
              <w:t xml:space="preserve"> исполнением ими служебных (должностных) обязанностей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Pr="00C366D1" w:rsidRDefault="00451A1A" w:rsidP="0014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25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Default="00C36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Default="00412215" w:rsidP="00B4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Мониторинг осуществляется на постоянной основе, подарки не получали</w:t>
            </w:r>
          </w:p>
        </w:tc>
      </w:tr>
      <w:tr w:rsidR="00301ADD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Default="00301ADD" w:rsidP="00B4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Default="00301ADD" w:rsidP="00301A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Обеспечение рассмотрения поступивших в администрацию района: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- уведомлений муниципальных служащих о намерении выполнять иную оплачиваемую работу;</w:t>
            </w:r>
          </w:p>
          <w:p w:rsidR="00301ADD" w:rsidRDefault="00301ADD" w:rsidP="00301A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заявлений бывших муниципальных служащих о даче согласия на заключение трудового (гражданско-правового) договора;</w:t>
            </w:r>
          </w:p>
          <w:p w:rsidR="00301ADD" w:rsidRDefault="00301ADD" w:rsidP="00B45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уведомлений муниципальных служащих о возникновении  личной заинтересованно</w:t>
            </w:r>
            <w:r w:rsidR="00B47349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ти, которая может 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 xml:space="preserve">привести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или приводит к возникновени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конфликта</w:t>
            </w:r>
            <w:r w:rsidR="00B47349">
              <w:rPr>
                <w:rFonts w:ascii="Times New Roman" w:eastAsia="Times New Roman" w:hAnsi="Times New Roman"/>
                <w:sz w:val="26"/>
                <w:szCs w:val="26"/>
              </w:rPr>
              <w:t xml:space="preserve">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Default="00B47349" w:rsidP="00B4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176E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9F176E">
              <w:rPr>
                <w:rFonts w:ascii="Times New Roman" w:hAnsi="Times New Roman"/>
                <w:sz w:val="26"/>
                <w:szCs w:val="26"/>
              </w:rPr>
              <w:t xml:space="preserve"> рабочих дней со дня поступления обращения или уведомления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Default="00B4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5" w:rsidRDefault="00412215" w:rsidP="00412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 xml:space="preserve">Рассмотрено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1 уведомление </w:t>
            </w:r>
            <w:proofErr w:type="spellStart"/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муниц</w:t>
            </w:r>
            <w:proofErr w:type="gramStart"/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.с</w:t>
            </w:r>
            <w:proofErr w:type="gramEnd"/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лужащего</w:t>
            </w:r>
            <w:proofErr w:type="spellEnd"/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 xml:space="preserve"> о намерении выполня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ть иную оплачиваемую работу, 1 за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лени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 xml:space="preserve"> о даче согласия на заключение трудового (гражданско-правового) договора не поступали,  </w:t>
            </w:r>
          </w:p>
          <w:p w:rsidR="00301ADD" w:rsidRDefault="00412215" w:rsidP="00412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2 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уведомлени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муниц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лужащих</w:t>
            </w:r>
            <w:proofErr w:type="spellEnd"/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 xml:space="preserve"> о возможном конфликте интересов рассмотрено представителем работодателя (нанимателя)</w:t>
            </w:r>
          </w:p>
        </w:tc>
      </w:tr>
      <w:tr w:rsidR="00B47349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49" w:rsidRDefault="00B45A5D" w:rsidP="00455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  <w:r w:rsidR="00B4734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49" w:rsidRDefault="00B47349" w:rsidP="00B45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Принятие мер по поступившим уведомлени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ям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 фактах обращения в целях склонения к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49" w:rsidRDefault="00B47349" w:rsidP="0014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незамедлительно при поступлении уведомления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49" w:rsidRDefault="00B4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49" w:rsidRDefault="00B4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Уведомления о фактах склонения к совершению коррупционных проступков не поступали</w:t>
            </w:r>
          </w:p>
        </w:tc>
      </w:tr>
    </w:tbl>
    <w:p w:rsidR="00CC2E83" w:rsidRDefault="00CC2E83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25D87" w:rsidSect="00CC2E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A9"/>
    <w:rsid w:val="000003BC"/>
    <w:rsid w:val="000166B0"/>
    <w:rsid w:val="00024ADC"/>
    <w:rsid w:val="000709F3"/>
    <w:rsid w:val="000E430C"/>
    <w:rsid w:val="001064EE"/>
    <w:rsid w:val="00123D22"/>
    <w:rsid w:val="00140B64"/>
    <w:rsid w:val="00141BF4"/>
    <w:rsid w:val="00191E09"/>
    <w:rsid w:val="00194F4A"/>
    <w:rsid w:val="001E107C"/>
    <w:rsid w:val="001E5A23"/>
    <w:rsid w:val="001F40AA"/>
    <w:rsid w:val="002008DF"/>
    <w:rsid w:val="00220C48"/>
    <w:rsid w:val="002213A6"/>
    <w:rsid w:val="002E7505"/>
    <w:rsid w:val="002F204F"/>
    <w:rsid w:val="00301ADD"/>
    <w:rsid w:val="00306427"/>
    <w:rsid w:val="00311BD0"/>
    <w:rsid w:val="00322295"/>
    <w:rsid w:val="00325DAE"/>
    <w:rsid w:val="003523AC"/>
    <w:rsid w:val="003948A6"/>
    <w:rsid w:val="003A2F6A"/>
    <w:rsid w:val="003C3D2A"/>
    <w:rsid w:val="003E708A"/>
    <w:rsid w:val="00412215"/>
    <w:rsid w:val="00414282"/>
    <w:rsid w:val="00444E08"/>
    <w:rsid w:val="00451A1A"/>
    <w:rsid w:val="004551BE"/>
    <w:rsid w:val="0045686E"/>
    <w:rsid w:val="00465DA0"/>
    <w:rsid w:val="0047384E"/>
    <w:rsid w:val="004D1643"/>
    <w:rsid w:val="004D3E8C"/>
    <w:rsid w:val="004F0EF4"/>
    <w:rsid w:val="004F6602"/>
    <w:rsid w:val="00523F4A"/>
    <w:rsid w:val="0054359C"/>
    <w:rsid w:val="0056506F"/>
    <w:rsid w:val="005A1CDA"/>
    <w:rsid w:val="005A3E34"/>
    <w:rsid w:val="005C4DCE"/>
    <w:rsid w:val="005D2BD1"/>
    <w:rsid w:val="005F35BE"/>
    <w:rsid w:val="005F3738"/>
    <w:rsid w:val="00601579"/>
    <w:rsid w:val="00605BA9"/>
    <w:rsid w:val="00615347"/>
    <w:rsid w:val="00615BF1"/>
    <w:rsid w:val="006B037E"/>
    <w:rsid w:val="006E690C"/>
    <w:rsid w:val="006E7B93"/>
    <w:rsid w:val="007131C7"/>
    <w:rsid w:val="00734353"/>
    <w:rsid w:val="00753353"/>
    <w:rsid w:val="00773E8D"/>
    <w:rsid w:val="007752E4"/>
    <w:rsid w:val="00782CB4"/>
    <w:rsid w:val="007C0D36"/>
    <w:rsid w:val="007C7F9E"/>
    <w:rsid w:val="007F3D96"/>
    <w:rsid w:val="00812113"/>
    <w:rsid w:val="00834FBB"/>
    <w:rsid w:val="00836CF8"/>
    <w:rsid w:val="00876265"/>
    <w:rsid w:val="00881201"/>
    <w:rsid w:val="008960AE"/>
    <w:rsid w:val="008E1519"/>
    <w:rsid w:val="0098002D"/>
    <w:rsid w:val="009900DD"/>
    <w:rsid w:val="009936B8"/>
    <w:rsid w:val="009A2626"/>
    <w:rsid w:val="009A271C"/>
    <w:rsid w:val="009A45F7"/>
    <w:rsid w:val="009E6ACD"/>
    <w:rsid w:val="00A02D7E"/>
    <w:rsid w:val="00A03520"/>
    <w:rsid w:val="00A41F17"/>
    <w:rsid w:val="00A432F9"/>
    <w:rsid w:val="00A4519E"/>
    <w:rsid w:val="00A51752"/>
    <w:rsid w:val="00A56F8E"/>
    <w:rsid w:val="00A96956"/>
    <w:rsid w:val="00AD37B8"/>
    <w:rsid w:val="00AE27BD"/>
    <w:rsid w:val="00B03D9F"/>
    <w:rsid w:val="00B20EBF"/>
    <w:rsid w:val="00B45A5D"/>
    <w:rsid w:val="00B47349"/>
    <w:rsid w:val="00B51242"/>
    <w:rsid w:val="00B6052C"/>
    <w:rsid w:val="00B6479A"/>
    <w:rsid w:val="00B72866"/>
    <w:rsid w:val="00BE27CB"/>
    <w:rsid w:val="00C25D87"/>
    <w:rsid w:val="00C366D1"/>
    <w:rsid w:val="00C44438"/>
    <w:rsid w:val="00C70378"/>
    <w:rsid w:val="00CB678C"/>
    <w:rsid w:val="00CC2E83"/>
    <w:rsid w:val="00CF5C9C"/>
    <w:rsid w:val="00D7683C"/>
    <w:rsid w:val="00D8373D"/>
    <w:rsid w:val="00DA6A61"/>
    <w:rsid w:val="00DC7903"/>
    <w:rsid w:val="00E8186D"/>
    <w:rsid w:val="00EB1237"/>
    <w:rsid w:val="00EB2C3C"/>
    <w:rsid w:val="00EC08EA"/>
    <w:rsid w:val="00F0227F"/>
    <w:rsid w:val="00F3246A"/>
    <w:rsid w:val="00F33F98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2E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2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2E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2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2</cp:revision>
  <cp:lastPrinted>2017-12-26T10:13:00Z</cp:lastPrinted>
  <dcterms:created xsi:type="dcterms:W3CDTF">2021-05-24T07:41:00Z</dcterms:created>
  <dcterms:modified xsi:type="dcterms:W3CDTF">2021-05-24T07:41:00Z</dcterms:modified>
</cp:coreProperties>
</file>