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3" w:rsidRDefault="003C023F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ИСПОЛНЕНИЕ </w:t>
      </w:r>
      <w:r w:rsidR="00CC2E83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="00CC2E83">
        <w:rPr>
          <w:rFonts w:ascii="Times New Roman" w:hAnsi="Times New Roman"/>
          <w:sz w:val="26"/>
          <w:szCs w:val="26"/>
        </w:rPr>
        <w:t xml:space="preserve"> </w:t>
      </w:r>
    </w:p>
    <w:p w:rsidR="003E708A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 должностных лиц кадровых служб, ответственных за работу по профилактике коррупционных и </w:t>
      </w: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иных правонарушений в администрации Нефтеюганского района, </w:t>
      </w:r>
      <w:r w:rsidR="003C023F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 201</w:t>
      </w:r>
      <w:r w:rsidR="009A262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2126"/>
        <w:gridCol w:w="2694"/>
        <w:gridCol w:w="2551"/>
      </w:tblGrid>
      <w:tr w:rsidR="00EB2C3C" w:rsidTr="0015217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Отметка об исполнении</w:t>
            </w:r>
          </w:p>
        </w:tc>
      </w:tr>
      <w:tr w:rsidR="00EB2C3C" w:rsidTr="00152178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709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Консультирование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 вопросам противодействия коррупции, в том числе: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заполнению и представлению справок о доходах, расходах, об имуществе и обязательствах имущественного характера,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уведомлению представителя нанимателя (работодателя) об обращении к ним в целях склонения к совершению коррупционных правонарушений;</w:t>
            </w:r>
          </w:p>
          <w:p w:rsidR="00B6052C" w:rsidRDefault="00B6052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уведомлению представителя нанимателя (работодателя) о возникновении личной заинтересованности при исполнении должностных обязанностей, которая </w:t>
            </w:r>
            <w:r w:rsidRPr="00794769">
              <w:rPr>
                <w:rFonts w:ascii="Times New Roman" w:hAnsi="Times New Roman"/>
                <w:sz w:val="26"/>
                <w:szCs w:val="26"/>
              </w:rPr>
              <w:t>приводит или может привести к конфликту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применению на практике требований Кодекса этики и служебного поведения муниципальных служащих Нефтеюганского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3C0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</w:t>
            </w:r>
          </w:p>
          <w:p w:rsidR="003C023F" w:rsidRDefault="003C0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проведено 163 консультации в индивидуальном порядке</w:t>
            </w:r>
          </w:p>
        </w:tc>
      </w:tr>
      <w:tr w:rsidR="00EB2C3C" w:rsidTr="00152178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по вопросам заполнения и представления справ</w:t>
            </w:r>
            <w:r w:rsidR="00B605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 о доходах, расходах, об имуществе и обязательствах имущественного характера для муниципальных служащих, чьи должности включены в перечень, утвержденный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51A1A" w:rsidP="00451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3C0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</w:t>
            </w:r>
          </w:p>
          <w:p w:rsidR="003C023F" w:rsidRDefault="003C023F" w:rsidP="003C0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аппаратные учебы проведены в феврале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Сбор справок муниципальных служащих о доходах, 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 имуществе и обязательствах имущественного характера за 201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9A2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>-апрель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F" w:rsidRDefault="003C023F" w:rsidP="003C0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</w:t>
            </w:r>
          </w:p>
          <w:p w:rsidR="00EB2C3C" w:rsidRDefault="0014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Справки представлены 120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лужащими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нарушивших сроки представления нет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размещения на сайте органов местного самоуправления Нефтеюганского района представленных муниципальными служащими сведений о доходах,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в соответствии с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9936B8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22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140876" w:rsidP="0014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 сведения размещены на сайте ОМС НР в разделе «Противодействие коррупции»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9936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Организация проведения сверки достоверности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представленных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муниципальными служащими сведений о доходах,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140876" w:rsidP="0014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ИСПОЛНЕНО, сверка осуществлена в мае-июне 2018г., по результатам сверки выявлены 4 нарушения 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проверки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в соответствии с постановлением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br/>
              <w:t xml:space="preserve">Губернатора </w:t>
            </w:r>
            <w:r w:rsidR="00B6052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ХМАО-Югры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28.05.2012 № 82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а)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характера: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гражданами, претендующими на замещение должностей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муниципальной службы на отчетную дату;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муниципальными служащими по состоянию на конец отчетного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периода;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б) достоверности и полноты сведений, представляемых гражданами при поступлении на муниципальную службу;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в) соблюдения всеми муниципальными служащими ограничений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выявлении фактов представления недостоверных/</w:t>
            </w:r>
          </w:p>
          <w:p w:rsidR="00EB2C3C" w:rsidRDefault="00EB2C3C" w:rsidP="0099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неполных сведений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или несоблюдения муниципальными служащими ограничений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конфликта интересов, исполнения ими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обязанностей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14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</w:t>
            </w:r>
          </w:p>
          <w:p w:rsidR="00140876" w:rsidRDefault="00140876" w:rsidP="0014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проведено 7 проверок полноты и достоверности представленных сведений о доходах, об имуществе в отношении </w:t>
            </w:r>
          </w:p>
          <w:p w:rsidR="00140876" w:rsidRDefault="00140876" w:rsidP="0014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 служащих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проведения проверок достоверности предоставляемых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14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ИСПОЛНЕНО, проверены сведения 30 граждан, поступивших на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лужбу</w:t>
            </w:r>
            <w:proofErr w:type="spellEnd"/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Обновление размещенной на официальном сайте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органов местного самоуправления  муниципального образования Нефтеюганский район в сети Интернет информации о деятельности комиссии по соблюдению требований к служебному 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Нефтеюганского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3 рабочих дней с момента проведения заседания комиссии или после принятия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140876" w:rsidP="005D5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ИСПОЛНЕНО, </w:t>
            </w:r>
            <w:r w:rsidR="005D57D1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информация </w:t>
            </w:r>
            <w:proofErr w:type="gramStart"/>
            <w:r w:rsidR="005D57D1">
              <w:rPr>
                <w:rFonts w:ascii="Times New Roman" w:eastAsia="Times New Roman" w:hAnsi="Times New Roman"/>
                <w:sz w:val="26"/>
                <w:szCs w:val="26"/>
              </w:rPr>
              <w:t>обновлялась и размещалась</w:t>
            </w:r>
            <w:proofErr w:type="gramEnd"/>
            <w:r w:rsidR="005D57D1">
              <w:rPr>
                <w:rFonts w:ascii="Times New Roman" w:eastAsia="Times New Roman" w:hAnsi="Times New Roman"/>
                <w:sz w:val="26"/>
                <w:szCs w:val="26"/>
              </w:rPr>
              <w:t xml:space="preserve"> на сайте по мере принятия НПА и проведения заседаний комиссии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ведения документации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протоколов заседаний;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сопутствующих материалов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Секретарь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5D5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 журнал поступающей в комиссию информации, протоколы и прочие документы оформлены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9936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ознакомления под роспись граждан, поступающих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на муниципальную службу, с Кодексом этики и служебного поведения муниципальных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служащих Нефтеюганского района;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Порядком уведомления представителя нанимателя (работодателя)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фактах обращения в целях склонения муниципального служащего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к совершению коррупционных правонарушений и иными правовыми актами в сфере противодействия коррупции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гражданина на муниципальную службу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5D5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</w:t>
            </w:r>
          </w:p>
          <w:p w:rsidR="005D57D1" w:rsidRDefault="005D5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НПА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ознакомлены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30 граждан, поступивших на муниципальную службу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обращений граждан и должностных лиц, связанных с конфликтом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интересов и возможными коррупционными проявлениями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органах местного самоуправления Нефтеюганского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C0BF7" w:rsidP="00CB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 поступило 2 уведо</w:t>
            </w:r>
            <w:r w:rsidR="00CB3CCF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ления о возникновении личной заинтересованности, которая может привести к конфликту интересов, рассмотрены работодателем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без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комиссии по соблюдению требований к служебному поведению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C92CE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уведомлений </w:t>
            </w:r>
            <w:r w:rsidRPr="00C92CEF">
              <w:rPr>
                <w:rFonts w:ascii="Times New Roman" w:eastAsia="Times New Roman" w:hAnsi="Times New Roman"/>
                <w:sz w:val="26"/>
                <w:szCs w:val="26"/>
              </w:rPr>
              <w:t xml:space="preserve">юридических лиц о приеме на работу граждан, замещавших должности муниципальной службы, включенные в перечень должностей, утвержденный </w:t>
            </w:r>
            <w:r w:rsidR="00C92CEF" w:rsidRPr="00C92CEF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94</w:t>
            </w:r>
            <w:r w:rsidRPr="00C92CEF">
              <w:rPr>
                <w:rFonts w:ascii="Times New Roman" w:eastAsia="Times New Roman" w:hAnsi="Times New Roman"/>
                <w:sz w:val="26"/>
                <w:szCs w:val="26"/>
              </w:rPr>
              <w:t xml:space="preserve">, на заседаниях комиссии по соблюдению требований к служебному </w:t>
            </w:r>
            <w:r w:rsidRPr="00C92CE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C0BF7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 посту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пило 11 уведомлений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юрид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иц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оснований для заседаний комиссии не имелось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информирования граждан и организаций о результатах проведенных проверок, обстоятельствах совершения коррупционных проступков и принятых мерах по отношению к виновным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должностным лицам посредством размещения указанных сведений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на официальном сайте органов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муниципального образования Нефтеюганский район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3 дней с момента поступления результатов проведенных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проверок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Должностные лица, назначенные распоряжением администрации района от 28.10.2015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C0BF7" w:rsidP="004B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ИСПОЛНЕНО, </w:t>
            </w:r>
            <w:r w:rsidR="004B24B5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информация о проведенных проверках размещена на сайте </w:t>
            </w:r>
            <w:r w:rsidR="004B24B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ОМС НР в разделе «Противодействие коррупции» в подразделе «Сведения о доходах, расходах, об имуществе и обязательствах имущественного характера»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14.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pStyle w:val="ConsPlusTitle"/>
              <w:tabs>
                <w:tab w:val="left" w:pos="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Информирование муниципальных служащих о возможности участия 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br/>
              <w:t xml:space="preserve">в подготовке проектов муниципальных правовых актов по вопросам противодействия коррупции в соответствии с Порядком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внесения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br/>
              <w:t xml:space="preserve">проектов муниципальных правовых актов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br/>
              <w:t>Нефтеюганского района, утвержденным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 xml:space="preserve"> постановлением 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br/>
              <w:t xml:space="preserve">администрации Нефтеюганского района от 12.04.2012 № 1073-па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с постановлением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12.04.2012 № 1073-па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B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ИСПОЛНЕНО, </w:t>
            </w:r>
            <w:r w:rsidR="00C92CEF">
              <w:rPr>
                <w:rFonts w:ascii="Times New Roman" w:eastAsia="Times New Roman" w:hAnsi="Times New Roman"/>
                <w:sz w:val="26"/>
                <w:szCs w:val="26"/>
              </w:rPr>
              <w:t>информирование осуществлялось путем размещения проектов НПА на сайте ОМС НР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C92CE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исполнения требований антикоррупционного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законодательства муниципальными служащими, увольняющимися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муниципальной службы, чьи должности входили в перечень,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утвержденный </w:t>
            </w:r>
            <w:r w:rsidR="00C92CEF" w:rsidRPr="00C92CEF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C92CEF" w:rsidP="00C9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ИСПОЛНЕНО, 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="00152178">
              <w:rPr>
                <w:rFonts w:ascii="Times New Roman" w:eastAsia="Times New Roman" w:hAnsi="Times New Roman"/>
                <w:sz w:val="26"/>
                <w:szCs w:val="26"/>
              </w:rPr>
              <w:t>лужбы</w:t>
            </w:r>
            <w:proofErr w:type="spellEnd"/>
            <w:r w:rsidR="00152178">
              <w:rPr>
                <w:rFonts w:ascii="Times New Roman" w:eastAsia="Times New Roman" w:hAnsi="Times New Roman"/>
                <w:sz w:val="26"/>
                <w:szCs w:val="26"/>
              </w:rPr>
              <w:t xml:space="preserve"> уволились 9 </w:t>
            </w:r>
            <w:proofErr w:type="spellStart"/>
            <w:r w:rsidR="00152178">
              <w:rPr>
                <w:rFonts w:ascii="Times New Roman" w:eastAsia="Times New Roman" w:hAnsi="Times New Roman"/>
                <w:sz w:val="26"/>
                <w:szCs w:val="26"/>
              </w:rPr>
              <w:t>муниц.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служащие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всем вручены памятки с разъяснениями требований антикоррупционного законодательства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F33F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аппаратной учебы  по вопросам заполнения и представления справки о доходах, об имуществе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обязательствах имущественного характера для руководителей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До 30 марта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Отдел кадров и муниципальной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C9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ИСПОЛНЕНО,</w:t>
            </w:r>
            <w:r w:rsidR="00152178">
              <w:rPr>
                <w:rFonts w:ascii="Times New Roman" w:eastAsia="Times New Roman" w:hAnsi="Times New Roman"/>
                <w:sz w:val="26"/>
                <w:szCs w:val="26"/>
              </w:rPr>
              <w:t xml:space="preserve"> аппаратная учеба </w:t>
            </w:r>
            <w:r w:rsidR="0015217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проведена 12.02.2018</w:t>
            </w:r>
          </w:p>
        </w:tc>
      </w:tr>
      <w:tr w:rsidR="00EB2C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F33F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Сбор справок руководителей муниципальных учреждений о доходах, об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апреля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C9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</w:t>
            </w:r>
            <w:r w:rsidR="00152178">
              <w:rPr>
                <w:rFonts w:ascii="Times New Roman" w:eastAsia="Times New Roman" w:hAnsi="Times New Roman"/>
                <w:sz w:val="26"/>
                <w:szCs w:val="26"/>
              </w:rPr>
              <w:t xml:space="preserve"> справки представлены всеми 40 руководителями муниципальных учреждений, нарушений сроков представления нет</w:t>
            </w:r>
          </w:p>
        </w:tc>
      </w:tr>
      <w:tr w:rsidR="00D7683C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451A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мониторинга </w:t>
            </w:r>
            <w:r w:rsidR="00451A1A">
              <w:rPr>
                <w:rFonts w:ascii="Times New Roman" w:eastAsia="Times New Roman" w:hAnsi="Times New Roman"/>
                <w:sz w:val="26"/>
                <w:szCs w:val="26"/>
              </w:rPr>
              <w:t xml:space="preserve">соблюдения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>муниципальными служащими и работниками муниципальных учреждений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 xml:space="preserve">обязанности сообщать 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о получении подарка в связи </w:t>
            </w:r>
            <w:r w:rsidR="00451A1A" w:rsidRPr="00F553CD">
              <w:rPr>
                <w:rFonts w:ascii="Times New Roman" w:hAnsi="Times New Roman"/>
                <w:sz w:val="26"/>
                <w:szCs w:val="26"/>
              </w:rPr>
              <w:t>с протокольными мероприятиями, служебными командировками и другими официальными мероприятиями, участие в которых связано с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исполнением ими служебных (должностных)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Pr="00C366D1" w:rsidRDefault="00451A1A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25 декабря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C366D1" w:rsidP="00152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C9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 уведомлений о получении подарков не поступало</w:t>
            </w:r>
          </w:p>
        </w:tc>
      </w:tr>
      <w:tr w:rsidR="00301ADD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рассмотрения поступивших в администрацию района: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- уведомлений муниципальных служащих о намерении выполнять иную оплачиваемую работу;</w:t>
            </w:r>
          </w:p>
          <w:p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заявлений бывших муниципальных служащих о даче согласия на заключение трудового (гражданско-правового) договора;</w:t>
            </w:r>
          </w:p>
          <w:p w:rsidR="00301ADD" w:rsidRDefault="00301ADD" w:rsidP="00B4734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уведомлений муниципальных служащих о возникновении  личной заинтересованно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ти, которая может или приводит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возникновении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конфликта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 xml:space="preserve"> интересов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на заседаниях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B47349" w:rsidP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76E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F176E">
              <w:rPr>
                <w:rFonts w:ascii="Times New Roman" w:hAnsi="Times New Roman"/>
                <w:sz w:val="26"/>
                <w:szCs w:val="26"/>
              </w:rPr>
              <w:t xml:space="preserve"> рабочих дней со дня поступления обращения или уведомления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C9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ИСПОЛНЕНО,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рассмотрены и даны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мотивированные заключения по 3 уведомлениям о намерении выполнять иную оплачиваемую работу, 2 уведомления о возникновении личной заинтересованности,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которая может привести к конфликту интересов</w:t>
            </w:r>
          </w:p>
        </w:tc>
      </w:tr>
      <w:tr w:rsidR="00B47349" w:rsidTr="0015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B4734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Принятие мер по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поступившим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администрацию района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незамедлительно при поступлении уведомления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C9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ИСПОЛНЕНО, уведомлений не поступало</w:t>
            </w:r>
          </w:p>
        </w:tc>
      </w:tr>
    </w:tbl>
    <w:p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5D87" w:rsidSect="0015217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9"/>
    <w:rsid w:val="000166B0"/>
    <w:rsid w:val="00024ADC"/>
    <w:rsid w:val="000709F3"/>
    <w:rsid w:val="000E430C"/>
    <w:rsid w:val="001064EE"/>
    <w:rsid w:val="00123D22"/>
    <w:rsid w:val="00140876"/>
    <w:rsid w:val="00140B64"/>
    <w:rsid w:val="00152178"/>
    <w:rsid w:val="00191E09"/>
    <w:rsid w:val="00194F4A"/>
    <w:rsid w:val="001E107C"/>
    <w:rsid w:val="001E5A23"/>
    <w:rsid w:val="001F40AA"/>
    <w:rsid w:val="00220C48"/>
    <w:rsid w:val="002213A6"/>
    <w:rsid w:val="002E7505"/>
    <w:rsid w:val="002F204F"/>
    <w:rsid w:val="00301ADD"/>
    <w:rsid w:val="00306427"/>
    <w:rsid w:val="00311BD0"/>
    <w:rsid w:val="00322295"/>
    <w:rsid w:val="003523AC"/>
    <w:rsid w:val="003948A6"/>
    <w:rsid w:val="003A2F6A"/>
    <w:rsid w:val="003C023F"/>
    <w:rsid w:val="003C3D2A"/>
    <w:rsid w:val="003E708A"/>
    <w:rsid w:val="00414282"/>
    <w:rsid w:val="00444E08"/>
    <w:rsid w:val="00451A1A"/>
    <w:rsid w:val="004551BE"/>
    <w:rsid w:val="0045686E"/>
    <w:rsid w:val="00465DA0"/>
    <w:rsid w:val="0047384E"/>
    <w:rsid w:val="004B24B5"/>
    <w:rsid w:val="004C0BF7"/>
    <w:rsid w:val="004D1643"/>
    <w:rsid w:val="004D3E8C"/>
    <w:rsid w:val="004F0EF4"/>
    <w:rsid w:val="00523F4A"/>
    <w:rsid w:val="005A1CDA"/>
    <w:rsid w:val="005A3E34"/>
    <w:rsid w:val="005C4DCE"/>
    <w:rsid w:val="005D2BD1"/>
    <w:rsid w:val="005D57D1"/>
    <w:rsid w:val="005F35BE"/>
    <w:rsid w:val="005F3738"/>
    <w:rsid w:val="00605BA9"/>
    <w:rsid w:val="00615347"/>
    <w:rsid w:val="00615BF1"/>
    <w:rsid w:val="006B037E"/>
    <w:rsid w:val="006E690C"/>
    <w:rsid w:val="006E7B93"/>
    <w:rsid w:val="007131C7"/>
    <w:rsid w:val="00734353"/>
    <w:rsid w:val="00753353"/>
    <w:rsid w:val="00773E8D"/>
    <w:rsid w:val="007752E4"/>
    <w:rsid w:val="00782CB4"/>
    <w:rsid w:val="007C0D36"/>
    <w:rsid w:val="007C7F9E"/>
    <w:rsid w:val="007F3D96"/>
    <w:rsid w:val="00812113"/>
    <w:rsid w:val="00827D74"/>
    <w:rsid w:val="00834FBB"/>
    <w:rsid w:val="00836CF8"/>
    <w:rsid w:val="00876265"/>
    <w:rsid w:val="008960AE"/>
    <w:rsid w:val="008E1519"/>
    <w:rsid w:val="0098002D"/>
    <w:rsid w:val="009900DD"/>
    <w:rsid w:val="009936B8"/>
    <w:rsid w:val="009A2626"/>
    <w:rsid w:val="009A271C"/>
    <w:rsid w:val="009E6ACD"/>
    <w:rsid w:val="00A02D7E"/>
    <w:rsid w:val="00A03520"/>
    <w:rsid w:val="00A432F9"/>
    <w:rsid w:val="00A4519E"/>
    <w:rsid w:val="00A51752"/>
    <w:rsid w:val="00A56F8E"/>
    <w:rsid w:val="00A96956"/>
    <w:rsid w:val="00AD37B8"/>
    <w:rsid w:val="00AE27BD"/>
    <w:rsid w:val="00B03D9F"/>
    <w:rsid w:val="00B20EBF"/>
    <w:rsid w:val="00B47349"/>
    <w:rsid w:val="00B51242"/>
    <w:rsid w:val="00B6052C"/>
    <w:rsid w:val="00BE27CB"/>
    <w:rsid w:val="00C25D87"/>
    <w:rsid w:val="00C366D1"/>
    <w:rsid w:val="00C44438"/>
    <w:rsid w:val="00C70378"/>
    <w:rsid w:val="00C92CEF"/>
    <w:rsid w:val="00CB3CCF"/>
    <w:rsid w:val="00CB678C"/>
    <w:rsid w:val="00CC2E83"/>
    <w:rsid w:val="00CF5C9C"/>
    <w:rsid w:val="00D7683C"/>
    <w:rsid w:val="00D8373D"/>
    <w:rsid w:val="00DC7903"/>
    <w:rsid w:val="00E8186D"/>
    <w:rsid w:val="00EB1237"/>
    <w:rsid w:val="00EB2C3C"/>
    <w:rsid w:val="00EC08EA"/>
    <w:rsid w:val="00F0227F"/>
    <w:rsid w:val="00F3246A"/>
    <w:rsid w:val="00F33F98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11</cp:revision>
  <cp:lastPrinted>2017-12-26T10:13:00Z</cp:lastPrinted>
  <dcterms:created xsi:type="dcterms:W3CDTF">2017-12-26T06:12:00Z</dcterms:created>
  <dcterms:modified xsi:type="dcterms:W3CDTF">2019-01-17T12:17:00Z</dcterms:modified>
</cp:coreProperties>
</file>