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18" w:rsidRPr="00A96518" w:rsidRDefault="00A96518" w:rsidP="00A96518">
      <w:pPr>
        <w:ind w:firstLine="540"/>
        <w:jc w:val="right"/>
        <w:rPr>
          <w:sz w:val="26"/>
          <w:szCs w:val="26"/>
        </w:rPr>
      </w:pPr>
      <w:bookmarkStart w:id="0" w:name="_GoBack"/>
      <w:bookmarkEnd w:id="0"/>
      <w:r w:rsidRPr="00A96518">
        <w:rPr>
          <w:sz w:val="26"/>
          <w:szCs w:val="26"/>
        </w:rPr>
        <w:t>УТВЕРЖД</w:t>
      </w:r>
      <w:r w:rsidR="008418BB">
        <w:rPr>
          <w:sz w:val="26"/>
          <w:szCs w:val="26"/>
        </w:rPr>
        <w:t>ЕН</w:t>
      </w:r>
      <w:r w:rsidRPr="00A96518">
        <w:rPr>
          <w:sz w:val="26"/>
          <w:szCs w:val="26"/>
        </w:rPr>
        <w:t xml:space="preserve"> </w:t>
      </w:r>
    </w:p>
    <w:p w:rsidR="008418BB" w:rsidRDefault="00A96518" w:rsidP="00A96518">
      <w:pPr>
        <w:ind w:firstLine="540"/>
        <w:jc w:val="right"/>
        <w:rPr>
          <w:sz w:val="26"/>
          <w:szCs w:val="26"/>
        </w:rPr>
      </w:pPr>
      <w:r w:rsidRPr="00A96518">
        <w:rPr>
          <w:sz w:val="26"/>
          <w:szCs w:val="26"/>
        </w:rPr>
        <w:t xml:space="preserve">     </w:t>
      </w:r>
      <w:r w:rsidR="008418BB">
        <w:rPr>
          <w:sz w:val="26"/>
          <w:szCs w:val="26"/>
        </w:rPr>
        <w:t xml:space="preserve">протоколом заседания Комиссии </w:t>
      </w:r>
    </w:p>
    <w:p w:rsidR="00A96518" w:rsidRDefault="008418BB" w:rsidP="00A9651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по работе с соотечественниками за рубежом</w:t>
      </w:r>
    </w:p>
    <w:p w:rsidR="008418BB" w:rsidRDefault="008418BB" w:rsidP="00A96518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 Правительстве </w:t>
      </w:r>
      <w:r w:rsidR="00A96518" w:rsidRPr="00A96518">
        <w:rPr>
          <w:sz w:val="26"/>
          <w:szCs w:val="26"/>
        </w:rPr>
        <w:t xml:space="preserve">Ханты-Мансийского </w:t>
      </w:r>
    </w:p>
    <w:p w:rsidR="00A96518" w:rsidRPr="00A96518" w:rsidRDefault="00A96518" w:rsidP="00A96518">
      <w:pPr>
        <w:ind w:firstLine="540"/>
        <w:jc w:val="right"/>
        <w:rPr>
          <w:sz w:val="26"/>
          <w:szCs w:val="26"/>
        </w:rPr>
      </w:pPr>
      <w:r w:rsidRPr="00A96518">
        <w:rPr>
          <w:sz w:val="26"/>
          <w:szCs w:val="26"/>
        </w:rPr>
        <w:t>автономного</w:t>
      </w:r>
      <w:r w:rsidR="008418BB">
        <w:rPr>
          <w:sz w:val="26"/>
          <w:szCs w:val="26"/>
        </w:rPr>
        <w:t xml:space="preserve"> </w:t>
      </w:r>
      <w:r w:rsidRPr="00A96518">
        <w:rPr>
          <w:sz w:val="26"/>
          <w:szCs w:val="26"/>
        </w:rPr>
        <w:t xml:space="preserve">округа – Югры </w:t>
      </w:r>
    </w:p>
    <w:p w:rsidR="004040CB" w:rsidRDefault="00A96518" w:rsidP="00A96518">
      <w:pPr>
        <w:ind w:firstLine="540"/>
        <w:jc w:val="right"/>
        <w:rPr>
          <w:b/>
          <w:bCs/>
          <w:sz w:val="26"/>
          <w:szCs w:val="26"/>
        </w:rPr>
      </w:pPr>
      <w:r w:rsidRPr="00A96518">
        <w:rPr>
          <w:sz w:val="26"/>
          <w:szCs w:val="26"/>
        </w:rPr>
        <w:t xml:space="preserve">     </w:t>
      </w:r>
      <w:r w:rsidR="008418BB">
        <w:rPr>
          <w:sz w:val="26"/>
          <w:szCs w:val="26"/>
        </w:rPr>
        <w:t xml:space="preserve">от </w:t>
      </w:r>
      <w:r w:rsidR="000616A7">
        <w:rPr>
          <w:sz w:val="26"/>
          <w:szCs w:val="26"/>
        </w:rPr>
        <w:t>18</w:t>
      </w:r>
      <w:r w:rsidR="008418BB">
        <w:rPr>
          <w:sz w:val="26"/>
          <w:szCs w:val="26"/>
        </w:rPr>
        <w:t xml:space="preserve"> декабря </w:t>
      </w:r>
      <w:r w:rsidRPr="00A96518">
        <w:rPr>
          <w:sz w:val="26"/>
          <w:szCs w:val="26"/>
        </w:rPr>
        <w:t xml:space="preserve"> 20</w:t>
      </w:r>
      <w:r w:rsidR="000616A7">
        <w:rPr>
          <w:sz w:val="26"/>
          <w:szCs w:val="26"/>
        </w:rPr>
        <w:t>20</w:t>
      </w:r>
      <w:r w:rsidRPr="00A96518">
        <w:rPr>
          <w:sz w:val="26"/>
          <w:szCs w:val="26"/>
        </w:rPr>
        <w:t xml:space="preserve"> года</w:t>
      </w:r>
    </w:p>
    <w:p w:rsidR="004040CB" w:rsidRDefault="004040CB" w:rsidP="009D23B3">
      <w:pPr>
        <w:ind w:firstLine="540"/>
        <w:jc w:val="center"/>
        <w:rPr>
          <w:b/>
          <w:bCs/>
          <w:sz w:val="26"/>
          <w:szCs w:val="26"/>
        </w:rPr>
      </w:pPr>
    </w:p>
    <w:p w:rsidR="00531C54" w:rsidRDefault="00531C54" w:rsidP="009D23B3">
      <w:pPr>
        <w:ind w:firstLine="540"/>
        <w:jc w:val="center"/>
        <w:rPr>
          <w:b/>
          <w:bCs/>
          <w:sz w:val="26"/>
          <w:szCs w:val="26"/>
        </w:rPr>
      </w:pPr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 xml:space="preserve">План мероприятий </w:t>
      </w:r>
    </w:p>
    <w:p w:rsidR="005B247A" w:rsidRPr="00C95FAC" w:rsidRDefault="00D73201" w:rsidP="00ED635A">
      <w:pPr>
        <w:ind w:firstLine="540"/>
        <w:jc w:val="center"/>
        <w:rPr>
          <w:b/>
          <w:bCs/>
          <w:sz w:val="26"/>
          <w:szCs w:val="26"/>
        </w:rPr>
      </w:pPr>
      <w:r w:rsidRPr="00C95FAC">
        <w:rPr>
          <w:b/>
          <w:bCs/>
          <w:sz w:val="26"/>
          <w:szCs w:val="26"/>
        </w:rPr>
        <w:t>исполнительных органов</w:t>
      </w:r>
      <w:r w:rsidR="00A915B4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 xml:space="preserve">государственной власти, </w:t>
      </w:r>
      <w:r w:rsidR="00315777" w:rsidRPr="00C95FAC">
        <w:rPr>
          <w:b/>
          <w:bCs/>
          <w:sz w:val="26"/>
          <w:szCs w:val="26"/>
        </w:rPr>
        <w:t>органов местного самоуправления</w:t>
      </w:r>
      <w:r w:rsidR="00576454">
        <w:rPr>
          <w:b/>
          <w:bCs/>
          <w:sz w:val="26"/>
          <w:szCs w:val="26"/>
        </w:rPr>
        <w:t xml:space="preserve"> муниципальных образований</w:t>
      </w:r>
      <w:r w:rsidRPr="00C95FAC">
        <w:rPr>
          <w:b/>
          <w:bCs/>
          <w:sz w:val="26"/>
          <w:szCs w:val="26"/>
        </w:rPr>
        <w:t xml:space="preserve">, </w:t>
      </w:r>
      <w:r w:rsidR="00315777" w:rsidRPr="00C95FAC">
        <w:rPr>
          <w:b/>
          <w:bCs/>
          <w:sz w:val="26"/>
          <w:szCs w:val="26"/>
        </w:rPr>
        <w:t xml:space="preserve">организаций </w:t>
      </w:r>
      <w:r w:rsidR="00576454">
        <w:rPr>
          <w:b/>
          <w:bCs/>
          <w:sz w:val="26"/>
          <w:szCs w:val="26"/>
        </w:rPr>
        <w:t>и учреждений</w:t>
      </w:r>
      <w:r w:rsidR="00ED635A">
        <w:rPr>
          <w:b/>
          <w:bCs/>
          <w:sz w:val="26"/>
          <w:szCs w:val="26"/>
        </w:rPr>
        <w:t xml:space="preserve"> </w:t>
      </w:r>
      <w:r w:rsidRPr="00C95FAC">
        <w:rPr>
          <w:b/>
          <w:bCs/>
          <w:sz w:val="26"/>
          <w:szCs w:val="26"/>
        </w:rPr>
        <w:t>Ханты-Мансийского автономного округа - Югр</w:t>
      </w:r>
      <w:r w:rsidR="00315777" w:rsidRPr="00C95FAC">
        <w:rPr>
          <w:b/>
          <w:bCs/>
          <w:sz w:val="26"/>
          <w:szCs w:val="26"/>
        </w:rPr>
        <w:t>ы</w:t>
      </w:r>
    </w:p>
    <w:p w:rsidR="00D73201" w:rsidRPr="00C95FAC" w:rsidRDefault="00576454" w:rsidP="00ED635A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FC0885">
        <w:rPr>
          <w:b/>
          <w:bCs/>
          <w:sz w:val="26"/>
          <w:szCs w:val="26"/>
        </w:rPr>
        <w:t>развитию сотрудничества</w:t>
      </w:r>
      <w:r>
        <w:rPr>
          <w:b/>
          <w:bCs/>
          <w:sz w:val="26"/>
          <w:szCs w:val="26"/>
        </w:rPr>
        <w:t xml:space="preserve"> </w:t>
      </w:r>
      <w:r w:rsidR="00315777" w:rsidRPr="00C95FAC">
        <w:rPr>
          <w:b/>
          <w:bCs/>
          <w:sz w:val="26"/>
          <w:szCs w:val="26"/>
        </w:rPr>
        <w:t xml:space="preserve">с соотечественниками, проживающими за рубежом, </w:t>
      </w:r>
      <w:r w:rsidR="00171DC1" w:rsidRPr="00171DC1">
        <w:rPr>
          <w:b/>
          <w:bCs/>
          <w:sz w:val="26"/>
          <w:szCs w:val="26"/>
        </w:rPr>
        <w:t>поддержке и продвижению русского языка за рубежом на 20</w:t>
      </w:r>
      <w:r w:rsidR="00682711">
        <w:rPr>
          <w:b/>
          <w:bCs/>
          <w:sz w:val="26"/>
          <w:szCs w:val="26"/>
        </w:rPr>
        <w:t>2</w:t>
      </w:r>
      <w:r w:rsidR="000616A7">
        <w:rPr>
          <w:b/>
          <w:bCs/>
          <w:sz w:val="26"/>
          <w:szCs w:val="26"/>
        </w:rPr>
        <w:t>1</w:t>
      </w:r>
      <w:r w:rsidR="00171DC1" w:rsidRPr="00171DC1">
        <w:rPr>
          <w:b/>
          <w:bCs/>
          <w:sz w:val="26"/>
          <w:szCs w:val="26"/>
        </w:rPr>
        <w:t xml:space="preserve"> год</w:t>
      </w:r>
    </w:p>
    <w:p w:rsidR="00D73201" w:rsidRDefault="00D73201" w:rsidP="00FE67B6">
      <w:pPr>
        <w:rPr>
          <w:b/>
          <w:bCs/>
          <w:sz w:val="28"/>
          <w:szCs w:val="28"/>
        </w:rPr>
      </w:pP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3828"/>
        <w:gridCol w:w="1984"/>
        <w:gridCol w:w="2835"/>
        <w:gridCol w:w="2835"/>
        <w:gridCol w:w="2835"/>
      </w:tblGrid>
      <w:tr w:rsidR="006A3868" w:rsidRPr="003C252E" w:rsidTr="009B08BA">
        <w:tc>
          <w:tcPr>
            <w:tcW w:w="781" w:type="dxa"/>
          </w:tcPr>
          <w:p w:rsidR="006A3868" w:rsidRPr="003C252E" w:rsidRDefault="006A3868" w:rsidP="003023F2">
            <w:pPr>
              <w:jc w:val="center"/>
            </w:pPr>
            <w:r w:rsidRPr="003C252E">
              <w:t>№ п\п</w:t>
            </w:r>
          </w:p>
        </w:tc>
        <w:tc>
          <w:tcPr>
            <w:tcW w:w="3828" w:type="dxa"/>
          </w:tcPr>
          <w:p w:rsidR="006A3868" w:rsidRPr="003C252E" w:rsidRDefault="006A3868" w:rsidP="003023F2">
            <w:pPr>
              <w:jc w:val="center"/>
            </w:pPr>
            <w:r w:rsidRPr="003C252E">
              <w:t>Наименование мероприятия</w:t>
            </w:r>
          </w:p>
        </w:tc>
        <w:tc>
          <w:tcPr>
            <w:tcW w:w="1984" w:type="dxa"/>
          </w:tcPr>
          <w:p w:rsidR="006A3868" w:rsidRPr="003C252E" w:rsidRDefault="006A3868" w:rsidP="003023F2">
            <w:pPr>
              <w:jc w:val="center"/>
            </w:pPr>
            <w:r w:rsidRPr="003C252E">
              <w:t>Срок исполнения</w:t>
            </w:r>
          </w:p>
        </w:tc>
        <w:tc>
          <w:tcPr>
            <w:tcW w:w="2835" w:type="dxa"/>
          </w:tcPr>
          <w:p w:rsidR="006A3868" w:rsidRPr="003C252E" w:rsidRDefault="006A3868" w:rsidP="00867CEE">
            <w:pPr>
              <w:jc w:val="center"/>
            </w:pPr>
            <w:r w:rsidRPr="003C252E">
              <w:t xml:space="preserve">Ответственный исполнитель </w:t>
            </w:r>
          </w:p>
        </w:tc>
        <w:tc>
          <w:tcPr>
            <w:tcW w:w="2835" w:type="dxa"/>
          </w:tcPr>
          <w:p w:rsidR="006A3868" w:rsidRPr="003C252E" w:rsidRDefault="006A3868" w:rsidP="003023F2">
            <w:pPr>
              <w:jc w:val="center"/>
            </w:pPr>
            <w:r w:rsidRPr="003C252E">
              <w:t>Источник финансирования</w:t>
            </w:r>
          </w:p>
        </w:tc>
        <w:tc>
          <w:tcPr>
            <w:tcW w:w="2835" w:type="dxa"/>
          </w:tcPr>
          <w:p w:rsidR="006A3868" w:rsidRPr="003C252E" w:rsidRDefault="00C74866" w:rsidP="003023F2">
            <w:pPr>
              <w:jc w:val="center"/>
            </w:pPr>
            <w:r w:rsidRPr="003C252E">
              <w:t xml:space="preserve">Показатели </w:t>
            </w:r>
            <w:r w:rsidR="006A3868" w:rsidRPr="003C252E">
              <w:t>эффективности</w:t>
            </w:r>
            <w:r w:rsidRPr="003C252E">
              <w:t>/ планируемый результат</w:t>
            </w:r>
          </w:p>
        </w:tc>
      </w:tr>
      <w:tr w:rsidR="006A3868" w:rsidRPr="003C252E" w:rsidTr="009B08BA">
        <w:tc>
          <w:tcPr>
            <w:tcW w:w="15098" w:type="dxa"/>
            <w:gridSpan w:val="6"/>
          </w:tcPr>
          <w:p w:rsidR="006A3868" w:rsidRPr="003C252E" w:rsidRDefault="006A3868" w:rsidP="009B416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t xml:space="preserve">Информационное сопровождение сотрудничества с соотечественниками </w:t>
            </w:r>
          </w:p>
        </w:tc>
      </w:tr>
      <w:tr w:rsidR="00E81400" w:rsidRPr="003C252E" w:rsidTr="009B08BA">
        <w:tc>
          <w:tcPr>
            <w:tcW w:w="781" w:type="dxa"/>
          </w:tcPr>
          <w:p w:rsidR="00E81400" w:rsidRPr="003C252E" w:rsidRDefault="00E81400" w:rsidP="00C04F56">
            <w:pPr>
              <w:pStyle w:val="a4"/>
              <w:ind w:left="0"/>
            </w:pPr>
            <w:r w:rsidRPr="003C252E">
              <w:t>1.</w:t>
            </w:r>
            <w:r w:rsidR="00C04F56">
              <w:t>1</w:t>
            </w:r>
            <w:r w:rsidRPr="003C252E">
              <w:t>.</w:t>
            </w:r>
          </w:p>
        </w:tc>
        <w:tc>
          <w:tcPr>
            <w:tcW w:w="3828" w:type="dxa"/>
          </w:tcPr>
          <w:p w:rsidR="00E81400" w:rsidRPr="003C252E" w:rsidRDefault="00E81400" w:rsidP="000B7715">
            <w:pPr>
              <w:pStyle w:val="a4"/>
              <w:ind w:left="34"/>
              <w:jc w:val="both"/>
            </w:pPr>
            <w:r w:rsidRPr="003C252E">
              <w:t xml:space="preserve">Распространение среди соотечественников информационных материалов об условиях государственной программы автономного округа «Оказание содействия добровольному переселению в Ханты-Мансийский автономный округ – Югру соотечественников, проживающих за рубежом, на 2016 - 2020 годы» при проведении мероприятий, предполагающих взаимодействие с </w:t>
            </w:r>
            <w:r w:rsidRPr="003C252E">
              <w:lastRenderedPageBreak/>
              <w:t>соотечественниками</w:t>
            </w:r>
          </w:p>
        </w:tc>
        <w:tc>
          <w:tcPr>
            <w:tcW w:w="1984" w:type="dxa"/>
          </w:tcPr>
          <w:p w:rsidR="00E81400" w:rsidRPr="003C252E" w:rsidRDefault="000B7715" w:rsidP="007A4EE1">
            <w:pPr>
              <w:pStyle w:val="a4"/>
              <w:ind w:left="0"/>
              <w:jc w:val="both"/>
            </w:pPr>
            <w:r>
              <w:lastRenderedPageBreak/>
              <w:t>в</w:t>
            </w:r>
            <w:r w:rsidR="00E81400" w:rsidRPr="003C252E">
              <w:t xml:space="preserve"> течение года</w:t>
            </w:r>
          </w:p>
        </w:tc>
        <w:tc>
          <w:tcPr>
            <w:tcW w:w="2835" w:type="dxa"/>
          </w:tcPr>
          <w:p w:rsidR="00E81400" w:rsidRPr="003C252E" w:rsidRDefault="00E81400" w:rsidP="007A4EE1">
            <w:pPr>
              <w:pStyle w:val="a4"/>
              <w:ind w:left="16"/>
              <w:jc w:val="both"/>
            </w:pPr>
            <w:r w:rsidRPr="003C252E">
              <w:t>Департамент общественных и внешних связей Ханты-Мансийского автономного округа – Югры</w:t>
            </w:r>
          </w:p>
        </w:tc>
        <w:tc>
          <w:tcPr>
            <w:tcW w:w="2835" w:type="dxa"/>
          </w:tcPr>
          <w:p w:rsidR="00E81400" w:rsidRPr="003C252E" w:rsidRDefault="00E81400" w:rsidP="007A4EE1">
            <w:pPr>
              <w:pStyle w:val="a4"/>
              <w:ind w:left="16"/>
              <w:jc w:val="both"/>
            </w:pPr>
            <w:r w:rsidRPr="003C252E">
              <w:t xml:space="preserve">Государственные  программы Ханты-Мансийского автономного округа – Югры «Поддержка занятости населения» и «Развитие гражданского общества»  </w:t>
            </w:r>
          </w:p>
          <w:p w:rsidR="00E81400" w:rsidRPr="003C252E" w:rsidRDefault="00E81400" w:rsidP="007A4EE1">
            <w:pPr>
              <w:pStyle w:val="a4"/>
              <w:ind w:left="16"/>
              <w:jc w:val="both"/>
            </w:pPr>
          </w:p>
        </w:tc>
        <w:tc>
          <w:tcPr>
            <w:tcW w:w="2835" w:type="dxa"/>
          </w:tcPr>
          <w:p w:rsidR="00E81400" w:rsidRPr="003C252E" w:rsidRDefault="00E81400" w:rsidP="00682711">
            <w:pPr>
              <w:pStyle w:val="a4"/>
              <w:ind w:left="16"/>
              <w:jc w:val="both"/>
            </w:pPr>
            <w:r w:rsidRPr="003C252E">
              <w:t xml:space="preserve">Не менее </w:t>
            </w:r>
            <w:r w:rsidR="00682711" w:rsidRPr="003C252E">
              <w:t>15</w:t>
            </w:r>
            <w:r w:rsidRPr="003C252E">
              <w:t xml:space="preserve">0 экз. презентационных сборников и лифлетов в год </w:t>
            </w:r>
          </w:p>
        </w:tc>
      </w:tr>
      <w:tr w:rsidR="00252F0E" w:rsidRPr="003C252E" w:rsidTr="009B08BA">
        <w:tc>
          <w:tcPr>
            <w:tcW w:w="781" w:type="dxa"/>
          </w:tcPr>
          <w:p w:rsidR="00252F0E" w:rsidRPr="003C252E" w:rsidRDefault="00F25709" w:rsidP="00AE7AFC">
            <w:pPr>
              <w:pStyle w:val="a4"/>
              <w:ind w:left="0"/>
            </w:pPr>
            <w:r>
              <w:lastRenderedPageBreak/>
              <w:t>1.2</w:t>
            </w:r>
            <w:r w:rsidR="00906B6F" w:rsidRPr="003C252E">
              <w:t>.</w:t>
            </w:r>
          </w:p>
        </w:tc>
        <w:tc>
          <w:tcPr>
            <w:tcW w:w="3828" w:type="dxa"/>
          </w:tcPr>
          <w:p w:rsidR="00252F0E" w:rsidRPr="003C252E" w:rsidRDefault="00252F0E" w:rsidP="000B7715">
            <w:pPr>
              <w:jc w:val="both"/>
            </w:pPr>
            <w:r w:rsidRPr="003C252E">
              <w:t xml:space="preserve">Информационное сопровождение подпрограммы «Оказание содействия добровольному переселению в Ханты-Мансийский автономный округ – Югру соотечественников, проживающих за рубежом, на  2020 </w:t>
            </w:r>
            <w:r w:rsidRPr="003C252E">
              <w:sym w:font="Symbol" w:char="F02D"/>
            </w:r>
            <w:r w:rsidRPr="003C252E">
              <w:t xml:space="preserve"> 2025 годы» государственной программы автономного округа «Поддержка занятости населения» на портале «Открытый регион – Югра»</w:t>
            </w:r>
          </w:p>
        </w:tc>
        <w:tc>
          <w:tcPr>
            <w:tcW w:w="1984" w:type="dxa"/>
          </w:tcPr>
          <w:p w:rsidR="00252F0E" w:rsidRPr="003C252E" w:rsidRDefault="000B7715" w:rsidP="00401E89">
            <w:pPr>
              <w:pStyle w:val="a4"/>
              <w:ind w:left="0"/>
              <w:jc w:val="both"/>
            </w:pPr>
            <w:r>
              <w:t>в</w:t>
            </w:r>
            <w:r w:rsidR="00252F0E" w:rsidRPr="003C252E">
              <w:t xml:space="preserve"> течение года</w:t>
            </w:r>
          </w:p>
        </w:tc>
        <w:tc>
          <w:tcPr>
            <w:tcW w:w="2835" w:type="dxa"/>
          </w:tcPr>
          <w:p w:rsidR="00252F0E" w:rsidRPr="003C252E" w:rsidRDefault="00252F0E" w:rsidP="00401E89">
            <w:pPr>
              <w:pStyle w:val="a4"/>
              <w:ind w:left="16"/>
              <w:jc w:val="both"/>
            </w:pPr>
            <w:r w:rsidRPr="003C252E">
              <w:t>Департамент общественных и внешних связей Ханты-Мансийского автономного округа – Югры</w:t>
            </w:r>
          </w:p>
        </w:tc>
        <w:tc>
          <w:tcPr>
            <w:tcW w:w="2835" w:type="dxa"/>
          </w:tcPr>
          <w:p w:rsidR="00252F0E" w:rsidRPr="003C252E" w:rsidRDefault="00252F0E" w:rsidP="00401E89">
            <w:pPr>
              <w:pStyle w:val="a4"/>
              <w:ind w:left="16"/>
              <w:jc w:val="both"/>
            </w:pPr>
            <w:r w:rsidRPr="003C252E">
              <w:t>Государственная  программа Ханты-Мансийского автономного округа – Югры «Поддержка занятости населения»</w:t>
            </w:r>
          </w:p>
        </w:tc>
        <w:tc>
          <w:tcPr>
            <w:tcW w:w="2835" w:type="dxa"/>
          </w:tcPr>
          <w:p w:rsidR="00252F0E" w:rsidRPr="003C252E" w:rsidRDefault="00252F0E" w:rsidP="00401E89">
            <w:pPr>
              <w:pStyle w:val="a4"/>
              <w:ind w:left="16"/>
              <w:jc w:val="both"/>
            </w:pPr>
            <w:r w:rsidRPr="003C252E">
              <w:t>Не реже 1 раза в месяц</w:t>
            </w:r>
          </w:p>
        </w:tc>
      </w:tr>
      <w:tr w:rsidR="00252F0E" w:rsidRPr="003C252E" w:rsidTr="009B08BA">
        <w:tc>
          <w:tcPr>
            <w:tcW w:w="781" w:type="dxa"/>
          </w:tcPr>
          <w:p w:rsidR="00252F0E" w:rsidRPr="003C252E" w:rsidRDefault="00F25709" w:rsidP="00AE7AFC">
            <w:pPr>
              <w:pStyle w:val="a4"/>
              <w:ind w:left="0"/>
            </w:pPr>
            <w:r>
              <w:t>1.3</w:t>
            </w:r>
            <w:r w:rsidR="00906B6F" w:rsidRPr="003C252E">
              <w:t>.</w:t>
            </w:r>
          </w:p>
        </w:tc>
        <w:tc>
          <w:tcPr>
            <w:tcW w:w="3828" w:type="dxa"/>
          </w:tcPr>
          <w:p w:rsidR="00252F0E" w:rsidRPr="003C252E" w:rsidRDefault="00252F0E" w:rsidP="000B7715">
            <w:pPr>
              <w:pStyle w:val="a4"/>
              <w:ind w:left="34"/>
              <w:jc w:val="both"/>
            </w:pPr>
            <w:r w:rsidRPr="003C252E">
              <w:t xml:space="preserve">Организация мероприятий, направленных на распространение среди молодежи из числа соотечественников, проживающих за рубежом, и иностранных граждан информации об образовательных услугах организаций высшего образования автономного округа в рамках подпрограммы «Оказание содействия добровольному переселению в Ханты-Мансийский автономный округ – Югру соотечественников, проживающих за рубежом, на  2020 </w:t>
            </w:r>
            <w:r w:rsidRPr="003C252E">
              <w:sym w:font="Symbol" w:char="F02D"/>
            </w:r>
            <w:r w:rsidRPr="003C252E">
              <w:t xml:space="preserve"> 2025 годы» государственной программы автономного округа «Поддержка занятости населения»</w:t>
            </w:r>
          </w:p>
        </w:tc>
        <w:tc>
          <w:tcPr>
            <w:tcW w:w="1984" w:type="dxa"/>
          </w:tcPr>
          <w:p w:rsidR="00252F0E" w:rsidRPr="003C252E" w:rsidRDefault="000B7715" w:rsidP="00401E89">
            <w:pPr>
              <w:pStyle w:val="a4"/>
              <w:ind w:left="0"/>
              <w:jc w:val="both"/>
            </w:pPr>
            <w:r>
              <w:t>в</w:t>
            </w:r>
            <w:r w:rsidR="00252F0E" w:rsidRPr="003C252E">
              <w:t xml:space="preserve"> течение года</w:t>
            </w:r>
          </w:p>
        </w:tc>
        <w:tc>
          <w:tcPr>
            <w:tcW w:w="2835" w:type="dxa"/>
          </w:tcPr>
          <w:p w:rsidR="00252F0E" w:rsidRPr="003C252E" w:rsidRDefault="00252F0E" w:rsidP="00401E89">
            <w:pPr>
              <w:pStyle w:val="a4"/>
              <w:ind w:left="16"/>
              <w:jc w:val="both"/>
            </w:pPr>
            <w:r w:rsidRPr="003C252E">
              <w:t>Департамент образования и молодежной политики Ханты-Мансийского автономного округа – Югры</w:t>
            </w:r>
          </w:p>
        </w:tc>
        <w:tc>
          <w:tcPr>
            <w:tcW w:w="2835" w:type="dxa"/>
          </w:tcPr>
          <w:p w:rsidR="00252F0E" w:rsidRPr="003C252E" w:rsidRDefault="000B7715" w:rsidP="00401E89">
            <w:pPr>
              <w:pStyle w:val="a4"/>
              <w:ind w:left="16"/>
              <w:jc w:val="both"/>
            </w:pPr>
            <w:r>
              <w:t>б</w:t>
            </w:r>
            <w:r w:rsidR="00252F0E" w:rsidRPr="003C252E">
              <w:t xml:space="preserve">ез финансирования   </w:t>
            </w:r>
          </w:p>
          <w:p w:rsidR="00252F0E" w:rsidRPr="003C252E" w:rsidRDefault="00252F0E" w:rsidP="00401E89">
            <w:pPr>
              <w:pStyle w:val="a4"/>
              <w:ind w:left="16"/>
              <w:jc w:val="both"/>
            </w:pPr>
          </w:p>
        </w:tc>
        <w:tc>
          <w:tcPr>
            <w:tcW w:w="2835" w:type="dxa"/>
          </w:tcPr>
          <w:p w:rsidR="00252F0E" w:rsidRPr="003C252E" w:rsidRDefault="00252F0E" w:rsidP="00401E89">
            <w:pPr>
              <w:pStyle w:val="a4"/>
              <w:ind w:left="16"/>
              <w:jc w:val="both"/>
            </w:pPr>
            <w:r w:rsidRPr="003C252E">
              <w:t>4 публикации, 2 встречи</w:t>
            </w:r>
          </w:p>
        </w:tc>
      </w:tr>
      <w:tr w:rsidR="00401E89" w:rsidRPr="003C252E" w:rsidTr="009B08BA">
        <w:tc>
          <w:tcPr>
            <w:tcW w:w="781" w:type="dxa"/>
          </w:tcPr>
          <w:p w:rsidR="00401E89" w:rsidRPr="003C252E" w:rsidRDefault="00401E89" w:rsidP="00F25709">
            <w:pPr>
              <w:pStyle w:val="a4"/>
              <w:ind w:left="0"/>
            </w:pPr>
            <w:r w:rsidRPr="003C252E">
              <w:lastRenderedPageBreak/>
              <w:t>1.</w:t>
            </w:r>
            <w:r w:rsidR="00F25709">
              <w:t>4</w:t>
            </w:r>
            <w:r w:rsidRPr="003C252E">
              <w:t>.</w:t>
            </w:r>
          </w:p>
        </w:tc>
        <w:tc>
          <w:tcPr>
            <w:tcW w:w="3828" w:type="dxa"/>
          </w:tcPr>
          <w:p w:rsidR="00401E89" w:rsidRPr="003C252E" w:rsidRDefault="00401E89" w:rsidP="000B7715">
            <w:pPr>
              <w:pStyle w:val="a4"/>
              <w:ind w:left="34"/>
              <w:jc w:val="both"/>
            </w:pPr>
            <w:r w:rsidRPr="003C252E">
              <w:t>Информирование населения об участии жителей города Нижневартовска в международных мероприятиях (в различных сферах) с участием соотечественников</w:t>
            </w:r>
          </w:p>
        </w:tc>
        <w:tc>
          <w:tcPr>
            <w:tcW w:w="1984" w:type="dxa"/>
          </w:tcPr>
          <w:p w:rsidR="00401E89" w:rsidRPr="003C252E" w:rsidRDefault="000B7715" w:rsidP="007A4EE1">
            <w:pPr>
              <w:pStyle w:val="a4"/>
              <w:ind w:left="0"/>
              <w:jc w:val="both"/>
            </w:pPr>
            <w:r>
              <w:t>в</w:t>
            </w:r>
            <w:r w:rsidR="00401E89" w:rsidRPr="003C252E">
              <w:t xml:space="preserve"> течение года</w:t>
            </w:r>
          </w:p>
        </w:tc>
        <w:tc>
          <w:tcPr>
            <w:tcW w:w="2835" w:type="dxa"/>
          </w:tcPr>
          <w:p w:rsidR="00401E89" w:rsidRPr="003C252E" w:rsidRDefault="00401E89" w:rsidP="00401E89">
            <w:pPr>
              <w:autoSpaceDE w:val="0"/>
              <w:autoSpaceDN w:val="0"/>
              <w:adjustRightInd w:val="0"/>
              <w:jc w:val="both"/>
            </w:pPr>
            <w:r w:rsidRPr="003C252E">
              <w:t>Департамент по социальной политике администрации города Нижневартовска</w:t>
            </w:r>
            <w:r w:rsidR="00906B6F" w:rsidRPr="003C252E">
              <w:t xml:space="preserve">, </w:t>
            </w:r>
            <w:r w:rsidRPr="003C252E">
              <w:t>Департамент общественных</w:t>
            </w:r>
          </w:p>
          <w:p w:rsidR="00401E89" w:rsidRPr="003C252E" w:rsidRDefault="00401E89" w:rsidP="00401E89">
            <w:pPr>
              <w:autoSpaceDE w:val="0"/>
              <w:autoSpaceDN w:val="0"/>
              <w:adjustRightInd w:val="0"/>
            </w:pPr>
            <w:r w:rsidRPr="003C252E">
              <w:t>коммуникаций администрации города Нижневартовска</w:t>
            </w:r>
          </w:p>
        </w:tc>
        <w:tc>
          <w:tcPr>
            <w:tcW w:w="2835" w:type="dxa"/>
          </w:tcPr>
          <w:p w:rsidR="00401E89" w:rsidRPr="003C252E" w:rsidRDefault="000B7715" w:rsidP="00401E89">
            <w:pPr>
              <w:autoSpaceDE w:val="0"/>
              <w:autoSpaceDN w:val="0"/>
              <w:adjustRightInd w:val="0"/>
            </w:pPr>
            <w:r>
              <w:t>с</w:t>
            </w:r>
            <w:r w:rsidR="00401E89" w:rsidRPr="003C252E">
              <w:t>редства бюджета</w:t>
            </w:r>
          </w:p>
          <w:p w:rsidR="00401E89" w:rsidRPr="003C252E" w:rsidRDefault="00401E89" w:rsidP="00401E89">
            <w:pPr>
              <w:suppressAutoHyphens/>
            </w:pPr>
            <w:r w:rsidRPr="003C252E">
              <w:t>города</w:t>
            </w:r>
          </w:p>
        </w:tc>
        <w:tc>
          <w:tcPr>
            <w:tcW w:w="2835" w:type="dxa"/>
          </w:tcPr>
          <w:p w:rsidR="00401E89" w:rsidRPr="003C252E" w:rsidRDefault="002853B0" w:rsidP="002853B0">
            <w:pPr>
              <w:pStyle w:val="a4"/>
              <w:ind w:left="16"/>
              <w:jc w:val="both"/>
            </w:pPr>
            <w:r w:rsidRPr="003C252E">
              <w:t xml:space="preserve">Количество опубликованных информационных материалов </w:t>
            </w:r>
          </w:p>
        </w:tc>
      </w:tr>
      <w:tr w:rsidR="000616A7" w:rsidRPr="003C252E" w:rsidTr="009B08BA">
        <w:tc>
          <w:tcPr>
            <w:tcW w:w="781" w:type="dxa"/>
          </w:tcPr>
          <w:p w:rsidR="000616A7" w:rsidRPr="003C252E" w:rsidRDefault="00F25709" w:rsidP="00906B6F">
            <w:pPr>
              <w:pStyle w:val="a4"/>
              <w:ind w:left="0"/>
            </w:pPr>
            <w:r>
              <w:t>1.5</w:t>
            </w:r>
            <w:r w:rsidR="000616A7" w:rsidRPr="003C252E">
              <w:t>.</w:t>
            </w:r>
          </w:p>
        </w:tc>
        <w:tc>
          <w:tcPr>
            <w:tcW w:w="3828" w:type="dxa"/>
          </w:tcPr>
          <w:p w:rsidR="000616A7" w:rsidRPr="00600A33" w:rsidRDefault="000616A7" w:rsidP="00F25709">
            <w:pPr>
              <w:jc w:val="both"/>
            </w:pPr>
            <w:r w:rsidRPr="003B6AC4">
              <w:t>Проведение вводных адаптационных лекций для иностранных студентов 1-го курса по прибытию в Р</w:t>
            </w:r>
            <w:r w:rsidR="00F25709">
              <w:t>оссию</w:t>
            </w:r>
            <w:r w:rsidRPr="003B6AC4">
              <w:t>, информационная поддержка соотечественников, обучающихся в университете</w:t>
            </w:r>
            <w:r>
              <w:t>,</w:t>
            </w:r>
            <w:r w:rsidRPr="003B6AC4">
              <w:t xml:space="preserve"> посредством социальных сетей Viber и WhatsApp</w:t>
            </w:r>
            <w:r>
              <w:t xml:space="preserve">, </w:t>
            </w:r>
            <w:r w:rsidRPr="00600A33">
              <w:t>ВКонтакте</w:t>
            </w:r>
          </w:p>
        </w:tc>
        <w:tc>
          <w:tcPr>
            <w:tcW w:w="1984" w:type="dxa"/>
          </w:tcPr>
          <w:p w:rsidR="000616A7" w:rsidRPr="00600A33" w:rsidRDefault="000B7715" w:rsidP="000B7715">
            <w:r>
              <w:t>в</w:t>
            </w:r>
            <w:r w:rsidR="000616A7" w:rsidRPr="00600A33">
              <w:t xml:space="preserve"> течение </w:t>
            </w:r>
            <w:r>
              <w:t>года</w:t>
            </w:r>
          </w:p>
        </w:tc>
        <w:tc>
          <w:tcPr>
            <w:tcW w:w="2835" w:type="dxa"/>
          </w:tcPr>
          <w:p w:rsidR="000616A7" w:rsidRDefault="000616A7" w:rsidP="005C0ECE">
            <w:r w:rsidRPr="00600A33">
              <w:t>Отдел международного сотруд</w:t>
            </w:r>
            <w:r w:rsidR="00F25709">
              <w:t>ничества и миграционного учета Югорского государственного университета</w:t>
            </w:r>
          </w:p>
          <w:p w:rsidR="000616A7" w:rsidRPr="00600A33" w:rsidRDefault="000616A7" w:rsidP="005C0ECE"/>
        </w:tc>
        <w:tc>
          <w:tcPr>
            <w:tcW w:w="2835" w:type="dxa"/>
          </w:tcPr>
          <w:p w:rsidR="000616A7" w:rsidRPr="00600A33" w:rsidRDefault="000616A7" w:rsidP="005C0ECE">
            <w:r w:rsidRPr="00600A33">
              <w:t>собственные средства университета</w:t>
            </w:r>
          </w:p>
        </w:tc>
        <w:tc>
          <w:tcPr>
            <w:tcW w:w="2835" w:type="dxa"/>
          </w:tcPr>
          <w:p w:rsidR="000616A7" w:rsidRPr="00600A33" w:rsidRDefault="00F25709" w:rsidP="005C0ECE">
            <w:r>
              <w:t>Количество проведенных адаптационных лекций</w:t>
            </w:r>
          </w:p>
        </w:tc>
      </w:tr>
      <w:tr w:rsidR="000616A7" w:rsidRPr="003C252E" w:rsidTr="009B08BA">
        <w:tc>
          <w:tcPr>
            <w:tcW w:w="781" w:type="dxa"/>
          </w:tcPr>
          <w:p w:rsidR="000616A7" w:rsidRPr="003C252E" w:rsidRDefault="00F25709" w:rsidP="00906B6F">
            <w:pPr>
              <w:pStyle w:val="a4"/>
              <w:ind w:left="0"/>
            </w:pPr>
            <w:r>
              <w:t>1.6.</w:t>
            </w:r>
          </w:p>
        </w:tc>
        <w:tc>
          <w:tcPr>
            <w:tcW w:w="3828" w:type="dxa"/>
          </w:tcPr>
          <w:p w:rsidR="000616A7" w:rsidRPr="003B6AC4" w:rsidRDefault="000616A7" w:rsidP="000B7715">
            <w:pPr>
              <w:jc w:val="both"/>
            </w:pPr>
            <w:r>
              <w:t xml:space="preserve">Информирование </w:t>
            </w:r>
            <w:r w:rsidRPr="00903A14">
              <w:t>соотечественни</w:t>
            </w:r>
            <w:r>
              <w:t>ков, обучающихся в университете, о государственных программах для получения гражданства Российской Федерации.</w:t>
            </w:r>
          </w:p>
        </w:tc>
        <w:tc>
          <w:tcPr>
            <w:tcW w:w="1984" w:type="dxa"/>
          </w:tcPr>
          <w:p w:rsidR="000616A7" w:rsidRPr="00600A33" w:rsidRDefault="005C0ECE" w:rsidP="005C0ECE"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F25709" w:rsidRDefault="000616A7" w:rsidP="00F25709">
            <w:r w:rsidRPr="0077224D">
              <w:t xml:space="preserve">Отдел международного сотрудничества и миграционного учета </w:t>
            </w:r>
            <w:r w:rsidR="00F25709">
              <w:t>Югорского государственного университета</w:t>
            </w:r>
          </w:p>
          <w:p w:rsidR="000616A7" w:rsidRPr="00600A33" w:rsidRDefault="000616A7" w:rsidP="005C0ECE"/>
        </w:tc>
        <w:tc>
          <w:tcPr>
            <w:tcW w:w="2835" w:type="dxa"/>
          </w:tcPr>
          <w:p w:rsidR="000616A7" w:rsidRPr="00600A33" w:rsidRDefault="000616A7" w:rsidP="005C0ECE">
            <w:r w:rsidRPr="0077224D">
              <w:t>собственные средства университета</w:t>
            </w:r>
          </w:p>
        </w:tc>
        <w:tc>
          <w:tcPr>
            <w:tcW w:w="2835" w:type="dxa"/>
          </w:tcPr>
          <w:p w:rsidR="000616A7" w:rsidRPr="003B6AC4" w:rsidRDefault="00F25709" w:rsidP="00F25709">
            <w:r>
              <w:t>Количество проведенных консультаций</w:t>
            </w:r>
          </w:p>
        </w:tc>
      </w:tr>
      <w:tr w:rsidR="00FF2A5E" w:rsidRPr="003C252E" w:rsidTr="009B08BA">
        <w:tc>
          <w:tcPr>
            <w:tcW w:w="781" w:type="dxa"/>
          </w:tcPr>
          <w:p w:rsidR="00FF2A5E" w:rsidRPr="003C252E" w:rsidRDefault="00F25709" w:rsidP="00906B6F">
            <w:pPr>
              <w:pStyle w:val="a4"/>
              <w:ind w:left="0"/>
            </w:pPr>
            <w:r>
              <w:t>1.7.</w:t>
            </w:r>
          </w:p>
        </w:tc>
        <w:tc>
          <w:tcPr>
            <w:tcW w:w="3828" w:type="dxa"/>
          </w:tcPr>
          <w:p w:rsidR="00FF2A5E" w:rsidRDefault="00FF2A5E" w:rsidP="00BD0975">
            <w:pPr>
              <w:widowControl w:val="0"/>
              <w:tabs>
                <w:tab w:val="left" w:pos="3612"/>
              </w:tabs>
              <w:spacing w:before="9"/>
              <w:ind w:right="8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телемоста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 площадке Центра доступа к ресурсам Президентской библиотеки г. Нефтеюганска и участие в подготовке онлайн концерта образцового художестве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 xml:space="preserve">ного коллектива </w:t>
            </w:r>
            <w:r>
              <w:rPr>
                <w:color w:val="000000"/>
              </w:rPr>
              <w:lastRenderedPageBreak/>
              <w:t>ансамбля «Родная песня» для военнослужащих группировки ВС РФ</w:t>
            </w:r>
            <w:r>
              <w:rPr>
                <w:color w:val="000000"/>
                <w:spacing w:val="39"/>
              </w:rPr>
              <w:t xml:space="preserve"> </w:t>
            </w:r>
            <w:r>
              <w:rPr>
                <w:color w:val="000000"/>
              </w:rPr>
              <w:t>в Сирии</w:t>
            </w:r>
          </w:p>
        </w:tc>
        <w:tc>
          <w:tcPr>
            <w:tcW w:w="1984" w:type="dxa"/>
          </w:tcPr>
          <w:p w:rsidR="00F25709" w:rsidRDefault="00FF2A5E" w:rsidP="00F25709">
            <w:pPr>
              <w:widowControl w:val="0"/>
              <w:spacing w:before="9"/>
              <w:ind w:right="22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квартал </w:t>
            </w:r>
          </w:p>
          <w:p w:rsidR="00FF2A5E" w:rsidRDefault="00FF2A5E" w:rsidP="00F25709">
            <w:pPr>
              <w:widowControl w:val="0"/>
              <w:spacing w:before="9"/>
              <w:rPr>
                <w:color w:val="000000"/>
              </w:rPr>
            </w:pPr>
            <w:r>
              <w:rPr>
                <w:color w:val="000000"/>
              </w:rPr>
              <w:t>2021 года</w:t>
            </w:r>
          </w:p>
        </w:tc>
        <w:tc>
          <w:tcPr>
            <w:tcW w:w="2835" w:type="dxa"/>
          </w:tcPr>
          <w:p w:rsidR="00F25709" w:rsidRDefault="00F25709" w:rsidP="00F25709">
            <w:pPr>
              <w:widowControl w:val="0"/>
              <w:spacing w:before="9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г.Нефтеюганска, </w:t>
            </w:r>
          </w:p>
          <w:p w:rsidR="00FF2A5E" w:rsidRDefault="00FF2A5E" w:rsidP="00F25709">
            <w:pPr>
              <w:widowControl w:val="0"/>
              <w:spacing w:before="9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>МБУК «Культурно-досуговый комплекс», МБУК «Городская библиотека»</w:t>
            </w:r>
          </w:p>
        </w:tc>
        <w:tc>
          <w:tcPr>
            <w:tcW w:w="2835" w:type="dxa"/>
          </w:tcPr>
          <w:p w:rsidR="00FF2A5E" w:rsidRDefault="00F25709" w:rsidP="00F25709">
            <w:pPr>
              <w:widowControl w:val="0"/>
              <w:spacing w:before="9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F2A5E">
              <w:rPr>
                <w:color w:val="000000"/>
              </w:rPr>
              <w:t>ез финансирован</w:t>
            </w:r>
            <w:r w:rsidR="00FF2A5E">
              <w:rPr>
                <w:color w:val="000000"/>
                <w:spacing w:val="1"/>
              </w:rPr>
              <w:t>и</w:t>
            </w:r>
            <w:r w:rsidR="00FF2A5E">
              <w:rPr>
                <w:color w:val="000000"/>
              </w:rPr>
              <w:t>я</w:t>
            </w:r>
          </w:p>
        </w:tc>
        <w:tc>
          <w:tcPr>
            <w:tcW w:w="2835" w:type="dxa"/>
          </w:tcPr>
          <w:p w:rsidR="00FF2A5E" w:rsidRDefault="00FF2A5E" w:rsidP="00F25709">
            <w:pPr>
              <w:widowControl w:val="0"/>
              <w:spacing w:before="9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из</w:t>
            </w:r>
            <w:r>
              <w:rPr>
                <w:color w:val="000000"/>
                <w:spacing w:val="41"/>
              </w:rPr>
              <w:t xml:space="preserve"> </w:t>
            </w:r>
            <w:r>
              <w:rPr>
                <w:color w:val="000000"/>
              </w:rPr>
              <w:t>числа соотечест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енников, проживающих за рубежом</w:t>
            </w:r>
          </w:p>
        </w:tc>
      </w:tr>
      <w:tr w:rsidR="00FF2A5E" w:rsidRPr="003C252E" w:rsidTr="009B08BA">
        <w:tc>
          <w:tcPr>
            <w:tcW w:w="781" w:type="dxa"/>
          </w:tcPr>
          <w:p w:rsidR="00FF2A5E" w:rsidRPr="003C252E" w:rsidRDefault="00F25709" w:rsidP="00906B6F">
            <w:pPr>
              <w:pStyle w:val="a4"/>
              <w:ind w:left="0"/>
            </w:pPr>
            <w:r>
              <w:lastRenderedPageBreak/>
              <w:t>1.8.</w:t>
            </w:r>
          </w:p>
        </w:tc>
        <w:tc>
          <w:tcPr>
            <w:tcW w:w="3828" w:type="dxa"/>
          </w:tcPr>
          <w:p w:rsidR="00FF2A5E" w:rsidRDefault="00FF2A5E" w:rsidP="00BD0975">
            <w:pPr>
              <w:widowControl w:val="0"/>
              <w:spacing w:before="9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на площадке Центра доступа к ресурсам Президентской библиотеки г. Нефтеюганска фестиваля «Многоцветие России», посвященного культуре, традициям народов Росси</w:t>
            </w:r>
            <w:r>
              <w:rPr>
                <w:color w:val="000000"/>
                <w:spacing w:val="1"/>
              </w:rPr>
              <w:t>и</w:t>
            </w:r>
            <w:r w:rsidR="00BD0975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 участием Государстве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>ного учрежден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я культуры</w:t>
            </w:r>
          </w:p>
          <w:p w:rsidR="00FF2A5E" w:rsidRDefault="00FF2A5E" w:rsidP="00BD0975">
            <w:pPr>
              <w:widowControl w:val="0"/>
              <w:ind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Брестской центральной городской библиотекой имени А. С. Пушкина г.Бреста</w:t>
            </w:r>
          </w:p>
        </w:tc>
        <w:tc>
          <w:tcPr>
            <w:tcW w:w="1984" w:type="dxa"/>
          </w:tcPr>
          <w:p w:rsidR="00FF2A5E" w:rsidRDefault="00FF2A5E" w:rsidP="00BD0975">
            <w:pPr>
              <w:widowControl w:val="0"/>
              <w:spacing w:before="9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 2021 года</w:t>
            </w:r>
          </w:p>
        </w:tc>
        <w:tc>
          <w:tcPr>
            <w:tcW w:w="2835" w:type="dxa"/>
          </w:tcPr>
          <w:p w:rsidR="00FF2A5E" w:rsidRDefault="00FF2A5E" w:rsidP="00BD0975">
            <w:pPr>
              <w:widowControl w:val="0"/>
              <w:spacing w:before="9"/>
              <w:ind w:right="190"/>
              <w:jc w:val="both"/>
              <w:rPr>
                <w:color w:val="000000"/>
              </w:rPr>
            </w:pPr>
            <w:r>
              <w:rPr>
                <w:color w:val="000000"/>
              </w:rPr>
              <w:t>МБУК «Городская библиотека»</w:t>
            </w:r>
          </w:p>
        </w:tc>
        <w:tc>
          <w:tcPr>
            <w:tcW w:w="2835" w:type="dxa"/>
          </w:tcPr>
          <w:p w:rsidR="00FF2A5E" w:rsidRDefault="00BD0975" w:rsidP="00BD0975">
            <w:pPr>
              <w:widowControl w:val="0"/>
              <w:spacing w:before="9"/>
              <w:ind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FF2A5E">
              <w:rPr>
                <w:color w:val="000000"/>
              </w:rPr>
              <w:t>ез финансирован</w:t>
            </w:r>
            <w:r w:rsidR="00FF2A5E">
              <w:rPr>
                <w:color w:val="000000"/>
                <w:spacing w:val="1"/>
              </w:rPr>
              <w:t>и</w:t>
            </w:r>
            <w:r w:rsidR="00FF2A5E">
              <w:rPr>
                <w:color w:val="000000"/>
              </w:rPr>
              <w:t>я</w:t>
            </w:r>
          </w:p>
        </w:tc>
        <w:tc>
          <w:tcPr>
            <w:tcW w:w="2835" w:type="dxa"/>
          </w:tcPr>
          <w:p w:rsidR="00FF2A5E" w:rsidRDefault="00FF2A5E" w:rsidP="00BD0975">
            <w:pPr>
              <w:widowControl w:val="0"/>
              <w:spacing w:before="9"/>
              <w:ind w:right="48" w:hanging="72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из</w:t>
            </w:r>
            <w:r>
              <w:rPr>
                <w:color w:val="000000"/>
                <w:spacing w:val="41"/>
              </w:rPr>
              <w:t xml:space="preserve"> </w:t>
            </w:r>
            <w:r>
              <w:rPr>
                <w:color w:val="000000"/>
              </w:rPr>
              <w:t>числа соотечест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center"/>
            </w:pPr>
            <w:r w:rsidRPr="00272BE2">
              <w:t>1.</w:t>
            </w:r>
            <w:r>
              <w:t>9.</w:t>
            </w:r>
          </w:p>
        </w:tc>
        <w:tc>
          <w:tcPr>
            <w:tcW w:w="3828" w:type="dxa"/>
          </w:tcPr>
          <w:p w:rsidR="00242CCB" w:rsidRPr="00272BE2" w:rsidRDefault="00242CCB" w:rsidP="00B85008">
            <w:r w:rsidRPr="00272BE2">
              <w:t>Публикация информационных материалов, связанных с этим направлением, в газете «Мегионские новости»</w:t>
            </w:r>
          </w:p>
          <w:p w:rsidR="00242CCB" w:rsidRPr="00272BE2" w:rsidRDefault="00242CCB" w:rsidP="00B85008">
            <w:r w:rsidRPr="00272BE2">
              <w:t>(с размещением в группах администрации города, действующих в социальных сетях)</w:t>
            </w:r>
          </w:p>
        </w:tc>
        <w:tc>
          <w:tcPr>
            <w:tcW w:w="1984" w:type="dxa"/>
          </w:tcPr>
          <w:p w:rsidR="00242CCB" w:rsidRPr="00272BE2" w:rsidRDefault="00242CCB" w:rsidP="00B85008">
            <w:r w:rsidRPr="00272BE2">
              <w:t>1 раз в полугодие</w:t>
            </w:r>
          </w:p>
        </w:tc>
        <w:tc>
          <w:tcPr>
            <w:tcW w:w="2835" w:type="dxa"/>
          </w:tcPr>
          <w:p w:rsidR="00242CCB" w:rsidRPr="00272BE2" w:rsidRDefault="00242CCB" w:rsidP="00B85008">
            <w:r w:rsidRPr="00272BE2">
              <w:t>Управление информационной политики администрации города Мегиона</w:t>
            </w:r>
          </w:p>
        </w:tc>
        <w:tc>
          <w:tcPr>
            <w:tcW w:w="2835" w:type="dxa"/>
          </w:tcPr>
          <w:p w:rsidR="00242CCB" w:rsidRPr="00272BE2" w:rsidRDefault="00242CCB" w:rsidP="00B85008"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272BE2" w:rsidRDefault="00242CCB" w:rsidP="00B85008">
            <w:r>
              <w:t>Количество публикаций</w:t>
            </w:r>
          </w:p>
        </w:tc>
      </w:tr>
      <w:tr w:rsidR="00FF2A5E" w:rsidRPr="003C252E" w:rsidTr="009B08BA">
        <w:tc>
          <w:tcPr>
            <w:tcW w:w="15098" w:type="dxa"/>
            <w:gridSpan w:val="6"/>
          </w:tcPr>
          <w:p w:rsidR="00FF2A5E" w:rsidRPr="003C252E" w:rsidRDefault="00FF2A5E" w:rsidP="007157D2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t xml:space="preserve">Сотрудничество в области культуры </w:t>
            </w:r>
          </w:p>
        </w:tc>
      </w:tr>
      <w:tr w:rsidR="00BD0975" w:rsidRPr="003C252E" w:rsidTr="009B08BA">
        <w:tc>
          <w:tcPr>
            <w:tcW w:w="781" w:type="dxa"/>
          </w:tcPr>
          <w:p w:rsidR="00BD0975" w:rsidRPr="003C252E" w:rsidRDefault="00BD0975" w:rsidP="00BD0975">
            <w:pPr>
              <w:jc w:val="both"/>
            </w:pPr>
            <w:r w:rsidRPr="003C252E">
              <w:t>2.1.</w:t>
            </w:r>
          </w:p>
        </w:tc>
        <w:tc>
          <w:tcPr>
            <w:tcW w:w="3828" w:type="dxa"/>
          </w:tcPr>
          <w:p w:rsidR="00BD0975" w:rsidRPr="001C5F05" w:rsidRDefault="00BD0975" w:rsidP="00BD0975">
            <w:pPr>
              <w:jc w:val="both"/>
            </w:pPr>
            <w:r w:rsidRPr="001C5F05">
              <w:t>Вебинар «Библиотека на удалёнке или Работа библиотек с пользователями дистанционно»</w:t>
            </w:r>
          </w:p>
        </w:tc>
        <w:tc>
          <w:tcPr>
            <w:tcW w:w="1984" w:type="dxa"/>
          </w:tcPr>
          <w:p w:rsidR="00BD0975" w:rsidRPr="001C5F05" w:rsidRDefault="00BD0975" w:rsidP="00BD0975">
            <w:pPr>
              <w:jc w:val="both"/>
            </w:pPr>
            <w:r w:rsidRPr="001C5F05">
              <w:t>1 квартал</w:t>
            </w:r>
          </w:p>
          <w:p w:rsidR="00BD0975" w:rsidRPr="001C5F05" w:rsidRDefault="00BD0975" w:rsidP="00BD0975">
            <w:pPr>
              <w:jc w:val="both"/>
            </w:pPr>
            <w:r>
              <w:t>2021 года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Бюджетное учреждение Нефтеюганского района «Межпоселенческая библиотека»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В рамках текущего финансирования</w:t>
            </w:r>
          </w:p>
        </w:tc>
        <w:tc>
          <w:tcPr>
            <w:tcW w:w="2835" w:type="dxa"/>
          </w:tcPr>
          <w:p w:rsidR="00BD0975" w:rsidRDefault="00BD0975" w:rsidP="00BD0975">
            <w:pPr>
              <w:jc w:val="both"/>
            </w:pPr>
            <w:r w:rsidRPr="00E0409D">
              <w:rPr>
                <w:color w:val="000000"/>
              </w:rPr>
              <w:t>Количество участников из</w:t>
            </w:r>
            <w:r w:rsidRPr="00E0409D">
              <w:rPr>
                <w:color w:val="000000"/>
                <w:spacing w:val="41"/>
              </w:rPr>
              <w:t xml:space="preserve"> </w:t>
            </w:r>
            <w:r w:rsidRPr="00E0409D">
              <w:rPr>
                <w:color w:val="000000"/>
              </w:rPr>
              <w:t>числа соотечест</w:t>
            </w:r>
            <w:r w:rsidRPr="00E0409D">
              <w:rPr>
                <w:color w:val="000000"/>
                <w:spacing w:val="1"/>
              </w:rPr>
              <w:t>в</w:t>
            </w:r>
            <w:r w:rsidRPr="00E0409D">
              <w:rPr>
                <w:color w:val="000000"/>
              </w:rPr>
              <w:t>енников, проживающих за рубежом</w:t>
            </w:r>
          </w:p>
        </w:tc>
      </w:tr>
      <w:tr w:rsidR="00BD0975" w:rsidRPr="003C252E" w:rsidTr="009B08BA">
        <w:tc>
          <w:tcPr>
            <w:tcW w:w="781" w:type="dxa"/>
          </w:tcPr>
          <w:p w:rsidR="00BD0975" w:rsidRPr="003C252E" w:rsidRDefault="00BD0975" w:rsidP="00BD0975">
            <w:pPr>
              <w:jc w:val="both"/>
            </w:pPr>
            <w:r w:rsidRPr="003C252E">
              <w:t>2.2.</w:t>
            </w:r>
          </w:p>
        </w:tc>
        <w:tc>
          <w:tcPr>
            <w:tcW w:w="3828" w:type="dxa"/>
          </w:tcPr>
          <w:p w:rsidR="00BD0975" w:rsidRPr="001C5F05" w:rsidRDefault="00BD0975" w:rsidP="00BD0975">
            <w:pPr>
              <w:jc w:val="both"/>
            </w:pPr>
            <w:r w:rsidRPr="001C5F05">
              <w:t>Творческая встреча авторов Нефтеюганского района с авторами республики Казахстан «Югра-Казахстан»</w:t>
            </w:r>
          </w:p>
        </w:tc>
        <w:tc>
          <w:tcPr>
            <w:tcW w:w="1984" w:type="dxa"/>
          </w:tcPr>
          <w:p w:rsidR="00BD0975" w:rsidRPr="001C5F05" w:rsidRDefault="00BD0975" w:rsidP="00BD0975">
            <w:pPr>
              <w:jc w:val="both"/>
            </w:pPr>
            <w:r w:rsidRPr="001C5F05">
              <w:t>1 квартал</w:t>
            </w:r>
          </w:p>
          <w:p w:rsidR="00BD0975" w:rsidRPr="001C5F05" w:rsidRDefault="00BD0975" w:rsidP="00BD0975">
            <w:pPr>
              <w:jc w:val="both"/>
            </w:pPr>
            <w:r>
              <w:t>2021 года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Бюджетное учреждение Нефтеюганского района «Межпоселенческая библиотека»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В рамках текущего финансирования</w:t>
            </w:r>
          </w:p>
        </w:tc>
        <w:tc>
          <w:tcPr>
            <w:tcW w:w="2835" w:type="dxa"/>
          </w:tcPr>
          <w:p w:rsidR="00BD0975" w:rsidRDefault="00BD0975" w:rsidP="00BD0975">
            <w:pPr>
              <w:jc w:val="both"/>
            </w:pPr>
            <w:r w:rsidRPr="00E0409D">
              <w:rPr>
                <w:color w:val="000000"/>
              </w:rPr>
              <w:t>Количество участников из</w:t>
            </w:r>
            <w:r w:rsidRPr="00E0409D">
              <w:rPr>
                <w:color w:val="000000"/>
                <w:spacing w:val="41"/>
              </w:rPr>
              <w:t xml:space="preserve"> </w:t>
            </w:r>
            <w:r w:rsidRPr="00E0409D">
              <w:rPr>
                <w:color w:val="000000"/>
              </w:rPr>
              <w:t>числа соотечест</w:t>
            </w:r>
            <w:r w:rsidRPr="00E0409D">
              <w:rPr>
                <w:color w:val="000000"/>
                <w:spacing w:val="1"/>
              </w:rPr>
              <w:t>в</w:t>
            </w:r>
            <w:r w:rsidRPr="00E0409D">
              <w:rPr>
                <w:color w:val="000000"/>
              </w:rPr>
              <w:t>енников, проживающих за рубежом</w:t>
            </w:r>
          </w:p>
        </w:tc>
      </w:tr>
      <w:tr w:rsidR="00BD0975" w:rsidRPr="003C252E" w:rsidTr="009B08BA">
        <w:tc>
          <w:tcPr>
            <w:tcW w:w="781" w:type="dxa"/>
          </w:tcPr>
          <w:p w:rsidR="00BD0975" w:rsidRPr="003C252E" w:rsidRDefault="00BD0975" w:rsidP="00BD0975">
            <w:pPr>
              <w:jc w:val="both"/>
            </w:pPr>
            <w:r w:rsidRPr="003C252E">
              <w:lastRenderedPageBreak/>
              <w:t>2.3.</w:t>
            </w:r>
          </w:p>
        </w:tc>
        <w:tc>
          <w:tcPr>
            <w:tcW w:w="3828" w:type="dxa"/>
          </w:tcPr>
          <w:p w:rsidR="00BD0975" w:rsidRPr="001C5F05" w:rsidRDefault="00BD0975" w:rsidP="00BD0975">
            <w:pPr>
              <w:jc w:val="both"/>
            </w:pPr>
            <w:r w:rsidRPr="001C5F05">
              <w:t>Вебинар «Взаимодействие библиотеки и семьи как наиболее эффективный путь приобщения детей к чтению</w:t>
            </w:r>
            <w:r>
              <w:t>»</w:t>
            </w:r>
          </w:p>
        </w:tc>
        <w:tc>
          <w:tcPr>
            <w:tcW w:w="1984" w:type="dxa"/>
          </w:tcPr>
          <w:p w:rsidR="00BD0975" w:rsidRPr="001C5F05" w:rsidRDefault="00BD0975" w:rsidP="00BD0975">
            <w:pPr>
              <w:jc w:val="both"/>
            </w:pPr>
            <w:r w:rsidRPr="001C5F05">
              <w:t>2 квартал</w:t>
            </w:r>
          </w:p>
          <w:p w:rsidR="00BD0975" w:rsidRPr="001C5F05" w:rsidRDefault="00BD0975" w:rsidP="00BD0975">
            <w:pPr>
              <w:jc w:val="both"/>
            </w:pPr>
            <w:r>
              <w:t>2021 года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Бюджетное учреждение Нефтеюганского района «Межпоселенческая библиотека»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В рамках текущего финансирования</w:t>
            </w:r>
          </w:p>
        </w:tc>
        <w:tc>
          <w:tcPr>
            <w:tcW w:w="2835" w:type="dxa"/>
          </w:tcPr>
          <w:p w:rsidR="00BD0975" w:rsidRDefault="00BD0975" w:rsidP="00BD0975">
            <w:pPr>
              <w:jc w:val="both"/>
            </w:pPr>
            <w:r w:rsidRPr="00BC0EB4">
              <w:rPr>
                <w:color w:val="000000"/>
              </w:rPr>
              <w:t>Количество участников из</w:t>
            </w:r>
            <w:r w:rsidRPr="00BC0EB4">
              <w:rPr>
                <w:color w:val="000000"/>
                <w:spacing w:val="41"/>
              </w:rPr>
              <w:t xml:space="preserve"> </w:t>
            </w:r>
            <w:r w:rsidRPr="00BC0EB4">
              <w:rPr>
                <w:color w:val="000000"/>
              </w:rPr>
              <w:t>числа соотечест</w:t>
            </w:r>
            <w:r w:rsidRPr="00BC0EB4">
              <w:rPr>
                <w:color w:val="000000"/>
                <w:spacing w:val="1"/>
              </w:rPr>
              <w:t>в</w:t>
            </w:r>
            <w:r w:rsidRPr="00BC0EB4">
              <w:rPr>
                <w:color w:val="000000"/>
              </w:rPr>
              <w:t>енников, проживающих за рубежом</w:t>
            </w:r>
          </w:p>
        </w:tc>
      </w:tr>
      <w:tr w:rsidR="00BD0975" w:rsidRPr="003C252E" w:rsidTr="009B08BA">
        <w:tc>
          <w:tcPr>
            <w:tcW w:w="781" w:type="dxa"/>
          </w:tcPr>
          <w:p w:rsidR="00BD0975" w:rsidRPr="003C252E" w:rsidRDefault="00BD0975" w:rsidP="00BD0975">
            <w:pPr>
              <w:jc w:val="both"/>
            </w:pPr>
            <w:r w:rsidRPr="003C252E">
              <w:t>2.4.</w:t>
            </w:r>
          </w:p>
        </w:tc>
        <w:tc>
          <w:tcPr>
            <w:tcW w:w="3828" w:type="dxa"/>
          </w:tcPr>
          <w:p w:rsidR="00BD0975" w:rsidRPr="001C5F05" w:rsidRDefault="00BD0975" w:rsidP="00BD0975">
            <w:pPr>
              <w:jc w:val="both"/>
            </w:pPr>
            <w:r w:rsidRPr="001C5F05">
              <w:t>Медиа-конкурс по творчеству Н.А. Некрасова «Я лиру посвятил …»</w:t>
            </w:r>
          </w:p>
        </w:tc>
        <w:tc>
          <w:tcPr>
            <w:tcW w:w="1984" w:type="dxa"/>
          </w:tcPr>
          <w:p w:rsidR="00BD0975" w:rsidRPr="001C5F05" w:rsidRDefault="00BD0975" w:rsidP="00BD0975">
            <w:pPr>
              <w:jc w:val="both"/>
            </w:pPr>
            <w:r w:rsidRPr="001C5F05">
              <w:t>4 квартал</w:t>
            </w:r>
          </w:p>
          <w:p w:rsidR="00BD0975" w:rsidRPr="001C5F05" w:rsidRDefault="00BD0975" w:rsidP="00BD0975">
            <w:pPr>
              <w:jc w:val="both"/>
            </w:pPr>
            <w:r>
              <w:t>2021 года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Бюджетное учреждение Нефтеюганского района «Межпоселенческая библиотека»</w:t>
            </w:r>
          </w:p>
        </w:tc>
        <w:tc>
          <w:tcPr>
            <w:tcW w:w="2835" w:type="dxa"/>
          </w:tcPr>
          <w:p w:rsidR="00BD0975" w:rsidRPr="001C5F05" w:rsidRDefault="00BD0975" w:rsidP="00BD0975">
            <w:pPr>
              <w:jc w:val="both"/>
            </w:pPr>
            <w:r w:rsidRPr="001C5F05">
              <w:t>В рамках текущего финансирования</w:t>
            </w:r>
          </w:p>
        </w:tc>
        <w:tc>
          <w:tcPr>
            <w:tcW w:w="2835" w:type="dxa"/>
          </w:tcPr>
          <w:p w:rsidR="00BD0975" w:rsidRDefault="00BD0975" w:rsidP="00BD0975">
            <w:pPr>
              <w:jc w:val="both"/>
            </w:pPr>
            <w:r w:rsidRPr="00BC0EB4">
              <w:rPr>
                <w:color w:val="000000"/>
              </w:rPr>
              <w:t>Количество участников из</w:t>
            </w:r>
            <w:r w:rsidRPr="00BC0EB4">
              <w:rPr>
                <w:color w:val="000000"/>
                <w:spacing w:val="41"/>
              </w:rPr>
              <w:t xml:space="preserve"> </w:t>
            </w:r>
            <w:r w:rsidRPr="00BC0EB4">
              <w:rPr>
                <w:color w:val="000000"/>
              </w:rPr>
              <w:t>числа соотечест</w:t>
            </w:r>
            <w:r w:rsidRPr="00BC0EB4">
              <w:rPr>
                <w:color w:val="000000"/>
                <w:spacing w:val="1"/>
              </w:rPr>
              <w:t>в</w:t>
            </w:r>
            <w:r w:rsidRPr="00BC0EB4">
              <w:rPr>
                <w:color w:val="000000"/>
              </w:rPr>
              <w:t>енников, проживающих за рубежом</w:t>
            </w:r>
          </w:p>
        </w:tc>
      </w:tr>
      <w:tr w:rsidR="00FF2A5E" w:rsidRPr="003C252E" w:rsidTr="009B08BA">
        <w:tc>
          <w:tcPr>
            <w:tcW w:w="781" w:type="dxa"/>
          </w:tcPr>
          <w:p w:rsidR="00FF2A5E" w:rsidRPr="003C252E" w:rsidRDefault="00FF2A5E" w:rsidP="00906B6F">
            <w:r w:rsidRPr="003C252E">
              <w:t>2.5.</w:t>
            </w:r>
          </w:p>
        </w:tc>
        <w:tc>
          <w:tcPr>
            <w:tcW w:w="3828" w:type="dxa"/>
          </w:tcPr>
          <w:p w:rsidR="00FF2A5E" w:rsidRPr="001F415F" w:rsidRDefault="001F415F" w:rsidP="00BD0975">
            <w:pPr>
              <w:jc w:val="both"/>
            </w:pPr>
            <w:r>
              <w:t>Научно-практическая конференция «</w:t>
            </w:r>
            <w:r>
              <w:rPr>
                <w:lang w:val="en-US"/>
              </w:rPr>
              <w:t>II</w:t>
            </w:r>
            <w:r>
              <w:t xml:space="preserve"> Айпинские чтения»</w:t>
            </w:r>
          </w:p>
        </w:tc>
        <w:tc>
          <w:tcPr>
            <w:tcW w:w="1984" w:type="dxa"/>
          </w:tcPr>
          <w:p w:rsidR="00FF2A5E" w:rsidRPr="003C252E" w:rsidRDefault="001F415F" w:rsidP="00BD0975">
            <w:pPr>
              <w:jc w:val="both"/>
            </w:pPr>
            <w:r>
              <w:t>2021 год</w:t>
            </w:r>
          </w:p>
        </w:tc>
        <w:tc>
          <w:tcPr>
            <w:tcW w:w="2835" w:type="dxa"/>
          </w:tcPr>
          <w:p w:rsidR="00FF2A5E" w:rsidRPr="003C252E" w:rsidRDefault="001F415F" w:rsidP="00BD0975">
            <w:pPr>
              <w:jc w:val="both"/>
            </w:pPr>
            <w:r>
              <w:t>Отдел культуры и туризма администрации Октябрского района Муниципальное бюджетное учреждение «Дом культуры «Лесник»</w:t>
            </w:r>
          </w:p>
        </w:tc>
        <w:tc>
          <w:tcPr>
            <w:tcW w:w="2835" w:type="dxa"/>
          </w:tcPr>
          <w:p w:rsidR="00FF2A5E" w:rsidRPr="003C252E" w:rsidRDefault="001F415F" w:rsidP="00BD0975">
            <w:pPr>
              <w:jc w:val="both"/>
            </w:pPr>
            <w:r>
              <w:t>Привлеченные средства</w:t>
            </w:r>
          </w:p>
        </w:tc>
        <w:tc>
          <w:tcPr>
            <w:tcW w:w="2835" w:type="dxa"/>
          </w:tcPr>
          <w:p w:rsidR="00FF2A5E" w:rsidRPr="003C252E" w:rsidRDefault="001F415F" w:rsidP="00BD0975">
            <w:pPr>
              <w:jc w:val="both"/>
            </w:pPr>
            <w:r>
              <w:t>Привлечение 2-3 международных экспертов в области изучения этнографии и русского языка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jc w:val="both"/>
            </w:pPr>
            <w:r w:rsidRPr="003C252E">
              <w:t>2.6.</w:t>
            </w:r>
          </w:p>
        </w:tc>
        <w:tc>
          <w:tcPr>
            <w:tcW w:w="3828" w:type="dxa"/>
          </w:tcPr>
          <w:p w:rsidR="00124313" w:rsidRPr="00F82C2A" w:rsidRDefault="00124313" w:rsidP="00BD0975">
            <w:pPr>
              <w:jc w:val="both"/>
            </w:pPr>
            <w:r w:rsidRPr="00F82C2A">
              <w:t>Онлайн встреча Лангепасских волонтеров с волонтерами республики Беларусь</w:t>
            </w:r>
          </w:p>
        </w:tc>
        <w:tc>
          <w:tcPr>
            <w:tcW w:w="1984" w:type="dxa"/>
          </w:tcPr>
          <w:p w:rsidR="00124313" w:rsidRPr="00F82C2A" w:rsidRDefault="00124313" w:rsidP="00BD0975">
            <w:pPr>
              <w:jc w:val="both"/>
            </w:pPr>
            <w:r>
              <w:t>М</w:t>
            </w:r>
            <w:r w:rsidRPr="00F82C2A">
              <w:t>ай 2021</w:t>
            </w:r>
          </w:p>
        </w:tc>
        <w:tc>
          <w:tcPr>
            <w:tcW w:w="2835" w:type="dxa"/>
          </w:tcPr>
          <w:p w:rsidR="00124313" w:rsidRPr="00F82C2A" w:rsidRDefault="00BD0975" w:rsidP="00BD0975">
            <w:pPr>
              <w:jc w:val="both"/>
            </w:pPr>
            <w:r>
              <w:t>Администрация г.Лангепаса,</w:t>
            </w:r>
            <w:r w:rsidR="00124313">
              <w:t xml:space="preserve"> </w:t>
            </w:r>
            <w:r w:rsidR="00124313" w:rsidRPr="00F82C2A">
              <w:t>ЛГ МАУ «Центр по работе с детьми и молодежью «Фортуна»</w:t>
            </w:r>
          </w:p>
        </w:tc>
        <w:tc>
          <w:tcPr>
            <w:tcW w:w="2835" w:type="dxa"/>
          </w:tcPr>
          <w:p w:rsidR="00124313" w:rsidRPr="00F82C2A" w:rsidRDefault="00124313" w:rsidP="00BD0975">
            <w:pPr>
              <w:jc w:val="both"/>
            </w:pPr>
            <w:r w:rsidRPr="00F82C2A">
              <w:t>без финансирования</w:t>
            </w:r>
          </w:p>
        </w:tc>
        <w:tc>
          <w:tcPr>
            <w:tcW w:w="2835" w:type="dxa"/>
          </w:tcPr>
          <w:p w:rsidR="00124313" w:rsidRPr="00F82C2A" w:rsidRDefault="00124313" w:rsidP="00BD0975">
            <w:pPr>
              <w:jc w:val="both"/>
            </w:pPr>
            <w:r>
              <w:t>Охват не менее 100 волонтёров Лангепаса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jc w:val="both"/>
            </w:pPr>
            <w:r w:rsidRPr="003C252E">
              <w:t>2.7.</w:t>
            </w:r>
          </w:p>
        </w:tc>
        <w:tc>
          <w:tcPr>
            <w:tcW w:w="3828" w:type="dxa"/>
          </w:tcPr>
          <w:p w:rsidR="00124313" w:rsidRPr="003A4177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Приглашение соотечественников, проживающих за рубежом, на фестиваль реконструкции «Таежная застава»</w:t>
            </w:r>
          </w:p>
        </w:tc>
        <w:tc>
          <w:tcPr>
            <w:tcW w:w="1984" w:type="dxa"/>
          </w:tcPr>
          <w:p w:rsidR="00124313" w:rsidRPr="003A4177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Август 2021</w:t>
            </w:r>
          </w:p>
        </w:tc>
        <w:tc>
          <w:tcPr>
            <w:tcW w:w="2835" w:type="dxa"/>
          </w:tcPr>
          <w:p w:rsidR="00124313" w:rsidRPr="003A4177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Музейно-выставочный центр, ЛГ МАУ «ЦК «Нефтяник», АНО «ЦКП «Инициатива», город Лангепас</w:t>
            </w:r>
          </w:p>
        </w:tc>
        <w:tc>
          <w:tcPr>
            <w:tcW w:w="2835" w:type="dxa"/>
          </w:tcPr>
          <w:p w:rsidR="00124313" w:rsidRPr="003A4177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 внебюджетные, привлеченные средства</w:t>
            </w:r>
          </w:p>
        </w:tc>
        <w:tc>
          <w:tcPr>
            <w:tcW w:w="2835" w:type="dxa"/>
          </w:tcPr>
          <w:p w:rsidR="00124313" w:rsidRPr="003A4177" w:rsidRDefault="00124313" w:rsidP="00BD0975">
            <w:pPr>
              <w:jc w:val="both"/>
            </w:pPr>
            <w:r w:rsidRPr="003A4177">
              <w:t xml:space="preserve">Привлечение  к  </w:t>
            </w:r>
            <w:r>
              <w:t>участию в мероприятии не менее 20  соотечественников</w:t>
            </w:r>
            <w:r w:rsidRPr="003A4177">
              <w:t>, проживающих     за рубежом</w:t>
            </w:r>
          </w:p>
        </w:tc>
      </w:tr>
      <w:tr w:rsidR="004C1522" w:rsidRPr="003C252E" w:rsidTr="009B08BA">
        <w:tc>
          <w:tcPr>
            <w:tcW w:w="781" w:type="dxa"/>
          </w:tcPr>
          <w:p w:rsidR="004C1522" w:rsidRPr="003C252E" w:rsidRDefault="004C1522" w:rsidP="00BD0975">
            <w:pPr>
              <w:jc w:val="both"/>
            </w:pPr>
            <w:r w:rsidRPr="003C252E">
              <w:t>2.8.</w:t>
            </w:r>
          </w:p>
        </w:tc>
        <w:tc>
          <w:tcPr>
            <w:tcW w:w="3828" w:type="dxa"/>
          </w:tcPr>
          <w:p w:rsidR="004C1522" w:rsidRPr="00173929" w:rsidRDefault="004C1522" w:rsidP="00BD0975">
            <w:pPr>
              <w:pStyle w:val="a4"/>
              <w:ind w:left="34"/>
              <w:jc w:val="both"/>
            </w:pPr>
            <w:r w:rsidRPr="00F82517">
              <w:t>Реа</w:t>
            </w:r>
            <w:r>
              <w:t xml:space="preserve">лизация совместных мероприятий </w:t>
            </w:r>
            <w:r w:rsidRPr="00F82517">
              <w:t>с Финно-угорским библиотечным информационным центром (г. Сыктывкар)</w:t>
            </w:r>
          </w:p>
        </w:tc>
        <w:tc>
          <w:tcPr>
            <w:tcW w:w="1984" w:type="dxa"/>
          </w:tcPr>
          <w:p w:rsidR="004C1522" w:rsidRDefault="004C1522" w:rsidP="00BD0975">
            <w:pPr>
              <w:pStyle w:val="a4"/>
              <w:ind w:left="0"/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4C1522" w:rsidRPr="001A5E43" w:rsidRDefault="00BD0975" w:rsidP="00BD0975">
            <w:pPr>
              <w:pStyle w:val="a4"/>
              <w:ind w:left="16"/>
              <w:jc w:val="both"/>
            </w:pPr>
            <w:r>
              <w:t>Б</w:t>
            </w:r>
            <w:r w:rsidR="004C1522">
              <w:t xml:space="preserve">юджетное учреждение Ханты-Мансийского автономного </w:t>
            </w:r>
            <w:r w:rsidR="004C1522">
              <w:br/>
              <w:t xml:space="preserve">округа – Югры «Государственная </w:t>
            </w:r>
            <w:r w:rsidR="004C1522">
              <w:lastRenderedPageBreak/>
              <w:t>библиотека Югры»</w:t>
            </w:r>
          </w:p>
        </w:tc>
        <w:tc>
          <w:tcPr>
            <w:tcW w:w="2835" w:type="dxa"/>
          </w:tcPr>
          <w:p w:rsidR="004C1522" w:rsidRPr="001A5E43" w:rsidRDefault="004C1522" w:rsidP="00BD0975">
            <w:pPr>
              <w:pStyle w:val="a4"/>
              <w:ind w:left="16"/>
              <w:jc w:val="both"/>
            </w:pPr>
            <w:r>
              <w:lastRenderedPageBreak/>
              <w:t>государственное задание учреждения</w:t>
            </w:r>
          </w:p>
        </w:tc>
        <w:tc>
          <w:tcPr>
            <w:tcW w:w="2835" w:type="dxa"/>
          </w:tcPr>
          <w:p w:rsidR="004C1522" w:rsidRDefault="004C1522" w:rsidP="00BD0975">
            <w:pPr>
              <w:pStyle w:val="a4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мероприятия / Участие в мероприятиях не менее 20 соотечественников, проживающих за рубежом </w:t>
            </w:r>
          </w:p>
        </w:tc>
      </w:tr>
      <w:tr w:rsidR="004C1522" w:rsidRPr="003C252E" w:rsidTr="009B08BA">
        <w:tc>
          <w:tcPr>
            <w:tcW w:w="781" w:type="dxa"/>
          </w:tcPr>
          <w:p w:rsidR="004C1522" w:rsidRPr="003C252E" w:rsidRDefault="004C1522" w:rsidP="00124313">
            <w:r w:rsidRPr="003C252E">
              <w:lastRenderedPageBreak/>
              <w:t>2.9.</w:t>
            </w:r>
          </w:p>
        </w:tc>
        <w:tc>
          <w:tcPr>
            <w:tcW w:w="3828" w:type="dxa"/>
          </w:tcPr>
          <w:p w:rsidR="004C1522" w:rsidRPr="00173929" w:rsidRDefault="004C1522" w:rsidP="00844C5A">
            <w:pPr>
              <w:pStyle w:val="a4"/>
              <w:ind w:left="34"/>
              <w:jc w:val="both"/>
            </w:pPr>
            <w:r w:rsidRPr="00F82517">
              <w:t>Фестиваль «Читающая Югра» с региональным флешмобом «Читаем Пушкина»</w:t>
            </w:r>
          </w:p>
        </w:tc>
        <w:tc>
          <w:tcPr>
            <w:tcW w:w="1984" w:type="dxa"/>
          </w:tcPr>
          <w:p w:rsidR="004C1522" w:rsidRDefault="004C1522" w:rsidP="00844C5A">
            <w:pPr>
              <w:pStyle w:val="a4"/>
              <w:ind w:left="0"/>
              <w:jc w:val="both"/>
            </w:pPr>
            <w:r>
              <w:t>июнь 2021 года</w:t>
            </w:r>
          </w:p>
        </w:tc>
        <w:tc>
          <w:tcPr>
            <w:tcW w:w="2835" w:type="dxa"/>
          </w:tcPr>
          <w:p w:rsidR="004C1522" w:rsidRPr="001A5E43" w:rsidRDefault="00BD0975" w:rsidP="00844C5A">
            <w:pPr>
              <w:pStyle w:val="a4"/>
              <w:ind w:left="16"/>
              <w:jc w:val="both"/>
            </w:pPr>
            <w:r>
              <w:t>Б</w:t>
            </w:r>
            <w:r w:rsidR="004C1522">
              <w:t xml:space="preserve">юджетное учреждение Ханты-Мансийского автономного </w:t>
            </w:r>
            <w:r w:rsidR="004C1522">
              <w:br/>
              <w:t>округа – Югры «Государственная библиотека Югры»</w:t>
            </w:r>
          </w:p>
        </w:tc>
        <w:tc>
          <w:tcPr>
            <w:tcW w:w="2835" w:type="dxa"/>
          </w:tcPr>
          <w:p w:rsidR="004C1522" w:rsidRPr="001A5E43" w:rsidRDefault="004C1522" w:rsidP="00844C5A">
            <w:pPr>
              <w:pStyle w:val="a4"/>
              <w:ind w:left="16"/>
              <w:jc w:val="both"/>
            </w:pPr>
            <w:r>
              <w:t>государственное задание учреждения</w:t>
            </w:r>
          </w:p>
        </w:tc>
        <w:tc>
          <w:tcPr>
            <w:tcW w:w="2835" w:type="dxa"/>
          </w:tcPr>
          <w:p w:rsidR="004C1522" w:rsidRDefault="004C1522" w:rsidP="00BD0975">
            <w:pPr>
              <w:pStyle w:val="a4"/>
              <w:ind w:left="1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участию в мероприятии не менее 15 соотечественников,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 w:rsidRPr="00272BE2">
              <w:t>2.1</w:t>
            </w:r>
            <w:r>
              <w:t>0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jc w:val="both"/>
            </w:pPr>
            <w:r w:rsidRPr="00272BE2">
              <w:t>Рубрика «Предмет дня» на официальном сайте МАУ «Региональный историко-культурный и экологический центр» (</w:t>
            </w:r>
            <w:hyperlink r:id="rId8" w:history="1">
              <w:r w:rsidRPr="00272BE2">
                <w:rPr>
                  <w:rStyle w:val="a8"/>
                </w:rPr>
                <w:t>http://new.ecocentr-megion.ru/</w:t>
              </w:r>
            </w:hyperlink>
            <w:r w:rsidRPr="00272BE2">
              <w:t>) с переводом на английский язык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jc w:val="both"/>
            </w:pPr>
            <w:r w:rsidRPr="00272BE2">
              <w:t>В течение года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Отдел культуры администрации города Мегиона, МАУ «Региональный историко-культурный и экологический центр»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>
              <w:t>Количество соотечественников, посетивших сайт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>
              <w:t>2.11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ind w:left="34"/>
              <w:contextualSpacing/>
              <w:jc w:val="both"/>
            </w:pPr>
            <w:r w:rsidRPr="00272BE2">
              <w:t>Единый день чтения в Югре «Читаем на родном языке» в Международный день родного языка (в онлайн-формате)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contextualSpacing/>
              <w:jc w:val="both"/>
            </w:pPr>
            <w:r w:rsidRPr="00272BE2">
              <w:t>В течение года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Отдел культуры администрации города Мегиона, МБУ «Централизованная библиотечная система»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>
              <w:t xml:space="preserve">Количество участников из числа </w:t>
            </w:r>
            <w:r w:rsidRPr="00272BE2">
              <w:t xml:space="preserve"> соотечественников, проживающих за рубежом 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 w:rsidRPr="00272BE2">
              <w:t>2.</w:t>
            </w:r>
            <w:r>
              <w:t>12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pStyle w:val="a4"/>
              <w:ind w:left="34"/>
              <w:jc w:val="both"/>
            </w:pPr>
            <w:r w:rsidRPr="00272BE2">
              <w:t>Публикация видео и аудиозаписей выпускников школ искусств города Мегиона, проживающих за рубежом на официальных страницах в социальных сетях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pStyle w:val="a4"/>
              <w:ind w:left="0"/>
              <w:jc w:val="both"/>
            </w:pPr>
            <w:r w:rsidRPr="00272BE2">
              <w:t>В течение года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pStyle w:val="a4"/>
              <w:ind w:left="16"/>
              <w:jc w:val="both"/>
            </w:pPr>
            <w:r w:rsidRPr="00272BE2">
              <w:t>Отдел культуры администрации города Мегиона, МБУ ДО «Детская школа искусств им.А.М.Кузьмина»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pStyle w:val="a4"/>
              <w:ind w:left="16"/>
              <w:jc w:val="both"/>
            </w:pPr>
            <w:r>
              <w:t xml:space="preserve">Количество участников из числа </w:t>
            </w:r>
            <w:r w:rsidRPr="00272BE2">
              <w:t xml:space="preserve"> соотечественников,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>
              <w:t>2.13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ind w:left="34"/>
              <w:contextualSpacing/>
              <w:jc w:val="both"/>
            </w:pPr>
            <w:r w:rsidRPr="00272BE2">
              <w:t>Всероссийская акция «Библионочь-2021» (в онлайн-формате)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contextualSpacing/>
              <w:jc w:val="both"/>
            </w:pPr>
            <w:r w:rsidRPr="00272BE2">
              <w:t>Апрель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Отдел культуры администрации города Мегиона, МБУ «Централизованная библиотечная система»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Муниципальная программа «Развитие культуры и туризма в городском округе город Мегион на 2019-2025 годы и на период до 2030 года»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>
              <w:t xml:space="preserve">Количество участников из числа </w:t>
            </w:r>
            <w:r w:rsidRPr="00272BE2">
              <w:t xml:space="preserve"> соотечественников,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 w:rsidRPr="00272BE2">
              <w:lastRenderedPageBreak/>
              <w:t>2.</w:t>
            </w:r>
            <w:r>
              <w:t>14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jc w:val="both"/>
            </w:pPr>
            <w:r w:rsidRPr="00272BE2">
              <w:t>Городской конкурс творческих работ «И первым было слово…», приуроченный к Дню славянской письменности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pStyle w:val="ae"/>
              <w:spacing w:before="0" w:beforeAutospacing="0" w:after="0" w:afterAutospacing="0"/>
              <w:jc w:val="both"/>
            </w:pPr>
            <w:r w:rsidRPr="00272BE2">
              <w:t>Май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Отдел культуры администрации города Мегиона, МБОУ ДО «Детская художественная школа»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 w:rsidRPr="00272BE2">
              <w:t>Количество участников из числа соотечественников,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 w:rsidRPr="00272BE2">
              <w:t>2.</w:t>
            </w:r>
            <w:r>
              <w:t>15</w:t>
            </w:r>
          </w:p>
        </w:tc>
        <w:tc>
          <w:tcPr>
            <w:tcW w:w="3828" w:type="dxa"/>
          </w:tcPr>
          <w:p w:rsidR="00242CCB" w:rsidRPr="00272BE2" w:rsidRDefault="00242CCB" w:rsidP="00242CCB">
            <w:pPr>
              <w:ind w:left="34"/>
              <w:contextualSpacing/>
              <w:jc w:val="both"/>
            </w:pPr>
            <w:r w:rsidRPr="00272BE2">
              <w:t>Всероссийская культурно-образовательная акция «Ночь искусств» (в онлайн-формате)</w:t>
            </w:r>
          </w:p>
        </w:tc>
        <w:tc>
          <w:tcPr>
            <w:tcW w:w="1984" w:type="dxa"/>
          </w:tcPr>
          <w:p w:rsidR="00242CCB" w:rsidRPr="00272BE2" w:rsidRDefault="00242CCB" w:rsidP="00242CCB">
            <w:pPr>
              <w:contextualSpacing/>
              <w:jc w:val="both"/>
            </w:pPr>
            <w:r w:rsidRPr="00272BE2">
              <w:t>Ноябрь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Отдел культуры администрации города Мегиона, МБУ «Централизованная библиотечная система»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ind w:left="16"/>
              <w:contextualSpacing/>
              <w:jc w:val="both"/>
            </w:pPr>
            <w:r w:rsidRPr="00272BE2">
              <w:t>Муниципальная программа «Развитие культуры и туризма в городском округе город Мегион на 2019-2025 годы и на период до 2030 года»</w:t>
            </w:r>
          </w:p>
        </w:tc>
        <w:tc>
          <w:tcPr>
            <w:tcW w:w="2835" w:type="dxa"/>
          </w:tcPr>
          <w:p w:rsidR="00242CCB" w:rsidRPr="00272BE2" w:rsidRDefault="00242CCB" w:rsidP="00242CCB">
            <w:pPr>
              <w:jc w:val="both"/>
            </w:pPr>
            <w:r>
              <w:t xml:space="preserve">Количество участников из числа </w:t>
            </w:r>
            <w:r w:rsidRPr="00272BE2">
              <w:t xml:space="preserve"> соотечественников, проживающих за рубежом</w:t>
            </w:r>
          </w:p>
        </w:tc>
      </w:tr>
      <w:tr w:rsidR="00124313" w:rsidRPr="003C252E" w:rsidTr="009B08BA"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C252E">
              <w:rPr>
                <w:b/>
              </w:rPr>
              <w:t>Сотрудничество в области образования и науки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BD0975" w:rsidP="00BD0975">
            <w:pPr>
              <w:pStyle w:val="a4"/>
              <w:ind w:left="-36"/>
              <w:jc w:val="both"/>
            </w:pPr>
            <w:r>
              <w:t>3.1</w:t>
            </w:r>
            <w:r w:rsidR="00124313" w:rsidRPr="003C252E">
              <w:t>.</w:t>
            </w:r>
          </w:p>
        </w:tc>
        <w:tc>
          <w:tcPr>
            <w:tcW w:w="3828" w:type="dxa"/>
          </w:tcPr>
          <w:p w:rsidR="00124313" w:rsidRPr="00600A33" w:rsidRDefault="00124313" w:rsidP="00BD0975">
            <w:pPr>
              <w:jc w:val="both"/>
            </w:pPr>
            <w:r w:rsidRPr="00600A33">
              <w:t>Привлечение молодых соотечественников к обучению в университете, включая создание условий для очного обучения и осуществление образовательного процесса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124313" w:rsidRPr="00600A33" w:rsidRDefault="00124313" w:rsidP="00BD0975">
            <w:pPr>
              <w:jc w:val="both"/>
            </w:pPr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600A33" w:rsidRDefault="00124313" w:rsidP="00BD0975">
            <w:pPr>
              <w:jc w:val="both"/>
            </w:pPr>
            <w:r w:rsidRPr="00600A33">
              <w:t>Отдел по набору и профориентационной работе</w:t>
            </w:r>
            <w:r w:rsidR="00BD0975">
              <w:t xml:space="preserve"> Югорского государственного университета</w:t>
            </w:r>
          </w:p>
          <w:p w:rsidR="00124313" w:rsidRPr="00600A33" w:rsidRDefault="00124313" w:rsidP="00BD0975">
            <w:pPr>
              <w:jc w:val="both"/>
            </w:pPr>
          </w:p>
        </w:tc>
        <w:tc>
          <w:tcPr>
            <w:tcW w:w="2835" w:type="dxa"/>
          </w:tcPr>
          <w:p w:rsidR="00124313" w:rsidRPr="00600A33" w:rsidRDefault="00124313" w:rsidP="00BD0975">
            <w:pPr>
              <w:jc w:val="both"/>
            </w:pPr>
            <w:r w:rsidRPr="00600A33">
              <w:t>собственные средства университета</w:t>
            </w:r>
          </w:p>
        </w:tc>
        <w:tc>
          <w:tcPr>
            <w:tcW w:w="2835" w:type="dxa"/>
          </w:tcPr>
          <w:p w:rsidR="00124313" w:rsidRPr="00600A33" w:rsidRDefault="00BD0975" w:rsidP="00BD0975">
            <w:pPr>
              <w:jc w:val="both"/>
            </w:pPr>
            <w:r>
              <w:t>Количество</w:t>
            </w:r>
            <w:r w:rsidR="00124313" w:rsidRPr="000251A2">
              <w:t xml:space="preserve"> привлече</w:t>
            </w:r>
            <w:r>
              <w:t>н</w:t>
            </w:r>
            <w:r w:rsidR="00124313" w:rsidRPr="000251A2">
              <w:t>н</w:t>
            </w:r>
            <w:r>
              <w:t>ых</w:t>
            </w:r>
            <w:r w:rsidR="00124313" w:rsidRPr="000251A2">
              <w:t xml:space="preserve"> соотечественников </w:t>
            </w:r>
            <w:r w:rsidR="00124313">
              <w:t>для обучения по образовательным программам университета</w:t>
            </w:r>
            <w:r w:rsidR="00124313" w:rsidRPr="00600A33">
              <w:t xml:space="preserve"> </w:t>
            </w:r>
            <w:r w:rsidR="00124313">
              <w:t>в</w:t>
            </w:r>
            <w:r w:rsidR="00124313" w:rsidRPr="00600A33">
              <w:t xml:space="preserve"> 202</w:t>
            </w:r>
            <w:r w:rsidR="00124313">
              <w:t>1</w:t>
            </w:r>
            <w:r w:rsidR="00124313" w:rsidRPr="00600A33">
              <w:t>/202</w:t>
            </w:r>
            <w:r w:rsidR="00124313">
              <w:t>2</w:t>
            </w:r>
            <w:r w:rsidR="00124313" w:rsidRPr="00600A33">
              <w:t xml:space="preserve"> учебн</w:t>
            </w:r>
            <w:r w:rsidR="00124313">
              <w:t>ом</w:t>
            </w:r>
            <w:r w:rsidR="00124313" w:rsidRPr="00600A33">
              <w:t xml:space="preserve"> год</w:t>
            </w:r>
            <w:r w:rsidR="00124313">
              <w:t>у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pStyle w:val="a4"/>
              <w:ind w:left="-36"/>
            </w:pPr>
            <w:r w:rsidRPr="003C252E">
              <w:t>3.</w:t>
            </w:r>
            <w:r w:rsidR="00BD0975">
              <w:t>2</w:t>
            </w:r>
            <w:r w:rsidRPr="003C252E">
              <w:t>.</w:t>
            </w:r>
          </w:p>
        </w:tc>
        <w:tc>
          <w:tcPr>
            <w:tcW w:w="3828" w:type="dxa"/>
          </w:tcPr>
          <w:p w:rsidR="00124313" w:rsidRPr="00600A33" w:rsidRDefault="00124313" w:rsidP="00BD0975">
            <w:r w:rsidRPr="00600A33">
              <w:t>Приглашение соотечественников к участию, в том числе заочному в мероприятиях по направлениям научной и научно-технической деятельности</w:t>
            </w:r>
            <w:r>
              <w:t xml:space="preserve"> университета</w:t>
            </w:r>
          </w:p>
        </w:tc>
        <w:tc>
          <w:tcPr>
            <w:tcW w:w="1984" w:type="dxa"/>
          </w:tcPr>
          <w:p w:rsidR="00124313" w:rsidRPr="00600A33" w:rsidRDefault="00124313" w:rsidP="00124313"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600A33" w:rsidRDefault="00124313" w:rsidP="00124313">
            <w:r w:rsidRPr="00600A33">
              <w:t>Отдел организации научных мероприятий</w:t>
            </w:r>
          </w:p>
          <w:p w:rsidR="00124313" w:rsidRPr="00600A33" w:rsidRDefault="00BD0975" w:rsidP="00BD0975">
            <w:pPr>
              <w:jc w:val="both"/>
            </w:pPr>
            <w:r>
              <w:t>Югорского государственного университета</w:t>
            </w:r>
          </w:p>
        </w:tc>
        <w:tc>
          <w:tcPr>
            <w:tcW w:w="2835" w:type="dxa"/>
          </w:tcPr>
          <w:p w:rsidR="00124313" w:rsidRPr="00600A33" w:rsidRDefault="00124313" w:rsidP="00124313">
            <w:r w:rsidRPr="00600A33">
              <w:t>собственные средства университета</w:t>
            </w:r>
          </w:p>
        </w:tc>
        <w:tc>
          <w:tcPr>
            <w:tcW w:w="2835" w:type="dxa"/>
          </w:tcPr>
          <w:p w:rsidR="00124313" w:rsidRPr="00600A33" w:rsidRDefault="00BD0975" w:rsidP="00124313">
            <w:r w:rsidRPr="00BC0EB4">
              <w:rPr>
                <w:color w:val="000000"/>
              </w:rPr>
              <w:t>Количество участников из</w:t>
            </w:r>
            <w:r w:rsidRPr="00BC0EB4">
              <w:rPr>
                <w:color w:val="000000"/>
                <w:spacing w:val="41"/>
              </w:rPr>
              <w:t xml:space="preserve"> </w:t>
            </w:r>
            <w:r w:rsidRPr="00BC0EB4">
              <w:rPr>
                <w:color w:val="000000"/>
              </w:rPr>
              <w:t>числа соотечест</w:t>
            </w:r>
            <w:r w:rsidRPr="00BC0EB4">
              <w:rPr>
                <w:color w:val="000000"/>
                <w:spacing w:val="1"/>
              </w:rPr>
              <w:t>в</w:t>
            </w:r>
            <w:r w:rsidRPr="00BC0EB4">
              <w:rPr>
                <w:color w:val="000000"/>
              </w:rPr>
              <w:t>енников, проживающих за рубежом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pStyle w:val="a4"/>
              <w:ind w:left="-36"/>
            </w:pPr>
            <w:r w:rsidRPr="003C252E">
              <w:t>3.</w:t>
            </w:r>
            <w:r w:rsidR="00BD0975">
              <w:t>3</w:t>
            </w:r>
            <w:r w:rsidRPr="003C252E">
              <w:t>.</w:t>
            </w:r>
          </w:p>
        </w:tc>
        <w:tc>
          <w:tcPr>
            <w:tcW w:w="3828" w:type="dxa"/>
          </w:tcPr>
          <w:p w:rsidR="00124313" w:rsidRPr="00600A33" w:rsidRDefault="00124313" w:rsidP="00124313">
            <w:r w:rsidRPr="00600A33">
              <w:t xml:space="preserve">Расширение сотрудничества с вузами-партнерами из стран СНГ, реализация </w:t>
            </w:r>
            <w:r>
              <w:t xml:space="preserve">международных программ и проектов совместно с действующими партнерами </w:t>
            </w:r>
          </w:p>
        </w:tc>
        <w:tc>
          <w:tcPr>
            <w:tcW w:w="1984" w:type="dxa"/>
          </w:tcPr>
          <w:p w:rsidR="00124313" w:rsidRPr="00600A33" w:rsidRDefault="00124313" w:rsidP="00124313"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BD0975" w:rsidRPr="00600A33" w:rsidRDefault="00124313" w:rsidP="00BD0975">
            <w:pPr>
              <w:jc w:val="both"/>
            </w:pPr>
            <w:r w:rsidRPr="00600A33">
              <w:t xml:space="preserve">Отдел международного сотрудничества и миграционного учета </w:t>
            </w:r>
            <w:r w:rsidR="00BD0975">
              <w:t>Югорского государственного университета</w:t>
            </w:r>
          </w:p>
          <w:p w:rsidR="00124313" w:rsidRPr="00600A33" w:rsidRDefault="00124313" w:rsidP="00BD0975"/>
        </w:tc>
        <w:tc>
          <w:tcPr>
            <w:tcW w:w="2835" w:type="dxa"/>
          </w:tcPr>
          <w:p w:rsidR="00124313" w:rsidRPr="00600A33" w:rsidRDefault="00124313" w:rsidP="00124313">
            <w:r w:rsidRPr="00600A33">
              <w:lastRenderedPageBreak/>
              <w:t>собственные средства университета</w:t>
            </w:r>
          </w:p>
        </w:tc>
        <w:tc>
          <w:tcPr>
            <w:tcW w:w="2835" w:type="dxa"/>
          </w:tcPr>
          <w:p w:rsidR="00124313" w:rsidRPr="00600A33" w:rsidRDefault="00124313" w:rsidP="00BD0975">
            <w:r w:rsidRPr="00600A33">
              <w:t xml:space="preserve">Заключения новых соглашений о сотрудничестве, организация совместной деятельности в области образования и науки с </w:t>
            </w:r>
            <w:r w:rsidRPr="00600A33">
              <w:lastRenderedPageBreak/>
              <w:t>существующими партнерами</w:t>
            </w:r>
            <w:r>
              <w:t xml:space="preserve"> </w:t>
            </w:r>
          </w:p>
        </w:tc>
      </w:tr>
      <w:tr w:rsidR="00124313" w:rsidRPr="003C252E" w:rsidTr="009D7D89">
        <w:trPr>
          <w:trHeight w:val="1192"/>
        </w:trPr>
        <w:tc>
          <w:tcPr>
            <w:tcW w:w="781" w:type="dxa"/>
          </w:tcPr>
          <w:p w:rsidR="00124313" w:rsidRPr="003C252E" w:rsidRDefault="00124313" w:rsidP="00BD0975">
            <w:pPr>
              <w:pStyle w:val="a4"/>
              <w:ind w:left="-36"/>
              <w:jc w:val="both"/>
            </w:pPr>
            <w:r w:rsidRPr="003C252E">
              <w:lastRenderedPageBreak/>
              <w:t>3.</w:t>
            </w:r>
            <w:r w:rsidR="00BD0975">
              <w:t>4</w:t>
            </w:r>
            <w:r w:rsidRPr="003C252E">
              <w:t>.</w:t>
            </w:r>
          </w:p>
        </w:tc>
        <w:tc>
          <w:tcPr>
            <w:tcW w:w="3828" w:type="dxa"/>
          </w:tcPr>
          <w:p w:rsidR="00124313" w:rsidRPr="00124313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4313">
              <w:rPr>
                <w:color w:val="000000"/>
              </w:rPr>
              <w:t>Круглый стол с участием школьников города Лангепаса и школьников (соотечественников), проживающих в других государствах</w:t>
            </w:r>
          </w:p>
        </w:tc>
        <w:tc>
          <w:tcPr>
            <w:tcW w:w="1984" w:type="dxa"/>
          </w:tcPr>
          <w:p w:rsidR="00124313" w:rsidRPr="00124313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4313">
              <w:rPr>
                <w:color w:val="000000"/>
              </w:rPr>
              <w:t>апрель 2021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24313">
              <w:rPr>
                <w:color w:val="000000"/>
              </w:rPr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2835" w:type="dxa"/>
          </w:tcPr>
          <w:p w:rsidR="00124313" w:rsidRPr="00124313" w:rsidRDefault="00844C5A" w:rsidP="00BD097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124313" w:rsidRPr="00124313">
              <w:rPr>
                <w:color w:val="000000"/>
              </w:rPr>
              <w:t>ез финансирования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jc w:val="both"/>
            </w:pPr>
            <w:r w:rsidRPr="00124313">
              <w:t>Количество участников из числа соотечественников, проживающих за рубежом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pStyle w:val="a4"/>
              <w:ind w:left="-36"/>
              <w:jc w:val="both"/>
            </w:pPr>
            <w:r w:rsidRPr="003C252E">
              <w:t>3.</w:t>
            </w:r>
            <w:r w:rsidR="00BD0975">
              <w:t>5</w:t>
            </w:r>
            <w:r w:rsidRPr="003C252E">
              <w:t>.</w:t>
            </w:r>
          </w:p>
        </w:tc>
        <w:tc>
          <w:tcPr>
            <w:tcW w:w="3828" w:type="dxa"/>
          </w:tcPr>
          <w:p w:rsidR="00124313" w:rsidRPr="00124313" w:rsidRDefault="00124313" w:rsidP="00BD0975">
            <w:pPr>
              <w:jc w:val="both"/>
            </w:pPr>
            <w:r w:rsidRPr="00124313">
              <w:t>II</w:t>
            </w:r>
            <w:r w:rsidRPr="00124313">
              <w:rPr>
                <w:lang w:val="en-US"/>
              </w:rPr>
              <w:t>I</w:t>
            </w:r>
            <w:r w:rsidRPr="00124313">
              <w:t xml:space="preserve"> Международная научно-практическая конференция по теме «Перспективы развития современного образования»</w:t>
            </w:r>
          </w:p>
        </w:tc>
        <w:tc>
          <w:tcPr>
            <w:tcW w:w="1984" w:type="dxa"/>
          </w:tcPr>
          <w:p w:rsidR="00124313" w:rsidRPr="00124313" w:rsidRDefault="00124313" w:rsidP="00BD0975">
            <w:pPr>
              <w:jc w:val="both"/>
            </w:pPr>
            <w:r w:rsidRPr="00124313">
              <w:t>в течение года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jc w:val="both"/>
            </w:pPr>
            <w:r w:rsidRPr="00124313">
              <w:t>Департамент образования администрации города Нижневартовска</w:t>
            </w:r>
          </w:p>
        </w:tc>
        <w:tc>
          <w:tcPr>
            <w:tcW w:w="2835" w:type="dxa"/>
          </w:tcPr>
          <w:p w:rsidR="00124313" w:rsidRPr="00124313" w:rsidRDefault="00844C5A" w:rsidP="00BD0975">
            <w:pPr>
              <w:jc w:val="both"/>
            </w:pPr>
            <w:r>
              <w:t>б</w:t>
            </w:r>
            <w:r w:rsidR="00124313" w:rsidRPr="00124313">
              <w:t>ез финансирования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jc w:val="both"/>
            </w:pPr>
            <w:r w:rsidRPr="00124313">
              <w:t xml:space="preserve">Количество участников из числа соотечественников, проживающих за рубежом 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BD0975">
            <w:pPr>
              <w:pStyle w:val="a4"/>
              <w:ind w:left="-36"/>
              <w:jc w:val="both"/>
            </w:pPr>
            <w:r w:rsidRPr="003C252E">
              <w:t>3.</w:t>
            </w:r>
            <w:r w:rsidR="00BD0975">
              <w:t>6</w:t>
            </w:r>
            <w:r w:rsidRPr="003C252E">
              <w:t>.</w:t>
            </w:r>
          </w:p>
        </w:tc>
        <w:tc>
          <w:tcPr>
            <w:tcW w:w="3828" w:type="dxa"/>
          </w:tcPr>
          <w:p w:rsidR="00124313" w:rsidRPr="00124313" w:rsidRDefault="00124313" w:rsidP="00BD0975">
            <w:pPr>
              <w:jc w:val="both"/>
            </w:pPr>
            <w:r w:rsidRPr="00124313">
              <w:t>II</w:t>
            </w:r>
            <w:r w:rsidRPr="00124313">
              <w:rPr>
                <w:lang w:val="en-US"/>
              </w:rPr>
              <w:t>I</w:t>
            </w:r>
            <w:r w:rsidRPr="00124313">
              <w:t xml:space="preserve"> Международный конкурс профессионального мастерства «Содружество молодых педагогов»</w:t>
            </w:r>
          </w:p>
        </w:tc>
        <w:tc>
          <w:tcPr>
            <w:tcW w:w="1984" w:type="dxa"/>
          </w:tcPr>
          <w:p w:rsidR="00124313" w:rsidRPr="00124313" w:rsidRDefault="00124313" w:rsidP="00BD0975">
            <w:pPr>
              <w:jc w:val="both"/>
            </w:pPr>
            <w:r w:rsidRPr="00124313">
              <w:t>в течение года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jc w:val="both"/>
            </w:pPr>
            <w:r w:rsidRPr="00124313">
              <w:t>Департамент образования администрации города Нижневартовска</w:t>
            </w:r>
          </w:p>
        </w:tc>
        <w:tc>
          <w:tcPr>
            <w:tcW w:w="2835" w:type="dxa"/>
          </w:tcPr>
          <w:p w:rsidR="00124313" w:rsidRPr="00124313" w:rsidRDefault="00844C5A" w:rsidP="00BD0975">
            <w:pPr>
              <w:jc w:val="both"/>
            </w:pPr>
            <w:r>
              <w:t>б</w:t>
            </w:r>
            <w:r w:rsidR="00124313" w:rsidRPr="00124313">
              <w:t>ез финансирования</w:t>
            </w:r>
          </w:p>
        </w:tc>
        <w:tc>
          <w:tcPr>
            <w:tcW w:w="2835" w:type="dxa"/>
          </w:tcPr>
          <w:p w:rsidR="00124313" w:rsidRPr="00124313" w:rsidRDefault="00124313" w:rsidP="00BD0975">
            <w:pPr>
              <w:jc w:val="both"/>
            </w:pPr>
            <w:r w:rsidRPr="00124313">
              <w:t>Количество участников из числа соотечественников, проживающих за рубежом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124313">
            <w:pPr>
              <w:pStyle w:val="a4"/>
              <w:ind w:left="-36"/>
            </w:pPr>
            <w:r w:rsidRPr="003C252E">
              <w:t>3.10.</w:t>
            </w:r>
          </w:p>
        </w:tc>
        <w:tc>
          <w:tcPr>
            <w:tcW w:w="3828" w:type="dxa"/>
          </w:tcPr>
          <w:p w:rsidR="00124313" w:rsidRPr="003C252E" w:rsidRDefault="00844C5A" w:rsidP="00124313">
            <w:pPr>
              <w:ind w:left="34"/>
              <w:contextualSpacing/>
              <w:jc w:val="both"/>
            </w:pPr>
            <w:r>
              <w:t>П</w:t>
            </w:r>
            <w:r w:rsidRPr="00844C5A">
              <w:t>роведение презентаций образовательного потенциала автономного округа на зарубежных площадках Россотрудничества при участии вузов Югры, организаций соотечественников за рубежом</w:t>
            </w:r>
          </w:p>
        </w:tc>
        <w:tc>
          <w:tcPr>
            <w:tcW w:w="1984" w:type="dxa"/>
          </w:tcPr>
          <w:p w:rsidR="00124313" w:rsidRPr="00844C5A" w:rsidRDefault="00844C5A" w:rsidP="00124313">
            <w:pPr>
              <w:contextualSpacing/>
              <w:jc w:val="both"/>
            </w:pPr>
            <w:r w:rsidRPr="00844C5A">
              <w:rPr>
                <w:lang w:val="en-US"/>
              </w:rPr>
              <w:t>II</w:t>
            </w:r>
            <w:r w:rsidRPr="00844C5A">
              <w:t>-</w:t>
            </w:r>
            <w:r w:rsidRPr="00844C5A">
              <w:rPr>
                <w:lang w:val="en-US"/>
              </w:rPr>
              <w:t>III</w:t>
            </w:r>
            <w:r w:rsidRPr="00844C5A">
              <w:t xml:space="preserve"> кварталы 2021 года</w:t>
            </w:r>
          </w:p>
        </w:tc>
        <w:tc>
          <w:tcPr>
            <w:tcW w:w="2835" w:type="dxa"/>
          </w:tcPr>
          <w:p w:rsidR="00124313" w:rsidRPr="003C252E" w:rsidRDefault="00844C5A" w:rsidP="00844C5A">
            <w:pPr>
              <w:ind w:left="16"/>
              <w:contextualSpacing/>
              <w:jc w:val="both"/>
            </w:pPr>
            <w:r>
              <w:t xml:space="preserve">Департамент общественных и внешних связей Ханты-Мансийского автономного округа </w:t>
            </w:r>
            <w:r>
              <w:sym w:font="Symbol" w:char="F02D"/>
            </w:r>
            <w:r>
              <w:t xml:space="preserve"> Югры, Департамент образования и молодёжной политики Ханты-Мансийского автономного округа </w:t>
            </w:r>
            <w:r>
              <w:sym w:font="Symbol" w:char="F02D"/>
            </w:r>
            <w:r>
              <w:t xml:space="preserve"> Югры, вузы автономного округа</w:t>
            </w:r>
          </w:p>
        </w:tc>
        <w:tc>
          <w:tcPr>
            <w:tcW w:w="2835" w:type="dxa"/>
          </w:tcPr>
          <w:p w:rsidR="00124313" w:rsidRPr="003C252E" w:rsidRDefault="00844C5A" w:rsidP="00844C5A">
            <w:pPr>
              <w:ind w:left="16"/>
              <w:contextualSpacing/>
              <w:jc w:val="both"/>
            </w:pPr>
            <w:r w:rsidRPr="00844C5A">
              <w:t>государственн</w:t>
            </w:r>
            <w:r>
              <w:t>ая</w:t>
            </w:r>
            <w:r w:rsidRPr="00844C5A">
              <w:t xml:space="preserve"> программ</w:t>
            </w:r>
            <w:r>
              <w:t>а</w:t>
            </w:r>
            <w:r w:rsidRPr="00844C5A">
              <w:t xml:space="preserve"> Ханты-Мансийского автономного округа – Югры </w:t>
            </w:r>
            <w:r>
              <w:t>«</w:t>
            </w:r>
            <w:r w:rsidRPr="00844C5A">
              <w:t>Поддержка занятости населения</w:t>
            </w:r>
            <w:r>
              <w:t>»</w:t>
            </w:r>
          </w:p>
        </w:tc>
        <w:tc>
          <w:tcPr>
            <w:tcW w:w="2835" w:type="dxa"/>
          </w:tcPr>
          <w:p w:rsidR="00124313" w:rsidRPr="003C252E" w:rsidRDefault="00844C5A" w:rsidP="00844C5A">
            <w:pPr>
              <w:ind w:left="16"/>
              <w:contextualSpacing/>
              <w:jc w:val="both"/>
            </w:pPr>
            <w:r>
              <w:t>Количество проведенных презентаций, к</w:t>
            </w:r>
            <w:r w:rsidRPr="00124313">
              <w:t>оличество участников из числа соотечественников, проживающих за рубежом</w:t>
            </w:r>
          </w:p>
        </w:tc>
      </w:tr>
      <w:tr w:rsidR="00C40A91" w:rsidRPr="003C252E" w:rsidTr="009B08BA">
        <w:tc>
          <w:tcPr>
            <w:tcW w:w="781" w:type="dxa"/>
          </w:tcPr>
          <w:p w:rsidR="00C40A91" w:rsidRPr="003C252E" w:rsidRDefault="00C40A91" w:rsidP="00124313">
            <w:pPr>
              <w:pStyle w:val="a4"/>
              <w:ind w:left="-36"/>
            </w:pPr>
            <w:r>
              <w:t>3.11.</w:t>
            </w:r>
          </w:p>
        </w:tc>
        <w:tc>
          <w:tcPr>
            <w:tcW w:w="3828" w:type="dxa"/>
          </w:tcPr>
          <w:p w:rsidR="00C40A91" w:rsidRPr="00C40A91" w:rsidRDefault="00C40A91" w:rsidP="00C40A91">
            <w:pPr>
              <w:pStyle w:val="a4"/>
              <w:ind w:left="34"/>
            </w:pPr>
            <w:r w:rsidRPr="00C40A91">
              <w:t>Создание условий для предоставлени</w:t>
            </w:r>
            <w:r>
              <w:t>я</w:t>
            </w:r>
            <w:r w:rsidRPr="00C40A91">
              <w:t xml:space="preserve"> образовательных услуг </w:t>
            </w:r>
            <w:r>
              <w:t xml:space="preserve">вузов </w:t>
            </w:r>
            <w:r w:rsidRPr="00C40A91">
              <w:t xml:space="preserve">Югры в Согдийской </w:t>
            </w:r>
            <w:r w:rsidRPr="00C40A91">
              <w:lastRenderedPageBreak/>
              <w:t>области Республики Таджикистан</w:t>
            </w:r>
          </w:p>
        </w:tc>
        <w:tc>
          <w:tcPr>
            <w:tcW w:w="1984" w:type="dxa"/>
          </w:tcPr>
          <w:p w:rsidR="00C40A91" w:rsidRPr="00C40A91" w:rsidRDefault="00C40A91" w:rsidP="00BD5F31">
            <w:pPr>
              <w:pStyle w:val="a4"/>
              <w:ind w:left="0"/>
              <w:jc w:val="both"/>
            </w:pPr>
            <w:r>
              <w:lastRenderedPageBreak/>
              <w:t>в</w:t>
            </w:r>
            <w:r w:rsidRPr="00C40A91">
              <w:t xml:space="preserve"> течение года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</w:pPr>
            <w:r w:rsidRPr="00C40A91">
              <w:t xml:space="preserve">АНО «Центр администрирования межрегиональных </w:t>
            </w:r>
            <w:r w:rsidRPr="00C40A91">
              <w:lastRenderedPageBreak/>
              <w:t>проектов между ХМАО-Югрой и Республикой Таджикистан»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>
              <w:lastRenderedPageBreak/>
              <w:t>собственные средства, средства Фонда Президентских грантов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 w:rsidRPr="00C40A91">
              <w:t xml:space="preserve">Количество участников из числа соотечественников </w:t>
            </w:r>
            <w:r w:rsidRPr="00C40A91">
              <w:lastRenderedPageBreak/>
              <w:t>проживающих за рубежом</w:t>
            </w:r>
          </w:p>
        </w:tc>
      </w:tr>
      <w:tr w:rsidR="00C40A91" w:rsidRPr="003C252E" w:rsidTr="009B08BA">
        <w:tc>
          <w:tcPr>
            <w:tcW w:w="781" w:type="dxa"/>
          </w:tcPr>
          <w:p w:rsidR="00C40A91" w:rsidRPr="003C252E" w:rsidRDefault="00C40A91" w:rsidP="00124313">
            <w:pPr>
              <w:pStyle w:val="a4"/>
              <w:ind w:left="-36"/>
            </w:pPr>
            <w:r>
              <w:lastRenderedPageBreak/>
              <w:t>3.12.</w:t>
            </w:r>
          </w:p>
        </w:tc>
        <w:tc>
          <w:tcPr>
            <w:tcW w:w="3828" w:type="dxa"/>
          </w:tcPr>
          <w:p w:rsidR="00C40A91" w:rsidRPr="00C40A91" w:rsidRDefault="00C40A91" w:rsidP="00C40A91">
            <w:r w:rsidRPr="00C40A91">
              <w:t>Реализация программы переподготовки иностранных специалистов с педагогическим образованием Согдийской области Республики Таджикиста</w:t>
            </w:r>
            <w:r>
              <w:t xml:space="preserve"> в образовательных организациях высшего образования Югры</w:t>
            </w:r>
            <w:r w:rsidRPr="00C40A91">
              <w:t xml:space="preserve">  </w:t>
            </w:r>
          </w:p>
        </w:tc>
        <w:tc>
          <w:tcPr>
            <w:tcW w:w="1984" w:type="dxa"/>
          </w:tcPr>
          <w:p w:rsidR="00C40A91" w:rsidRPr="00C40A91" w:rsidRDefault="00C40A91" w:rsidP="00BD5F31">
            <w:pPr>
              <w:pStyle w:val="a4"/>
              <w:ind w:left="0"/>
              <w:jc w:val="both"/>
            </w:pPr>
            <w:r>
              <w:t>в</w:t>
            </w:r>
            <w:r w:rsidRPr="00C40A91">
              <w:t xml:space="preserve"> течение года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</w:pPr>
            <w:r w:rsidRPr="00C40A91">
              <w:t>АНО «Центр администрирования межрегиональных проектов между ХМАО-Югрой и Республикой Таджикистан»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>
              <w:t>собственные средства, средства Фонда Президентских грантов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 w:rsidRPr="00C40A91">
              <w:t>Количество участников из числа соотечественников проживающих за рубежом</w:t>
            </w:r>
          </w:p>
        </w:tc>
      </w:tr>
      <w:tr w:rsidR="00C40A91" w:rsidRPr="003C252E" w:rsidTr="009B08BA">
        <w:tc>
          <w:tcPr>
            <w:tcW w:w="781" w:type="dxa"/>
          </w:tcPr>
          <w:p w:rsidR="00C40A91" w:rsidRPr="003C252E" w:rsidRDefault="00C40A91" w:rsidP="00124313">
            <w:pPr>
              <w:pStyle w:val="a4"/>
              <w:ind w:left="-36"/>
            </w:pPr>
            <w:r>
              <w:t>3.13.</w:t>
            </w:r>
          </w:p>
        </w:tc>
        <w:tc>
          <w:tcPr>
            <w:tcW w:w="3828" w:type="dxa"/>
          </w:tcPr>
          <w:p w:rsidR="00C40A91" w:rsidRPr="00C40A91" w:rsidRDefault="00C40A91" w:rsidP="00C40A91">
            <w:r w:rsidRPr="00C40A91">
              <w:t>Разработка и реализация программы продвижения русского языка, российской культуры и образования на территории Согдийской области Республики Таджикистан</w:t>
            </w:r>
          </w:p>
        </w:tc>
        <w:tc>
          <w:tcPr>
            <w:tcW w:w="1984" w:type="dxa"/>
          </w:tcPr>
          <w:p w:rsidR="00C40A91" w:rsidRPr="00C40A91" w:rsidRDefault="00C40A91" w:rsidP="00BD5F31">
            <w:pPr>
              <w:pStyle w:val="a4"/>
              <w:ind w:left="0"/>
              <w:jc w:val="both"/>
            </w:pPr>
            <w:r>
              <w:t>в</w:t>
            </w:r>
            <w:r w:rsidRPr="00C40A91">
              <w:t xml:space="preserve"> течение года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</w:pPr>
            <w:r w:rsidRPr="00C40A91">
              <w:t>АНО «Центр администрирования межрегиональных проектов между ХМАО-Югрой и Республикой Таджикистан»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>
              <w:t>собственные средства, средства Фонда Президентских грантов</w:t>
            </w:r>
          </w:p>
        </w:tc>
        <w:tc>
          <w:tcPr>
            <w:tcW w:w="2835" w:type="dxa"/>
          </w:tcPr>
          <w:p w:rsidR="00C40A91" w:rsidRPr="00C40A91" w:rsidRDefault="00C40A91" w:rsidP="00BD5F31">
            <w:pPr>
              <w:pStyle w:val="a4"/>
              <w:ind w:left="16"/>
              <w:jc w:val="both"/>
            </w:pPr>
            <w:r w:rsidRPr="00C40A91">
              <w:t>Количество участников из числа соотечественников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272BE2" w:rsidRDefault="00242CCB" w:rsidP="00242CCB">
            <w:pPr>
              <w:jc w:val="both"/>
            </w:pPr>
            <w:r w:rsidRPr="00272BE2">
              <w:t>3.1</w:t>
            </w:r>
            <w:r>
              <w:t>4</w:t>
            </w:r>
          </w:p>
        </w:tc>
        <w:tc>
          <w:tcPr>
            <w:tcW w:w="3828" w:type="dxa"/>
          </w:tcPr>
          <w:p w:rsidR="00242CCB" w:rsidRPr="00272BE2" w:rsidRDefault="00242CCB" w:rsidP="00B85008">
            <w:r w:rsidRPr="00272BE2">
              <w:t>Проведение фестиваля «Кирилло-Мефодиевские чтения»</w:t>
            </w:r>
          </w:p>
        </w:tc>
        <w:tc>
          <w:tcPr>
            <w:tcW w:w="1984" w:type="dxa"/>
          </w:tcPr>
          <w:p w:rsidR="00242CCB" w:rsidRPr="00272BE2" w:rsidRDefault="00242CCB" w:rsidP="00B85008">
            <w:r w:rsidRPr="00272BE2">
              <w:t xml:space="preserve">Март – май </w:t>
            </w:r>
          </w:p>
        </w:tc>
        <w:tc>
          <w:tcPr>
            <w:tcW w:w="2835" w:type="dxa"/>
          </w:tcPr>
          <w:p w:rsidR="00242CCB" w:rsidRPr="00272BE2" w:rsidRDefault="00242CCB" w:rsidP="00B85008">
            <w:r w:rsidRPr="00272BE2">
              <w:t>Отдел воспитательной работы и дополнительного образования администрация города Мегиона</w:t>
            </w:r>
          </w:p>
        </w:tc>
        <w:tc>
          <w:tcPr>
            <w:tcW w:w="2835" w:type="dxa"/>
          </w:tcPr>
          <w:p w:rsidR="00242CCB" w:rsidRPr="00272BE2" w:rsidRDefault="00242CCB" w:rsidP="00B85008">
            <w:r w:rsidRPr="00272BE2">
              <w:t>Без финансирования</w:t>
            </w:r>
          </w:p>
        </w:tc>
        <w:tc>
          <w:tcPr>
            <w:tcW w:w="2835" w:type="dxa"/>
          </w:tcPr>
          <w:p w:rsidR="00242CCB" w:rsidRPr="007F1B02" w:rsidRDefault="00242CCB" w:rsidP="00B85008">
            <w:r w:rsidRPr="00272BE2">
              <w:t>Количество соотечественников, принявших участие в фестивале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3C252E" w:rsidRDefault="00242CCB" w:rsidP="00B85008">
            <w:pPr>
              <w:pStyle w:val="a4"/>
              <w:ind w:left="-36"/>
            </w:pPr>
            <w:r>
              <w:t>3.15</w:t>
            </w:r>
          </w:p>
        </w:tc>
        <w:tc>
          <w:tcPr>
            <w:tcW w:w="3828" w:type="dxa"/>
          </w:tcPr>
          <w:p w:rsidR="00242CCB" w:rsidRPr="003C252E" w:rsidRDefault="00242CCB" w:rsidP="00B85008">
            <w:pPr>
              <w:jc w:val="both"/>
            </w:pPr>
            <w:r w:rsidRPr="003C252E">
              <w:t>XI</w:t>
            </w:r>
            <w:r>
              <w:rPr>
                <w:lang w:val="en-US"/>
              </w:rPr>
              <w:t>I</w:t>
            </w:r>
            <w:r w:rsidRPr="003C252E">
              <w:t xml:space="preserve"> Международный научно-практический семинар «Дошкольное образование: опыт, проблемы, перспективы» (учреждение образования «Барановичский государственный университет») Республика Беларусь, г. Барановичи</w:t>
            </w:r>
          </w:p>
        </w:tc>
        <w:tc>
          <w:tcPr>
            <w:tcW w:w="1984" w:type="dxa"/>
          </w:tcPr>
          <w:p w:rsidR="00242CCB" w:rsidRPr="003C252E" w:rsidRDefault="00242CCB" w:rsidP="00B85008">
            <w:pPr>
              <w:jc w:val="both"/>
            </w:pPr>
            <w:r w:rsidRPr="003C252E">
              <w:t xml:space="preserve">Март-апрель 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>
              <w:t>БУ</w:t>
            </w:r>
            <w:r w:rsidRPr="003C252E">
              <w:t>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 w:rsidRPr="003C252E">
              <w:t>В рамках текущего финансирования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 w:rsidRPr="003C252E">
              <w:t>Количество публикаций в научном сборнике конференции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3C252E" w:rsidRDefault="00242CCB" w:rsidP="00B85008">
            <w:pPr>
              <w:pStyle w:val="a4"/>
              <w:ind w:left="-36"/>
            </w:pPr>
            <w:r>
              <w:t>3.16</w:t>
            </w:r>
          </w:p>
        </w:tc>
        <w:tc>
          <w:tcPr>
            <w:tcW w:w="3828" w:type="dxa"/>
          </w:tcPr>
          <w:p w:rsidR="00242CCB" w:rsidRPr="003C252E" w:rsidRDefault="00242CCB" w:rsidP="00B85008">
            <w:pPr>
              <w:jc w:val="both"/>
            </w:pPr>
            <w:r>
              <w:t xml:space="preserve">Международные студенческие дистанционные олимпиады по </w:t>
            </w:r>
            <w:r>
              <w:lastRenderedPageBreak/>
              <w:t>дошкольной педагогике и по проблемам начального общего образования.</w:t>
            </w:r>
          </w:p>
        </w:tc>
        <w:tc>
          <w:tcPr>
            <w:tcW w:w="1984" w:type="dxa"/>
          </w:tcPr>
          <w:p w:rsidR="00242CCB" w:rsidRPr="003C252E" w:rsidRDefault="00242CCB" w:rsidP="00B85008">
            <w:pPr>
              <w:jc w:val="both"/>
            </w:pPr>
            <w:r>
              <w:lastRenderedPageBreak/>
              <w:t>Май-июнь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>
              <w:t>БУ</w:t>
            </w:r>
            <w:r w:rsidRPr="003C252E">
              <w:t xml:space="preserve">«Сургутский государственный </w:t>
            </w:r>
            <w:r w:rsidRPr="003C252E">
              <w:lastRenderedPageBreak/>
              <w:t>педагогический университет»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 w:rsidRPr="003C252E">
              <w:lastRenderedPageBreak/>
              <w:t>В рамках текущего финансирования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>
              <w:t xml:space="preserve">Количество участников олимпиад из числа </w:t>
            </w:r>
            <w:r>
              <w:lastRenderedPageBreak/>
              <w:t>соотечественников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3C252E" w:rsidRDefault="00242CCB" w:rsidP="00B85008">
            <w:pPr>
              <w:pStyle w:val="a4"/>
              <w:ind w:left="-36"/>
            </w:pPr>
            <w:r w:rsidRPr="003C252E">
              <w:lastRenderedPageBreak/>
              <w:t>3.</w:t>
            </w:r>
            <w:r>
              <w:t>17</w:t>
            </w:r>
          </w:p>
        </w:tc>
        <w:tc>
          <w:tcPr>
            <w:tcW w:w="3828" w:type="dxa"/>
          </w:tcPr>
          <w:p w:rsidR="00242CCB" w:rsidRPr="003C252E" w:rsidRDefault="00242CCB" w:rsidP="00B85008">
            <w:r w:rsidRPr="003C252E">
              <w:t>Привлечение молодых соотечественников к обучению в университете, включая создание условий для очного обучения и осуществление образовательного процесса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242CCB" w:rsidRPr="003C252E" w:rsidRDefault="00242CCB" w:rsidP="00B85008">
            <w:r w:rsidRPr="003C252E">
              <w:t>В течение года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>БУ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>Собственные средства университета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 xml:space="preserve">Количество иностранных студентов из числа соотечественников, проживающих за рубежом </w:t>
            </w:r>
          </w:p>
        </w:tc>
      </w:tr>
      <w:tr w:rsidR="00124313" w:rsidRPr="003C252E" w:rsidTr="007A4EE1">
        <w:trPr>
          <w:trHeight w:val="350"/>
        </w:trPr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Default"/>
              <w:jc w:val="center"/>
              <w:rPr>
                <w:color w:val="auto"/>
              </w:rPr>
            </w:pPr>
            <w:r w:rsidRPr="003C252E">
              <w:rPr>
                <w:rFonts w:eastAsia="Times New Roman"/>
                <w:b/>
                <w:color w:val="auto"/>
              </w:rPr>
              <w:t>4. Сотрудничество в области молодёжной политики</w:t>
            </w:r>
          </w:p>
        </w:tc>
      </w:tr>
      <w:tr w:rsidR="001F0498" w:rsidRPr="003C252E" w:rsidTr="002831A9">
        <w:trPr>
          <w:trHeight w:val="350"/>
        </w:trPr>
        <w:tc>
          <w:tcPr>
            <w:tcW w:w="781" w:type="dxa"/>
          </w:tcPr>
          <w:p w:rsidR="001F0498" w:rsidRPr="0036034C" w:rsidRDefault="001F0498" w:rsidP="0036034C">
            <w:pPr>
              <w:pStyle w:val="a4"/>
              <w:ind w:left="-36"/>
              <w:jc w:val="both"/>
            </w:pPr>
            <w:r w:rsidRPr="0036034C">
              <w:t>4.1.</w:t>
            </w:r>
          </w:p>
        </w:tc>
        <w:tc>
          <w:tcPr>
            <w:tcW w:w="3828" w:type="dxa"/>
          </w:tcPr>
          <w:p w:rsidR="001F0498" w:rsidRPr="0036034C" w:rsidRDefault="001F0498" w:rsidP="0036034C">
            <w:pPr>
              <w:pStyle w:val="a4"/>
              <w:ind w:left="0"/>
              <w:jc w:val="both"/>
            </w:pPr>
            <w:r w:rsidRPr="0036034C">
              <w:t>Организация летнего отдыха детей из ХМАО-Югры в детских летних – оздоровительных лагерях отдыха на территории Согдийской области Республики Таджикистан, а детей из Республики Таджикистан воспитательно – оздоровительных лагерях отдыха на территории на территории ХМАО-Югры.</w:t>
            </w:r>
          </w:p>
        </w:tc>
        <w:tc>
          <w:tcPr>
            <w:tcW w:w="1984" w:type="dxa"/>
          </w:tcPr>
          <w:p w:rsidR="001F0498" w:rsidRPr="0036034C" w:rsidRDefault="001F0498" w:rsidP="0036034C">
            <w:pPr>
              <w:pStyle w:val="a4"/>
              <w:ind w:left="0"/>
              <w:jc w:val="both"/>
            </w:pPr>
            <w:r w:rsidRPr="0036034C">
              <w:t>В течение года</w:t>
            </w:r>
          </w:p>
        </w:tc>
        <w:tc>
          <w:tcPr>
            <w:tcW w:w="2835" w:type="dxa"/>
          </w:tcPr>
          <w:p w:rsidR="001F0498" w:rsidRPr="0036034C" w:rsidRDefault="001F0498" w:rsidP="0036034C">
            <w:pPr>
              <w:pStyle w:val="a4"/>
              <w:ind w:left="16"/>
              <w:jc w:val="both"/>
            </w:pPr>
            <w:r w:rsidRPr="0036034C">
              <w:t>АНО «Центр администрирования межрегиональных проектов между ХМАО-Югрой и Республикой Таджикистан»,</w:t>
            </w:r>
          </w:p>
          <w:p w:rsidR="001F0498" w:rsidRPr="0036034C" w:rsidRDefault="001F0498" w:rsidP="0036034C">
            <w:pPr>
              <w:pStyle w:val="a4"/>
              <w:ind w:left="16"/>
              <w:jc w:val="both"/>
            </w:pPr>
            <w:r w:rsidRPr="0036034C">
              <w:t xml:space="preserve"> АНО «Агентство инновационных решений в сфере социокультурной детальности «СРЕДА РАЗВИТИЯ»</w:t>
            </w:r>
          </w:p>
        </w:tc>
        <w:tc>
          <w:tcPr>
            <w:tcW w:w="2835" w:type="dxa"/>
          </w:tcPr>
          <w:p w:rsidR="001F0498" w:rsidRPr="0036034C" w:rsidRDefault="0036034C" w:rsidP="0036034C">
            <w:pPr>
              <w:pStyle w:val="a4"/>
              <w:ind w:left="16"/>
              <w:jc w:val="both"/>
            </w:pPr>
            <w:r>
              <w:t>Собственные и привлеченные средства</w:t>
            </w:r>
          </w:p>
        </w:tc>
        <w:tc>
          <w:tcPr>
            <w:tcW w:w="2835" w:type="dxa"/>
          </w:tcPr>
          <w:p w:rsidR="001F0498" w:rsidRPr="0036034C" w:rsidRDefault="001F0498" w:rsidP="0036034C">
            <w:pPr>
              <w:pStyle w:val="a4"/>
              <w:ind w:left="16"/>
              <w:jc w:val="both"/>
            </w:pPr>
            <w:r w:rsidRPr="0036034C">
              <w:t>Организация отдыха для 400 детей в летних оздоровительно-воспитательных лагерях с передовыми методами образования.</w:t>
            </w:r>
          </w:p>
        </w:tc>
      </w:tr>
      <w:tr w:rsidR="00124313" w:rsidRPr="003C252E" w:rsidTr="007A4EE1"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Default"/>
              <w:jc w:val="center"/>
              <w:rPr>
                <w:rFonts w:eastAsia="Times New Roman"/>
                <w:b/>
                <w:color w:val="auto"/>
              </w:rPr>
            </w:pPr>
            <w:r w:rsidRPr="003C252E">
              <w:rPr>
                <w:rFonts w:eastAsia="Times New Roman"/>
                <w:b/>
                <w:color w:val="auto"/>
              </w:rPr>
              <w:t>5. Сотрудничество в области поддержки и продвижения русского языка за рубежом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t>5.1.</w:t>
            </w:r>
          </w:p>
        </w:tc>
        <w:tc>
          <w:tcPr>
            <w:tcW w:w="3828" w:type="dxa"/>
          </w:tcPr>
          <w:p w:rsidR="00124313" w:rsidRPr="00E101BE" w:rsidRDefault="00124313" w:rsidP="0036034C">
            <w:pPr>
              <w:jc w:val="both"/>
            </w:pPr>
            <w:r w:rsidRPr="00E101BE">
              <w:t>Проведение мероприятий по продвижению русского языка среди соотечественников, проживающих за рубежом.</w:t>
            </w:r>
          </w:p>
        </w:tc>
        <w:tc>
          <w:tcPr>
            <w:tcW w:w="1984" w:type="dxa"/>
          </w:tcPr>
          <w:p w:rsidR="00124313" w:rsidRPr="002E72A7" w:rsidRDefault="00124313" w:rsidP="0036034C">
            <w:pPr>
              <w:contextualSpacing/>
              <w:jc w:val="both"/>
            </w:pPr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2E72A7" w:rsidRDefault="00124313" w:rsidP="0036034C">
            <w:pPr>
              <w:contextualSpacing/>
              <w:jc w:val="both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835" w:type="dxa"/>
          </w:tcPr>
          <w:p w:rsidR="00124313" w:rsidRPr="002D2ED6" w:rsidRDefault="00124313" w:rsidP="0036034C">
            <w:pPr>
              <w:contextualSpacing/>
              <w:jc w:val="both"/>
            </w:pPr>
            <w:r w:rsidRPr="002D2ED6">
              <w:t>Внебюджет</w:t>
            </w:r>
            <w:r>
              <w:t>ные средства вуза</w:t>
            </w:r>
          </w:p>
        </w:tc>
        <w:tc>
          <w:tcPr>
            <w:tcW w:w="2835" w:type="dxa"/>
          </w:tcPr>
          <w:p w:rsidR="00124313" w:rsidRPr="00E101BE" w:rsidRDefault="00124313" w:rsidP="0036034C">
            <w:pPr>
              <w:contextualSpacing/>
              <w:jc w:val="both"/>
              <w:rPr>
                <w:b/>
              </w:rPr>
            </w:pPr>
            <w:r w:rsidRPr="002D2ED6">
              <w:t>Количество мероприятий, направленных на</w:t>
            </w:r>
            <w:r>
              <w:rPr>
                <w:b/>
              </w:rPr>
              <w:t xml:space="preserve"> </w:t>
            </w:r>
            <w:r w:rsidRPr="002D2ED6">
              <w:t xml:space="preserve">продвижение русского языка среди соотечественников, проживающих за </w:t>
            </w:r>
            <w:r w:rsidRPr="002D2ED6">
              <w:lastRenderedPageBreak/>
              <w:t>рубежом.</w:t>
            </w:r>
            <w:r>
              <w:rPr>
                <w:b/>
              </w:rPr>
              <w:t xml:space="preserve"> 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lastRenderedPageBreak/>
              <w:t>5.2.</w:t>
            </w:r>
          </w:p>
        </w:tc>
        <w:tc>
          <w:tcPr>
            <w:tcW w:w="3828" w:type="dxa"/>
          </w:tcPr>
          <w:p w:rsidR="00124313" w:rsidRPr="00E101BE" w:rsidRDefault="00124313" w:rsidP="0036034C">
            <w:pPr>
              <w:jc w:val="both"/>
            </w:pPr>
            <w:r w:rsidRPr="00E101BE">
              <w:t>Приглашение соотечественников к участию, в том числе заочному в мероприятиях по направлениям научной и научно-технической деятельности (конференции, семинары, коллоквиумы).</w:t>
            </w:r>
          </w:p>
        </w:tc>
        <w:tc>
          <w:tcPr>
            <w:tcW w:w="1984" w:type="dxa"/>
          </w:tcPr>
          <w:p w:rsidR="00124313" w:rsidRPr="002E72A7" w:rsidRDefault="00124313" w:rsidP="0036034C">
            <w:pPr>
              <w:contextualSpacing/>
              <w:jc w:val="both"/>
            </w:pPr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2E72A7" w:rsidRDefault="00124313" w:rsidP="0036034C">
            <w:pPr>
              <w:contextualSpacing/>
              <w:jc w:val="both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835" w:type="dxa"/>
          </w:tcPr>
          <w:p w:rsidR="00124313" w:rsidRPr="00E101BE" w:rsidRDefault="00124313" w:rsidP="0036034C">
            <w:pPr>
              <w:contextualSpacing/>
              <w:jc w:val="both"/>
              <w:rPr>
                <w:b/>
              </w:rPr>
            </w:pPr>
            <w:r w:rsidRPr="002D2ED6">
              <w:t>Внебюджет</w:t>
            </w:r>
            <w:r>
              <w:t>ные средства вуза</w:t>
            </w:r>
          </w:p>
        </w:tc>
        <w:tc>
          <w:tcPr>
            <w:tcW w:w="2835" w:type="dxa"/>
          </w:tcPr>
          <w:p w:rsidR="00124313" w:rsidRPr="00E101BE" w:rsidRDefault="00124313" w:rsidP="0036034C">
            <w:pPr>
              <w:contextualSpacing/>
              <w:jc w:val="both"/>
              <w:rPr>
                <w:b/>
              </w:rPr>
            </w:pPr>
            <w:r>
              <w:t xml:space="preserve">Количество </w:t>
            </w:r>
            <w:r w:rsidRPr="00E101BE">
              <w:t>соотечественников</w:t>
            </w:r>
            <w:r>
              <w:t>, принявших участие, в том числе заочное</w:t>
            </w:r>
            <w:r w:rsidRPr="00E101BE">
              <w:t xml:space="preserve"> в мероприятиях по направлениям научной и научно-технической деятельности (конференции, семинары, коллоквиумы).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124313">
            <w:pPr>
              <w:pStyle w:val="a4"/>
              <w:ind w:left="-36"/>
            </w:pPr>
            <w:r w:rsidRPr="003C252E">
              <w:t>5.3.</w:t>
            </w:r>
          </w:p>
        </w:tc>
        <w:tc>
          <w:tcPr>
            <w:tcW w:w="3828" w:type="dxa"/>
          </w:tcPr>
          <w:p w:rsidR="00124313" w:rsidRPr="00E101BE" w:rsidRDefault="00124313" w:rsidP="0036034C">
            <w:pPr>
              <w:jc w:val="both"/>
            </w:pPr>
            <w:r w:rsidRPr="00E101BE">
              <w:t>Содействие проведению за рубежом комплексных мероприятий по представлению вузов Ханты-Мансийского автономного округа – Югры, направленных на привлечение молодых соотечественников и других иностранных граждан к обучению в образовательных учреждениях профессионального образования Югры.</w:t>
            </w:r>
          </w:p>
        </w:tc>
        <w:tc>
          <w:tcPr>
            <w:tcW w:w="1984" w:type="dxa"/>
          </w:tcPr>
          <w:p w:rsidR="00124313" w:rsidRPr="002E72A7" w:rsidRDefault="00124313" w:rsidP="0036034C">
            <w:pPr>
              <w:contextualSpacing/>
              <w:jc w:val="both"/>
            </w:pPr>
            <w:r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2E72A7" w:rsidRDefault="00124313" w:rsidP="0036034C">
            <w:pPr>
              <w:contextualSpacing/>
              <w:jc w:val="both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835" w:type="dxa"/>
          </w:tcPr>
          <w:p w:rsidR="00124313" w:rsidRPr="00E101BE" w:rsidRDefault="00124313" w:rsidP="0036034C">
            <w:pPr>
              <w:contextualSpacing/>
              <w:jc w:val="both"/>
              <w:rPr>
                <w:b/>
              </w:rPr>
            </w:pPr>
            <w:r w:rsidRPr="002D2ED6">
              <w:t>Внебюджет</w:t>
            </w:r>
            <w:r>
              <w:t>ные средства вуза</w:t>
            </w:r>
          </w:p>
        </w:tc>
        <w:tc>
          <w:tcPr>
            <w:tcW w:w="2835" w:type="dxa"/>
          </w:tcPr>
          <w:p w:rsidR="00124313" w:rsidRPr="002D2ED6" w:rsidRDefault="00124313" w:rsidP="0036034C">
            <w:pPr>
              <w:contextualSpacing/>
              <w:jc w:val="both"/>
            </w:pPr>
            <w:r w:rsidRPr="002D2ED6">
              <w:t>Количество комплексных мероприятий по представлению вузов Ханты-Мансийского автономного округа – Югры, направленных на привлечение молодых соотечественников и других иностранных граждан к обучению в образовательных учреждениях профессионального образования Югры.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t>5.4.</w:t>
            </w:r>
          </w:p>
        </w:tc>
        <w:tc>
          <w:tcPr>
            <w:tcW w:w="3828" w:type="dxa"/>
          </w:tcPr>
          <w:p w:rsidR="00124313" w:rsidRPr="002D2ED6" w:rsidRDefault="00124313" w:rsidP="0036034C">
            <w:pPr>
              <w:jc w:val="both"/>
            </w:pPr>
            <w:r w:rsidRPr="002D2ED6">
              <w:t xml:space="preserve">Участие в публичном конкурсе среди образовательных организаций высшего образования подведомственных Министерству </w:t>
            </w:r>
            <w:r>
              <w:t xml:space="preserve">высшего </w:t>
            </w:r>
            <w:r w:rsidRPr="002D2ED6">
              <w:t xml:space="preserve">образования и </w:t>
            </w:r>
            <w:r>
              <w:t xml:space="preserve">науки </w:t>
            </w:r>
            <w:r w:rsidRPr="002D2ED6">
              <w:t xml:space="preserve">РФ </w:t>
            </w:r>
            <w:r w:rsidRPr="002D2ED6">
              <w:lastRenderedPageBreak/>
              <w:t>для предоставления им преимущественного права на прием иностранных граждан и лиц без гражданства, в том числе соотечественников, проживающих за рубежом, в пределах квоты</w:t>
            </w:r>
            <w:r>
              <w:t xml:space="preserve">, установленной Правительством РФ </w:t>
            </w:r>
            <w:r w:rsidRPr="002D2ED6">
              <w:t>на образование иностранных граждан и лиц без гражданства в РФ</w:t>
            </w:r>
            <w:r>
              <w:t>.</w:t>
            </w:r>
          </w:p>
        </w:tc>
        <w:tc>
          <w:tcPr>
            <w:tcW w:w="1984" w:type="dxa"/>
          </w:tcPr>
          <w:p w:rsidR="00124313" w:rsidRPr="002E72A7" w:rsidRDefault="00124313" w:rsidP="0036034C">
            <w:pPr>
              <w:contextualSpacing/>
              <w:jc w:val="both"/>
            </w:pPr>
            <w:r>
              <w:lastRenderedPageBreak/>
              <w:t>в</w:t>
            </w:r>
            <w:r w:rsidRPr="003C252E">
              <w:t xml:space="preserve"> течение года</w:t>
            </w:r>
          </w:p>
        </w:tc>
        <w:tc>
          <w:tcPr>
            <w:tcW w:w="2835" w:type="dxa"/>
          </w:tcPr>
          <w:p w:rsidR="00124313" w:rsidRPr="002E72A7" w:rsidRDefault="00124313" w:rsidP="0036034C">
            <w:pPr>
              <w:contextualSpacing/>
              <w:jc w:val="both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835" w:type="dxa"/>
          </w:tcPr>
          <w:p w:rsidR="00124313" w:rsidRPr="00E101BE" w:rsidRDefault="00124313" w:rsidP="0036034C">
            <w:pPr>
              <w:contextualSpacing/>
              <w:jc w:val="both"/>
              <w:rPr>
                <w:b/>
              </w:rPr>
            </w:pPr>
            <w:r w:rsidRPr="002D2ED6">
              <w:t>Внебюджет</w:t>
            </w:r>
            <w:r>
              <w:t>ные средства вуза</w:t>
            </w:r>
          </w:p>
        </w:tc>
        <w:tc>
          <w:tcPr>
            <w:tcW w:w="2835" w:type="dxa"/>
          </w:tcPr>
          <w:p w:rsidR="00124313" w:rsidRPr="002D2ED6" w:rsidRDefault="00124313" w:rsidP="0036034C">
            <w:pPr>
              <w:contextualSpacing/>
              <w:jc w:val="both"/>
            </w:pPr>
            <w:r>
              <w:t xml:space="preserve">Количество </w:t>
            </w:r>
            <w:r w:rsidRPr="002D2ED6">
              <w:t xml:space="preserve">иностранных граждан и лиц без гражданства, в том числе соотечественников, проживающих за </w:t>
            </w:r>
            <w:r w:rsidRPr="002D2ED6">
              <w:lastRenderedPageBreak/>
              <w:t xml:space="preserve">рубежом, </w:t>
            </w:r>
            <w:r>
              <w:t xml:space="preserve">принятых на обучение в вуз </w:t>
            </w:r>
            <w:r w:rsidRPr="002D2ED6">
              <w:t>в пределах квоты на образо</w:t>
            </w:r>
            <w:r>
              <w:t>вание иностранных граждан и лиц</w:t>
            </w:r>
            <w:r w:rsidRPr="002D2ED6">
              <w:t xml:space="preserve"> без гражданства в РФ, </w:t>
            </w:r>
            <w:r>
              <w:t>принятых на обучение в вуз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lastRenderedPageBreak/>
              <w:t>5.5.</w:t>
            </w:r>
          </w:p>
        </w:tc>
        <w:tc>
          <w:tcPr>
            <w:tcW w:w="3828" w:type="dxa"/>
          </w:tcPr>
          <w:p w:rsidR="00124313" w:rsidRPr="002D2ED6" w:rsidRDefault="00124313" w:rsidP="0036034C">
            <w:pPr>
              <w:jc w:val="both"/>
            </w:pPr>
            <w:r>
              <w:t>П</w:t>
            </w:r>
            <w:r w:rsidRPr="00991F0C">
              <w:t xml:space="preserve">рием </w:t>
            </w:r>
            <w:r>
              <w:t>на</w:t>
            </w:r>
            <w:r w:rsidRPr="00991F0C">
              <w:t xml:space="preserve"> обучени</w:t>
            </w:r>
            <w:r>
              <w:t>е</w:t>
            </w:r>
            <w:r w:rsidRPr="00991F0C">
              <w:t xml:space="preserve"> иностранных граждан и лиц без гражданства,</w:t>
            </w:r>
            <w:r>
              <w:t xml:space="preserve"> в том числе соотечественников, </w:t>
            </w:r>
            <w:r w:rsidRPr="00991F0C">
              <w:t>проживающих за рубежом</w:t>
            </w:r>
          </w:p>
        </w:tc>
        <w:tc>
          <w:tcPr>
            <w:tcW w:w="1984" w:type="dxa"/>
          </w:tcPr>
          <w:p w:rsidR="00124313" w:rsidRPr="002E72A7" w:rsidRDefault="00844C5A" w:rsidP="0036034C">
            <w:pPr>
              <w:contextualSpacing/>
              <w:jc w:val="both"/>
            </w:pPr>
            <w:r>
              <w:t>в течение года</w:t>
            </w:r>
          </w:p>
        </w:tc>
        <w:tc>
          <w:tcPr>
            <w:tcW w:w="2835" w:type="dxa"/>
          </w:tcPr>
          <w:p w:rsidR="00124313" w:rsidRPr="002E72A7" w:rsidRDefault="00124313" w:rsidP="0036034C">
            <w:pPr>
              <w:contextualSpacing/>
              <w:jc w:val="both"/>
            </w:pPr>
            <w:r w:rsidRPr="002E72A7">
              <w:t>ФГБОУ ВО "Нижневартовский государственный университет"</w:t>
            </w:r>
          </w:p>
        </w:tc>
        <w:tc>
          <w:tcPr>
            <w:tcW w:w="2835" w:type="dxa"/>
          </w:tcPr>
          <w:p w:rsidR="00124313" w:rsidRPr="002D2ED6" w:rsidRDefault="00124313" w:rsidP="0036034C">
            <w:pPr>
              <w:contextualSpacing/>
              <w:jc w:val="both"/>
            </w:pPr>
          </w:p>
        </w:tc>
        <w:tc>
          <w:tcPr>
            <w:tcW w:w="2835" w:type="dxa"/>
          </w:tcPr>
          <w:p w:rsidR="00124313" w:rsidRDefault="00124313" w:rsidP="0036034C">
            <w:pPr>
              <w:contextualSpacing/>
              <w:jc w:val="both"/>
            </w:pPr>
            <w:r>
              <w:t xml:space="preserve">Количество </w:t>
            </w:r>
            <w:r w:rsidRPr="002D2ED6">
              <w:t>иностранных граждан и лиц без гражданства, в том числе соотечестве</w:t>
            </w:r>
            <w:r>
              <w:t>нников, проживающих за рубежом</w:t>
            </w:r>
            <w:r w:rsidRPr="002D2ED6">
              <w:t xml:space="preserve">, </w:t>
            </w:r>
            <w:r>
              <w:t>принятых на обучение в вуз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124313">
            <w:pPr>
              <w:pStyle w:val="a4"/>
              <w:ind w:left="-36"/>
            </w:pPr>
            <w:r w:rsidRPr="003C252E">
              <w:t>5.6.</w:t>
            </w:r>
          </w:p>
        </w:tc>
        <w:tc>
          <w:tcPr>
            <w:tcW w:w="3828" w:type="dxa"/>
          </w:tcPr>
          <w:p w:rsidR="00124313" w:rsidRPr="00844C5A" w:rsidRDefault="00844C5A" w:rsidP="00844C5A">
            <w:pPr>
              <w:pStyle w:val="a4"/>
              <w:ind w:left="34"/>
              <w:jc w:val="both"/>
            </w:pPr>
            <w:r w:rsidRPr="00844C5A">
              <w:t>V</w:t>
            </w:r>
            <w:r w:rsidRPr="00844C5A">
              <w:rPr>
                <w:lang w:val="en-US"/>
              </w:rPr>
              <w:t>I</w:t>
            </w:r>
            <w:r w:rsidRPr="00844C5A">
              <w:t xml:space="preserve"> Международн</w:t>
            </w:r>
            <w:r>
              <w:t>ая</w:t>
            </w:r>
            <w:r w:rsidRPr="00844C5A">
              <w:t xml:space="preserve"> конференци</w:t>
            </w:r>
            <w:r>
              <w:t>я</w:t>
            </w:r>
            <w:r w:rsidRPr="00844C5A">
              <w:t xml:space="preserve"> «Развитие образовательных, культурных и научных связей с соотечественниками, проживающими за рубежом. Содействие сохранению российской духовной и культурной среды»</w:t>
            </w:r>
          </w:p>
        </w:tc>
        <w:tc>
          <w:tcPr>
            <w:tcW w:w="1984" w:type="dxa"/>
          </w:tcPr>
          <w:p w:rsidR="00124313" w:rsidRPr="00844C5A" w:rsidRDefault="00844C5A" w:rsidP="00124313">
            <w:pPr>
              <w:pStyle w:val="a4"/>
              <w:ind w:left="0"/>
              <w:jc w:val="both"/>
            </w:pPr>
            <w:r w:rsidRPr="00844C5A">
              <w:rPr>
                <w:lang w:val="en-US"/>
              </w:rPr>
              <w:t>II</w:t>
            </w:r>
            <w:r w:rsidRPr="00844C5A">
              <w:t xml:space="preserve"> квартал 2021 года</w:t>
            </w:r>
          </w:p>
        </w:tc>
        <w:tc>
          <w:tcPr>
            <w:tcW w:w="2835" w:type="dxa"/>
          </w:tcPr>
          <w:p w:rsidR="00124313" w:rsidRPr="003C252E" w:rsidRDefault="00844C5A" w:rsidP="00124313">
            <w:pPr>
              <w:pStyle w:val="a4"/>
              <w:ind w:left="16"/>
              <w:jc w:val="both"/>
            </w:pPr>
            <w:r>
              <w:t xml:space="preserve">Департамент общественных и внешних связей Ханты-Мансийского автономного округа </w:t>
            </w:r>
            <w:r>
              <w:sym w:font="Symbol" w:char="F02D"/>
            </w:r>
            <w:r>
              <w:t xml:space="preserve"> Югры</w:t>
            </w:r>
          </w:p>
        </w:tc>
        <w:tc>
          <w:tcPr>
            <w:tcW w:w="2835" w:type="dxa"/>
          </w:tcPr>
          <w:p w:rsidR="00124313" w:rsidRPr="003C252E" w:rsidRDefault="00844C5A" w:rsidP="00124313">
            <w:pPr>
              <w:pStyle w:val="a4"/>
              <w:ind w:left="16"/>
              <w:jc w:val="both"/>
            </w:pPr>
            <w:r w:rsidRPr="00844C5A">
              <w:t>государственн</w:t>
            </w:r>
            <w:r>
              <w:t>ая</w:t>
            </w:r>
            <w:r w:rsidRPr="00844C5A">
              <w:t xml:space="preserve"> программ</w:t>
            </w:r>
            <w:r>
              <w:t>а</w:t>
            </w:r>
            <w:r w:rsidRPr="00844C5A">
              <w:t xml:space="preserve"> Ханты-Мансийского автономного округа – Югры</w:t>
            </w:r>
            <w:r>
              <w:t xml:space="preserve"> «Развитие гражданского общества»</w:t>
            </w:r>
          </w:p>
        </w:tc>
        <w:tc>
          <w:tcPr>
            <w:tcW w:w="2835" w:type="dxa"/>
          </w:tcPr>
          <w:p w:rsidR="00124313" w:rsidRPr="003C252E" w:rsidRDefault="00844C5A" w:rsidP="00124313">
            <w:pPr>
              <w:rPr>
                <w:rFonts w:eastAsiaTheme="minorEastAsia"/>
              </w:rPr>
            </w:pPr>
            <w:r>
              <w:t>К</w:t>
            </w:r>
            <w:r w:rsidRPr="00124313">
              <w:t>оличество участников из числа соотечественников, проживающих за рубежом</w:t>
            </w:r>
          </w:p>
        </w:tc>
      </w:tr>
      <w:tr w:rsidR="00844C5A" w:rsidRPr="003C252E" w:rsidTr="009B08BA">
        <w:tc>
          <w:tcPr>
            <w:tcW w:w="781" w:type="dxa"/>
          </w:tcPr>
          <w:p w:rsidR="00844C5A" w:rsidRPr="003C252E" w:rsidRDefault="00844C5A" w:rsidP="00124313">
            <w:pPr>
              <w:pStyle w:val="a4"/>
              <w:ind w:left="-36"/>
            </w:pPr>
            <w:r w:rsidRPr="003C252E">
              <w:t>5.7.</w:t>
            </w:r>
          </w:p>
        </w:tc>
        <w:tc>
          <w:tcPr>
            <w:tcW w:w="3828" w:type="dxa"/>
          </w:tcPr>
          <w:p w:rsidR="00844C5A" w:rsidRPr="00844C5A" w:rsidRDefault="00844C5A" w:rsidP="00844C5A">
            <w:pPr>
              <w:jc w:val="both"/>
            </w:pPr>
            <w:r>
              <w:t>В</w:t>
            </w:r>
            <w:r w:rsidRPr="00844C5A">
              <w:t>ыставк</w:t>
            </w:r>
            <w:r>
              <w:t>а-форум</w:t>
            </w:r>
            <w:r w:rsidRPr="00844C5A">
              <w:t xml:space="preserve"> "Сотрудничество" с участием представителей иностранных государств, в том числе соотечественников за рубежом</w:t>
            </w:r>
          </w:p>
        </w:tc>
        <w:tc>
          <w:tcPr>
            <w:tcW w:w="1984" w:type="dxa"/>
          </w:tcPr>
          <w:p w:rsidR="00844C5A" w:rsidRPr="00844C5A" w:rsidRDefault="00844C5A" w:rsidP="00844C5A">
            <w:pPr>
              <w:pStyle w:val="a4"/>
              <w:ind w:left="0"/>
              <w:jc w:val="both"/>
            </w:pPr>
            <w:r w:rsidRPr="00844C5A">
              <w:rPr>
                <w:lang w:val="en-US"/>
              </w:rPr>
              <w:t>II</w:t>
            </w:r>
            <w:r>
              <w:rPr>
                <w:lang w:val="en-US"/>
              </w:rPr>
              <w:t>-III</w:t>
            </w:r>
            <w:r w:rsidRPr="00844C5A">
              <w:t xml:space="preserve"> квартал</w:t>
            </w:r>
            <w:r>
              <w:t>ы</w:t>
            </w:r>
            <w:r w:rsidRPr="00844C5A">
              <w:t xml:space="preserve"> 2021 года</w:t>
            </w:r>
          </w:p>
        </w:tc>
        <w:tc>
          <w:tcPr>
            <w:tcW w:w="2835" w:type="dxa"/>
          </w:tcPr>
          <w:p w:rsidR="00844C5A" w:rsidRPr="003C252E" w:rsidRDefault="00844C5A" w:rsidP="00844C5A">
            <w:pPr>
              <w:pStyle w:val="a4"/>
              <w:ind w:left="16"/>
              <w:jc w:val="both"/>
            </w:pPr>
            <w:r>
              <w:t xml:space="preserve">Департамент общественных и внешних связей Ханты-Мансийского автономного округа </w:t>
            </w:r>
            <w:r>
              <w:sym w:font="Symbol" w:char="F02D"/>
            </w:r>
            <w:r>
              <w:t xml:space="preserve"> Югры</w:t>
            </w:r>
          </w:p>
        </w:tc>
        <w:tc>
          <w:tcPr>
            <w:tcW w:w="2835" w:type="dxa"/>
          </w:tcPr>
          <w:p w:rsidR="00844C5A" w:rsidRPr="003C252E" w:rsidRDefault="00844C5A" w:rsidP="00844C5A">
            <w:pPr>
              <w:pStyle w:val="a4"/>
              <w:ind w:left="16"/>
              <w:jc w:val="both"/>
            </w:pPr>
            <w:r w:rsidRPr="00844C5A">
              <w:t>государственн</w:t>
            </w:r>
            <w:r>
              <w:t>ая</w:t>
            </w:r>
            <w:r w:rsidRPr="00844C5A">
              <w:t xml:space="preserve"> программ</w:t>
            </w:r>
            <w:r>
              <w:t>а</w:t>
            </w:r>
            <w:r w:rsidRPr="00844C5A">
              <w:t xml:space="preserve"> Ханты-Мансийского автономного округа – Югры</w:t>
            </w:r>
            <w:r>
              <w:t xml:space="preserve"> «Развитие гражданского общества»</w:t>
            </w:r>
          </w:p>
        </w:tc>
        <w:tc>
          <w:tcPr>
            <w:tcW w:w="2835" w:type="dxa"/>
          </w:tcPr>
          <w:p w:rsidR="00844C5A" w:rsidRPr="003C252E" w:rsidRDefault="00844C5A" w:rsidP="00844C5A">
            <w:pPr>
              <w:rPr>
                <w:rFonts w:eastAsiaTheme="minorEastAsia"/>
              </w:rPr>
            </w:pPr>
            <w:r>
              <w:t>К</w:t>
            </w:r>
            <w:r w:rsidRPr="00124313">
              <w:t>оличество участников из числа соотечественников, проживающих за рубежом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3C252E" w:rsidRDefault="00242CCB" w:rsidP="00B85008">
            <w:pPr>
              <w:pStyle w:val="a4"/>
              <w:ind w:left="-36"/>
            </w:pPr>
            <w:r>
              <w:t>5.8.</w:t>
            </w:r>
          </w:p>
        </w:tc>
        <w:tc>
          <w:tcPr>
            <w:tcW w:w="3828" w:type="dxa"/>
          </w:tcPr>
          <w:p w:rsidR="00242CCB" w:rsidRPr="003C252E" w:rsidRDefault="00242CCB" w:rsidP="00B85008">
            <w:pPr>
              <w:autoSpaceDE w:val="0"/>
              <w:autoSpaceDN w:val="0"/>
              <w:adjustRightInd w:val="0"/>
              <w:jc w:val="both"/>
            </w:pPr>
            <w:r w:rsidRPr="003C252E">
              <w:t xml:space="preserve">Научная конференция «Русский </w:t>
            </w:r>
            <w:r w:rsidRPr="003C252E">
              <w:lastRenderedPageBreak/>
              <w:t>язык в XXI веке: исследования молодых» (VII</w:t>
            </w:r>
            <w:r>
              <w:rPr>
                <w:lang w:val="en-US"/>
              </w:rPr>
              <w:t>I</w:t>
            </w:r>
            <w:r w:rsidRPr="003C252E">
              <w:t xml:space="preserve"> международная научная конференция)</w:t>
            </w:r>
          </w:p>
          <w:p w:rsidR="00242CCB" w:rsidRPr="003C252E" w:rsidRDefault="00242CCB" w:rsidP="00B85008">
            <w:pPr>
              <w:jc w:val="both"/>
            </w:pPr>
            <w:r w:rsidRPr="003C252E">
              <w:t>Казахстан, г. Нур-Слутан</w:t>
            </w:r>
          </w:p>
        </w:tc>
        <w:tc>
          <w:tcPr>
            <w:tcW w:w="1984" w:type="dxa"/>
          </w:tcPr>
          <w:p w:rsidR="00242CCB" w:rsidRPr="003C252E" w:rsidRDefault="00242CCB" w:rsidP="00B85008">
            <w:pPr>
              <w:jc w:val="both"/>
            </w:pPr>
            <w:r>
              <w:lastRenderedPageBreak/>
              <w:t>Ф</w:t>
            </w:r>
            <w:r w:rsidRPr="003C252E">
              <w:t xml:space="preserve">евраль 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 xml:space="preserve">БУ ХМАО-Югры </w:t>
            </w:r>
            <w:r w:rsidRPr="003C252E">
              <w:lastRenderedPageBreak/>
              <w:t>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lastRenderedPageBreak/>
              <w:t xml:space="preserve">В рамках текущего </w:t>
            </w:r>
            <w:r w:rsidRPr="003C252E">
              <w:lastRenderedPageBreak/>
              <w:t>финансирования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 w:rsidRPr="003C252E">
              <w:lastRenderedPageBreak/>
              <w:t xml:space="preserve">Количество публикаций </w:t>
            </w:r>
            <w:r w:rsidRPr="003C252E">
              <w:lastRenderedPageBreak/>
              <w:t>в научном сборнике конференции</w:t>
            </w:r>
          </w:p>
        </w:tc>
      </w:tr>
      <w:tr w:rsidR="00242CCB" w:rsidRPr="003C252E" w:rsidTr="009B08BA">
        <w:tc>
          <w:tcPr>
            <w:tcW w:w="781" w:type="dxa"/>
          </w:tcPr>
          <w:p w:rsidR="00242CCB" w:rsidRPr="003C252E" w:rsidRDefault="00242CCB" w:rsidP="00B85008">
            <w:pPr>
              <w:pStyle w:val="a4"/>
              <w:ind w:left="-36"/>
            </w:pPr>
            <w:r>
              <w:lastRenderedPageBreak/>
              <w:t>5.9.</w:t>
            </w:r>
          </w:p>
        </w:tc>
        <w:tc>
          <w:tcPr>
            <w:tcW w:w="3828" w:type="dxa"/>
          </w:tcPr>
          <w:p w:rsidR="00242CCB" w:rsidRPr="003C252E" w:rsidRDefault="00242CCB" w:rsidP="00B85008">
            <w:pPr>
              <w:autoSpaceDE w:val="0"/>
              <w:autoSpaceDN w:val="0"/>
              <w:adjustRightInd w:val="0"/>
              <w:jc w:val="both"/>
            </w:pPr>
            <w:r>
              <w:t>Студенческая научно-практическая конференция с международным участием «Студенчество в научном поиске»</w:t>
            </w:r>
          </w:p>
        </w:tc>
        <w:tc>
          <w:tcPr>
            <w:tcW w:w="1984" w:type="dxa"/>
          </w:tcPr>
          <w:p w:rsidR="00242CCB" w:rsidRDefault="00242CCB" w:rsidP="00B85008">
            <w:pPr>
              <w:jc w:val="both"/>
            </w:pPr>
            <w:r>
              <w:t>Апрель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>БУ ХМАО-Югры «Сургутский государственный педагогический университет»</w:t>
            </w:r>
          </w:p>
        </w:tc>
        <w:tc>
          <w:tcPr>
            <w:tcW w:w="2835" w:type="dxa"/>
          </w:tcPr>
          <w:p w:rsidR="00242CCB" w:rsidRPr="003C252E" w:rsidRDefault="00242CCB" w:rsidP="00B85008">
            <w:r w:rsidRPr="003C252E">
              <w:t>В рамках текущего финансирования</w:t>
            </w:r>
          </w:p>
        </w:tc>
        <w:tc>
          <w:tcPr>
            <w:tcW w:w="2835" w:type="dxa"/>
          </w:tcPr>
          <w:p w:rsidR="00242CCB" w:rsidRPr="003C252E" w:rsidRDefault="00242CCB" w:rsidP="00B85008">
            <w:pPr>
              <w:jc w:val="both"/>
            </w:pPr>
            <w:r w:rsidRPr="003C252E">
              <w:t>Количество публикаций в научном сборнике конференции</w:t>
            </w:r>
          </w:p>
        </w:tc>
      </w:tr>
      <w:tr w:rsidR="00124313" w:rsidRPr="003C252E" w:rsidTr="009B08BA">
        <w:tc>
          <w:tcPr>
            <w:tcW w:w="15098" w:type="dxa"/>
            <w:gridSpan w:val="6"/>
          </w:tcPr>
          <w:p w:rsidR="00124313" w:rsidRPr="003C252E" w:rsidRDefault="00124313" w:rsidP="00124313">
            <w:pPr>
              <w:pStyle w:val="Default"/>
              <w:jc w:val="center"/>
              <w:rPr>
                <w:b/>
                <w:color w:val="auto"/>
              </w:rPr>
            </w:pPr>
            <w:r w:rsidRPr="003C252E">
              <w:rPr>
                <w:rFonts w:eastAsia="Times New Roman"/>
                <w:b/>
                <w:color w:val="auto"/>
              </w:rPr>
              <w:t>6. Сотрудничество по иным направлениям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t>6.1.</w:t>
            </w:r>
          </w:p>
        </w:tc>
        <w:tc>
          <w:tcPr>
            <w:tcW w:w="3828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Содействие участию представителей соотечественников в XXI международном шахматном турнире имени А.Е. Карпова </w:t>
            </w:r>
          </w:p>
        </w:tc>
        <w:tc>
          <w:tcPr>
            <w:tcW w:w="1984" w:type="dxa"/>
          </w:tcPr>
          <w:p w:rsidR="00124313" w:rsidRPr="00126283" w:rsidRDefault="00124313" w:rsidP="0036034C">
            <w:pPr>
              <w:jc w:val="both"/>
            </w:pPr>
            <w:r>
              <w:t>м</w:t>
            </w:r>
            <w:r w:rsidRPr="00126283">
              <w:t>ай-июнь</w:t>
            </w:r>
          </w:p>
        </w:tc>
        <w:tc>
          <w:tcPr>
            <w:tcW w:w="2835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Администрация </w:t>
            </w:r>
          </w:p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Нефтеюганского района </w:t>
            </w:r>
          </w:p>
          <w:p w:rsidR="00124313" w:rsidRPr="00126283" w:rsidRDefault="00124313" w:rsidP="0036034C">
            <w:pPr>
              <w:jc w:val="both"/>
            </w:pPr>
            <w:r w:rsidRPr="00126283">
              <w:t xml:space="preserve">Бюджетное учреждение Нефтеюганского района Физкультурно-спортивное объединение «Атлант» </w:t>
            </w:r>
          </w:p>
        </w:tc>
        <w:tc>
          <w:tcPr>
            <w:tcW w:w="2835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Муниципальная программа «Развитие физической культуры и спорта в Нефтеюганском районе на 2019-2024 годы и на период до 2030 года» </w:t>
            </w:r>
          </w:p>
        </w:tc>
        <w:tc>
          <w:tcPr>
            <w:tcW w:w="2835" w:type="dxa"/>
          </w:tcPr>
          <w:p w:rsidR="00124313" w:rsidRPr="00126283" w:rsidRDefault="0036034C" w:rsidP="0036034C">
            <w:pPr>
              <w:pStyle w:val="Default"/>
              <w:jc w:val="both"/>
            </w:pPr>
            <w:r w:rsidRPr="00124313">
              <w:t>Количество участников из числа соотечественников, проживающих за рубежом</w:t>
            </w:r>
            <w:r w:rsidRPr="00D274EB">
              <w:rPr>
                <w:lang w:eastAsia="en-US"/>
              </w:rPr>
              <w:t xml:space="preserve"> </w:t>
            </w:r>
          </w:p>
        </w:tc>
      </w:tr>
      <w:tr w:rsidR="00124313" w:rsidRPr="003C252E" w:rsidTr="009B08BA">
        <w:tc>
          <w:tcPr>
            <w:tcW w:w="781" w:type="dxa"/>
          </w:tcPr>
          <w:p w:rsidR="00124313" w:rsidRPr="003C252E" w:rsidRDefault="00124313" w:rsidP="0036034C">
            <w:pPr>
              <w:pStyle w:val="a4"/>
              <w:ind w:left="-36"/>
              <w:jc w:val="both"/>
            </w:pPr>
            <w:r w:rsidRPr="003C252E">
              <w:t>6.2.</w:t>
            </w:r>
          </w:p>
        </w:tc>
        <w:tc>
          <w:tcPr>
            <w:tcW w:w="3828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Содействие участию представителей соотечественников в XVII Международном турнире по вольной борьбе </w:t>
            </w:r>
          </w:p>
          <w:p w:rsidR="00124313" w:rsidRPr="00126283" w:rsidRDefault="00124313" w:rsidP="0036034C">
            <w:pPr>
              <w:jc w:val="both"/>
            </w:pPr>
          </w:p>
        </w:tc>
        <w:tc>
          <w:tcPr>
            <w:tcW w:w="1984" w:type="dxa"/>
          </w:tcPr>
          <w:p w:rsidR="00124313" w:rsidRPr="00126283" w:rsidRDefault="00124313" w:rsidP="0036034C">
            <w:pPr>
              <w:jc w:val="both"/>
            </w:pPr>
            <w:r>
              <w:t>о</w:t>
            </w:r>
            <w:r w:rsidRPr="00126283">
              <w:t xml:space="preserve">ктябрь </w:t>
            </w:r>
          </w:p>
        </w:tc>
        <w:tc>
          <w:tcPr>
            <w:tcW w:w="2835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Администрация </w:t>
            </w:r>
          </w:p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Нефтеюганского района </w:t>
            </w:r>
          </w:p>
          <w:p w:rsidR="00124313" w:rsidRPr="00126283" w:rsidRDefault="00124313" w:rsidP="0036034C">
            <w:pPr>
              <w:jc w:val="both"/>
            </w:pPr>
            <w:r w:rsidRPr="00126283">
              <w:t xml:space="preserve">Бюджетное учреждение Нефтеюганского района Физкультурно-спортивное объединение «Атлант» </w:t>
            </w:r>
          </w:p>
        </w:tc>
        <w:tc>
          <w:tcPr>
            <w:tcW w:w="2835" w:type="dxa"/>
          </w:tcPr>
          <w:p w:rsidR="00124313" w:rsidRPr="00126283" w:rsidRDefault="00124313" w:rsidP="0036034C">
            <w:pPr>
              <w:pStyle w:val="Default"/>
              <w:jc w:val="both"/>
            </w:pPr>
            <w:r w:rsidRPr="00126283">
              <w:t xml:space="preserve">Муниципальная программа «Развитие физической культуры и спорта в Нефтеюганском районе на 2019-2024 годы и на период до 2030 года» </w:t>
            </w:r>
          </w:p>
        </w:tc>
        <w:tc>
          <w:tcPr>
            <w:tcW w:w="2835" w:type="dxa"/>
          </w:tcPr>
          <w:p w:rsidR="00124313" w:rsidRPr="00126283" w:rsidRDefault="0036034C" w:rsidP="0036034C">
            <w:pPr>
              <w:jc w:val="both"/>
            </w:pPr>
            <w:r w:rsidRPr="00124313">
              <w:t>Количество участников из числа соотечественников, проживающих за рубежом</w:t>
            </w:r>
            <w:r>
              <w:rPr>
                <w:lang w:eastAsia="en-US"/>
              </w:rPr>
              <w:t xml:space="preserve"> </w:t>
            </w:r>
          </w:p>
        </w:tc>
      </w:tr>
      <w:tr w:rsidR="008511D4" w:rsidRPr="003C252E" w:rsidTr="009B08BA">
        <w:tc>
          <w:tcPr>
            <w:tcW w:w="781" w:type="dxa"/>
          </w:tcPr>
          <w:p w:rsidR="008511D4" w:rsidRPr="003C252E" w:rsidRDefault="008511D4" w:rsidP="00124313">
            <w:pPr>
              <w:pStyle w:val="a4"/>
              <w:ind w:left="-36"/>
            </w:pPr>
            <w:r w:rsidRPr="003C252E">
              <w:t>6.4.</w:t>
            </w:r>
          </w:p>
        </w:tc>
        <w:tc>
          <w:tcPr>
            <w:tcW w:w="3828" w:type="dxa"/>
          </w:tcPr>
          <w:p w:rsidR="008511D4" w:rsidRPr="003C252E" w:rsidRDefault="008511D4" w:rsidP="00844C5A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соотечественников к участию в </w:t>
            </w:r>
            <w:r>
              <w:rPr>
                <w:rFonts w:ascii="TimesNewRomanPSMT" w:hAnsi="TimesNewRomanPSMT" w:cs="TimesNewRomanPSMT"/>
              </w:rPr>
              <w:t>Международном гуманитарном форуме «Гражданские инициативы регионов 60-й параллели»</w:t>
            </w:r>
          </w:p>
        </w:tc>
        <w:tc>
          <w:tcPr>
            <w:tcW w:w="1984" w:type="dxa"/>
          </w:tcPr>
          <w:p w:rsidR="008511D4" w:rsidRPr="00844C5A" w:rsidRDefault="008511D4" w:rsidP="00124313">
            <w:pPr>
              <w:jc w:val="both"/>
            </w:pPr>
            <w:r>
              <w:rPr>
                <w:lang w:val="en-US"/>
              </w:rPr>
              <w:t>IV</w:t>
            </w:r>
            <w:r>
              <w:t xml:space="preserve"> квартал 2021 года</w:t>
            </w:r>
          </w:p>
        </w:tc>
        <w:tc>
          <w:tcPr>
            <w:tcW w:w="2835" w:type="dxa"/>
          </w:tcPr>
          <w:p w:rsidR="008511D4" w:rsidRPr="003C252E" w:rsidRDefault="008511D4" w:rsidP="00BD5F31">
            <w:pPr>
              <w:pStyle w:val="a4"/>
              <w:ind w:left="16"/>
              <w:jc w:val="both"/>
            </w:pPr>
            <w:r>
              <w:t xml:space="preserve">Департамент общественных и внешних связей Ханты-Мансийского автономного округа </w:t>
            </w:r>
            <w:r>
              <w:sym w:font="Symbol" w:char="F02D"/>
            </w:r>
            <w:r>
              <w:t xml:space="preserve"> Югры</w:t>
            </w:r>
          </w:p>
        </w:tc>
        <w:tc>
          <w:tcPr>
            <w:tcW w:w="2835" w:type="dxa"/>
          </w:tcPr>
          <w:p w:rsidR="008511D4" w:rsidRPr="003C252E" w:rsidRDefault="008511D4" w:rsidP="00BD5F31">
            <w:pPr>
              <w:pStyle w:val="a4"/>
              <w:ind w:left="16"/>
              <w:jc w:val="both"/>
            </w:pPr>
            <w:r w:rsidRPr="00844C5A">
              <w:t>государственн</w:t>
            </w:r>
            <w:r>
              <w:t>ая</w:t>
            </w:r>
            <w:r w:rsidRPr="00844C5A">
              <w:t xml:space="preserve"> программ</w:t>
            </w:r>
            <w:r>
              <w:t>а</w:t>
            </w:r>
            <w:r w:rsidRPr="00844C5A">
              <w:t xml:space="preserve"> Ханты-Мансийского автономного округа – Югры</w:t>
            </w:r>
            <w:r>
              <w:t xml:space="preserve"> «Развитие гражданского общества»</w:t>
            </w:r>
          </w:p>
        </w:tc>
        <w:tc>
          <w:tcPr>
            <w:tcW w:w="2835" w:type="dxa"/>
          </w:tcPr>
          <w:p w:rsidR="008511D4" w:rsidRPr="003C252E" w:rsidRDefault="008511D4" w:rsidP="00BD5F31">
            <w:pPr>
              <w:rPr>
                <w:rFonts w:eastAsiaTheme="minorEastAsia"/>
              </w:rPr>
            </w:pPr>
            <w:r>
              <w:t>К</w:t>
            </w:r>
            <w:r w:rsidRPr="00124313">
              <w:t>оличество участников из числа соотечественников, проживающих за рубежом</w:t>
            </w:r>
          </w:p>
        </w:tc>
      </w:tr>
    </w:tbl>
    <w:p w:rsidR="001E1678" w:rsidRDefault="001E1678" w:rsidP="005A5303">
      <w:pPr>
        <w:spacing w:line="0" w:lineRule="atLeast"/>
        <w:jc w:val="both"/>
        <w:rPr>
          <w:sz w:val="20"/>
          <w:szCs w:val="20"/>
        </w:rPr>
      </w:pPr>
    </w:p>
    <w:p w:rsidR="000B7715" w:rsidRDefault="000B7715" w:rsidP="005A5303">
      <w:pPr>
        <w:spacing w:line="0" w:lineRule="atLeast"/>
        <w:jc w:val="both"/>
        <w:rPr>
          <w:sz w:val="20"/>
          <w:szCs w:val="20"/>
        </w:rPr>
      </w:pPr>
    </w:p>
    <w:sectPr w:rsidR="000B7715" w:rsidSect="003C252E">
      <w:headerReference w:type="default" r:id="rId9"/>
      <w:footerReference w:type="first" r:id="rId10"/>
      <w:pgSz w:w="16838" w:h="11906" w:orient="landscape" w:code="9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31" w:rsidRDefault="00E11231" w:rsidP="00822D24">
      <w:r>
        <w:separator/>
      </w:r>
    </w:p>
  </w:endnote>
  <w:endnote w:type="continuationSeparator" w:id="0">
    <w:p w:rsidR="00E11231" w:rsidRDefault="00E11231" w:rsidP="0082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70579"/>
      <w:docPartObj>
        <w:docPartGallery w:val="Page Numbers (Bottom of Page)"/>
        <w:docPartUnique/>
      </w:docPartObj>
    </w:sdtPr>
    <w:sdtEndPr/>
    <w:sdtContent>
      <w:p w:rsidR="00844C5A" w:rsidRDefault="00E1123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C5A" w:rsidRDefault="00844C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31" w:rsidRDefault="00E11231" w:rsidP="00822D24">
      <w:r>
        <w:separator/>
      </w:r>
    </w:p>
  </w:footnote>
  <w:footnote w:type="continuationSeparator" w:id="0">
    <w:p w:rsidR="00E11231" w:rsidRDefault="00E11231" w:rsidP="0082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24408"/>
      <w:docPartObj>
        <w:docPartGallery w:val="Page Numbers (Top of Page)"/>
        <w:docPartUnique/>
      </w:docPartObj>
    </w:sdtPr>
    <w:sdtEndPr/>
    <w:sdtContent>
      <w:p w:rsidR="00844C5A" w:rsidRDefault="00E112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4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C5A" w:rsidRDefault="00844C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7B6"/>
    <w:multiLevelType w:val="hybridMultilevel"/>
    <w:tmpl w:val="36C4734E"/>
    <w:lvl w:ilvl="0" w:tplc="F05691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412F5"/>
    <w:multiLevelType w:val="hybridMultilevel"/>
    <w:tmpl w:val="AC281694"/>
    <w:lvl w:ilvl="0" w:tplc="CE260F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6876CB9"/>
    <w:multiLevelType w:val="hybridMultilevel"/>
    <w:tmpl w:val="7F1E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26DA"/>
    <w:multiLevelType w:val="multilevel"/>
    <w:tmpl w:val="59C8E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0F5481"/>
    <w:multiLevelType w:val="hybridMultilevel"/>
    <w:tmpl w:val="A238DD3C"/>
    <w:lvl w:ilvl="0" w:tplc="2324679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63C0F72"/>
    <w:multiLevelType w:val="hybridMultilevel"/>
    <w:tmpl w:val="D7961646"/>
    <w:lvl w:ilvl="0" w:tplc="D3342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97DC5"/>
    <w:multiLevelType w:val="hybridMultilevel"/>
    <w:tmpl w:val="908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57D03"/>
    <w:multiLevelType w:val="hybridMultilevel"/>
    <w:tmpl w:val="FC725B42"/>
    <w:lvl w:ilvl="0" w:tplc="A3B02AE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B6"/>
    <w:rsid w:val="000102C9"/>
    <w:rsid w:val="00023C9F"/>
    <w:rsid w:val="00025FFF"/>
    <w:rsid w:val="000312D8"/>
    <w:rsid w:val="00042B17"/>
    <w:rsid w:val="00054205"/>
    <w:rsid w:val="000605AB"/>
    <w:rsid w:val="000616A7"/>
    <w:rsid w:val="00074848"/>
    <w:rsid w:val="0008020E"/>
    <w:rsid w:val="00090137"/>
    <w:rsid w:val="00094357"/>
    <w:rsid w:val="00097103"/>
    <w:rsid w:val="000A0102"/>
    <w:rsid w:val="000A7878"/>
    <w:rsid w:val="000B7715"/>
    <w:rsid w:val="000C25AC"/>
    <w:rsid w:val="000E3A87"/>
    <w:rsid w:val="00103ED6"/>
    <w:rsid w:val="00107F55"/>
    <w:rsid w:val="00111A97"/>
    <w:rsid w:val="00111DFB"/>
    <w:rsid w:val="001123C4"/>
    <w:rsid w:val="00112C8A"/>
    <w:rsid w:val="00114DC5"/>
    <w:rsid w:val="0012033A"/>
    <w:rsid w:val="00124313"/>
    <w:rsid w:val="00130EFA"/>
    <w:rsid w:val="00136C0B"/>
    <w:rsid w:val="00140A90"/>
    <w:rsid w:val="001520FF"/>
    <w:rsid w:val="001531F9"/>
    <w:rsid w:val="00156E2B"/>
    <w:rsid w:val="00160437"/>
    <w:rsid w:val="00160B51"/>
    <w:rsid w:val="00166485"/>
    <w:rsid w:val="00166860"/>
    <w:rsid w:val="00171DC1"/>
    <w:rsid w:val="001762D6"/>
    <w:rsid w:val="00180FDC"/>
    <w:rsid w:val="0018194A"/>
    <w:rsid w:val="001853B6"/>
    <w:rsid w:val="001866A1"/>
    <w:rsid w:val="00186AF7"/>
    <w:rsid w:val="00187CBD"/>
    <w:rsid w:val="001933D8"/>
    <w:rsid w:val="001A5585"/>
    <w:rsid w:val="001A5E43"/>
    <w:rsid w:val="001B5B7B"/>
    <w:rsid w:val="001B5F97"/>
    <w:rsid w:val="001B6819"/>
    <w:rsid w:val="001B7A93"/>
    <w:rsid w:val="001C21A4"/>
    <w:rsid w:val="001C2AA8"/>
    <w:rsid w:val="001C4675"/>
    <w:rsid w:val="001D30D3"/>
    <w:rsid w:val="001E00EA"/>
    <w:rsid w:val="001E07D4"/>
    <w:rsid w:val="001E1678"/>
    <w:rsid w:val="001E3916"/>
    <w:rsid w:val="001E4CC6"/>
    <w:rsid w:val="001E5FF9"/>
    <w:rsid w:val="001F0498"/>
    <w:rsid w:val="001F415F"/>
    <w:rsid w:val="001F4D2C"/>
    <w:rsid w:val="00205431"/>
    <w:rsid w:val="00214D7B"/>
    <w:rsid w:val="00217986"/>
    <w:rsid w:val="00223AEB"/>
    <w:rsid w:val="00235235"/>
    <w:rsid w:val="002425F0"/>
    <w:rsid w:val="00242B61"/>
    <w:rsid w:val="00242CCB"/>
    <w:rsid w:val="00244D41"/>
    <w:rsid w:val="00250531"/>
    <w:rsid w:val="00252F0E"/>
    <w:rsid w:val="002561C7"/>
    <w:rsid w:val="00264455"/>
    <w:rsid w:val="00265243"/>
    <w:rsid w:val="00271E52"/>
    <w:rsid w:val="002831A9"/>
    <w:rsid w:val="002853B0"/>
    <w:rsid w:val="00296917"/>
    <w:rsid w:val="002A1E8E"/>
    <w:rsid w:val="002A4F18"/>
    <w:rsid w:val="002B29DD"/>
    <w:rsid w:val="002B647B"/>
    <w:rsid w:val="002B6C00"/>
    <w:rsid w:val="002C2914"/>
    <w:rsid w:val="002C541C"/>
    <w:rsid w:val="002C57BA"/>
    <w:rsid w:val="002C6625"/>
    <w:rsid w:val="002D0607"/>
    <w:rsid w:val="002D3898"/>
    <w:rsid w:val="002E0017"/>
    <w:rsid w:val="002E1155"/>
    <w:rsid w:val="002E55D2"/>
    <w:rsid w:val="002E7071"/>
    <w:rsid w:val="002E74AD"/>
    <w:rsid w:val="002F0423"/>
    <w:rsid w:val="002F0A77"/>
    <w:rsid w:val="002F5A6A"/>
    <w:rsid w:val="002F612D"/>
    <w:rsid w:val="00300EC5"/>
    <w:rsid w:val="003023F2"/>
    <w:rsid w:val="003071DC"/>
    <w:rsid w:val="00310301"/>
    <w:rsid w:val="00315777"/>
    <w:rsid w:val="0031633E"/>
    <w:rsid w:val="0031635E"/>
    <w:rsid w:val="00316A3D"/>
    <w:rsid w:val="00326CDB"/>
    <w:rsid w:val="003365EC"/>
    <w:rsid w:val="00336832"/>
    <w:rsid w:val="00344B5D"/>
    <w:rsid w:val="00347555"/>
    <w:rsid w:val="0035025E"/>
    <w:rsid w:val="0035199B"/>
    <w:rsid w:val="003560F8"/>
    <w:rsid w:val="0036034C"/>
    <w:rsid w:val="00364A34"/>
    <w:rsid w:val="00366E41"/>
    <w:rsid w:val="00370A0F"/>
    <w:rsid w:val="00371D0E"/>
    <w:rsid w:val="00380B6B"/>
    <w:rsid w:val="00383921"/>
    <w:rsid w:val="00395C6E"/>
    <w:rsid w:val="003A5EEE"/>
    <w:rsid w:val="003B2125"/>
    <w:rsid w:val="003B55EB"/>
    <w:rsid w:val="003C252E"/>
    <w:rsid w:val="003C3876"/>
    <w:rsid w:val="003C5DBE"/>
    <w:rsid w:val="003C7FA9"/>
    <w:rsid w:val="003D1E1A"/>
    <w:rsid w:val="003D2FD0"/>
    <w:rsid w:val="003D3908"/>
    <w:rsid w:val="003D4DEB"/>
    <w:rsid w:val="003D5BA7"/>
    <w:rsid w:val="003D6F72"/>
    <w:rsid w:val="003D7480"/>
    <w:rsid w:val="003E1735"/>
    <w:rsid w:val="003F33D6"/>
    <w:rsid w:val="003F6446"/>
    <w:rsid w:val="00401E89"/>
    <w:rsid w:val="004021B7"/>
    <w:rsid w:val="004040CB"/>
    <w:rsid w:val="00411319"/>
    <w:rsid w:val="00411E59"/>
    <w:rsid w:val="00414AA6"/>
    <w:rsid w:val="00422BF9"/>
    <w:rsid w:val="00424164"/>
    <w:rsid w:val="0042631C"/>
    <w:rsid w:val="00431AAE"/>
    <w:rsid w:val="00433749"/>
    <w:rsid w:val="0043491A"/>
    <w:rsid w:val="00436ABC"/>
    <w:rsid w:val="00437EE1"/>
    <w:rsid w:val="00443AF7"/>
    <w:rsid w:val="004563C9"/>
    <w:rsid w:val="0045741E"/>
    <w:rsid w:val="0046046E"/>
    <w:rsid w:val="004612B1"/>
    <w:rsid w:val="00463D96"/>
    <w:rsid w:val="0046607C"/>
    <w:rsid w:val="00470A8A"/>
    <w:rsid w:val="00472064"/>
    <w:rsid w:val="0047261E"/>
    <w:rsid w:val="004750A1"/>
    <w:rsid w:val="00476F04"/>
    <w:rsid w:val="00477914"/>
    <w:rsid w:val="00481A84"/>
    <w:rsid w:val="004820CD"/>
    <w:rsid w:val="004950CC"/>
    <w:rsid w:val="004A3B0E"/>
    <w:rsid w:val="004A4D3A"/>
    <w:rsid w:val="004B48B6"/>
    <w:rsid w:val="004B791C"/>
    <w:rsid w:val="004C0224"/>
    <w:rsid w:val="004C1522"/>
    <w:rsid w:val="004C6E48"/>
    <w:rsid w:val="004D21ED"/>
    <w:rsid w:val="004E6198"/>
    <w:rsid w:val="004F37B0"/>
    <w:rsid w:val="00500724"/>
    <w:rsid w:val="00500DF2"/>
    <w:rsid w:val="00501CCF"/>
    <w:rsid w:val="00505AFA"/>
    <w:rsid w:val="00511C8A"/>
    <w:rsid w:val="0051423F"/>
    <w:rsid w:val="005211D8"/>
    <w:rsid w:val="00521ED9"/>
    <w:rsid w:val="00525650"/>
    <w:rsid w:val="00526614"/>
    <w:rsid w:val="00530221"/>
    <w:rsid w:val="00531C54"/>
    <w:rsid w:val="00547F38"/>
    <w:rsid w:val="00550792"/>
    <w:rsid w:val="00552C06"/>
    <w:rsid w:val="0055640A"/>
    <w:rsid w:val="00557314"/>
    <w:rsid w:val="00576454"/>
    <w:rsid w:val="005812FB"/>
    <w:rsid w:val="00581D85"/>
    <w:rsid w:val="00584592"/>
    <w:rsid w:val="00587187"/>
    <w:rsid w:val="005904CB"/>
    <w:rsid w:val="00590AD8"/>
    <w:rsid w:val="0059272E"/>
    <w:rsid w:val="005A1421"/>
    <w:rsid w:val="005A245B"/>
    <w:rsid w:val="005A3156"/>
    <w:rsid w:val="005A5303"/>
    <w:rsid w:val="005A7E19"/>
    <w:rsid w:val="005B247A"/>
    <w:rsid w:val="005C00BA"/>
    <w:rsid w:val="005C0ECE"/>
    <w:rsid w:val="005C57FD"/>
    <w:rsid w:val="005C6ADF"/>
    <w:rsid w:val="005D084D"/>
    <w:rsid w:val="005D45DA"/>
    <w:rsid w:val="005D464B"/>
    <w:rsid w:val="005D6FA5"/>
    <w:rsid w:val="005E0BB8"/>
    <w:rsid w:val="005E5048"/>
    <w:rsid w:val="005E6AEB"/>
    <w:rsid w:val="005F1309"/>
    <w:rsid w:val="005F2A06"/>
    <w:rsid w:val="005F4F4C"/>
    <w:rsid w:val="00603593"/>
    <w:rsid w:val="0061269F"/>
    <w:rsid w:val="00616C00"/>
    <w:rsid w:val="006250C4"/>
    <w:rsid w:val="006256C9"/>
    <w:rsid w:val="00627A54"/>
    <w:rsid w:val="00627C42"/>
    <w:rsid w:val="00633DF5"/>
    <w:rsid w:val="00634641"/>
    <w:rsid w:val="006406D1"/>
    <w:rsid w:val="00640D11"/>
    <w:rsid w:val="00645809"/>
    <w:rsid w:val="006515AF"/>
    <w:rsid w:val="006520DD"/>
    <w:rsid w:val="00655234"/>
    <w:rsid w:val="00660645"/>
    <w:rsid w:val="006635B1"/>
    <w:rsid w:val="00670884"/>
    <w:rsid w:val="00682307"/>
    <w:rsid w:val="00682711"/>
    <w:rsid w:val="00684DAD"/>
    <w:rsid w:val="0069034C"/>
    <w:rsid w:val="00691B6F"/>
    <w:rsid w:val="0069412E"/>
    <w:rsid w:val="00694CA9"/>
    <w:rsid w:val="00694E11"/>
    <w:rsid w:val="0069793C"/>
    <w:rsid w:val="006A2609"/>
    <w:rsid w:val="006A3868"/>
    <w:rsid w:val="006A38CF"/>
    <w:rsid w:val="006A3CC4"/>
    <w:rsid w:val="006B5956"/>
    <w:rsid w:val="006C5A20"/>
    <w:rsid w:val="006E1081"/>
    <w:rsid w:val="006E15B7"/>
    <w:rsid w:val="00700BAA"/>
    <w:rsid w:val="007157D2"/>
    <w:rsid w:val="00716A54"/>
    <w:rsid w:val="00716A70"/>
    <w:rsid w:val="00716EF1"/>
    <w:rsid w:val="007201E3"/>
    <w:rsid w:val="00722752"/>
    <w:rsid w:val="007242D2"/>
    <w:rsid w:val="00734616"/>
    <w:rsid w:val="007403FE"/>
    <w:rsid w:val="00740CE1"/>
    <w:rsid w:val="007434BA"/>
    <w:rsid w:val="0074645C"/>
    <w:rsid w:val="007570B6"/>
    <w:rsid w:val="007618F7"/>
    <w:rsid w:val="0076405F"/>
    <w:rsid w:val="00775A8C"/>
    <w:rsid w:val="00777C39"/>
    <w:rsid w:val="007937D8"/>
    <w:rsid w:val="00795F3C"/>
    <w:rsid w:val="00796A5A"/>
    <w:rsid w:val="007A0B20"/>
    <w:rsid w:val="007A4EE1"/>
    <w:rsid w:val="007A7DD5"/>
    <w:rsid w:val="007B47AC"/>
    <w:rsid w:val="007B49CF"/>
    <w:rsid w:val="007B6C66"/>
    <w:rsid w:val="007C7621"/>
    <w:rsid w:val="007C7F52"/>
    <w:rsid w:val="007E6942"/>
    <w:rsid w:val="007E6FA7"/>
    <w:rsid w:val="007F0D87"/>
    <w:rsid w:val="007F2542"/>
    <w:rsid w:val="007F305A"/>
    <w:rsid w:val="007F4D17"/>
    <w:rsid w:val="007F576D"/>
    <w:rsid w:val="00801D9B"/>
    <w:rsid w:val="008101A6"/>
    <w:rsid w:val="008215CE"/>
    <w:rsid w:val="00822D24"/>
    <w:rsid w:val="00834921"/>
    <w:rsid w:val="00835652"/>
    <w:rsid w:val="008418BB"/>
    <w:rsid w:val="008440ED"/>
    <w:rsid w:val="00844C5A"/>
    <w:rsid w:val="00846F17"/>
    <w:rsid w:val="00850286"/>
    <w:rsid w:val="0085114B"/>
    <w:rsid w:val="008511D4"/>
    <w:rsid w:val="00853796"/>
    <w:rsid w:val="008548B8"/>
    <w:rsid w:val="008548BC"/>
    <w:rsid w:val="00855CE2"/>
    <w:rsid w:val="00861D7F"/>
    <w:rsid w:val="00862604"/>
    <w:rsid w:val="00867CEE"/>
    <w:rsid w:val="00881543"/>
    <w:rsid w:val="0088358F"/>
    <w:rsid w:val="008839A7"/>
    <w:rsid w:val="0088528B"/>
    <w:rsid w:val="008862EC"/>
    <w:rsid w:val="008865E1"/>
    <w:rsid w:val="00892F45"/>
    <w:rsid w:val="008A7761"/>
    <w:rsid w:val="008B20E8"/>
    <w:rsid w:val="008C1A50"/>
    <w:rsid w:val="008C5CA2"/>
    <w:rsid w:val="008D0782"/>
    <w:rsid w:val="008E2A2B"/>
    <w:rsid w:val="008E36E9"/>
    <w:rsid w:val="008E6044"/>
    <w:rsid w:val="008E7329"/>
    <w:rsid w:val="008F3055"/>
    <w:rsid w:val="009043E8"/>
    <w:rsid w:val="00906B6F"/>
    <w:rsid w:val="00914B00"/>
    <w:rsid w:val="0092016F"/>
    <w:rsid w:val="00922A34"/>
    <w:rsid w:val="00923669"/>
    <w:rsid w:val="009262C8"/>
    <w:rsid w:val="009324F0"/>
    <w:rsid w:val="00935411"/>
    <w:rsid w:val="0094344D"/>
    <w:rsid w:val="00943DB1"/>
    <w:rsid w:val="00951615"/>
    <w:rsid w:val="00955F92"/>
    <w:rsid w:val="00960E0A"/>
    <w:rsid w:val="00962C05"/>
    <w:rsid w:val="009635B3"/>
    <w:rsid w:val="0097396E"/>
    <w:rsid w:val="00980471"/>
    <w:rsid w:val="00982534"/>
    <w:rsid w:val="0099468F"/>
    <w:rsid w:val="00995842"/>
    <w:rsid w:val="009A2E8A"/>
    <w:rsid w:val="009B08BA"/>
    <w:rsid w:val="009B2056"/>
    <w:rsid w:val="009B4161"/>
    <w:rsid w:val="009C2355"/>
    <w:rsid w:val="009C2F7E"/>
    <w:rsid w:val="009C624D"/>
    <w:rsid w:val="009C6F46"/>
    <w:rsid w:val="009D23B3"/>
    <w:rsid w:val="009D4847"/>
    <w:rsid w:val="009D7D89"/>
    <w:rsid w:val="009E1718"/>
    <w:rsid w:val="009E4297"/>
    <w:rsid w:val="009E4B6F"/>
    <w:rsid w:val="009F1288"/>
    <w:rsid w:val="009F204D"/>
    <w:rsid w:val="009F5DC1"/>
    <w:rsid w:val="009F683A"/>
    <w:rsid w:val="00A01B96"/>
    <w:rsid w:val="00A0208C"/>
    <w:rsid w:val="00A02DBA"/>
    <w:rsid w:val="00A03718"/>
    <w:rsid w:val="00A061C2"/>
    <w:rsid w:val="00A1099F"/>
    <w:rsid w:val="00A1367C"/>
    <w:rsid w:val="00A14EF5"/>
    <w:rsid w:val="00A246FB"/>
    <w:rsid w:val="00A26119"/>
    <w:rsid w:val="00A31F81"/>
    <w:rsid w:val="00A404B5"/>
    <w:rsid w:val="00A42D0E"/>
    <w:rsid w:val="00A42FA3"/>
    <w:rsid w:val="00A519B5"/>
    <w:rsid w:val="00A522C4"/>
    <w:rsid w:val="00A52456"/>
    <w:rsid w:val="00A63452"/>
    <w:rsid w:val="00A636DB"/>
    <w:rsid w:val="00A64BD1"/>
    <w:rsid w:val="00A703FC"/>
    <w:rsid w:val="00A7303F"/>
    <w:rsid w:val="00A73168"/>
    <w:rsid w:val="00A75BB6"/>
    <w:rsid w:val="00A82763"/>
    <w:rsid w:val="00A83BAC"/>
    <w:rsid w:val="00A85D51"/>
    <w:rsid w:val="00A86531"/>
    <w:rsid w:val="00A87675"/>
    <w:rsid w:val="00A90CDC"/>
    <w:rsid w:val="00A911C4"/>
    <w:rsid w:val="00A915B4"/>
    <w:rsid w:val="00A93437"/>
    <w:rsid w:val="00A9596B"/>
    <w:rsid w:val="00A96518"/>
    <w:rsid w:val="00A968CF"/>
    <w:rsid w:val="00A976F6"/>
    <w:rsid w:val="00AA066D"/>
    <w:rsid w:val="00AA102F"/>
    <w:rsid w:val="00AA148F"/>
    <w:rsid w:val="00AA6A74"/>
    <w:rsid w:val="00AB356A"/>
    <w:rsid w:val="00AB431B"/>
    <w:rsid w:val="00AB7380"/>
    <w:rsid w:val="00AC2FD3"/>
    <w:rsid w:val="00AC62D9"/>
    <w:rsid w:val="00AD0626"/>
    <w:rsid w:val="00AD1115"/>
    <w:rsid w:val="00AD5821"/>
    <w:rsid w:val="00AD73F5"/>
    <w:rsid w:val="00AE035F"/>
    <w:rsid w:val="00AE12CB"/>
    <w:rsid w:val="00AE3464"/>
    <w:rsid w:val="00AE7AFC"/>
    <w:rsid w:val="00AF4C45"/>
    <w:rsid w:val="00B04671"/>
    <w:rsid w:val="00B075AF"/>
    <w:rsid w:val="00B17576"/>
    <w:rsid w:val="00B2181E"/>
    <w:rsid w:val="00B25F67"/>
    <w:rsid w:val="00B324A9"/>
    <w:rsid w:val="00B32FEA"/>
    <w:rsid w:val="00B3701D"/>
    <w:rsid w:val="00B371BF"/>
    <w:rsid w:val="00B4004E"/>
    <w:rsid w:val="00B5488C"/>
    <w:rsid w:val="00B54ED3"/>
    <w:rsid w:val="00B6053E"/>
    <w:rsid w:val="00B61DF8"/>
    <w:rsid w:val="00B75485"/>
    <w:rsid w:val="00B7566E"/>
    <w:rsid w:val="00B75970"/>
    <w:rsid w:val="00B75C9D"/>
    <w:rsid w:val="00B7620B"/>
    <w:rsid w:val="00B8332E"/>
    <w:rsid w:val="00B84DEA"/>
    <w:rsid w:val="00B92DEF"/>
    <w:rsid w:val="00B93683"/>
    <w:rsid w:val="00BA20D3"/>
    <w:rsid w:val="00BA449A"/>
    <w:rsid w:val="00BB6F85"/>
    <w:rsid w:val="00BC0455"/>
    <w:rsid w:val="00BC34BD"/>
    <w:rsid w:val="00BD0975"/>
    <w:rsid w:val="00BD553C"/>
    <w:rsid w:val="00BD6C6D"/>
    <w:rsid w:val="00BE167D"/>
    <w:rsid w:val="00BE1F77"/>
    <w:rsid w:val="00BE46D0"/>
    <w:rsid w:val="00BE71B3"/>
    <w:rsid w:val="00C00C0E"/>
    <w:rsid w:val="00C028E8"/>
    <w:rsid w:val="00C04051"/>
    <w:rsid w:val="00C04F56"/>
    <w:rsid w:val="00C07D5F"/>
    <w:rsid w:val="00C117C8"/>
    <w:rsid w:val="00C168EF"/>
    <w:rsid w:val="00C173CD"/>
    <w:rsid w:val="00C32075"/>
    <w:rsid w:val="00C36227"/>
    <w:rsid w:val="00C36BDC"/>
    <w:rsid w:val="00C3718F"/>
    <w:rsid w:val="00C37D3B"/>
    <w:rsid w:val="00C40A91"/>
    <w:rsid w:val="00C4104D"/>
    <w:rsid w:val="00C41E62"/>
    <w:rsid w:val="00C435AC"/>
    <w:rsid w:val="00C43CE1"/>
    <w:rsid w:val="00C51D81"/>
    <w:rsid w:val="00C530C5"/>
    <w:rsid w:val="00C53799"/>
    <w:rsid w:val="00C62443"/>
    <w:rsid w:val="00C6260F"/>
    <w:rsid w:val="00C74866"/>
    <w:rsid w:val="00C767E5"/>
    <w:rsid w:val="00C820D4"/>
    <w:rsid w:val="00C904B9"/>
    <w:rsid w:val="00C92DF3"/>
    <w:rsid w:val="00C95FAC"/>
    <w:rsid w:val="00C96B9F"/>
    <w:rsid w:val="00CA4F71"/>
    <w:rsid w:val="00CA682E"/>
    <w:rsid w:val="00CA758A"/>
    <w:rsid w:val="00CB1B58"/>
    <w:rsid w:val="00CB658D"/>
    <w:rsid w:val="00CC4DD2"/>
    <w:rsid w:val="00CD474C"/>
    <w:rsid w:val="00CE03C7"/>
    <w:rsid w:val="00CE2BB6"/>
    <w:rsid w:val="00CE4C09"/>
    <w:rsid w:val="00CE73EC"/>
    <w:rsid w:val="00CF1F76"/>
    <w:rsid w:val="00CF396C"/>
    <w:rsid w:val="00D00116"/>
    <w:rsid w:val="00D11F99"/>
    <w:rsid w:val="00D12A0F"/>
    <w:rsid w:val="00D14D7E"/>
    <w:rsid w:val="00D234A8"/>
    <w:rsid w:val="00D23AC3"/>
    <w:rsid w:val="00D32B7D"/>
    <w:rsid w:val="00D33EC8"/>
    <w:rsid w:val="00D36714"/>
    <w:rsid w:val="00D44B8E"/>
    <w:rsid w:val="00D461C4"/>
    <w:rsid w:val="00D47C8F"/>
    <w:rsid w:val="00D542C6"/>
    <w:rsid w:val="00D54B68"/>
    <w:rsid w:val="00D61D15"/>
    <w:rsid w:val="00D66245"/>
    <w:rsid w:val="00D73201"/>
    <w:rsid w:val="00D73FF8"/>
    <w:rsid w:val="00D7645F"/>
    <w:rsid w:val="00D768CF"/>
    <w:rsid w:val="00D92391"/>
    <w:rsid w:val="00D934CC"/>
    <w:rsid w:val="00DA4C61"/>
    <w:rsid w:val="00DA7B34"/>
    <w:rsid w:val="00DB3350"/>
    <w:rsid w:val="00DC214F"/>
    <w:rsid w:val="00DC29D1"/>
    <w:rsid w:val="00DC648B"/>
    <w:rsid w:val="00DD037B"/>
    <w:rsid w:val="00DD161C"/>
    <w:rsid w:val="00DD5C70"/>
    <w:rsid w:val="00DD7612"/>
    <w:rsid w:val="00DD7DEE"/>
    <w:rsid w:val="00DE02AE"/>
    <w:rsid w:val="00DE1A5D"/>
    <w:rsid w:val="00DE6E2E"/>
    <w:rsid w:val="00DE6EC7"/>
    <w:rsid w:val="00DF0892"/>
    <w:rsid w:val="00DF19C0"/>
    <w:rsid w:val="00DF219C"/>
    <w:rsid w:val="00DF3897"/>
    <w:rsid w:val="00DF5A67"/>
    <w:rsid w:val="00DF6FA9"/>
    <w:rsid w:val="00E00770"/>
    <w:rsid w:val="00E0496B"/>
    <w:rsid w:val="00E052CB"/>
    <w:rsid w:val="00E1100F"/>
    <w:rsid w:val="00E11154"/>
    <w:rsid w:val="00E11231"/>
    <w:rsid w:val="00E12347"/>
    <w:rsid w:val="00E17506"/>
    <w:rsid w:val="00E17EB4"/>
    <w:rsid w:val="00E211DD"/>
    <w:rsid w:val="00E224CD"/>
    <w:rsid w:val="00E24344"/>
    <w:rsid w:val="00E25D33"/>
    <w:rsid w:val="00E40794"/>
    <w:rsid w:val="00E45502"/>
    <w:rsid w:val="00E5026C"/>
    <w:rsid w:val="00E50A75"/>
    <w:rsid w:val="00E512E2"/>
    <w:rsid w:val="00E537CF"/>
    <w:rsid w:val="00E53863"/>
    <w:rsid w:val="00E54E42"/>
    <w:rsid w:val="00E5583A"/>
    <w:rsid w:val="00E645F0"/>
    <w:rsid w:val="00E7526D"/>
    <w:rsid w:val="00E81400"/>
    <w:rsid w:val="00E837F7"/>
    <w:rsid w:val="00E922FD"/>
    <w:rsid w:val="00E93EE5"/>
    <w:rsid w:val="00E94C4B"/>
    <w:rsid w:val="00E9559D"/>
    <w:rsid w:val="00E9696C"/>
    <w:rsid w:val="00EA0020"/>
    <w:rsid w:val="00EA219D"/>
    <w:rsid w:val="00EA61A2"/>
    <w:rsid w:val="00EC0EEC"/>
    <w:rsid w:val="00EC336A"/>
    <w:rsid w:val="00EC5767"/>
    <w:rsid w:val="00ED015A"/>
    <w:rsid w:val="00ED2F70"/>
    <w:rsid w:val="00ED6148"/>
    <w:rsid w:val="00ED635A"/>
    <w:rsid w:val="00EE224F"/>
    <w:rsid w:val="00EE3B20"/>
    <w:rsid w:val="00EF2781"/>
    <w:rsid w:val="00EF45C9"/>
    <w:rsid w:val="00F00309"/>
    <w:rsid w:val="00F10A7E"/>
    <w:rsid w:val="00F2401A"/>
    <w:rsid w:val="00F25709"/>
    <w:rsid w:val="00F307C2"/>
    <w:rsid w:val="00F3793A"/>
    <w:rsid w:val="00F404C5"/>
    <w:rsid w:val="00F446A5"/>
    <w:rsid w:val="00F47E4A"/>
    <w:rsid w:val="00F50DA4"/>
    <w:rsid w:val="00F55E4B"/>
    <w:rsid w:val="00F55EF4"/>
    <w:rsid w:val="00F660D7"/>
    <w:rsid w:val="00F714BD"/>
    <w:rsid w:val="00F74E51"/>
    <w:rsid w:val="00F80AE9"/>
    <w:rsid w:val="00F80D43"/>
    <w:rsid w:val="00F81E43"/>
    <w:rsid w:val="00F90DD9"/>
    <w:rsid w:val="00F92BD6"/>
    <w:rsid w:val="00FA2483"/>
    <w:rsid w:val="00FA323D"/>
    <w:rsid w:val="00FA539A"/>
    <w:rsid w:val="00FA6375"/>
    <w:rsid w:val="00FB18EC"/>
    <w:rsid w:val="00FB546B"/>
    <w:rsid w:val="00FC0885"/>
    <w:rsid w:val="00FC1757"/>
    <w:rsid w:val="00FC726D"/>
    <w:rsid w:val="00FD69B8"/>
    <w:rsid w:val="00FE2224"/>
    <w:rsid w:val="00FE2FBC"/>
    <w:rsid w:val="00FE6036"/>
    <w:rsid w:val="00FE67B6"/>
    <w:rsid w:val="00FF1431"/>
    <w:rsid w:val="00FF2A5E"/>
    <w:rsid w:val="00FF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4336C-93A5-42A9-A431-7EBB6786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7B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5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67B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E67B6"/>
    <w:rPr>
      <w:rFonts w:ascii="Arial" w:eastAsia="SimSu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862604"/>
    <w:pPr>
      <w:spacing w:after="160" w:line="240" w:lineRule="exact"/>
    </w:pPr>
    <w:rPr>
      <w:rFonts w:eastAsia="Calibri"/>
      <w:sz w:val="28"/>
      <w:szCs w:val="28"/>
      <w:lang w:val="en-US" w:eastAsia="en-US"/>
    </w:rPr>
  </w:style>
  <w:style w:type="paragraph" w:styleId="a4">
    <w:name w:val="List Paragraph"/>
    <w:aliases w:val="Цветной список - Акцент 11,Bullet List,FooterText,numbered,ПС - Нумерованный"/>
    <w:basedOn w:val="a"/>
    <w:link w:val="a5"/>
    <w:uiPriority w:val="34"/>
    <w:qFormat/>
    <w:rsid w:val="007157D2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296917"/>
    <w:rPr>
      <w:rFonts w:ascii="Consolas" w:eastAsiaTheme="minorHAnsi" w:hAnsi="Consolas" w:cstheme="minorBidi"/>
      <w:sz w:val="21"/>
      <w:szCs w:val="21"/>
      <w:lang w:eastAsia="en-US"/>
    </w:rPr>
  </w:style>
  <w:style w:type="character" w:styleId="a8">
    <w:name w:val="Hyperlink"/>
    <w:basedOn w:val="a0"/>
    <w:unhideWhenUsed/>
    <w:rsid w:val="00F404C5"/>
    <w:rPr>
      <w:color w:val="0000FF"/>
      <w:u w:val="single"/>
    </w:rPr>
  </w:style>
  <w:style w:type="paragraph" w:customStyle="1" w:styleId="Default">
    <w:name w:val="Default"/>
    <w:rsid w:val="00584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Основной"/>
    <w:basedOn w:val="a"/>
    <w:rsid w:val="00EA219D"/>
    <w:pPr>
      <w:widowControl w:val="0"/>
      <w:ind w:firstLine="720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2D24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2D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2D24"/>
    <w:rPr>
      <w:rFonts w:eastAsia="Times New Roman"/>
      <w:sz w:val="24"/>
      <w:szCs w:val="24"/>
    </w:rPr>
  </w:style>
  <w:style w:type="paragraph" w:styleId="ae">
    <w:name w:val="Normal (Web)"/>
    <w:basedOn w:val="a"/>
    <w:uiPriority w:val="99"/>
    <w:rsid w:val="006C5A20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1E4C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CC6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0312D8"/>
    <w:rPr>
      <w:rFonts w:ascii="Calibri" w:hAnsi="Calibri"/>
      <w:lang w:eastAsia="en-US"/>
    </w:r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"/>
    <w:link w:val="a4"/>
    <w:uiPriority w:val="34"/>
    <w:locked/>
    <w:rsid w:val="002831A9"/>
    <w:rPr>
      <w:rFonts w:eastAsia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F2401A"/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795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5pt">
    <w:name w:val="Основной текст + 11;5 pt;Не полужирный"/>
    <w:basedOn w:val="a0"/>
    <w:rsid w:val="009434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f3">
    <w:name w:val="Table Grid"/>
    <w:basedOn w:val="a1"/>
    <w:uiPriority w:val="39"/>
    <w:locked/>
    <w:rsid w:val="000B771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ecocentr-m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42E6-8BD9-4EBE-9DED-5E03CA5B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AdmHMAO</Company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Beznosova</dc:creator>
  <cp:lastModifiedBy>Пикулина Надежда Анатольевна</cp:lastModifiedBy>
  <cp:revision>2</cp:revision>
  <cp:lastPrinted>2020-12-17T07:12:00Z</cp:lastPrinted>
  <dcterms:created xsi:type="dcterms:W3CDTF">2021-01-11T07:13:00Z</dcterms:created>
  <dcterms:modified xsi:type="dcterms:W3CDTF">2021-01-11T07:13:00Z</dcterms:modified>
</cp:coreProperties>
</file>