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64" w:rsidRPr="00BC0564" w:rsidRDefault="00BC0564" w:rsidP="00BC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564">
        <w:rPr>
          <w:rFonts w:ascii="Times New Roman" w:hAnsi="Times New Roman" w:cs="Times New Roman"/>
          <w:sz w:val="26"/>
          <w:szCs w:val="26"/>
        </w:rPr>
        <w:t xml:space="preserve">Аналитическая информация о результатах международной </w:t>
      </w:r>
      <w:r w:rsidRPr="00BC0564">
        <w:rPr>
          <w:rFonts w:ascii="Times New Roman" w:hAnsi="Times New Roman" w:cs="Times New Roman"/>
          <w:sz w:val="26"/>
          <w:szCs w:val="26"/>
        </w:rPr>
        <w:br/>
        <w:t xml:space="preserve">и внешнеэкономической деятельности администрации Нефтеюганского района </w:t>
      </w:r>
    </w:p>
    <w:p w:rsidR="00BC0564" w:rsidRPr="00BC0564" w:rsidRDefault="00BC0564" w:rsidP="00BC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564">
        <w:rPr>
          <w:rFonts w:ascii="Times New Roman" w:hAnsi="Times New Roman" w:cs="Times New Roman"/>
          <w:sz w:val="26"/>
          <w:szCs w:val="26"/>
        </w:rPr>
        <w:t>за 202</w:t>
      </w:r>
      <w:r w:rsidR="003C549E">
        <w:rPr>
          <w:rFonts w:ascii="Times New Roman" w:hAnsi="Times New Roman" w:cs="Times New Roman"/>
          <w:sz w:val="26"/>
          <w:szCs w:val="26"/>
        </w:rPr>
        <w:t>2</w:t>
      </w:r>
      <w:r w:rsidRPr="00BC0564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F00055" w:rsidRPr="00F00055" w:rsidRDefault="00F00055" w:rsidP="00F000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5019" w:rsidRDefault="00553FC4" w:rsidP="005062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316">
        <w:rPr>
          <w:rFonts w:ascii="Times New Roman" w:hAnsi="Times New Roman" w:cs="Times New Roman"/>
          <w:bCs/>
          <w:sz w:val="26"/>
          <w:szCs w:val="26"/>
        </w:rPr>
        <w:t xml:space="preserve">Деятельность по </w:t>
      </w:r>
      <w:r w:rsidR="00E65611">
        <w:rPr>
          <w:rFonts w:ascii="Times New Roman" w:hAnsi="Times New Roman" w:cs="Times New Roman"/>
          <w:bCs/>
          <w:sz w:val="26"/>
          <w:szCs w:val="26"/>
        </w:rPr>
        <w:t xml:space="preserve">международным связям в Нефтеюганском районе ведется в соответствии с Планом мероприятий исполнительных органов государственной власти, органов местного самоуправления муниципальных образований, </w:t>
      </w:r>
      <w:r w:rsidRPr="00F85B6E">
        <w:rPr>
          <w:rFonts w:ascii="Times New Roman" w:hAnsi="Times New Roman" w:cs="Times New Roman"/>
          <w:bCs/>
          <w:sz w:val="26"/>
          <w:szCs w:val="26"/>
        </w:rPr>
        <w:t>организаций и учреждений</w:t>
      </w:r>
      <w:r w:rsidR="00EF561D" w:rsidRPr="00F85B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5B6E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автономного округа </w:t>
      </w:r>
      <w:r w:rsidR="00EF561D" w:rsidRPr="00F85B6E">
        <w:rPr>
          <w:rFonts w:ascii="Times New Roman" w:hAnsi="Times New Roman" w:cs="Times New Roman"/>
          <w:bCs/>
          <w:sz w:val="26"/>
          <w:szCs w:val="26"/>
        </w:rPr>
        <w:t>–</w:t>
      </w:r>
      <w:r w:rsidRPr="00F85B6E">
        <w:rPr>
          <w:rFonts w:ascii="Times New Roman" w:hAnsi="Times New Roman" w:cs="Times New Roman"/>
          <w:bCs/>
          <w:sz w:val="26"/>
          <w:szCs w:val="26"/>
        </w:rPr>
        <w:t xml:space="preserve"> Югры</w:t>
      </w:r>
      <w:r w:rsidR="00EF561D" w:rsidRPr="00F85B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5B6E">
        <w:rPr>
          <w:rFonts w:ascii="Times New Roman" w:hAnsi="Times New Roman" w:cs="Times New Roman"/>
          <w:bCs/>
          <w:sz w:val="26"/>
          <w:szCs w:val="26"/>
        </w:rPr>
        <w:t>по развитию сотрудничества с соотечественниками, проживающими за рубежом, поддержке и продвижению р</w:t>
      </w:r>
      <w:r w:rsidR="00F90AB9" w:rsidRPr="00F85B6E">
        <w:rPr>
          <w:rFonts w:ascii="Times New Roman" w:hAnsi="Times New Roman" w:cs="Times New Roman"/>
          <w:bCs/>
          <w:sz w:val="26"/>
          <w:szCs w:val="26"/>
        </w:rPr>
        <w:t>усского языка за рубежом</w:t>
      </w:r>
      <w:r w:rsidR="00815019">
        <w:rPr>
          <w:rFonts w:ascii="Times New Roman" w:hAnsi="Times New Roman" w:cs="Times New Roman"/>
          <w:bCs/>
          <w:sz w:val="26"/>
          <w:szCs w:val="26"/>
        </w:rPr>
        <w:t>.</w:t>
      </w:r>
    </w:p>
    <w:p w:rsidR="00F76016" w:rsidRPr="00F94FB2" w:rsidRDefault="00F76016" w:rsidP="00F7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территории Нефтеюганского района проведены следующие международные мероприятия: </w:t>
      </w:r>
    </w:p>
    <w:p w:rsidR="00F76016" w:rsidRPr="00F94FB2" w:rsidRDefault="00F76016" w:rsidP="00F7601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XV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Международный турнир по вольной борьбе 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кубок В.Н. Семенова 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F35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  <w:r w:rsidRPr="00F94FB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76016" w:rsidRPr="00F35DFC" w:rsidRDefault="00F76016" w:rsidP="00F760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мероприятии приняли участие представители </w:t>
      </w:r>
      <w:r w:rsidR="00F35DFC"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стран:</w:t>
      </w:r>
    </w:p>
    <w:p w:rsidR="00F76016" w:rsidRPr="00F35DFC" w:rsidRDefault="00F76016" w:rsidP="00F76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Делегация Армении (</w:t>
      </w:r>
      <w:r w:rsidR="00F35DFC"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человек);</w:t>
      </w:r>
    </w:p>
    <w:p w:rsidR="00F35DFC" w:rsidRPr="00F35DFC" w:rsidRDefault="00F35DFC" w:rsidP="00F76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Белоруссии (1 человека);</w:t>
      </w:r>
    </w:p>
    <w:p w:rsidR="00F35DFC" w:rsidRPr="00F35DFC" w:rsidRDefault="00F35DFC" w:rsidP="00F76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Делегация Кыргызстана (8 человек);</w:t>
      </w:r>
    </w:p>
    <w:p w:rsidR="00F35DFC" w:rsidRPr="00F35DFC" w:rsidRDefault="00F76016" w:rsidP="00F76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Делегация </w:t>
      </w:r>
      <w:r w:rsidR="00F35DFC"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Монголии </w:t>
      </w: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35DFC"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человек);</w:t>
      </w:r>
    </w:p>
    <w:p w:rsidR="00F35DFC" w:rsidRPr="00F35DFC" w:rsidRDefault="00F35DFC" w:rsidP="00F35D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Молдовы (1 человек);</w:t>
      </w:r>
    </w:p>
    <w:p w:rsidR="00F35DFC" w:rsidRPr="00F35DFC" w:rsidRDefault="00F35DFC" w:rsidP="00F76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D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Делегация Таджикистана (6 человек).</w:t>
      </w:r>
    </w:p>
    <w:p w:rsidR="00F76016" w:rsidRPr="00F94FB2" w:rsidRDefault="00F76016" w:rsidP="00F760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мероприятии участвовало </w:t>
      </w:r>
      <w:r w:rsidR="00272006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иностранных спортсменов</w:t>
      </w:r>
      <w:r w:rsidR="002720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6016" w:rsidRPr="00F94FB2" w:rsidRDefault="00F76016" w:rsidP="00F7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проведения турнира были организованы пресс-конференция, </w:t>
      </w:r>
      <w:r w:rsidRPr="00F94FB2">
        <w:rPr>
          <w:rFonts w:ascii="Times New Roman" w:eastAsia="Times New Roman" w:hAnsi="Times New Roman" w:cs="Times New Roman"/>
          <w:sz w:val="26"/>
          <w:szCs w:val="26"/>
        </w:rPr>
        <w:t>интервью на спортивные, общественные, культурно-массовые темы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иностранных спортсменов</w:t>
      </w:r>
      <w:r w:rsidRPr="00F94F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6016" w:rsidRPr="00F94FB2" w:rsidRDefault="00F76016" w:rsidP="00F7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турнира победителям и участникам вручены памятные призы и подарки.</w:t>
      </w:r>
    </w:p>
    <w:p w:rsidR="00F76016" w:rsidRPr="005036DF" w:rsidRDefault="00F76016" w:rsidP="00F760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 был площадкой по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проведению </w:t>
      </w:r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Международных соревнований на Кубок Губернатора ХМАО-Югры по гребле на </w:t>
      </w:r>
      <w:proofErr w:type="spellStart"/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обласах</w:t>
      </w:r>
      <w:proofErr w:type="spellEnd"/>
      <w:r w:rsidRPr="00F94F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="00272006"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01</w:t>
      </w:r>
      <w:r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</w:t>
      </w:r>
      <w:r w:rsidR="00272006"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272006"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</w:t>
      </w:r>
      <w:r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0</w:t>
      </w:r>
      <w:r w:rsidR="00272006"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.07.</w:t>
      </w:r>
      <w:r w:rsidR="00272006"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22</w:t>
      </w:r>
      <w:r w:rsidRPr="005036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F76016" w:rsidRPr="00F94FB2" w:rsidRDefault="00F76016" w:rsidP="00F7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6D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соревнования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собрали более </w:t>
      </w:r>
      <w:r w:rsidR="00272006"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этноспорстменов, в их числе </w:t>
      </w:r>
      <w:r w:rsidR="006041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Сербии и представитель Замбии</w:t>
      </w: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51AF" w:rsidRDefault="00F76016" w:rsidP="00F760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Нефтеюганском районе ведется активная работа по сотрудничеству с зарубежными странами в </w:t>
      </w:r>
      <w:r w:rsidRPr="00F94F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 развития библиотечного дела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041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0AB9" w:rsidRPr="00F76E29">
        <w:rPr>
          <w:rFonts w:ascii="Times New Roman" w:hAnsi="Times New Roman" w:cs="Times New Roman"/>
          <w:sz w:val="26"/>
          <w:szCs w:val="26"/>
        </w:rPr>
        <w:t>В 20</w:t>
      </w:r>
      <w:r w:rsidR="007620D0" w:rsidRPr="00F76E29">
        <w:rPr>
          <w:rFonts w:ascii="Times New Roman" w:hAnsi="Times New Roman" w:cs="Times New Roman"/>
          <w:sz w:val="26"/>
          <w:szCs w:val="26"/>
        </w:rPr>
        <w:t>2</w:t>
      </w:r>
      <w:r w:rsidR="003C549E">
        <w:rPr>
          <w:rFonts w:ascii="Times New Roman" w:hAnsi="Times New Roman" w:cs="Times New Roman"/>
          <w:sz w:val="26"/>
          <w:szCs w:val="26"/>
        </w:rPr>
        <w:t>2</w:t>
      </w:r>
      <w:r w:rsidR="00B63772" w:rsidRPr="00F76E2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C6ECC" w:rsidRPr="00F76E29">
        <w:rPr>
          <w:rFonts w:ascii="Times New Roman" w:hAnsi="Times New Roman" w:cs="Times New Roman"/>
          <w:sz w:val="26"/>
          <w:szCs w:val="26"/>
        </w:rPr>
        <w:t>Б</w:t>
      </w:r>
      <w:r w:rsidR="007C4D17" w:rsidRPr="00F76E29">
        <w:rPr>
          <w:rFonts w:ascii="Times New Roman" w:hAnsi="Times New Roman" w:cs="Times New Roman"/>
          <w:sz w:val="26"/>
          <w:szCs w:val="26"/>
        </w:rPr>
        <w:t xml:space="preserve">юджетное учреждение </w:t>
      </w:r>
      <w:r w:rsidR="00D658CD" w:rsidRPr="00F76E29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EC6ECC" w:rsidRPr="00F76E29">
        <w:rPr>
          <w:rFonts w:ascii="Times New Roman" w:hAnsi="Times New Roman" w:cs="Times New Roman"/>
          <w:sz w:val="26"/>
          <w:szCs w:val="26"/>
        </w:rPr>
        <w:t>а «</w:t>
      </w:r>
      <w:proofErr w:type="spellStart"/>
      <w:r w:rsidR="00EC6ECC" w:rsidRPr="00F76E29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EC6ECC" w:rsidRPr="00F76E29">
        <w:rPr>
          <w:rFonts w:ascii="Times New Roman" w:hAnsi="Times New Roman" w:cs="Times New Roman"/>
          <w:sz w:val="26"/>
          <w:szCs w:val="26"/>
        </w:rPr>
        <w:t xml:space="preserve"> библиотека</w:t>
      </w:r>
      <w:r w:rsidR="00EF561D" w:rsidRPr="00F76E29">
        <w:rPr>
          <w:rFonts w:ascii="Times New Roman" w:hAnsi="Times New Roman" w:cs="Times New Roman"/>
          <w:sz w:val="26"/>
          <w:szCs w:val="26"/>
        </w:rPr>
        <w:t>»</w:t>
      </w:r>
      <w:r w:rsidR="00EC6ECC" w:rsidRPr="00F76E29">
        <w:rPr>
          <w:rFonts w:ascii="Times New Roman" w:hAnsi="Times New Roman" w:cs="Times New Roman"/>
          <w:sz w:val="26"/>
          <w:szCs w:val="26"/>
        </w:rPr>
        <w:t xml:space="preserve"> </w:t>
      </w:r>
      <w:r w:rsidR="00F90AB9" w:rsidRPr="00F76E29">
        <w:rPr>
          <w:rFonts w:ascii="Times New Roman" w:hAnsi="Times New Roman" w:cs="Times New Roman"/>
          <w:sz w:val="26"/>
          <w:szCs w:val="26"/>
        </w:rPr>
        <w:t xml:space="preserve">продолжило сотрудничество </w:t>
      </w:r>
      <w:r w:rsidR="00687C51" w:rsidRPr="00F76E29">
        <w:rPr>
          <w:rFonts w:ascii="Times New Roman" w:hAnsi="Times New Roman" w:cs="Times New Roman"/>
          <w:sz w:val="26"/>
          <w:szCs w:val="26"/>
        </w:rPr>
        <w:t xml:space="preserve">с </w:t>
      </w:r>
      <w:r w:rsidR="00965E0E" w:rsidRPr="00F76E29">
        <w:rPr>
          <w:rFonts w:ascii="Times New Roman" w:hAnsi="Times New Roman" w:cs="Times New Roman"/>
          <w:sz w:val="26"/>
          <w:szCs w:val="26"/>
        </w:rPr>
        <w:t xml:space="preserve">республикой </w:t>
      </w:r>
      <w:r w:rsidR="00EC6ECC" w:rsidRPr="00F76E29">
        <w:rPr>
          <w:rFonts w:ascii="Times New Roman" w:hAnsi="Times New Roman" w:cs="Times New Roman"/>
          <w:color w:val="000000" w:themeColor="text1"/>
          <w:sz w:val="26"/>
          <w:szCs w:val="26"/>
        </w:rPr>
        <w:t>Казахстан</w:t>
      </w:r>
      <w:r w:rsidR="00A27A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Донецкой Народной Республикой.</w:t>
      </w:r>
      <w:r w:rsidR="00687C5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90AB9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соответствии с заключенным</w:t>
      </w:r>
      <w:r w:rsidR="00CA6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="00F90AB9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42526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2018</w:t>
      </w:r>
      <w:r w:rsidR="00A27A2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году </w:t>
      </w:r>
      <w:r w:rsidR="007D4E17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соглашени</w:t>
      </w:r>
      <w:r w:rsidR="00A27A2B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между </w:t>
      </w:r>
      <w:r w:rsidR="00CA6464" w:rsidRPr="00630E9E">
        <w:rPr>
          <w:rFonts w:ascii="Times New Roman" w:hAnsi="Times New Roman" w:cs="Times New Roman"/>
          <w:sz w:val="26"/>
          <w:szCs w:val="26"/>
        </w:rPr>
        <w:t>Бюджетным учреждением Нефтеюганского район</w:t>
      </w:r>
      <w:r w:rsidR="00A27A2B" w:rsidRPr="00630E9E">
        <w:rPr>
          <w:rFonts w:ascii="Times New Roman" w:hAnsi="Times New Roman" w:cs="Times New Roman"/>
          <w:sz w:val="26"/>
          <w:szCs w:val="26"/>
        </w:rPr>
        <w:t>а «</w:t>
      </w:r>
      <w:proofErr w:type="spellStart"/>
      <w:r w:rsidR="00A27A2B" w:rsidRPr="00630E9E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A27A2B" w:rsidRPr="00630E9E">
        <w:rPr>
          <w:rFonts w:ascii="Times New Roman" w:hAnsi="Times New Roman" w:cs="Times New Roman"/>
          <w:sz w:val="26"/>
          <w:szCs w:val="26"/>
        </w:rPr>
        <w:t xml:space="preserve"> библиотека» и </w:t>
      </w:r>
      <w:r w:rsidR="00A27A2B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государственным учреждением </w:t>
      </w:r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«Централизованная библиотечная система </w:t>
      </w:r>
      <w:proofErr w:type="spellStart"/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Щербактинского</w:t>
      </w:r>
      <w:proofErr w:type="spellEnd"/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района» и</w:t>
      </w:r>
      <w:r w:rsidR="00A27A2B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2019 году между </w:t>
      </w:r>
      <w:r w:rsidR="00A27A2B" w:rsidRPr="00630E9E">
        <w:rPr>
          <w:rFonts w:ascii="Times New Roman" w:hAnsi="Times New Roman" w:cs="Times New Roman"/>
          <w:sz w:val="26"/>
          <w:szCs w:val="26"/>
        </w:rPr>
        <w:t>Бюджетным учреждением Нефтеюганского района «</w:t>
      </w:r>
      <w:proofErr w:type="spellStart"/>
      <w:r w:rsidR="00A27A2B" w:rsidRPr="00630E9E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A27A2B" w:rsidRPr="00630E9E">
        <w:rPr>
          <w:rFonts w:ascii="Times New Roman" w:hAnsi="Times New Roman" w:cs="Times New Roman"/>
          <w:sz w:val="26"/>
          <w:szCs w:val="26"/>
        </w:rPr>
        <w:t xml:space="preserve"> библиотека» и </w:t>
      </w:r>
      <w:r w:rsidR="00CA6464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коммунальным учреждением культуры «Централизованная библиотечная система города Макеевки» Донецкой Народной Республики</w:t>
      </w:r>
      <w:r w:rsidR="00F85B6E" w:rsidRPr="00630E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6464">
        <w:rPr>
          <w:rFonts w:ascii="Times New Roman" w:hAnsi="Times New Roman" w:cs="Times New Roman"/>
          <w:sz w:val="26"/>
          <w:szCs w:val="26"/>
        </w:rPr>
        <w:t xml:space="preserve">в </w:t>
      </w:r>
      <w:r w:rsidR="00F90AB9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20</w:t>
      </w:r>
      <w:r w:rsidR="0066319D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="003C549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="00F90AB9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году в</w:t>
      </w:r>
      <w:r w:rsidR="00965E0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рамках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реализации Плана международного взаимодействия </w:t>
      </w:r>
      <w:r w:rsidR="00CA6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были </w:t>
      </w:r>
      <w:r w:rsidR="00F90AB9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реализован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 </w:t>
      </w:r>
      <w:r w:rsidR="00965E0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совместны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="00965E0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53B57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мероприяти</w:t>
      </w:r>
      <w:r w:rsidR="00C2636E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я</w:t>
      </w:r>
      <w:r w:rsidR="00F90AB9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Инициативные </w:t>
      </w:r>
      <w:r w:rsidR="00FB723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сотрудники библиотек </w:t>
      </w:r>
      <w:r w:rsidR="00CA64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трех</w:t>
      </w:r>
      <w:r w:rsidR="00FB7231" w:rsidRPr="00F76E2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B7231" w:rsidRPr="00F760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территорий провели совместны</w:t>
      </w:r>
      <w:r w:rsidR="00EF51AF" w:rsidRPr="00F760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="00FB7231" w:rsidRPr="00F760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F51AF" w:rsidRPr="00F76016">
        <w:rPr>
          <w:rFonts w:ascii="Times New Roman" w:hAnsi="Times New Roman" w:cs="Times New Roman"/>
          <w:bCs/>
          <w:sz w:val="26"/>
          <w:szCs w:val="26"/>
        </w:rPr>
        <w:t xml:space="preserve">вебинары </w:t>
      </w:r>
      <w:r w:rsidRPr="00F76016">
        <w:rPr>
          <w:rFonts w:ascii="Times New Roman" w:hAnsi="Times New Roman" w:cs="Times New Roman"/>
          <w:bCs/>
          <w:sz w:val="26"/>
          <w:szCs w:val="26"/>
        </w:rPr>
        <w:t>«Современные формы работы с приоритетными категориями пользователей в Год народного искусства и нематериального культурного наследия России</w:t>
      </w:r>
      <w:r w:rsidR="00EF51AF" w:rsidRPr="00F76016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CA6464" w:rsidRPr="00F76016">
        <w:rPr>
          <w:rFonts w:ascii="Times New Roman" w:hAnsi="Times New Roman" w:cs="Times New Roman"/>
          <w:bCs/>
          <w:sz w:val="26"/>
          <w:szCs w:val="26"/>
        </w:rPr>
        <w:t>и «</w:t>
      </w:r>
      <w:r w:rsidRPr="00F76016">
        <w:rPr>
          <w:rFonts w:ascii="Times New Roman" w:eastAsia="Calibri" w:hAnsi="Times New Roman" w:cs="Times New Roman"/>
          <w:sz w:val="26"/>
          <w:szCs w:val="26"/>
        </w:rPr>
        <w:t xml:space="preserve">Читательские объединения в библиотеке: новые времена, новые </w:t>
      </w:r>
      <w:r w:rsidRPr="00F76016">
        <w:rPr>
          <w:rFonts w:ascii="Times New Roman" w:eastAsia="Calibri" w:hAnsi="Times New Roman" w:cs="Times New Roman"/>
          <w:sz w:val="26"/>
          <w:szCs w:val="26"/>
        </w:rPr>
        <w:lastRenderedPageBreak/>
        <w:t>взгляды</w:t>
      </w:r>
      <w:r w:rsidR="00CA6464" w:rsidRPr="00F76016">
        <w:rPr>
          <w:rFonts w:ascii="Times New Roman" w:hAnsi="Times New Roman" w:cs="Times New Roman"/>
          <w:bCs/>
          <w:sz w:val="26"/>
          <w:szCs w:val="26"/>
        </w:rPr>
        <w:t>»</w:t>
      </w:r>
      <w:r w:rsidR="00F20014" w:rsidRPr="00F76016">
        <w:rPr>
          <w:rFonts w:ascii="Times New Roman" w:hAnsi="Times New Roman" w:cs="Times New Roman"/>
          <w:bCs/>
          <w:sz w:val="26"/>
          <w:szCs w:val="26"/>
        </w:rPr>
        <w:t>. Также была проведена творческая встреча</w:t>
      </w:r>
      <w:r w:rsidR="009E0589" w:rsidRPr="00F76016">
        <w:rPr>
          <w:rFonts w:ascii="Times New Roman" w:hAnsi="Times New Roman" w:cs="Times New Roman"/>
          <w:bCs/>
          <w:sz w:val="26"/>
          <w:szCs w:val="26"/>
        </w:rPr>
        <w:t xml:space="preserve"> авторов Нефтеюганского района с авторами республики Казахстан «Югра-Казахстан».</w:t>
      </w:r>
      <w:r w:rsidR="009E05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76016" w:rsidRDefault="00F90AB9" w:rsidP="00604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E29">
        <w:rPr>
          <w:rFonts w:ascii="Times New Roman" w:hAnsi="Times New Roman" w:cs="Times New Roman"/>
          <w:sz w:val="26"/>
          <w:szCs w:val="26"/>
        </w:rPr>
        <w:t xml:space="preserve">В </w:t>
      </w:r>
      <w:r w:rsidR="00F76016">
        <w:rPr>
          <w:rFonts w:ascii="Times New Roman" w:hAnsi="Times New Roman" w:cs="Times New Roman"/>
          <w:sz w:val="26"/>
          <w:szCs w:val="26"/>
        </w:rPr>
        <w:t>4</w:t>
      </w:r>
      <w:r w:rsidR="00FB7231" w:rsidRPr="00F76E29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="009E0589">
        <w:rPr>
          <w:rFonts w:ascii="Times New Roman" w:hAnsi="Times New Roman" w:cs="Times New Roman"/>
          <w:sz w:val="26"/>
          <w:szCs w:val="26"/>
        </w:rPr>
        <w:t xml:space="preserve"> в период с 01.10 по 15.1</w:t>
      </w:r>
      <w:r w:rsidR="00F76016">
        <w:rPr>
          <w:rFonts w:ascii="Times New Roman" w:hAnsi="Times New Roman" w:cs="Times New Roman"/>
          <w:sz w:val="26"/>
          <w:szCs w:val="26"/>
        </w:rPr>
        <w:t>1</w:t>
      </w:r>
      <w:r w:rsidR="009E0589">
        <w:rPr>
          <w:rFonts w:ascii="Times New Roman" w:hAnsi="Times New Roman" w:cs="Times New Roman"/>
          <w:sz w:val="26"/>
          <w:szCs w:val="26"/>
        </w:rPr>
        <w:t>.202</w:t>
      </w:r>
      <w:r w:rsidR="00F76016">
        <w:rPr>
          <w:rFonts w:ascii="Times New Roman" w:hAnsi="Times New Roman" w:cs="Times New Roman"/>
          <w:sz w:val="26"/>
          <w:szCs w:val="26"/>
        </w:rPr>
        <w:t>2</w:t>
      </w:r>
      <w:r w:rsidR="009E0589">
        <w:rPr>
          <w:rFonts w:ascii="Times New Roman" w:hAnsi="Times New Roman" w:cs="Times New Roman"/>
          <w:sz w:val="26"/>
          <w:szCs w:val="26"/>
        </w:rPr>
        <w:t xml:space="preserve"> </w:t>
      </w:r>
      <w:r w:rsidR="009E0589" w:rsidRPr="00F76E29">
        <w:rPr>
          <w:rFonts w:ascii="Times New Roman" w:hAnsi="Times New Roman" w:cs="Times New Roman"/>
          <w:sz w:val="26"/>
          <w:szCs w:val="26"/>
        </w:rPr>
        <w:t>библиотекари</w:t>
      </w:r>
      <w:r w:rsidR="00FB7231" w:rsidRPr="00F76E29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B45CC8" w:rsidRPr="00F76E29">
        <w:rPr>
          <w:rFonts w:ascii="Times New Roman" w:hAnsi="Times New Roman" w:cs="Times New Roman"/>
          <w:sz w:val="26"/>
          <w:szCs w:val="26"/>
        </w:rPr>
        <w:t xml:space="preserve">совместно с коллегами из Казахстана и Донецкой Народной Республики организовали </w:t>
      </w:r>
      <w:r w:rsidR="009E0589">
        <w:rPr>
          <w:rFonts w:ascii="Times New Roman" w:hAnsi="Times New Roman" w:cs="Times New Roman"/>
          <w:sz w:val="26"/>
          <w:szCs w:val="26"/>
        </w:rPr>
        <w:t xml:space="preserve">медиа-конкурс </w:t>
      </w:r>
      <w:r w:rsidR="00F76016" w:rsidRPr="00F76016">
        <w:rPr>
          <w:rFonts w:ascii="Times New Roman" w:hAnsi="Times New Roman" w:cs="Times New Roman"/>
          <w:sz w:val="26"/>
          <w:szCs w:val="26"/>
        </w:rPr>
        <w:t xml:space="preserve">«Муза серебряного века». </w:t>
      </w:r>
    </w:p>
    <w:p w:rsidR="006E094D" w:rsidRPr="004C2117" w:rsidRDefault="006041EC" w:rsidP="000F1DA4">
      <w:pPr>
        <w:pStyle w:val="a7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C2117">
        <w:rPr>
          <w:rFonts w:ascii="Times New Roman" w:eastAsia="Calibri" w:hAnsi="Times New Roman"/>
          <w:sz w:val="26"/>
          <w:szCs w:val="26"/>
        </w:rPr>
        <w:t xml:space="preserve">В составе делегации Ханты-Мансийского автономного округа – Югры </w:t>
      </w:r>
      <w:r w:rsidR="005036DF" w:rsidRPr="004C2117">
        <w:rPr>
          <w:rFonts w:ascii="Times New Roman" w:eastAsia="Calibri" w:hAnsi="Times New Roman"/>
          <w:sz w:val="26"/>
          <w:szCs w:val="26"/>
        </w:rPr>
        <w:t xml:space="preserve">руководитель </w:t>
      </w:r>
      <w:r w:rsidR="004C2117" w:rsidRPr="004C2117">
        <w:rPr>
          <w:rFonts w:ascii="Times New Roman" w:eastAsia="Calibri" w:hAnsi="Times New Roman"/>
          <w:sz w:val="26"/>
          <w:szCs w:val="26"/>
        </w:rPr>
        <w:t xml:space="preserve">Автономной некоммерческой организации «Центр инициатив «Добрый дом» </w:t>
      </w:r>
      <w:r w:rsidR="005036DF" w:rsidRPr="004C2117">
        <w:rPr>
          <w:rFonts w:ascii="Times New Roman" w:eastAsia="Calibri" w:hAnsi="Times New Roman"/>
          <w:sz w:val="26"/>
          <w:szCs w:val="26"/>
        </w:rPr>
        <w:t>Амирханов Т.Р.</w:t>
      </w:r>
      <w:r w:rsidRPr="004C2117">
        <w:rPr>
          <w:rFonts w:ascii="Times New Roman" w:eastAsia="Calibri" w:hAnsi="Times New Roman"/>
          <w:sz w:val="26"/>
          <w:szCs w:val="26"/>
        </w:rPr>
        <w:t>, принял участие в поездке в Республику К</w:t>
      </w:r>
      <w:r w:rsidR="005036DF" w:rsidRPr="004C2117">
        <w:rPr>
          <w:rFonts w:ascii="Times New Roman" w:eastAsia="Calibri" w:hAnsi="Times New Roman"/>
          <w:sz w:val="26"/>
          <w:szCs w:val="26"/>
        </w:rPr>
        <w:t>ыргы</w:t>
      </w:r>
      <w:r w:rsidR="004C2117" w:rsidRPr="004C2117">
        <w:rPr>
          <w:rFonts w:ascii="Times New Roman" w:eastAsia="Calibri" w:hAnsi="Times New Roman"/>
          <w:sz w:val="26"/>
          <w:szCs w:val="26"/>
        </w:rPr>
        <w:t>з</w:t>
      </w:r>
      <w:r w:rsidR="005036DF" w:rsidRPr="004C2117">
        <w:rPr>
          <w:rFonts w:ascii="Times New Roman" w:eastAsia="Calibri" w:hAnsi="Times New Roman"/>
          <w:sz w:val="26"/>
          <w:szCs w:val="26"/>
        </w:rPr>
        <w:t>стан</w:t>
      </w:r>
      <w:r w:rsidR="004C2117">
        <w:rPr>
          <w:rFonts w:ascii="Times New Roman" w:eastAsia="Calibri" w:hAnsi="Times New Roman"/>
          <w:sz w:val="26"/>
          <w:szCs w:val="26"/>
        </w:rPr>
        <w:t>.</w:t>
      </w:r>
      <w:r w:rsidR="00BF490A">
        <w:rPr>
          <w:rFonts w:ascii="Times New Roman" w:eastAsia="Calibri" w:hAnsi="Times New Roman"/>
          <w:sz w:val="26"/>
          <w:szCs w:val="26"/>
        </w:rPr>
        <w:t xml:space="preserve"> </w:t>
      </w:r>
      <w:bookmarkStart w:id="0" w:name="_GoBack"/>
      <w:bookmarkEnd w:id="0"/>
      <w:r w:rsidR="004C2117" w:rsidRPr="004C2117">
        <w:rPr>
          <w:rFonts w:ascii="Times New Roman" w:hAnsi="Times New Roman"/>
          <w:sz w:val="26"/>
          <w:szCs w:val="26"/>
        </w:rPr>
        <w:t>Он поделился опытом и удачными практиками в сфере добровольчества.</w:t>
      </w:r>
      <w:r w:rsidR="000F1DA4">
        <w:rPr>
          <w:rFonts w:ascii="Times New Roman" w:hAnsi="Times New Roman"/>
          <w:sz w:val="26"/>
          <w:szCs w:val="26"/>
        </w:rPr>
        <w:t xml:space="preserve"> </w:t>
      </w:r>
      <w:r w:rsidR="004C2117" w:rsidRPr="004C2117">
        <w:rPr>
          <w:rFonts w:ascii="Times New Roman" w:hAnsi="Times New Roman"/>
          <w:sz w:val="26"/>
          <w:szCs w:val="26"/>
        </w:rPr>
        <w:t>Поездка организована Россотрудничеством совместно с Ассоциацией волонтерских центров, Русской Гуманитарной Миссией, Департаментом внешних, общественных связей и молодежной политики</w:t>
      </w:r>
      <w:r w:rsidR="004C2117">
        <w:rPr>
          <w:rFonts w:ascii="Times New Roman" w:hAnsi="Times New Roman"/>
          <w:sz w:val="26"/>
          <w:szCs w:val="26"/>
        </w:rPr>
        <w:t xml:space="preserve"> Ханты-Мансийского автономного округа – Югры</w:t>
      </w:r>
      <w:r w:rsidR="004C2117" w:rsidRPr="004C2117">
        <w:rPr>
          <w:rFonts w:ascii="Times New Roman" w:hAnsi="Times New Roman"/>
          <w:sz w:val="26"/>
          <w:szCs w:val="26"/>
        </w:rPr>
        <w:t xml:space="preserve">, Фондом </w:t>
      </w:r>
      <w:r w:rsidR="000F1DA4">
        <w:rPr>
          <w:rFonts w:ascii="Times New Roman" w:hAnsi="Times New Roman"/>
          <w:sz w:val="26"/>
          <w:szCs w:val="26"/>
        </w:rPr>
        <w:t>«</w:t>
      </w:r>
      <w:r w:rsidR="004C2117" w:rsidRPr="004C2117">
        <w:rPr>
          <w:rFonts w:ascii="Times New Roman" w:hAnsi="Times New Roman"/>
          <w:sz w:val="26"/>
          <w:szCs w:val="26"/>
        </w:rPr>
        <w:t>Центр гражданских и социальных инициатив</w:t>
      </w:r>
      <w:r w:rsidR="000F1DA4">
        <w:rPr>
          <w:rFonts w:ascii="Times New Roman" w:hAnsi="Times New Roman"/>
          <w:sz w:val="26"/>
          <w:szCs w:val="26"/>
        </w:rPr>
        <w:t>»</w:t>
      </w:r>
      <w:r w:rsidR="004C2117" w:rsidRPr="004C2117">
        <w:rPr>
          <w:rFonts w:ascii="Times New Roman" w:hAnsi="Times New Roman"/>
          <w:sz w:val="26"/>
          <w:szCs w:val="26"/>
        </w:rPr>
        <w:t xml:space="preserve"> и направлена на расширение взаимодействия России с зарубежными странами, развитие международного волонтерства, улучшение качества жизни тех, кто нуждается в помощи. </w:t>
      </w:r>
      <w:r w:rsidR="004C2117" w:rsidRPr="004C2117">
        <w:rPr>
          <w:rFonts w:ascii="Times New Roman" w:hAnsi="Times New Roman"/>
          <w:sz w:val="26"/>
          <w:szCs w:val="26"/>
        </w:rPr>
        <w:br/>
      </w:r>
    </w:p>
    <w:p w:rsidR="00FC10AB" w:rsidRPr="004C2117" w:rsidRDefault="00FC10AB" w:rsidP="004C2117">
      <w:pPr>
        <w:pStyle w:val="a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E094D" w:rsidRPr="006E094D" w:rsidRDefault="006E094D" w:rsidP="006E094D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6"/>
          <w:szCs w:val="26"/>
        </w:rPr>
      </w:pPr>
    </w:p>
    <w:p w:rsidR="00EC5E10" w:rsidRPr="006E094D" w:rsidRDefault="00EC5E10" w:rsidP="0058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0343" w:rsidRDefault="00140343" w:rsidP="005062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sectPr w:rsidR="0014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AE1"/>
    <w:multiLevelType w:val="hybridMultilevel"/>
    <w:tmpl w:val="6C22B8B2"/>
    <w:lvl w:ilvl="0" w:tplc="7EC867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81F07"/>
    <w:multiLevelType w:val="hybridMultilevel"/>
    <w:tmpl w:val="62863A76"/>
    <w:lvl w:ilvl="0" w:tplc="C73030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003ADE"/>
    <w:multiLevelType w:val="hybridMultilevel"/>
    <w:tmpl w:val="DFF08A24"/>
    <w:lvl w:ilvl="0" w:tplc="E17E37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4A1168"/>
    <w:multiLevelType w:val="hybridMultilevel"/>
    <w:tmpl w:val="233E5E14"/>
    <w:lvl w:ilvl="0" w:tplc="84343F6C">
      <w:start w:val="1"/>
      <w:numFmt w:val="decimal"/>
      <w:lvlText w:val="%1."/>
      <w:lvlJc w:val="left"/>
      <w:pPr>
        <w:ind w:left="927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386960"/>
    <w:multiLevelType w:val="hybridMultilevel"/>
    <w:tmpl w:val="8F8696E6"/>
    <w:lvl w:ilvl="0" w:tplc="8AD8FCA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0BD9"/>
    <w:multiLevelType w:val="hybridMultilevel"/>
    <w:tmpl w:val="F012848E"/>
    <w:lvl w:ilvl="0" w:tplc="F4562A5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22151C"/>
    <w:multiLevelType w:val="hybridMultilevel"/>
    <w:tmpl w:val="8132B84C"/>
    <w:lvl w:ilvl="0" w:tplc="05A263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4D"/>
    <w:rsid w:val="00081593"/>
    <w:rsid w:val="000F1DA4"/>
    <w:rsid w:val="000F6069"/>
    <w:rsid w:val="00120F0A"/>
    <w:rsid w:val="001375B1"/>
    <w:rsid w:val="00140343"/>
    <w:rsid w:val="00150C0E"/>
    <w:rsid w:val="00153C68"/>
    <w:rsid w:val="0018379F"/>
    <w:rsid w:val="001B236B"/>
    <w:rsid w:val="001C3926"/>
    <w:rsid w:val="001E1DE0"/>
    <w:rsid w:val="001E3C3E"/>
    <w:rsid w:val="00232868"/>
    <w:rsid w:val="00242526"/>
    <w:rsid w:val="00245C1C"/>
    <w:rsid w:val="00272006"/>
    <w:rsid w:val="00277D20"/>
    <w:rsid w:val="00291A1B"/>
    <w:rsid w:val="002F0EC2"/>
    <w:rsid w:val="00330EEA"/>
    <w:rsid w:val="00364153"/>
    <w:rsid w:val="00370DF2"/>
    <w:rsid w:val="003C549E"/>
    <w:rsid w:val="003E170A"/>
    <w:rsid w:val="00404BA4"/>
    <w:rsid w:val="00417113"/>
    <w:rsid w:val="00454C19"/>
    <w:rsid w:val="00456098"/>
    <w:rsid w:val="00491A61"/>
    <w:rsid w:val="004C2117"/>
    <w:rsid w:val="0050172C"/>
    <w:rsid w:val="005036DF"/>
    <w:rsid w:val="005062BA"/>
    <w:rsid w:val="0052367C"/>
    <w:rsid w:val="0055349D"/>
    <w:rsid w:val="00553FC4"/>
    <w:rsid w:val="005654A4"/>
    <w:rsid w:val="00574537"/>
    <w:rsid w:val="00582052"/>
    <w:rsid w:val="005B6A9E"/>
    <w:rsid w:val="005F3092"/>
    <w:rsid w:val="006041EC"/>
    <w:rsid w:val="00630E9E"/>
    <w:rsid w:val="0066319D"/>
    <w:rsid w:val="00670975"/>
    <w:rsid w:val="00672C2D"/>
    <w:rsid w:val="00687C51"/>
    <w:rsid w:val="00695E2A"/>
    <w:rsid w:val="006A4FE5"/>
    <w:rsid w:val="006B2285"/>
    <w:rsid w:val="006D177F"/>
    <w:rsid w:val="006E094D"/>
    <w:rsid w:val="006E0C22"/>
    <w:rsid w:val="006F3202"/>
    <w:rsid w:val="006F33FF"/>
    <w:rsid w:val="007620D0"/>
    <w:rsid w:val="0079437B"/>
    <w:rsid w:val="0079625C"/>
    <w:rsid w:val="007A1002"/>
    <w:rsid w:val="007A291D"/>
    <w:rsid w:val="007A453D"/>
    <w:rsid w:val="007C4D17"/>
    <w:rsid w:val="007D4E17"/>
    <w:rsid w:val="00815019"/>
    <w:rsid w:val="0082319A"/>
    <w:rsid w:val="00840682"/>
    <w:rsid w:val="008D408C"/>
    <w:rsid w:val="008F444D"/>
    <w:rsid w:val="008F5863"/>
    <w:rsid w:val="009136A2"/>
    <w:rsid w:val="00931B59"/>
    <w:rsid w:val="009618A3"/>
    <w:rsid w:val="00965E0E"/>
    <w:rsid w:val="00977663"/>
    <w:rsid w:val="009E0589"/>
    <w:rsid w:val="009F4A35"/>
    <w:rsid w:val="00A27A2B"/>
    <w:rsid w:val="00A374F5"/>
    <w:rsid w:val="00A4625E"/>
    <w:rsid w:val="00AE4CF4"/>
    <w:rsid w:val="00AE77F6"/>
    <w:rsid w:val="00B112E5"/>
    <w:rsid w:val="00B45CC8"/>
    <w:rsid w:val="00B56165"/>
    <w:rsid w:val="00B63772"/>
    <w:rsid w:val="00B71BC0"/>
    <w:rsid w:val="00B937BA"/>
    <w:rsid w:val="00BC0564"/>
    <w:rsid w:val="00BD1CCD"/>
    <w:rsid w:val="00BD65C8"/>
    <w:rsid w:val="00BF490A"/>
    <w:rsid w:val="00C06BF7"/>
    <w:rsid w:val="00C2636E"/>
    <w:rsid w:val="00C72B23"/>
    <w:rsid w:val="00C80B25"/>
    <w:rsid w:val="00C872EE"/>
    <w:rsid w:val="00CA1D13"/>
    <w:rsid w:val="00CA6464"/>
    <w:rsid w:val="00CF4D25"/>
    <w:rsid w:val="00D12CA8"/>
    <w:rsid w:val="00D34075"/>
    <w:rsid w:val="00D658CD"/>
    <w:rsid w:val="00D84981"/>
    <w:rsid w:val="00D96AFD"/>
    <w:rsid w:val="00DC0EF3"/>
    <w:rsid w:val="00DF6F5C"/>
    <w:rsid w:val="00E202E9"/>
    <w:rsid w:val="00E65611"/>
    <w:rsid w:val="00EA5FB1"/>
    <w:rsid w:val="00EC5E10"/>
    <w:rsid w:val="00EC6ECC"/>
    <w:rsid w:val="00ED216E"/>
    <w:rsid w:val="00ED57C9"/>
    <w:rsid w:val="00EF51AF"/>
    <w:rsid w:val="00EF561D"/>
    <w:rsid w:val="00F00055"/>
    <w:rsid w:val="00F03316"/>
    <w:rsid w:val="00F20014"/>
    <w:rsid w:val="00F303DF"/>
    <w:rsid w:val="00F35DFC"/>
    <w:rsid w:val="00F53B57"/>
    <w:rsid w:val="00F60832"/>
    <w:rsid w:val="00F76016"/>
    <w:rsid w:val="00F76E29"/>
    <w:rsid w:val="00F77023"/>
    <w:rsid w:val="00F838AC"/>
    <w:rsid w:val="00F85B6E"/>
    <w:rsid w:val="00F90AB9"/>
    <w:rsid w:val="00FB4405"/>
    <w:rsid w:val="00FB7231"/>
    <w:rsid w:val="00FC10AB"/>
    <w:rsid w:val="00FD7040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230C"/>
  <w15:docId w15:val="{F489711D-9A28-4F18-801A-E69EDB7C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5C8"/>
    <w:rPr>
      <w:color w:val="0000FF"/>
      <w:u w:val="single"/>
    </w:rPr>
  </w:style>
  <w:style w:type="paragraph" w:styleId="a5">
    <w:name w:val="List Paragraph"/>
    <w:aliases w:val="Цветной список - Акцент 11,Bullet List,FooterText,numbered,ПС - Нумерованный"/>
    <w:basedOn w:val="a"/>
    <w:link w:val="a6"/>
    <w:uiPriority w:val="34"/>
    <w:qFormat/>
    <w:rsid w:val="00D65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50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19A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Цветной список - Акцент 11 Знак,Bullet List Знак,FooterText Знак,numbered Знак,ПС - Нумерованный Знак"/>
    <w:link w:val="a5"/>
    <w:uiPriority w:val="34"/>
    <w:locked/>
    <w:rsid w:val="00FB72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6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2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Тимергазина Регина Разиловна</cp:lastModifiedBy>
  <cp:revision>4</cp:revision>
  <cp:lastPrinted>2018-12-19T06:40:00Z</cp:lastPrinted>
  <dcterms:created xsi:type="dcterms:W3CDTF">2023-04-03T06:21:00Z</dcterms:created>
  <dcterms:modified xsi:type="dcterms:W3CDTF">2023-04-03T06:28:00Z</dcterms:modified>
</cp:coreProperties>
</file>