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178" w:rsidRDefault="0088417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84178" w:rsidRDefault="00884178">
      <w:pPr>
        <w:pStyle w:val="ConsPlusNormal"/>
        <w:jc w:val="both"/>
        <w:outlineLvl w:val="0"/>
      </w:pPr>
    </w:p>
    <w:p w:rsidR="00884178" w:rsidRDefault="00884178">
      <w:pPr>
        <w:pStyle w:val="ConsPlusNormal"/>
        <w:outlineLvl w:val="0"/>
      </w:pPr>
      <w:r>
        <w:t>Зарегистрировано в Минюсте России 3 декабря 2021 г. N 66196</w:t>
      </w:r>
    </w:p>
    <w:p w:rsidR="00884178" w:rsidRDefault="008841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4178" w:rsidRDefault="00884178">
      <w:pPr>
        <w:pStyle w:val="ConsPlusNormal"/>
      </w:pPr>
    </w:p>
    <w:p w:rsidR="00884178" w:rsidRDefault="00884178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884178" w:rsidRDefault="00884178">
      <w:pPr>
        <w:pStyle w:val="ConsPlusTitle"/>
        <w:jc w:val="center"/>
      </w:pPr>
    </w:p>
    <w:p w:rsidR="00884178" w:rsidRDefault="00884178">
      <w:pPr>
        <w:pStyle w:val="ConsPlusTitle"/>
        <w:jc w:val="center"/>
      </w:pPr>
      <w:r>
        <w:t>ПРИКАЗ</w:t>
      </w:r>
    </w:p>
    <w:p w:rsidR="00884178" w:rsidRDefault="00884178">
      <w:pPr>
        <w:pStyle w:val="ConsPlusTitle"/>
        <w:jc w:val="center"/>
      </w:pPr>
      <w:r>
        <w:t>от 29 октября 2021 г. N 771н</w:t>
      </w:r>
    </w:p>
    <w:p w:rsidR="00884178" w:rsidRDefault="00884178">
      <w:pPr>
        <w:pStyle w:val="ConsPlusTitle"/>
        <w:jc w:val="center"/>
      </w:pPr>
    </w:p>
    <w:p w:rsidR="00884178" w:rsidRDefault="00884178">
      <w:pPr>
        <w:pStyle w:val="ConsPlusTitle"/>
        <w:jc w:val="center"/>
      </w:pPr>
      <w:r>
        <w:t>ОБ УТВЕРЖДЕНИИ ПРИМЕРНОГО ПЕРЕЧНЯ</w:t>
      </w:r>
    </w:p>
    <w:p w:rsidR="00884178" w:rsidRDefault="00884178">
      <w:pPr>
        <w:pStyle w:val="ConsPlusTitle"/>
        <w:jc w:val="center"/>
      </w:pPr>
      <w:r>
        <w:t>ЕЖЕГОДНО РЕАЛИЗУЕМЫХ РАБОТОДАТЕЛЕМ МЕРОПРИЯТИЙ ПО УЛУЧШЕНИЮ</w:t>
      </w:r>
    </w:p>
    <w:p w:rsidR="00884178" w:rsidRDefault="00884178">
      <w:pPr>
        <w:pStyle w:val="ConsPlusTitle"/>
        <w:jc w:val="center"/>
      </w:pPr>
      <w:r>
        <w:t>УСЛОВИЙ И ОХРАНЫ ТРУДА, ЛИКВИДАЦИИ ИЛИ СНИЖЕНИЮ УРОВНЕЙ</w:t>
      </w:r>
    </w:p>
    <w:p w:rsidR="00884178" w:rsidRDefault="00884178">
      <w:pPr>
        <w:pStyle w:val="ConsPlusTitle"/>
        <w:jc w:val="center"/>
      </w:pPr>
      <w:r>
        <w:t>ПРОФЕССИОНАЛЬНЫХ РИСКОВ ЛИБО НЕДОПУЩЕНИЮ ПОВЫШЕНИЯ</w:t>
      </w:r>
    </w:p>
    <w:p w:rsidR="00884178" w:rsidRDefault="00884178">
      <w:pPr>
        <w:pStyle w:val="ConsPlusTitle"/>
        <w:jc w:val="center"/>
      </w:pPr>
      <w:r>
        <w:t>ИХ УРОВНЕЙ</w:t>
      </w:r>
    </w:p>
    <w:p w:rsidR="00884178" w:rsidRDefault="00884178">
      <w:pPr>
        <w:pStyle w:val="ConsPlusNormal"/>
        <w:ind w:firstLine="540"/>
        <w:jc w:val="both"/>
      </w:pPr>
    </w:p>
    <w:p w:rsidR="00884178" w:rsidRDefault="00884178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третьей статьи 225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 и </w:t>
      </w:r>
      <w:hyperlink r:id="rId6" w:history="1">
        <w:r>
          <w:rPr>
            <w:color w:val="0000FF"/>
          </w:rPr>
          <w:t>подпунктом 5.2.20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</w:p>
    <w:p w:rsidR="00884178" w:rsidRDefault="00884178">
      <w:pPr>
        <w:pStyle w:val="ConsPlusNormal"/>
        <w:spacing w:before="220"/>
        <w:ind w:firstLine="540"/>
        <w:jc w:val="both"/>
      </w:pPr>
      <w:r>
        <w:t xml:space="preserve">1. Утвердить Примерный </w:t>
      </w:r>
      <w:hyperlink w:anchor="P36" w:history="1">
        <w:r>
          <w:rPr>
            <w:color w:val="0000FF"/>
          </w:rPr>
          <w:t>перечень</w:t>
        </w:r>
      </w:hyperlink>
      <w:r>
        <w:t xml:space="preserve">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 согласно приложению.</w:t>
      </w:r>
    </w:p>
    <w:p w:rsidR="00884178" w:rsidRDefault="00884178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884178" w:rsidRDefault="00884178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 марта 2012 г. N 181н "Об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рисков" (зарегистрирован Министерством юстиции Российской Федерации 19 марта 2012 г., регистрационный N 23513);</w:t>
      </w:r>
    </w:p>
    <w:p w:rsidR="00884178" w:rsidRDefault="00884178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пункт 24</w:t>
        </w:r>
      </w:hyperlink>
      <w:r>
        <w:t xml:space="preserve"> Изменений, вносимых в нормативные правовые акты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Федерации, утвержденных приказом Министерства труда и социальной защиты Российской Федерации от 20 февраля 2014 г. N 103н (зарегистрирован Министерством юстиции Российской Федерации 15 мая 2014 г., регистрационный N 32284);</w:t>
      </w:r>
    </w:p>
    <w:p w:rsidR="00884178" w:rsidRDefault="00884178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16 июня 2014 г. N 375н "О внесении изменения в Типовой перечень ежегодно реализуемых работодателем мероприятий по улучшению условий и охраны труда и снижению уровней профессиональных рисков" (зарегистрирован Министерством юстиции Российской Федерации 20 июня 2014 г., регистрационный N 32818).</w:t>
      </w:r>
    </w:p>
    <w:p w:rsidR="00884178" w:rsidRDefault="00884178">
      <w:pPr>
        <w:pStyle w:val="ConsPlusNormal"/>
        <w:spacing w:before="220"/>
        <w:ind w:firstLine="540"/>
        <w:jc w:val="both"/>
      </w:pPr>
      <w:r>
        <w:t>3. Установить, что настоящий приказ вступает в силу с 1 марта 2022 года.</w:t>
      </w:r>
    </w:p>
    <w:p w:rsidR="00884178" w:rsidRDefault="00884178">
      <w:pPr>
        <w:pStyle w:val="ConsPlusNormal"/>
        <w:ind w:firstLine="540"/>
        <w:jc w:val="both"/>
      </w:pPr>
    </w:p>
    <w:p w:rsidR="00884178" w:rsidRDefault="00884178">
      <w:pPr>
        <w:pStyle w:val="ConsPlusNormal"/>
        <w:jc w:val="right"/>
      </w:pPr>
      <w:r>
        <w:t>Министр</w:t>
      </w:r>
    </w:p>
    <w:p w:rsidR="00884178" w:rsidRDefault="00884178">
      <w:pPr>
        <w:pStyle w:val="ConsPlusNormal"/>
        <w:jc w:val="right"/>
      </w:pPr>
      <w:r>
        <w:t>А.О.КОТЯКОВ</w:t>
      </w:r>
    </w:p>
    <w:p w:rsidR="00884178" w:rsidRDefault="00884178">
      <w:pPr>
        <w:pStyle w:val="ConsPlusNormal"/>
        <w:jc w:val="right"/>
      </w:pPr>
    </w:p>
    <w:p w:rsidR="00884178" w:rsidRDefault="00884178">
      <w:pPr>
        <w:pStyle w:val="ConsPlusNormal"/>
        <w:jc w:val="right"/>
      </w:pPr>
    </w:p>
    <w:p w:rsidR="00884178" w:rsidRDefault="00884178">
      <w:pPr>
        <w:pStyle w:val="ConsPlusNormal"/>
        <w:jc w:val="right"/>
      </w:pPr>
    </w:p>
    <w:p w:rsidR="00884178" w:rsidRDefault="00884178">
      <w:pPr>
        <w:pStyle w:val="ConsPlusNormal"/>
        <w:jc w:val="right"/>
      </w:pPr>
    </w:p>
    <w:p w:rsidR="00884178" w:rsidRDefault="00884178">
      <w:pPr>
        <w:pStyle w:val="ConsPlusNormal"/>
        <w:jc w:val="right"/>
      </w:pPr>
    </w:p>
    <w:p w:rsidR="00884178" w:rsidRDefault="00884178">
      <w:pPr>
        <w:pStyle w:val="ConsPlusNormal"/>
        <w:jc w:val="right"/>
        <w:outlineLvl w:val="0"/>
      </w:pPr>
      <w:r>
        <w:t>Приложение</w:t>
      </w:r>
    </w:p>
    <w:p w:rsidR="00884178" w:rsidRDefault="00884178">
      <w:pPr>
        <w:pStyle w:val="ConsPlusNormal"/>
        <w:jc w:val="right"/>
      </w:pPr>
      <w:r>
        <w:t>к приказу Министерства труда</w:t>
      </w:r>
    </w:p>
    <w:p w:rsidR="00884178" w:rsidRDefault="00884178">
      <w:pPr>
        <w:pStyle w:val="ConsPlusNormal"/>
        <w:jc w:val="right"/>
      </w:pPr>
      <w:r>
        <w:t>и социальной защиты</w:t>
      </w:r>
    </w:p>
    <w:p w:rsidR="00884178" w:rsidRDefault="00884178">
      <w:pPr>
        <w:pStyle w:val="ConsPlusNormal"/>
        <w:jc w:val="right"/>
      </w:pPr>
      <w:r>
        <w:t>Российской Федерации</w:t>
      </w:r>
    </w:p>
    <w:p w:rsidR="00884178" w:rsidRDefault="00884178">
      <w:pPr>
        <w:pStyle w:val="ConsPlusNormal"/>
        <w:jc w:val="right"/>
      </w:pPr>
      <w:r>
        <w:t>от 29 октября 2021 г. N 771н</w:t>
      </w:r>
    </w:p>
    <w:p w:rsidR="00884178" w:rsidRDefault="00884178">
      <w:pPr>
        <w:pStyle w:val="ConsPlusNormal"/>
        <w:jc w:val="right"/>
      </w:pPr>
    </w:p>
    <w:p w:rsidR="00884178" w:rsidRDefault="00884178">
      <w:pPr>
        <w:pStyle w:val="ConsPlusTitle"/>
        <w:jc w:val="center"/>
      </w:pPr>
      <w:bookmarkStart w:id="0" w:name="P36"/>
      <w:bookmarkEnd w:id="0"/>
      <w:r>
        <w:t>ПРИМЕРНЫЙ ПЕРЕЧЕНЬ</w:t>
      </w:r>
    </w:p>
    <w:p w:rsidR="00884178" w:rsidRDefault="00884178">
      <w:pPr>
        <w:pStyle w:val="ConsPlusTitle"/>
        <w:jc w:val="center"/>
      </w:pPr>
      <w:r>
        <w:t>ЕЖЕГОДНО РЕАЛИЗУЕМЫХ РАБОТОДАТЕЛЕМ МЕРОПРИЯТИЙ ПО УЛУЧШЕНИЮ</w:t>
      </w:r>
    </w:p>
    <w:p w:rsidR="00884178" w:rsidRDefault="00884178">
      <w:pPr>
        <w:pStyle w:val="ConsPlusTitle"/>
        <w:jc w:val="center"/>
      </w:pPr>
      <w:r>
        <w:t>УСЛОВИЙ И ОХРАНЫ ТРУДА, ЛИКВИДАЦИИ ИЛИ СНИЖЕНИЮ УРОВНЕЙ</w:t>
      </w:r>
    </w:p>
    <w:p w:rsidR="00884178" w:rsidRDefault="00884178">
      <w:pPr>
        <w:pStyle w:val="ConsPlusTitle"/>
        <w:jc w:val="center"/>
      </w:pPr>
      <w:r>
        <w:t>ПРОФЕССИОНАЛЬНЫХ РИСКОВ ЛИБО НЕДОПУЩЕНИЮ ПОВЫШЕНИЯ</w:t>
      </w:r>
    </w:p>
    <w:p w:rsidR="00884178" w:rsidRDefault="00884178">
      <w:pPr>
        <w:pStyle w:val="ConsPlusTitle"/>
        <w:jc w:val="center"/>
      </w:pPr>
      <w:r>
        <w:t>ИХ УРОВНЕЙ</w:t>
      </w:r>
    </w:p>
    <w:p w:rsidR="00884178" w:rsidRDefault="00884178">
      <w:pPr>
        <w:pStyle w:val="ConsPlusNormal"/>
        <w:jc w:val="center"/>
      </w:pPr>
    </w:p>
    <w:p w:rsidR="00884178" w:rsidRDefault="00884178">
      <w:pPr>
        <w:pStyle w:val="ConsPlusNormal"/>
        <w:ind w:firstLine="540"/>
        <w:jc w:val="both"/>
      </w:pPr>
      <w:r>
        <w:t>1. 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проведения.</w:t>
      </w:r>
    </w:p>
    <w:p w:rsidR="00884178" w:rsidRDefault="00884178">
      <w:pPr>
        <w:pStyle w:val="ConsPlusNormal"/>
        <w:spacing w:before="220"/>
        <w:ind w:firstLine="540"/>
        <w:jc w:val="both"/>
      </w:pPr>
      <w:r>
        <w:t>2. 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устройствами.</w:t>
      </w:r>
    </w:p>
    <w:p w:rsidR="00884178" w:rsidRDefault="00884178">
      <w:pPr>
        <w:pStyle w:val="ConsPlusNormal"/>
        <w:spacing w:before="220"/>
        <w:ind w:firstLine="540"/>
        <w:jc w:val="both"/>
      </w:pPr>
      <w:r>
        <w:t>3. Приобретение и монтаж средств сигнализации о нарушении штатного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восстановлении.</w:t>
      </w:r>
    </w:p>
    <w:p w:rsidR="00884178" w:rsidRDefault="00884178">
      <w:pPr>
        <w:pStyle w:val="ConsPlusNormal"/>
        <w:spacing w:before="220"/>
        <w:ind w:firstLine="540"/>
        <w:jc w:val="both"/>
      </w:pPr>
      <w:r>
        <w:t>4. Устройство ограждений элементов производственного оборудования, защищающих от воздействия движущихся частей, а также разлетающихся предметов, включая наличие фиксаторов, блокировок, герметизирующих и других элементов.</w:t>
      </w:r>
    </w:p>
    <w:p w:rsidR="00884178" w:rsidRDefault="00884178">
      <w:pPr>
        <w:pStyle w:val="ConsPlusNormal"/>
        <w:spacing w:before="220"/>
        <w:ind w:firstLine="540"/>
        <w:jc w:val="both"/>
      </w:pPr>
      <w:r>
        <w:t>5. Устройство новых и (или) модернизация имеющихся средств коллективной защиты работников от воздействия опасных и вредных производственных факторов.</w:t>
      </w:r>
    </w:p>
    <w:p w:rsidR="00884178" w:rsidRDefault="00884178">
      <w:pPr>
        <w:pStyle w:val="ConsPlusNormal"/>
        <w:spacing w:before="220"/>
        <w:ind w:firstLine="540"/>
        <w:jc w:val="both"/>
      </w:pPr>
      <w:r>
        <w:t>6. 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безопасности.</w:t>
      </w:r>
    </w:p>
    <w:p w:rsidR="00884178" w:rsidRDefault="00884178">
      <w:pPr>
        <w:pStyle w:val="ConsPlusNormal"/>
        <w:spacing w:before="220"/>
        <w:ind w:firstLine="540"/>
        <w:jc w:val="both"/>
      </w:pPr>
      <w:r>
        <w:t>7. Внедрение систем автоматического контроля уровней опасных и вредных производственных факторов на рабочих местах.</w:t>
      </w:r>
    </w:p>
    <w:p w:rsidR="00884178" w:rsidRDefault="00884178">
      <w:pPr>
        <w:pStyle w:val="ConsPlusNormal"/>
        <w:spacing w:before="220"/>
        <w:ind w:firstLine="540"/>
        <w:jc w:val="both"/>
      </w:pPr>
      <w:r>
        <w:t>8. Внедрение и (или) модернизация технических устройств и приспособлений, обеспечивающих защиту работников от поражения электрическим током.</w:t>
      </w:r>
    </w:p>
    <w:p w:rsidR="00884178" w:rsidRDefault="00884178">
      <w:pPr>
        <w:pStyle w:val="ConsPlusNormal"/>
        <w:spacing w:before="220"/>
        <w:ind w:firstLine="540"/>
        <w:jc w:val="both"/>
      </w:pPr>
      <w:r>
        <w:t>9. 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сооружений.</w:t>
      </w:r>
    </w:p>
    <w:p w:rsidR="00884178" w:rsidRDefault="00884178">
      <w:pPr>
        <w:pStyle w:val="ConsPlusNormal"/>
        <w:spacing w:before="220"/>
        <w:ind w:firstLine="540"/>
        <w:jc w:val="both"/>
      </w:pPr>
      <w:r>
        <w:t>10. 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производстве.</w:t>
      </w:r>
    </w:p>
    <w:p w:rsidR="00884178" w:rsidRDefault="00884178">
      <w:pPr>
        <w:pStyle w:val="ConsPlusNormal"/>
        <w:spacing w:before="220"/>
        <w:ind w:firstLine="540"/>
        <w:jc w:val="both"/>
      </w:pPr>
      <w:r>
        <w:t xml:space="preserve">11. Механизация работ при складировании и транспортировании сырья, готовой продукции и </w:t>
      </w:r>
      <w:r>
        <w:lastRenderedPageBreak/>
        <w:t>отходов производства.</w:t>
      </w:r>
    </w:p>
    <w:p w:rsidR="00884178" w:rsidRDefault="00884178">
      <w:pPr>
        <w:pStyle w:val="ConsPlusNormal"/>
        <w:spacing w:before="220"/>
        <w:ind w:firstLine="540"/>
        <w:jc w:val="both"/>
      </w:pPr>
      <w:r>
        <w:t>12. 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фонарей.</w:t>
      </w:r>
    </w:p>
    <w:p w:rsidR="00884178" w:rsidRDefault="00884178">
      <w:pPr>
        <w:pStyle w:val="ConsPlusNormal"/>
        <w:spacing w:before="220"/>
        <w:ind w:firstLine="540"/>
        <w:jc w:val="both"/>
      </w:pPr>
      <w:r>
        <w:t>13. Модернизация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факторов.</w:t>
      </w:r>
    </w:p>
    <w:p w:rsidR="00884178" w:rsidRDefault="00884178">
      <w:pPr>
        <w:pStyle w:val="ConsPlusNormal"/>
        <w:spacing w:before="220"/>
        <w:ind w:firstLine="540"/>
        <w:jc w:val="both"/>
      </w:pPr>
      <w:r>
        <w:t xml:space="preserve">14. Устройство </w:t>
      </w:r>
      <w:proofErr w:type="gramStart"/>
      <w:r>
        <w:t>новых</w:t>
      </w:r>
      <w:proofErr w:type="gramEnd"/>
      <w:r>
        <w:t xml:space="preserve"> и реконструкция имеющихся отопительных и вентиляционных систем в производственных и бытовых помещениях, тепловых и воздушных завес, аспирационных и </w:t>
      </w:r>
      <w:proofErr w:type="spellStart"/>
      <w:r>
        <w:t>пылегазоулавливающих</w:t>
      </w:r>
      <w:proofErr w:type="spellEnd"/>
      <w:r>
        <w:t xml:space="preserve"> установок, установок дезинфекции, </w:t>
      </w:r>
      <w:proofErr w:type="spellStart"/>
      <w:r>
        <w:t>аэрирования</w:t>
      </w:r>
      <w:proofErr w:type="spellEnd"/>
      <w:r>
        <w:t>, кондиционирования воздуха с целью обеспечения теплового режима и микроклимата, чистоты воздушной среды в рабочей и обслуживаемых зонах помещений, соответствующего нормативным требованиям.</w:t>
      </w:r>
    </w:p>
    <w:p w:rsidR="00884178" w:rsidRDefault="00884178">
      <w:pPr>
        <w:pStyle w:val="ConsPlusNormal"/>
        <w:spacing w:before="220"/>
        <w:ind w:firstLine="540"/>
        <w:jc w:val="both"/>
      </w:pPr>
      <w:r>
        <w:t>15. Обеспечение естественного и искусственного освещения на рабочих местах, в бытовых помещениях, местах прохода работников.</w:t>
      </w:r>
    </w:p>
    <w:p w:rsidR="00884178" w:rsidRDefault="00884178">
      <w:pPr>
        <w:pStyle w:val="ConsPlusNormal"/>
        <w:spacing w:before="220"/>
        <w:ind w:firstLine="540"/>
        <w:jc w:val="both"/>
      </w:pPr>
      <w:r>
        <w:t>16. 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помещений.</w:t>
      </w:r>
    </w:p>
    <w:p w:rsidR="00884178" w:rsidRDefault="00884178">
      <w:pPr>
        <w:pStyle w:val="ConsPlusNormal"/>
        <w:spacing w:before="220"/>
        <w:ind w:firstLine="540"/>
        <w:jc w:val="both"/>
      </w:pPr>
      <w:r>
        <w:t>17. Приобретение и монтаж установок (автоматов) для обеспечения работников питьевой водой, систем фильтрации (очистки) водопроводной воды.</w:t>
      </w:r>
    </w:p>
    <w:p w:rsidR="00884178" w:rsidRDefault="00884178">
      <w:pPr>
        <w:pStyle w:val="ConsPlusNormal"/>
        <w:spacing w:before="220"/>
        <w:ind w:firstLine="540"/>
        <w:jc w:val="both"/>
      </w:pPr>
      <w:r>
        <w:t>18. 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защиты.</w:t>
      </w:r>
    </w:p>
    <w:p w:rsidR="00884178" w:rsidRDefault="00884178">
      <w:pPr>
        <w:pStyle w:val="ConsPlusNormal"/>
        <w:spacing w:before="220"/>
        <w:ind w:firstLine="540"/>
        <w:jc w:val="both"/>
      </w:pPr>
      <w:r>
        <w:t xml:space="preserve">19. 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</w:t>
      </w:r>
      <w:proofErr w:type="spellStart"/>
      <w:r>
        <w:t>обеспыливание</w:t>
      </w:r>
      <w:proofErr w:type="spellEnd"/>
      <w:r>
        <w:t>, сушка), проведение ремонта и замена СИЗ.</w:t>
      </w:r>
    </w:p>
    <w:p w:rsidR="00884178" w:rsidRDefault="00884178">
      <w:pPr>
        <w:pStyle w:val="ConsPlusNormal"/>
        <w:spacing w:before="220"/>
        <w:ind w:firstLine="540"/>
        <w:jc w:val="both"/>
      </w:pPr>
      <w:r>
        <w:t>20. 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труда.</w:t>
      </w:r>
    </w:p>
    <w:p w:rsidR="00884178" w:rsidRDefault="00884178">
      <w:pPr>
        <w:pStyle w:val="ConsPlusNormal"/>
        <w:spacing w:before="220"/>
        <w:ind w:firstLine="540"/>
        <w:jc w:val="both"/>
      </w:pPr>
      <w:r>
        <w:t xml:space="preserve">21. Проведение обучения по охране труда, в том числе обучения безопасным методам и приемам выполнения работ, обучения по оказанию первой </w:t>
      </w:r>
      <w:proofErr w:type="gramStart"/>
      <w:r>
        <w:t>помощи</w:t>
      </w:r>
      <w:proofErr w:type="gramEnd"/>
      <w:r>
        <w:t xml:space="preserve">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труда.</w:t>
      </w:r>
    </w:p>
    <w:p w:rsidR="00884178" w:rsidRDefault="00884178">
      <w:pPr>
        <w:pStyle w:val="ConsPlusNormal"/>
        <w:spacing w:before="220"/>
        <w:ind w:firstLine="540"/>
        <w:jc w:val="both"/>
      </w:pPr>
      <w:r>
        <w:t>22. 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 фиксации.</w:t>
      </w:r>
    </w:p>
    <w:p w:rsidR="00884178" w:rsidRDefault="00884178">
      <w:pPr>
        <w:pStyle w:val="ConsPlusNormal"/>
        <w:spacing w:before="220"/>
        <w:ind w:firstLine="540"/>
        <w:jc w:val="both"/>
      </w:pPr>
      <w:r>
        <w:lastRenderedPageBreak/>
        <w:t>23. Проведение обязательных предварительных и периодических медицинских осмотров (обследований).</w:t>
      </w:r>
    </w:p>
    <w:p w:rsidR="00884178" w:rsidRDefault="00884178">
      <w:pPr>
        <w:pStyle w:val="ConsPlusNormal"/>
        <w:spacing w:before="220"/>
        <w:ind w:firstLine="540"/>
        <w:jc w:val="both"/>
      </w:pPr>
      <w:r>
        <w:t>24. 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медицинских изделий для оказания первой помощи.</w:t>
      </w:r>
    </w:p>
    <w:p w:rsidR="00884178" w:rsidRDefault="00884178">
      <w:pPr>
        <w:pStyle w:val="ConsPlusNormal"/>
        <w:spacing w:before="220"/>
        <w:ind w:firstLine="540"/>
        <w:jc w:val="both"/>
      </w:pPr>
      <w:r>
        <w:t>25. 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работников.</w:t>
      </w:r>
    </w:p>
    <w:p w:rsidR="00884178" w:rsidRDefault="00884178">
      <w:pPr>
        <w:pStyle w:val="ConsPlusNormal"/>
        <w:spacing w:before="220"/>
        <w:ind w:firstLine="540"/>
        <w:jc w:val="both"/>
      </w:pPr>
      <w:r>
        <w:t>26. Организация и проведение производственного контроля.</w:t>
      </w:r>
    </w:p>
    <w:p w:rsidR="00884178" w:rsidRDefault="00884178">
      <w:pPr>
        <w:pStyle w:val="ConsPlusNormal"/>
        <w:spacing w:before="220"/>
        <w:ind w:firstLine="540"/>
        <w:jc w:val="both"/>
      </w:pPr>
      <w:r>
        <w:t>27. Издание (тиражирование) инструкций, правил (стандартов) по охране труда.</w:t>
      </w:r>
    </w:p>
    <w:p w:rsidR="00884178" w:rsidRDefault="00884178">
      <w:pPr>
        <w:pStyle w:val="ConsPlusNormal"/>
        <w:spacing w:before="220"/>
        <w:ind w:firstLine="540"/>
        <w:jc w:val="both"/>
      </w:pPr>
      <w:r>
        <w:t>28. Перепланировка размещения производственного оборудования, организация рабочих мест с целью обеспечения безопасности работников.</w:t>
      </w:r>
    </w:p>
    <w:p w:rsidR="00884178" w:rsidRDefault="00884178">
      <w:pPr>
        <w:pStyle w:val="ConsPlusNormal"/>
        <w:spacing w:before="220"/>
        <w:ind w:firstLine="540"/>
        <w:jc w:val="both"/>
      </w:pPr>
      <w:r>
        <w:t>29. 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объектах.</w:t>
      </w:r>
    </w:p>
    <w:p w:rsidR="00884178" w:rsidRDefault="00884178">
      <w:pPr>
        <w:pStyle w:val="ConsPlusNormal"/>
        <w:spacing w:before="220"/>
        <w:ind w:firstLine="540"/>
        <w:jc w:val="both"/>
      </w:pPr>
      <w:r>
        <w:t>30. Реализация мероприятий, направленных на развитие физической культуры и спорта в трудовых коллективах, в том числе:</w:t>
      </w:r>
    </w:p>
    <w:p w:rsidR="00884178" w:rsidRDefault="00884178">
      <w:pPr>
        <w:pStyle w:val="ConsPlusNormal"/>
        <w:spacing w:before="220"/>
        <w:ind w:firstLine="540"/>
        <w:jc w:val="both"/>
      </w:pPr>
      <w:r>
        <w:t>компенсация работникам оплаты занятий спортом в клубах и секциях;</w:t>
      </w:r>
    </w:p>
    <w:p w:rsidR="00884178" w:rsidRDefault="00884178">
      <w:pPr>
        <w:pStyle w:val="ConsPlusNormal"/>
        <w:spacing w:before="220"/>
        <w:ind w:firstLine="540"/>
        <w:jc w:val="both"/>
      </w:pPr>
      <w:r>
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"Готов к труду и обороне" (ГТО), включая оплату труда методистов и тренеров, привлекаемых к выполнению указанных мероприятий;</w:t>
      </w:r>
    </w:p>
    <w:p w:rsidR="00884178" w:rsidRDefault="00884178">
      <w:pPr>
        <w:pStyle w:val="ConsPlusNormal"/>
        <w:spacing w:before="220"/>
        <w:ind w:firstLine="540"/>
        <w:jc w:val="both"/>
      </w:pPr>
      <w:r>
        <w:t>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</w:t>
      </w:r>
    </w:p>
    <w:p w:rsidR="00884178" w:rsidRDefault="00884178">
      <w:pPr>
        <w:pStyle w:val="ConsPlusNormal"/>
        <w:spacing w:before="220"/>
        <w:ind w:firstLine="540"/>
        <w:jc w:val="both"/>
      </w:pPr>
      <w:r>
        <w:t>приобретение, содержание и обновление спортивного инвентаря;</w:t>
      </w:r>
    </w:p>
    <w:p w:rsidR="00884178" w:rsidRDefault="00884178">
      <w:pPr>
        <w:pStyle w:val="ConsPlusNormal"/>
        <w:spacing w:before="220"/>
        <w:ind w:firstLine="540"/>
        <w:jc w:val="both"/>
      </w:pPr>
      <w:r>
        <w:t>устройство новых и (или) реконструкция имеющихся помещений и площадок для занятий спортом;</w:t>
      </w:r>
    </w:p>
    <w:p w:rsidR="00884178" w:rsidRDefault="00884178">
      <w:pPr>
        <w:pStyle w:val="ConsPlusNormal"/>
        <w:spacing w:before="220"/>
        <w:ind w:firstLine="540"/>
        <w:jc w:val="both"/>
      </w:pPr>
      <w:r>
        <w:t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работы;</w:t>
      </w:r>
    </w:p>
    <w:p w:rsidR="00884178" w:rsidRDefault="00884178">
      <w:pPr>
        <w:pStyle w:val="ConsPlusNormal"/>
        <w:spacing w:before="220"/>
        <w:ind w:firstLine="540"/>
        <w:jc w:val="both"/>
      </w:pPr>
      <w:r>
        <w:t>содержание помещений для проведения физкультурных, физкультурно-оздоровительных и спортивных мероприятий. 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соглашениями).</w:t>
      </w:r>
    </w:p>
    <w:p w:rsidR="00884178" w:rsidRDefault="00884178">
      <w:pPr>
        <w:pStyle w:val="ConsPlusNormal"/>
        <w:spacing w:before="220"/>
        <w:ind w:firstLine="540"/>
        <w:jc w:val="both"/>
      </w:pPr>
      <w:r>
        <w:t>31. Приобретение систем обеспечения безопасности работ на высоте.</w:t>
      </w:r>
    </w:p>
    <w:p w:rsidR="00884178" w:rsidRDefault="00884178">
      <w:pPr>
        <w:pStyle w:val="ConsPlusNormal"/>
        <w:spacing w:before="220"/>
        <w:ind w:firstLine="540"/>
        <w:jc w:val="both"/>
      </w:pPr>
      <w:r>
        <w:t>32. 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884178" w:rsidRDefault="00884178">
      <w:pPr>
        <w:pStyle w:val="ConsPlusNormal"/>
        <w:spacing w:before="220"/>
        <w:ind w:firstLine="540"/>
        <w:jc w:val="both"/>
      </w:pPr>
      <w:r>
        <w:lastRenderedPageBreak/>
        <w:t>33. 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работ.</w:t>
      </w:r>
    </w:p>
    <w:p w:rsidR="00884178" w:rsidRDefault="00884178">
      <w:pPr>
        <w:pStyle w:val="ConsPlusNormal"/>
        <w:ind w:firstLine="540"/>
        <w:jc w:val="both"/>
      </w:pPr>
    </w:p>
    <w:p w:rsidR="00884178" w:rsidRDefault="00884178">
      <w:pPr>
        <w:pStyle w:val="ConsPlusNormal"/>
        <w:ind w:firstLine="540"/>
        <w:jc w:val="both"/>
      </w:pPr>
    </w:p>
    <w:p w:rsidR="00884178" w:rsidRDefault="008841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5E10" w:rsidRDefault="00AA5E10">
      <w:bookmarkStart w:id="1" w:name="_GoBack"/>
      <w:bookmarkEnd w:id="1"/>
    </w:p>
    <w:sectPr w:rsidR="00AA5E10" w:rsidSect="004D2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78"/>
    <w:rsid w:val="00884178"/>
    <w:rsid w:val="00AA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267E2-AA5D-4A3D-9221-5DE219B2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41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41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41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33E98280377625CC5099A8593825B695C2D211CBBDEF76485BE26859C2A80033CE068795FC996C91C891CC65D066E953DFFF4A963B61DEFEp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33E98280377625CC5099A8593825B697CDD317CBB5EF76485BE26859C2A80021CE5E8B94FF866C97DDC79D23F8p4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33E98280377625CC5099A8593825B695C2D018C3BCEF76485BE26859C2A80033CE068795FC986E9DC891CC65D066E953DFFF4A963B61DEFEp7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B33E98280377625CC5099A8593825B695C3DE11C3BFEF76485BE26859C2A80033CE068492F59E66C19281C82C8468F651C3E04A883BF6p0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B33E98280377625CC5099A8593825B697CDD316CDB9EF76485BE26859C2A80021CE5E8B94FF866C97DDC79D23F8p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Кытманова Дина Михайлова</dc:creator>
  <cp:keywords/>
  <dc:description/>
  <cp:lastModifiedBy>Кытманова Дина Михайлова</cp:lastModifiedBy>
  <cp:revision>1</cp:revision>
  <dcterms:created xsi:type="dcterms:W3CDTF">2021-12-13T11:41:00Z</dcterms:created>
  <dcterms:modified xsi:type="dcterms:W3CDTF">2021-12-13T11:41:00Z</dcterms:modified>
</cp:coreProperties>
</file>