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36" w:rsidRDefault="00BC3649" w:rsidP="00EA58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8023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Памятка для граждан </w:t>
      </w:r>
    </w:p>
    <w:p w:rsidR="00BC3649" w:rsidRPr="00680236" w:rsidRDefault="00BC3649" w:rsidP="00EA58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8023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при посещении массовых мероприятий</w:t>
      </w:r>
      <w:r w:rsidR="0068023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, организованных  учреждениями культуры Нефтеюганского района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При посещении массовых мероприятий гражданам необходимо соблюдать следующие правила поведения</w:t>
      </w:r>
      <w:r w:rsidR="005E10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b/>
          <w:bCs/>
          <w:sz w:val="28"/>
          <w:szCs w:val="28"/>
        </w:rPr>
        <w:t>Во время участия в мероприятиях граждане обязаны: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- соблюдать и поддерживать общественный порядок.</w:t>
      </w:r>
      <w:r w:rsidRPr="00E018C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- не допускать действий, способных привести к возникновению экстремальных ситуаций и создающих опасность для окружающих.</w:t>
      </w:r>
      <w:r w:rsidRPr="00E018C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- бережно относиться к сооружениям и оборудованию объектов проведения массового мероприятия.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- 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- 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мероприятия.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- не оставлять без присмотра</w:t>
      </w:r>
      <w:r w:rsidR="00E01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8C9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детей.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- парковать автотранспорт</w:t>
      </w:r>
      <w:r w:rsidR="002E53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18C9">
        <w:rPr>
          <w:rFonts w:ascii="Times New Roman" w:eastAsia="Times New Roman" w:hAnsi="Times New Roman" w:cs="Times New Roman"/>
          <w:sz w:val="28"/>
          <w:szCs w:val="28"/>
        </w:rPr>
        <w:t xml:space="preserve"> в специально отведенных местах.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- 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  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Участникам массового мероприятия запрещается: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- допускать выкрики или иные действия, оскорбляющих честь и достоинство других людей.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- 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таре; крупногабаритные свертки, сумки, чемоданы и иные предметы, мешающие другим участникам, а также нормальному проведению массового мероприятия.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lastRenderedPageBreak/>
        <w:t>- 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мероприятия.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- распивать спиртные напитки или появляться в пьяном виде в общественных местах.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- совершать действия, оскорбляющие других граждан, нарушающие общественный порядок и угрожающие общественной безопасности.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- 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людей.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- повреждать оборудование, элементы оформления сооружений и зелёные насаждения.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- 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 </w:t>
      </w:r>
    </w:p>
    <w:p w:rsidR="00BC3649" w:rsidRPr="00E018C9" w:rsidRDefault="00BC3649" w:rsidP="00BC3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8C9">
        <w:rPr>
          <w:rFonts w:ascii="Times New Roman" w:eastAsia="Times New Roman" w:hAnsi="Times New Roman" w:cs="Times New Roman"/>
          <w:sz w:val="28"/>
          <w:szCs w:val="28"/>
        </w:rPr>
        <w:t>Зрители и участники  массовых мероприятий, не соблюдающие правила поведения, могут быть привлечены  к ответственности в соответствии с действующим законодательством Российской Федерации.</w:t>
      </w:r>
    </w:p>
    <w:p w:rsidR="007E209C" w:rsidRPr="00E018C9" w:rsidRDefault="007E209C">
      <w:pPr>
        <w:rPr>
          <w:sz w:val="28"/>
          <w:szCs w:val="28"/>
        </w:rPr>
      </w:pPr>
    </w:p>
    <w:sectPr w:rsidR="007E209C" w:rsidRPr="00E018C9" w:rsidSect="00E01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649"/>
    <w:rsid w:val="000573CA"/>
    <w:rsid w:val="00122FAB"/>
    <w:rsid w:val="001864AD"/>
    <w:rsid w:val="002E53D6"/>
    <w:rsid w:val="005E1061"/>
    <w:rsid w:val="00680236"/>
    <w:rsid w:val="007E209C"/>
    <w:rsid w:val="009960B5"/>
    <w:rsid w:val="00BC3649"/>
    <w:rsid w:val="00E018C9"/>
    <w:rsid w:val="00EA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AB"/>
  </w:style>
  <w:style w:type="paragraph" w:styleId="1">
    <w:name w:val="heading 1"/>
    <w:basedOn w:val="a"/>
    <w:link w:val="10"/>
    <w:uiPriority w:val="9"/>
    <w:qFormat/>
    <w:rsid w:val="00BC3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6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</dc:creator>
  <cp:keywords/>
  <dc:description/>
  <cp:lastModifiedBy>Минаева</cp:lastModifiedBy>
  <cp:revision>7</cp:revision>
  <dcterms:created xsi:type="dcterms:W3CDTF">2014-02-20T10:18:00Z</dcterms:created>
  <dcterms:modified xsi:type="dcterms:W3CDTF">2014-09-15T04:59:00Z</dcterms:modified>
</cp:coreProperties>
</file>