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D" w:rsidRDefault="001C093D" w:rsidP="001C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Pr="00DC5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4 719 547,18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(56).</w:t>
      </w:r>
    </w:p>
    <w:p w:rsidR="001C093D" w:rsidRPr="00DE469D" w:rsidRDefault="001C093D" w:rsidP="001C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8 фактов нарушения </w:t>
      </w:r>
      <w:r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закупок, в том числе: 1 факт не размещения в ЕИС отчета об исполнении контракта (нарушение части 9-11 статьи 94 Закона № 44-ФЗ, п. 3 Постановления Правительства № 1093); 1 факт нарушения сроков размещения в ЕИС протокола (нарушение частей 6,7 статьи 67 Закона № 44-ФЗ);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факт отсутствия в аукционной документации обоснования НМЦК (нарушение ст.22, п.1 ч.1 ст.64 Закона № 44-ФЗ);  1 факт необоснованного установления дополнительных требований к участникам закупки (нарушение ч.1 ст.34, п. 2 ч. 1 ст. 64 Закона № 44-ФЗ); </w:t>
      </w:r>
      <w:proofErr w:type="gramStart"/>
      <w:r>
        <w:rPr>
          <w:rFonts w:ascii="Times New Roman" w:hAnsi="Times New Roman" w:cs="Times New Roman"/>
          <w:sz w:val="26"/>
          <w:szCs w:val="26"/>
        </w:rPr>
        <w:t>1 факт установления противоречивых требований к участникам закупки в отношении СМП и СОНО (нарушение п.2 ч.1 ст. 64 Закона № 44-ФЗ); 1 факт неверного указания ОКПД (нарушение ст. 64 Закона № 44-ФЗ); 1 факт не установления запрета и ограничения допуска товаров, происходящих из иностранного государства (нарушение ч.3 ст.14, п.7 ч.5 ст.63 Закона № 44-ФЗ);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факт несвоевременного направления информации о заключенном контракте в реестр (нарушение ч. 3 ст. 103 Закона № 44-ФЗ); </w:t>
      </w:r>
    </w:p>
    <w:p w:rsidR="001C093D" w:rsidRPr="001C43C8" w:rsidRDefault="001C093D" w:rsidP="001C093D">
      <w:pPr>
        <w:rPr>
          <w:rFonts w:ascii="Times New Roman" w:hAnsi="Times New Roman" w:cs="Times New Roman"/>
          <w:sz w:val="26"/>
          <w:szCs w:val="26"/>
        </w:rPr>
      </w:pPr>
    </w:p>
    <w:p w:rsidR="001C093D" w:rsidRDefault="001C093D" w:rsidP="001C093D"/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28" w:rsidRDefault="00363528">
      <w:pPr>
        <w:spacing w:after="0" w:line="240" w:lineRule="auto"/>
      </w:pPr>
      <w:r>
        <w:separator/>
      </w:r>
    </w:p>
  </w:endnote>
  <w:endnote w:type="continuationSeparator" w:id="0">
    <w:p w:rsidR="00363528" w:rsidRDefault="0036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28" w:rsidRDefault="00363528">
      <w:pPr>
        <w:spacing w:after="0" w:line="240" w:lineRule="auto"/>
      </w:pPr>
      <w:r>
        <w:separator/>
      </w:r>
    </w:p>
  </w:footnote>
  <w:footnote w:type="continuationSeparator" w:id="0">
    <w:p w:rsidR="00363528" w:rsidRDefault="0036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3635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6517DA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3635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C093D"/>
    <w:rsid w:val="001C43C8"/>
    <w:rsid w:val="0035379D"/>
    <w:rsid w:val="00363528"/>
    <w:rsid w:val="00512F7E"/>
    <w:rsid w:val="005A0C73"/>
    <w:rsid w:val="006517DA"/>
    <w:rsid w:val="006B6D59"/>
    <w:rsid w:val="00813845"/>
    <w:rsid w:val="00875899"/>
    <w:rsid w:val="008F70CD"/>
    <w:rsid w:val="009A4A41"/>
    <w:rsid w:val="009A5107"/>
    <w:rsid w:val="00A223F0"/>
    <w:rsid w:val="00AA3494"/>
    <w:rsid w:val="00AC1BF5"/>
    <w:rsid w:val="00B81AE8"/>
    <w:rsid w:val="00B837FA"/>
    <w:rsid w:val="00CD5650"/>
    <w:rsid w:val="00CF0667"/>
    <w:rsid w:val="00D022A2"/>
    <w:rsid w:val="00D34045"/>
    <w:rsid w:val="00DA1862"/>
    <w:rsid w:val="00E371E9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2017-02-15T12:39:00Z</cp:lastPrinted>
  <dcterms:created xsi:type="dcterms:W3CDTF">2017-03-24T06:38:00Z</dcterms:created>
  <dcterms:modified xsi:type="dcterms:W3CDTF">2017-03-24T06:38:00Z</dcterms:modified>
</cp:coreProperties>
</file>