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AA" w:rsidRDefault="00CE62AA" w:rsidP="00CE62AA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:rsidR="00CE62AA" w:rsidRDefault="00CE62AA" w:rsidP="00CE62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CE62AA" w:rsidRDefault="00CE62AA" w:rsidP="00CE62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CE62AA" w:rsidRDefault="00CE62AA" w:rsidP="00CE62AA">
      <w:pPr>
        <w:pStyle w:val="ConsPlusNormal"/>
        <w:jc w:val="right"/>
        <w:outlineLvl w:val="0"/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jc w:val="center"/>
      </w:pPr>
      <w:r>
        <w:rPr>
          <w:sz w:val="28"/>
          <w:szCs w:val="28"/>
        </w:rPr>
        <w:t xml:space="preserve">ЗАЯВКА </w:t>
      </w: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2023 год</w:t>
      </w: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jc w:val="center"/>
      </w:pPr>
    </w:p>
    <w:p w:rsidR="00CE62AA" w:rsidRDefault="00CE62AA" w:rsidP="00CE62AA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E62AA" w:rsidRDefault="00CE62AA" w:rsidP="00CE62AA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CE62AA" w:rsidRDefault="00CE62AA" w:rsidP="00CE62AA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CE62AA" w:rsidRDefault="00CE62AA" w:rsidP="00CE62AA">
      <w:pPr>
        <w:widowControl w:val="0"/>
        <w:shd w:val="clear" w:color="auto" w:fill="FFFFFF"/>
        <w:jc w:val="both"/>
      </w:pPr>
    </w:p>
    <w:p w:rsidR="00CE62AA" w:rsidRDefault="00CE62AA" w:rsidP="00CE62AA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CE62AA" w:rsidRDefault="00CE62AA" w:rsidP="00CE62AA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CE62AA" w:rsidRDefault="00CE62AA" w:rsidP="00CE62AA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CE62AA" w:rsidRDefault="00CE62AA" w:rsidP="00CE62A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AA" w:rsidRDefault="00CE6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водных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AA" w:rsidRDefault="00CE6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Район добычи (вылова)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AA" w:rsidRDefault="00CE6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 добычи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(вылова) 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2AA" w:rsidRDefault="00CE62A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добычи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(вылова) водных биологических ресурсов</w:t>
            </w:r>
          </w:p>
        </w:tc>
      </w:tr>
      <w:tr w:rsidR="00CE62AA" w:rsidTr="00CE62AA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2AA" w:rsidRDefault="00CE62A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Нефтеюганский район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CE62AA" w:rsidTr="00CE62AA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AA" w:rsidRDefault="00CE62AA">
            <w:pPr>
              <w:pStyle w:val="ConsPlusNormal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CE62AA" w:rsidRDefault="00CE62AA" w:rsidP="00CE62AA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CE62AA" w:rsidRDefault="00CE62AA" w:rsidP="00CE62A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CE62AA" w:rsidRDefault="00CE62AA" w:rsidP="00CE62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CE62AA" w:rsidRDefault="00CE62AA" w:rsidP="00CE62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CE62AA" w:rsidRDefault="00CE62AA" w:rsidP="00CE62AA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__________________________________________________________________________________________</w:t>
      </w:r>
    </w:p>
    <w:p w:rsidR="00CE62AA" w:rsidRDefault="00CE62AA" w:rsidP="00CE62AA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CE62AA" w:rsidRDefault="00CE62AA" w:rsidP="00CE62AA">
      <w:pPr>
        <w:pStyle w:val="a5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62AA" w:rsidRDefault="00CE62AA" w:rsidP="00CE62A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</w:t>
      </w:r>
    </w:p>
    <w:p w:rsidR="00CE62AA" w:rsidRDefault="00CE62AA" w:rsidP="00CE62AA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CE62AA" w:rsidRDefault="00CE62AA" w:rsidP="00CE62A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CE62AA" w:rsidRDefault="00CE62AA" w:rsidP="00CE62AA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CE62AA" w:rsidRDefault="00CE62AA" w:rsidP="00CE62AA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(дата)</w:t>
      </w:r>
    </w:p>
    <w:p w:rsidR="00CE62AA" w:rsidRDefault="00CE62AA" w:rsidP="00CE62A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CE62AA" w:rsidRDefault="00CE62AA" w:rsidP="00CE62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62AA" w:rsidRDefault="00CE62AA" w:rsidP="00CE6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2AA" w:rsidRDefault="00CE62AA" w:rsidP="00CE62AA">
      <w:pPr>
        <w:ind w:firstLine="539"/>
        <w:jc w:val="both"/>
      </w:pPr>
    </w:p>
    <w:p w:rsidR="00CE62AA" w:rsidRDefault="00CE62AA" w:rsidP="00CE62AA">
      <w:pPr>
        <w:ind w:firstLine="539"/>
        <w:jc w:val="both"/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</w:p>
    <w:p w:rsidR="00CE62AA" w:rsidRDefault="00CE62AA" w:rsidP="00CE62AA">
      <w:pPr>
        <w:jc w:val="center"/>
        <w:rPr>
          <w:sz w:val="28"/>
          <w:szCs w:val="28"/>
        </w:rPr>
      </w:pPr>
      <w:bookmarkStart w:id="0" w:name="_GoBack"/>
      <w:bookmarkEnd w:id="0"/>
    </w:p>
    <w:p w:rsidR="00CE62AA" w:rsidRDefault="00CE62AA" w:rsidP="00CE62AA">
      <w:pPr>
        <w:jc w:val="center"/>
      </w:pPr>
      <w:r>
        <w:rPr>
          <w:sz w:val="28"/>
          <w:szCs w:val="28"/>
        </w:rPr>
        <w:t xml:space="preserve">Порядок </w:t>
      </w:r>
    </w:p>
    <w:p w:rsidR="00CE62AA" w:rsidRDefault="00CE62AA" w:rsidP="00CE6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CE62AA" w:rsidRDefault="00CE62AA" w:rsidP="00CE62AA">
      <w:pPr>
        <w:jc w:val="center"/>
      </w:pPr>
      <w:r>
        <w:rPr>
          <w:sz w:val="28"/>
          <w:szCs w:val="28"/>
        </w:rPr>
        <w:t>малочисленных народов Севера</w:t>
      </w:r>
    </w:p>
    <w:p w:rsidR="00CE62AA" w:rsidRDefault="00CE62AA" w:rsidP="00CE62AA">
      <w:pPr>
        <w:ind w:firstLine="539"/>
        <w:jc w:val="both"/>
      </w:pPr>
    </w:p>
    <w:p w:rsidR="00CE62AA" w:rsidRDefault="00CE62AA" w:rsidP="00CE62A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CE62AA" w:rsidRDefault="00CE62AA" w:rsidP="00CE62A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5" w:history="1">
        <w:r>
          <w:rPr>
            <w:rStyle w:val="a6"/>
            <w:color w:val="auto"/>
            <w:u w:val="none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CE62AA" w:rsidRDefault="00CE62AA" w:rsidP="00CE62A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CE62AA" w:rsidRDefault="00CE62AA" w:rsidP="00CE62A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CE62AA" w:rsidRDefault="00CE62AA" w:rsidP="00CE62A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CE62AA" w:rsidRDefault="00CE62AA" w:rsidP="00CE62A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E62AA" w:rsidRDefault="00CE62AA" w:rsidP="00CE62AA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CE62AA" w:rsidRDefault="00CE62AA" w:rsidP="00CE62AA">
      <w:pPr>
        <w:pStyle w:val="a5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</w:t>
      </w:r>
      <w:r>
        <w:rPr>
          <w:sz w:val="28"/>
          <w:szCs w:val="28"/>
        </w:rPr>
        <w:lastRenderedPageBreak/>
        <w:t>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 64, тел.: (3467) 353-404 (доб. 38-35, 38-20),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6" w:history="1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дом 64;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CE62AA" w:rsidRDefault="00CE62AA" w:rsidP="00CE62AA">
      <w:pPr>
        <w:ind w:firstLine="709"/>
        <w:jc w:val="both"/>
      </w:pPr>
      <w:r>
        <w:rPr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CE62AA" w:rsidRDefault="00CE62AA" w:rsidP="00CE62AA">
      <w:pPr>
        <w:pStyle w:val="a3"/>
        <w:rPr>
          <w:sz w:val="26"/>
          <w:szCs w:val="26"/>
        </w:rPr>
      </w:pPr>
      <w:r>
        <w:rPr>
          <w:szCs w:val="28"/>
        </w:rPr>
        <w:lastRenderedPageBreak/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</w:t>
      </w: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6"/>
          <w:szCs w:val="26"/>
        </w:rPr>
      </w:pPr>
    </w:p>
    <w:p w:rsidR="00CE62AA" w:rsidRDefault="00CE62AA" w:rsidP="00CE62AA">
      <w:pPr>
        <w:pStyle w:val="a3"/>
        <w:rPr>
          <w:sz w:val="20"/>
          <w:szCs w:val="20"/>
        </w:rPr>
      </w:pPr>
    </w:p>
    <w:p w:rsidR="00CE62AA" w:rsidRDefault="00CE62AA" w:rsidP="00CE62AA"/>
    <w:p w:rsidR="00CE62AA" w:rsidRDefault="00CE62AA" w:rsidP="00CE62AA"/>
    <w:p w:rsidR="00DF5111" w:rsidRDefault="00DF5111"/>
    <w:sectPr w:rsidR="00DF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9A"/>
    <w:rsid w:val="003E069A"/>
    <w:rsid w:val="00CE62AA"/>
    <w:rsid w:val="00D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50EC-B605-42B3-8C9D-CA330277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E62A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E6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E62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qFormat/>
    <w:rsid w:val="00CE62AA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CE62AA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character" w:customStyle="1" w:styleId="-">
    <w:name w:val="Интернет-ссылка"/>
    <w:uiPriority w:val="99"/>
    <w:rsid w:val="00CE62AA"/>
    <w:rPr>
      <w:color w:val="000080"/>
      <w:u w:val="single"/>
    </w:rPr>
  </w:style>
  <w:style w:type="character" w:styleId="a6">
    <w:name w:val="Hyperlink"/>
    <w:basedOn w:val="a0"/>
    <w:uiPriority w:val="99"/>
    <w:semiHidden/>
    <w:unhideWhenUsed/>
    <w:rsid w:val="00CE6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prom@admhmao.ru" TargetMode="External"/><Relationship Id="rId5" Type="http://schemas.openxmlformats.org/officeDocument/2006/relationships/hyperlink" Target="consultantplus://offline/ref=8788BF95ED6B7FFAD00007109415973DA89AEF3E80E73F60A5F3D0FCE158212470C421104E0BDC7976634380i8k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Иванова Евдокия Николаевна</cp:lastModifiedBy>
  <cp:revision>3</cp:revision>
  <dcterms:created xsi:type="dcterms:W3CDTF">2022-01-19T10:49:00Z</dcterms:created>
  <dcterms:modified xsi:type="dcterms:W3CDTF">2022-01-19T10:50:00Z</dcterms:modified>
</cp:coreProperties>
</file>