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CDC3" w14:textId="77777777" w:rsidR="00443812" w:rsidRPr="0061320C" w:rsidRDefault="00443812" w:rsidP="00443812">
      <w:pPr>
        <w:pStyle w:val="ConsPlusNormal"/>
        <w:jc w:val="right"/>
        <w:outlineLvl w:val="0"/>
        <w:rPr>
          <w:rFonts w:ascii="Times New Roman" w:hAnsi="Times New Roman" w:cs="Times New Roman"/>
          <w:sz w:val="26"/>
          <w:szCs w:val="26"/>
        </w:rPr>
      </w:pPr>
      <w:bookmarkStart w:id="0" w:name="_GoBack"/>
      <w:bookmarkEnd w:id="0"/>
    </w:p>
    <w:p w14:paraId="7112F35D" w14:textId="4EE33268" w:rsidR="00D11D0F" w:rsidRDefault="00D11D0F" w:rsidP="00D11D0F">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t>1</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7F0F1797" w14:textId="77777777" w:rsidR="00D11D0F" w:rsidRPr="00B97348" w:rsidRDefault="00D11D0F" w:rsidP="00D11D0F">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0108EFC6" w14:textId="4EBB4F40" w:rsidR="00D11D0F" w:rsidRPr="005B4441" w:rsidRDefault="00D11D0F" w:rsidP="00D11D0F">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6A2426">
        <w:rPr>
          <w:rFonts w:ascii="Times New Roman" w:hAnsi="Times New Roman"/>
          <w:sz w:val="26"/>
          <w:szCs w:val="26"/>
        </w:rPr>
        <w:t>16.05.2022</w:t>
      </w:r>
      <w:r>
        <w:rPr>
          <w:rFonts w:ascii="Times New Roman" w:hAnsi="Times New Roman"/>
          <w:sz w:val="26"/>
          <w:szCs w:val="26"/>
        </w:rPr>
        <w:t xml:space="preserve"> № </w:t>
      </w:r>
      <w:r w:rsidR="006A2426">
        <w:rPr>
          <w:rFonts w:ascii="Times New Roman" w:hAnsi="Times New Roman"/>
          <w:sz w:val="26"/>
          <w:szCs w:val="26"/>
        </w:rPr>
        <w:t>855-па-нпа</w:t>
      </w:r>
    </w:p>
    <w:p w14:paraId="52BC72D8" w14:textId="7D119173" w:rsidR="00443812" w:rsidRDefault="00443812" w:rsidP="00443812">
      <w:pPr>
        <w:pStyle w:val="ConsPlusNormal"/>
        <w:jc w:val="both"/>
        <w:rPr>
          <w:rFonts w:ascii="Times New Roman" w:hAnsi="Times New Roman" w:cs="Times New Roman"/>
          <w:sz w:val="26"/>
          <w:szCs w:val="26"/>
        </w:rPr>
      </w:pPr>
    </w:p>
    <w:p w14:paraId="2605F3FF" w14:textId="77777777" w:rsidR="00D11D0F" w:rsidRPr="0061320C" w:rsidRDefault="00D11D0F" w:rsidP="00443812">
      <w:pPr>
        <w:pStyle w:val="ConsPlusNormal"/>
        <w:jc w:val="both"/>
        <w:rPr>
          <w:rFonts w:ascii="Times New Roman" w:hAnsi="Times New Roman" w:cs="Times New Roman"/>
          <w:sz w:val="26"/>
          <w:szCs w:val="26"/>
        </w:rPr>
      </w:pPr>
    </w:p>
    <w:p w14:paraId="228EAAA0" w14:textId="77777777" w:rsidR="00443812" w:rsidRPr="0061320C" w:rsidRDefault="00443812" w:rsidP="00443812">
      <w:pPr>
        <w:autoSpaceDE w:val="0"/>
        <w:autoSpaceDN w:val="0"/>
        <w:adjustRightInd w:val="0"/>
        <w:spacing w:after="0" w:line="240" w:lineRule="auto"/>
        <w:jc w:val="center"/>
        <w:outlineLvl w:val="1"/>
        <w:rPr>
          <w:rFonts w:ascii="Times New Roman" w:hAnsi="Times New Roman" w:cs="Times New Roman"/>
          <w:bCs/>
          <w:sz w:val="26"/>
          <w:szCs w:val="26"/>
        </w:rPr>
      </w:pPr>
      <w:bookmarkStart w:id="1" w:name="Par2644"/>
      <w:bookmarkEnd w:id="1"/>
      <w:r w:rsidRPr="0061320C">
        <w:rPr>
          <w:rFonts w:ascii="Times New Roman" w:hAnsi="Times New Roman" w:cs="Times New Roman"/>
          <w:bCs/>
          <w:sz w:val="26"/>
          <w:szCs w:val="26"/>
        </w:rPr>
        <w:t>Порядок</w:t>
      </w:r>
    </w:p>
    <w:p w14:paraId="56349404" w14:textId="4D6E43FE" w:rsidR="00443812" w:rsidRPr="0061320C" w:rsidRDefault="00443812" w:rsidP="00443812">
      <w:pPr>
        <w:autoSpaceDE w:val="0"/>
        <w:autoSpaceDN w:val="0"/>
        <w:adjustRightInd w:val="0"/>
        <w:spacing w:after="0" w:line="240" w:lineRule="auto"/>
        <w:jc w:val="center"/>
        <w:outlineLvl w:val="1"/>
        <w:rPr>
          <w:rFonts w:ascii="Times New Roman" w:hAnsi="Times New Roman" w:cs="Times New Roman"/>
          <w:bCs/>
          <w:sz w:val="26"/>
          <w:szCs w:val="26"/>
        </w:rPr>
      </w:pPr>
      <w:r w:rsidRPr="0061320C">
        <w:rPr>
          <w:rFonts w:ascii="Times New Roman" w:hAnsi="Times New Roman" w:cs="Times New Roman"/>
          <w:bCs/>
          <w:sz w:val="26"/>
          <w:szCs w:val="26"/>
        </w:rPr>
        <w:t xml:space="preserve">предоставления субсидий </w:t>
      </w:r>
      <w:r w:rsidRPr="0061320C">
        <w:rPr>
          <w:rFonts w:ascii="Times New Roman" w:hAnsi="Times New Roman" w:cs="Times New Roman"/>
          <w:sz w:val="26"/>
          <w:szCs w:val="26"/>
        </w:rPr>
        <w:t xml:space="preserve">на обустройство земельных участков территорий традиционного природопользования, лесных участков, предназначенных </w:t>
      </w:r>
      <w:r w:rsidR="00D11D0F">
        <w:rPr>
          <w:rFonts w:ascii="Times New Roman" w:hAnsi="Times New Roman" w:cs="Times New Roman"/>
          <w:sz w:val="26"/>
          <w:szCs w:val="26"/>
        </w:rPr>
        <w:br/>
      </w:r>
      <w:r w:rsidRPr="0061320C">
        <w:rPr>
          <w:rFonts w:ascii="Times New Roman" w:hAnsi="Times New Roman" w:cs="Times New Roman"/>
          <w:sz w:val="26"/>
          <w:szCs w:val="26"/>
        </w:rPr>
        <w:t>для ведения традиционной хозяйственной деятельности</w:t>
      </w:r>
    </w:p>
    <w:p w14:paraId="5AF7E5A6" w14:textId="77777777" w:rsidR="00443812" w:rsidRPr="0061320C" w:rsidRDefault="00443812" w:rsidP="00D11D0F">
      <w:pPr>
        <w:pStyle w:val="ConsPlusTitle"/>
        <w:rPr>
          <w:rFonts w:ascii="Times New Roman" w:hAnsi="Times New Roman" w:cs="Times New Roman"/>
          <w:sz w:val="26"/>
          <w:szCs w:val="26"/>
        </w:rPr>
      </w:pPr>
    </w:p>
    <w:p w14:paraId="7331FC26" w14:textId="77777777" w:rsidR="00443812" w:rsidRPr="0061320C" w:rsidRDefault="00443812" w:rsidP="00443812">
      <w:pPr>
        <w:tabs>
          <w:tab w:val="left" w:pos="17294"/>
          <w:tab w:val="left" w:pos="19845"/>
        </w:tabs>
        <w:spacing w:after="0" w:line="240" w:lineRule="auto"/>
        <w:ind w:firstLine="709"/>
        <w:jc w:val="center"/>
        <w:rPr>
          <w:rFonts w:ascii="Times New Roman" w:eastAsia="Calibri" w:hAnsi="Times New Roman" w:cs="Times New Roman"/>
          <w:sz w:val="26"/>
          <w:szCs w:val="26"/>
        </w:rPr>
      </w:pPr>
      <w:r w:rsidRPr="0061320C">
        <w:rPr>
          <w:rFonts w:ascii="Times New Roman" w:eastAsia="Calibri" w:hAnsi="Times New Roman" w:cs="Times New Roman"/>
          <w:sz w:val="26"/>
          <w:szCs w:val="26"/>
        </w:rPr>
        <w:t>Раздел 1. Общие положения о предоставлении субсидий</w:t>
      </w:r>
    </w:p>
    <w:p w14:paraId="5FA33EC1" w14:textId="77777777" w:rsidR="00443812" w:rsidRPr="0061320C" w:rsidRDefault="00443812" w:rsidP="00443812">
      <w:pPr>
        <w:pStyle w:val="a3"/>
        <w:autoSpaceDE w:val="0"/>
        <w:autoSpaceDN w:val="0"/>
        <w:adjustRightInd w:val="0"/>
        <w:spacing w:after="0"/>
        <w:ind w:left="0"/>
        <w:jc w:val="both"/>
        <w:rPr>
          <w:rFonts w:eastAsia="Calibri"/>
          <w:sz w:val="26"/>
          <w:szCs w:val="26"/>
        </w:rPr>
      </w:pPr>
    </w:p>
    <w:p w14:paraId="14AB632F" w14:textId="3C8AA254" w:rsidR="00443812" w:rsidRDefault="00443812" w:rsidP="0044381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320C">
        <w:rPr>
          <w:rFonts w:ascii="Times New Roman" w:hAnsi="Times New Roman" w:cs="Times New Roman"/>
          <w:sz w:val="26"/>
          <w:szCs w:val="26"/>
        </w:rPr>
        <w:t xml:space="preserve">1.1. Настоящий Порядок предоставления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 Порядок) определяет цель, условия и процедуру предоставления из бюджета Нефтеюганского района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субсидия), за счет субвенций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бюджета Ханты-Мансийского автономного округа </w:t>
      </w:r>
      <w:r w:rsidR="00D11D0F">
        <w:rPr>
          <w:rFonts w:ascii="Times New Roman" w:hAnsi="Times New Roman" w:cs="Times New Roman"/>
          <w:sz w:val="26"/>
          <w:szCs w:val="26"/>
        </w:rPr>
        <w:t>–</w:t>
      </w:r>
      <w:r w:rsidRPr="0061320C">
        <w:rPr>
          <w:rFonts w:ascii="Times New Roman" w:hAnsi="Times New Roman" w:cs="Times New Roman"/>
          <w:sz w:val="26"/>
          <w:szCs w:val="26"/>
        </w:rPr>
        <w:t xml:space="preserve"> Югры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автономный округ).  </w:t>
      </w:r>
    </w:p>
    <w:p w14:paraId="0E08B93A" w14:textId="77777777"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1.2. Понятия, применяемые в настоящем Порядке:</w:t>
      </w:r>
    </w:p>
    <w:p w14:paraId="7FB68D8E" w14:textId="1B9CC082"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лицо, претендующее на получении субсидии (далее – заявитель, участник отбора)</w:t>
      </w:r>
      <w:r w:rsidR="00D11D0F">
        <w:rPr>
          <w:rFonts w:ascii="Times New Roman" w:hAnsi="Times New Roman" w:cs="Times New Roman"/>
          <w:sz w:val="26"/>
          <w:szCs w:val="26"/>
        </w:rPr>
        <w:t>.</w:t>
      </w:r>
    </w:p>
    <w:p w14:paraId="1961763A" w14:textId="1FE126DD"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Получатель - заявитель, который по результатам отбора получателей субсидии для предоставления субсидии (далее - отбор) признан соответствующим критериям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 требованиям, установленным в </w:t>
      </w:r>
      <w:hyperlink w:anchor="Par2676" w:tooltip="1.5. За получением Субсидии вправе обратиться Заявитель, соответствующий в совокупности на дату подачи предложения для участия в Отборе (далее - предложение) следующим критериям:" w:history="1">
        <w:r w:rsidRPr="0061320C">
          <w:rPr>
            <w:rFonts w:ascii="Times New Roman" w:hAnsi="Times New Roman" w:cs="Times New Roman"/>
            <w:sz w:val="26"/>
            <w:szCs w:val="26"/>
          </w:rPr>
          <w:t>пунктах 1.5</w:t>
        </w:r>
      </w:hyperlink>
      <w:r w:rsidRPr="0061320C">
        <w:rPr>
          <w:rFonts w:ascii="Times New Roman" w:hAnsi="Times New Roman" w:cs="Times New Roman"/>
          <w:sz w:val="26"/>
          <w:szCs w:val="26"/>
        </w:rPr>
        <w:t xml:space="preserve">, </w:t>
      </w:r>
      <w:hyperlink w:anchor="Par2717" w:tooltip="2.2. Требования, которым должен соответствовать Заявитель на 1-е число месяца, предшествующего месяцу подачи предложения:" w:history="1">
        <w:r w:rsidRPr="0061320C">
          <w:rPr>
            <w:rFonts w:ascii="Times New Roman" w:hAnsi="Times New Roman" w:cs="Times New Roman"/>
            <w:sz w:val="26"/>
            <w:szCs w:val="26"/>
          </w:rPr>
          <w:t>2.3</w:t>
        </w:r>
      </w:hyperlink>
      <w:r w:rsidRPr="0061320C">
        <w:rPr>
          <w:rFonts w:ascii="Times New Roman" w:hAnsi="Times New Roman" w:cs="Times New Roman"/>
          <w:sz w:val="26"/>
          <w:szCs w:val="26"/>
        </w:rPr>
        <w:t xml:space="preserve"> настоящего Порядка</w:t>
      </w:r>
      <w:r w:rsidR="00D11D0F">
        <w:rPr>
          <w:rFonts w:ascii="Times New Roman" w:hAnsi="Times New Roman" w:cs="Times New Roman"/>
          <w:sz w:val="26"/>
          <w:szCs w:val="26"/>
        </w:rPr>
        <w:t>.</w:t>
      </w:r>
    </w:p>
    <w:p w14:paraId="4B014970" w14:textId="4C10607B"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Соглашение - соглашение о предоставлении субсидии, разработанное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типовой формой, утвержденной департаментом финансов Нефтеюганского района. </w:t>
      </w:r>
    </w:p>
    <w:p w14:paraId="0B6B3AA3" w14:textId="6791F4FF"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Другие понятия, используемые в настоящем Порядке, применяются в значениях, определенных действующим законодательством Российской Федерации и Ханты-Мансийского автономного округа – Югры, в том числе </w:t>
      </w:r>
      <w:bookmarkStart w:id="2" w:name="_Hlk101182850"/>
      <w:r w:rsidRPr="0061320C">
        <w:rPr>
          <w:rFonts w:ascii="Times New Roman" w:hAnsi="Times New Roman" w:cs="Times New Roman"/>
          <w:sz w:val="26"/>
          <w:szCs w:val="26"/>
        </w:rPr>
        <w:t xml:space="preserve">постановлением Правительства Ханты-Мансийского автономного округа – Югры от 30.12.2021 № 639-п «О мерах </w:t>
      </w:r>
      <w:r w:rsidR="00D11D0F">
        <w:rPr>
          <w:rFonts w:ascii="Times New Roman" w:hAnsi="Times New Roman" w:cs="Times New Roman"/>
          <w:sz w:val="26"/>
          <w:szCs w:val="26"/>
        </w:rPr>
        <w:br/>
      </w:r>
      <w:r w:rsidRPr="0061320C">
        <w:rPr>
          <w:rFonts w:ascii="Times New Roman" w:hAnsi="Times New Roman" w:cs="Times New Roman"/>
          <w:sz w:val="26"/>
          <w:szCs w:val="26"/>
        </w:rPr>
        <w:t>по реализации государственной программы Ханты-Мансийского автономного округа – Югры «Устойчивое развитие коренных малочисленных народов Севера».</w:t>
      </w:r>
      <w:bookmarkEnd w:id="2"/>
      <w:r w:rsidRPr="0061320C">
        <w:rPr>
          <w:rFonts w:ascii="Times New Roman" w:hAnsi="Times New Roman" w:cs="Times New Roman"/>
          <w:sz w:val="26"/>
          <w:szCs w:val="26"/>
        </w:rPr>
        <w:t xml:space="preserve"> </w:t>
      </w:r>
    </w:p>
    <w:p w14:paraId="2BB536BD" w14:textId="6570B632" w:rsidR="00443812" w:rsidRPr="0061320C" w:rsidRDefault="00443812" w:rsidP="00443812">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1.3. Целью предоставления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14:paraId="6201BAFD" w14:textId="30B70BB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w:t>
      </w:r>
      <w:r w:rsidR="00D11D0F">
        <w:rPr>
          <w:rFonts w:ascii="Times New Roman" w:hAnsi="Times New Roman" w:cs="Times New Roman"/>
          <w:sz w:val="26"/>
          <w:szCs w:val="26"/>
        </w:rPr>
        <w:br/>
      </w:r>
      <w:r w:rsidRPr="0061320C">
        <w:rPr>
          <w:rFonts w:ascii="Times New Roman" w:hAnsi="Times New Roman" w:cs="Times New Roman"/>
          <w:sz w:val="26"/>
          <w:szCs w:val="26"/>
        </w:rPr>
        <w:t>и построек, необходимых для ведения традиционной хозяйственной деятельности:</w:t>
      </w:r>
    </w:p>
    <w:p w14:paraId="776F5CF0"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lastRenderedPageBreak/>
        <w:t>пилорама - 1 единица;</w:t>
      </w:r>
    </w:p>
    <w:p w14:paraId="064D6C03"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квадроцикл - 1 единица;</w:t>
      </w:r>
    </w:p>
    <w:p w14:paraId="63355647"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бензопила - 1 единица.</w:t>
      </w:r>
    </w:p>
    <w:p w14:paraId="103BBB8F" w14:textId="79492AA4"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Субсидии предоставляются 1 раз в период действия настоящего Порядка </w:t>
      </w:r>
      <w:r w:rsidR="00D11D0F">
        <w:rPr>
          <w:rFonts w:ascii="Times New Roman" w:hAnsi="Times New Roman" w:cs="Times New Roman"/>
          <w:sz w:val="26"/>
          <w:szCs w:val="26"/>
        </w:rPr>
        <w:br/>
      </w:r>
      <w:r w:rsidRPr="0061320C">
        <w:rPr>
          <w:rFonts w:ascii="Times New Roman" w:hAnsi="Times New Roman" w:cs="Times New Roman"/>
          <w:sz w:val="26"/>
          <w:szCs w:val="26"/>
        </w:rPr>
        <w:t>на обустройство 1 домохозяйства по каждому из видов материально-технических средств, указанных в пункте 3.6</w:t>
      </w:r>
      <w:hyperlink w:anchor="Par0" w:history="1"/>
      <w:r w:rsidRPr="0061320C">
        <w:rPr>
          <w:rFonts w:ascii="Times New Roman" w:hAnsi="Times New Roman" w:cs="Times New Roman"/>
          <w:sz w:val="26"/>
          <w:szCs w:val="26"/>
        </w:rPr>
        <w:t xml:space="preserve"> настоящего Порядка, приобретенных в течение срока, предусмотренного пунктом 1.6 </w:t>
      </w:r>
      <w:hyperlink w:anchor="Par5" w:history="1"/>
      <w:r w:rsidRPr="0061320C">
        <w:rPr>
          <w:rFonts w:ascii="Times New Roman" w:hAnsi="Times New Roman" w:cs="Times New Roman"/>
          <w:sz w:val="26"/>
          <w:szCs w:val="26"/>
        </w:rPr>
        <w:t xml:space="preserve"> настоящего Порядка.</w:t>
      </w:r>
    </w:p>
    <w:p w14:paraId="5E9727A7" w14:textId="1DEB0AC5" w:rsidR="00443812" w:rsidRPr="0061320C" w:rsidRDefault="00443812" w:rsidP="00D11D0F">
      <w:pPr>
        <w:pStyle w:val="ConsPlusNormal"/>
        <w:shd w:val="clear" w:color="auto" w:fill="FFFFFF"/>
        <w:tabs>
          <w:tab w:val="left" w:pos="1134"/>
        </w:tabs>
        <w:autoSpaceDE/>
        <w:autoSpaceDN/>
        <w:adjustRightInd/>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1.4. Органом местного самоуправления</w:t>
      </w:r>
      <w:r w:rsidRPr="0061320C">
        <w:rPr>
          <w:rFonts w:ascii="Times New Roman" w:eastAsia="Times New Roman" w:hAnsi="Times New Roman" w:cs="Times New Roman"/>
          <w:sz w:val="26"/>
          <w:szCs w:val="26"/>
        </w:rPr>
        <w:t xml:space="preserve">, до которого в соответствии </w:t>
      </w:r>
      <w:r w:rsidR="00D11D0F">
        <w:rPr>
          <w:rFonts w:ascii="Times New Roman" w:eastAsia="Times New Roman" w:hAnsi="Times New Roman" w:cs="Times New Roman"/>
          <w:sz w:val="26"/>
          <w:szCs w:val="26"/>
        </w:rPr>
        <w:br/>
      </w:r>
      <w:r w:rsidRPr="0061320C">
        <w:rPr>
          <w:rFonts w:ascii="Times New Roman" w:eastAsia="Times New Roman" w:hAnsi="Times New Roman" w:cs="Times New Roman"/>
          <w:sz w:val="26"/>
          <w:szCs w:val="26"/>
        </w:rPr>
        <w:t>с бюджетным законодательством Российской Федерации как получателя бюджетных средств доведены</w:t>
      </w:r>
      <w:r w:rsidRPr="0061320C">
        <w:rPr>
          <w:rFonts w:ascii="Times New Roman" w:eastAsia="Calibri" w:hAnsi="Times New Roman" w:cs="Times New Roman"/>
          <w:sz w:val="26"/>
          <w:szCs w:val="26"/>
        </w:rPr>
        <w:t xml:space="preserve"> в установленном порядке лимиты бюджетных обязательств </w:t>
      </w:r>
      <w:r w:rsidR="00D11D0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на </w:t>
      </w:r>
      <w:r w:rsidRPr="0061320C">
        <w:rPr>
          <w:rFonts w:ascii="Times New Roman" w:eastAsia="Times New Roman" w:hAnsi="Times New Roman" w:cs="Times New Roman"/>
          <w:sz w:val="26"/>
          <w:szCs w:val="26"/>
        </w:rPr>
        <w:t>предоставление</w:t>
      </w:r>
      <w:r w:rsidRPr="0061320C">
        <w:rPr>
          <w:rFonts w:ascii="Times New Roman" w:eastAsia="Calibri" w:hAnsi="Times New Roman" w:cs="Times New Roman"/>
          <w:sz w:val="26"/>
          <w:szCs w:val="26"/>
        </w:rPr>
        <w:t xml:space="preserve"> субсидии на соответствующий финансовый год является администрация Нефтеюганского района (далее</w:t>
      </w:r>
      <w:r w:rsidR="00D443BE">
        <w:rPr>
          <w:rFonts w:ascii="Times New Roman" w:eastAsia="Calibri" w:hAnsi="Times New Roman" w:cs="Times New Roman"/>
          <w:sz w:val="26"/>
          <w:szCs w:val="26"/>
        </w:rPr>
        <w:t xml:space="preserve"> – </w:t>
      </w:r>
      <w:r w:rsidRPr="0061320C">
        <w:rPr>
          <w:rFonts w:ascii="Times New Roman" w:eastAsia="Calibri" w:hAnsi="Times New Roman" w:cs="Times New Roman"/>
          <w:sz w:val="26"/>
          <w:szCs w:val="26"/>
        </w:rPr>
        <w:t>Администрация).</w:t>
      </w:r>
    </w:p>
    <w:p w14:paraId="67D90F2D" w14:textId="37090C16" w:rsidR="00443812" w:rsidRPr="0061320C" w:rsidRDefault="00443812" w:rsidP="00D11D0F">
      <w:pPr>
        <w:widowControl w:val="0"/>
        <w:shd w:val="clear" w:color="auto" w:fill="FFFFFF"/>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Ответственным исполнителем за реализацию настоящего Порядка является комитет по делам народов Севера, охраны окружающей среды и водных ресурсов администрации Нефтеюганского района (далее</w:t>
      </w:r>
      <w:r w:rsidR="00D443BE">
        <w:rPr>
          <w:rFonts w:ascii="Times New Roman" w:eastAsia="Calibri" w:hAnsi="Times New Roman" w:cs="Times New Roman"/>
          <w:sz w:val="26"/>
          <w:szCs w:val="26"/>
        </w:rPr>
        <w:t xml:space="preserve"> – </w:t>
      </w:r>
      <w:r w:rsidRPr="0061320C">
        <w:rPr>
          <w:rFonts w:ascii="Times New Roman" w:eastAsia="Calibri" w:hAnsi="Times New Roman" w:cs="Times New Roman"/>
          <w:sz w:val="26"/>
          <w:szCs w:val="26"/>
        </w:rPr>
        <w:t xml:space="preserve">Комитет). </w:t>
      </w:r>
    </w:p>
    <w:p w14:paraId="0D282591" w14:textId="22F31465"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 За получением субсидии вправе обратиться заявитель, соответствующий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совокупности на дату подачи предложения на участие в отборе (далее </w:t>
      </w:r>
      <w:r w:rsidR="00D443BE">
        <w:rPr>
          <w:rFonts w:ascii="Times New Roman" w:hAnsi="Times New Roman" w:cs="Times New Roman"/>
          <w:sz w:val="26"/>
          <w:szCs w:val="26"/>
        </w:rPr>
        <w:t>–</w:t>
      </w:r>
      <w:r w:rsidRPr="0061320C">
        <w:rPr>
          <w:rFonts w:ascii="Times New Roman" w:hAnsi="Times New Roman" w:cs="Times New Roman"/>
          <w:sz w:val="26"/>
          <w:szCs w:val="26"/>
        </w:rPr>
        <w:t xml:space="preserve"> предложение) следующим критериям: </w:t>
      </w:r>
    </w:p>
    <w:p w14:paraId="5835D496" w14:textId="60818641"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1.5.1. </w:t>
      </w:r>
      <w:r w:rsidR="00D11D0F">
        <w:rPr>
          <w:rFonts w:ascii="Times New Roman" w:hAnsi="Times New Roman" w:cs="Times New Roman"/>
          <w:sz w:val="26"/>
          <w:szCs w:val="26"/>
        </w:rPr>
        <w:t>Д</w:t>
      </w:r>
      <w:r w:rsidRPr="0061320C">
        <w:rPr>
          <w:rFonts w:ascii="Times New Roman" w:hAnsi="Times New Roman" w:cs="Times New Roman"/>
          <w:sz w:val="26"/>
          <w:szCs w:val="26"/>
        </w:rPr>
        <w:t>ля юридических лиц:</w:t>
      </w:r>
    </w:p>
    <w:p w14:paraId="24295F14" w14:textId="63573852"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а) имеет в пользовании территорию традиционного природопользования </w:t>
      </w:r>
      <w:r w:rsidR="00D11D0F">
        <w:rPr>
          <w:rFonts w:ascii="Times New Roman" w:hAnsi="Times New Roman" w:cs="Times New Roman"/>
          <w:sz w:val="26"/>
          <w:szCs w:val="26"/>
        </w:rPr>
        <w:br/>
      </w:r>
      <w:r w:rsidRPr="0061320C">
        <w:rPr>
          <w:rFonts w:ascii="Times New Roman" w:hAnsi="Times New Roman" w:cs="Times New Roman"/>
          <w:sz w:val="26"/>
          <w:szCs w:val="26"/>
        </w:rPr>
        <w:t>или лесной участок, предназначенный для ведения традиционной хозяйственной деятельности;</w:t>
      </w:r>
    </w:p>
    <w:p w14:paraId="62313AE9"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б) не имеет соглашений с пользователями недр;</w:t>
      </w:r>
    </w:p>
    <w:p w14:paraId="15ADE2C6" w14:textId="24187D4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 включено в Реестр организаций или соответствует следующим критериям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совокупности:  </w:t>
      </w:r>
    </w:p>
    <w:p w14:paraId="4AE18F8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хотя бы один из учредителей относится к лицам из числа коренных малочисленных народов Севера, проживающих в автономном округе;</w:t>
      </w:r>
    </w:p>
    <w:p w14:paraId="4A4B564D"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14:paraId="473AAD47"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 менее половины рабочих мест занято лицами из числа коренных малочисленных народов Севера, проживающих в автономном округе;</w:t>
      </w:r>
    </w:p>
    <w:p w14:paraId="31164673"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14:paraId="3E997275" w14:textId="1C7F94E2" w:rsidR="00443812" w:rsidRPr="0061320C" w:rsidRDefault="00443812" w:rsidP="00601C21">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регистрация в качестве юридического лица в автономном округе</w:t>
      </w:r>
      <w:r w:rsidR="00D11D0F">
        <w:rPr>
          <w:rFonts w:ascii="Times New Roman" w:hAnsi="Times New Roman" w:cs="Times New Roman"/>
          <w:sz w:val="26"/>
          <w:szCs w:val="26"/>
        </w:rPr>
        <w:t>.</w:t>
      </w:r>
    </w:p>
    <w:p w14:paraId="1FC8D3B0" w14:textId="31176E5E" w:rsidR="00443812" w:rsidRPr="0061320C" w:rsidRDefault="00443812" w:rsidP="00601C21">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1.5.2. </w:t>
      </w:r>
      <w:r w:rsidR="00D11D0F">
        <w:rPr>
          <w:rFonts w:ascii="Times New Roman" w:hAnsi="Times New Roman" w:cs="Times New Roman"/>
          <w:sz w:val="26"/>
          <w:szCs w:val="26"/>
        </w:rPr>
        <w:t>Д</w:t>
      </w:r>
      <w:r w:rsidRPr="0061320C">
        <w:rPr>
          <w:rFonts w:ascii="Times New Roman" w:hAnsi="Times New Roman" w:cs="Times New Roman"/>
          <w:sz w:val="26"/>
          <w:szCs w:val="26"/>
        </w:rPr>
        <w:t>ля физических лиц:</w:t>
      </w:r>
    </w:p>
    <w:p w14:paraId="766DD0F7" w14:textId="173EA560"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из числа коренных малочисленных народов Севера автономного округа;</w:t>
      </w:r>
    </w:p>
    <w:p w14:paraId="6DF67F40" w14:textId="713EBA2B"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имеет место жительства на территории автономного округа;</w:t>
      </w:r>
    </w:p>
    <w:p w14:paraId="247CAD44" w14:textId="3E259624"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является субъектом права традиционного природопользования;</w:t>
      </w:r>
    </w:p>
    <w:p w14:paraId="5E0FDCA6" w14:textId="382F569C"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 имеет соглашений с пользователями недр.</w:t>
      </w:r>
    </w:p>
    <w:p w14:paraId="2190A911" w14:textId="5565834A"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1.6. Субсидии предоставляются на новое материально-техническое средство, </w:t>
      </w:r>
      <w:r w:rsidR="00D11D0F">
        <w:rPr>
          <w:rFonts w:ascii="Times New Roman" w:hAnsi="Times New Roman" w:cs="Times New Roman"/>
          <w:sz w:val="26"/>
          <w:szCs w:val="26"/>
        </w:rPr>
        <w:br/>
      </w:r>
      <w:r w:rsidRPr="0061320C">
        <w:rPr>
          <w:rFonts w:ascii="Times New Roman" w:hAnsi="Times New Roman" w:cs="Times New Roman"/>
          <w:sz w:val="26"/>
          <w:szCs w:val="26"/>
        </w:rPr>
        <w:t>со дня приобретения которого прошло не более 2 лет на дату подачи предложения.</w:t>
      </w:r>
    </w:p>
    <w:p w14:paraId="45B2C61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1.7. Отбор заявителей на право предоставления субсидии   осуществляется посредством запроса предложений.</w:t>
      </w:r>
    </w:p>
    <w:p w14:paraId="766572A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1.8.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w:t>
      </w:r>
      <w:r w:rsidRPr="0061320C">
        <w:rPr>
          <w:rFonts w:ascii="Times New Roman" w:hAnsi="Times New Roman" w:cs="Times New Roman"/>
          <w:sz w:val="26"/>
          <w:szCs w:val="26"/>
        </w:rPr>
        <w:lastRenderedPageBreak/>
        <w:t xml:space="preserve">Нефтеюганского района на очередной финансовый год (проекта решения о внесении изменений в него). </w:t>
      </w:r>
    </w:p>
    <w:p w14:paraId="2CEC9A3B"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1.9. 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14:paraId="0BE5A560"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p>
    <w:p w14:paraId="0406027C" w14:textId="17FE778B" w:rsidR="00443812" w:rsidRPr="0061320C" w:rsidRDefault="00443812" w:rsidP="00443812">
      <w:pPr>
        <w:autoSpaceDE w:val="0"/>
        <w:autoSpaceDN w:val="0"/>
        <w:adjustRightInd w:val="0"/>
        <w:spacing w:after="0" w:line="240" w:lineRule="auto"/>
        <w:ind w:firstLine="540"/>
        <w:jc w:val="center"/>
        <w:rPr>
          <w:rFonts w:ascii="Times New Roman" w:hAnsi="Times New Roman" w:cs="Times New Roman"/>
          <w:sz w:val="26"/>
          <w:szCs w:val="26"/>
        </w:rPr>
      </w:pPr>
      <w:r w:rsidRPr="0061320C">
        <w:rPr>
          <w:rFonts w:ascii="Times New Roman" w:hAnsi="Times New Roman" w:cs="Times New Roman"/>
          <w:sz w:val="26"/>
          <w:szCs w:val="26"/>
        </w:rPr>
        <w:t xml:space="preserve">Раздел 2. Порядок проведения отбора получателей субсидий </w:t>
      </w:r>
      <w:r w:rsidR="00D11D0F">
        <w:rPr>
          <w:rFonts w:ascii="Times New Roman" w:hAnsi="Times New Roman" w:cs="Times New Roman"/>
          <w:sz w:val="26"/>
          <w:szCs w:val="26"/>
        </w:rPr>
        <w:br/>
      </w:r>
      <w:r w:rsidRPr="0061320C">
        <w:rPr>
          <w:rFonts w:ascii="Times New Roman" w:hAnsi="Times New Roman" w:cs="Times New Roman"/>
          <w:sz w:val="26"/>
          <w:szCs w:val="26"/>
        </w:rPr>
        <w:t>для предоставления субсидий</w:t>
      </w:r>
    </w:p>
    <w:p w14:paraId="759A01C5" w14:textId="77777777" w:rsidR="00443812" w:rsidRPr="0061320C" w:rsidRDefault="00443812" w:rsidP="00443812">
      <w:pPr>
        <w:autoSpaceDE w:val="0"/>
        <w:autoSpaceDN w:val="0"/>
        <w:adjustRightInd w:val="0"/>
        <w:spacing w:after="0" w:line="240" w:lineRule="auto"/>
        <w:ind w:firstLine="540"/>
        <w:jc w:val="center"/>
        <w:rPr>
          <w:rFonts w:ascii="Times New Roman" w:hAnsi="Times New Roman" w:cs="Times New Roman"/>
          <w:sz w:val="26"/>
          <w:szCs w:val="26"/>
        </w:rPr>
      </w:pPr>
    </w:p>
    <w:p w14:paraId="3042E1A5" w14:textId="717A74D0"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2.1. Способ проведения отбора - запрос предложений о предоставлении субсидии, направленных участниками отбора для участия в отборе, исходя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соответствия участника отбора критериям и (или) критериям отбора и очередности поступления предложения на участие в отборе.                  </w:t>
      </w:r>
    </w:p>
    <w:p w14:paraId="10D7532E" w14:textId="183CD9C1"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2.2. В целях проведения отбора Комитет не позднее 31 января</w:t>
      </w:r>
      <w:r w:rsidRPr="0061320C">
        <w:rPr>
          <w:rFonts w:ascii="Times New Roman" w:hAnsi="Times New Roman" w:cs="Times New Roman"/>
          <w:i/>
          <w:sz w:val="26"/>
          <w:szCs w:val="26"/>
        </w:rPr>
        <w:t xml:space="preserve"> </w:t>
      </w:r>
      <w:r w:rsidRPr="0061320C">
        <w:rPr>
          <w:rFonts w:ascii="Times New Roman" w:hAnsi="Times New Roman" w:cs="Times New Roman"/>
          <w:sz w:val="26"/>
          <w:szCs w:val="26"/>
        </w:rPr>
        <w:t>очередного финансового года объявляет о проведении отбора на текущий финансовый год путем размещения в срок не ранее дня вступления в силу решения о бюджете Нефтеюганского района, утвержденного на очередной финансовый год и плановый период на официальном сайте органов местного самоуправления Нефтеюганского района (</w:t>
      </w:r>
      <w:hyperlink r:id="rId8" w:history="1">
        <w:r w:rsidRPr="0061320C">
          <w:rPr>
            <w:rStyle w:val="ac"/>
            <w:rFonts w:ascii="Times New Roman" w:hAnsi="Times New Roman" w:cs="Times New Roman"/>
            <w:color w:val="auto"/>
            <w:sz w:val="26"/>
            <w:szCs w:val="26"/>
          </w:rPr>
          <w:t>http://www.admoil.ru/</w:t>
        </w:r>
      </w:hyperlink>
      <w:r w:rsidRPr="0061320C">
        <w:rPr>
          <w:rFonts w:ascii="Times New Roman" w:hAnsi="Times New Roman" w:cs="Times New Roman"/>
          <w:sz w:val="26"/>
          <w:szCs w:val="26"/>
        </w:rPr>
        <w:t xml:space="preserve">) в разделе «Коренные народы Севера». </w:t>
      </w:r>
    </w:p>
    <w:p w14:paraId="2F9ED631" w14:textId="44F3D274"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sz w:val="26"/>
          <w:szCs w:val="26"/>
        </w:rP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также - система «Электронный бюджет») или на ином сайте, </w:t>
      </w:r>
      <w:r w:rsidR="00D11D0F">
        <w:rPr>
          <w:rFonts w:ascii="Times New Roman" w:hAnsi="Times New Roman"/>
          <w:sz w:val="26"/>
          <w:szCs w:val="26"/>
        </w:rPr>
        <w:br/>
      </w:r>
      <w:r w:rsidRPr="0061320C">
        <w:rPr>
          <w:rFonts w:ascii="Times New Roman" w:hAnsi="Times New Roman"/>
          <w:sz w:val="26"/>
          <w:szCs w:val="26"/>
        </w:rPr>
        <w:t>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 (http://www.admoil.ru/).</w:t>
      </w:r>
    </w:p>
    <w:p w14:paraId="7B8BDE67" w14:textId="77777777" w:rsidR="00443812" w:rsidRPr="0061320C" w:rsidRDefault="00443812" w:rsidP="00D11D0F">
      <w:pPr>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Объявление о проведении отбора должно содержать следующую информацию:</w:t>
      </w:r>
    </w:p>
    <w:p w14:paraId="3FE015FF" w14:textId="40733D96" w:rsidR="00443812" w:rsidRPr="0061320C" w:rsidRDefault="00443812" w:rsidP="00B928C6">
      <w:pPr>
        <w:pStyle w:val="a3"/>
        <w:numPr>
          <w:ilvl w:val="0"/>
          <w:numId w:val="12"/>
        </w:numPr>
        <w:tabs>
          <w:tab w:val="left" w:pos="993"/>
        </w:tabs>
        <w:spacing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сроки проведения отбора, а также информации о возможности проведения нескольких этапов отбора с указанием сроков и порядка их проведения;</w:t>
      </w:r>
    </w:p>
    <w:p w14:paraId="12B8A5CA" w14:textId="6718F57B" w:rsidR="00443812" w:rsidRPr="0061320C"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50BCFB2B" w14:textId="438E53DD"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 наименование, место нахождения, почтовый адрес, адрес электронной почты Комитета;</w:t>
      </w:r>
    </w:p>
    <w:p w14:paraId="7CFC70B7" w14:textId="34458B85"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результаты предоставления субсидии, в соответствии с пунктом 3.13 раздела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3 настоящего Порядка;</w:t>
      </w:r>
    </w:p>
    <w:p w14:paraId="7B7D2359" w14:textId="67864200" w:rsidR="00443812" w:rsidRPr="00D443BE" w:rsidRDefault="00443812" w:rsidP="00B928C6">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доменное имя и (или) указателей страниц системы «Электронный бюджет»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 xml:space="preserve">или иного сайта в информационно-телекоммуникационной сети «Интернет»,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на котором обеспечивается проведение отбора.</w:t>
      </w:r>
    </w:p>
    <w:p w14:paraId="0AC20BBD" w14:textId="29D02E27" w:rsidR="00443812" w:rsidRPr="0061320C" w:rsidRDefault="00443812" w:rsidP="00D11D0F">
      <w:pPr>
        <w:tabs>
          <w:tab w:val="left" w:pos="1134"/>
        </w:tabs>
        <w:spacing w:after="0" w:line="240" w:lineRule="auto"/>
        <w:ind w:firstLine="708"/>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восьмом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w:t>
      </w:r>
      <w:r w:rsidR="00D11D0F">
        <w:rPr>
          <w:rFonts w:ascii="Times New Roman" w:hAnsi="Times New Roman" w:cs="Times New Roman"/>
          <w:sz w:val="26"/>
          <w:szCs w:val="26"/>
        </w:rPr>
        <w:br/>
      </w:r>
      <w:r w:rsidRPr="0061320C">
        <w:rPr>
          <w:rFonts w:ascii="Times New Roman" w:hAnsi="Times New Roman" w:cs="Times New Roman"/>
          <w:sz w:val="26"/>
          <w:szCs w:val="26"/>
        </w:rPr>
        <w:t>(с размещением указателя страницы сайта 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w:t>
      </w:r>
    </w:p>
    <w:p w14:paraId="5149159F" w14:textId="61E2468F"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lastRenderedPageBreak/>
        <w:t xml:space="preserve">требования к участникам отбора в соответствии с пунктом 2.3 настоящего раздела и перечня документов, представляемых участниками отбора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для подтверждения их соответствия указанным требованиям;</w:t>
      </w:r>
    </w:p>
    <w:p w14:paraId="7BCF44EF" w14:textId="2F9F76A2"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порядок подачи предложений участниками отбора и требований, предъявляемых к форме и содержанию заявок, подаваемых участниками отбора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в соответствии с пунктами 2.4 – 2.6 настоящего раздела;</w:t>
      </w:r>
    </w:p>
    <w:p w14:paraId="59946C4D" w14:textId="21990AC7" w:rsidR="00443812" w:rsidRPr="00D443BE" w:rsidRDefault="00443812" w:rsidP="00B928C6">
      <w:pPr>
        <w:pStyle w:val="a3"/>
        <w:numPr>
          <w:ilvl w:val="0"/>
          <w:numId w:val="13"/>
        </w:numPr>
        <w:tabs>
          <w:tab w:val="left" w:pos="709"/>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порядок отзыва предложений участников отбора, порядка возврата предложений участников отбора, определяющего в том числе основания для возврата предложений участников отбора, порядка внесения изменений в предложения участников отбора;</w:t>
      </w:r>
    </w:p>
    <w:p w14:paraId="2E0B99F8" w14:textId="207A78FC"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правила рассмотрения и оценки предложений участников отбора </w:t>
      </w:r>
      <w:r w:rsidR="00D11D0F">
        <w:rPr>
          <w:rFonts w:ascii="Times New Roman" w:hAnsi="Times New Roman" w:cs="Times New Roman"/>
          <w:sz w:val="26"/>
          <w:szCs w:val="26"/>
        </w:rPr>
        <w:br/>
      </w:r>
      <w:r w:rsidRPr="0061320C">
        <w:rPr>
          <w:rFonts w:ascii="Times New Roman" w:hAnsi="Times New Roman" w:cs="Times New Roman"/>
          <w:sz w:val="26"/>
          <w:szCs w:val="26"/>
        </w:rPr>
        <w:t>в соответствии с пунктом 2.9 настоящего раздела;</w:t>
      </w:r>
    </w:p>
    <w:p w14:paraId="0E1E8A53" w14:textId="70F1DB21"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установленные подпунктом 2.9.4 пункта 2.9 настоящего раздела;</w:t>
      </w:r>
    </w:p>
    <w:p w14:paraId="44AD53B7" w14:textId="385BD1B0"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срок, в течение которого победитель (победители) отбора должен подписать соглашение о предоставлении субсидии;</w:t>
      </w:r>
    </w:p>
    <w:p w14:paraId="48716AD9" w14:textId="43F989D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условия признания победителя (победителей) отбора уклонившимся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от заключения соглашения о предоставлении субсидии, установленные пунктом 3.9 раздела 3 настоящего Порядка;</w:t>
      </w:r>
    </w:p>
    <w:p w14:paraId="421CD8BB" w14:textId="59EE3243"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w:t>
      </w:r>
      <w:r w:rsidR="00D11D0F" w:rsidRPr="00D443BE">
        <w:rPr>
          <w:rFonts w:ascii="Times New Roman" w:hAnsi="Times New Roman" w:cs="Times New Roman"/>
          <w:sz w:val="26"/>
          <w:szCs w:val="26"/>
        </w:rPr>
        <w:br/>
      </w:r>
      <w:r w:rsidRPr="00D443BE">
        <w:rPr>
          <w:rFonts w:ascii="Times New Roman" w:hAnsi="Times New Roman" w:cs="Times New Roman"/>
          <w:sz w:val="26"/>
          <w:szCs w:val="26"/>
        </w:rPr>
        <w:t>на едином портале), а также на официальном сайте органов местного самоуправления Нефтеюганского района в информационно-телекоммуникационной сети «Интернет» (http://www.admoil.ru/), которая не может быть позднее 14-го календарного дня, следующего за днем определения победителя отбора.</w:t>
      </w:r>
    </w:p>
    <w:p w14:paraId="67B345DD" w14:textId="531C228E" w:rsidR="00443812" w:rsidRPr="0061320C" w:rsidRDefault="00443812" w:rsidP="00D11D0F">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абзаце семнадцать настоящего пункта,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на официальном сайте органов местного самоуправления Нефтеюганского района </w:t>
      </w:r>
      <w:r w:rsidR="00D11D0F">
        <w:rPr>
          <w:rFonts w:ascii="Times New Roman" w:hAnsi="Times New Roman" w:cs="Times New Roman"/>
          <w:sz w:val="26"/>
          <w:szCs w:val="26"/>
        </w:rPr>
        <w:br/>
      </w:r>
      <w:r w:rsidRPr="0061320C">
        <w:rPr>
          <w:rFonts w:ascii="Times New Roman" w:hAnsi="Times New Roman" w:cs="Times New Roman"/>
          <w:sz w:val="26"/>
          <w:szCs w:val="26"/>
        </w:rPr>
        <w:t>в информационно-телекоммуникационной сети «Интернет» (http://www.admoil.ru/).».</w:t>
      </w:r>
    </w:p>
    <w:p w14:paraId="638C178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i/>
          <w:sz w:val="26"/>
          <w:szCs w:val="26"/>
        </w:rPr>
      </w:pPr>
      <w:r w:rsidRPr="0061320C">
        <w:rPr>
          <w:rFonts w:ascii="Times New Roman" w:hAnsi="Times New Roman" w:cs="Times New Roman"/>
          <w:sz w:val="26"/>
          <w:szCs w:val="26"/>
        </w:rPr>
        <w:t>2.3.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r w:rsidRPr="0061320C">
        <w:rPr>
          <w:rFonts w:ascii="Times New Roman" w:hAnsi="Times New Roman" w:cs="Times New Roman"/>
          <w:i/>
          <w:sz w:val="26"/>
          <w:szCs w:val="26"/>
        </w:rPr>
        <w:t xml:space="preserve"> </w:t>
      </w:r>
    </w:p>
    <w:p w14:paraId="106EC978" w14:textId="7D6E52E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неисполненной обязанности по уплате налогов, сборов, страховых взносов, пеней, штрафов и процентов, подлежащих уплате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законодательством Российской Федерации о налогах и сборах; </w:t>
      </w:r>
    </w:p>
    <w:p w14:paraId="0533C203" w14:textId="0A83BDF3"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у участника отбора просроченной задолженности по возврату </w:t>
      </w:r>
      <w:r w:rsidR="00D11D0F">
        <w:rPr>
          <w:rFonts w:ascii="Times New Roman" w:hAnsi="Times New Roman" w:cs="Times New Roman"/>
          <w:sz w:val="26"/>
          <w:szCs w:val="26"/>
        </w:rPr>
        <w:br/>
      </w:r>
      <w:r w:rsidRPr="0061320C">
        <w:rPr>
          <w:rFonts w:ascii="Times New Roman" w:hAnsi="Times New Roman" w:cs="Times New Roman"/>
          <w:sz w:val="26"/>
          <w:szCs w:val="26"/>
        </w:rPr>
        <w:t>в бюджет Нефтеюганского района субсидий, бюджетных инвестиций, предоставленных в том числе в соответствии с иными правовыми актами, и иную просроченную задолженность перед бюджетом Нефтеюганского района.</w:t>
      </w:r>
    </w:p>
    <w:p w14:paraId="2DA69028" w14:textId="4C0E59E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 юридическое лицо не должен находиться в процессе реорганизации (за исключением реорганизации в форме присоединения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w:t>
      </w:r>
      <w:r w:rsidR="00D11D0F">
        <w:rPr>
          <w:rFonts w:ascii="Times New Roman" w:hAnsi="Times New Roman" w:cs="Times New Roman"/>
          <w:sz w:val="26"/>
          <w:szCs w:val="26"/>
        </w:rPr>
        <w:br/>
      </w:r>
      <w:r w:rsidRPr="0061320C">
        <w:rPr>
          <w:rFonts w:ascii="Times New Roman" w:hAnsi="Times New Roman" w:cs="Times New Roman"/>
          <w:sz w:val="26"/>
          <w:szCs w:val="26"/>
        </w:rPr>
        <w:lastRenderedPageBreak/>
        <w:t>не приостановлена в порядке, предусмотренном законодательством Российской Федерации;</w:t>
      </w:r>
    </w:p>
    <w:p w14:paraId="69F528AB" w14:textId="1E919F2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отсутствие в реестре дисквалифицированных лиц сведений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или главном бухгалтере участника отбора, являющегося юридическим лицом, </w:t>
      </w:r>
      <w:r w:rsidR="00D11D0F">
        <w:rPr>
          <w:rFonts w:ascii="Times New Roman" w:hAnsi="Times New Roman" w:cs="Times New Roman"/>
          <w:sz w:val="26"/>
          <w:szCs w:val="26"/>
        </w:rPr>
        <w:br/>
      </w:r>
      <w:r w:rsidRPr="0061320C">
        <w:rPr>
          <w:rFonts w:ascii="Times New Roman" w:hAnsi="Times New Roman" w:cs="Times New Roman"/>
          <w:sz w:val="26"/>
          <w:szCs w:val="26"/>
        </w:rPr>
        <w:t>об индивидуальном предпринимателе и о физическом лице-производителе товаров, работ, услуг, являющихся участниками отбора;</w:t>
      </w:r>
    </w:p>
    <w:p w14:paraId="7D2615AA" w14:textId="470B8515"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участник отбора не должен являться иностранным юридическим лицом,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w:t>
      </w:r>
      <w:r w:rsidR="00D11D0F">
        <w:rPr>
          <w:rFonts w:ascii="Times New Roman" w:hAnsi="Times New Roman" w:cs="Times New Roman"/>
          <w:sz w:val="26"/>
          <w:szCs w:val="26"/>
        </w:rPr>
        <w:br/>
      </w:r>
      <w:r w:rsidRPr="0061320C">
        <w:rPr>
          <w:rFonts w:ascii="Times New Roman" w:hAnsi="Times New Roman" w:cs="Times New Roman"/>
          <w:sz w:val="26"/>
          <w:szCs w:val="26"/>
        </w:rPr>
        <w:t>превышает 50%;</w:t>
      </w:r>
    </w:p>
    <w:p w14:paraId="391A0A07" w14:textId="52B1AC86"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 должен получать средства из бюджета Нефтеюганского района</w:t>
      </w:r>
      <w:r w:rsidR="00D11D0F">
        <w:rPr>
          <w:rFonts w:ascii="Times New Roman" w:hAnsi="Times New Roman" w:cs="Times New Roman"/>
          <w:sz w:val="26"/>
          <w:szCs w:val="26"/>
        </w:rPr>
        <w:t>,</w:t>
      </w:r>
      <w:r w:rsidRPr="0061320C">
        <w:rPr>
          <w:rFonts w:ascii="Times New Roman" w:hAnsi="Times New Roman" w:cs="Times New Roman"/>
          <w:sz w:val="26"/>
          <w:szCs w:val="26"/>
        </w:rPr>
        <w:t xml:space="preserve"> из которого планируется предоставление субсидии в соответствии </w:t>
      </w:r>
      <w:r w:rsidR="00D11D0F">
        <w:rPr>
          <w:rFonts w:ascii="Times New Roman" w:hAnsi="Times New Roman" w:cs="Times New Roman"/>
          <w:sz w:val="26"/>
          <w:szCs w:val="26"/>
        </w:rPr>
        <w:br/>
      </w:r>
      <w:r w:rsidRPr="0061320C">
        <w:rPr>
          <w:rFonts w:ascii="Times New Roman" w:hAnsi="Times New Roman" w:cs="Times New Roman"/>
          <w:sz w:val="26"/>
          <w:szCs w:val="26"/>
        </w:rPr>
        <w:t>с настоящим Порядком, на основании иных нормативных правовых актов на цели, установленные в пункте 1.3 настоящего Порядка.</w:t>
      </w:r>
    </w:p>
    <w:p w14:paraId="36FF7E5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2.4. Для участия в отборе в сроки, указанные в объявлении о проведении отбора, участник отбора направляет в Комитет предложение, которое включает следующие документы: </w:t>
      </w:r>
    </w:p>
    <w:p w14:paraId="029EBA9B" w14:textId="4FB8D1B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заявка о предоставлении субсидии, включающую в том числе согласие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на публикацию (размещение) в информационно-телекоммуникационной сети Интернет информации о заявителе, о подаваемом им предложении, иной информации о нем, связанной с участием в отборе, согласие на обработку персональных данных </w:t>
      </w:r>
      <w:r w:rsidR="00D11D0F">
        <w:rPr>
          <w:rFonts w:ascii="Times New Roman" w:hAnsi="Times New Roman" w:cs="Times New Roman"/>
          <w:sz w:val="26"/>
          <w:szCs w:val="26"/>
        </w:rPr>
        <w:br/>
      </w:r>
      <w:r w:rsidRPr="0061320C">
        <w:rPr>
          <w:rFonts w:ascii="Times New Roman" w:hAnsi="Times New Roman" w:cs="Times New Roman"/>
          <w:sz w:val="26"/>
          <w:szCs w:val="26"/>
        </w:rPr>
        <w:t>для физического лица, по форме, согласно приложению 1 к настоящему Порядку (далее</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w:t>
      </w:r>
      <w:r w:rsidR="00D11D0F">
        <w:rPr>
          <w:rFonts w:ascii="Times New Roman" w:hAnsi="Times New Roman" w:cs="Times New Roman"/>
          <w:sz w:val="26"/>
          <w:szCs w:val="26"/>
        </w:rPr>
        <w:t xml:space="preserve"> </w:t>
      </w:r>
      <w:r w:rsidRPr="0061320C">
        <w:rPr>
          <w:rFonts w:ascii="Times New Roman" w:hAnsi="Times New Roman" w:cs="Times New Roman"/>
          <w:sz w:val="26"/>
          <w:szCs w:val="26"/>
        </w:rPr>
        <w:t>заявка);</w:t>
      </w:r>
    </w:p>
    <w:p w14:paraId="1E698E79" w14:textId="0F25B3C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кассовый (фискальный) чек на приобретенное(</w:t>
      </w:r>
      <w:proofErr w:type="spellStart"/>
      <w:r w:rsidRPr="00D443BE">
        <w:rPr>
          <w:rFonts w:ascii="Times New Roman" w:hAnsi="Times New Roman" w:cs="Times New Roman"/>
          <w:sz w:val="26"/>
          <w:szCs w:val="26"/>
        </w:rPr>
        <w:t>ые</w:t>
      </w:r>
      <w:proofErr w:type="spellEnd"/>
      <w:r w:rsidRPr="00D443BE">
        <w:rPr>
          <w:rFonts w:ascii="Times New Roman" w:hAnsi="Times New Roman" w:cs="Times New Roman"/>
          <w:sz w:val="26"/>
          <w:szCs w:val="26"/>
        </w:rPr>
        <w:t>) материально-техническое(</w:t>
      </w:r>
      <w:proofErr w:type="spellStart"/>
      <w:r w:rsidRPr="00D443BE">
        <w:rPr>
          <w:rFonts w:ascii="Times New Roman" w:hAnsi="Times New Roman" w:cs="Times New Roman"/>
          <w:sz w:val="26"/>
          <w:szCs w:val="26"/>
        </w:rPr>
        <w:t>ие</w:t>
      </w:r>
      <w:proofErr w:type="spellEnd"/>
      <w:r w:rsidRPr="00D443BE">
        <w:rPr>
          <w:rFonts w:ascii="Times New Roman" w:hAnsi="Times New Roman" w:cs="Times New Roman"/>
          <w:sz w:val="26"/>
          <w:szCs w:val="26"/>
        </w:rPr>
        <w:t>)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(договор купли-продажи, акт приема-передачи, товарная накладная);</w:t>
      </w:r>
    </w:p>
    <w:p w14:paraId="528B7A58" w14:textId="0E7F107B"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14:paraId="4BE17043" w14:textId="360A54AB"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согласие на обработку персональных данных;</w:t>
      </w:r>
    </w:p>
    <w:p w14:paraId="229CA291" w14:textId="7A4CE71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61320C">
        <w:rPr>
          <w:rFonts w:ascii="Times New Roman" w:hAnsi="Times New Roman" w:cs="Times New Roman"/>
          <w:sz w:val="26"/>
          <w:szCs w:val="26"/>
        </w:rPr>
        <w:t>реквизиты счета получателя (для перечисления);</w:t>
      </w:r>
    </w:p>
    <w:p w14:paraId="6E15618D" w14:textId="77777777" w:rsidR="00443812" w:rsidRPr="0061320C" w:rsidRDefault="00443812" w:rsidP="00D11D0F">
      <w:pPr>
        <w:tabs>
          <w:tab w:val="left" w:pos="8415"/>
        </w:tabs>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юридическое лицо, дополнительно представляет:</w:t>
      </w:r>
      <w:r w:rsidRPr="0061320C">
        <w:rPr>
          <w:rFonts w:ascii="Times New Roman" w:hAnsi="Times New Roman" w:cs="Times New Roman"/>
          <w:sz w:val="26"/>
          <w:szCs w:val="26"/>
        </w:rPr>
        <w:tab/>
      </w:r>
    </w:p>
    <w:p w14:paraId="454C4600" w14:textId="6C2FF14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копии документов, содержащих сведения о национальности одного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из учредителей заявителя, а также работников, состоящих в трудовых отношениях </w:t>
      </w:r>
      <w:r w:rsidR="00D11D0F">
        <w:rPr>
          <w:rFonts w:ascii="Times New Roman" w:hAnsi="Times New Roman" w:cs="Times New Roman"/>
          <w:sz w:val="26"/>
          <w:szCs w:val="26"/>
        </w:rPr>
        <w:br/>
      </w:r>
      <w:r w:rsidRPr="0061320C">
        <w:rPr>
          <w:rFonts w:ascii="Times New Roman" w:hAnsi="Times New Roman" w:cs="Times New Roman"/>
          <w:sz w:val="26"/>
          <w:szCs w:val="26"/>
        </w:rPr>
        <w:lastRenderedPageBreak/>
        <w:t xml:space="preserve">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w:t>
      </w:r>
      <w:r w:rsidR="00D11D0F">
        <w:rPr>
          <w:rFonts w:ascii="Times New Roman" w:hAnsi="Times New Roman" w:cs="Times New Roman"/>
          <w:sz w:val="26"/>
          <w:szCs w:val="26"/>
        </w:rPr>
        <w:br/>
      </w:r>
      <w:r w:rsidRPr="0061320C">
        <w:rPr>
          <w:rFonts w:ascii="Times New Roman" w:hAnsi="Times New Roman" w:cs="Times New Roman"/>
          <w:sz w:val="26"/>
          <w:szCs w:val="26"/>
        </w:rPr>
        <w:t>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14:paraId="1A263782" w14:textId="7DBC843B"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справку о сумме выручки по видам экономической деятельности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(для юридических лиц, не состоящих в Реестре организаций); </w:t>
      </w:r>
    </w:p>
    <w:p w14:paraId="472C30F8" w14:textId="1164EA2D"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копия договора аренды лесного участка, предназначенного для ведения традиционной хозяйственной деятельности (для юридических лиц);</w:t>
      </w:r>
    </w:p>
    <w:p w14:paraId="055F8386" w14:textId="141CCA86"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D11D0F">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(для юридических лиц);</w:t>
      </w:r>
    </w:p>
    <w:p w14:paraId="3C454E99" w14:textId="17705ACC"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согласия работников, состоящих в трудовых отношениях с заявителем, </w:t>
      </w:r>
      <w:r w:rsidR="00D11D0F">
        <w:rPr>
          <w:rFonts w:ascii="Times New Roman" w:hAnsi="Times New Roman" w:cs="Times New Roman"/>
          <w:sz w:val="26"/>
          <w:szCs w:val="26"/>
        </w:rPr>
        <w:br/>
      </w:r>
      <w:r w:rsidRPr="0061320C">
        <w:rPr>
          <w:rFonts w:ascii="Times New Roman" w:hAnsi="Times New Roman" w:cs="Times New Roman"/>
          <w:sz w:val="26"/>
          <w:szCs w:val="26"/>
        </w:rPr>
        <w:t>на обработку их персональных данных, если Заявитель не состоит в Реестре организаций.</w:t>
      </w:r>
    </w:p>
    <w:p w14:paraId="49E50FC9"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Заявитель - физическое лицо, дополнительно представляет:</w:t>
      </w:r>
    </w:p>
    <w:p w14:paraId="739B6171" w14:textId="3E1FAA1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копию паспорта с отметкой о регистрации по месту жительства на территории Ханты-Мансийского округа-Югры;</w:t>
      </w:r>
    </w:p>
    <w:p w14:paraId="2AF61A92" w14:textId="6A053DC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i/>
          <w:sz w:val="26"/>
          <w:szCs w:val="26"/>
        </w:rPr>
      </w:pPr>
      <w:r w:rsidRPr="0061320C">
        <w:rPr>
          <w:rFonts w:ascii="Times New Roman" w:hAnsi="Times New Roman" w:cs="Times New Roman"/>
          <w:sz w:val="26"/>
          <w:szCs w:val="26"/>
        </w:rPr>
        <w:t xml:space="preserve">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о национальности официальные документы. </w:t>
      </w:r>
    </w:p>
    <w:p w14:paraId="3E6629E2"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2.5. Для получения субсидии заявитель вправе по собственной инициативе представить следующие документы:</w:t>
      </w:r>
    </w:p>
    <w:p w14:paraId="70618A95" w14:textId="068EE90A"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2.5.1.  </w:t>
      </w:r>
      <w:r w:rsidR="00D11D0F">
        <w:rPr>
          <w:rFonts w:ascii="Times New Roman" w:hAnsi="Times New Roman" w:cs="Times New Roman"/>
          <w:sz w:val="26"/>
          <w:szCs w:val="26"/>
        </w:rPr>
        <w:t>Д</w:t>
      </w:r>
      <w:r w:rsidRPr="0061320C">
        <w:rPr>
          <w:rFonts w:ascii="Times New Roman" w:hAnsi="Times New Roman" w:cs="Times New Roman"/>
          <w:sz w:val="26"/>
          <w:szCs w:val="26"/>
        </w:rPr>
        <w:t>ля юридического лица:</w:t>
      </w:r>
    </w:p>
    <w:p w14:paraId="690E5AE8"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14:paraId="66C25BF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14:paraId="494EB280" w14:textId="338EDDA8"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 с законодательством Российской Федерации;</w:t>
      </w:r>
    </w:p>
    <w:p w14:paraId="6B22B2F0" w14:textId="6FC782C4"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Единого государственного реестра юридических лиц</w:t>
      </w:r>
      <w:r w:rsidR="00D11D0F">
        <w:rPr>
          <w:rFonts w:ascii="Times New Roman" w:hAnsi="Times New Roman" w:cs="Times New Roman"/>
          <w:sz w:val="26"/>
          <w:szCs w:val="26"/>
        </w:rPr>
        <w:t>.</w:t>
      </w:r>
    </w:p>
    <w:p w14:paraId="2D37843F" w14:textId="4CE44303"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2.5.2. </w:t>
      </w:r>
      <w:r w:rsidR="00D11D0F">
        <w:rPr>
          <w:rFonts w:ascii="Times New Roman" w:hAnsi="Times New Roman" w:cs="Times New Roman"/>
          <w:sz w:val="26"/>
          <w:szCs w:val="26"/>
        </w:rPr>
        <w:t>Д</w:t>
      </w:r>
      <w:r w:rsidRPr="0061320C">
        <w:rPr>
          <w:rFonts w:ascii="Times New Roman" w:hAnsi="Times New Roman" w:cs="Times New Roman"/>
          <w:sz w:val="26"/>
          <w:szCs w:val="26"/>
        </w:rPr>
        <w:t>ля физического лица:</w:t>
      </w:r>
    </w:p>
    <w:p w14:paraId="45D91D7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территорий традиционного природопользования;</w:t>
      </w:r>
    </w:p>
    <w:p w14:paraId="354BF0AA"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14:paraId="3D5C7775"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2.6. Требования, предъявляемые к форме и содержанию предложений, подаваемых участниками отбора: </w:t>
      </w:r>
    </w:p>
    <w:p w14:paraId="1F5FAB35" w14:textId="7E91218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lastRenderedPageBreak/>
        <w:t>заявка о предоставлении субсидии подается по форме согласно приложению 1 к настоящему Порядку;</w:t>
      </w:r>
    </w:p>
    <w:p w14:paraId="3437D2B7" w14:textId="5706D4DF"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9"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 152-ФЗ «О персональных данных», подается </w:t>
      </w:r>
      <w:r w:rsidR="00D11D0F">
        <w:rPr>
          <w:rFonts w:ascii="Times New Roman" w:hAnsi="Times New Roman" w:cs="Times New Roman"/>
          <w:sz w:val="26"/>
          <w:szCs w:val="26"/>
        </w:rPr>
        <w:br/>
      </w:r>
      <w:r w:rsidRPr="0061320C">
        <w:rPr>
          <w:rFonts w:ascii="Times New Roman" w:hAnsi="Times New Roman" w:cs="Times New Roman"/>
          <w:sz w:val="26"/>
          <w:szCs w:val="26"/>
        </w:rPr>
        <w:t xml:space="preserve">в соответствии с формой утверждённой </w:t>
      </w:r>
      <w:r w:rsidR="00421F2A" w:rsidRPr="00403026">
        <w:rPr>
          <w:rFonts w:ascii="Times New Roman" w:hAnsi="Times New Roman" w:cs="Times New Roman"/>
          <w:sz w:val="26"/>
          <w:szCs w:val="26"/>
        </w:rPr>
        <w:t>п</w:t>
      </w:r>
      <w:r w:rsidRPr="0061320C">
        <w:rPr>
          <w:rFonts w:ascii="Times New Roman" w:hAnsi="Times New Roman" w:cs="Times New Roman"/>
          <w:sz w:val="26"/>
          <w:szCs w:val="26"/>
        </w:rPr>
        <w:t xml:space="preserve">остановлением Главы Нефтеюганского района от 28.06.2021 № 67-пг-нпа </w:t>
      </w:r>
      <w:hyperlink r:id="rId10" w:history="1">
        <w:r w:rsidRPr="0061320C">
          <w:rPr>
            <w:rStyle w:val="ac"/>
            <w:rFonts w:ascii="Times New Roman" w:hAnsi="Times New Roman" w:cs="Times New Roman"/>
            <w:color w:val="auto"/>
            <w:sz w:val="26"/>
            <w:szCs w:val="26"/>
          </w:rPr>
          <w:t xml:space="preserve">«Об обработке персональных данных </w:t>
        </w:r>
        <w:r w:rsidR="00D11D0F">
          <w:rPr>
            <w:rStyle w:val="ac"/>
            <w:rFonts w:ascii="Times New Roman" w:hAnsi="Times New Roman" w:cs="Times New Roman"/>
            <w:color w:val="auto"/>
            <w:sz w:val="26"/>
            <w:szCs w:val="26"/>
          </w:rPr>
          <w:br/>
        </w:r>
        <w:r w:rsidRPr="0061320C">
          <w:rPr>
            <w:rStyle w:val="ac"/>
            <w:rFonts w:ascii="Times New Roman" w:hAnsi="Times New Roman" w:cs="Times New Roman"/>
            <w:color w:val="auto"/>
            <w:sz w:val="26"/>
            <w:szCs w:val="26"/>
          </w:rPr>
          <w:t>в администрации Нефтеюганского района»</w:t>
        </w:r>
      </w:hyperlink>
      <w:r w:rsidRPr="0061320C">
        <w:rPr>
          <w:rFonts w:ascii="Times New Roman" w:hAnsi="Times New Roman" w:cs="Times New Roman"/>
          <w:sz w:val="26"/>
          <w:szCs w:val="26"/>
        </w:rPr>
        <w:t xml:space="preserve"> согласно приложению 3 к настоящему Порядку</w:t>
      </w:r>
      <w:r w:rsidR="00421F2A" w:rsidRPr="00403026">
        <w:rPr>
          <w:rFonts w:ascii="Times New Roman" w:hAnsi="Times New Roman" w:cs="Times New Roman"/>
          <w:sz w:val="26"/>
          <w:szCs w:val="26"/>
        </w:rPr>
        <w:t>.</w:t>
      </w:r>
      <w:r w:rsidR="00421F2A">
        <w:rPr>
          <w:rFonts w:ascii="Times New Roman" w:hAnsi="Times New Roman" w:cs="Times New Roman"/>
          <w:sz w:val="26"/>
          <w:szCs w:val="26"/>
        </w:rPr>
        <w:t xml:space="preserve"> </w:t>
      </w:r>
    </w:p>
    <w:p w14:paraId="5C9B94BD"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Участник отбора несет полную ответственность, предусмотренную действующим законодательством Российской Федерации, за достоверность представленных документов для участия в отборе.</w:t>
      </w:r>
    </w:p>
    <w:p w14:paraId="57A603D4"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2.7. Предложение, документы, указанные в пунктах 2.4, 2.5 настоящего Порядка, заявитель представляет (направляет):  </w:t>
      </w:r>
    </w:p>
    <w:p w14:paraId="16EDCECF" w14:textId="77777777"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непосредственно в Комитет или через многофункциональный центр предоставления государственных и муниципальных услуг;</w:t>
      </w:r>
    </w:p>
    <w:p w14:paraId="3C23992A" w14:textId="22848FDB" w:rsidR="00443812" w:rsidRPr="0061320C" w:rsidRDefault="00443812" w:rsidP="00D11D0F">
      <w:pPr>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посредством почтового отправления в Комитет.</w:t>
      </w:r>
    </w:p>
    <w:p w14:paraId="3CB7C26A"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2.8. Порядок возврата предложения:</w:t>
      </w:r>
    </w:p>
    <w:p w14:paraId="70AA3465" w14:textId="2F8C327D" w:rsidR="00443812" w:rsidRPr="0061320C" w:rsidRDefault="00443812" w:rsidP="00D11D0F">
      <w:pPr>
        <w:pStyle w:val="ConsPlusNormal"/>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2.8.1. Участник </w:t>
      </w:r>
      <w:r w:rsidRPr="0061320C">
        <w:rPr>
          <w:rFonts w:ascii="Times New Roman" w:eastAsia="Calibri" w:hAnsi="Times New Roman" w:cs="Times New Roman"/>
          <w:sz w:val="26"/>
          <w:szCs w:val="26"/>
        </w:rPr>
        <w:t>отбора вправе отозвать предложение до окончания срока приема предложений путем направления в Администрацию соответствующего обращения</w:t>
      </w:r>
      <w:r w:rsidR="00382C8F">
        <w:rPr>
          <w:rFonts w:ascii="Times New Roman" w:eastAsia="Calibri" w:hAnsi="Times New Roman" w:cs="Times New Roman"/>
          <w:sz w:val="26"/>
          <w:szCs w:val="26"/>
        </w:rPr>
        <w:t>.</w:t>
      </w:r>
    </w:p>
    <w:p w14:paraId="4CA9095E" w14:textId="30172ADB" w:rsidR="00443812" w:rsidRPr="0061320C" w:rsidRDefault="00443812" w:rsidP="00D11D0F">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320C">
        <w:rPr>
          <w:rFonts w:ascii="Times New Roman" w:eastAsia="Calibri" w:hAnsi="Times New Roman" w:cs="Times New Roman"/>
          <w:sz w:val="26"/>
          <w:szCs w:val="26"/>
        </w:rPr>
        <w:t xml:space="preserve">2.8.2. </w:t>
      </w:r>
      <w:r w:rsidR="006D2685" w:rsidRPr="00403026">
        <w:rPr>
          <w:rFonts w:ascii="Times New Roman" w:hAnsi="Times New Roman" w:cs="Times New Roman"/>
          <w:sz w:val="26"/>
          <w:szCs w:val="26"/>
        </w:rPr>
        <w:t>Р</w:t>
      </w:r>
      <w:r w:rsidRPr="0061320C">
        <w:rPr>
          <w:rFonts w:ascii="Times New Roman" w:hAnsi="Times New Roman" w:cs="Times New Roman"/>
          <w:sz w:val="26"/>
          <w:szCs w:val="26"/>
        </w:rPr>
        <w:t xml:space="preserve">ешение о возврате зарегистрированного предложения с указанием оснований и фактов оформляется письмом на официальном бланке Комитета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направляется (вручается) заявителю, подавшему такое предложение в течение </w:t>
      </w:r>
      <w:r w:rsidR="00382C8F">
        <w:rPr>
          <w:rFonts w:ascii="Times New Roman" w:hAnsi="Times New Roman" w:cs="Times New Roman"/>
          <w:sz w:val="26"/>
          <w:szCs w:val="26"/>
        </w:rPr>
        <w:br/>
      </w:r>
      <w:r w:rsidRPr="0061320C">
        <w:rPr>
          <w:rFonts w:ascii="Times New Roman" w:hAnsi="Times New Roman" w:cs="Times New Roman"/>
          <w:sz w:val="26"/>
          <w:szCs w:val="26"/>
        </w:rPr>
        <w:t>3 рабочих дней с даты регистрации предложения</w:t>
      </w:r>
      <w:r w:rsidR="00382C8F">
        <w:rPr>
          <w:rFonts w:ascii="Times New Roman" w:hAnsi="Times New Roman" w:cs="Times New Roman"/>
          <w:sz w:val="26"/>
          <w:szCs w:val="26"/>
        </w:rPr>
        <w:t>.</w:t>
      </w:r>
    </w:p>
    <w:p w14:paraId="0BD92C99" w14:textId="3D08FD6B" w:rsidR="00443812" w:rsidRPr="0061320C" w:rsidRDefault="00443812" w:rsidP="00D11D0F">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2.8.3. </w:t>
      </w:r>
      <w:r w:rsidR="006D2685" w:rsidRPr="00403026">
        <w:rPr>
          <w:rFonts w:ascii="Times New Roman" w:eastAsia="Calibri" w:hAnsi="Times New Roman" w:cs="Times New Roman"/>
          <w:sz w:val="26"/>
          <w:szCs w:val="26"/>
        </w:rPr>
        <w:t>П</w:t>
      </w:r>
      <w:r w:rsidRPr="0061320C">
        <w:rPr>
          <w:rFonts w:ascii="Times New Roman" w:eastAsia="Calibri" w:hAnsi="Times New Roman" w:cs="Times New Roman"/>
          <w:sz w:val="26"/>
          <w:szCs w:val="26"/>
        </w:rPr>
        <w:t>редставленный пакет документов участнику отбора не возвращается</w:t>
      </w:r>
      <w:r w:rsidR="004C2A97">
        <w:rPr>
          <w:rFonts w:ascii="Times New Roman" w:eastAsia="Calibri" w:hAnsi="Times New Roman" w:cs="Times New Roman"/>
          <w:sz w:val="26"/>
          <w:szCs w:val="26"/>
        </w:rPr>
        <w:t>.</w:t>
      </w:r>
    </w:p>
    <w:p w14:paraId="2590AE12" w14:textId="03D3E42F"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2.9. Правила рассмотрения и оценки предложения участников отбора, включающие: </w:t>
      </w:r>
    </w:p>
    <w:p w14:paraId="3A729CC4"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2.9.1. Порядок рассмотрения предложений участников отбора на предмет их соответствия установленным в объявлении о проведении отбора требованиям;</w:t>
      </w:r>
    </w:p>
    <w:p w14:paraId="59F4D5D5" w14:textId="1E6C8CF3"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предложение с пакетом документов регистрируется в день поступления ответственным лицом за регистрацию входящих документов и передается руководителю Комитета;</w:t>
      </w:r>
    </w:p>
    <w:p w14:paraId="20BC22EC" w14:textId="4163AD18"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представленный пакет документов участнику отбора не возвращается;</w:t>
      </w:r>
    </w:p>
    <w:p w14:paraId="6C9489B4" w14:textId="6384AD4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внесение изменений в предложение допускается путем представления участником отбора дополнительной информации до окончания срока проведения отбора. Не допускается внесение изменений в предложение после окончания срока проведения отбора;</w:t>
      </w:r>
    </w:p>
    <w:p w14:paraId="1973B3A8" w14:textId="2DC96891" w:rsidR="00443812" w:rsidRPr="00D443BE"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в случае внесения изменений в предложение вносится отметка о внесении изменений в предложение на основании заявления с указанием даты и времени регистрации заявления о внесении изменений в предложение;</w:t>
      </w:r>
    </w:p>
    <w:p w14:paraId="06BFF1DA" w14:textId="51C1B198"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D443BE">
        <w:rPr>
          <w:rFonts w:ascii="Times New Roman" w:hAnsi="Times New Roman" w:cs="Times New Roman"/>
          <w:sz w:val="26"/>
          <w:szCs w:val="26"/>
        </w:rPr>
        <w:t xml:space="preserve">при этом исправленное предложение повторно регистрируется в день поступления заявления о внесении изменения в заявку в порядке очередности поступления предложений. При этом исправленное предложение повторно регистрируется в день поступления заявления о внесении изменения в предложение </w:t>
      </w:r>
      <w:r w:rsidR="00382C8F" w:rsidRPr="00D443BE">
        <w:rPr>
          <w:rFonts w:ascii="Times New Roman" w:hAnsi="Times New Roman" w:cs="Times New Roman"/>
          <w:sz w:val="26"/>
          <w:szCs w:val="26"/>
        </w:rPr>
        <w:br/>
      </w:r>
      <w:r w:rsidRPr="00D443BE">
        <w:rPr>
          <w:rFonts w:ascii="Times New Roman" w:hAnsi="Times New Roman" w:cs="Times New Roman"/>
          <w:sz w:val="26"/>
          <w:szCs w:val="26"/>
        </w:rPr>
        <w:t>в порядке очередности поступления предложений;</w:t>
      </w:r>
    </w:p>
    <w:p w14:paraId="0CADE60E" w14:textId="0398A53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способом фиксации результата регистрации предложения является присвоение ему номера в журнале регистрации и (или) в системе электронного документооборота.</w:t>
      </w:r>
    </w:p>
    <w:p w14:paraId="065F60DC" w14:textId="5482AF04"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lastRenderedPageBreak/>
        <w:t>комитет формирует единый список заявителей в хронологической последовательности согласно дате и времени их регистрации.</w:t>
      </w:r>
    </w:p>
    <w:p w14:paraId="14138D20" w14:textId="5833D661"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уведомление о регистрации предложения (отметка о регистрации на втором экземпляре (или копии) предложения о предоставлении субсидии вручается заявителю лично или направляется почтовой связью в течение 3 рабочих дней с даты регистрации.</w:t>
      </w:r>
    </w:p>
    <w:p w14:paraId="4D19B6C0" w14:textId="199B0A2D"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2.9.2. Участник отбора вправе отозвать заявку до окончания срока приема заявок путем направления в Комитет соответствующего обращения</w:t>
      </w:r>
      <w:r w:rsidR="00382C8F">
        <w:rPr>
          <w:rFonts w:ascii="Times New Roman" w:hAnsi="Times New Roman" w:cs="Times New Roman"/>
          <w:sz w:val="26"/>
          <w:szCs w:val="26"/>
        </w:rPr>
        <w:t>.</w:t>
      </w:r>
    </w:p>
    <w:p w14:paraId="6E84D171" w14:textId="32FFD212" w:rsidR="00443812" w:rsidRPr="0061320C" w:rsidRDefault="00443812" w:rsidP="00D11D0F">
      <w:pPr>
        <w:pStyle w:val="ConsPlusNormal"/>
        <w:ind w:firstLine="709"/>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2.9.3. </w:t>
      </w:r>
      <w:r w:rsidRPr="0061320C">
        <w:rPr>
          <w:rFonts w:ascii="Times New Roman" w:eastAsia="Calibri" w:hAnsi="Times New Roman" w:cs="Times New Roman"/>
          <w:sz w:val="26"/>
          <w:szCs w:val="26"/>
        </w:rPr>
        <w:t>После истечения срока проведения отбора, указанного в объявлении, предложение не принимаются</w:t>
      </w:r>
      <w:r w:rsidR="00382C8F">
        <w:rPr>
          <w:rFonts w:ascii="Times New Roman" w:eastAsia="Calibri" w:hAnsi="Times New Roman" w:cs="Times New Roman"/>
          <w:sz w:val="26"/>
          <w:szCs w:val="26"/>
        </w:rPr>
        <w:t>.</w:t>
      </w:r>
    </w:p>
    <w:p w14:paraId="7863D941" w14:textId="1B2ABB55" w:rsidR="00443812" w:rsidRPr="0061320C" w:rsidRDefault="00443812" w:rsidP="00D11D0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2.9.4. В период проведения отбора участник отбора вправе подать в Комитет запрос о разъяснении положений объявления о проведении отбора, подписанный участником отбора и скрепленный печатью (при наличии). Комитет подготавливает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и направляет участнику отбора разъяснения в течение 10 рабочих дней со дня регистрации запроса.</w:t>
      </w:r>
    </w:p>
    <w:p w14:paraId="29928089" w14:textId="51616799" w:rsidR="00443812" w:rsidRPr="0061320C" w:rsidRDefault="00443812" w:rsidP="00D11D0F">
      <w:pPr>
        <w:pStyle w:val="ConsPlusNormal"/>
        <w:ind w:firstLine="709"/>
        <w:jc w:val="both"/>
        <w:rPr>
          <w:rFonts w:ascii="Times New Roman" w:hAnsi="Times New Roman" w:cs="Times New Roman"/>
          <w:sz w:val="26"/>
          <w:szCs w:val="26"/>
        </w:rPr>
      </w:pPr>
      <w:bookmarkStart w:id="3" w:name="Par2754"/>
      <w:bookmarkEnd w:id="3"/>
      <w:r w:rsidRPr="0061320C">
        <w:rPr>
          <w:rFonts w:ascii="Times New Roman" w:hAnsi="Times New Roman" w:cs="Times New Roman"/>
          <w:sz w:val="26"/>
          <w:szCs w:val="26"/>
        </w:rPr>
        <w:t xml:space="preserve">2.9.5. Комитет в порядке межведомственного информационного взаимодействия в течение 2 рабочих дней со дня регистрации предложения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с законодательством Российской Федерации запрашивает следующие документы (если они не представлены заявителем самостоятельно):</w:t>
      </w:r>
    </w:p>
    <w:p w14:paraId="7459CD3A"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выписку из Реестра территорий традиционного природопользования либо сведения об аренде лесного участка, предназначенного для ведения традиционной хозяйственной деятельности, либо выписку из Реестра организаций - в Департаменте недропользования и природных ресурсов автономного округа;</w:t>
      </w:r>
    </w:p>
    <w:p w14:paraId="34231285" w14:textId="20D02982"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 государственной регистрации квадроцикла в установленных действующим законодательством случаях - в Службе государственного надзора </w:t>
      </w:r>
      <w:r w:rsidR="00382C8F">
        <w:rPr>
          <w:rFonts w:ascii="Times New Roman" w:hAnsi="Times New Roman" w:cs="Times New Roman"/>
          <w:sz w:val="26"/>
          <w:szCs w:val="26"/>
        </w:rPr>
        <w:br/>
      </w:r>
      <w:r w:rsidRPr="0061320C">
        <w:rPr>
          <w:rFonts w:ascii="Times New Roman" w:hAnsi="Times New Roman" w:cs="Times New Roman"/>
          <w:sz w:val="26"/>
          <w:szCs w:val="26"/>
        </w:rPr>
        <w:t>за техническим состоянием самоходных машин и других видов техники автономного округа;</w:t>
      </w:r>
    </w:p>
    <w:p w14:paraId="408A5A3F" w14:textId="6CD51A4B"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с законодательством налоговой службы Российской Федерации; </w:t>
      </w:r>
    </w:p>
    <w:p w14:paraId="16B50C3D" w14:textId="382D4FBB"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об отсутствии в реестре дисквалифицированных лиц сведений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382C8F">
        <w:rPr>
          <w:rFonts w:ascii="Times New Roman" w:hAnsi="Times New Roman" w:cs="Times New Roman"/>
          <w:sz w:val="26"/>
          <w:szCs w:val="26"/>
        </w:rPr>
        <w:br/>
      </w:r>
      <w:r w:rsidRPr="0061320C">
        <w:rPr>
          <w:rFonts w:ascii="Times New Roman" w:hAnsi="Times New Roman" w:cs="Times New Roman"/>
          <w:sz w:val="26"/>
          <w:szCs w:val="26"/>
        </w:rPr>
        <w:t>или главном бухгалтере заявителя - в Федеральной налоговой службы Российской Федерации;</w:t>
      </w:r>
    </w:p>
    <w:p w14:paraId="3AA34279" w14:textId="3D588FB3"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Единого государственного реестра юридических лиц – </w:t>
      </w:r>
      <w:r w:rsidR="00382C8F">
        <w:rPr>
          <w:rFonts w:ascii="Times New Roman" w:hAnsi="Times New Roman" w:cs="Times New Roman"/>
          <w:sz w:val="26"/>
          <w:szCs w:val="26"/>
        </w:rPr>
        <w:br/>
      </w:r>
      <w:r w:rsidRPr="0061320C">
        <w:rPr>
          <w:rFonts w:ascii="Times New Roman" w:hAnsi="Times New Roman" w:cs="Times New Roman"/>
          <w:sz w:val="26"/>
          <w:szCs w:val="26"/>
        </w:rPr>
        <w:t>в Федеральной налоговой службы Российской Федерации;</w:t>
      </w:r>
    </w:p>
    <w:p w14:paraId="2439EC48" w14:textId="5F23F5B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сведения о регистрации по месту жительства заявителя - в Управлении </w:t>
      </w:r>
      <w:r w:rsidR="00382C8F">
        <w:rPr>
          <w:rFonts w:ascii="Times New Roman" w:hAnsi="Times New Roman" w:cs="Times New Roman"/>
          <w:sz w:val="26"/>
          <w:szCs w:val="26"/>
        </w:rPr>
        <w:br/>
      </w:r>
      <w:r w:rsidRPr="0061320C">
        <w:rPr>
          <w:rFonts w:ascii="Times New Roman" w:hAnsi="Times New Roman" w:cs="Times New Roman"/>
          <w:sz w:val="26"/>
          <w:szCs w:val="26"/>
        </w:rPr>
        <w:t>по вопросам миграции Управления Министерства внутренних дел России по Ханты-Мансийскому автономному округу</w:t>
      </w:r>
      <w:r w:rsidR="00382C8F">
        <w:rPr>
          <w:rFonts w:ascii="Times New Roman" w:hAnsi="Times New Roman" w:cs="Times New Roman"/>
          <w:sz w:val="26"/>
          <w:szCs w:val="26"/>
        </w:rPr>
        <w:t xml:space="preserve"> – </w:t>
      </w:r>
      <w:r w:rsidRPr="0061320C">
        <w:rPr>
          <w:rFonts w:ascii="Times New Roman" w:hAnsi="Times New Roman" w:cs="Times New Roman"/>
          <w:sz w:val="26"/>
          <w:szCs w:val="26"/>
        </w:rPr>
        <w:t>Югре</w:t>
      </w:r>
      <w:r w:rsidR="00382C8F">
        <w:rPr>
          <w:rFonts w:ascii="Times New Roman" w:hAnsi="Times New Roman" w:cs="Times New Roman"/>
          <w:sz w:val="26"/>
          <w:szCs w:val="26"/>
        </w:rPr>
        <w:t>.</w:t>
      </w:r>
    </w:p>
    <w:p w14:paraId="5D2A5534" w14:textId="77777777" w:rsidR="00443812" w:rsidRPr="0061320C" w:rsidRDefault="00443812" w:rsidP="00D11D0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2.9.6. Комитет в течение 2 рабочих дней со дня регистрации предложения запрашивает у главных распорядителей средств бюджета Нефтеюганского района 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3C139DEF" w14:textId="00B31E81" w:rsidR="00443812" w:rsidRPr="0061320C" w:rsidRDefault="00443812" w:rsidP="00D11D0F">
      <w:pPr>
        <w:pStyle w:val="ad"/>
        <w:spacing w:after="0"/>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2.9.7. </w:t>
      </w:r>
      <w:r w:rsidRPr="0061320C">
        <w:rPr>
          <w:rFonts w:ascii="Times New Roman" w:hAnsi="Times New Roman" w:cs="Times New Roman"/>
          <w:sz w:val="26"/>
          <w:szCs w:val="26"/>
        </w:rPr>
        <w:t xml:space="preserve">Администрацией в целях рассмотрения предложений создается комиссия по реализации мероприятий государственной программы Ханты-Мансийского автономного округа – Югры «Устойчивое развитие коренных малочисленных народов </w:t>
      </w:r>
      <w:r w:rsidRPr="0061320C">
        <w:rPr>
          <w:rFonts w:ascii="Times New Roman" w:hAnsi="Times New Roman" w:cs="Times New Roman"/>
          <w:sz w:val="26"/>
          <w:szCs w:val="26"/>
        </w:rPr>
        <w:lastRenderedPageBreak/>
        <w:t xml:space="preserve">Севера» в Нефтеюганском районе (далее- комиссия). </w:t>
      </w:r>
      <w:r w:rsidRPr="0061320C">
        <w:rPr>
          <w:rFonts w:ascii="Times New Roman" w:eastAsia="Times New Roman" w:hAnsi="Times New Roman" w:cs="Times New Roman"/>
          <w:sz w:val="26"/>
          <w:szCs w:val="26"/>
          <w:lang w:eastAsia="ru-RU"/>
        </w:rPr>
        <w:t xml:space="preserve">Состав комиссии и положение </w:t>
      </w:r>
      <w:r w:rsidR="00382C8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о ней утверждается постановлением администрации Нефтеюганского района.</w:t>
      </w:r>
    </w:p>
    <w:p w14:paraId="579E9ED5" w14:textId="77777777" w:rsidR="00443812" w:rsidRPr="0061320C" w:rsidRDefault="00443812" w:rsidP="00D11D0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 xml:space="preserve">Решение комиссии носит рекомендательный характер и оформляется протоколом. </w:t>
      </w:r>
    </w:p>
    <w:p w14:paraId="7B403661" w14:textId="77777777" w:rsidR="00443812" w:rsidRPr="0061320C" w:rsidRDefault="00443812" w:rsidP="00D11D0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320C">
        <w:rPr>
          <w:rFonts w:ascii="Times New Roman" w:eastAsia="Times New Roman" w:hAnsi="Times New Roman" w:cs="Times New Roman"/>
          <w:sz w:val="26"/>
          <w:szCs w:val="26"/>
          <w:lang w:eastAsia="ru-RU"/>
        </w:rPr>
        <w:t>2.9.8.</w:t>
      </w:r>
      <w:r w:rsidRPr="0061320C">
        <w:t xml:space="preserve"> </w:t>
      </w:r>
      <w:r w:rsidRPr="0061320C">
        <w:rPr>
          <w:rFonts w:ascii="Times New Roman" w:hAnsi="Times New Roman" w:cs="Times New Roman"/>
          <w:sz w:val="26"/>
          <w:szCs w:val="26"/>
        </w:rPr>
        <w:t>Комиссия в пятидневный срок, исчисляемый в рабочих днях, со дня, следующего за днем истечения срока приема предложений, рассматривает предложения и приложенные к нему документы, представленные участниками отбора, а также определяет соответствие участника критериям и требованиям, установленным пунктом 1.5 раздела 1 настоящего Порядка и пунктом 2.3 настоящего раздела.</w:t>
      </w:r>
      <w:r w:rsidRPr="0061320C">
        <w:rPr>
          <w:rFonts w:ascii="Times New Roman" w:eastAsia="Times New Roman" w:hAnsi="Times New Roman" w:cs="Times New Roman"/>
          <w:sz w:val="26"/>
          <w:szCs w:val="26"/>
          <w:lang w:eastAsia="ru-RU"/>
        </w:rPr>
        <w:t xml:space="preserve"> </w:t>
      </w:r>
    </w:p>
    <w:p w14:paraId="697321BE" w14:textId="77777777" w:rsidR="00443812" w:rsidRPr="0061320C" w:rsidRDefault="00443812" w:rsidP="00D11D0F">
      <w:pPr>
        <w:tabs>
          <w:tab w:val="left" w:pos="993"/>
          <w:tab w:val="left" w:pos="156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По итогам рассмотрения предложений на участие в отборе комиссия принимает одно из следующих решений:</w:t>
      </w:r>
    </w:p>
    <w:p w14:paraId="00E275A1" w14:textId="0860DFA6" w:rsidR="00443812" w:rsidRPr="00362921"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eastAsia="Times New Roman" w:hAnsi="Times New Roman" w:cs="Times New Roman"/>
          <w:sz w:val="26"/>
          <w:szCs w:val="26"/>
          <w:lang w:eastAsia="ru-RU"/>
        </w:rPr>
        <w:t xml:space="preserve">о </w:t>
      </w:r>
      <w:r w:rsidRPr="00362921">
        <w:rPr>
          <w:rFonts w:ascii="Times New Roman" w:hAnsi="Times New Roman" w:cs="Times New Roman"/>
          <w:sz w:val="26"/>
          <w:szCs w:val="26"/>
        </w:rPr>
        <w:t>признании участников отбора соответствующими требованиям, указанными в пункте 1.5 раздела 1 настоящего Порядка и пункте 2.3 настоящего раздела;</w:t>
      </w:r>
    </w:p>
    <w:p w14:paraId="0AC761C8" w14:textId="0685FAA0" w:rsidR="00443812" w:rsidRPr="0061320C" w:rsidRDefault="00443812" w:rsidP="00B928C6">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62921">
        <w:rPr>
          <w:rFonts w:ascii="Times New Roman" w:hAnsi="Times New Roman" w:cs="Times New Roman"/>
          <w:sz w:val="26"/>
          <w:szCs w:val="26"/>
        </w:rPr>
        <w:t>об отклонении</w:t>
      </w:r>
      <w:r w:rsidRPr="0061320C">
        <w:rPr>
          <w:rFonts w:ascii="Times New Roman" w:eastAsia="Times New Roman" w:hAnsi="Times New Roman" w:cs="Times New Roman"/>
          <w:sz w:val="26"/>
          <w:szCs w:val="26"/>
          <w:lang w:eastAsia="ru-RU"/>
        </w:rPr>
        <w:t xml:space="preserve"> предложения участника отбора с указанием оснований </w:t>
      </w:r>
      <w:r w:rsidR="00382C8F">
        <w:rPr>
          <w:rFonts w:ascii="Times New Roman" w:eastAsia="Times New Roman" w:hAnsi="Times New Roman" w:cs="Times New Roman"/>
          <w:sz w:val="26"/>
          <w:szCs w:val="26"/>
          <w:lang w:eastAsia="ru-RU"/>
        </w:rPr>
        <w:br/>
      </w:r>
      <w:r w:rsidRPr="0061320C">
        <w:rPr>
          <w:rFonts w:ascii="Times New Roman" w:eastAsia="Times New Roman" w:hAnsi="Times New Roman" w:cs="Times New Roman"/>
          <w:sz w:val="26"/>
          <w:szCs w:val="26"/>
          <w:lang w:eastAsia="ru-RU"/>
        </w:rPr>
        <w:t>для отклонения, установленных в пункте 2.10 настоящего раздела.</w:t>
      </w:r>
    </w:p>
    <w:p w14:paraId="1DFEE34B" w14:textId="77777777" w:rsidR="00443812" w:rsidRPr="0061320C" w:rsidRDefault="00443812" w:rsidP="00D11D0F">
      <w:pPr>
        <w:pStyle w:val="ConsPlusNormal"/>
        <w:ind w:firstLine="709"/>
        <w:jc w:val="both"/>
        <w:rPr>
          <w:rFonts w:ascii="Times New Roman" w:hAnsi="Times New Roman" w:cs="Times New Roman"/>
          <w:sz w:val="26"/>
          <w:szCs w:val="26"/>
        </w:rPr>
      </w:pPr>
      <w:bookmarkStart w:id="4" w:name="Par109"/>
      <w:bookmarkEnd w:id="4"/>
      <w:r w:rsidRPr="0061320C">
        <w:rPr>
          <w:rFonts w:ascii="Times New Roman" w:hAnsi="Times New Roman" w:cs="Times New Roman"/>
          <w:sz w:val="26"/>
          <w:szCs w:val="26"/>
        </w:rPr>
        <w:t>2.10. Основаниями для отклонения предложения участника отбора на стадии рассмотрения и оценки предложений являются:</w:t>
      </w:r>
    </w:p>
    <w:p w14:paraId="5662649C" w14:textId="2D9A2052"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участника отбора требованиям, установленным в </w:t>
      </w:r>
      <w:r w:rsidRPr="00362921">
        <w:rPr>
          <w:rFonts w:ascii="Times New Roman" w:hAnsi="Times New Roman" w:cs="Times New Roman"/>
          <w:sz w:val="26"/>
          <w:szCs w:val="26"/>
        </w:rPr>
        <w:t>пункте 1.5 раздела 1 настоящего Порядка и в пункте 2.3 настоящего раздела</w:t>
      </w:r>
      <w:r w:rsidRPr="0061320C">
        <w:rPr>
          <w:rFonts w:ascii="Times New Roman" w:hAnsi="Times New Roman" w:cs="Times New Roman"/>
          <w:sz w:val="26"/>
          <w:szCs w:val="26"/>
        </w:rPr>
        <w:t>;</w:t>
      </w:r>
    </w:p>
    <w:p w14:paraId="17BAAB40" w14:textId="2378478E"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представленных участником отбора предложений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документов требованиям к предложениям участников отбора, установленным </w:t>
      </w:r>
      <w:r w:rsidR="00382C8F">
        <w:rPr>
          <w:rFonts w:ascii="Times New Roman" w:hAnsi="Times New Roman" w:cs="Times New Roman"/>
          <w:sz w:val="26"/>
          <w:szCs w:val="26"/>
        </w:rPr>
        <w:br/>
      </w:r>
      <w:r w:rsidRPr="0061320C">
        <w:rPr>
          <w:rFonts w:ascii="Times New Roman" w:hAnsi="Times New Roman" w:cs="Times New Roman"/>
          <w:sz w:val="26"/>
          <w:szCs w:val="26"/>
        </w:rPr>
        <w:t>в объявлении о проведении отбора;</w:t>
      </w:r>
    </w:p>
    <w:p w14:paraId="6F4867B3" w14:textId="21DA3619"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14:paraId="47BF39BC" w14:textId="5A67E20A"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подача участником отбора предложения после даты и (или) времени, определенных для подачи предложения;</w:t>
      </w:r>
    </w:p>
    <w:p w14:paraId="0E16B6F1" w14:textId="60092BAF" w:rsidR="00443812" w:rsidRPr="0061320C" w:rsidRDefault="00443812" w:rsidP="00B928C6">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несоответствие заявленных видов материально-технических средств </w:t>
      </w:r>
      <w:r w:rsidR="00382C8F">
        <w:rPr>
          <w:rFonts w:ascii="Times New Roman" w:hAnsi="Times New Roman" w:cs="Times New Roman"/>
          <w:sz w:val="26"/>
          <w:szCs w:val="26"/>
        </w:rPr>
        <w:br/>
      </w:r>
      <w:r w:rsidRPr="0061320C">
        <w:rPr>
          <w:rFonts w:ascii="Times New Roman" w:hAnsi="Times New Roman" w:cs="Times New Roman"/>
          <w:sz w:val="26"/>
          <w:szCs w:val="26"/>
        </w:rPr>
        <w:t>на возмещение части фактически понесенных затрат на их приобретение, установленным в пункте 1.3</w:t>
      </w:r>
      <w:hyperlink w:anchor="Par2691" w:tooltip="1.6. 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 w:history="1"/>
      <w:r w:rsidRPr="0061320C">
        <w:rPr>
          <w:rFonts w:ascii="Times New Roman" w:hAnsi="Times New Roman" w:cs="Times New Roman"/>
          <w:sz w:val="26"/>
          <w:szCs w:val="26"/>
        </w:rPr>
        <w:t xml:space="preserve"> раздела 1 настоящего Порядка.</w:t>
      </w:r>
    </w:p>
    <w:p w14:paraId="187506A2" w14:textId="552051EF" w:rsidR="00443812" w:rsidRPr="0061320C" w:rsidRDefault="00443812" w:rsidP="00D11D0F">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2.11. Комитет в течение 5 рабочих дней после принятия решения комиссией размещает на едином портале (в случае проведения отбора в системе «Электронный бюджет») или на ином сайте, на котором обеспечивается проведение отбора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(с размещением указателя страницы сайта на едином портале), а также на официальном сайте органов местного самоуправления Нефтеюганского района информацию </w:t>
      </w:r>
      <w:r w:rsidR="00382C8F">
        <w:rPr>
          <w:rFonts w:ascii="Times New Roman" w:hAnsi="Times New Roman" w:cs="Times New Roman"/>
          <w:sz w:val="26"/>
          <w:szCs w:val="26"/>
        </w:rPr>
        <w:br/>
      </w:r>
      <w:r w:rsidRPr="0061320C">
        <w:rPr>
          <w:rFonts w:ascii="Times New Roman" w:hAnsi="Times New Roman" w:cs="Times New Roman"/>
          <w:sz w:val="26"/>
          <w:szCs w:val="26"/>
        </w:rPr>
        <w:t>о результатах рассмотрения заявок, включающей следующие сведения:</w:t>
      </w:r>
    </w:p>
    <w:p w14:paraId="5C8C287A"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дата, время и место проведения рассмотрения предложений;</w:t>
      </w:r>
    </w:p>
    <w:p w14:paraId="07F9AFEF"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информация об участниках отбора, предложения которых были рассмотрены;</w:t>
      </w:r>
    </w:p>
    <w:p w14:paraId="10DF0E9D" w14:textId="2E734DE5"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информация об участниках отбора, предложения которых были отклонены, </w:t>
      </w:r>
      <w:r w:rsidR="00601C21">
        <w:rPr>
          <w:rFonts w:ascii="Times New Roman" w:hAnsi="Times New Roman" w:cs="Times New Roman"/>
          <w:sz w:val="26"/>
          <w:szCs w:val="26"/>
        </w:rPr>
        <w:br/>
      </w:r>
      <w:r w:rsidRPr="0061320C">
        <w:rPr>
          <w:rFonts w:ascii="Times New Roman" w:hAnsi="Times New Roman" w:cs="Times New Roman"/>
          <w:sz w:val="26"/>
          <w:szCs w:val="26"/>
        </w:rPr>
        <w:t xml:space="preserve">с указанием причин их отклонения, в том числе положений объявления </w:t>
      </w:r>
      <w:r w:rsidR="00382C8F">
        <w:rPr>
          <w:rFonts w:ascii="Times New Roman" w:hAnsi="Times New Roman" w:cs="Times New Roman"/>
          <w:sz w:val="26"/>
          <w:szCs w:val="26"/>
        </w:rPr>
        <w:br/>
      </w:r>
      <w:r w:rsidRPr="0061320C">
        <w:rPr>
          <w:rFonts w:ascii="Times New Roman" w:hAnsi="Times New Roman" w:cs="Times New Roman"/>
          <w:sz w:val="26"/>
          <w:szCs w:val="26"/>
        </w:rPr>
        <w:t>о проведении отбора, которым не соответствуют такие предложения;</w:t>
      </w:r>
    </w:p>
    <w:p w14:paraId="584045A5"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469F8095" w14:textId="0338C385" w:rsidR="00443812" w:rsidRDefault="00443812" w:rsidP="00601C21">
      <w:pPr>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 1 января 2025 года сведения, указанные в настоящем пункте, размещаются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на едином портале (в случае проведения отбора в системе «Электронный бюджет») </w:t>
      </w:r>
      <w:r w:rsidR="00382C8F">
        <w:rPr>
          <w:rFonts w:ascii="Times New Roman" w:hAnsi="Times New Roman" w:cs="Times New Roman"/>
          <w:sz w:val="26"/>
          <w:szCs w:val="26"/>
        </w:rPr>
        <w:br/>
      </w:r>
      <w:r w:rsidRPr="0061320C">
        <w:rPr>
          <w:rFonts w:ascii="Times New Roman" w:hAnsi="Times New Roman" w:cs="Times New Roman"/>
          <w:sz w:val="26"/>
          <w:szCs w:val="26"/>
        </w:rPr>
        <w:t>или на ином сайте, на котором обеспечивается проведение отбора (с размещением указателя страницы сайта на едином портале), а также на официальном сайте органов местного самоуправления Нефтеюганского района.</w:t>
      </w:r>
    </w:p>
    <w:p w14:paraId="33B16B75" w14:textId="38742C71" w:rsidR="00601C21" w:rsidRDefault="00601C21" w:rsidP="00601C21">
      <w:pPr>
        <w:spacing w:after="0" w:line="240" w:lineRule="auto"/>
        <w:ind w:firstLine="709"/>
        <w:jc w:val="both"/>
        <w:rPr>
          <w:rFonts w:ascii="Times New Roman" w:hAnsi="Times New Roman" w:cs="Times New Roman"/>
          <w:sz w:val="26"/>
          <w:szCs w:val="26"/>
        </w:rPr>
      </w:pPr>
    </w:p>
    <w:p w14:paraId="5BD9B9B9" w14:textId="77777777" w:rsidR="00601C21" w:rsidRDefault="00601C21" w:rsidP="00601C21">
      <w:pPr>
        <w:spacing w:after="0" w:line="240" w:lineRule="auto"/>
        <w:ind w:firstLine="709"/>
        <w:jc w:val="both"/>
        <w:rPr>
          <w:rFonts w:ascii="Times New Roman" w:hAnsi="Times New Roman" w:cs="Times New Roman"/>
          <w:sz w:val="26"/>
          <w:szCs w:val="26"/>
        </w:rPr>
      </w:pPr>
    </w:p>
    <w:p w14:paraId="1C94FF80" w14:textId="77777777" w:rsidR="00382C8F" w:rsidRPr="0061320C" w:rsidRDefault="00382C8F" w:rsidP="00D11D0F">
      <w:pPr>
        <w:pStyle w:val="ConsPlusNormal"/>
        <w:ind w:firstLine="709"/>
        <w:jc w:val="both"/>
        <w:rPr>
          <w:rFonts w:ascii="Times New Roman" w:hAnsi="Times New Roman" w:cs="Times New Roman"/>
          <w:sz w:val="26"/>
          <w:szCs w:val="26"/>
        </w:rPr>
      </w:pPr>
    </w:p>
    <w:p w14:paraId="7014B8C1" w14:textId="77777777" w:rsidR="00443812" w:rsidRPr="0061320C" w:rsidRDefault="00443812" w:rsidP="00443812">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3.  Условия и порядок предоставления субсидии</w:t>
      </w:r>
    </w:p>
    <w:p w14:paraId="6600C224" w14:textId="77777777" w:rsidR="00443812" w:rsidRPr="0061320C" w:rsidRDefault="00443812" w:rsidP="00443812">
      <w:pPr>
        <w:pStyle w:val="ConsPlusNormal"/>
        <w:ind w:firstLine="567"/>
        <w:jc w:val="both"/>
        <w:rPr>
          <w:rFonts w:ascii="Times New Roman" w:hAnsi="Times New Roman" w:cs="Times New Roman"/>
          <w:sz w:val="26"/>
          <w:szCs w:val="26"/>
        </w:rPr>
      </w:pPr>
    </w:p>
    <w:p w14:paraId="4624CCFF"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 Получатель субсидии на день подачи заявки на участие в отборе должен соответствовать требованиям, указанным в пункте 2.3 раздела 2 настоящего Порядка. Проверка получателя субсидии на соответствие указанным требованиям проводится при отборе в соответствии с разделом 2 настоящего Порядка.</w:t>
      </w:r>
    </w:p>
    <w:p w14:paraId="0CD93E63" w14:textId="17DB67B6"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3.2. Для получения субсидии получателю субсидии не требуется предоставлять дополнительные документы, за исключением документов, предоставляемых </w:t>
      </w:r>
      <w:r w:rsidR="00382C8F">
        <w:rPr>
          <w:rFonts w:ascii="Times New Roman" w:hAnsi="Times New Roman" w:cs="Times New Roman"/>
          <w:sz w:val="26"/>
          <w:szCs w:val="26"/>
        </w:rPr>
        <w:br/>
      </w:r>
      <w:r w:rsidRPr="0061320C">
        <w:rPr>
          <w:rFonts w:ascii="Times New Roman" w:hAnsi="Times New Roman" w:cs="Times New Roman"/>
          <w:sz w:val="26"/>
          <w:szCs w:val="26"/>
        </w:rPr>
        <w:t>при отборе.</w:t>
      </w:r>
    </w:p>
    <w:p w14:paraId="053B1716"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3.3. Основаниями для отказа в предоставлении субсидии являются:</w:t>
      </w:r>
    </w:p>
    <w:p w14:paraId="46F16688" w14:textId="4E386EDC"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несоответствие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или непредставление (представление не в полном объеме), указанных документов;</w:t>
      </w:r>
    </w:p>
    <w:p w14:paraId="35F74A72" w14:textId="59DA0919"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установление факта недостоверности представленной получателем субсидии информации.</w:t>
      </w:r>
    </w:p>
    <w:p w14:paraId="6AEFC57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3.4. Комиссия по результатам рассмотрения представленных получателем субсидии документов принимает следующие решения:</w:t>
      </w:r>
    </w:p>
    <w:p w14:paraId="0B783098" w14:textId="2170D8EB"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о соответствии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представлении в полном объеме, указанных документов и рекомендовать Администрации принять решение о предоставлении субсидии;</w:t>
      </w:r>
    </w:p>
    <w:p w14:paraId="1CECE527" w14:textId="523D66AD"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о несоответствии представленных получателем субсидии документов требованиям, определенным в объявлении о проведении отбора, указанных в пункте 2.2 раздела 2 настоящего Порядка, либо о непредставлении (представление не в полном объеме), указанных документов, либо об установлении факта недостоверности представленной получателем субсидии информации и рекомендовать Администрации принять решение об отказе в предоставлении субсидии;</w:t>
      </w:r>
    </w:p>
    <w:p w14:paraId="471FC9E8" w14:textId="39218CB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sz w:val="26"/>
          <w:szCs w:val="26"/>
        </w:rPr>
      </w:pPr>
      <w:r w:rsidRPr="00601C21">
        <w:rPr>
          <w:rFonts w:ascii="Times New Roman" w:hAnsi="Times New Roman" w:cs="Times New Roman"/>
          <w:sz w:val="26"/>
          <w:szCs w:val="26"/>
        </w:rPr>
        <w:t>о направлении</w:t>
      </w:r>
      <w:r w:rsidRPr="0061320C">
        <w:rPr>
          <w:rFonts w:ascii="Times New Roman" w:hAnsi="Times New Roman"/>
          <w:sz w:val="26"/>
          <w:szCs w:val="26"/>
        </w:rPr>
        <w:t xml:space="preserve"> получателю уведомления о невозможности предоставления субсидии </w:t>
      </w:r>
      <w:r w:rsidRPr="0061320C">
        <w:rPr>
          <w:rFonts w:ascii="Times New Roman" w:hAnsi="Times New Roman"/>
          <w:spacing w:val="-4"/>
          <w:sz w:val="26"/>
          <w:szCs w:val="26"/>
        </w:rPr>
        <w:t xml:space="preserve">в </w:t>
      </w:r>
      <w:r w:rsidRPr="0061320C">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2991A0B9" w14:textId="5726748D"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3.5. Предоставление субсидии получателю осуществляется в соответствии </w:t>
      </w:r>
      <w:r w:rsidR="00382C8F">
        <w:rPr>
          <w:rFonts w:ascii="Times New Roman" w:hAnsi="Times New Roman" w:cs="Times New Roman"/>
          <w:sz w:val="26"/>
          <w:szCs w:val="26"/>
        </w:rPr>
        <w:br/>
      </w:r>
      <w:r w:rsidRPr="0061320C">
        <w:rPr>
          <w:rFonts w:ascii="Times New Roman" w:hAnsi="Times New Roman" w:cs="Times New Roman"/>
          <w:sz w:val="26"/>
          <w:szCs w:val="26"/>
        </w:rPr>
        <w:t>с установленной очередностью в едином списке заявителей, предусмотренном подпунктом 2.9.1 пункта 2.9 раздела 2 настоящего</w:t>
      </w:r>
      <w:hyperlink r:id="rId11" w:anchor="Par2747" w:tooltip="2.5. Предложение, документы, указанные в пункте 2.4 Порядка, Заявитель представляет (направляет):" w:history="1"/>
      <w:r w:rsidRPr="0061320C">
        <w:rPr>
          <w:rFonts w:ascii="Times New Roman" w:hAnsi="Times New Roman" w:cs="Times New Roman"/>
          <w:sz w:val="26"/>
          <w:szCs w:val="26"/>
        </w:rPr>
        <w:t xml:space="preserve"> Порядка.</w:t>
      </w:r>
    </w:p>
    <w:p w14:paraId="52CFB212" w14:textId="77777777" w:rsidR="00443812" w:rsidRPr="0061320C" w:rsidRDefault="00443812" w:rsidP="00382C8F">
      <w:pPr>
        <w:tabs>
          <w:tab w:val="left" w:pos="709"/>
          <w:tab w:val="left" w:pos="1276"/>
          <w:tab w:val="left" w:pos="1358"/>
        </w:tabs>
        <w:autoSpaceDE w:val="0"/>
        <w:autoSpaceDN w:val="0"/>
        <w:adjustRightInd w:val="0"/>
        <w:spacing w:after="0" w:line="240" w:lineRule="auto"/>
        <w:ind w:firstLine="709"/>
        <w:jc w:val="both"/>
        <w:rPr>
          <w:rFonts w:ascii="Times New Roman" w:hAnsi="Times New Roman"/>
          <w:strike/>
          <w:spacing w:val="-4"/>
          <w:sz w:val="26"/>
          <w:szCs w:val="26"/>
        </w:rPr>
      </w:pPr>
      <w:r w:rsidRPr="0061320C">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4 абзаце пункта 3.4 настоящего раздела, Комитет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Pr="0061320C">
        <w:rPr>
          <w:rFonts w:ascii="Times New Roman" w:hAnsi="Times New Roman"/>
          <w:spacing w:val="-4"/>
          <w:sz w:val="26"/>
          <w:szCs w:val="26"/>
        </w:rPr>
        <w:br/>
        <w:t xml:space="preserve">из бюджета автономного округа, без повторного прохождения проверки на соответствие получателя требованиям (далее – уведомление). Уведомление направляется сопроводительным письмом за подписью председателя Комитета или лица, его </w:t>
      </w:r>
      <w:r w:rsidRPr="0061320C">
        <w:rPr>
          <w:rFonts w:ascii="Times New Roman" w:hAnsi="Times New Roman"/>
          <w:spacing w:val="-4"/>
          <w:sz w:val="26"/>
          <w:szCs w:val="26"/>
        </w:rPr>
        <w:lastRenderedPageBreak/>
        <w:t xml:space="preserve">замещающего, на электронную почту, адрес которой указан в </w:t>
      </w:r>
      <w:r w:rsidRPr="0061320C">
        <w:rPr>
          <w:rFonts w:ascii="Times New Roman" w:hAnsi="Times New Roman"/>
          <w:sz w:val="26"/>
          <w:szCs w:val="26"/>
        </w:rPr>
        <w:t>заявке о предоставлении субсидии</w:t>
      </w:r>
      <w:r w:rsidRPr="0061320C">
        <w:rPr>
          <w:rFonts w:ascii="Times New Roman" w:hAnsi="Times New Roman"/>
          <w:spacing w:val="-4"/>
          <w:sz w:val="26"/>
          <w:szCs w:val="26"/>
        </w:rPr>
        <w:t>.</w:t>
      </w:r>
    </w:p>
    <w:p w14:paraId="04EF46B7"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3.6. Субсидия выплачивается Получателю в следующих размерах: </w:t>
      </w:r>
    </w:p>
    <w:p w14:paraId="613BDAED" w14:textId="77777777" w:rsidR="00382C8F" w:rsidRDefault="00382C8F" w:rsidP="00443812">
      <w:pPr>
        <w:pStyle w:val="ConsPlusNormal"/>
        <w:jc w:val="right"/>
        <w:outlineLvl w:val="2"/>
        <w:rPr>
          <w:rFonts w:ascii="Times New Roman" w:hAnsi="Times New Roman" w:cs="Times New Roman"/>
          <w:sz w:val="26"/>
          <w:szCs w:val="26"/>
        </w:rPr>
      </w:pPr>
    </w:p>
    <w:p w14:paraId="6A789CB7" w14:textId="79523157" w:rsidR="00443812" w:rsidRPr="0061320C" w:rsidRDefault="00443812" w:rsidP="00443812">
      <w:pPr>
        <w:pStyle w:val="ConsPlusNormal"/>
        <w:jc w:val="right"/>
        <w:outlineLvl w:val="2"/>
        <w:rPr>
          <w:rFonts w:ascii="Times New Roman" w:hAnsi="Times New Roman" w:cs="Times New Roman"/>
          <w:sz w:val="26"/>
          <w:szCs w:val="26"/>
        </w:rPr>
      </w:pPr>
      <w:r w:rsidRPr="0061320C">
        <w:rPr>
          <w:rFonts w:ascii="Times New Roman" w:hAnsi="Times New Roman" w:cs="Times New Roman"/>
          <w:sz w:val="26"/>
          <w:szCs w:val="26"/>
        </w:rPr>
        <w:t>Таблица</w:t>
      </w: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454"/>
        <w:gridCol w:w="2779"/>
        <w:gridCol w:w="2149"/>
        <w:gridCol w:w="2369"/>
        <w:gridCol w:w="2025"/>
      </w:tblGrid>
      <w:tr w:rsidR="00443812" w:rsidRPr="0061320C" w14:paraId="26773D7E" w14:textId="77777777" w:rsidTr="00382C8F">
        <w:tc>
          <w:tcPr>
            <w:tcW w:w="454" w:type="dxa"/>
            <w:tcBorders>
              <w:top w:val="single" w:sz="4" w:space="0" w:color="auto"/>
              <w:left w:val="single" w:sz="4" w:space="0" w:color="auto"/>
              <w:bottom w:val="single" w:sz="4" w:space="0" w:color="auto"/>
              <w:right w:val="single" w:sz="4" w:space="0" w:color="auto"/>
            </w:tcBorders>
            <w:vAlign w:val="center"/>
            <w:hideMark/>
          </w:tcPr>
          <w:p w14:paraId="30210833"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N п/п</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E445FB2"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Вид материально-технических средств</w:t>
            </w:r>
          </w:p>
        </w:tc>
        <w:tc>
          <w:tcPr>
            <w:tcW w:w="2149" w:type="dxa"/>
            <w:tcBorders>
              <w:top w:val="single" w:sz="4" w:space="0" w:color="auto"/>
              <w:left w:val="single" w:sz="4" w:space="0" w:color="auto"/>
              <w:bottom w:val="single" w:sz="4" w:space="0" w:color="auto"/>
              <w:right w:val="single" w:sz="4" w:space="0" w:color="auto"/>
            </w:tcBorders>
            <w:vAlign w:val="center"/>
            <w:hideMark/>
          </w:tcPr>
          <w:p w14:paraId="20182155" w14:textId="4EB93493"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proofErr w:type="spellStart"/>
            <w:r w:rsidRPr="0061320C">
              <w:rPr>
                <w:rFonts w:ascii="Times New Roman" w:hAnsi="Times New Roman" w:cs="Times New Roman"/>
                <w:sz w:val="26"/>
                <w:szCs w:val="26"/>
                <w:lang w:eastAsia="en-US"/>
              </w:rPr>
              <w:t>Ед.измерения</w:t>
            </w:r>
            <w:proofErr w:type="spellEnd"/>
          </w:p>
        </w:tc>
        <w:tc>
          <w:tcPr>
            <w:tcW w:w="2369" w:type="dxa"/>
            <w:tcBorders>
              <w:top w:val="single" w:sz="4" w:space="0" w:color="auto"/>
              <w:left w:val="single" w:sz="4" w:space="0" w:color="auto"/>
              <w:bottom w:val="single" w:sz="4" w:space="0" w:color="auto"/>
              <w:right w:val="single" w:sz="4" w:space="0" w:color="auto"/>
            </w:tcBorders>
            <w:vAlign w:val="center"/>
            <w:hideMark/>
          </w:tcPr>
          <w:p w14:paraId="58C3827C" w14:textId="5BFE8821"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 xml:space="preserve">Процент </w:t>
            </w:r>
            <w:r w:rsidR="00382C8F">
              <w:rPr>
                <w:rFonts w:ascii="Times New Roman" w:hAnsi="Times New Roman" w:cs="Times New Roman"/>
                <w:sz w:val="26"/>
                <w:szCs w:val="26"/>
                <w:lang w:eastAsia="en-US"/>
              </w:rPr>
              <w:br/>
            </w:r>
            <w:r w:rsidRPr="0061320C">
              <w:rPr>
                <w:rFonts w:ascii="Times New Roman" w:hAnsi="Times New Roman" w:cs="Times New Roman"/>
                <w:sz w:val="26"/>
                <w:szCs w:val="26"/>
                <w:lang w:eastAsia="en-US"/>
              </w:rPr>
              <w:t>от стоимости материально-технического средства</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F71A942" w14:textId="504AADE8"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 xml:space="preserve">Максимальный размер субсидии, </w:t>
            </w:r>
            <w:r w:rsidR="00382C8F">
              <w:rPr>
                <w:rFonts w:ascii="Times New Roman" w:hAnsi="Times New Roman" w:cs="Times New Roman"/>
                <w:sz w:val="26"/>
                <w:szCs w:val="26"/>
                <w:lang w:eastAsia="en-US"/>
              </w:rPr>
              <w:br/>
            </w:r>
            <w:r w:rsidRPr="0061320C">
              <w:rPr>
                <w:rFonts w:ascii="Times New Roman" w:hAnsi="Times New Roman" w:cs="Times New Roman"/>
                <w:sz w:val="26"/>
                <w:szCs w:val="26"/>
                <w:lang w:eastAsia="en-US"/>
              </w:rPr>
              <w:t>руб.</w:t>
            </w:r>
          </w:p>
        </w:tc>
      </w:tr>
      <w:tr w:rsidR="00443812" w:rsidRPr="0061320C" w14:paraId="052F75A5" w14:textId="77777777" w:rsidTr="00403026">
        <w:tc>
          <w:tcPr>
            <w:tcW w:w="454" w:type="dxa"/>
            <w:tcBorders>
              <w:top w:val="single" w:sz="4" w:space="0" w:color="auto"/>
              <w:left w:val="single" w:sz="4" w:space="0" w:color="auto"/>
              <w:bottom w:val="single" w:sz="4" w:space="0" w:color="auto"/>
              <w:right w:val="single" w:sz="4" w:space="0" w:color="auto"/>
            </w:tcBorders>
            <w:hideMark/>
          </w:tcPr>
          <w:p w14:paraId="477ECF8F"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1</w:t>
            </w:r>
          </w:p>
        </w:tc>
        <w:tc>
          <w:tcPr>
            <w:tcW w:w="2779" w:type="dxa"/>
            <w:tcBorders>
              <w:top w:val="single" w:sz="4" w:space="0" w:color="auto"/>
              <w:left w:val="single" w:sz="4" w:space="0" w:color="auto"/>
              <w:bottom w:val="single" w:sz="4" w:space="0" w:color="auto"/>
              <w:right w:val="single" w:sz="4" w:space="0" w:color="auto"/>
            </w:tcBorders>
            <w:hideMark/>
          </w:tcPr>
          <w:p w14:paraId="66ED710C"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2</w:t>
            </w:r>
          </w:p>
        </w:tc>
        <w:tc>
          <w:tcPr>
            <w:tcW w:w="2149" w:type="dxa"/>
            <w:tcBorders>
              <w:top w:val="single" w:sz="4" w:space="0" w:color="auto"/>
              <w:left w:val="single" w:sz="4" w:space="0" w:color="auto"/>
              <w:bottom w:val="single" w:sz="4" w:space="0" w:color="auto"/>
              <w:right w:val="single" w:sz="4" w:space="0" w:color="auto"/>
            </w:tcBorders>
            <w:hideMark/>
          </w:tcPr>
          <w:p w14:paraId="3E16B9D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3</w:t>
            </w:r>
          </w:p>
        </w:tc>
        <w:tc>
          <w:tcPr>
            <w:tcW w:w="2369" w:type="dxa"/>
            <w:tcBorders>
              <w:top w:val="single" w:sz="4" w:space="0" w:color="auto"/>
              <w:left w:val="single" w:sz="4" w:space="0" w:color="auto"/>
              <w:bottom w:val="single" w:sz="4" w:space="0" w:color="auto"/>
              <w:right w:val="single" w:sz="4" w:space="0" w:color="auto"/>
            </w:tcBorders>
            <w:hideMark/>
          </w:tcPr>
          <w:p w14:paraId="08E551B1"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4</w:t>
            </w:r>
          </w:p>
        </w:tc>
        <w:tc>
          <w:tcPr>
            <w:tcW w:w="2025" w:type="dxa"/>
            <w:tcBorders>
              <w:top w:val="single" w:sz="4" w:space="0" w:color="auto"/>
              <w:left w:val="single" w:sz="4" w:space="0" w:color="auto"/>
              <w:bottom w:val="single" w:sz="4" w:space="0" w:color="auto"/>
              <w:right w:val="single" w:sz="4" w:space="0" w:color="auto"/>
            </w:tcBorders>
            <w:hideMark/>
          </w:tcPr>
          <w:p w14:paraId="607BB72F"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5</w:t>
            </w:r>
          </w:p>
        </w:tc>
      </w:tr>
      <w:tr w:rsidR="00443812" w:rsidRPr="0061320C" w14:paraId="420206AC"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08C1002E"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1</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F3091E4"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Бензопила</w:t>
            </w:r>
          </w:p>
        </w:tc>
        <w:tc>
          <w:tcPr>
            <w:tcW w:w="2149" w:type="dxa"/>
            <w:tcBorders>
              <w:top w:val="single" w:sz="4" w:space="0" w:color="auto"/>
              <w:left w:val="single" w:sz="4" w:space="0" w:color="auto"/>
              <w:bottom w:val="single" w:sz="4" w:space="0" w:color="auto"/>
              <w:right w:val="single" w:sz="4" w:space="0" w:color="auto"/>
            </w:tcBorders>
            <w:hideMark/>
          </w:tcPr>
          <w:p w14:paraId="3559C5F9"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500CBBE5"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13912340"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50000</w:t>
            </w:r>
          </w:p>
        </w:tc>
      </w:tr>
      <w:tr w:rsidR="00443812" w:rsidRPr="0061320C" w14:paraId="74F4B162"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62C6C5B4"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2</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E9B86B1"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Пилорама</w:t>
            </w:r>
          </w:p>
        </w:tc>
        <w:tc>
          <w:tcPr>
            <w:tcW w:w="2149" w:type="dxa"/>
            <w:tcBorders>
              <w:top w:val="single" w:sz="4" w:space="0" w:color="auto"/>
              <w:left w:val="single" w:sz="4" w:space="0" w:color="auto"/>
              <w:bottom w:val="single" w:sz="4" w:space="0" w:color="auto"/>
              <w:right w:val="single" w:sz="4" w:space="0" w:color="auto"/>
            </w:tcBorders>
            <w:hideMark/>
          </w:tcPr>
          <w:p w14:paraId="2F8B419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0C61140E"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034B25C5"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260000</w:t>
            </w:r>
          </w:p>
        </w:tc>
      </w:tr>
      <w:tr w:rsidR="00443812" w:rsidRPr="0061320C" w14:paraId="150C401C" w14:textId="77777777" w:rsidTr="00382C8F">
        <w:tc>
          <w:tcPr>
            <w:tcW w:w="454" w:type="dxa"/>
            <w:tcBorders>
              <w:top w:val="single" w:sz="4" w:space="0" w:color="auto"/>
              <w:left w:val="single" w:sz="4" w:space="0" w:color="auto"/>
              <w:bottom w:val="single" w:sz="4" w:space="0" w:color="auto"/>
              <w:right w:val="single" w:sz="4" w:space="0" w:color="auto"/>
            </w:tcBorders>
            <w:hideMark/>
          </w:tcPr>
          <w:p w14:paraId="6A45ECFE" w14:textId="77777777" w:rsidR="00443812" w:rsidRPr="0061320C" w:rsidRDefault="00443812" w:rsidP="00403026">
            <w:pPr>
              <w:pStyle w:val="ConsPlusNormal"/>
              <w:spacing w:line="256" w:lineRule="auto"/>
              <w:rPr>
                <w:rFonts w:ascii="Times New Roman" w:hAnsi="Times New Roman" w:cs="Times New Roman"/>
                <w:sz w:val="26"/>
                <w:szCs w:val="26"/>
                <w:lang w:eastAsia="en-US"/>
              </w:rPr>
            </w:pPr>
            <w:r w:rsidRPr="0061320C">
              <w:rPr>
                <w:rFonts w:ascii="Times New Roman" w:hAnsi="Times New Roman" w:cs="Times New Roman"/>
                <w:sz w:val="26"/>
                <w:szCs w:val="26"/>
                <w:lang w:eastAsia="en-US"/>
              </w:rPr>
              <w:t>3</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7A1CEE0" w14:textId="77777777" w:rsidR="00443812" w:rsidRPr="0061320C" w:rsidRDefault="00443812" w:rsidP="00382C8F">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Квадроцикл</w:t>
            </w:r>
          </w:p>
        </w:tc>
        <w:tc>
          <w:tcPr>
            <w:tcW w:w="2149" w:type="dxa"/>
            <w:tcBorders>
              <w:top w:val="single" w:sz="4" w:space="0" w:color="auto"/>
              <w:left w:val="single" w:sz="4" w:space="0" w:color="auto"/>
              <w:bottom w:val="single" w:sz="4" w:space="0" w:color="auto"/>
              <w:right w:val="single" w:sz="4" w:space="0" w:color="auto"/>
            </w:tcBorders>
            <w:hideMark/>
          </w:tcPr>
          <w:p w14:paraId="358A31DB"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штука</w:t>
            </w:r>
          </w:p>
        </w:tc>
        <w:tc>
          <w:tcPr>
            <w:tcW w:w="2369" w:type="dxa"/>
            <w:tcBorders>
              <w:top w:val="single" w:sz="4" w:space="0" w:color="auto"/>
              <w:left w:val="single" w:sz="4" w:space="0" w:color="auto"/>
              <w:bottom w:val="single" w:sz="4" w:space="0" w:color="auto"/>
              <w:right w:val="single" w:sz="4" w:space="0" w:color="auto"/>
            </w:tcBorders>
            <w:hideMark/>
          </w:tcPr>
          <w:p w14:paraId="11A7672B"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75</w:t>
            </w:r>
          </w:p>
        </w:tc>
        <w:tc>
          <w:tcPr>
            <w:tcW w:w="2025" w:type="dxa"/>
            <w:tcBorders>
              <w:top w:val="single" w:sz="4" w:space="0" w:color="auto"/>
              <w:left w:val="single" w:sz="4" w:space="0" w:color="auto"/>
              <w:bottom w:val="single" w:sz="4" w:space="0" w:color="auto"/>
              <w:right w:val="single" w:sz="4" w:space="0" w:color="auto"/>
            </w:tcBorders>
            <w:hideMark/>
          </w:tcPr>
          <w:p w14:paraId="5E2D9078" w14:textId="77777777" w:rsidR="00443812" w:rsidRPr="0061320C" w:rsidRDefault="00443812" w:rsidP="00403026">
            <w:pPr>
              <w:pStyle w:val="ConsPlusNormal"/>
              <w:spacing w:line="256" w:lineRule="auto"/>
              <w:jc w:val="center"/>
              <w:rPr>
                <w:rFonts w:ascii="Times New Roman" w:hAnsi="Times New Roman" w:cs="Times New Roman"/>
                <w:sz w:val="26"/>
                <w:szCs w:val="26"/>
                <w:lang w:eastAsia="en-US"/>
              </w:rPr>
            </w:pPr>
            <w:r w:rsidRPr="0061320C">
              <w:rPr>
                <w:rFonts w:ascii="Times New Roman" w:hAnsi="Times New Roman" w:cs="Times New Roman"/>
                <w:sz w:val="26"/>
                <w:szCs w:val="26"/>
                <w:lang w:eastAsia="en-US"/>
              </w:rPr>
              <w:t>300000</w:t>
            </w:r>
          </w:p>
        </w:tc>
      </w:tr>
    </w:tbl>
    <w:p w14:paraId="7E6DE53B" w14:textId="77777777" w:rsidR="00382C8F" w:rsidRDefault="00443812" w:rsidP="00443812">
      <w:pPr>
        <w:pStyle w:val="ConsPlusNormal"/>
        <w:ind w:firstLine="567"/>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120436F6" w14:textId="3E40C241"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Размер субсидии установлен </w:t>
      </w:r>
      <w:r w:rsidRPr="0061320C">
        <w:rPr>
          <w:rFonts w:ascii="Times New Roman" w:hAnsi="Times New Roman"/>
          <w:sz w:val="26"/>
          <w:szCs w:val="26"/>
        </w:rPr>
        <w:t xml:space="preserve">постановлением Правительства Ханты-Мансийского автономного округа </w:t>
      </w:r>
      <w:r w:rsidR="00382C8F">
        <w:rPr>
          <w:rFonts w:ascii="Times New Roman" w:hAnsi="Times New Roman"/>
          <w:sz w:val="26"/>
          <w:szCs w:val="26"/>
        </w:rPr>
        <w:t>–</w:t>
      </w:r>
      <w:r w:rsidRPr="0061320C">
        <w:rPr>
          <w:rFonts w:ascii="Times New Roman" w:hAnsi="Times New Roman"/>
          <w:sz w:val="26"/>
          <w:szCs w:val="26"/>
        </w:rPr>
        <w:t xml:space="preserve"> Югры </w:t>
      </w:r>
      <w:r w:rsidRPr="0061320C">
        <w:rPr>
          <w:rFonts w:ascii="Times New Roman" w:hAnsi="Times New Roman" w:cs="Times New Roman"/>
          <w:sz w:val="26"/>
          <w:szCs w:val="26"/>
        </w:rPr>
        <w:t xml:space="preserve">от 30.12.2021 № 639-п «О мерах </w:t>
      </w:r>
      <w:r w:rsidR="00382C8F">
        <w:rPr>
          <w:rFonts w:ascii="Times New Roman" w:hAnsi="Times New Roman" w:cs="Times New Roman"/>
          <w:sz w:val="26"/>
          <w:szCs w:val="26"/>
        </w:rPr>
        <w:br/>
      </w:r>
      <w:r w:rsidRPr="0061320C">
        <w:rPr>
          <w:rFonts w:ascii="Times New Roman" w:hAnsi="Times New Roman" w:cs="Times New Roman"/>
          <w:sz w:val="26"/>
          <w:szCs w:val="26"/>
        </w:rPr>
        <w:t>по реализации государственной программы Ханты-Мансийского автономного округа – Югры «Устойчивое развитие коренных малочисленных народов Севера».</w:t>
      </w:r>
    </w:p>
    <w:p w14:paraId="54E1B0B6" w14:textId="77777777"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3.7. На основании протокола комиссии Комитет:</w:t>
      </w:r>
    </w:p>
    <w:p w14:paraId="71451F3D" w14:textId="77777777"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субсидии;</w:t>
      </w:r>
    </w:p>
    <w:p w14:paraId="03CC614C" w14:textId="061EB0A6"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в течени</w:t>
      </w:r>
      <w:r w:rsidR="00382C8F">
        <w:rPr>
          <w:rFonts w:ascii="Times New Roman" w:hAnsi="Times New Roman" w:cs="Times New Roman"/>
          <w:sz w:val="26"/>
          <w:szCs w:val="26"/>
        </w:rPr>
        <w:t>е</w:t>
      </w:r>
      <w:r w:rsidRPr="00536DBD">
        <w:rPr>
          <w:rFonts w:ascii="Times New Roman" w:hAnsi="Times New Roman" w:cs="Times New Roman"/>
          <w:sz w:val="26"/>
          <w:szCs w:val="26"/>
        </w:rPr>
        <w:t xml:space="preserve"> 5 рабочих дней со дня принятия комиссией решения об отказе </w:t>
      </w:r>
      <w:r w:rsidR="00382C8F">
        <w:rPr>
          <w:rFonts w:ascii="Times New Roman" w:hAnsi="Times New Roman" w:cs="Times New Roman"/>
          <w:sz w:val="26"/>
          <w:szCs w:val="26"/>
        </w:rPr>
        <w:br/>
      </w:r>
      <w:r w:rsidRPr="00536DBD">
        <w:rPr>
          <w:rFonts w:ascii="Times New Roman" w:hAnsi="Times New Roman" w:cs="Times New Roman"/>
          <w:sz w:val="26"/>
          <w:szCs w:val="26"/>
        </w:rPr>
        <w:t>в предоставлении субсидии осуществляет подготовку проекта распоряжения администрации Нефтеюганского района об отказе в предоставлении субсидии.</w:t>
      </w:r>
    </w:p>
    <w:p w14:paraId="44C29C7E" w14:textId="53FB86B0" w:rsidR="00536DBD" w:rsidRPr="00536DBD" w:rsidRDefault="00536DBD" w:rsidP="00382C8F">
      <w:pPr>
        <w:pStyle w:val="ConsPlusNormal"/>
        <w:ind w:firstLine="709"/>
        <w:jc w:val="both"/>
        <w:rPr>
          <w:rFonts w:ascii="Times New Roman" w:hAnsi="Times New Roman" w:cs="Times New Roman"/>
          <w:sz w:val="26"/>
          <w:szCs w:val="26"/>
        </w:rPr>
      </w:pPr>
      <w:r w:rsidRPr="00536DBD">
        <w:rPr>
          <w:rFonts w:ascii="Times New Roman" w:hAnsi="Times New Roman" w:cs="Times New Roman"/>
          <w:sz w:val="26"/>
          <w:szCs w:val="26"/>
        </w:rPr>
        <w:t xml:space="preserve">3.8. О принятых решениях, указанных в пункте 3.7 настоящего раздела, Комитет письменно извещает заявителя в течение 3 рабочих дней со дня принятия решения, одновременно направляя получателю субсидии соглашение, разработанное </w:t>
      </w:r>
      <w:r w:rsidR="00382C8F">
        <w:rPr>
          <w:rFonts w:ascii="Times New Roman" w:hAnsi="Times New Roman" w:cs="Times New Roman"/>
          <w:sz w:val="26"/>
          <w:szCs w:val="26"/>
        </w:rPr>
        <w:br/>
      </w:r>
      <w:r w:rsidRPr="00536DBD">
        <w:rPr>
          <w:rFonts w:ascii="Times New Roman" w:hAnsi="Times New Roman" w:cs="Times New Roman"/>
          <w:sz w:val="26"/>
          <w:szCs w:val="26"/>
        </w:rPr>
        <w:t>в</w:t>
      </w:r>
      <w:r>
        <w:rPr>
          <w:rFonts w:ascii="Times New Roman" w:hAnsi="Times New Roman" w:cs="Times New Roman"/>
          <w:sz w:val="26"/>
          <w:szCs w:val="26"/>
        </w:rPr>
        <w:t xml:space="preserve"> </w:t>
      </w:r>
      <w:r w:rsidRPr="00536DBD">
        <w:rPr>
          <w:rFonts w:ascii="Times New Roman" w:hAnsi="Times New Roman" w:cs="Times New Roman"/>
          <w:sz w:val="26"/>
          <w:szCs w:val="26"/>
        </w:rPr>
        <w:t xml:space="preserve">соответствии с типовой формой, утвержденной Департаментом финансов Нефтеюганского района (в случае принятия Администрацией решения </w:t>
      </w:r>
      <w:r w:rsidR="00382C8F">
        <w:rPr>
          <w:rFonts w:ascii="Times New Roman" w:hAnsi="Times New Roman" w:cs="Times New Roman"/>
          <w:sz w:val="26"/>
          <w:szCs w:val="26"/>
        </w:rPr>
        <w:br/>
      </w:r>
      <w:r w:rsidRPr="00536DBD">
        <w:rPr>
          <w:rFonts w:ascii="Times New Roman" w:hAnsi="Times New Roman" w:cs="Times New Roman"/>
          <w:sz w:val="26"/>
          <w:szCs w:val="26"/>
        </w:rPr>
        <w:t>о предоставлении субсидии).</w:t>
      </w:r>
    </w:p>
    <w:p w14:paraId="375A06AF" w14:textId="1410B4E0"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3.9. В соглашении должны быть предусмотрены:</w:t>
      </w:r>
    </w:p>
    <w:p w14:paraId="13BF2B76"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а) целевое назначение субсидии;</w:t>
      </w:r>
    </w:p>
    <w:p w14:paraId="27F3171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б) размер субсидии;</w:t>
      </w:r>
    </w:p>
    <w:p w14:paraId="33C8F92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в) порядок перечисления субсидии;</w:t>
      </w:r>
    </w:p>
    <w:p w14:paraId="400A8743"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г) банковские реквизиты для перечисления субсидии;</w:t>
      </w:r>
    </w:p>
    <w:p w14:paraId="6EF3DD1E" w14:textId="736AE261" w:rsidR="00443812" w:rsidRPr="0061320C" w:rsidRDefault="00443812" w:rsidP="00382C8F">
      <w:pPr>
        <w:tabs>
          <w:tab w:val="left" w:pos="0"/>
          <w:tab w:val="left" w:pos="110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д) </w:t>
      </w:r>
      <w:r w:rsidRPr="0061320C">
        <w:rPr>
          <w:rFonts w:ascii="Times New Roman" w:hAnsi="Times New Roman"/>
          <w:sz w:val="26"/>
          <w:szCs w:val="26"/>
        </w:rPr>
        <w:t xml:space="preserve">согласие получателя субсидии на осуществление Администрацией в лице Комитета проверки соблюдения получателем субсидии, условий и порядка предоставления субсидий,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получателя в соответствии со статьями 268.1 </w:t>
      </w:r>
      <w:r w:rsidR="00382C8F">
        <w:rPr>
          <w:rFonts w:ascii="Times New Roman" w:hAnsi="Times New Roman"/>
          <w:sz w:val="26"/>
          <w:szCs w:val="26"/>
        </w:rPr>
        <w:br/>
      </w:r>
      <w:r w:rsidRPr="0061320C">
        <w:rPr>
          <w:rFonts w:ascii="Times New Roman" w:hAnsi="Times New Roman"/>
          <w:sz w:val="26"/>
          <w:szCs w:val="26"/>
        </w:rPr>
        <w:t>и 269.2 Бюджетного кодекса Российской Федерации;</w:t>
      </w:r>
    </w:p>
    <w:p w14:paraId="1C76C88E"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lastRenderedPageBreak/>
        <w:t>е) формы представления отчетности;</w:t>
      </w:r>
    </w:p>
    <w:p w14:paraId="13F89E6B" w14:textId="667B9846"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ж) условие о согласовании новых условий соглашения или о его расторжении при не достижении согласия по новым условиям в случае уменьшения Администрации ранее доведенных лимитов бюджетных обязательств для предоставления субсидии, приводящего к невозможности ее предоставления в размере, определенном </w:t>
      </w:r>
      <w:r w:rsidR="00382C8F">
        <w:rPr>
          <w:rFonts w:ascii="Times New Roman" w:hAnsi="Times New Roman" w:cs="Times New Roman"/>
          <w:sz w:val="26"/>
          <w:szCs w:val="26"/>
        </w:rPr>
        <w:br/>
      </w:r>
      <w:r w:rsidRPr="0061320C">
        <w:rPr>
          <w:rFonts w:ascii="Times New Roman" w:hAnsi="Times New Roman" w:cs="Times New Roman"/>
          <w:sz w:val="26"/>
          <w:szCs w:val="26"/>
        </w:rPr>
        <w:t>в соглашении.</w:t>
      </w:r>
    </w:p>
    <w:p w14:paraId="43E23681" w14:textId="2E8DAB25" w:rsidR="00443812" w:rsidRPr="0061320C" w:rsidRDefault="00443812" w:rsidP="00382C8F">
      <w:pPr>
        <w:pStyle w:val="ConsPlusNormal"/>
        <w:ind w:firstLine="709"/>
        <w:jc w:val="both"/>
        <w:rPr>
          <w:rFonts w:ascii="Times New Roman" w:eastAsia="Calibri" w:hAnsi="Times New Roman" w:cs="Times New Roman"/>
          <w:sz w:val="26"/>
          <w:szCs w:val="26"/>
        </w:rPr>
      </w:pPr>
      <w:bookmarkStart w:id="5" w:name="Par2824"/>
      <w:bookmarkEnd w:id="5"/>
      <w:r w:rsidRPr="0061320C">
        <w:rPr>
          <w:rFonts w:ascii="Times New Roman" w:hAnsi="Times New Roman" w:cs="Times New Roman"/>
          <w:sz w:val="26"/>
          <w:szCs w:val="26"/>
        </w:rPr>
        <w:t>3.10.</w:t>
      </w:r>
      <w:r w:rsidRPr="0061320C">
        <w:rPr>
          <w:rFonts w:ascii="Times New Roman" w:eastAsia="Calibri" w:hAnsi="Times New Roman" w:cs="Times New Roman"/>
          <w:sz w:val="26"/>
          <w:szCs w:val="26"/>
        </w:rPr>
        <w:t xml:space="preserve"> Получатель в течении 15 рабочих дней с даты получения соглашения подписывает его и представляет в Администрацию лично или почтовым отправлением. Получатель, не представивший в Администрацию подписанное соглашение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указанный срок (в случае направления посредством почтовой связи срок исчисляется 15 рабочими днями с даты получения соглашения получателем до момента его передачи почтовой организацией) считается уклонившимся от получения субсидии. </w:t>
      </w:r>
    </w:p>
    <w:p w14:paraId="5851BF37"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3.11. Комитет в течение 10 рабочих дней с даты получения соглашения организует его подписание при отсутствии оснований, указанных в </w:t>
      </w:r>
      <w:hyperlink r:id="rId12" w:anchor="Par2824" w:tooltip="3.5. Получатель в течение 15 рабочих дней со дня получения Соглашения подписывает его и представляет в Уполномоченный орган." w:history="1">
        <w:r w:rsidRPr="0061320C">
          <w:rPr>
            <w:rStyle w:val="ac"/>
            <w:rFonts w:ascii="Times New Roman" w:hAnsi="Times New Roman" w:cs="Times New Roman"/>
            <w:color w:val="auto"/>
            <w:sz w:val="26"/>
            <w:szCs w:val="26"/>
          </w:rPr>
          <w:t>пункте 3.3</w:t>
        </w:r>
      </w:hyperlink>
      <w:r w:rsidRPr="0061320C">
        <w:rPr>
          <w:rFonts w:ascii="Times New Roman" w:hAnsi="Times New Roman" w:cs="Times New Roman"/>
          <w:sz w:val="26"/>
          <w:szCs w:val="26"/>
        </w:rPr>
        <w:t xml:space="preserve"> настоящего Порядка, и направляет заявку на финансирование в Департамент недропользования и природных ресурсов автономного округа.</w:t>
      </w:r>
    </w:p>
    <w:p w14:paraId="53217E57" w14:textId="3A3B53D1" w:rsidR="00443812" w:rsidRPr="0061320C" w:rsidRDefault="00443812" w:rsidP="00382C8F">
      <w:pPr>
        <w:pStyle w:val="ConsPlusNormal"/>
        <w:ind w:firstLine="709"/>
        <w:jc w:val="both"/>
        <w:rPr>
          <w:rFonts w:ascii="Times New Roman" w:hAnsi="Times New Roman" w:cs="Times New Roman"/>
          <w:bCs/>
          <w:sz w:val="26"/>
          <w:szCs w:val="26"/>
        </w:rPr>
      </w:pPr>
      <w:r w:rsidRPr="0061320C">
        <w:rPr>
          <w:rFonts w:ascii="Times New Roman" w:hAnsi="Times New Roman" w:cs="Times New Roman"/>
          <w:sz w:val="26"/>
          <w:szCs w:val="26"/>
        </w:rPr>
        <w:t>3.12.</w:t>
      </w:r>
      <w:r w:rsidRPr="0061320C">
        <w:rPr>
          <w:rFonts w:ascii="Times New Roman" w:hAnsi="Times New Roman" w:cs="Times New Roman"/>
          <w:b/>
          <w:sz w:val="26"/>
          <w:szCs w:val="26"/>
        </w:rPr>
        <w:t xml:space="preserve"> </w:t>
      </w:r>
      <w:r w:rsidRPr="0061320C">
        <w:rPr>
          <w:rFonts w:ascii="Times New Roman" w:eastAsia="Calibri" w:hAnsi="Times New Roman"/>
          <w:sz w:val="26"/>
          <w:szCs w:val="26"/>
        </w:rPr>
        <w:t xml:space="preserve">Перечисление субсидии получателю обеспечивает управление отчетности и программно-целевого планирования администрации Нефтеюганского района </w:t>
      </w:r>
      <w:r w:rsidR="00382C8F">
        <w:rPr>
          <w:rFonts w:ascii="Times New Roman" w:eastAsia="Calibri" w:hAnsi="Times New Roman"/>
          <w:sz w:val="26"/>
          <w:szCs w:val="26"/>
        </w:rPr>
        <w:br/>
      </w:r>
      <w:r w:rsidRPr="0061320C">
        <w:rPr>
          <w:rFonts w:ascii="Times New Roman" w:eastAsia="Calibri" w:hAnsi="Times New Roman"/>
          <w:sz w:val="26"/>
          <w:szCs w:val="26"/>
        </w:rPr>
        <w:t xml:space="preserve">не позднее 10-рабочего дня следующего за днем принятия Администрацией решения </w:t>
      </w:r>
      <w:r w:rsidR="00382C8F">
        <w:rPr>
          <w:rFonts w:ascii="Times New Roman" w:eastAsia="Calibri" w:hAnsi="Times New Roman"/>
          <w:sz w:val="26"/>
          <w:szCs w:val="26"/>
        </w:rPr>
        <w:br/>
      </w:r>
      <w:r w:rsidRPr="0061320C">
        <w:rPr>
          <w:rFonts w:ascii="Times New Roman" w:eastAsia="Calibri" w:hAnsi="Times New Roman"/>
          <w:sz w:val="26"/>
          <w:szCs w:val="26"/>
        </w:rPr>
        <w:t xml:space="preserve">о предоставлении субсидии на расчетный или корреспондентский счет, открытый получателем в учреждениях Центрального банка Российской Федерации </w:t>
      </w:r>
      <w:r w:rsidR="00382C8F">
        <w:rPr>
          <w:rFonts w:ascii="Times New Roman" w:eastAsia="Calibri" w:hAnsi="Times New Roman"/>
          <w:sz w:val="26"/>
          <w:szCs w:val="26"/>
        </w:rPr>
        <w:br/>
      </w:r>
      <w:r w:rsidRPr="0061320C">
        <w:rPr>
          <w:rFonts w:ascii="Times New Roman" w:eastAsia="Calibri" w:hAnsi="Times New Roman"/>
          <w:sz w:val="26"/>
          <w:szCs w:val="26"/>
        </w:rPr>
        <w:t>или кредитных организациях.</w:t>
      </w:r>
      <w:r w:rsidRPr="0061320C">
        <w:rPr>
          <w:rFonts w:ascii="Times New Roman" w:eastAsia="Calibri" w:hAnsi="Times New Roman"/>
          <w:b/>
          <w:sz w:val="26"/>
          <w:szCs w:val="26"/>
        </w:rPr>
        <w:t xml:space="preserve"> </w:t>
      </w:r>
    </w:p>
    <w:p w14:paraId="4E66769E" w14:textId="2E17B16D"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3.13. Результатом предоставления субсидии </w:t>
      </w:r>
      <w:r w:rsidRPr="00403026">
        <w:rPr>
          <w:rFonts w:ascii="Times New Roman" w:hAnsi="Times New Roman" w:cs="Times New Roman"/>
          <w:sz w:val="26"/>
          <w:szCs w:val="26"/>
        </w:rPr>
        <w:t>является</w:t>
      </w:r>
      <w:r w:rsidR="006D2685" w:rsidRPr="00403026">
        <w:rPr>
          <w:rFonts w:ascii="Times New Roman" w:hAnsi="Times New Roman" w:cs="Times New Roman"/>
          <w:sz w:val="26"/>
          <w:szCs w:val="26"/>
        </w:rPr>
        <w:t xml:space="preserve"> у</w:t>
      </w:r>
      <w:r w:rsidRPr="00403026">
        <w:rPr>
          <w:rFonts w:ascii="Times New Roman" w:hAnsi="Times New Roman" w:cs="Times New Roman"/>
          <w:bCs/>
          <w:iCs/>
          <w:sz w:val="26"/>
          <w:szCs w:val="26"/>
        </w:rPr>
        <w:t>величение количеств</w:t>
      </w:r>
      <w:r w:rsidR="006D2685" w:rsidRPr="00403026">
        <w:rPr>
          <w:rFonts w:ascii="Times New Roman" w:hAnsi="Times New Roman" w:cs="Times New Roman"/>
          <w:bCs/>
          <w:iCs/>
          <w:sz w:val="26"/>
          <w:szCs w:val="26"/>
        </w:rPr>
        <w:t>а</w:t>
      </w:r>
      <w:r w:rsidR="006D2685">
        <w:rPr>
          <w:rFonts w:ascii="Times New Roman" w:hAnsi="Times New Roman" w:cs="Times New Roman"/>
          <w:bCs/>
          <w:iCs/>
          <w:sz w:val="26"/>
          <w:szCs w:val="26"/>
        </w:rPr>
        <w:t xml:space="preserve"> </w:t>
      </w:r>
      <w:r w:rsidRPr="0061320C">
        <w:rPr>
          <w:rFonts w:ascii="Times New Roman" w:hAnsi="Times New Roman" w:cs="Times New Roman"/>
          <w:bCs/>
          <w:iCs/>
          <w:sz w:val="26"/>
          <w:szCs w:val="26"/>
        </w:rPr>
        <w:t xml:space="preserve">пользователей территориями традиционного природопользования из числа коренных малочисленных народов на 2 % </w:t>
      </w:r>
      <w:r w:rsidRPr="0061320C">
        <w:rPr>
          <w:rFonts w:ascii="Times New Roman" w:hAnsi="Times New Roman" w:cs="Times New Roman"/>
          <w:sz w:val="26"/>
          <w:szCs w:val="26"/>
        </w:rPr>
        <w:t xml:space="preserve">по состоянию на 31 декабря текущего года. </w:t>
      </w:r>
    </w:p>
    <w:p w14:paraId="4BE16B3B"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3.14. После перечисления субсидии на кассовом (фискальном), товарном, терминальном чеках Комитет ставит отметку о предоставлении субсидии (гашение).</w:t>
      </w:r>
    </w:p>
    <w:p w14:paraId="21DB9C7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Оригиналы погашенных документов Комитет выдает получателю непосредственно или направляет почтовой связью по заявлению о возврате в течение 5 рабочих дней с даты его поступления в Комитет.</w:t>
      </w:r>
    </w:p>
    <w:p w14:paraId="010F2A07" w14:textId="110B4518"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Заявление о возврате, составленное в произвольной форме, получатель, заявитель направляет (представляет) посредством почтового отправления </w:t>
      </w:r>
      <w:r w:rsidR="00382C8F">
        <w:rPr>
          <w:rFonts w:ascii="Times New Roman" w:hAnsi="Times New Roman" w:cs="Times New Roman"/>
          <w:sz w:val="26"/>
          <w:szCs w:val="26"/>
        </w:rPr>
        <w:br/>
      </w:r>
      <w:r w:rsidRPr="0061320C">
        <w:rPr>
          <w:rFonts w:ascii="Times New Roman" w:hAnsi="Times New Roman" w:cs="Times New Roman"/>
          <w:sz w:val="26"/>
          <w:szCs w:val="26"/>
        </w:rPr>
        <w:t>или непосредственно в Комитет.</w:t>
      </w:r>
    </w:p>
    <w:p w14:paraId="3DCBEE03" w14:textId="78666283" w:rsidR="00443812" w:rsidRPr="0061320C" w:rsidRDefault="00443812" w:rsidP="00382C8F">
      <w:pPr>
        <w:tabs>
          <w:tab w:val="left" w:pos="240"/>
          <w:tab w:val="left" w:pos="11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hAnsi="Times New Roman" w:cs="Times New Roman"/>
          <w:sz w:val="26"/>
          <w:szCs w:val="26"/>
        </w:rPr>
        <w:t xml:space="preserve">3.15. </w:t>
      </w:r>
      <w:r w:rsidRPr="0061320C">
        <w:rPr>
          <w:rFonts w:ascii="Times New Roman" w:eastAsia="Calibri" w:hAnsi="Times New Roman" w:cs="Times New Roman"/>
          <w:sz w:val="26"/>
          <w:szCs w:val="26"/>
        </w:rPr>
        <w:t xml:space="preserve">Порядок и сроки возврата субсидии в бюджет Нефтеюганского района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в случае нарушения ее предоставления:</w:t>
      </w:r>
    </w:p>
    <w:p w14:paraId="5376CE05" w14:textId="0ADE2FA8"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3.15.1. Субсидия подлежит возврату в бюджет Нефтеюганского района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в случаях: </w:t>
      </w:r>
    </w:p>
    <w:p w14:paraId="0FCA6E76" w14:textId="77777777" w:rsidR="00443812" w:rsidRPr="00601C21" w:rsidRDefault="00443812" w:rsidP="00B928C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6"/>
          <w:szCs w:val="26"/>
        </w:rPr>
      </w:pPr>
      <w:r w:rsidRPr="00601C21">
        <w:rPr>
          <w:rFonts w:ascii="Times New Roman" w:hAnsi="Times New Roman" w:cs="Times New Roman"/>
          <w:sz w:val="26"/>
          <w:szCs w:val="26"/>
        </w:rPr>
        <w:t>нарушения получателем субсидии условий, установленных 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w:t>
      </w:r>
    </w:p>
    <w:p w14:paraId="63FC53C5" w14:textId="77777777" w:rsidR="00443812" w:rsidRPr="0061320C" w:rsidRDefault="00443812" w:rsidP="00B928C6">
      <w:pPr>
        <w:pStyle w:val="a3"/>
        <w:numPr>
          <w:ilvl w:val="0"/>
          <w:numId w:val="1"/>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601C21">
        <w:rPr>
          <w:rFonts w:ascii="Times New Roman" w:hAnsi="Times New Roman" w:cs="Times New Roman"/>
          <w:sz w:val="26"/>
          <w:szCs w:val="26"/>
        </w:rPr>
        <w:t>недостижения</w:t>
      </w:r>
      <w:r w:rsidRPr="0061320C">
        <w:rPr>
          <w:rFonts w:ascii="Times New Roman" w:eastAsia="Calibri" w:hAnsi="Times New Roman" w:cs="Times New Roman"/>
          <w:sz w:val="26"/>
          <w:szCs w:val="26"/>
        </w:rPr>
        <w:t xml:space="preserve"> результата предоставления субсидии.</w:t>
      </w:r>
    </w:p>
    <w:p w14:paraId="6226A187" w14:textId="77777777"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3.15.2. Контрольно-ревизионное управление администрации Нефтеюганского района в течение 3 рабочих дней со дня выявления нарушения направляет Комитету акт проверки.</w:t>
      </w:r>
    </w:p>
    <w:p w14:paraId="7F0FA6A2" w14:textId="08D70173"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3.15.3. Администрация, в лице Комитета в течение 5 рабочих дней на основании акта проверки направляет субъекту письменное требование о необходимости возврата </w:t>
      </w:r>
      <w:r w:rsidRPr="0061320C">
        <w:rPr>
          <w:rFonts w:ascii="Times New Roman" w:eastAsia="Calibri" w:hAnsi="Times New Roman" w:cs="Times New Roman"/>
          <w:sz w:val="26"/>
          <w:szCs w:val="26"/>
        </w:rPr>
        <w:lastRenderedPageBreak/>
        <w:t xml:space="preserve">выплаченной субсидии в бюджет Нефтеюганского района, путем перечисления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на расчетный счет, указанный в требовании.</w:t>
      </w:r>
    </w:p>
    <w:p w14:paraId="167898F4" w14:textId="3B5F3BD8"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 xml:space="preserve">3.15.4. Субъект обязан в течение 10 рабочих дней со дня получения требования о возврате субсидии перечислить указанную в требовании сумму субсидии </w:t>
      </w:r>
      <w:r w:rsidR="00382C8F">
        <w:rPr>
          <w:rFonts w:ascii="Times New Roman" w:eastAsia="Calibri" w:hAnsi="Times New Roman" w:cs="Times New Roman"/>
          <w:sz w:val="26"/>
          <w:szCs w:val="26"/>
        </w:rPr>
        <w:br/>
      </w:r>
      <w:r w:rsidRPr="0061320C">
        <w:rPr>
          <w:rFonts w:ascii="Times New Roman" w:eastAsia="Calibri" w:hAnsi="Times New Roman" w:cs="Times New Roman"/>
          <w:sz w:val="26"/>
          <w:szCs w:val="26"/>
        </w:rPr>
        <w:t xml:space="preserve">по реквизитам, указанным в нем. </w:t>
      </w:r>
    </w:p>
    <w:p w14:paraId="2B90851C" w14:textId="5ADDB230"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1320C">
        <w:rPr>
          <w:rFonts w:ascii="Times New Roman" w:eastAsia="Calibri" w:hAnsi="Times New Roman" w:cs="Times New Roman"/>
          <w:sz w:val="26"/>
          <w:szCs w:val="26"/>
        </w:rPr>
        <w:t>3.15.5.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w:t>
      </w:r>
    </w:p>
    <w:p w14:paraId="624F4D0D" w14:textId="77777777" w:rsidR="00443812" w:rsidRPr="0061320C" w:rsidRDefault="00443812" w:rsidP="00382C8F">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14:paraId="174BC950" w14:textId="77777777" w:rsidR="00443812" w:rsidRPr="0061320C" w:rsidRDefault="00443812" w:rsidP="00443812">
      <w:pPr>
        <w:pStyle w:val="ConsPlusTitle"/>
        <w:jc w:val="center"/>
        <w:outlineLvl w:val="1"/>
        <w:rPr>
          <w:rFonts w:ascii="Times New Roman" w:hAnsi="Times New Roman" w:cs="Times New Roman"/>
          <w:b w:val="0"/>
          <w:sz w:val="26"/>
          <w:szCs w:val="26"/>
        </w:rPr>
      </w:pPr>
      <w:r w:rsidRPr="0061320C">
        <w:rPr>
          <w:rFonts w:ascii="Times New Roman" w:hAnsi="Times New Roman" w:cs="Times New Roman"/>
          <w:b w:val="0"/>
          <w:sz w:val="26"/>
          <w:szCs w:val="26"/>
        </w:rPr>
        <w:t>4. Требования к отчетности</w:t>
      </w:r>
    </w:p>
    <w:p w14:paraId="5176B084" w14:textId="77777777" w:rsidR="00443812" w:rsidRPr="0061320C" w:rsidRDefault="00443812" w:rsidP="00443812">
      <w:pPr>
        <w:pStyle w:val="ConsPlusNormal"/>
        <w:jc w:val="both"/>
        <w:rPr>
          <w:rFonts w:ascii="Times New Roman" w:hAnsi="Times New Roman" w:cs="Times New Roman"/>
          <w:sz w:val="26"/>
          <w:szCs w:val="26"/>
        </w:rPr>
      </w:pPr>
    </w:p>
    <w:p w14:paraId="515EA978"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4.1. Получатель представляет в Комитет отчетность, в соответствии с формой, установленной в соглашении, не позднее 25 января года, следующего за годом получения субсидии.</w:t>
      </w:r>
    </w:p>
    <w:p w14:paraId="3798418D" w14:textId="77777777" w:rsidR="00443812" w:rsidRPr="0061320C" w:rsidRDefault="00443812" w:rsidP="00382C8F">
      <w:pPr>
        <w:pStyle w:val="ConsPlusNormal"/>
        <w:ind w:firstLine="709"/>
        <w:jc w:val="both"/>
        <w:rPr>
          <w:rFonts w:ascii="Times New Roman" w:hAnsi="Times New Roman" w:cs="Times New Roman"/>
          <w:sz w:val="26"/>
          <w:szCs w:val="26"/>
        </w:rPr>
      </w:pPr>
      <w:r w:rsidRPr="0061320C">
        <w:rPr>
          <w:rFonts w:ascii="Times New Roman" w:hAnsi="Times New Roman" w:cs="Times New Roman"/>
          <w:sz w:val="26"/>
          <w:szCs w:val="26"/>
        </w:rPr>
        <w:t>4.2. Администрация вправе устанавливать в соглашении сроки и формы представления получателем субсидии дополнительной отчетности.</w:t>
      </w:r>
    </w:p>
    <w:p w14:paraId="671799B5" w14:textId="77777777" w:rsidR="00443812" w:rsidRPr="0061320C" w:rsidRDefault="00443812" w:rsidP="00443812">
      <w:pPr>
        <w:pStyle w:val="ConsPlusNormal"/>
        <w:jc w:val="both"/>
        <w:rPr>
          <w:rFonts w:ascii="Times New Roman" w:hAnsi="Times New Roman" w:cs="Times New Roman"/>
          <w:sz w:val="26"/>
          <w:szCs w:val="26"/>
        </w:rPr>
      </w:pPr>
    </w:p>
    <w:p w14:paraId="0F70ACA4" w14:textId="77777777" w:rsidR="00443812" w:rsidRPr="0061320C" w:rsidRDefault="00443812" w:rsidP="00443812">
      <w:pPr>
        <w:pStyle w:val="ConsPlusTitle"/>
        <w:jc w:val="center"/>
        <w:outlineLvl w:val="1"/>
        <w:rPr>
          <w:rFonts w:ascii="Times New Roman" w:hAnsi="Times New Roman" w:cs="Times New Roman"/>
          <w:b w:val="0"/>
          <w:sz w:val="26"/>
          <w:szCs w:val="26"/>
        </w:rPr>
      </w:pPr>
      <w:bookmarkStart w:id="6" w:name="Par2839"/>
      <w:bookmarkEnd w:id="6"/>
      <w:r w:rsidRPr="0061320C">
        <w:rPr>
          <w:rFonts w:ascii="Times New Roman" w:hAnsi="Times New Roman" w:cs="Times New Roman"/>
          <w:b w:val="0"/>
          <w:sz w:val="26"/>
          <w:szCs w:val="26"/>
        </w:rPr>
        <w:t>5. Требования об осуществлении контроля (мониторинга) за соблюдением</w:t>
      </w:r>
    </w:p>
    <w:p w14:paraId="262E9860" w14:textId="57703409" w:rsidR="00443812" w:rsidRPr="0061320C" w:rsidRDefault="00443812" w:rsidP="00382C8F">
      <w:pPr>
        <w:pStyle w:val="ConsPlusTitle"/>
        <w:jc w:val="center"/>
        <w:rPr>
          <w:rFonts w:ascii="Times New Roman" w:hAnsi="Times New Roman" w:cs="Times New Roman"/>
          <w:b w:val="0"/>
          <w:sz w:val="26"/>
          <w:szCs w:val="26"/>
        </w:rPr>
      </w:pPr>
      <w:r w:rsidRPr="0061320C">
        <w:rPr>
          <w:rFonts w:ascii="Times New Roman" w:hAnsi="Times New Roman" w:cs="Times New Roman"/>
          <w:b w:val="0"/>
          <w:sz w:val="26"/>
          <w:szCs w:val="26"/>
        </w:rPr>
        <w:t>условий и порядка предоставления субсидий</w:t>
      </w:r>
      <w:r w:rsidR="00382C8F">
        <w:rPr>
          <w:rFonts w:ascii="Times New Roman" w:hAnsi="Times New Roman" w:cs="Times New Roman"/>
          <w:b w:val="0"/>
          <w:sz w:val="26"/>
          <w:szCs w:val="26"/>
        </w:rPr>
        <w:t xml:space="preserve"> </w:t>
      </w:r>
      <w:r w:rsidRPr="0061320C">
        <w:rPr>
          <w:rFonts w:ascii="Times New Roman" w:hAnsi="Times New Roman" w:cs="Times New Roman"/>
          <w:b w:val="0"/>
          <w:sz w:val="26"/>
          <w:szCs w:val="26"/>
        </w:rPr>
        <w:t>и ответственности за их нарушение</w:t>
      </w:r>
    </w:p>
    <w:p w14:paraId="64986607" w14:textId="77777777" w:rsidR="00443812" w:rsidRPr="0061320C" w:rsidRDefault="00443812" w:rsidP="00443812">
      <w:pPr>
        <w:pStyle w:val="ConsPlusTitle"/>
        <w:jc w:val="center"/>
        <w:rPr>
          <w:rFonts w:ascii="Times New Roman" w:hAnsi="Times New Roman" w:cs="Times New Roman"/>
          <w:b w:val="0"/>
          <w:sz w:val="26"/>
          <w:szCs w:val="26"/>
        </w:rPr>
      </w:pPr>
    </w:p>
    <w:p w14:paraId="458EFB80" w14:textId="0689304A" w:rsidR="00443812" w:rsidRPr="0061320C" w:rsidRDefault="00443812" w:rsidP="00443812">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sz w:val="26"/>
          <w:szCs w:val="26"/>
        </w:rPr>
      </w:pPr>
      <w:r w:rsidRPr="0061320C">
        <w:rPr>
          <w:rFonts w:ascii="Times New Roman" w:hAnsi="Times New Roman" w:cs="Times New Roman"/>
          <w:sz w:val="26"/>
          <w:szCs w:val="26"/>
        </w:rPr>
        <w:t xml:space="preserve">5.1. </w:t>
      </w:r>
      <w:r w:rsidRPr="0061320C">
        <w:rPr>
          <w:rFonts w:ascii="Times New Roman" w:hAnsi="Times New Roman"/>
          <w:sz w:val="26"/>
          <w:szCs w:val="26"/>
        </w:rPr>
        <w:t xml:space="preserve">Администрация, в лице Комитета осуществляет проверку соблюдения получателем субсидии </w:t>
      </w:r>
      <w:r w:rsidR="006D2685" w:rsidRPr="00403026">
        <w:rPr>
          <w:rFonts w:ascii="Times New Roman" w:hAnsi="Times New Roman"/>
          <w:sz w:val="26"/>
          <w:szCs w:val="26"/>
        </w:rPr>
        <w:t xml:space="preserve">порядка и </w:t>
      </w:r>
      <w:r w:rsidRPr="00403026">
        <w:rPr>
          <w:rFonts w:ascii="Times New Roman" w:hAnsi="Times New Roman"/>
          <w:sz w:val="26"/>
          <w:szCs w:val="26"/>
        </w:rPr>
        <w:t>условий</w:t>
      </w:r>
      <w:r w:rsidRPr="0061320C">
        <w:rPr>
          <w:rFonts w:ascii="Times New Roman" w:hAnsi="Times New Roman"/>
          <w:sz w:val="26"/>
          <w:szCs w:val="26"/>
        </w:rPr>
        <w:t xml:space="preserve"> предоставления субсидии, в том числе </w:t>
      </w:r>
      <w:r w:rsidR="00382C8F">
        <w:rPr>
          <w:rFonts w:ascii="Times New Roman" w:hAnsi="Times New Roman"/>
          <w:sz w:val="26"/>
          <w:szCs w:val="26"/>
        </w:rPr>
        <w:br/>
      </w:r>
      <w:r w:rsidRPr="0061320C">
        <w:rPr>
          <w:rFonts w:ascii="Times New Roman" w:hAnsi="Times New Roman"/>
          <w:sz w:val="26"/>
          <w:szCs w:val="26"/>
        </w:rPr>
        <w:t>в части достижения результатов ее предоставления, установленных настоящим Порядком, результат которого оформляется актом.</w:t>
      </w:r>
    </w:p>
    <w:p w14:paraId="195338FD" w14:textId="77777777" w:rsidR="00443812" w:rsidRPr="00403026" w:rsidRDefault="00443812" w:rsidP="00443812">
      <w:pPr>
        <w:tabs>
          <w:tab w:val="left" w:pos="709"/>
          <w:tab w:val="left" w:pos="1134"/>
          <w:tab w:val="left" w:pos="1162"/>
          <w:tab w:val="left" w:pos="1843"/>
        </w:tabs>
        <w:autoSpaceDE w:val="0"/>
        <w:autoSpaceDN w:val="0"/>
        <w:adjustRightInd w:val="0"/>
        <w:spacing w:after="0" w:line="240" w:lineRule="auto"/>
        <w:ind w:firstLine="709"/>
        <w:jc w:val="both"/>
        <w:rPr>
          <w:rFonts w:ascii="Times New Roman" w:hAnsi="Times New Roman"/>
          <w:sz w:val="26"/>
          <w:szCs w:val="26"/>
        </w:rPr>
      </w:pPr>
      <w:r w:rsidRPr="00403026">
        <w:rPr>
          <w:rFonts w:ascii="Times New Roman" w:hAnsi="Times New Roman"/>
          <w:sz w:val="26"/>
          <w:szCs w:val="26"/>
        </w:rPr>
        <w:t>Контрольно-ревизионное управление администрации Нефтеюганского района,</w:t>
      </w:r>
      <w:r w:rsidRPr="00403026">
        <w:rPr>
          <w:rFonts w:ascii="Times New Roman" w:hAnsi="Times New Roman"/>
          <w:sz w:val="26"/>
          <w:szCs w:val="26"/>
        </w:rPr>
        <w:br/>
        <w:t xml:space="preserve"> и Контрольно-счетная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 </w:t>
      </w:r>
    </w:p>
    <w:p w14:paraId="28BE136F" w14:textId="34EBC77C" w:rsidR="00443812" w:rsidRPr="00403026" w:rsidRDefault="00443812" w:rsidP="00B928C6">
      <w:pPr>
        <w:pStyle w:val="a3"/>
        <w:numPr>
          <w:ilvl w:val="1"/>
          <w:numId w:val="2"/>
        </w:numPr>
        <w:tabs>
          <w:tab w:val="left" w:pos="1190"/>
          <w:tab w:val="left" w:pos="1372"/>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403026">
        <w:rPr>
          <w:rFonts w:ascii="Times New Roman" w:eastAsia="Calibri" w:hAnsi="Times New Roman" w:cs="Times New Roman"/>
          <w:sz w:val="26"/>
          <w:szCs w:val="26"/>
        </w:rPr>
        <w:t xml:space="preserve">Получатель несет ответственность за нарушение </w:t>
      </w:r>
      <w:r w:rsidR="006D2685" w:rsidRPr="00403026">
        <w:rPr>
          <w:rFonts w:ascii="Times New Roman" w:eastAsia="Calibri" w:hAnsi="Times New Roman" w:cs="Times New Roman"/>
          <w:sz w:val="26"/>
          <w:szCs w:val="26"/>
        </w:rPr>
        <w:t xml:space="preserve">порядка и условий </w:t>
      </w:r>
      <w:r w:rsidRPr="00403026">
        <w:rPr>
          <w:rFonts w:ascii="Times New Roman" w:eastAsia="Calibri" w:hAnsi="Times New Roman" w:cs="Times New Roman"/>
          <w:sz w:val="26"/>
          <w:szCs w:val="26"/>
        </w:rPr>
        <w:t>предоставления субсидии в соответствии с законодательством Российской Федерации.</w:t>
      </w:r>
    </w:p>
    <w:p w14:paraId="1EFC54C8" w14:textId="4125D347" w:rsidR="00443812" w:rsidRPr="00403026" w:rsidRDefault="00443812" w:rsidP="00B928C6">
      <w:pPr>
        <w:pStyle w:val="a3"/>
        <w:numPr>
          <w:ilvl w:val="1"/>
          <w:numId w:val="2"/>
        </w:numPr>
        <w:tabs>
          <w:tab w:val="left" w:pos="1190"/>
          <w:tab w:val="left" w:pos="1372"/>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403026">
        <w:rPr>
          <w:rFonts w:ascii="Times New Roman" w:eastAsia="Calibri" w:hAnsi="Times New Roman" w:cs="Times New Roman"/>
          <w:sz w:val="26"/>
          <w:szCs w:val="26"/>
        </w:rPr>
        <w:t xml:space="preserve">В случае нарушения получателем </w:t>
      </w:r>
      <w:r w:rsidR="006D2685" w:rsidRPr="00403026">
        <w:rPr>
          <w:rFonts w:ascii="Times New Roman" w:eastAsia="Calibri" w:hAnsi="Times New Roman" w:cs="Times New Roman"/>
          <w:sz w:val="26"/>
          <w:szCs w:val="26"/>
        </w:rPr>
        <w:t xml:space="preserve">условий, установленных </w:t>
      </w:r>
      <w:r w:rsidR="00382C8F">
        <w:rPr>
          <w:rFonts w:ascii="Times New Roman" w:eastAsia="Calibri" w:hAnsi="Times New Roman" w:cs="Times New Roman"/>
          <w:sz w:val="26"/>
          <w:szCs w:val="26"/>
        </w:rPr>
        <w:br/>
      </w:r>
      <w:r w:rsidR="006D2685" w:rsidRPr="00403026">
        <w:rPr>
          <w:rFonts w:ascii="Times New Roman" w:eastAsia="Calibri" w:hAnsi="Times New Roman" w:cs="Times New Roman"/>
          <w:sz w:val="26"/>
          <w:szCs w:val="26"/>
        </w:rPr>
        <w:t>при предоставлении субсидии, выявленных по фактам проверок, проведенных Администрацией, Контрольно-ревизионным управлением администрации Нефтеюганского района и Контрольно-счетной палатой Нефтеюганского района</w:t>
      </w:r>
      <w:r w:rsidRPr="00403026">
        <w:rPr>
          <w:rFonts w:ascii="Times New Roman" w:eastAsia="Calibri" w:hAnsi="Times New Roman" w:cs="Times New Roman"/>
          <w:sz w:val="26"/>
          <w:szCs w:val="26"/>
        </w:rPr>
        <w:t xml:space="preserve">, </w:t>
      </w:r>
      <w:r w:rsidR="00382C8F">
        <w:rPr>
          <w:rFonts w:ascii="Times New Roman" w:eastAsia="Calibri" w:hAnsi="Times New Roman" w:cs="Times New Roman"/>
          <w:sz w:val="26"/>
          <w:szCs w:val="26"/>
        </w:rPr>
        <w:br/>
      </w:r>
      <w:r w:rsidR="006D2685" w:rsidRPr="00403026">
        <w:rPr>
          <w:rFonts w:ascii="Times New Roman" w:eastAsia="Calibri" w:hAnsi="Times New Roman" w:cs="Times New Roman"/>
          <w:sz w:val="26"/>
          <w:szCs w:val="26"/>
        </w:rPr>
        <w:t xml:space="preserve">а также в случае недостижения результата предоставления субсидии, </w:t>
      </w:r>
      <w:r w:rsidRPr="00403026">
        <w:rPr>
          <w:rFonts w:ascii="Times New Roman" w:eastAsia="Calibri" w:hAnsi="Times New Roman" w:cs="Times New Roman"/>
          <w:sz w:val="26"/>
          <w:szCs w:val="26"/>
        </w:rPr>
        <w:t>субсиди</w:t>
      </w:r>
      <w:r w:rsidR="006D2685" w:rsidRPr="00403026">
        <w:rPr>
          <w:rFonts w:ascii="Times New Roman" w:eastAsia="Calibri" w:hAnsi="Times New Roman" w:cs="Times New Roman"/>
          <w:sz w:val="26"/>
          <w:szCs w:val="26"/>
        </w:rPr>
        <w:t>я</w:t>
      </w:r>
      <w:r w:rsidRPr="00403026">
        <w:rPr>
          <w:rFonts w:ascii="Times New Roman" w:eastAsia="Calibri" w:hAnsi="Times New Roman" w:cs="Times New Roman"/>
          <w:sz w:val="26"/>
          <w:szCs w:val="26"/>
        </w:rPr>
        <w:t xml:space="preserve"> подлеж</w:t>
      </w:r>
      <w:r w:rsidR="006D2685" w:rsidRPr="00403026">
        <w:rPr>
          <w:rFonts w:ascii="Times New Roman" w:eastAsia="Calibri" w:hAnsi="Times New Roman" w:cs="Times New Roman"/>
          <w:sz w:val="26"/>
          <w:szCs w:val="26"/>
        </w:rPr>
        <w:t>и</w:t>
      </w:r>
      <w:r w:rsidRPr="00403026">
        <w:rPr>
          <w:rFonts w:ascii="Times New Roman" w:eastAsia="Calibri" w:hAnsi="Times New Roman" w:cs="Times New Roman"/>
          <w:sz w:val="26"/>
          <w:szCs w:val="26"/>
        </w:rPr>
        <w:t xml:space="preserve">т возврату в бюджет Нефтеюганского района в порядке, установленном </w:t>
      </w:r>
      <w:r w:rsidR="00382C8F">
        <w:rPr>
          <w:rFonts w:ascii="Times New Roman" w:eastAsia="Calibri" w:hAnsi="Times New Roman" w:cs="Times New Roman"/>
          <w:sz w:val="26"/>
          <w:szCs w:val="26"/>
        </w:rPr>
        <w:br/>
      </w:r>
      <w:r w:rsidRPr="00403026">
        <w:rPr>
          <w:rFonts w:ascii="Times New Roman" w:eastAsia="Calibri" w:hAnsi="Times New Roman" w:cs="Times New Roman"/>
          <w:sz w:val="26"/>
          <w:szCs w:val="26"/>
        </w:rPr>
        <w:t>в пункте 3.15 раздела 3 настоящего Порядка.</w:t>
      </w:r>
    </w:p>
    <w:p w14:paraId="514D2CC2" w14:textId="63271C8A" w:rsidR="00443812" w:rsidRPr="0061320C" w:rsidRDefault="00443812" w:rsidP="00443812">
      <w:pPr>
        <w:autoSpaceDE w:val="0"/>
        <w:autoSpaceDN w:val="0"/>
        <w:adjustRightInd w:val="0"/>
        <w:spacing w:after="0" w:line="240" w:lineRule="auto"/>
        <w:ind w:firstLine="709"/>
        <w:jc w:val="both"/>
        <w:rPr>
          <w:rFonts w:ascii="Times New Roman" w:hAnsi="Times New Roman" w:cs="Times New Roman"/>
          <w:b/>
          <w:sz w:val="26"/>
          <w:szCs w:val="26"/>
        </w:rPr>
      </w:pPr>
      <w:r w:rsidRPr="0061320C">
        <w:rPr>
          <w:rFonts w:ascii="Times New Roman" w:hAnsi="Times New Roman" w:cs="Times New Roman"/>
          <w:sz w:val="26"/>
          <w:szCs w:val="26"/>
        </w:rPr>
        <w:t>5.4.</w:t>
      </w:r>
      <w:r w:rsidRPr="0061320C">
        <w:rPr>
          <w:rFonts w:ascii="Times New Roman" w:hAnsi="Times New Roman" w:cs="Times New Roman"/>
          <w:b/>
          <w:sz w:val="26"/>
          <w:szCs w:val="26"/>
        </w:rPr>
        <w:t xml:space="preserve"> </w:t>
      </w:r>
      <w:r w:rsidRPr="0061320C">
        <w:rPr>
          <w:rFonts w:ascii="Times New Roman" w:hAnsi="Times New Roman" w:cs="Times New Roman"/>
          <w:sz w:val="26"/>
          <w:szCs w:val="26"/>
        </w:rPr>
        <w:t xml:space="preserve">С 01.01.2023 осуществляется мониторинг достижения результатов предоставления субсидии исходя из достижения значения результатов предоставления субсидии, определенных соглашением, и событий, отражающих факт завершения мероприятия по получению результата предоставления субсидии, в порядке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и по формам, которые установлены Министерством финансов Российской Федерации. </w:t>
      </w:r>
    </w:p>
    <w:p w14:paraId="18BAFFD9"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58F5D47D"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69E5A323" w14:textId="77777777" w:rsidR="00443812" w:rsidRPr="0061320C" w:rsidRDefault="00443812" w:rsidP="00443812">
      <w:pPr>
        <w:autoSpaceDE w:val="0"/>
        <w:autoSpaceDN w:val="0"/>
        <w:adjustRightInd w:val="0"/>
        <w:spacing w:after="0" w:line="240" w:lineRule="auto"/>
        <w:ind w:firstLine="540"/>
        <w:jc w:val="both"/>
        <w:rPr>
          <w:rFonts w:ascii="Times New Roman" w:hAnsi="Times New Roman" w:cs="Times New Roman"/>
          <w:sz w:val="26"/>
          <w:szCs w:val="26"/>
        </w:rPr>
      </w:pPr>
    </w:p>
    <w:p w14:paraId="29B06CDA"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704CB9B0"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4A7C949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285E38A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41B054E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24B613E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7825A981"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57E4A2F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3ED0A54B" w14:textId="65620144" w:rsidR="000E2D3A" w:rsidRDefault="000E2D3A" w:rsidP="00443812">
      <w:pPr>
        <w:autoSpaceDE w:val="0"/>
        <w:autoSpaceDN w:val="0"/>
        <w:adjustRightInd w:val="0"/>
        <w:spacing w:after="0" w:line="240" w:lineRule="auto"/>
        <w:jc w:val="right"/>
        <w:rPr>
          <w:rFonts w:ascii="Times New Roman" w:hAnsi="Times New Roman" w:cs="Times New Roman"/>
          <w:sz w:val="26"/>
          <w:szCs w:val="26"/>
        </w:rPr>
      </w:pPr>
    </w:p>
    <w:p w14:paraId="73BA9208" w14:textId="77777777" w:rsidR="00443812" w:rsidRPr="00382C8F" w:rsidRDefault="00443812" w:rsidP="00382C8F">
      <w:pPr>
        <w:autoSpaceDE w:val="0"/>
        <w:autoSpaceDN w:val="0"/>
        <w:adjustRightInd w:val="0"/>
        <w:spacing w:after="0" w:line="240" w:lineRule="auto"/>
        <w:ind w:left="5387"/>
        <w:rPr>
          <w:rFonts w:ascii="Times New Roman" w:hAnsi="Times New Roman" w:cs="Times New Roman"/>
          <w:sz w:val="24"/>
          <w:szCs w:val="24"/>
        </w:rPr>
      </w:pPr>
      <w:r w:rsidRPr="00382C8F">
        <w:rPr>
          <w:rFonts w:ascii="Times New Roman" w:hAnsi="Times New Roman" w:cs="Times New Roman"/>
          <w:sz w:val="24"/>
          <w:szCs w:val="24"/>
        </w:rPr>
        <w:t>Приложение 1 к Порядку</w:t>
      </w:r>
    </w:p>
    <w:p w14:paraId="5781213C" w14:textId="718F0237" w:rsidR="00443812" w:rsidRPr="00382C8F" w:rsidRDefault="00443812" w:rsidP="00382C8F">
      <w:pPr>
        <w:autoSpaceDE w:val="0"/>
        <w:autoSpaceDN w:val="0"/>
        <w:adjustRightInd w:val="0"/>
        <w:spacing w:after="0" w:line="240" w:lineRule="auto"/>
        <w:ind w:left="5387"/>
        <w:outlineLvl w:val="1"/>
        <w:rPr>
          <w:rFonts w:ascii="Times New Roman" w:hAnsi="Times New Roman" w:cs="Times New Roman"/>
          <w:bCs/>
          <w:sz w:val="24"/>
          <w:szCs w:val="24"/>
        </w:rPr>
      </w:pPr>
      <w:r w:rsidRPr="00382C8F">
        <w:rPr>
          <w:rFonts w:ascii="Times New Roman" w:hAnsi="Times New Roman" w:cs="Times New Roman"/>
          <w:bCs/>
          <w:sz w:val="24"/>
          <w:szCs w:val="24"/>
        </w:rPr>
        <w:t xml:space="preserve">предоставления субсидий </w:t>
      </w:r>
      <w:r w:rsidR="00382C8F">
        <w:rPr>
          <w:rFonts w:ascii="Times New Roman" w:hAnsi="Times New Roman" w:cs="Times New Roman"/>
          <w:bCs/>
          <w:sz w:val="24"/>
          <w:szCs w:val="24"/>
        </w:rPr>
        <w:br/>
      </w:r>
      <w:r w:rsidRPr="00382C8F">
        <w:rPr>
          <w:rFonts w:ascii="Times New Roman" w:hAnsi="Times New Roman" w:cs="Times New Roman"/>
          <w:sz w:val="24"/>
          <w:szCs w:val="24"/>
        </w:rPr>
        <w:t xml:space="preserve">на обустройство земельных участков территорий традиционного </w:t>
      </w:r>
      <w:r w:rsidR="00382C8F">
        <w:rPr>
          <w:rFonts w:ascii="Times New Roman" w:hAnsi="Times New Roman" w:cs="Times New Roman"/>
          <w:sz w:val="24"/>
          <w:szCs w:val="24"/>
        </w:rPr>
        <w:br/>
      </w:r>
      <w:r w:rsidRPr="00382C8F">
        <w:rPr>
          <w:rFonts w:ascii="Times New Roman" w:hAnsi="Times New Roman" w:cs="Times New Roman"/>
          <w:sz w:val="24"/>
          <w:szCs w:val="24"/>
        </w:rPr>
        <w:t xml:space="preserve">природопользования, лесных участков, </w:t>
      </w:r>
      <w:r w:rsidR="00382C8F">
        <w:rPr>
          <w:rFonts w:ascii="Times New Roman" w:hAnsi="Times New Roman" w:cs="Times New Roman"/>
          <w:sz w:val="24"/>
          <w:szCs w:val="24"/>
        </w:rPr>
        <w:br/>
      </w:r>
      <w:r w:rsidRPr="00382C8F">
        <w:rPr>
          <w:rFonts w:ascii="Times New Roman" w:hAnsi="Times New Roman" w:cs="Times New Roman"/>
          <w:sz w:val="24"/>
          <w:szCs w:val="24"/>
        </w:rPr>
        <w:t>предназначенных для ведения традиционной хозяйственной деятельности</w:t>
      </w:r>
    </w:p>
    <w:p w14:paraId="0FE4DD08"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p>
    <w:p w14:paraId="5A003467"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В администрацию Нефтеюганского района </w:t>
      </w:r>
    </w:p>
    <w:p w14:paraId="54E72B9C"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p>
    <w:p w14:paraId="4380D17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от _________________________________________,</w:t>
      </w:r>
    </w:p>
    <w:p w14:paraId="3FF1B61A"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6"/>
          <w:szCs w:val="26"/>
        </w:rPr>
        <w:t xml:space="preserve">                                   </w:t>
      </w:r>
      <w:r w:rsidRPr="0061320C">
        <w:rPr>
          <w:rFonts w:ascii="Times New Roman" w:hAnsi="Times New Roman" w:cs="Times New Roman"/>
          <w:sz w:val="20"/>
          <w:szCs w:val="20"/>
        </w:rPr>
        <w:t>(наименование юридического лица/фамилия,</w:t>
      </w:r>
    </w:p>
    <w:p w14:paraId="36E3C96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0"/>
          <w:szCs w:val="20"/>
        </w:rPr>
        <w:t xml:space="preserve">                                    имя, отчество (последнее - при наличии)</w:t>
      </w:r>
    </w:p>
    <w:p w14:paraId="5BB34D76"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0"/>
          <w:szCs w:val="20"/>
        </w:rPr>
      </w:pPr>
      <w:r w:rsidRPr="0061320C">
        <w:rPr>
          <w:rFonts w:ascii="Times New Roman" w:hAnsi="Times New Roman" w:cs="Times New Roman"/>
          <w:sz w:val="20"/>
          <w:szCs w:val="20"/>
        </w:rPr>
        <w:t xml:space="preserve">                                                          физического лица)</w:t>
      </w:r>
    </w:p>
    <w:p w14:paraId="08AF932B"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контактный телефон: _________________________</w:t>
      </w:r>
    </w:p>
    <w:p w14:paraId="52AD904B"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67856582"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Заявка</w:t>
      </w:r>
    </w:p>
    <w:p w14:paraId="03942B62"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о предоставлении субсидии на обустройство земельных участков</w:t>
      </w:r>
    </w:p>
    <w:p w14:paraId="66510B71"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территорий традиционного природопользования, лесных</w:t>
      </w:r>
    </w:p>
    <w:p w14:paraId="4E30DAC5"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участков, предназначенных для ведения традиционной</w:t>
      </w:r>
    </w:p>
    <w:p w14:paraId="4345A6E9"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хозяйственной деятельности</w:t>
      </w:r>
    </w:p>
    <w:p w14:paraId="62210F56" w14:textId="77777777" w:rsidR="00443812" w:rsidRPr="0061320C" w:rsidRDefault="00443812" w:rsidP="00443812">
      <w:pPr>
        <w:widowControl w:val="0"/>
        <w:autoSpaceDE w:val="0"/>
        <w:autoSpaceDN w:val="0"/>
        <w:spacing w:after="0"/>
        <w:jc w:val="both"/>
        <w:rPr>
          <w:rFonts w:ascii="Times New Roman" w:hAnsi="Times New Roman" w:cs="Times New Roman"/>
          <w:sz w:val="26"/>
          <w:szCs w:val="26"/>
        </w:rPr>
      </w:pPr>
    </w:p>
    <w:p w14:paraId="29563627" w14:textId="0EB78565"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Прошу предоставить субсидию на обустройство земельных участков ______________________________________________________________________________________________________________________________________________,</w:t>
      </w:r>
    </w:p>
    <w:p w14:paraId="6B683CD3"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(номер территории традиционного природопользования/либо местоположение лесного участка)</w:t>
      </w:r>
    </w:p>
    <w:p w14:paraId="18F24F82"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22E0F496" w14:textId="6C712E0A"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в виде возмещения части фактически понесенных затрат на приобретение следующих видов материально-технических средств, используемых для строительства объектов </w:t>
      </w:r>
      <w:r w:rsidR="00382C8F">
        <w:rPr>
          <w:rFonts w:ascii="Times New Roman" w:hAnsi="Times New Roman" w:cs="Times New Roman"/>
          <w:sz w:val="26"/>
          <w:szCs w:val="26"/>
        </w:rPr>
        <w:br/>
      </w:r>
      <w:r w:rsidRPr="0061320C">
        <w:rPr>
          <w:rFonts w:ascii="Times New Roman" w:hAnsi="Times New Roman" w:cs="Times New Roman"/>
          <w:sz w:val="26"/>
          <w:szCs w:val="26"/>
        </w:rPr>
        <w:t>и построек, необходимых для ведения традиционной хозяйственной деятельности ______________________________________________</w:t>
      </w:r>
    </w:p>
    <w:p w14:paraId="2B13E77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_____________________________________________________________________</w:t>
      </w:r>
    </w:p>
    <w:p w14:paraId="35A3E3A6"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6B613736" w14:textId="05DE2047"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Общая стоимость приобретенных материально-технических средств составляет _______________________________________________________________ рублей.</w:t>
      </w:r>
    </w:p>
    <w:p w14:paraId="0B8FFFA4"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2E4EF525" w14:textId="221BBF30" w:rsidR="00443812" w:rsidRPr="0061320C" w:rsidRDefault="00443812" w:rsidP="00362921">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К заявке прилагаются следующие документы:</w:t>
      </w:r>
    </w:p>
    <w:p w14:paraId="261F599F" w14:textId="76860B9D"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кассовый (фискальный) чек на приобретенное(</w:t>
      </w:r>
      <w:proofErr w:type="spellStart"/>
      <w:r w:rsidRPr="00362921">
        <w:rPr>
          <w:rFonts w:ascii="Times New Roman" w:hAnsi="Times New Roman" w:cs="Times New Roman"/>
          <w:sz w:val="26"/>
          <w:szCs w:val="26"/>
        </w:rPr>
        <w:t>ые</w:t>
      </w:r>
      <w:proofErr w:type="spellEnd"/>
      <w:r w:rsidRPr="00362921">
        <w:rPr>
          <w:rFonts w:ascii="Times New Roman" w:hAnsi="Times New Roman" w:cs="Times New Roman"/>
          <w:sz w:val="26"/>
          <w:szCs w:val="26"/>
        </w:rPr>
        <w:t>) материально-техническое(</w:t>
      </w:r>
      <w:proofErr w:type="spellStart"/>
      <w:r w:rsidRPr="00362921">
        <w:rPr>
          <w:rFonts w:ascii="Times New Roman" w:hAnsi="Times New Roman" w:cs="Times New Roman"/>
          <w:sz w:val="26"/>
          <w:szCs w:val="26"/>
        </w:rPr>
        <w:t>ие</w:t>
      </w:r>
      <w:proofErr w:type="spellEnd"/>
      <w:r w:rsidRPr="00362921">
        <w:rPr>
          <w:rFonts w:ascii="Times New Roman" w:hAnsi="Times New Roman" w:cs="Times New Roman"/>
          <w:sz w:val="26"/>
          <w:szCs w:val="26"/>
        </w:rPr>
        <w:t xml:space="preserve">)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w:t>
      </w:r>
      <w:r w:rsidRPr="00362921">
        <w:rPr>
          <w:rFonts w:ascii="Times New Roman" w:hAnsi="Times New Roman" w:cs="Times New Roman"/>
          <w:sz w:val="26"/>
          <w:szCs w:val="26"/>
        </w:rPr>
        <w:lastRenderedPageBreak/>
        <w:t xml:space="preserve">чеком; в случае оплаты товара безналичным способом представляется банковский документ </w:t>
      </w:r>
      <w:r w:rsidR="00382C8F" w:rsidRPr="00362921">
        <w:rPr>
          <w:rFonts w:ascii="Times New Roman" w:hAnsi="Times New Roman" w:cs="Times New Roman"/>
          <w:sz w:val="26"/>
          <w:szCs w:val="26"/>
        </w:rPr>
        <w:br/>
      </w:r>
      <w:r w:rsidRPr="00362921">
        <w:rPr>
          <w:rFonts w:ascii="Times New Roman" w:hAnsi="Times New Roman" w:cs="Times New Roman"/>
          <w:sz w:val="26"/>
          <w:szCs w:val="26"/>
        </w:rPr>
        <w:t>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14:paraId="5E3B1BE2" w14:textId="0F7883C5"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14:paraId="1CA988BE" w14:textId="287A74EC" w:rsidR="00443812" w:rsidRPr="00362921"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362921">
        <w:rPr>
          <w:rFonts w:ascii="Times New Roman" w:hAnsi="Times New Roman" w:cs="Times New Roman"/>
          <w:sz w:val="26"/>
          <w:szCs w:val="26"/>
        </w:rPr>
        <w:t xml:space="preserve">копии документов, содержащих сведения о национальности одного </w:t>
      </w:r>
      <w:r w:rsidR="00362921">
        <w:rPr>
          <w:rFonts w:ascii="Times New Roman" w:hAnsi="Times New Roman" w:cs="Times New Roman"/>
          <w:sz w:val="26"/>
          <w:szCs w:val="26"/>
        </w:rPr>
        <w:br/>
      </w:r>
      <w:r w:rsidRPr="00362921">
        <w:rPr>
          <w:rFonts w:ascii="Times New Roman" w:hAnsi="Times New Roman" w:cs="Times New Roman"/>
          <w:sz w:val="26"/>
          <w:szCs w:val="26"/>
        </w:rPr>
        <w:t xml:space="preserve">из учредителей Заявителя, а также работников, состоящих в трудовых отношениях </w:t>
      </w:r>
      <w:r w:rsidR="00362921">
        <w:rPr>
          <w:rFonts w:ascii="Times New Roman" w:hAnsi="Times New Roman" w:cs="Times New Roman"/>
          <w:sz w:val="26"/>
          <w:szCs w:val="26"/>
        </w:rPr>
        <w:br/>
      </w:r>
      <w:r w:rsidRPr="00362921">
        <w:rPr>
          <w:rFonts w:ascii="Times New Roman" w:hAnsi="Times New Roman" w:cs="Times New Roman"/>
          <w:sz w:val="26"/>
          <w:szCs w:val="26"/>
        </w:rPr>
        <w:t xml:space="preserve">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w:t>
      </w:r>
      <w:r w:rsidR="00382C8F" w:rsidRPr="00362921">
        <w:rPr>
          <w:rFonts w:ascii="Times New Roman" w:hAnsi="Times New Roman" w:cs="Times New Roman"/>
          <w:sz w:val="26"/>
          <w:szCs w:val="26"/>
        </w:rPr>
        <w:br/>
      </w:r>
      <w:r w:rsidRPr="00362921">
        <w:rPr>
          <w:rFonts w:ascii="Times New Roman" w:hAnsi="Times New Roman" w:cs="Times New Roman"/>
          <w:sz w:val="26"/>
          <w:szCs w:val="26"/>
        </w:rPr>
        <w:t>в законную силу решений суда, свидетельствующих об установлении судом факта отнесения к коренным малочисленным народам Севера автономного округа, либо иные содержащие сведения о национальности официальные документы);</w:t>
      </w:r>
    </w:p>
    <w:p w14:paraId="2EEF9A1F" w14:textId="646F885E"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справка о сумме выручки за предыдущий год по видам деятельности </w:t>
      </w:r>
      <w:r w:rsidR="00382C8F">
        <w:rPr>
          <w:rFonts w:ascii="Times New Roman" w:hAnsi="Times New Roman" w:cs="Times New Roman"/>
          <w:sz w:val="26"/>
          <w:szCs w:val="26"/>
        </w:rPr>
        <w:br/>
      </w:r>
      <w:r w:rsidRPr="0061320C">
        <w:rPr>
          <w:rFonts w:ascii="Times New Roman" w:hAnsi="Times New Roman" w:cs="Times New Roman"/>
          <w:sz w:val="26"/>
          <w:szCs w:val="26"/>
        </w:rPr>
        <w:t>(для юридических лиц, не состоящих в Реестре организаций);</w:t>
      </w:r>
    </w:p>
    <w:p w14:paraId="38F85A79" w14:textId="3588FD57"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копия паспорта с отметкой о регистрации по месту жительства на территории Ханты-Мансийского автономного округа </w:t>
      </w:r>
      <w:r w:rsidR="00601C21">
        <w:rPr>
          <w:rFonts w:ascii="Times New Roman" w:hAnsi="Times New Roman" w:cs="Times New Roman"/>
          <w:sz w:val="26"/>
          <w:szCs w:val="26"/>
        </w:rPr>
        <w:t>–</w:t>
      </w:r>
      <w:r w:rsidRPr="0061320C">
        <w:rPr>
          <w:rFonts w:ascii="Times New Roman" w:hAnsi="Times New Roman" w:cs="Times New Roman"/>
          <w:sz w:val="26"/>
          <w:szCs w:val="26"/>
        </w:rPr>
        <w:t xml:space="preserve"> Югры (для физических лиц);</w:t>
      </w:r>
    </w:p>
    <w:p w14:paraId="2AB3AB2D" w14:textId="2FF5B90A"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 копия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w:t>
      </w:r>
      <w:r w:rsidR="00382C8F">
        <w:rPr>
          <w:rFonts w:ascii="Times New Roman" w:hAnsi="Times New Roman" w:cs="Times New Roman"/>
          <w:sz w:val="26"/>
          <w:szCs w:val="26"/>
        </w:rPr>
        <w:br/>
      </w:r>
      <w:r w:rsidRPr="0061320C">
        <w:rPr>
          <w:rFonts w:ascii="Times New Roman" w:hAnsi="Times New Roman" w:cs="Times New Roman"/>
          <w:sz w:val="26"/>
          <w:szCs w:val="26"/>
        </w:rPr>
        <w:t xml:space="preserve">об установлении судом факта отнесения заявителя к коренным малочисленным народам Севера автономного округа, либо иные содержащие сведения </w:t>
      </w:r>
      <w:r w:rsidR="00382C8F">
        <w:rPr>
          <w:rFonts w:ascii="Times New Roman" w:hAnsi="Times New Roman" w:cs="Times New Roman"/>
          <w:sz w:val="26"/>
          <w:szCs w:val="26"/>
        </w:rPr>
        <w:br/>
      </w:r>
      <w:r w:rsidRPr="0061320C">
        <w:rPr>
          <w:rFonts w:ascii="Times New Roman" w:hAnsi="Times New Roman" w:cs="Times New Roman"/>
          <w:sz w:val="26"/>
          <w:szCs w:val="26"/>
        </w:rPr>
        <w:t>о национальности официальные документы) (для физических лиц);</w:t>
      </w:r>
    </w:p>
    <w:p w14:paraId="49BAA14F" w14:textId="25CF609B"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выписку из Реестра территорий традиционного природопользования </w:t>
      </w:r>
      <w:r w:rsidR="00403026" w:rsidRPr="00403026">
        <w:rPr>
          <w:rFonts w:ascii="Times New Roman" w:hAnsi="Times New Roman" w:cs="Times New Roman"/>
          <w:sz w:val="26"/>
          <w:szCs w:val="26"/>
        </w:rPr>
        <w:t>(вправе предоставить);</w:t>
      </w:r>
    </w:p>
    <w:p w14:paraId="17CB23E0" w14:textId="1FB9E7B6"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копия договора аренды лесного участка, предназначенного для ведения традиционной хозяйственной деятельности (для юридических лиц);</w:t>
      </w:r>
    </w:p>
    <w:p w14:paraId="672C097C" w14:textId="39FAFCF2"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выписку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(для юридических лиц)</w:t>
      </w:r>
      <w:r w:rsidR="004069D8" w:rsidRPr="00403026">
        <w:rPr>
          <w:rFonts w:ascii="Times New Roman" w:hAnsi="Times New Roman" w:cs="Times New Roman"/>
          <w:sz w:val="26"/>
          <w:szCs w:val="26"/>
        </w:rPr>
        <w:t xml:space="preserve"> (вправе предоставить)</w:t>
      </w:r>
      <w:r w:rsidRPr="00403026">
        <w:rPr>
          <w:rFonts w:ascii="Times New Roman" w:hAnsi="Times New Roman" w:cs="Times New Roman"/>
          <w:sz w:val="26"/>
          <w:szCs w:val="26"/>
        </w:rPr>
        <w:t>;</w:t>
      </w:r>
      <w:r w:rsidR="004069D8" w:rsidRPr="00403026">
        <w:rPr>
          <w:rFonts w:ascii="Times New Roman" w:hAnsi="Times New Roman" w:cs="Times New Roman"/>
          <w:sz w:val="26"/>
          <w:szCs w:val="26"/>
        </w:rPr>
        <w:t xml:space="preserve"> </w:t>
      </w:r>
    </w:p>
    <w:p w14:paraId="1F74D455" w14:textId="6CC6A2DB"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копия документа, подтверждающего государственную регистрацию квадроцикла</w:t>
      </w:r>
      <w:r w:rsidR="00403026" w:rsidRPr="00403026">
        <w:rPr>
          <w:rFonts w:ascii="Times New Roman" w:hAnsi="Times New Roman" w:cs="Times New Roman"/>
          <w:sz w:val="26"/>
          <w:szCs w:val="26"/>
        </w:rPr>
        <w:t xml:space="preserve"> (вправе предоставить)</w:t>
      </w:r>
      <w:r w:rsidRPr="00403026">
        <w:rPr>
          <w:rFonts w:ascii="Times New Roman" w:hAnsi="Times New Roman" w:cs="Times New Roman"/>
          <w:sz w:val="26"/>
          <w:szCs w:val="26"/>
        </w:rPr>
        <w:t>;</w:t>
      </w:r>
    </w:p>
    <w:p w14:paraId="60028523" w14:textId="1B62AEB0"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 xml:space="preserve">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382C8F">
        <w:rPr>
          <w:rFonts w:ascii="Times New Roman" w:hAnsi="Times New Roman" w:cs="Times New Roman"/>
          <w:sz w:val="26"/>
          <w:szCs w:val="26"/>
        </w:rPr>
        <w:br/>
      </w:r>
      <w:r w:rsidRPr="00403026">
        <w:rPr>
          <w:rFonts w:ascii="Times New Roman" w:hAnsi="Times New Roman" w:cs="Times New Roman"/>
          <w:sz w:val="26"/>
          <w:szCs w:val="26"/>
        </w:rPr>
        <w:t>с законодательством Российской Федерации (для юр</w:t>
      </w:r>
      <w:r w:rsidR="00403026" w:rsidRPr="00403026">
        <w:rPr>
          <w:rFonts w:ascii="Times New Roman" w:hAnsi="Times New Roman" w:cs="Times New Roman"/>
          <w:sz w:val="26"/>
          <w:szCs w:val="26"/>
        </w:rPr>
        <w:t>идических лиц) (вправе предоставить);</w:t>
      </w:r>
    </w:p>
    <w:p w14:paraId="5BBA7BC3" w14:textId="33D4449E" w:rsidR="00443812" w:rsidRPr="00403026"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403026">
        <w:rPr>
          <w:rFonts w:ascii="Times New Roman" w:hAnsi="Times New Roman" w:cs="Times New Roman"/>
          <w:sz w:val="26"/>
          <w:szCs w:val="26"/>
        </w:rPr>
        <w:t>выписку из Единого государственного реестра юридич</w:t>
      </w:r>
      <w:r w:rsidR="00403026" w:rsidRPr="00403026">
        <w:rPr>
          <w:rFonts w:ascii="Times New Roman" w:hAnsi="Times New Roman" w:cs="Times New Roman"/>
          <w:sz w:val="26"/>
          <w:szCs w:val="26"/>
        </w:rPr>
        <w:t xml:space="preserve">еских лиц </w:t>
      </w:r>
      <w:r w:rsidR="004C35CD">
        <w:rPr>
          <w:rFonts w:ascii="Times New Roman" w:hAnsi="Times New Roman" w:cs="Times New Roman"/>
          <w:sz w:val="26"/>
          <w:szCs w:val="26"/>
        </w:rPr>
        <w:br/>
      </w:r>
      <w:r w:rsidR="00403026" w:rsidRPr="00403026">
        <w:rPr>
          <w:rFonts w:ascii="Times New Roman" w:hAnsi="Times New Roman" w:cs="Times New Roman"/>
          <w:sz w:val="26"/>
          <w:szCs w:val="26"/>
        </w:rPr>
        <w:t>(для юридических лиц) (вправе предоставить);</w:t>
      </w:r>
    </w:p>
    <w:p w14:paraId="1C2ABED6" w14:textId="59F76DC4" w:rsidR="00443812" w:rsidRPr="0061320C" w:rsidRDefault="00443812" w:rsidP="00B928C6">
      <w:pPr>
        <w:pStyle w:val="a3"/>
        <w:widowControl w:val="0"/>
        <w:numPr>
          <w:ilvl w:val="0"/>
          <w:numId w:val="1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601C21">
        <w:rPr>
          <w:rFonts w:ascii="Times New Roman" w:hAnsi="Times New Roman" w:cs="Times New Roman"/>
          <w:sz w:val="26"/>
          <w:szCs w:val="26"/>
        </w:rPr>
        <w:t xml:space="preserve">согласие на обработку персональных данных </w:t>
      </w:r>
      <w:r w:rsidRPr="0061320C">
        <w:rPr>
          <w:rFonts w:ascii="Times New Roman" w:hAnsi="Times New Roman" w:cs="Times New Roman"/>
          <w:sz w:val="26"/>
          <w:szCs w:val="26"/>
        </w:rPr>
        <w:t xml:space="preserve">с учетом требований Федерального </w:t>
      </w:r>
      <w:hyperlink r:id="rId13" w:history="1">
        <w:r w:rsidRPr="0061320C">
          <w:rPr>
            <w:rFonts w:ascii="Times New Roman" w:hAnsi="Times New Roman" w:cs="Times New Roman"/>
            <w:sz w:val="26"/>
            <w:szCs w:val="26"/>
          </w:rPr>
          <w:t>закона</w:t>
        </w:r>
      </w:hyperlink>
      <w:r w:rsidRPr="0061320C">
        <w:rPr>
          <w:rFonts w:ascii="Times New Roman" w:hAnsi="Times New Roman" w:cs="Times New Roman"/>
          <w:sz w:val="26"/>
          <w:szCs w:val="26"/>
        </w:rPr>
        <w:t xml:space="preserve"> от 27.07.2006 </w:t>
      </w:r>
      <w:r w:rsidR="00362921">
        <w:rPr>
          <w:rFonts w:ascii="Times New Roman" w:hAnsi="Times New Roman" w:cs="Times New Roman"/>
          <w:sz w:val="26"/>
          <w:szCs w:val="26"/>
        </w:rPr>
        <w:t>№</w:t>
      </w:r>
      <w:r w:rsidRPr="0061320C">
        <w:rPr>
          <w:rFonts w:ascii="Times New Roman" w:hAnsi="Times New Roman" w:cs="Times New Roman"/>
          <w:sz w:val="26"/>
          <w:szCs w:val="26"/>
        </w:rPr>
        <w:t xml:space="preserve"> 152-ФЗ «О персональных данных», </w:t>
      </w:r>
      <w:r w:rsidR="004C35CD">
        <w:rPr>
          <w:rFonts w:ascii="Times New Roman" w:hAnsi="Times New Roman" w:cs="Times New Roman"/>
          <w:sz w:val="26"/>
          <w:szCs w:val="26"/>
        </w:rPr>
        <w:br/>
      </w:r>
      <w:r w:rsidRPr="0061320C">
        <w:rPr>
          <w:rFonts w:ascii="Times New Roman" w:hAnsi="Times New Roman" w:cs="Times New Roman"/>
          <w:sz w:val="26"/>
          <w:szCs w:val="26"/>
        </w:rPr>
        <w:lastRenderedPageBreak/>
        <w:t>в соот</w:t>
      </w:r>
      <w:r w:rsidR="008057FF">
        <w:rPr>
          <w:rFonts w:ascii="Times New Roman" w:hAnsi="Times New Roman" w:cs="Times New Roman"/>
          <w:sz w:val="26"/>
          <w:szCs w:val="26"/>
        </w:rPr>
        <w:t>ветствии с формой утверждённой п</w:t>
      </w:r>
      <w:r w:rsidRPr="0061320C">
        <w:rPr>
          <w:rFonts w:ascii="Times New Roman" w:hAnsi="Times New Roman" w:cs="Times New Roman"/>
          <w:sz w:val="26"/>
          <w:szCs w:val="26"/>
        </w:rPr>
        <w:t>остановлением Главы Нефтеюганского района  28.06.2-21 № 67-пг-нпа.</w:t>
      </w:r>
    </w:p>
    <w:p w14:paraId="2EE7C6CC"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0CC25CA6" w14:textId="43534DA4" w:rsidR="00443812" w:rsidRPr="0061320C" w:rsidRDefault="00443812" w:rsidP="004C35CD">
      <w:pPr>
        <w:widowControl w:val="0"/>
        <w:autoSpaceDE w:val="0"/>
        <w:autoSpaceDN w:val="0"/>
        <w:spacing w:after="0" w:line="240" w:lineRule="auto"/>
        <w:ind w:firstLine="709"/>
        <w:jc w:val="both"/>
        <w:rPr>
          <w:rFonts w:ascii="Times New Roman" w:hAnsi="Times New Roman" w:cs="Times New Roman"/>
          <w:sz w:val="26"/>
          <w:szCs w:val="26"/>
        </w:rPr>
      </w:pPr>
      <w:r w:rsidRPr="0061320C">
        <w:rPr>
          <w:rFonts w:ascii="Times New Roman" w:hAnsi="Times New Roman" w:cs="Times New Roman"/>
          <w:sz w:val="26"/>
          <w:szCs w:val="26"/>
        </w:rPr>
        <w:t xml:space="preserve">Настоящей заявкой декларирую, что 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w:t>
      </w:r>
      <w:r w:rsidR="004C35CD">
        <w:rPr>
          <w:rFonts w:ascii="Times New Roman" w:hAnsi="Times New Roman" w:cs="Times New Roman"/>
          <w:sz w:val="26"/>
          <w:szCs w:val="26"/>
        </w:rPr>
        <w:br/>
      </w:r>
      <w:r w:rsidRPr="0061320C">
        <w:rPr>
          <w:rFonts w:ascii="Times New Roman" w:hAnsi="Times New Roman" w:cs="Times New Roman"/>
          <w:sz w:val="26"/>
          <w:szCs w:val="26"/>
        </w:rPr>
        <w:t xml:space="preserve">если федеральными законами не установлены ограничения предоставления права пользования недрами) об использовании земель для целей недропользования </w:t>
      </w:r>
      <w:r w:rsidR="004C35CD">
        <w:rPr>
          <w:rFonts w:ascii="Times New Roman" w:hAnsi="Times New Roman" w:cs="Times New Roman"/>
          <w:sz w:val="26"/>
          <w:szCs w:val="26"/>
        </w:rPr>
        <w:br/>
      </w:r>
      <w:r w:rsidRPr="0061320C">
        <w:rPr>
          <w:rFonts w:ascii="Times New Roman" w:hAnsi="Times New Roman" w:cs="Times New Roman"/>
          <w:sz w:val="26"/>
          <w:szCs w:val="26"/>
        </w:rPr>
        <w:t>в границах территорий традиционного природопользования, на дату подачи заявки, _______________________ &lt;*&gt;</w:t>
      </w:r>
    </w:p>
    <w:p w14:paraId="17690C4C"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(имею/не имею)</w:t>
      </w:r>
    </w:p>
    <w:p w14:paraId="340977BB"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19F665DC" w14:textId="77777777" w:rsidR="00D7283D"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
    <w:p w14:paraId="6A431CA5" w14:textId="6DD667C3"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Платежные реквизиты для перечисления денежных средств:</w:t>
      </w:r>
    </w:p>
    <w:p w14:paraId="2BAECC5F"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Наименование банка получателя __________________________________________,</w:t>
      </w:r>
    </w:p>
    <w:p w14:paraId="6BE3179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БИК ___________________,</w:t>
      </w:r>
    </w:p>
    <w:p w14:paraId="020D468A"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Расчетный счет _________________________________,</w:t>
      </w:r>
    </w:p>
    <w:p w14:paraId="5257DCA5"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Корр. счет _____________________________________.</w:t>
      </w:r>
    </w:p>
    <w:p w14:paraId="0FB88ED9"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Уведомление о принятом решении прошу направить ________________________</w:t>
      </w:r>
    </w:p>
    <w:p w14:paraId="364CCA56"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_______________________________________________________________________</w:t>
      </w:r>
    </w:p>
    <w:p w14:paraId="3AFB253A"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(указывается почтовый адрес либо адрес электронной почты заявителя (по выбору заявителя))</w:t>
      </w:r>
    </w:p>
    <w:p w14:paraId="4FCFEFB2"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p>
    <w:p w14:paraId="772B6065"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«__</w:t>
      </w:r>
      <w:proofErr w:type="gramStart"/>
      <w:r w:rsidRPr="0061320C">
        <w:rPr>
          <w:rFonts w:ascii="Times New Roman" w:hAnsi="Times New Roman" w:cs="Times New Roman"/>
          <w:sz w:val="26"/>
          <w:szCs w:val="26"/>
        </w:rPr>
        <w:t>_»  _</w:t>
      </w:r>
      <w:proofErr w:type="gramEnd"/>
      <w:r w:rsidRPr="0061320C">
        <w:rPr>
          <w:rFonts w:ascii="Times New Roman" w:hAnsi="Times New Roman" w:cs="Times New Roman"/>
          <w:sz w:val="26"/>
          <w:szCs w:val="26"/>
        </w:rPr>
        <w:t>__________ 20___ г.       _____________         ___________________</w:t>
      </w:r>
    </w:p>
    <w:p w14:paraId="561DEFA3" w14:textId="77777777" w:rsidR="00443812" w:rsidRPr="0061320C" w:rsidRDefault="00443812" w:rsidP="00443812">
      <w:pPr>
        <w:widowControl w:val="0"/>
        <w:autoSpaceDE w:val="0"/>
        <w:autoSpaceDN w:val="0"/>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w:t>
      </w:r>
      <w:proofErr w:type="gramStart"/>
      <w:r w:rsidRPr="0061320C">
        <w:rPr>
          <w:rFonts w:ascii="Times New Roman" w:hAnsi="Times New Roman" w:cs="Times New Roman"/>
          <w:sz w:val="26"/>
          <w:szCs w:val="26"/>
        </w:rPr>
        <w:t xml:space="preserve">подпись)   </w:t>
      </w:r>
      <w:proofErr w:type="gramEnd"/>
      <w:r w:rsidRPr="0061320C">
        <w:rPr>
          <w:rFonts w:ascii="Times New Roman" w:hAnsi="Times New Roman" w:cs="Times New Roman"/>
          <w:sz w:val="26"/>
          <w:szCs w:val="26"/>
        </w:rPr>
        <w:t xml:space="preserve">          (расшифровка)</w:t>
      </w:r>
    </w:p>
    <w:p w14:paraId="557F1E40" w14:textId="77777777" w:rsidR="00443812" w:rsidRPr="0061320C" w:rsidRDefault="00443812" w:rsidP="00443812">
      <w:pPr>
        <w:autoSpaceDE w:val="0"/>
        <w:autoSpaceDN w:val="0"/>
        <w:adjustRightInd w:val="0"/>
        <w:spacing w:after="0" w:line="240" w:lineRule="auto"/>
        <w:jc w:val="both"/>
        <w:rPr>
          <w:rFonts w:ascii="Times New Roman" w:hAnsi="Times New Roman" w:cs="Times New Roman"/>
          <w:sz w:val="26"/>
          <w:szCs w:val="26"/>
        </w:rPr>
      </w:pPr>
    </w:p>
    <w:p w14:paraId="08B85585"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6"/>
          <w:szCs w:val="26"/>
        </w:rPr>
      </w:pPr>
      <w:r w:rsidRPr="0061320C">
        <w:rPr>
          <w:rFonts w:ascii="Times New Roman" w:hAnsi="Times New Roman" w:cs="Times New Roman"/>
          <w:sz w:val="26"/>
          <w:szCs w:val="26"/>
        </w:rPr>
        <w:t xml:space="preserve">  </w:t>
      </w:r>
    </w:p>
    <w:p w14:paraId="22B581B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6"/>
          <w:szCs w:val="26"/>
        </w:rPr>
      </w:pPr>
    </w:p>
    <w:p w14:paraId="283F393B"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r w:rsidRPr="0061320C">
        <w:rPr>
          <w:rFonts w:ascii="Times New Roman" w:hAnsi="Times New Roman" w:cs="Times New Roman"/>
          <w:sz w:val="24"/>
          <w:szCs w:val="24"/>
        </w:rPr>
        <w:t xml:space="preserve">                                                                                       </w:t>
      </w:r>
    </w:p>
    <w:p w14:paraId="1C8352CB"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50BFE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837FC4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6D5765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6291BC8"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21B8206"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24580D2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0FC62A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D61C5A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3AE8BD2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DAE9748"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DEE6B83"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3E9F6FEF"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595FAAC"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5BE399A"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4DB4AD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277977D0"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9F625B9"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3122F2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BA6E7D2"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6D182D3E"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538C8814"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514D381D"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A6E8A01"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1DB0F732"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7C3FA565" w14:textId="77777777" w:rsidR="00443812" w:rsidRPr="0061320C" w:rsidRDefault="00443812" w:rsidP="00382C8F">
      <w:pPr>
        <w:widowControl w:val="0"/>
        <w:autoSpaceDE w:val="0"/>
        <w:autoSpaceDN w:val="0"/>
        <w:spacing w:after="0" w:line="240" w:lineRule="auto"/>
        <w:rPr>
          <w:rFonts w:ascii="Times New Roman" w:hAnsi="Times New Roman" w:cs="Times New Roman"/>
          <w:sz w:val="24"/>
          <w:szCs w:val="24"/>
        </w:rPr>
      </w:pPr>
    </w:p>
    <w:p w14:paraId="30B9195D" w14:textId="77777777" w:rsidR="00443812" w:rsidRPr="0061320C" w:rsidRDefault="00443812" w:rsidP="00382C8F">
      <w:pPr>
        <w:widowControl w:val="0"/>
        <w:autoSpaceDE w:val="0"/>
        <w:autoSpaceDN w:val="0"/>
        <w:spacing w:after="0" w:line="240" w:lineRule="auto"/>
        <w:ind w:left="5954"/>
        <w:rPr>
          <w:rFonts w:ascii="Times New Roman" w:hAnsi="Times New Roman" w:cs="Times New Roman"/>
          <w:sz w:val="24"/>
          <w:szCs w:val="24"/>
        </w:rPr>
      </w:pPr>
      <w:r w:rsidRPr="0061320C">
        <w:rPr>
          <w:rFonts w:ascii="Times New Roman" w:hAnsi="Times New Roman" w:cs="Times New Roman"/>
          <w:sz w:val="24"/>
          <w:szCs w:val="24"/>
        </w:rPr>
        <w:t>Приложение 2 к Порядку</w:t>
      </w:r>
    </w:p>
    <w:p w14:paraId="480EE06C" w14:textId="636BB943" w:rsidR="00443812" w:rsidRPr="0061320C" w:rsidRDefault="00443812" w:rsidP="00382C8F">
      <w:pPr>
        <w:autoSpaceDE w:val="0"/>
        <w:autoSpaceDN w:val="0"/>
        <w:adjustRightInd w:val="0"/>
        <w:spacing w:after="0" w:line="240" w:lineRule="auto"/>
        <w:ind w:left="5954"/>
        <w:outlineLvl w:val="1"/>
        <w:rPr>
          <w:rFonts w:ascii="Times New Roman" w:hAnsi="Times New Roman" w:cs="Times New Roman"/>
          <w:bCs/>
          <w:sz w:val="24"/>
          <w:szCs w:val="24"/>
        </w:rPr>
      </w:pPr>
      <w:r w:rsidRPr="0061320C">
        <w:rPr>
          <w:rFonts w:ascii="Times New Roman" w:hAnsi="Times New Roman" w:cs="Times New Roman"/>
          <w:bCs/>
          <w:sz w:val="24"/>
          <w:szCs w:val="24"/>
        </w:rPr>
        <w:t xml:space="preserve">предоставления субсидий </w:t>
      </w:r>
      <w:r w:rsidR="00362921">
        <w:rPr>
          <w:rFonts w:ascii="Times New Roman" w:hAnsi="Times New Roman" w:cs="Times New Roman"/>
          <w:bCs/>
          <w:sz w:val="24"/>
          <w:szCs w:val="24"/>
        </w:rPr>
        <w:br/>
      </w:r>
      <w:r w:rsidRPr="0061320C">
        <w:rPr>
          <w:rFonts w:ascii="Times New Roman" w:hAnsi="Times New Roman" w:cs="Times New Roman"/>
          <w:sz w:val="24"/>
          <w:szCs w:val="24"/>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14:paraId="7DC46EB1" w14:textId="2EF431A2" w:rsidR="00443812"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6920D749" w14:textId="77777777" w:rsidR="00382C8F" w:rsidRPr="0061320C" w:rsidRDefault="00382C8F" w:rsidP="00443812">
      <w:pPr>
        <w:autoSpaceDE w:val="0"/>
        <w:autoSpaceDN w:val="0"/>
        <w:adjustRightInd w:val="0"/>
        <w:spacing w:after="0" w:line="240" w:lineRule="auto"/>
        <w:jc w:val="right"/>
        <w:rPr>
          <w:rFonts w:ascii="Times New Roman" w:hAnsi="Times New Roman" w:cs="Times New Roman"/>
          <w:sz w:val="24"/>
          <w:szCs w:val="24"/>
        </w:rPr>
      </w:pPr>
    </w:p>
    <w:p w14:paraId="73D765DF"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СПРАВКА</w:t>
      </w:r>
    </w:p>
    <w:p w14:paraId="296C19AB"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о сумме выручки по видам экономической деятельности</w:t>
      </w:r>
    </w:p>
    <w:p w14:paraId="33218020" w14:textId="77777777" w:rsidR="00443812" w:rsidRPr="0061320C" w:rsidRDefault="00443812" w:rsidP="00443812">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на «___» _________ 20___ г.</w:t>
      </w:r>
    </w:p>
    <w:p w14:paraId="273D1EA6" w14:textId="77777777" w:rsidR="00443812" w:rsidRPr="0061320C" w:rsidRDefault="00443812" w:rsidP="00443812">
      <w:pPr>
        <w:widowControl w:val="0"/>
        <w:autoSpaceDE w:val="0"/>
        <w:autoSpaceDN w:val="0"/>
        <w:spacing w:after="0" w:line="240" w:lineRule="auto"/>
        <w:rPr>
          <w:rFonts w:ascii="Times New Roman" w:hAnsi="Times New Roman" w:cs="Times New Roman"/>
          <w:sz w:val="26"/>
          <w:szCs w:val="26"/>
        </w:rPr>
      </w:pPr>
    </w:p>
    <w:p w14:paraId="6ECD83AB" w14:textId="77777777" w:rsidR="00443812" w:rsidRPr="0061320C" w:rsidRDefault="00443812" w:rsidP="00443812">
      <w:pPr>
        <w:widowControl w:val="0"/>
        <w:autoSpaceDE w:val="0"/>
        <w:autoSpaceDN w:val="0"/>
        <w:spacing w:after="0" w:line="240" w:lineRule="auto"/>
        <w:ind w:firstLine="540"/>
        <w:rPr>
          <w:rFonts w:ascii="Times New Roman" w:hAnsi="Times New Roman" w:cs="Times New Roman"/>
          <w:sz w:val="26"/>
          <w:szCs w:val="26"/>
        </w:rPr>
      </w:pPr>
      <w:r w:rsidRPr="0061320C">
        <w:rPr>
          <w:rFonts w:ascii="Times New Roman" w:hAnsi="Times New Roman" w:cs="Times New Roman"/>
          <w:sz w:val="26"/>
          <w:szCs w:val="26"/>
        </w:rPr>
        <w:t>Наименование юридического лица _____________________________________</w:t>
      </w:r>
    </w:p>
    <w:p w14:paraId="5D412E41" w14:textId="77777777" w:rsidR="00443812" w:rsidRPr="0061320C" w:rsidRDefault="00443812" w:rsidP="00443812">
      <w:pPr>
        <w:widowControl w:val="0"/>
        <w:autoSpaceDE w:val="0"/>
        <w:autoSpaceDN w:val="0"/>
        <w:spacing w:after="0"/>
        <w:rPr>
          <w:rFonts w:ascii="Times New Roman" w:hAnsi="Times New Roman" w:cs="Times New Roman"/>
          <w:sz w:val="26"/>
          <w:szCs w:val="26"/>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6"/>
        <w:gridCol w:w="838"/>
        <w:gridCol w:w="1649"/>
        <w:gridCol w:w="1394"/>
        <w:gridCol w:w="371"/>
        <w:gridCol w:w="2404"/>
        <w:gridCol w:w="494"/>
      </w:tblGrid>
      <w:tr w:rsidR="00443812" w:rsidRPr="0061320C" w14:paraId="19B60FC7" w14:textId="77777777" w:rsidTr="00403026">
        <w:tc>
          <w:tcPr>
            <w:tcW w:w="709" w:type="dxa"/>
            <w:vAlign w:val="center"/>
          </w:tcPr>
          <w:p w14:paraId="28986CA0"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 п/п</w:t>
            </w:r>
          </w:p>
        </w:tc>
        <w:tc>
          <w:tcPr>
            <w:tcW w:w="1706" w:type="dxa"/>
            <w:vAlign w:val="center"/>
          </w:tcPr>
          <w:p w14:paraId="7A8BF702" w14:textId="77777777" w:rsidR="00443812" w:rsidRPr="0061320C" w:rsidRDefault="0041361F" w:rsidP="00403026">
            <w:pPr>
              <w:widowControl w:val="0"/>
              <w:autoSpaceDE w:val="0"/>
              <w:autoSpaceDN w:val="0"/>
              <w:spacing w:after="0"/>
              <w:jc w:val="center"/>
              <w:rPr>
                <w:rFonts w:ascii="Times New Roman" w:hAnsi="Times New Roman" w:cs="Times New Roman"/>
                <w:sz w:val="26"/>
                <w:szCs w:val="26"/>
              </w:rPr>
            </w:pPr>
            <w:hyperlink r:id="rId14" w:history="1">
              <w:r w:rsidR="00443812" w:rsidRPr="0061320C">
                <w:rPr>
                  <w:rFonts w:ascii="Times New Roman" w:hAnsi="Times New Roman" w:cs="Times New Roman"/>
                  <w:sz w:val="26"/>
                  <w:szCs w:val="26"/>
                </w:rPr>
                <w:t>ОКВЭД</w:t>
              </w:r>
            </w:hyperlink>
          </w:p>
        </w:tc>
        <w:tc>
          <w:tcPr>
            <w:tcW w:w="4252" w:type="dxa"/>
            <w:gridSpan w:val="4"/>
            <w:vAlign w:val="center"/>
          </w:tcPr>
          <w:p w14:paraId="66901377"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Наименование вида экономической деятельности</w:t>
            </w:r>
          </w:p>
        </w:tc>
        <w:tc>
          <w:tcPr>
            <w:tcW w:w="2893" w:type="dxa"/>
            <w:gridSpan w:val="2"/>
            <w:vAlign w:val="center"/>
          </w:tcPr>
          <w:p w14:paraId="4047B34B"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r w:rsidRPr="0061320C">
              <w:rPr>
                <w:rFonts w:ascii="Times New Roman" w:hAnsi="Times New Roman" w:cs="Times New Roman"/>
                <w:sz w:val="26"/>
                <w:szCs w:val="26"/>
              </w:rPr>
              <w:t>Выручка за отчетный год (тыс. рублей)</w:t>
            </w:r>
          </w:p>
        </w:tc>
      </w:tr>
      <w:tr w:rsidR="00443812" w:rsidRPr="0061320C" w14:paraId="4A42E02C" w14:textId="77777777" w:rsidTr="00403026">
        <w:tc>
          <w:tcPr>
            <w:tcW w:w="709" w:type="dxa"/>
            <w:vAlign w:val="center"/>
          </w:tcPr>
          <w:p w14:paraId="7887FC5D"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p>
        </w:tc>
        <w:tc>
          <w:tcPr>
            <w:tcW w:w="1706" w:type="dxa"/>
            <w:vAlign w:val="center"/>
          </w:tcPr>
          <w:p w14:paraId="13E96909"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4252" w:type="dxa"/>
            <w:gridSpan w:val="4"/>
            <w:vAlign w:val="center"/>
          </w:tcPr>
          <w:p w14:paraId="7C6F2B73"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2893" w:type="dxa"/>
            <w:gridSpan w:val="2"/>
            <w:vAlign w:val="center"/>
          </w:tcPr>
          <w:p w14:paraId="4FE2C8EC"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490373A5" w14:textId="77777777" w:rsidTr="00403026">
        <w:tc>
          <w:tcPr>
            <w:tcW w:w="709" w:type="dxa"/>
            <w:vAlign w:val="center"/>
          </w:tcPr>
          <w:p w14:paraId="029EDB0B" w14:textId="77777777" w:rsidR="00443812" w:rsidRPr="0061320C" w:rsidRDefault="00443812" w:rsidP="00403026">
            <w:pPr>
              <w:widowControl w:val="0"/>
              <w:autoSpaceDE w:val="0"/>
              <w:autoSpaceDN w:val="0"/>
              <w:spacing w:after="0"/>
              <w:jc w:val="center"/>
              <w:rPr>
                <w:rFonts w:ascii="Times New Roman" w:hAnsi="Times New Roman" w:cs="Times New Roman"/>
                <w:sz w:val="26"/>
                <w:szCs w:val="26"/>
              </w:rPr>
            </w:pPr>
          </w:p>
        </w:tc>
        <w:tc>
          <w:tcPr>
            <w:tcW w:w="1706" w:type="dxa"/>
            <w:vAlign w:val="center"/>
          </w:tcPr>
          <w:p w14:paraId="2345ED6B"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4252" w:type="dxa"/>
            <w:gridSpan w:val="4"/>
            <w:vAlign w:val="center"/>
          </w:tcPr>
          <w:p w14:paraId="4CB1F318"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c>
          <w:tcPr>
            <w:tcW w:w="2893" w:type="dxa"/>
            <w:gridSpan w:val="2"/>
            <w:vAlign w:val="center"/>
          </w:tcPr>
          <w:p w14:paraId="61C7CCAA"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4BA1DC8A" w14:textId="77777777" w:rsidTr="00403026">
        <w:tc>
          <w:tcPr>
            <w:tcW w:w="6667" w:type="dxa"/>
            <w:gridSpan w:val="6"/>
            <w:vAlign w:val="center"/>
          </w:tcPr>
          <w:p w14:paraId="24784B46" w14:textId="77777777" w:rsidR="00443812" w:rsidRPr="0061320C" w:rsidRDefault="00443812" w:rsidP="00403026">
            <w:pPr>
              <w:widowControl w:val="0"/>
              <w:autoSpaceDE w:val="0"/>
              <w:autoSpaceDN w:val="0"/>
              <w:spacing w:after="0"/>
              <w:jc w:val="right"/>
              <w:rPr>
                <w:rFonts w:ascii="Times New Roman" w:hAnsi="Times New Roman" w:cs="Times New Roman"/>
                <w:sz w:val="26"/>
                <w:szCs w:val="26"/>
              </w:rPr>
            </w:pPr>
            <w:r w:rsidRPr="0061320C">
              <w:rPr>
                <w:rFonts w:ascii="Times New Roman" w:hAnsi="Times New Roman" w:cs="Times New Roman"/>
                <w:sz w:val="26"/>
                <w:szCs w:val="26"/>
              </w:rPr>
              <w:t>ИТОГО</w:t>
            </w:r>
          </w:p>
        </w:tc>
        <w:tc>
          <w:tcPr>
            <w:tcW w:w="2893" w:type="dxa"/>
            <w:gridSpan w:val="2"/>
            <w:vAlign w:val="center"/>
          </w:tcPr>
          <w:p w14:paraId="35EC7719" w14:textId="77777777" w:rsidR="00443812" w:rsidRPr="0061320C" w:rsidRDefault="00443812" w:rsidP="00403026">
            <w:pPr>
              <w:widowControl w:val="0"/>
              <w:autoSpaceDE w:val="0"/>
              <w:autoSpaceDN w:val="0"/>
              <w:spacing w:after="0"/>
              <w:rPr>
                <w:rFonts w:ascii="Times New Roman" w:hAnsi="Times New Roman" w:cs="Times New Roman"/>
                <w:sz w:val="26"/>
                <w:szCs w:val="26"/>
              </w:rPr>
            </w:pPr>
          </w:p>
        </w:tc>
      </w:tr>
      <w:tr w:rsidR="00443812" w:rsidRPr="0061320C" w14:paraId="362964AD"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3253" w:type="dxa"/>
            <w:gridSpan w:val="3"/>
            <w:tcBorders>
              <w:top w:val="nil"/>
              <w:left w:val="nil"/>
              <w:bottom w:val="nil"/>
              <w:right w:val="nil"/>
            </w:tcBorders>
          </w:tcPr>
          <w:p w14:paraId="1B966789"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Руководитель организации</w:t>
            </w:r>
          </w:p>
        </w:tc>
        <w:tc>
          <w:tcPr>
            <w:tcW w:w="1649" w:type="dxa"/>
            <w:tcBorders>
              <w:top w:val="nil"/>
              <w:left w:val="nil"/>
              <w:bottom w:val="single" w:sz="4" w:space="0" w:color="auto"/>
              <w:right w:val="nil"/>
            </w:tcBorders>
          </w:tcPr>
          <w:p w14:paraId="740EBE98"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1394" w:type="dxa"/>
            <w:tcBorders>
              <w:top w:val="nil"/>
              <w:left w:val="nil"/>
              <w:bottom w:val="nil"/>
              <w:right w:val="nil"/>
            </w:tcBorders>
          </w:tcPr>
          <w:p w14:paraId="74B2C686"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2775" w:type="dxa"/>
            <w:gridSpan w:val="2"/>
            <w:tcBorders>
              <w:top w:val="nil"/>
              <w:left w:val="nil"/>
              <w:bottom w:val="single" w:sz="4" w:space="0" w:color="auto"/>
              <w:right w:val="nil"/>
            </w:tcBorders>
          </w:tcPr>
          <w:p w14:paraId="097705E2"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r>
      <w:tr w:rsidR="00443812" w:rsidRPr="0061320C" w14:paraId="541EA34A"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3253" w:type="dxa"/>
            <w:gridSpan w:val="3"/>
            <w:tcBorders>
              <w:top w:val="nil"/>
              <w:left w:val="nil"/>
              <w:bottom w:val="nil"/>
              <w:right w:val="nil"/>
            </w:tcBorders>
          </w:tcPr>
          <w:p w14:paraId="6D0815D0"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1649" w:type="dxa"/>
            <w:tcBorders>
              <w:top w:val="single" w:sz="4" w:space="0" w:color="auto"/>
              <w:left w:val="nil"/>
              <w:bottom w:val="nil"/>
              <w:right w:val="nil"/>
            </w:tcBorders>
          </w:tcPr>
          <w:p w14:paraId="6A39CC03" w14:textId="77777777" w:rsidR="00443812" w:rsidRPr="0061320C" w:rsidRDefault="00443812" w:rsidP="00403026">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(подпись)</w:t>
            </w:r>
          </w:p>
        </w:tc>
        <w:tc>
          <w:tcPr>
            <w:tcW w:w="1394" w:type="dxa"/>
            <w:tcBorders>
              <w:top w:val="nil"/>
              <w:left w:val="nil"/>
              <w:bottom w:val="nil"/>
              <w:right w:val="nil"/>
            </w:tcBorders>
          </w:tcPr>
          <w:p w14:paraId="46548E3E"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p>
        </w:tc>
        <w:tc>
          <w:tcPr>
            <w:tcW w:w="2775" w:type="dxa"/>
            <w:gridSpan w:val="2"/>
            <w:tcBorders>
              <w:top w:val="single" w:sz="4" w:space="0" w:color="auto"/>
              <w:left w:val="nil"/>
              <w:bottom w:val="nil"/>
              <w:right w:val="nil"/>
            </w:tcBorders>
          </w:tcPr>
          <w:p w14:paraId="34E1C3BB" w14:textId="77777777" w:rsidR="00443812" w:rsidRPr="0061320C" w:rsidRDefault="00443812" w:rsidP="00403026">
            <w:pPr>
              <w:widowControl w:val="0"/>
              <w:autoSpaceDE w:val="0"/>
              <w:autoSpaceDN w:val="0"/>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(расшифровка)</w:t>
            </w:r>
          </w:p>
        </w:tc>
      </w:tr>
      <w:tr w:rsidR="00443812" w:rsidRPr="0061320C" w14:paraId="4B18B0C3"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Pr>
        <w:tc>
          <w:tcPr>
            <w:tcW w:w="9071" w:type="dxa"/>
            <w:gridSpan w:val="7"/>
            <w:tcBorders>
              <w:top w:val="nil"/>
              <w:left w:val="nil"/>
              <w:bottom w:val="nil"/>
              <w:right w:val="nil"/>
            </w:tcBorders>
          </w:tcPr>
          <w:p w14:paraId="366B3D3A"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М.П. (при наличии)</w:t>
            </w:r>
          </w:p>
        </w:tc>
      </w:tr>
      <w:tr w:rsidR="00443812" w:rsidRPr="0061320C" w14:paraId="39567468" w14:textId="77777777" w:rsidTr="00403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4" w:type="dxa"/>
          <w:trHeight w:val="23"/>
        </w:trPr>
        <w:tc>
          <w:tcPr>
            <w:tcW w:w="9071" w:type="dxa"/>
            <w:gridSpan w:val="7"/>
            <w:tcBorders>
              <w:top w:val="nil"/>
              <w:left w:val="nil"/>
              <w:bottom w:val="nil"/>
              <w:right w:val="nil"/>
            </w:tcBorders>
          </w:tcPr>
          <w:p w14:paraId="0D4208C0" w14:textId="77777777" w:rsidR="00443812" w:rsidRPr="0061320C" w:rsidRDefault="00443812" w:rsidP="00403026">
            <w:pPr>
              <w:widowControl w:val="0"/>
              <w:autoSpaceDE w:val="0"/>
              <w:autoSpaceDN w:val="0"/>
              <w:spacing w:after="0" w:line="240" w:lineRule="auto"/>
              <w:rPr>
                <w:rFonts w:ascii="Times New Roman" w:hAnsi="Times New Roman" w:cs="Times New Roman"/>
                <w:sz w:val="26"/>
                <w:szCs w:val="26"/>
              </w:rPr>
            </w:pPr>
            <w:r w:rsidRPr="0061320C">
              <w:rPr>
                <w:rFonts w:ascii="Times New Roman" w:hAnsi="Times New Roman" w:cs="Times New Roman"/>
                <w:sz w:val="26"/>
                <w:szCs w:val="26"/>
              </w:rPr>
              <w:t>«___» ____________ 20____ г.</w:t>
            </w:r>
          </w:p>
        </w:tc>
      </w:tr>
    </w:tbl>
    <w:p w14:paraId="44BC9EA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31E996D"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7F0A5A5"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60F638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76977C0"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4423CE7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2CB3F97B"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F76A626"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55D0B7B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43243B33"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5FFFDFF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763F77F7"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7BEA473F"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65BC3A4A"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1151336"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208EA86E"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1BE04514" w14:textId="77777777" w:rsidR="00443812" w:rsidRPr="0061320C" w:rsidRDefault="00443812" w:rsidP="00443812">
      <w:pPr>
        <w:autoSpaceDE w:val="0"/>
        <w:autoSpaceDN w:val="0"/>
        <w:adjustRightInd w:val="0"/>
        <w:spacing w:after="0" w:line="240" w:lineRule="auto"/>
        <w:jc w:val="right"/>
        <w:rPr>
          <w:rFonts w:ascii="Times New Roman" w:hAnsi="Times New Roman" w:cs="Times New Roman"/>
          <w:sz w:val="24"/>
          <w:szCs w:val="24"/>
        </w:rPr>
      </w:pPr>
    </w:p>
    <w:p w14:paraId="0B654515" w14:textId="77777777" w:rsidR="00443812" w:rsidRPr="0061320C" w:rsidRDefault="00443812" w:rsidP="00362921">
      <w:pPr>
        <w:autoSpaceDE w:val="0"/>
        <w:autoSpaceDN w:val="0"/>
        <w:adjustRightInd w:val="0"/>
        <w:spacing w:after="0" w:line="240" w:lineRule="auto"/>
        <w:rPr>
          <w:rFonts w:ascii="Times New Roman" w:hAnsi="Times New Roman" w:cs="Times New Roman"/>
          <w:sz w:val="24"/>
          <w:szCs w:val="24"/>
        </w:rPr>
      </w:pPr>
    </w:p>
    <w:p w14:paraId="7BFB59C9" w14:textId="780C585E" w:rsidR="00443812" w:rsidRPr="00382C8F" w:rsidRDefault="00443812" w:rsidP="00362921">
      <w:pPr>
        <w:autoSpaceDE w:val="0"/>
        <w:autoSpaceDN w:val="0"/>
        <w:adjustRightInd w:val="0"/>
        <w:spacing w:after="0" w:line="240" w:lineRule="auto"/>
        <w:ind w:left="5954"/>
        <w:rPr>
          <w:rFonts w:ascii="Times New Roman" w:hAnsi="Times New Roman" w:cs="Times New Roman"/>
          <w:sz w:val="24"/>
          <w:szCs w:val="24"/>
        </w:rPr>
      </w:pPr>
      <w:r w:rsidRPr="00382C8F">
        <w:rPr>
          <w:rFonts w:ascii="Times New Roman" w:hAnsi="Times New Roman" w:cs="Times New Roman"/>
          <w:sz w:val="24"/>
          <w:szCs w:val="24"/>
        </w:rPr>
        <w:t>Приложение 3 к Порядку</w:t>
      </w:r>
      <w:r w:rsidR="00382C8F">
        <w:rPr>
          <w:rFonts w:ascii="Times New Roman" w:hAnsi="Times New Roman" w:cs="Times New Roman"/>
          <w:sz w:val="24"/>
          <w:szCs w:val="24"/>
        </w:rPr>
        <w:t xml:space="preserve"> </w:t>
      </w:r>
      <w:r w:rsidRPr="00382C8F">
        <w:rPr>
          <w:rFonts w:ascii="Times New Roman" w:hAnsi="Times New Roman" w:cs="Times New Roman"/>
          <w:bCs/>
          <w:sz w:val="24"/>
          <w:szCs w:val="24"/>
        </w:rPr>
        <w:t xml:space="preserve">предоставления субсидий </w:t>
      </w:r>
      <w:r w:rsidR="00362921">
        <w:rPr>
          <w:rFonts w:ascii="Times New Roman" w:hAnsi="Times New Roman" w:cs="Times New Roman"/>
          <w:bCs/>
          <w:sz w:val="24"/>
          <w:szCs w:val="24"/>
        </w:rPr>
        <w:br/>
      </w:r>
      <w:r w:rsidRPr="00382C8F">
        <w:rPr>
          <w:rFonts w:ascii="Times New Roman" w:hAnsi="Times New Roman" w:cs="Times New Roman"/>
          <w:sz w:val="24"/>
          <w:szCs w:val="24"/>
        </w:rPr>
        <w:t>на обустройство земельных участков территорий традиционного</w:t>
      </w:r>
      <w:r w:rsidR="00382C8F">
        <w:rPr>
          <w:rFonts w:ascii="Times New Roman" w:hAnsi="Times New Roman" w:cs="Times New Roman"/>
          <w:sz w:val="24"/>
          <w:szCs w:val="24"/>
        </w:rPr>
        <w:t xml:space="preserve"> </w:t>
      </w:r>
      <w:r w:rsidRPr="00382C8F">
        <w:rPr>
          <w:rFonts w:ascii="Times New Roman" w:hAnsi="Times New Roman" w:cs="Times New Roman"/>
          <w:sz w:val="24"/>
          <w:szCs w:val="24"/>
        </w:rPr>
        <w:t xml:space="preserve">природопользования, лесных участков, предназначенных </w:t>
      </w:r>
      <w:r w:rsidR="00382C8F">
        <w:rPr>
          <w:rFonts w:ascii="Times New Roman" w:hAnsi="Times New Roman" w:cs="Times New Roman"/>
          <w:sz w:val="24"/>
          <w:szCs w:val="24"/>
        </w:rPr>
        <w:br/>
      </w:r>
      <w:r w:rsidRPr="00382C8F">
        <w:rPr>
          <w:rFonts w:ascii="Times New Roman" w:hAnsi="Times New Roman" w:cs="Times New Roman"/>
          <w:sz w:val="24"/>
          <w:szCs w:val="24"/>
        </w:rPr>
        <w:t>для ведения традиционной хозяйственной деятельности</w:t>
      </w:r>
    </w:p>
    <w:p w14:paraId="74B07E42"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r w:rsidRPr="0061320C">
        <w:rPr>
          <w:rFonts w:ascii="Times New Roman" w:hAnsi="Times New Roman" w:cs="Times New Roman"/>
          <w:sz w:val="24"/>
          <w:szCs w:val="24"/>
        </w:rPr>
        <w:t xml:space="preserve">                                          </w:t>
      </w:r>
      <w:r w:rsidRPr="0061320C">
        <w:rPr>
          <w:rFonts w:ascii="Times New Roman" w:hAnsi="Times New Roman" w:cs="Times New Roman"/>
          <w:sz w:val="26"/>
          <w:szCs w:val="26"/>
        </w:rPr>
        <w:t xml:space="preserve">                                                                                                           </w:t>
      </w:r>
    </w:p>
    <w:p w14:paraId="31E8AF20"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                                                                                                                          Типовая форма</w:t>
      </w:r>
    </w:p>
    <w:p w14:paraId="46932FEC"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p>
    <w:p w14:paraId="17A24DA6" w14:textId="77777777" w:rsidR="00443812" w:rsidRPr="0061320C" w:rsidRDefault="00443812" w:rsidP="00443812">
      <w:pPr>
        <w:shd w:val="clear" w:color="auto" w:fill="FFFFFF"/>
        <w:tabs>
          <w:tab w:val="left" w:pos="730"/>
        </w:tabs>
        <w:spacing w:after="0" w:line="240" w:lineRule="auto"/>
        <w:jc w:val="both"/>
        <w:rPr>
          <w:rFonts w:ascii="Times New Roman" w:hAnsi="Times New Roman" w:cs="Times New Roman"/>
          <w:sz w:val="26"/>
          <w:szCs w:val="26"/>
        </w:rPr>
      </w:pPr>
    </w:p>
    <w:p w14:paraId="488995C6" w14:textId="77777777" w:rsidR="00443812" w:rsidRPr="0061320C" w:rsidRDefault="00443812" w:rsidP="00443812">
      <w:pPr>
        <w:pStyle w:val="af4"/>
        <w:spacing w:line="240" w:lineRule="auto"/>
        <w:rPr>
          <w:rFonts w:cs="Times New Roman"/>
          <w:b w:val="0"/>
          <w:szCs w:val="26"/>
        </w:rPr>
      </w:pPr>
      <w:r w:rsidRPr="0061320C">
        <w:rPr>
          <w:rFonts w:cs="Times New Roman"/>
          <w:b w:val="0"/>
          <w:szCs w:val="26"/>
        </w:rPr>
        <w:t>Согласие субъекта персональных данных</w:t>
      </w:r>
    </w:p>
    <w:p w14:paraId="614396CF" w14:textId="77777777" w:rsidR="00443812" w:rsidRPr="0061320C" w:rsidRDefault="00443812" w:rsidP="00443812">
      <w:pPr>
        <w:pStyle w:val="af4"/>
        <w:spacing w:line="240" w:lineRule="auto"/>
        <w:rPr>
          <w:rFonts w:cs="Times New Roman"/>
          <w:szCs w:val="26"/>
        </w:rPr>
      </w:pPr>
      <w:r w:rsidRPr="0061320C">
        <w:rPr>
          <w:rFonts w:cs="Times New Roman"/>
          <w:b w:val="0"/>
          <w:szCs w:val="26"/>
        </w:rPr>
        <w:t>на обработку персональных данных</w:t>
      </w:r>
    </w:p>
    <w:tbl>
      <w:tblPr>
        <w:tblW w:w="5000" w:type="pct"/>
        <w:jc w:val="center"/>
        <w:tblLook w:val="04A0" w:firstRow="1" w:lastRow="0" w:firstColumn="1" w:lastColumn="0" w:noHBand="0" w:noVBand="1"/>
      </w:tblPr>
      <w:tblGrid>
        <w:gridCol w:w="248"/>
        <w:gridCol w:w="277"/>
        <w:gridCol w:w="376"/>
        <w:gridCol w:w="715"/>
        <w:gridCol w:w="1045"/>
        <w:gridCol w:w="133"/>
        <w:gridCol w:w="545"/>
        <w:gridCol w:w="644"/>
        <w:gridCol w:w="959"/>
        <w:gridCol w:w="809"/>
        <w:gridCol w:w="812"/>
        <w:gridCol w:w="498"/>
        <w:gridCol w:w="2258"/>
        <w:gridCol w:w="319"/>
      </w:tblGrid>
      <w:tr w:rsidR="00443812" w:rsidRPr="0061320C" w14:paraId="6FF586EE" w14:textId="77777777" w:rsidTr="00403026">
        <w:trPr>
          <w:trHeight w:val="151"/>
          <w:jc w:val="center"/>
        </w:trPr>
        <w:tc>
          <w:tcPr>
            <w:tcW w:w="261" w:type="pct"/>
            <w:gridSpan w:val="2"/>
            <w:hideMark/>
          </w:tcPr>
          <w:p w14:paraId="78FD60C8"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Я,</w:t>
            </w:r>
          </w:p>
        </w:tc>
        <w:tc>
          <w:tcPr>
            <w:tcW w:w="4572" w:type="pct"/>
            <w:gridSpan w:val="11"/>
            <w:tcBorders>
              <w:top w:val="nil"/>
              <w:left w:val="nil"/>
              <w:bottom w:val="single" w:sz="4" w:space="0" w:color="auto"/>
              <w:right w:val="nil"/>
            </w:tcBorders>
          </w:tcPr>
          <w:p w14:paraId="2B76D3D7" w14:textId="77777777" w:rsidR="00443812" w:rsidRPr="0061320C" w:rsidRDefault="00443812" w:rsidP="00403026">
            <w:pPr>
              <w:spacing w:after="0" w:line="240" w:lineRule="auto"/>
              <w:rPr>
                <w:rFonts w:ascii="Times New Roman" w:hAnsi="Times New Roman" w:cs="Times New Roman"/>
                <w:sz w:val="26"/>
                <w:szCs w:val="26"/>
              </w:rPr>
            </w:pPr>
          </w:p>
        </w:tc>
        <w:tc>
          <w:tcPr>
            <w:tcW w:w="167" w:type="pct"/>
            <w:hideMark/>
          </w:tcPr>
          <w:p w14:paraId="08A9AA43"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r>
      <w:tr w:rsidR="00443812" w:rsidRPr="0061320C" w14:paraId="398F79B3" w14:textId="77777777" w:rsidTr="00403026">
        <w:trPr>
          <w:trHeight w:val="413"/>
          <w:jc w:val="center"/>
        </w:trPr>
        <w:tc>
          <w:tcPr>
            <w:tcW w:w="4833" w:type="pct"/>
            <w:gridSpan w:val="13"/>
            <w:hideMark/>
          </w:tcPr>
          <w:p w14:paraId="39465A50"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r w:rsidRPr="0061320C">
              <w:rPr>
                <w:rFonts w:ascii="Times New Roman" w:hAnsi="Times New Roman" w:cs="Times New Roman"/>
                <w:sz w:val="26"/>
                <w:szCs w:val="26"/>
                <w:vertAlign w:val="superscript"/>
              </w:rPr>
              <w:t>(фамилия, имя, отчество)</w:t>
            </w:r>
          </w:p>
          <w:p w14:paraId="5B0380A8"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проживающий(</w:t>
            </w:r>
            <w:proofErr w:type="spellStart"/>
            <w:r w:rsidRPr="0061320C">
              <w:rPr>
                <w:rFonts w:ascii="Times New Roman" w:hAnsi="Times New Roman" w:cs="Times New Roman"/>
                <w:sz w:val="26"/>
                <w:szCs w:val="26"/>
              </w:rPr>
              <w:t>ая</w:t>
            </w:r>
            <w:proofErr w:type="spellEnd"/>
            <w:r w:rsidRPr="0061320C">
              <w:rPr>
                <w:rFonts w:ascii="Times New Roman" w:hAnsi="Times New Roman" w:cs="Times New Roman"/>
                <w:sz w:val="26"/>
                <w:szCs w:val="26"/>
              </w:rPr>
              <w:t xml:space="preserve">) по адресу: </w:t>
            </w:r>
          </w:p>
        </w:tc>
        <w:tc>
          <w:tcPr>
            <w:tcW w:w="167" w:type="pct"/>
            <w:vMerge w:val="restart"/>
          </w:tcPr>
          <w:p w14:paraId="306BA5D1" w14:textId="77777777" w:rsidR="00443812" w:rsidRPr="0061320C" w:rsidRDefault="00443812" w:rsidP="00403026">
            <w:pPr>
              <w:spacing w:after="0" w:line="240" w:lineRule="auto"/>
              <w:rPr>
                <w:rFonts w:ascii="Times New Roman" w:hAnsi="Times New Roman" w:cs="Times New Roman"/>
                <w:sz w:val="26"/>
                <w:szCs w:val="26"/>
              </w:rPr>
            </w:pPr>
          </w:p>
          <w:p w14:paraId="2CC51546" w14:textId="77777777" w:rsidR="00443812" w:rsidRPr="0061320C" w:rsidRDefault="00443812" w:rsidP="00403026">
            <w:pPr>
              <w:spacing w:after="0" w:line="240" w:lineRule="auto"/>
              <w:rPr>
                <w:rFonts w:ascii="Times New Roman" w:hAnsi="Times New Roman" w:cs="Times New Roman"/>
                <w:sz w:val="26"/>
                <w:szCs w:val="26"/>
              </w:rPr>
            </w:pPr>
          </w:p>
          <w:p w14:paraId="1FCDE9CF"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402B07F1" w14:textId="77777777" w:rsidTr="00403026">
        <w:trPr>
          <w:trHeight w:val="203"/>
          <w:jc w:val="center"/>
        </w:trPr>
        <w:tc>
          <w:tcPr>
            <w:tcW w:w="1436" w:type="pct"/>
            <w:gridSpan w:val="6"/>
            <w:tcBorders>
              <w:bottom w:val="single" w:sz="4" w:space="0" w:color="auto"/>
            </w:tcBorders>
          </w:tcPr>
          <w:p w14:paraId="503C9727"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3397" w:type="pct"/>
            <w:gridSpan w:val="7"/>
            <w:tcBorders>
              <w:top w:val="single" w:sz="4" w:space="0" w:color="auto"/>
              <w:bottom w:val="single" w:sz="4" w:space="0" w:color="auto"/>
            </w:tcBorders>
          </w:tcPr>
          <w:p w14:paraId="3F7F85D0"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167" w:type="pct"/>
            <w:vMerge/>
          </w:tcPr>
          <w:p w14:paraId="1A3D63D1"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501E0D8" w14:textId="77777777" w:rsidTr="00403026">
        <w:trPr>
          <w:trHeight w:val="202"/>
          <w:jc w:val="center"/>
        </w:trPr>
        <w:tc>
          <w:tcPr>
            <w:tcW w:w="4833" w:type="pct"/>
            <w:gridSpan w:val="13"/>
            <w:tcBorders>
              <w:top w:val="single" w:sz="4" w:space="0" w:color="auto"/>
            </w:tcBorders>
          </w:tcPr>
          <w:p w14:paraId="4DDC792C" w14:textId="77777777" w:rsidR="00443812" w:rsidRPr="0061320C" w:rsidRDefault="00443812" w:rsidP="00403026">
            <w:pPr>
              <w:spacing w:after="0" w:line="240" w:lineRule="auto"/>
              <w:jc w:val="center"/>
              <w:rPr>
                <w:rFonts w:ascii="Times New Roman" w:hAnsi="Times New Roman" w:cs="Times New Roman"/>
                <w:sz w:val="26"/>
                <w:szCs w:val="26"/>
              </w:rPr>
            </w:pPr>
          </w:p>
        </w:tc>
        <w:tc>
          <w:tcPr>
            <w:tcW w:w="167" w:type="pct"/>
            <w:vMerge/>
          </w:tcPr>
          <w:p w14:paraId="1E2177E9"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6EBBA611" w14:textId="77777777" w:rsidTr="00403026">
        <w:trPr>
          <w:trHeight w:val="20"/>
          <w:jc w:val="center"/>
        </w:trPr>
        <w:tc>
          <w:tcPr>
            <w:tcW w:w="1365" w:type="pct"/>
            <w:gridSpan w:val="5"/>
            <w:hideMark/>
          </w:tcPr>
          <w:p w14:paraId="341B5E9D"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паспорт серии</w:t>
            </w:r>
          </w:p>
        </w:tc>
        <w:tc>
          <w:tcPr>
            <w:tcW w:w="1191" w:type="pct"/>
            <w:gridSpan w:val="4"/>
            <w:tcBorders>
              <w:top w:val="nil"/>
              <w:left w:val="nil"/>
              <w:bottom w:val="single" w:sz="4" w:space="0" w:color="auto"/>
              <w:right w:val="nil"/>
            </w:tcBorders>
          </w:tcPr>
          <w:p w14:paraId="190983F4" w14:textId="77777777" w:rsidR="00443812" w:rsidRPr="0061320C" w:rsidRDefault="00443812" w:rsidP="00403026">
            <w:pPr>
              <w:spacing w:after="0" w:line="240" w:lineRule="auto"/>
              <w:rPr>
                <w:rFonts w:ascii="Times New Roman" w:hAnsi="Times New Roman" w:cs="Times New Roman"/>
                <w:sz w:val="26"/>
                <w:szCs w:val="26"/>
              </w:rPr>
            </w:pPr>
          </w:p>
        </w:tc>
        <w:tc>
          <w:tcPr>
            <w:tcW w:w="421" w:type="pct"/>
            <w:hideMark/>
          </w:tcPr>
          <w:p w14:paraId="1D17F618"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w:t>
            </w:r>
          </w:p>
        </w:tc>
        <w:tc>
          <w:tcPr>
            <w:tcW w:w="2024" w:type="pct"/>
            <w:gridSpan w:val="4"/>
            <w:tcBorders>
              <w:top w:val="nil"/>
              <w:left w:val="nil"/>
              <w:bottom w:val="single" w:sz="4" w:space="0" w:color="auto"/>
              <w:right w:val="nil"/>
            </w:tcBorders>
          </w:tcPr>
          <w:p w14:paraId="3B48B103"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2D8DEE19" w14:textId="77777777" w:rsidTr="00403026">
        <w:trPr>
          <w:trHeight w:val="20"/>
          <w:jc w:val="center"/>
        </w:trPr>
        <w:tc>
          <w:tcPr>
            <w:tcW w:w="448" w:type="pct"/>
            <w:gridSpan w:val="3"/>
            <w:tcBorders>
              <w:top w:val="nil"/>
              <w:left w:val="nil"/>
              <w:right w:val="nil"/>
            </w:tcBorders>
          </w:tcPr>
          <w:p w14:paraId="2FDEBC2F"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 xml:space="preserve">выдан </w:t>
            </w:r>
          </w:p>
        </w:tc>
        <w:tc>
          <w:tcPr>
            <w:tcW w:w="4552" w:type="pct"/>
            <w:gridSpan w:val="11"/>
            <w:tcBorders>
              <w:top w:val="nil"/>
              <w:left w:val="nil"/>
              <w:bottom w:val="single" w:sz="4" w:space="0" w:color="auto"/>
              <w:right w:val="nil"/>
            </w:tcBorders>
          </w:tcPr>
          <w:p w14:paraId="0EE62108"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48E9530" w14:textId="77777777" w:rsidTr="00403026">
        <w:trPr>
          <w:trHeight w:val="20"/>
          <w:jc w:val="center"/>
        </w:trPr>
        <w:tc>
          <w:tcPr>
            <w:tcW w:w="5000" w:type="pct"/>
            <w:gridSpan w:val="14"/>
            <w:tcBorders>
              <w:left w:val="nil"/>
              <w:bottom w:val="single" w:sz="4" w:space="0" w:color="auto"/>
              <w:right w:val="nil"/>
            </w:tcBorders>
          </w:tcPr>
          <w:p w14:paraId="38F405C8"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68BFAD78" w14:textId="77777777" w:rsidTr="00403026">
        <w:trPr>
          <w:trHeight w:val="20"/>
          <w:jc w:val="center"/>
        </w:trPr>
        <w:tc>
          <w:tcPr>
            <w:tcW w:w="5000" w:type="pct"/>
            <w:gridSpan w:val="14"/>
            <w:tcBorders>
              <w:top w:val="single" w:sz="4" w:space="0" w:color="auto"/>
              <w:left w:val="nil"/>
              <w:right w:val="nil"/>
            </w:tcBorders>
          </w:tcPr>
          <w:p w14:paraId="6CFE0982" w14:textId="77777777" w:rsidR="00443812" w:rsidRPr="0061320C" w:rsidRDefault="00443812" w:rsidP="00403026">
            <w:pPr>
              <w:spacing w:after="0" w:line="240" w:lineRule="auto"/>
              <w:rPr>
                <w:rFonts w:ascii="Times New Roman" w:hAnsi="Times New Roman" w:cs="Times New Roman"/>
                <w:sz w:val="26"/>
                <w:szCs w:val="26"/>
              </w:rPr>
            </w:pPr>
          </w:p>
        </w:tc>
      </w:tr>
      <w:tr w:rsidR="00443812" w:rsidRPr="0061320C" w14:paraId="0D0D7E3C" w14:textId="77777777" w:rsidTr="00403026">
        <w:trPr>
          <w:trHeight w:val="156"/>
          <w:jc w:val="center"/>
        </w:trPr>
        <w:tc>
          <w:tcPr>
            <w:tcW w:w="821" w:type="pct"/>
            <w:gridSpan w:val="4"/>
            <w:tcBorders>
              <w:left w:val="nil"/>
              <w:right w:val="nil"/>
            </w:tcBorders>
          </w:tcPr>
          <w:p w14:paraId="1C6ECE81"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дата выдачи</w:t>
            </w:r>
          </w:p>
        </w:tc>
        <w:tc>
          <w:tcPr>
            <w:tcW w:w="4179" w:type="pct"/>
            <w:gridSpan w:val="10"/>
            <w:tcBorders>
              <w:left w:val="nil"/>
              <w:right w:val="nil"/>
            </w:tcBorders>
          </w:tcPr>
          <w:p w14:paraId="61F4F2A5"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«____»____________ ____г.</w:t>
            </w:r>
          </w:p>
        </w:tc>
      </w:tr>
      <w:tr w:rsidR="00443812" w:rsidRPr="0061320C" w14:paraId="45833F64" w14:textId="77777777" w:rsidTr="00403026">
        <w:trPr>
          <w:jc w:val="center"/>
        </w:trPr>
        <w:tc>
          <w:tcPr>
            <w:tcW w:w="5000" w:type="pct"/>
            <w:gridSpan w:val="14"/>
            <w:shd w:val="clear" w:color="auto" w:fill="auto"/>
            <w:hideMark/>
          </w:tcPr>
          <w:p w14:paraId="59B0728D"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br w:type="page"/>
            </w:r>
            <w:r w:rsidRPr="0061320C">
              <w:rPr>
                <w:rFonts w:ascii="Times New Roman" w:hAnsi="Times New Roman" w:cs="Times New Roman"/>
                <w:sz w:val="26"/>
                <w:szCs w:val="26"/>
              </w:rPr>
              <w:br w:type="page"/>
            </w:r>
          </w:p>
          <w:p w14:paraId="6127723F"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данные документа, подтверждающего полномочия законного представителя </w:t>
            </w:r>
            <w:r w:rsidRPr="0061320C">
              <w:rPr>
                <w:rFonts w:ascii="Times New Roman" w:hAnsi="Times New Roman" w:cs="Times New Roman"/>
                <w:i/>
                <w:sz w:val="26"/>
                <w:szCs w:val="26"/>
              </w:rPr>
              <w:t>(заполняются в том случае, если согласие заполняет законный представитель)</w:t>
            </w:r>
            <w:r w:rsidRPr="0061320C">
              <w:rPr>
                <w:rFonts w:ascii="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3AB88332" w14:textId="77777777" w:rsidTr="00403026">
              <w:trPr>
                <w:trHeight w:val="278"/>
              </w:trPr>
              <w:tc>
                <w:tcPr>
                  <w:tcW w:w="5000" w:type="pct"/>
                  <w:tcBorders>
                    <w:top w:val="nil"/>
                    <w:left w:val="nil"/>
                    <w:bottom w:val="single" w:sz="4" w:space="0" w:color="auto"/>
                    <w:right w:val="nil"/>
                  </w:tcBorders>
                </w:tcPr>
                <w:p w14:paraId="4156D1B9" w14:textId="77777777" w:rsidR="00443812" w:rsidRPr="0061320C" w:rsidRDefault="00443812" w:rsidP="00403026">
                  <w:pPr>
                    <w:pStyle w:val="af2"/>
                    <w:ind w:left="-78"/>
                    <w:rPr>
                      <w:rFonts w:ascii="Times New Roman" w:hAnsi="Times New Roman"/>
                      <w:szCs w:val="26"/>
                    </w:rPr>
                  </w:pPr>
                </w:p>
              </w:tc>
            </w:tr>
            <w:tr w:rsidR="00443812" w:rsidRPr="0061320C" w14:paraId="03BB51B5" w14:textId="77777777" w:rsidTr="00403026">
              <w:trPr>
                <w:trHeight w:val="278"/>
              </w:trPr>
              <w:tc>
                <w:tcPr>
                  <w:tcW w:w="5000" w:type="pct"/>
                  <w:tcBorders>
                    <w:top w:val="nil"/>
                    <w:left w:val="nil"/>
                    <w:bottom w:val="single" w:sz="4" w:space="0" w:color="auto"/>
                    <w:right w:val="nil"/>
                  </w:tcBorders>
                </w:tcPr>
                <w:p w14:paraId="538DD899" w14:textId="77777777" w:rsidR="00443812" w:rsidRPr="0061320C" w:rsidRDefault="00443812" w:rsidP="00403026">
                  <w:pPr>
                    <w:pStyle w:val="af2"/>
                    <w:ind w:left="-78"/>
                    <w:rPr>
                      <w:rFonts w:ascii="Times New Roman" w:hAnsi="Times New Roman"/>
                      <w:szCs w:val="26"/>
                    </w:rPr>
                  </w:pPr>
                </w:p>
              </w:tc>
            </w:tr>
          </w:tbl>
          <w:p w14:paraId="443A445A"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являюсь субъектом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 законным представителем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и даю согласие </w:t>
            </w:r>
            <w:r w:rsidRPr="0061320C">
              <w:rPr>
                <w:rFonts w:ascii="Times New Roman" w:hAnsi="Times New Roman" w:cs="Times New Roman"/>
                <w:sz w:val="26"/>
                <w:szCs w:val="26"/>
              </w:rPr>
              <w:br/>
              <w:t xml:space="preserve">на обработку его персональных данных </w:t>
            </w:r>
            <w:r w:rsidRPr="0061320C">
              <w:rPr>
                <w:rFonts w:ascii="Times New Roman" w:hAnsi="Times New Roman" w:cs="Times New Roman"/>
                <w:i/>
                <w:sz w:val="26"/>
                <w:szCs w:val="26"/>
              </w:rPr>
              <w:t>(нужное подчеркнуть)</w:t>
            </w:r>
            <w:r w:rsidRPr="0061320C">
              <w:rPr>
                <w:rFonts w:ascii="Times New Roman" w:hAnsi="Times New Roman" w:cs="Times New Roman"/>
                <w:sz w:val="26"/>
                <w:szCs w:val="26"/>
              </w:rPr>
              <w:t>:</w:t>
            </w:r>
          </w:p>
          <w:p w14:paraId="0A5D01FF" w14:textId="77777777" w:rsidR="00443812" w:rsidRPr="0061320C" w:rsidRDefault="00443812" w:rsidP="00403026">
            <w:pPr>
              <w:spacing w:after="0" w:line="240" w:lineRule="auto"/>
              <w:rPr>
                <w:rFonts w:ascii="Times New Roman" w:hAnsi="Times New Roman" w:cs="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443812" w:rsidRPr="0061320C" w14:paraId="1784CFE8" w14:textId="77777777" w:rsidTr="00403026">
              <w:trPr>
                <w:trHeight w:val="465"/>
              </w:trPr>
              <w:tc>
                <w:tcPr>
                  <w:tcW w:w="5000" w:type="pct"/>
                  <w:gridSpan w:val="4"/>
                  <w:tcBorders>
                    <w:top w:val="single" w:sz="4" w:space="0" w:color="auto"/>
                    <w:left w:val="single" w:sz="4" w:space="0" w:color="auto"/>
                    <w:right w:val="single" w:sz="4" w:space="0" w:color="auto"/>
                  </w:tcBorders>
                  <w:shd w:val="clear" w:color="auto" w:fill="auto"/>
                </w:tcPr>
                <w:p w14:paraId="2D224A30" w14:textId="77777777" w:rsidR="00443812" w:rsidRPr="0061320C" w:rsidRDefault="00443812" w:rsidP="00403026">
                  <w:pPr>
                    <w:spacing w:after="0" w:line="240" w:lineRule="auto"/>
                    <w:jc w:val="center"/>
                    <w:rPr>
                      <w:rFonts w:ascii="Times New Roman" w:hAnsi="Times New Roman" w:cs="Times New Roman"/>
                      <w:sz w:val="26"/>
                      <w:szCs w:val="26"/>
                    </w:rPr>
                  </w:pPr>
                  <w:r w:rsidRPr="0061320C">
                    <w:rPr>
                      <w:rFonts w:ascii="Times New Roman" w:hAnsi="Times New Roman" w:cs="Times New Roman"/>
                      <w:sz w:val="26"/>
                      <w:szCs w:val="26"/>
                    </w:rPr>
                    <w:t xml:space="preserve">Сведения о субъекте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 xml:space="preserve"> (категория субъекта </w:t>
                  </w:r>
                  <w:proofErr w:type="spellStart"/>
                  <w:r w:rsidRPr="0061320C">
                    <w:rPr>
                      <w:rFonts w:ascii="Times New Roman" w:hAnsi="Times New Roman" w:cs="Times New Roman"/>
                      <w:sz w:val="26"/>
                      <w:szCs w:val="26"/>
                    </w:rPr>
                    <w:t>ПДн</w:t>
                  </w:r>
                  <w:proofErr w:type="spellEnd"/>
                  <w:r w:rsidRPr="0061320C">
                    <w:rPr>
                      <w:rFonts w:ascii="Times New Roman" w:hAnsi="Times New Roman" w:cs="Times New Roman"/>
                      <w:sz w:val="26"/>
                      <w:szCs w:val="26"/>
                    </w:rPr>
                    <w:t>):</w:t>
                  </w:r>
                </w:p>
              </w:tc>
            </w:tr>
            <w:tr w:rsidR="00443812" w:rsidRPr="0061320C" w14:paraId="7DCF8680" w14:textId="77777777" w:rsidTr="00403026">
              <w:trPr>
                <w:trHeight w:val="257"/>
              </w:trPr>
              <w:tc>
                <w:tcPr>
                  <w:tcW w:w="422" w:type="pct"/>
                  <w:tcBorders>
                    <w:left w:val="single" w:sz="4" w:space="0" w:color="auto"/>
                  </w:tcBorders>
                  <w:shd w:val="clear" w:color="auto" w:fill="auto"/>
                </w:tcPr>
                <w:p w14:paraId="5D28C129"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ФИО</w:t>
                  </w:r>
                </w:p>
              </w:tc>
              <w:tc>
                <w:tcPr>
                  <w:tcW w:w="4578" w:type="pct"/>
                  <w:gridSpan w:val="3"/>
                  <w:tcBorders>
                    <w:bottom w:val="single" w:sz="4" w:space="0" w:color="auto"/>
                    <w:right w:val="single" w:sz="4" w:space="0" w:color="auto"/>
                  </w:tcBorders>
                  <w:shd w:val="clear" w:color="auto" w:fill="auto"/>
                </w:tcPr>
                <w:p w14:paraId="7F871F7A"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5AB78780" w14:textId="77777777" w:rsidTr="00403026">
              <w:trPr>
                <w:trHeight w:val="266"/>
              </w:trPr>
              <w:tc>
                <w:tcPr>
                  <w:tcW w:w="1130" w:type="pct"/>
                  <w:gridSpan w:val="2"/>
                  <w:tcBorders>
                    <w:left w:val="single" w:sz="4" w:space="0" w:color="auto"/>
                  </w:tcBorders>
                  <w:shd w:val="clear" w:color="auto" w:fill="auto"/>
                </w:tcPr>
                <w:p w14:paraId="1D67CE05"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3257507D"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2C935588" w14:textId="77777777" w:rsidTr="00403026">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DD62D44"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01A52F67" w14:textId="77777777" w:rsidTr="00403026">
              <w:trPr>
                <w:trHeight w:val="315"/>
              </w:trPr>
              <w:tc>
                <w:tcPr>
                  <w:tcW w:w="2554" w:type="pct"/>
                  <w:gridSpan w:val="3"/>
                  <w:tcBorders>
                    <w:top w:val="single" w:sz="4" w:space="0" w:color="auto"/>
                    <w:left w:val="single" w:sz="4" w:space="0" w:color="auto"/>
                  </w:tcBorders>
                  <w:shd w:val="clear" w:color="auto" w:fill="auto"/>
                </w:tcPr>
                <w:p w14:paraId="2B45155A"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450FA76"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6FB0512F" w14:textId="77777777" w:rsidTr="00403026">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39182E2D" w14:textId="77777777" w:rsidR="00443812" w:rsidRPr="0061320C" w:rsidRDefault="00443812" w:rsidP="00403026">
                  <w:pPr>
                    <w:spacing w:after="0" w:line="240" w:lineRule="auto"/>
                    <w:jc w:val="center"/>
                    <w:rPr>
                      <w:rFonts w:ascii="Times New Roman" w:hAnsi="Times New Roman" w:cs="Times New Roman"/>
                      <w:sz w:val="26"/>
                      <w:szCs w:val="26"/>
                    </w:rPr>
                  </w:pPr>
                </w:p>
              </w:tc>
            </w:tr>
            <w:tr w:rsidR="00443812" w:rsidRPr="0061320C" w14:paraId="3383B87A" w14:textId="77777777" w:rsidTr="00403026">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275F66" w14:textId="77777777" w:rsidR="00443812" w:rsidRPr="0061320C" w:rsidRDefault="00443812" w:rsidP="00403026">
                  <w:pPr>
                    <w:spacing w:after="0" w:line="240" w:lineRule="auto"/>
                    <w:jc w:val="center"/>
                    <w:rPr>
                      <w:rFonts w:ascii="Times New Roman" w:hAnsi="Times New Roman" w:cs="Times New Roman"/>
                      <w:sz w:val="26"/>
                      <w:szCs w:val="26"/>
                    </w:rPr>
                  </w:pPr>
                </w:p>
              </w:tc>
            </w:tr>
          </w:tbl>
          <w:p w14:paraId="5F48F3CA" w14:textId="77777777" w:rsidR="00443812" w:rsidRPr="0061320C" w:rsidRDefault="00443812" w:rsidP="00403026">
            <w:pPr>
              <w:spacing w:after="0" w:line="240" w:lineRule="auto"/>
              <w:rPr>
                <w:rFonts w:ascii="Times New Roman" w:hAnsi="Times New Roman" w:cs="Times New Roman"/>
                <w:i/>
                <w:sz w:val="26"/>
                <w:szCs w:val="26"/>
                <w:vertAlign w:val="superscript"/>
              </w:rPr>
            </w:pPr>
          </w:p>
          <w:p w14:paraId="0CBD7390" w14:textId="77777777" w:rsidR="00443812" w:rsidRPr="0061320C" w:rsidRDefault="00443812" w:rsidP="00403026">
            <w:pPr>
              <w:spacing w:after="0" w:line="240" w:lineRule="auto"/>
              <w:jc w:val="both"/>
              <w:rPr>
                <w:rFonts w:ascii="Times New Roman" w:hAnsi="Times New Roman" w:cs="Times New Roman"/>
                <w:i/>
                <w:sz w:val="26"/>
                <w:szCs w:val="26"/>
              </w:rPr>
            </w:pPr>
            <w:r w:rsidRPr="0061320C">
              <w:rPr>
                <w:rFonts w:ascii="Times New Roman" w:hAnsi="Times New Roman" w:cs="Times New Roman"/>
                <w:i/>
                <w:sz w:val="26"/>
                <w:szCs w:val="26"/>
              </w:rPr>
              <w:t xml:space="preserve">Сведения о субъекте </w:t>
            </w:r>
            <w:proofErr w:type="spellStart"/>
            <w:r w:rsidRPr="0061320C">
              <w:rPr>
                <w:rFonts w:ascii="Times New Roman" w:hAnsi="Times New Roman" w:cs="Times New Roman"/>
                <w:i/>
                <w:sz w:val="26"/>
                <w:szCs w:val="26"/>
              </w:rPr>
              <w:t>ПДн</w:t>
            </w:r>
            <w:proofErr w:type="spellEnd"/>
            <w:r w:rsidRPr="0061320C">
              <w:rPr>
                <w:rFonts w:ascii="Times New Roman" w:hAnsi="Times New Roman" w:cs="Times New Roman"/>
                <w:i/>
                <w:sz w:val="26"/>
                <w:szCs w:val="26"/>
              </w:rPr>
              <w:t xml:space="preserve"> заполняются в том случае, если согласие заполняет законный представитель субъекта персональных данных</w:t>
            </w:r>
          </w:p>
          <w:p w14:paraId="5B07135C" w14:textId="77777777" w:rsidR="00443812" w:rsidRPr="0061320C" w:rsidRDefault="00443812" w:rsidP="00403026">
            <w:pPr>
              <w:spacing w:after="0" w:line="240" w:lineRule="auto"/>
              <w:rPr>
                <w:rFonts w:ascii="Times New Roman" w:hAnsi="Times New Roman" w:cs="Times New Roman"/>
                <w:sz w:val="26"/>
                <w:szCs w:val="26"/>
              </w:rPr>
            </w:pPr>
          </w:p>
          <w:p w14:paraId="397E852B"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 </w:t>
            </w:r>
            <w:r w:rsidRPr="0061320C">
              <w:rPr>
                <w:rFonts w:ascii="Times New Roman" w:hAnsi="Times New Roman" w:cs="Times New Roman"/>
                <w:sz w:val="26"/>
                <w:szCs w:val="26"/>
              </w:rPr>
              <w:br/>
              <w:t>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128B71EB" w14:textId="77777777" w:rsidTr="00403026">
              <w:trPr>
                <w:trHeight w:val="278"/>
              </w:trPr>
              <w:tc>
                <w:tcPr>
                  <w:tcW w:w="5000" w:type="pct"/>
                  <w:tcBorders>
                    <w:top w:val="nil"/>
                    <w:left w:val="nil"/>
                    <w:bottom w:val="single" w:sz="4" w:space="0" w:color="auto"/>
                    <w:right w:val="nil"/>
                  </w:tcBorders>
                </w:tcPr>
                <w:p w14:paraId="45C786CE" w14:textId="77777777" w:rsidR="00443812" w:rsidRPr="0061320C" w:rsidRDefault="00443812" w:rsidP="00403026">
                  <w:pPr>
                    <w:pStyle w:val="af2"/>
                    <w:rPr>
                      <w:rFonts w:ascii="Times New Roman" w:hAnsi="Times New Roman"/>
                      <w:szCs w:val="26"/>
                    </w:rPr>
                  </w:pPr>
                </w:p>
              </w:tc>
            </w:tr>
            <w:tr w:rsidR="00443812" w:rsidRPr="0061320C" w14:paraId="696AEF4E" w14:textId="77777777" w:rsidTr="00403026">
              <w:trPr>
                <w:trHeight w:val="278"/>
              </w:trPr>
              <w:tc>
                <w:tcPr>
                  <w:tcW w:w="5000" w:type="pct"/>
                  <w:tcBorders>
                    <w:top w:val="single" w:sz="4" w:space="0" w:color="auto"/>
                    <w:left w:val="nil"/>
                    <w:bottom w:val="single" w:sz="4" w:space="0" w:color="auto"/>
                    <w:right w:val="nil"/>
                  </w:tcBorders>
                </w:tcPr>
                <w:p w14:paraId="0A9DF920" w14:textId="77777777" w:rsidR="00443812" w:rsidRPr="0061320C" w:rsidRDefault="00443812" w:rsidP="00403026">
                  <w:pPr>
                    <w:pStyle w:val="af2"/>
                    <w:rPr>
                      <w:rFonts w:ascii="Times New Roman" w:hAnsi="Times New Roman"/>
                      <w:szCs w:val="26"/>
                    </w:rPr>
                  </w:pPr>
                </w:p>
              </w:tc>
            </w:tr>
            <w:tr w:rsidR="00443812" w:rsidRPr="0061320C" w14:paraId="20D0EE4A" w14:textId="77777777" w:rsidTr="00403026">
              <w:trPr>
                <w:trHeight w:val="278"/>
              </w:trPr>
              <w:tc>
                <w:tcPr>
                  <w:tcW w:w="5000" w:type="pct"/>
                  <w:tcBorders>
                    <w:top w:val="single" w:sz="4" w:space="0" w:color="auto"/>
                    <w:left w:val="nil"/>
                    <w:bottom w:val="single" w:sz="4" w:space="0" w:color="auto"/>
                    <w:right w:val="nil"/>
                  </w:tcBorders>
                </w:tcPr>
                <w:p w14:paraId="466B6365" w14:textId="77777777" w:rsidR="00443812" w:rsidRPr="0061320C" w:rsidRDefault="00443812" w:rsidP="00403026">
                  <w:pPr>
                    <w:pStyle w:val="af2"/>
                    <w:rPr>
                      <w:rFonts w:ascii="Times New Roman" w:hAnsi="Times New Roman"/>
                      <w:szCs w:val="26"/>
                    </w:rPr>
                  </w:pPr>
                </w:p>
              </w:tc>
            </w:tr>
          </w:tbl>
          <w:p w14:paraId="0A524322" w14:textId="77777777" w:rsidR="00443812" w:rsidRPr="0061320C" w:rsidRDefault="00443812" w:rsidP="00403026">
            <w:pPr>
              <w:spacing w:after="0" w:line="240" w:lineRule="auto"/>
              <w:rPr>
                <w:rFonts w:ascii="Times New Roman" w:hAnsi="Times New Roman" w:cs="Times New Roman"/>
                <w:sz w:val="26"/>
                <w:szCs w:val="26"/>
              </w:rPr>
            </w:pPr>
          </w:p>
          <w:p w14:paraId="10E63650" w14:textId="77777777" w:rsidR="00443812" w:rsidRPr="0061320C" w:rsidRDefault="00443812" w:rsidP="00403026">
            <w:pPr>
              <w:spacing w:after="0" w:line="240" w:lineRule="auto"/>
              <w:rPr>
                <w:rFonts w:ascii="Times New Roman" w:hAnsi="Times New Roman" w:cs="Times New Roman"/>
                <w:sz w:val="26"/>
                <w:szCs w:val="26"/>
              </w:rPr>
            </w:pPr>
            <w:r w:rsidRPr="0061320C">
              <w:rPr>
                <w:rFonts w:ascii="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43812" w:rsidRPr="0061320C" w14:paraId="21EBF4E7" w14:textId="77777777" w:rsidTr="00403026">
              <w:trPr>
                <w:trHeight w:val="278"/>
              </w:trPr>
              <w:tc>
                <w:tcPr>
                  <w:tcW w:w="5000" w:type="pct"/>
                  <w:tcBorders>
                    <w:top w:val="nil"/>
                    <w:left w:val="nil"/>
                    <w:bottom w:val="single" w:sz="4" w:space="0" w:color="auto"/>
                    <w:right w:val="nil"/>
                  </w:tcBorders>
                </w:tcPr>
                <w:p w14:paraId="6ABE4F0F" w14:textId="77777777" w:rsidR="00443812" w:rsidRPr="0061320C" w:rsidRDefault="00443812" w:rsidP="00403026">
                  <w:pPr>
                    <w:pStyle w:val="af2"/>
                    <w:rPr>
                      <w:rFonts w:ascii="Times New Roman" w:hAnsi="Times New Roman"/>
                      <w:szCs w:val="26"/>
                    </w:rPr>
                  </w:pPr>
                </w:p>
              </w:tc>
            </w:tr>
            <w:tr w:rsidR="00443812" w:rsidRPr="0061320C" w14:paraId="6414C5B7" w14:textId="77777777" w:rsidTr="00403026">
              <w:trPr>
                <w:trHeight w:val="278"/>
              </w:trPr>
              <w:tc>
                <w:tcPr>
                  <w:tcW w:w="5000" w:type="pct"/>
                  <w:tcBorders>
                    <w:top w:val="single" w:sz="4" w:space="0" w:color="auto"/>
                    <w:left w:val="nil"/>
                    <w:bottom w:val="single" w:sz="4" w:space="0" w:color="auto"/>
                    <w:right w:val="nil"/>
                  </w:tcBorders>
                </w:tcPr>
                <w:p w14:paraId="741EFE75" w14:textId="77777777" w:rsidR="00443812" w:rsidRPr="0061320C" w:rsidRDefault="00443812" w:rsidP="00403026">
                  <w:pPr>
                    <w:pStyle w:val="af2"/>
                    <w:rPr>
                      <w:rFonts w:ascii="Times New Roman" w:hAnsi="Times New Roman"/>
                      <w:szCs w:val="26"/>
                    </w:rPr>
                  </w:pPr>
                </w:p>
              </w:tc>
            </w:tr>
            <w:tr w:rsidR="00443812" w:rsidRPr="0061320C" w14:paraId="57D2B6FA" w14:textId="77777777" w:rsidTr="00403026">
              <w:trPr>
                <w:trHeight w:val="278"/>
              </w:trPr>
              <w:tc>
                <w:tcPr>
                  <w:tcW w:w="5000" w:type="pct"/>
                  <w:tcBorders>
                    <w:top w:val="single" w:sz="4" w:space="0" w:color="auto"/>
                    <w:left w:val="nil"/>
                    <w:bottom w:val="single" w:sz="4" w:space="0" w:color="auto"/>
                    <w:right w:val="nil"/>
                  </w:tcBorders>
                </w:tcPr>
                <w:p w14:paraId="0BF1D706" w14:textId="77777777" w:rsidR="00443812" w:rsidRPr="0061320C" w:rsidRDefault="00443812" w:rsidP="00403026">
                  <w:pPr>
                    <w:pStyle w:val="af2"/>
                    <w:rPr>
                      <w:rFonts w:ascii="Times New Roman" w:hAnsi="Times New Roman"/>
                      <w:szCs w:val="26"/>
                    </w:rPr>
                  </w:pPr>
                </w:p>
              </w:tc>
            </w:tr>
          </w:tbl>
          <w:p w14:paraId="49C27EB2" w14:textId="77777777" w:rsidR="00443812" w:rsidRPr="0061320C" w:rsidRDefault="00443812" w:rsidP="00403026">
            <w:pPr>
              <w:pStyle w:val="af2"/>
              <w:rPr>
                <w:rFonts w:ascii="Times New Roman" w:hAnsi="Times New Roman"/>
                <w:szCs w:val="26"/>
              </w:rPr>
            </w:pPr>
          </w:p>
        </w:tc>
      </w:tr>
      <w:tr w:rsidR="00443812" w:rsidRPr="0061320C" w14:paraId="1EAAAEA3" w14:textId="77777777" w:rsidTr="00403026">
        <w:trPr>
          <w:jc w:val="center"/>
        </w:trPr>
        <w:tc>
          <w:tcPr>
            <w:tcW w:w="5000" w:type="pct"/>
            <w:gridSpan w:val="14"/>
            <w:shd w:val="clear" w:color="auto" w:fill="auto"/>
          </w:tcPr>
          <w:p w14:paraId="5723B92B" w14:textId="77777777" w:rsidR="00443812" w:rsidRPr="0061320C" w:rsidRDefault="00443812" w:rsidP="00403026">
            <w:pPr>
              <w:spacing w:after="0" w:line="240" w:lineRule="auto"/>
              <w:jc w:val="both"/>
              <w:rPr>
                <w:rFonts w:ascii="Times New Roman" w:hAnsi="Times New Roman" w:cs="Times New Roman"/>
                <w:sz w:val="26"/>
                <w:szCs w:val="26"/>
              </w:rPr>
            </w:pPr>
          </w:p>
          <w:p w14:paraId="1083784C"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обработка моих персональных данных осуществляется </w:t>
            </w:r>
            <w:r w:rsidRPr="0061320C">
              <w:rPr>
                <w:rFonts w:ascii="Times New Roman" w:hAnsi="Times New Roman" w:cs="Times New Roman"/>
                <w:sz w:val="26"/>
                <w:szCs w:val="26"/>
              </w:rPr>
              <w:br/>
              <w:t xml:space="preserve">с использованием бумажных носителей и средств вычислительной техники, </w:t>
            </w:r>
            <w:r w:rsidRPr="0061320C">
              <w:rPr>
                <w:rFonts w:ascii="Times New Roman" w:hAnsi="Times New Roman" w:cs="Times New Roman"/>
                <w:sz w:val="26"/>
                <w:szCs w:val="26"/>
              </w:rPr>
              <w:b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Pr="0061320C">
              <w:rPr>
                <w:rFonts w:ascii="Times New Roman" w:hAnsi="Times New Roman" w:cs="Times New Roman"/>
                <w:sz w:val="26"/>
                <w:szCs w:val="26"/>
              </w:rPr>
              <w:br/>
              <w:t>в отношении персональных данных.</w:t>
            </w:r>
          </w:p>
        </w:tc>
      </w:tr>
      <w:tr w:rsidR="00443812" w:rsidRPr="0061320C" w14:paraId="7E82A2EE" w14:textId="77777777" w:rsidTr="00403026">
        <w:trPr>
          <w:trHeight w:val="1038"/>
          <w:jc w:val="center"/>
        </w:trPr>
        <w:tc>
          <w:tcPr>
            <w:tcW w:w="5000" w:type="pct"/>
            <w:gridSpan w:val="14"/>
          </w:tcPr>
          <w:p w14:paraId="14FA7171" w14:textId="77777777" w:rsidR="00443812" w:rsidRPr="0061320C" w:rsidRDefault="00443812" w:rsidP="00403026">
            <w:pPr>
              <w:spacing w:after="0" w:line="240" w:lineRule="auto"/>
              <w:jc w:val="both"/>
              <w:rPr>
                <w:rFonts w:ascii="Times New Roman" w:hAnsi="Times New Roman" w:cs="Times New Roman"/>
                <w:sz w:val="26"/>
                <w:szCs w:val="26"/>
              </w:rPr>
            </w:pPr>
          </w:p>
          <w:p w14:paraId="66DEC7CD"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0BA3F5D1" w14:textId="77777777" w:rsidR="00443812" w:rsidRPr="0061320C" w:rsidRDefault="00443812" w:rsidP="00403026">
            <w:pPr>
              <w:spacing w:after="0" w:line="240" w:lineRule="auto"/>
              <w:jc w:val="both"/>
              <w:rPr>
                <w:rFonts w:ascii="Times New Roman" w:hAnsi="Times New Roman" w:cs="Times New Roman"/>
                <w:sz w:val="26"/>
                <w:szCs w:val="26"/>
              </w:rPr>
            </w:pPr>
          </w:p>
          <w:p w14:paraId="2C1A0D72" w14:textId="77777777" w:rsidR="00443812" w:rsidRPr="0061320C" w:rsidRDefault="00443812" w:rsidP="00403026">
            <w:pPr>
              <w:spacing w:after="0" w:line="240" w:lineRule="auto"/>
              <w:jc w:val="both"/>
              <w:rPr>
                <w:rFonts w:ascii="Times New Roman" w:hAnsi="Times New Roman" w:cs="Times New Roman"/>
                <w:sz w:val="26"/>
                <w:szCs w:val="26"/>
              </w:rPr>
            </w:pPr>
            <w:r w:rsidRPr="0061320C">
              <w:rPr>
                <w:rFonts w:ascii="Times New Roman" w:hAnsi="Times New Roman" w:cs="Times New Roman"/>
                <w:sz w:val="26"/>
                <w:szCs w:val="26"/>
              </w:rPr>
              <w:t xml:space="preserve">Я предупрежден(а), что в случае отзыва согласия на обработку персональных </w:t>
            </w:r>
            <w:r w:rsidRPr="0061320C">
              <w:rPr>
                <w:rFonts w:ascii="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5" w:history="1">
              <w:r w:rsidRPr="0061320C">
                <w:rPr>
                  <w:rFonts w:ascii="Times New Roman" w:hAnsi="Times New Roman" w:cs="Times New Roman"/>
                  <w:sz w:val="26"/>
                  <w:szCs w:val="26"/>
                </w:rPr>
                <w:t>пп.2-11 ч.1 ст.6</w:t>
              </w:r>
            </w:hyperlink>
            <w:r w:rsidRPr="0061320C">
              <w:rPr>
                <w:rFonts w:ascii="Times New Roman" w:hAnsi="Times New Roman" w:cs="Times New Roman"/>
                <w:sz w:val="26"/>
                <w:szCs w:val="26"/>
              </w:rPr>
              <w:t xml:space="preserve"> и </w:t>
            </w:r>
            <w:hyperlink r:id="rId16" w:history="1">
              <w:r w:rsidRPr="0061320C">
                <w:rPr>
                  <w:rFonts w:ascii="Times New Roman" w:hAnsi="Times New Roman" w:cs="Times New Roman"/>
                  <w:sz w:val="26"/>
                  <w:szCs w:val="26"/>
                </w:rPr>
                <w:t>ч.2</w:t>
              </w:r>
            </w:hyperlink>
            <w:r w:rsidRPr="0061320C">
              <w:rPr>
                <w:rFonts w:ascii="Times New Roman" w:hAnsi="Times New Roman" w:cs="Times New Roman"/>
                <w:sz w:val="26"/>
                <w:szCs w:val="26"/>
              </w:rPr>
              <w:t xml:space="preserve"> ст.10 Федерального закона от 27.07.2006 № 152-ФЗ «О персональных данных».</w:t>
            </w:r>
          </w:p>
        </w:tc>
      </w:tr>
      <w:tr w:rsidR="00443812" w:rsidRPr="0061320C" w14:paraId="4C3B2333" w14:textId="77777777" w:rsidTr="00403026">
        <w:tblPrEx>
          <w:jc w:val="left"/>
        </w:tblPrEx>
        <w:trPr>
          <w:gridBefore w:val="1"/>
          <w:wBefore w:w="123" w:type="pct"/>
        </w:trPr>
        <w:tc>
          <w:tcPr>
            <w:tcW w:w="1598" w:type="pct"/>
            <w:gridSpan w:val="6"/>
            <w:tcBorders>
              <w:bottom w:val="single" w:sz="4" w:space="0" w:color="auto"/>
            </w:tcBorders>
          </w:tcPr>
          <w:p w14:paraId="74B18077"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336" w:type="pct"/>
          </w:tcPr>
          <w:p w14:paraId="589A46BF"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1343" w:type="pct"/>
            <w:gridSpan w:val="3"/>
            <w:tcBorders>
              <w:bottom w:val="single" w:sz="4" w:space="0" w:color="auto"/>
            </w:tcBorders>
          </w:tcPr>
          <w:p w14:paraId="3198EE6C"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260" w:type="pct"/>
          </w:tcPr>
          <w:p w14:paraId="52FF6153"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c>
          <w:tcPr>
            <w:tcW w:w="1340" w:type="pct"/>
            <w:gridSpan w:val="2"/>
            <w:tcBorders>
              <w:bottom w:val="single" w:sz="4" w:space="0" w:color="auto"/>
            </w:tcBorders>
          </w:tcPr>
          <w:p w14:paraId="2A45A0EB" w14:textId="77777777" w:rsidR="00443812" w:rsidRPr="0061320C" w:rsidRDefault="00443812" w:rsidP="00403026">
            <w:pPr>
              <w:spacing w:after="0" w:line="240" w:lineRule="auto"/>
              <w:jc w:val="center"/>
              <w:rPr>
                <w:rFonts w:ascii="Times New Roman" w:hAnsi="Times New Roman" w:cs="Times New Roman"/>
                <w:sz w:val="26"/>
                <w:szCs w:val="26"/>
                <w:vertAlign w:val="superscript"/>
              </w:rPr>
            </w:pPr>
          </w:p>
        </w:tc>
      </w:tr>
      <w:tr w:rsidR="00443812" w:rsidRPr="0061320C" w14:paraId="667C59A2" w14:textId="77777777" w:rsidTr="00403026">
        <w:tblPrEx>
          <w:jc w:val="left"/>
        </w:tblPrEx>
        <w:trPr>
          <w:gridBefore w:val="1"/>
          <w:wBefore w:w="123" w:type="pct"/>
        </w:trPr>
        <w:tc>
          <w:tcPr>
            <w:tcW w:w="1598" w:type="pct"/>
            <w:gridSpan w:val="6"/>
          </w:tcPr>
          <w:p w14:paraId="13C22E7A"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(дата)</w:t>
            </w:r>
          </w:p>
        </w:tc>
        <w:tc>
          <w:tcPr>
            <w:tcW w:w="336" w:type="pct"/>
          </w:tcPr>
          <w:p w14:paraId="1B7DB4B9"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p>
        </w:tc>
        <w:tc>
          <w:tcPr>
            <w:tcW w:w="1343" w:type="pct"/>
            <w:gridSpan w:val="3"/>
          </w:tcPr>
          <w:p w14:paraId="408ACBBD"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(подпись)</w:t>
            </w:r>
          </w:p>
        </w:tc>
        <w:tc>
          <w:tcPr>
            <w:tcW w:w="260" w:type="pct"/>
          </w:tcPr>
          <w:p w14:paraId="27B6E3C9"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p>
        </w:tc>
        <w:tc>
          <w:tcPr>
            <w:tcW w:w="1340" w:type="pct"/>
            <w:gridSpan w:val="2"/>
          </w:tcPr>
          <w:p w14:paraId="2E4D4C7E" w14:textId="77777777" w:rsidR="00443812" w:rsidRPr="0061320C" w:rsidRDefault="00443812" w:rsidP="00403026">
            <w:pPr>
              <w:spacing w:after="0" w:line="240" w:lineRule="auto"/>
              <w:jc w:val="center"/>
              <w:rPr>
                <w:rFonts w:ascii="Times New Roman" w:hAnsi="Times New Roman" w:cs="Times New Roman"/>
                <w:sz w:val="24"/>
                <w:szCs w:val="24"/>
                <w:vertAlign w:val="superscript"/>
              </w:rPr>
            </w:pPr>
            <w:r w:rsidRPr="0061320C">
              <w:rPr>
                <w:rFonts w:ascii="Times New Roman" w:hAnsi="Times New Roman" w:cs="Times New Roman"/>
                <w:sz w:val="24"/>
                <w:szCs w:val="24"/>
                <w:vertAlign w:val="superscript"/>
              </w:rPr>
              <w:t>(расшифровка подписи)</w:t>
            </w:r>
          </w:p>
        </w:tc>
      </w:tr>
    </w:tbl>
    <w:p w14:paraId="4B879037" w14:textId="77777777" w:rsidR="00443812" w:rsidRPr="0061320C" w:rsidRDefault="00443812" w:rsidP="00443812">
      <w:pPr>
        <w:spacing w:after="0" w:line="240" w:lineRule="auto"/>
        <w:jc w:val="center"/>
        <w:rPr>
          <w:rFonts w:ascii="Times New Roman" w:hAnsi="Times New Roman" w:cs="Times New Roman"/>
          <w:sz w:val="24"/>
          <w:szCs w:val="24"/>
        </w:rPr>
      </w:pPr>
    </w:p>
    <w:p w14:paraId="2AB46B31" w14:textId="77777777" w:rsidR="00443812" w:rsidRPr="0061320C" w:rsidRDefault="00443812" w:rsidP="00443812">
      <w:pPr>
        <w:spacing w:after="0" w:line="240" w:lineRule="auto"/>
        <w:jc w:val="center"/>
        <w:rPr>
          <w:rFonts w:ascii="Times New Roman" w:hAnsi="Times New Roman" w:cs="Times New Roman"/>
          <w:sz w:val="24"/>
          <w:szCs w:val="24"/>
        </w:rPr>
      </w:pPr>
    </w:p>
    <w:p w14:paraId="66810F24" w14:textId="77777777" w:rsidR="00443812" w:rsidRPr="0061320C" w:rsidRDefault="00443812" w:rsidP="00443812">
      <w:pPr>
        <w:widowControl w:val="0"/>
        <w:autoSpaceDE w:val="0"/>
        <w:autoSpaceDN w:val="0"/>
        <w:spacing w:after="0" w:line="240" w:lineRule="auto"/>
        <w:jc w:val="right"/>
        <w:rPr>
          <w:rFonts w:ascii="Times New Roman" w:hAnsi="Times New Roman" w:cs="Times New Roman"/>
          <w:sz w:val="24"/>
          <w:szCs w:val="24"/>
        </w:rPr>
      </w:pPr>
    </w:p>
    <w:p w14:paraId="002EB7D7" w14:textId="77777777" w:rsidR="00443812" w:rsidRPr="0061320C" w:rsidRDefault="00443812" w:rsidP="00443812">
      <w:pPr>
        <w:pStyle w:val="ConsPlusNormal"/>
        <w:jc w:val="right"/>
        <w:outlineLvl w:val="0"/>
        <w:rPr>
          <w:rFonts w:ascii="Times New Roman" w:hAnsi="Times New Roman" w:cs="Times New Roman"/>
          <w:sz w:val="26"/>
          <w:szCs w:val="26"/>
        </w:rPr>
      </w:pPr>
    </w:p>
    <w:p w14:paraId="1B4F6BD4" w14:textId="77777777" w:rsidR="00443812" w:rsidRPr="0061320C" w:rsidRDefault="00443812" w:rsidP="00443812">
      <w:pPr>
        <w:pStyle w:val="ConsPlusNormal"/>
        <w:jc w:val="right"/>
        <w:outlineLvl w:val="0"/>
        <w:rPr>
          <w:rFonts w:ascii="Times New Roman" w:hAnsi="Times New Roman" w:cs="Times New Roman"/>
          <w:sz w:val="26"/>
          <w:szCs w:val="26"/>
        </w:rPr>
      </w:pPr>
    </w:p>
    <w:p w14:paraId="50E86AC0" w14:textId="77777777" w:rsidR="00443812" w:rsidRPr="0061320C" w:rsidRDefault="00443812" w:rsidP="00443812">
      <w:pPr>
        <w:pStyle w:val="ConsPlusNormal"/>
        <w:jc w:val="right"/>
        <w:outlineLvl w:val="0"/>
        <w:rPr>
          <w:rFonts w:ascii="Times New Roman" w:hAnsi="Times New Roman" w:cs="Times New Roman"/>
          <w:sz w:val="26"/>
          <w:szCs w:val="26"/>
        </w:rPr>
      </w:pPr>
    </w:p>
    <w:p w14:paraId="7F541B97" w14:textId="77777777" w:rsidR="00443812" w:rsidRPr="0061320C" w:rsidRDefault="00443812" w:rsidP="00443812">
      <w:pPr>
        <w:pStyle w:val="ConsPlusNormal"/>
        <w:jc w:val="right"/>
        <w:outlineLvl w:val="0"/>
        <w:rPr>
          <w:rFonts w:ascii="Times New Roman" w:hAnsi="Times New Roman" w:cs="Times New Roman"/>
          <w:sz w:val="26"/>
          <w:szCs w:val="26"/>
        </w:rPr>
      </w:pPr>
    </w:p>
    <w:p w14:paraId="58B379DF" w14:textId="77777777" w:rsidR="00443812" w:rsidRPr="0061320C" w:rsidRDefault="00443812" w:rsidP="00443812">
      <w:pPr>
        <w:pStyle w:val="ConsPlusNormal"/>
        <w:jc w:val="right"/>
        <w:outlineLvl w:val="0"/>
        <w:rPr>
          <w:rFonts w:ascii="Times New Roman" w:hAnsi="Times New Roman" w:cs="Times New Roman"/>
          <w:sz w:val="26"/>
          <w:szCs w:val="26"/>
        </w:rPr>
      </w:pPr>
    </w:p>
    <w:p w14:paraId="5B2DAB9C" w14:textId="02A1153D" w:rsidR="00443812" w:rsidRPr="0061320C" w:rsidRDefault="00443812" w:rsidP="00382C8F">
      <w:pPr>
        <w:pStyle w:val="ConsPlusNormal"/>
        <w:outlineLvl w:val="0"/>
        <w:rPr>
          <w:rFonts w:ascii="Times New Roman" w:hAnsi="Times New Roman" w:cs="Times New Roman"/>
          <w:sz w:val="26"/>
          <w:szCs w:val="26"/>
        </w:rPr>
      </w:pPr>
    </w:p>
    <w:sectPr w:rsidR="00443812" w:rsidRPr="0061320C" w:rsidSect="00B928C6">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5AB2" w14:textId="77777777" w:rsidR="0041361F" w:rsidRDefault="0041361F" w:rsidP="00420F80">
      <w:pPr>
        <w:spacing w:after="0" w:line="240" w:lineRule="auto"/>
      </w:pPr>
      <w:r>
        <w:separator/>
      </w:r>
    </w:p>
  </w:endnote>
  <w:endnote w:type="continuationSeparator" w:id="0">
    <w:p w14:paraId="0027C510" w14:textId="77777777" w:rsidR="0041361F" w:rsidRDefault="0041361F" w:rsidP="0042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E0D5" w14:textId="77777777" w:rsidR="00C41D7F" w:rsidRDefault="00C41D7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3D78" w14:textId="77777777" w:rsidR="00C41D7F" w:rsidRDefault="00C41D7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B271" w14:textId="77777777" w:rsidR="00C41D7F" w:rsidRDefault="00C41D7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97463" w14:textId="77777777" w:rsidR="0041361F" w:rsidRDefault="0041361F" w:rsidP="00420F80">
      <w:pPr>
        <w:spacing w:after="0" w:line="240" w:lineRule="auto"/>
      </w:pPr>
      <w:r>
        <w:separator/>
      </w:r>
    </w:p>
  </w:footnote>
  <w:footnote w:type="continuationSeparator" w:id="0">
    <w:p w14:paraId="2F3162D5" w14:textId="77777777" w:rsidR="0041361F" w:rsidRDefault="0041361F" w:rsidP="0042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48DB" w14:textId="77777777" w:rsidR="00C41D7F" w:rsidRDefault="00C41D7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47389"/>
      <w:docPartObj>
        <w:docPartGallery w:val="Page Numbers (Top of Page)"/>
        <w:docPartUnique/>
      </w:docPartObj>
    </w:sdtPr>
    <w:sdtEndPr>
      <w:rPr>
        <w:rFonts w:ascii="Times New Roman" w:hAnsi="Times New Roman" w:cs="Times New Roman"/>
        <w:sz w:val="24"/>
        <w:szCs w:val="24"/>
      </w:rPr>
    </w:sdtEndPr>
    <w:sdtContent>
      <w:p w14:paraId="76264585" w14:textId="27F2CE4C" w:rsidR="00B928C6" w:rsidRPr="00B928C6" w:rsidRDefault="00B928C6">
        <w:pPr>
          <w:pStyle w:val="a8"/>
          <w:jc w:val="center"/>
          <w:rPr>
            <w:rFonts w:ascii="Times New Roman" w:hAnsi="Times New Roman" w:cs="Times New Roman"/>
            <w:sz w:val="24"/>
            <w:szCs w:val="24"/>
          </w:rPr>
        </w:pPr>
        <w:r w:rsidRPr="00B928C6">
          <w:rPr>
            <w:rFonts w:ascii="Times New Roman" w:hAnsi="Times New Roman" w:cs="Times New Roman"/>
            <w:sz w:val="24"/>
            <w:szCs w:val="24"/>
          </w:rPr>
          <w:fldChar w:fldCharType="begin"/>
        </w:r>
        <w:r w:rsidRPr="00B928C6">
          <w:rPr>
            <w:rFonts w:ascii="Times New Roman" w:hAnsi="Times New Roman" w:cs="Times New Roman"/>
            <w:sz w:val="24"/>
            <w:szCs w:val="24"/>
          </w:rPr>
          <w:instrText>PAGE   \* MERGEFORMAT</w:instrText>
        </w:r>
        <w:r w:rsidRPr="00B928C6">
          <w:rPr>
            <w:rFonts w:ascii="Times New Roman" w:hAnsi="Times New Roman" w:cs="Times New Roman"/>
            <w:sz w:val="24"/>
            <w:szCs w:val="24"/>
          </w:rPr>
          <w:fldChar w:fldCharType="separate"/>
        </w:r>
        <w:r w:rsidR="009E6485">
          <w:rPr>
            <w:rFonts w:ascii="Times New Roman" w:hAnsi="Times New Roman" w:cs="Times New Roman"/>
            <w:noProof/>
            <w:sz w:val="24"/>
            <w:szCs w:val="24"/>
          </w:rPr>
          <w:t>50</w:t>
        </w:r>
        <w:r w:rsidRPr="00B928C6">
          <w:rPr>
            <w:rFonts w:ascii="Times New Roman" w:hAnsi="Times New Roman" w:cs="Times New Roman"/>
            <w:sz w:val="24"/>
            <w:szCs w:val="24"/>
          </w:rPr>
          <w:fldChar w:fldCharType="end"/>
        </w:r>
      </w:p>
    </w:sdtContent>
  </w:sdt>
  <w:p w14:paraId="7C4AB217" w14:textId="77777777" w:rsidR="00C41D7F" w:rsidRDefault="00C41D7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08AF" w14:textId="77777777" w:rsidR="00C41D7F" w:rsidRDefault="00C41D7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F4E"/>
    <w:multiLevelType w:val="multilevel"/>
    <w:tmpl w:val="65D4F2D0"/>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5D1515"/>
    <w:multiLevelType w:val="hybridMultilevel"/>
    <w:tmpl w:val="E88ABCE8"/>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B66EFF"/>
    <w:multiLevelType w:val="hybridMultilevel"/>
    <w:tmpl w:val="DA78AF16"/>
    <w:lvl w:ilvl="0" w:tplc="E4646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9E7D72"/>
    <w:multiLevelType w:val="hybridMultilevel"/>
    <w:tmpl w:val="B04A84BC"/>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F80C0B"/>
    <w:multiLevelType w:val="hybridMultilevel"/>
    <w:tmpl w:val="8C76ED2E"/>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2E076F"/>
    <w:multiLevelType w:val="hybridMultilevel"/>
    <w:tmpl w:val="AA18D65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38D4D0B"/>
    <w:multiLevelType w:val="multilevel"/>
    <w:tmpl w:val="C21AFE20"/>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D44C16"/>
    <w:multiLevelType w:val="hybridMultilevel"/>
    <w:tmpl w:val="572A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9B4299"/>
    <w:multiLevelType w:val="hybridMultilevel"/>
    <w:tmpl w:val="35926E28"/>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1871C4"/>
    <w:multiLevelType w:val="hybridMultilevel"/>
    <w:tmpl w:val="947608A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B0069B"/>
    <w:multiLevelType w:val="hybridMultilevel"/>
    <w:tmpl w:val="2B8E6316"/>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982769"/>
    <w:multiLevelType w:val="hybridMultilevel"/>
    <w:tmpl w:val="2FA67334"/>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782C41"/>
    <w:multiLevelType w:val="hybridMultilevel"/>
    <w:tmpl w:val="E188E072"/>
    <w:lvl w:ilvl="0" w:tplc="4AB2ED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00951F7"/>
    <w:multiLevelType w:val="hybridMultilevel"/>
    <w:tmpl w:val="490A9A3A"/>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9"/>
  </w:num>
  <w:num w:numId="6">
    <w:abstractNumId w:val="10"/>
  </w:num>
  <w:num w:numId="7">
    <w:abstractNumId w:val="1"/>
  </w:num>
  <w:num w:numId="8">
    <w:abstractNumId w:val="11"/>
  </w:num>
  <w:num w:numId="9">
    <w:abstractNumId w:val="13"/>
  </w:num>
  <w:num w:numId="10">
    <w:abstractNumId w:val="5"/>
  </w:num>
  <w:num w:numId="11">
    <w:abstractNumId w:val="8"/>
  </w:num>
  <w:num w:numId="12">
    <w:abstractNumId w:val="2"/>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AB"/>
    <w:rsid w:val="00001D34"/>
    <w:rsid w:val="0002502E"/>
    <w:rsid w:val="00026502"/>
    <w:rsid w:val="00026CF0"/>
    <w:rsid w:val="00026EAA"/>
    <w:rsid w:val="00027D69"/>
    <w:rsid w:val="00030BE9"/>
    <w:rsid w:val="00030D67"/>
    <w:rsid w:val="000319DE"/>
    <w:rsid w:val="00031BFD"/>
    <w:rsid w:val="0003260D"/>
    <w:rsid w:val="00032B08"/>
    <w:rsid w:val="0003454C"/>
    <w:rsid w:val="0003561D"/>
    <w:rsid w:val="00037701"/>
    <w:rsid w:val="00040DDB"/>
    <w:rsid w:val="0005042E"/>
    <w:rsid w:val="00054F03"/>
    <w:rsid w:val="00055ACA"/>
    <w:rsid w:val="00057E82"/>
    <w:rsid w:val="0006187F"/>
    <w:rsid w:val="00061EF8"/>
    <w:rsid w:val="00063E94"/>
    <w:rsid w:val="000668FC"/>
    <w:rsid w:val="00067E3E"/>
    <w:rsid w:val="000702D9"/>
    <w:rsid w:val="00072B66"/>
    <w:rsid w:val="00073C6E"/>
    <w:rsid w:val="00073DEA"/>
    <w:rsid w:val="000807FF"/>
    <w:rsid w:val="0008220F"/>
    <w:rsid w:val="00085785"/>
    <w:rsid w:val="00085DA1"/>
    <w:rsid w:val="00094CA8"/>
    <w:rsid w:val="00095F1A"/>
    <w:rsid w:val="000961ED"/>
    <w:rsid w:val="000973B2"/>
    <w:rsid w:val="000A1697"/>
    <w:rsid w:val="000B0DAE"/>
    <w:rsid w:val="000B3DFF"/>
    <w:rsid w:val="000B45A1"/>
    <w:rsid w:val="000B4758"/>
    <w:rsid w:val="000B672B"/>
    <w:rsid w:val="000B6DC9"/>
    <w:rsid w:val="000C6CB5"/>
    <w:rsid w:val="000D45D0"/>
    <w:rsid w:val="000D77C5"/>
    <w:rsid w:val="000E0FC6"/>
    <w:rsid w:val="000E2D3A"/>
    <w:rsid w:val="000E3A84"/>
    <w:rsid w:val="000E48B0"/>
    <w:rsid w:val="000E6BFA"/>
    <w:rsid w:val="000E7A83"/>
    <w:rsid w:val="000F01D3"/>
    <w:rsid w:val="000F23CB"/>
    <w:rsid w:val="00100989"/>
    <w:rsid w:val="00102615"/>
    <w:rsid w:val="001029D6"/>
    <w:rsid w:val="00104346"/>
    <w:rsid w:val="0010617A"/>
    <w:rsid w:val="00106267"/>
    <w:rsid w:val="0011089E"/>
    <w:rsid w:val="00111BAB"/>
    <w:rsid w:val="0011284C"/>
    <w:rsid w:val="00113DBB"/>
    <w:rsid w:val="00114031"/>
    <w:rsid w:val="00122B7E"/>
    <w:rsid w:val="001230D3"/>
    <w:rsid w:val="0012655D"/>
    <w:rsid w:val="001265B6"/>
    <w:rsid w:val="00132820"/>
    <w:rsid w:val="00136828"/>
    <w:rsid w:val="001412D6"/>
    <w:rsid w:val="00141C65"/>
    <w:rsid w:val="00145976"/>
    <w:rsid w:val="00145F96"/>
    <w:rsid w:val="00157AB0"/>
    <w:rsid w:val="0016277D"/>
    <w:rsid w:val="001652C6"/>
    <w:rsid w:val="00165DAB"/>
    <w:rsid w:val="00165FF1"/>
    <w:rsid w:val="001668BE"/>
    <w:rsid w:val="00172318"/>
    <w:rsid w:val="00183CB3"/>
    <w:rsid w:val="0018551A"/>
    <w:rsid w:val="00187EDD"/>
    <w:rsid w:val="001906EA"/>
    <w:rsid w:val="0019242A"/>
    <w:rsid w:val="00194651"/>
    <w:rsid w:val="0019507A"/>
    <w:rsid w:val="00195D7A"/>
    <w:rsid w:val="001A19A0"/>
    <w:rsid w:val="001A3FD6"/>
    <w:rsid w:val="001A4060"/>
    <w:rsid w:val="001A555D"/>
    <w:rsid w:val="001A7844"/>
    <w:rsid w:val="001A7DFC"/>
    <w:rsid w:val="001B0911"/>
    <w:rsid w:val="001B3414"/>
    <w:rsid w:val="001B66DC"/>
    <w:rsid w:val="001B769F"/>
    <w:rsid w:val="001C02C7"/>
    <w:rsid w:val="001C051B"/>
    <w:rsid w:val="001C15F8"/>
    <w:rsid w:val="001C2F14"/>
    <w:rsid w:val="001C3702"/>
    <w:rsid w:val="001C4CB8"/>
    <w:rsid w:val="001D37E7"/>
    <w:rsid w:val="001D39C5"/>
    <w:rsid w:val="001D59E5"/>
    <w:rsid w:val="001D5D89"/>
    <w:rsid w:val="001E1465"/>
    <w:rsid w:val="001E1F5F"/>
    <w:rsid w:val="001E3A51"/>
    <w:rsid w:val="001E4619"/>
    <w:rsid w:val="001E769A"/>
    <w:rsid w:val="001F370C"/>
    <w:rsid w:val="001F43BD"/>
    <w:rsid w:val="001F4816"/>
    <w:rsid w:val="001F7853"/>
    <w:rsid w:val="00205088"/>
    <w:rsid w:val="0020754E"/>
    <w:rsid w:val="00207942"/>
    <w:rsid w:val="00211523"/>
    <w:rsid w:val="00212C9C"/>
    <w:rsid w:val="00213DC0"/>
    <w:rsid w:val="00217FA1"/>
    <w:rsid w:val="00220FE5"/>
    <w:rsid w:val="002243A7"/>
    <w:rsid w:val="00227679"/>
    <w:rsid w:val="00231204"/>
    <w:rsid w:val="00234A21"/>
    <w:rsid w:val="00235B00"/>
    <w:rsid w:val="0024054D"/>
    <w:rsid w:val="00240D5F"/>
    <w:rsid w:val="00243451"/>
    <w:rsid w:val="00244635"/>
    <w:rsid w:val="002465ED"/>
    <w:rsid w:val="002470C4"/>
    <w:rsid w:val="00247377"/>
    <w:rsid w:val="00247531"/>
    <w:rsid w:val="002525BA"/>
    <w:rsid w:val="00252DCD"/>
    <w:rsid w:val="00253B95"/>
    <w:rsid w:val="00254457"/>
    <w:rsid w:val="00272C46"/>
    <w:rsid w:val="0027591F"/>
    <w:rsid w:val="0027696A"/>
    <w:rsid w:val="00280A28"/>
    <w:rsid w:val="00280CE5"/>
    <w:rsid w:val="00283A33"/>
    <w:rsid w:val="00284A9F"/>
    <w:rsid w:val="00285498"/>
    <w:rsid w:val="00293F10"/>
    <w:rsid w:val="002A2123"/>
    <w:rsid w:val="002A2D70"/>
    <w:rsid w:val="002A3C8E"/>
    <w:rsid w:val="002A432E"/>
    <w:rsid w:val="002A444E"/>
    <w:rsid w:val="002B1619"/>
    <w:rsid w:val="002B4354"/>
    <w:rsid w:val="002B5541"/>
    <w:rsid w:val="002B6B09"/>
    <w:rsid w:val="002B7916"/>
    <w:rsid w:val="002B7A07"/>
    <w:rsid w:val="002C0598"/>
    <w:rsid w:val="002C4264"/>
    <w:rsid w:val="002C5726"/>
    <w:rsid w:val="002D07FB"/>
    <w:rsid w:val="002D4304"/>
    <w:rsid w:val="002D4F13"/>
    <w:rsid w:val="002D631C"/>
    <w:rsid w:val="002E69A8"/>
    <w:rsid w:val="002E7ABB"/>
    <w:rsid w:val="002F2E9F"/>
    <w:rsid w:val="002F3D69"/>
    <w:rsid w:val="002F6E75"/>
    <w:rsid w:val="003003BF"/>
    <w:rsid w:val="003012C0"/>
    <w:rsid w:val="003031B4"/>
    <w:rsid w:val="00304C8D"/>
    <w:rsid w:val="00306A06"/>
    <w:rsid w:val="00306C09"/>
    <w:rsid w:val="00310B17"/>
    <w:rsid w:val="00313E7D"/>
    <w:rsid w:val="00314FCC"/>
    <w:rsid w:val="00315E1B"/>
    <w:rsid w:val="003163C0"/>
    <w:rsid w:val="00317A18"/>
    <w:rsid w:val="00321CED"/>
    <w:rsid w:val="0032264B"/>
    <w:rsid w:val="00323008"/>
    <w:rsid w:val="00323BFD"/>
    <w:rsid w:val="00325457"/>
    <w:rsid w:val="00326221"/>
    <w:rsid w:val="00326F3C"/>
    <w:rsid w:val="003273C8"/>
    <w:rsid w:val="003322F2"/>
    <w:rsid w:val="00333486"/>
    <w:rsid w:val="0033454E"/>
    <w:rsid w:val="0033556F"/>
    <w:rsid w:val="00335F31"/>
    <w:rsid w:val="0034093F"/>
    <w:rsid w:val="003435F9"/>
    <w:rsid w:val="00344686"/>
    <w:rsid w:val="00344EEE"/>
    <w:rsid w:val="00350354"/>
    <w:rsid w:val="003562D3"/>
    <w:rsid w:val="003565CA"/>
    <w:rsid w:val="00357305"/>
    <w:rsid w:val="00357AB4"/>
    <w:rsid w:val="00357B82"/>
    <w:rsid w:val="00362921"/>
    <w:rsid w:val="003712B7"/>
    <w:rsid w:val="003713BD"/>
    <w:rsid w:val="003733DC"/>
    <w:rsid w:val="0037464E"/>
    <w:rsid w:val="00374D71"/>
    <w:rsid w:val="00375111"/>
    <w:rsid w:val="003755A5"/>
    <w:rsid w:val="00377366"/>
    <w:rsid w:val="0037739F"/>
    <w:rsid w:val="00381579"/>
    <w:rsid w:val="00381929"/>
    <w:rsid w:val="00382C8F"/>
    <w:rsid w:val="003870B5"/>
    <w:rsid w:val="00387489"/>
    <w:rsid w:val="003874CF"/>
    <w:rsid w:val="00387A86"/>
    <w:rsid w:val="003908A0"/>
    <w:rsid w:val="0039278D"/>
    <w:rsid w:val="003A21DA"/>
    <w:rsid w:val="003A32C6"/>
    <w:rsid w:val="003A5377"/>
    <w:rsid w:val="003A53AA"/>
    <w:rsid w:val="003A6EB7"/>
    <w:rsid w:val="003A709A"/>
    <w:rsid w:val="003B0F86"/>
    <w:rsid w:val="003B2461"/>
    <w:rsid w:val="003B2F40"/>
    <w:rsid w:val="003B2F4F"/>
    <w:rsid w:val="003B2FD5"/>
    <w:rsid w:val="003B53A6"/>
    <w:rsid w:val="003B5E01"/>
    <w:rsid w:val="003C391E"/>
    <w:rsid w:val="003C5A7A"/>
    <w:rsid w:val="003D12FB"/>
    <w:rsid w:val="003D1DA1"/>
    <w:rsid w:val="003D4ED3"/>
    <w:rsid w:val="003D5499"/>
    <w:rsid w:val="003D72E2"/>
    <w:rsid w:val="003E028C"/>
    <w:rsid w:val="003E0ADB"/>
    <w:rsid w:val="003E0C8D"/>
    <w:rsid w:val="003E2091"/>
    <w:rsid w:val="003F476E"/>
    <w:rsid w:val="003F4BAB"/>
    <w:rsid w:val="003F52EE"/>
    <w:rsid w:val="003F7926"/>
    <w:rsid w:val="003F7D5E"/>
    <w:rsid w:val="00401E66"/>
    <w:rsid w:val="00403026"/>
    <w:rsid w:val="004035FE"/>
    <w:rsid w:val="004037FA"/>
    <w:rsid w:val="00405FBF"/>
    <w:rsid w:val="004069D8"/>
    <w:rsid w:val="004076D1"/>
    <w:rsid w:val="0041361F"/>
    <w:rsid w:val="00414E82"/>
    <w:rsid w:val="004150AF"/>
    <w:rsid w:val="00417A4F"/>
    <w:rsid w:val="00417C31"/>
    <w:rsid w:val="00420F80"/>
    <w:rsid w:val="00421F2A"/>
    <w:rsid w:val="00424B94"/>
    <w:rsid w:val="00430381"/>
    <w:rsid w:val="0044348D"/>
    <w:rsid w:val="00443812"/>
    <w:rsid w:val="00447EDD"/>
    <w:rsid w:val="00451DA9"/>
    <w:rsid w:val="00453712"/>
    <w:rsid w:val="004542F7"/>
    <w:rsid w:val="004546C2"/>
    <w:rsid w:val="0045751F"/>
    <w:rsid w:val="00460C98"/>
    <w:rsid w:val="0046120A"/>
    <w:rsid w:val="004612EF"/>
    <w:rsid w:val="004617F2"/>
    <w:rsid w:val="00471D87"/>
    <w:rsid w:val="0047512D"/>
    <w:rsid w:val="00475168"/>
    <w:rsid w:val="00476889"/>
    <w:rsid w:val="0048442F"/>
    <w:rsid w:val="00492421"/>
    <w:rsid w:val="00495D6C"/>
    <w:rsid w:val="00496444"/>
    <w:rsid w:val="004A282B"/>
    <w:rsid w:val="004A2C6C"/>
    <w:rsid w:val="004A40D0"/>
    <w:rsid w:val="004A5EBE"/>
    <w:rsid w:val="004A64DE"/>
    <w:rsid w:val="004A6C2C"/>
    <w:rsid w:val="004B1B67"/>
    <w:rsid w:val="004B1F32"/>
    <w:rsid w:val="004B4A9B"/>
    <w:rsid w:val="004C0E60"/>
    <w:rsid w:val="004C1BAE"/>
    <w:rsid w:val="004C2A97"/>
    <w:rsid w:val="004C35CD"/>
    <w:rsid w:val="004C6F3A"/>
    <w:rsid w:val="004D089F"/>
    <w:rsid w:val="004D10C6"/>
    <w:rsid w:val="004D274E"/>
    <w:rsid w:val="004D6C77"/>
    <w:rsid w:val="004E00DD"/>
    <w:rsid w:val="004E0A78"/>
    <w:rsid w:val="004E0B6F"/>
    <w:rsid w:val="004E240C"/>
    <w:rsid w:val="004E2A14"/>
    <w:rsid w:val="004E476A"/>
    <w:rsid w:val="004E5CCB"/>
    <w:rsid w:val="004E742B"/>
    <w:rsid w:val="004F08D1"/>
    <w:rsid w:val="004F368F"/>
    <w:rsid w:val="004F7721"/>
    <w:rsid w:val="004F7C68"/>
    <w:rsid w:val="005019B7"/>
    <w:rsid w:val="00501E32"/>
    <w:rsid w:val="00502B1C"/>
    <w:rsid w:val="00503C5C"/>
    <w:rsid w:val="00504B84"/>
    <w:rsid w:val="005056AC"/>
    <w:rsid w:val="005064A1"/>
    <w:rsid w:val="00521374"/>
    <w:rsid w:val="00521B0A"/>
    <w:rsid w:val="0052381D"/>
    <w:rsid w:val="00526554"/>
    <w:rsid w:val="0053137C"/>
    <w:rsid w:val="005349CD"/>
    <w:rsid w:val="0053513E"/>
    <w:rsid w:val="00536DBD"/>
    <w:rsid w:val="00537341"/>
    <w:rsid w:val="00537422"/>
    <w:rsid w:val="005443E7"/>
    <w:rsid w:val="0054643E"/>
    <w:rsid w:val="0054648B"/>
    <w:rsid w:val="0054706C"/>
    <w:rsid w:val="0054721A"/>
    <w:rsid w:val="00552653"/>
    <w:rsid w:val="005536AB"/>
    <w:rsid w:val="005543FF"/>
    <w:rsid w:val="00555DE5"/>
    <w:rsid w:val="005607D2"/>
    <w:rsid w:val="00566A1B"/>
    <w:rsid w:val="00572BAF"/>
    <w:rsid w:val="005740DA"/>
    <w:rsid w:val="0057617A"/>
    <w:rsid w:val="00582BAD"/>
    <w:rsid w:val="00583C95"/>
    <w:rsid w:val="00587A3F"/>
    <w:rsid w:val="00590649"/>
    <w:rsid w:val="005911ED"/>
    <w:rsid w:val="00594107"/>
    <w:rsid w:val="005952EC"/>
    <w:rsid w:val="005974A8"/>
    <w:rsid w:val="005A072D"/>
    <w:rsid w:val="005A0F7E"/>
    <w:rsid w:val="005A2B1D"/>
    <w:rsid w:val="005A556A"/>
    <w:rsid w:val="005A63B0"/>
    <w:rsid w:val="005B03F1"/>
    <w:rsid w:val="005B0500"/>
    <w:rsid w:val="005B18B3"/>
    <w:rsid w:val="005C0D80"/>
    <w:rsid w:val="005C1A66"/>
    <w:rsid w:val="005C26DC"/>
    <w:rsid w:val="005C2700"/>
    <w:rsid w:val="005C2C56"/>
    <w:rsid w:val="005C3A28"/>
    <w:rsid w:val="005C4F92"/>
    <w:rsid w:val="005C5102"/>
    <w:rsid w:val="005C6EFD"/>
    <w:rsid w:val="005D1972"/>
    <w:rsid w:val="005D2644"/>
    <w:rsid w:val="005D79FF"/>
    <w:rsid w:val="005E217E"/>
    <w:rsid w:val="005E274C"/>
    <w:rsid w:val="005E2829"/>
    <w:rsid w:val="005E2BD3"/>
    <w:rsid w:val="005E2F30"/>
    <w:rsid w:val="005E4E61"/>
    <w:rsid w:val="005E6602"/>
    <w:rsid w:val="005F0319"/>
    <w:rsid w:val="005F09BF"/>
    <w:rsid w:val="005F12F0"/>
    <w:rsid w:val="005F3475"/>
    <w:rsid w:val="00601C21"/>
    <w:rsid w:val="0060245C"/>
    <w:rsid w:val="006070E5"/>
    <w:rsid w:val="006075ED"/>
    <w:rsid w:val="00610BB6"/>
    <w:rsid w:val="00612ECF"/>
    <w:rsid w:val="0061320C"/>
    <w:rsid w:val="00615DBA"/>
    <w:rsid w:val="00615F2E"/>
    <w:rsid w:val="00617EB6"/>
    <w:rsid w:val="00623969"/>
    <w:rsid w:val="00625B3F"/>
    <w:rsid w:val="006267A5"/>
    <w:rsid w:val="0062683A"/>
    <w:rsid w:val="00627B64"/>
    <w:rsid w:val="00630258"/>
    <w:rsid w:val="00631D93"/>
    <w:rsid w:val="00633E6E"/>
    <w:rsid w:val="00636F05"/>
    <w:rsid w:val="006375AA"/>
    <w:rsid w:val="00637846"/>
    <w:rsid w:val="00642AAE"/>
    <w:rsid w:val="00643B8D"/>
    <w:rsid w:val="0064407A"/>
    <w:rsid w:val="00645F3A"/>
    <w:rsid w:val="00647068"/>
    <w:rsid w:val="006507BB"/>
    <w:rsid w:val="00651C37"/>
    <w:rsid w:val="00654B50"/>
    <w:rsid w:val="00656481"/>
    <w:rsid w:val="00656E93"/>
    <w:rsid w:val="00660AF7"/>
    <w:rsid w:val="00661006"/>
    <w:rsid w:val="00662415"/>
    <w:rsid w:val="00663617"/>
    <w:rsid w:val="0066514C"/>
    <w:rsid w:val="006664C0"/>
    <w:rsid w:val="00670707"/>
    <w:rsid w:val="00675354"/>
    <w:rsid w:val="00681CC3"/>
    <w:rsid w:val="00695214"/>
    <w:rsid w:val="00696F39"/>
    <w:rsid w:val="00697A04"/>
    <w:rsid w:val="006A2013"/>
    <w:rsid w:val="006A2426"/>
    <w:rsid w:val="006A37BC"/>
    <w:rsid w:val="006A3AE4"/>
    <w:rsid w:val="006A6DC6"/>
    <w:rsid w:val="006B2FCD"/>
    <w:rsid w:val="006B387C"/>
    <w:rsid w:val="006B38FD"/>
    <w:rsid w:val="006C0006"/>
    <w:rsid w:val="006C23BE"/>
    <w:rsid w:val="006C363C"/>
    <w:rsid w:val="006D2685"/>
    <w:rsid w:val="006D2E91"/>
    <w:rsid w:val="006D3515"/>
    <w:rsid w:val="006D3DA5"/>
    <w:rsid w:val="006D4D2C"/>
    <w:rsid w:val="006E0B14"/>
    <w:rsid w:val="006E2C5B"/>
    <w:rsid w:val="006E331B"/>
    <w:rsid w:val="006E3C21"/>
    <w:rsid w:val="006E596E"/>
    <w:rsid w:val="006E71E0"/>
    <w:rsid w:val="006F235C"/>
    <w:rsid w:val="006F475C"/>
    <w:rsid w:val="00701BBB"/>
    <w:rsid w:val="00702154"/>
    <w:rsid w:val="00703CDE"/>
    <w:rsid w:val="007146DF"/>
    <w:rsid w:val="00717227"/>
    <w:rsid w:val="007216DC"/>
    <w:rsid w:val="007228E9"/>
    <w:rsid w:val="00724245"/>
    <w:rsid w:val="007245CE"/>
    <w:rsid w:val="00726511"/>
    <w:rsid w:val="00731D36"/>
    <w:rsid w:val="0073402A"/>
    <w:rsid w:val="00734A21"/>
    <w:rsid w:val="0074060E"/>
    <w:rsid w:val="0074179E"/>
    <w:rsid w:val="00742038"/>
    <w:rsid w:val="007421C4"/>
    <w:rsid w:val="0074480C"/>
    <w:rsid w:val="00744F6D"/>
    <w:rsid w:val="00745161"/>
    <w:rsid w:val="007474B0"/>
    <w:rsid w:val="00747873"/>
    <w:rsid w:val="00753C04"/>
    <w:rsid w:val="00754580"/>
    <w:rsid w:val="00756273"/>
    <w:rsid w:val="00760FA3"/>
    <w:rsid w:val="00770AD3"/>
    <w:rsid w:val="00775437"/>
    <w:rsid w:val="0077579F"/>
    <w:rsid w:val="0077594F"/>
    <w:rsid w:val="00776973"/>
    <w:rsid w:val="00780F74"/>
    <w:rsid w:val="007816E7"/>
    <w:rsid w:val="00782215"/>
    <w:rsid w:val="0078229F"/>
    <w:rsid w:val="007847B4"/>
    <w:rsid w:val="00787EFB"/>
    <w:rsid w:val="00790D23"/>
    <w:rsid w:val="0079121C"/>
    <w:rsid w:val="00792A3C"/>
    <w:rsid w:val="0079536D"/>
    <w:rsid w:val="00797003"/>
    <w:rsid w:val="007A0AD6"/>
    <w:rsid w:val="007A3C47"/>
    <w:rsid w:val="007A3EBF"/>
    <w:rsid w:val="007A55B5"/>
    <w:rsid w:val="007A6527"/>
    <w:rsid w:val="007B05BB"/>
    <w:rsid w:val="007B087B"/>
    <w:rsid w:val="007B196A"/>
    <w:rsid w:val="007B3D40"/>
    <w:rsid w:val="007B4EF4"/>
    <w:rsid w:val="007B50AD"/>
    <w:rsid w:val="007B58B2"/>
    <w:rsid w:val="007B6F4A"/>
    <w:rsid w:val="007B799E"/>
    <w:rsid w:val="007C1FA0"/>
    <w:rsid w:val="007C24DE"/>
    <w:rsid w:val="007C3929"/>
    <w:rsid w:val="007C475A"/>
    <w:rsid w:val="007C69EB"/>
    <w:rsid w:val="007D45BA"/>
    <w:rsid w:val="007D638C"/>
    <w:rsid w:val="007D7275"/>
    <w:rsid w:val="007E2C83"/>
    <w:rsid w:val="007E4266"/>
    <w:rsid w:val="007E6FF0"/>
    <w:rsid w:val="007F034C"/>
    <w:rsid w:val="007F21E6"/>
    <w:rsid w:val="007F7995"/>
    <w:rsid w:val="00800C33"/>
    <w:rsid w:val="00804274"/>
    <w:rsid w:val="00804B69"/>
    <w:rsid w:val="008057FF"/>
    <w:rsid w:val="00805A8E"/>
    <w:rsid w:val="00805D3C"/>
    <w:rsid w:val="00806B90"/>
    <w:rsid w:val="00807E01"/>
    <w:rsid w:val="0081251E"/>
    <w:rsid w:val="00813BB5"/>
    <w:rsid w:val="00816383"/>
    <w:rsid w:val="00816DB6"/>
    <w:rsid w:val="00817731"/>
    <w:rsid w:val="008202BF"/>
    <w:rsid w:val="0082101C"/>
    <w:rsid w:val="0082704D"/>
    <w:rsid w:val="00827723"/>
    <w:rsid w:val="00833832"/>
    <w:rsid w:val="00836621"/>
    <w:rsid w:val="00843EE3"/>
    <w:rsid w:val="008440E3"/>
    <w:rsid w:val="00851571"/>
    <w:rsid w:val="008516D3"/>
    <w:rsid w:val="00851944"/>
    <w:rsid w:val="00854A8F"/>
    <w:rsid w:val="008570D3"/>
    <w:rsid w:val="00857BD3"/>
    <w:rsid w:val="00857CCA"/>
    <w:rsid w:val="008617DC"/>
    <w:rsid w:val="008639DA"/>
    <w:rsid w:val="00865E04"/>
    <w:rsid w:val="008676A0"/>
    <w:rsid w:val="008679AD"/>
    <w:rsid w:val="008716E3"/>
    <w:rsid w:val="008734A9"/>
    <w:rsid w:val="00875C85"/>
    <w:rsid w:val="008768FD"/>
    <w:rsid w:val="00880000"/>
    <w:rsid w:val="00880941"/>
    <w:rsid w:val="00884394"/>
    <w:rsid w:val="00891EEA"/>
    <w:rsid w:val="008928DC"/>
    <w:rsid w:val="00892AD8"/>
    <w:rsid w:val="0089399B"/>
    <w:rsid w:val="00894A15"/>
    <w:rsid w:val="00895826"/>
    <w:rsid w:val="008965A4"/>
    <w:rsid w:val="008A0C9C"/>
    <w:rsid w:val="008A19F6"/>
    <w:rsid w:val="008B046D"/>
    <w:rsid w:val="008B0732"/>
    <w:rsid w:val="008B196E"/>
    <w:rsid w:val="008B2146"/>
    <w:rsid w:val="008B37E3"/>
    <w:rsid w:val="008B390E"/>
    <w:rsid w:val="008B4240"/>
    <w:rsid w:val="008B4BBB"/>
    <w:rsid w:val="008B4D49"/>
    <w:rsid w:val="008C4D76"/>
    <w:rsid w:val="008C76C6"/>
    <w:rsid w:val="008C7D45"/>
    <w:rsid w:val="008D0793"/>
    <w:rsid w:val="008D11AD"/>
    <w:rsid w:val="008D2B03"/>
    <w:rsid w:val="008D70BE"/>
    <w:rsid w:val="008E1AF2"/>
    <w:rsid w:val="008F4ECC"/>
    <w:rsid w:val="008F710D"/>
    <w:rsid w:val="00901FBF"/>
    <w:rsid w:val="00904509"/>
    <w:rsid w:val="00904DB4"/>
    <w:rsid w:val="00907DAC"/>
    <w:rsid w:val="00907F66"/>
    <w:rsid w:val="0091171D"/>
    <w:rsid w:val="00911808"/>
    <w:rsid w:val="00912539"/>
    <w:rsid w:val="00914125"/>
    <w:rsid w:val="00914E7C"/>
    <w:rsid w:val="00920637"/>
    <w:rsid w:val="00933FEB"/>
    <w:rsid w:val="00934710"/>
    <w:rsid w:val="00935300"/>
    <w:rsid w:val="00935C5E"/>
    <w:rsid w:val="00937389"/>
    <w:rsid w:val="00937D20"/>
    <w:rsid w:val="009400D0"/>
    <w:rsid w:val="009413B1"/>
    <w:rsid w:val="00941A2D"/>
    <w:rsid w:val="0094547D"/>
    <w:rsid w:val="00952AE5"/>
    <w:rsid w:val="009632CE"/>
    <w:rsid w:val="00963948"/>
    <w:rsid w:val="0096633D"/>
    <w:rsid w:val="00967D13"/>
    <w:rsid w:val="00970912"/>
    <w:rsid w:val="00970B50"/>
    <w:rsid w:val="00970C16"/>
    <w:rsid w:val="00971361"/>
    <w:rsid w:val="00971F25"/>
    <w:rsid w:val="00974B9D"/>
    <w:rsid w:val="00981E1A"/>
    <w:rsid w:val="009839A1"/>
    <w:rsid w:val="00986635"/>
    <w:rsid w:val="009915CF"/>
    <w:rsid w:val="00991A94"/>
    <w:rsid w:val="00991FA8"/>
    <w:rsid w:val="00992D72"/>
    <w:rsid w:val="00992F94"/>
    <w:rsid w:val="00995688"/>
    <w:rsid w:val="00996561"/>
    <w:rsid w:val="009A0B1F"/>
    <w:rsid w:val="009A1143"/>
    <w:rsid w:val="009A238A"/>
    <w:rsid w:val="009A26D7"/>
    <w:rsid w:val="009A50FE"/>
    <w:rsid w:val="009B1EC5"/>
    <w:rsid w:val="009B339E"/>
    <w:rsid w:val="009B3C8A"/>
    <w:rsid w:val="009B571D"/>
    <w:rsid w:val="009C43BD"/>
    <w:rsid w:val="009C50B1"/>
    <w:rsid w:val="009C68B3"/>
    <w:rsid w:val="009C71BE"/>
    <w:rsid w:val="009D07EF"/>
    <w:rsid w:val="009D157D"/>
    <w:rsid w:val="009D538F"/>
    <w:rsid w:val="009D7EC9"/>
    <w:rsid w:val="009D7FCD"/>
    <w:rsid w:val="009E0A03"/>
    <w:rsid w:val="009E26D0"/>
    <w:rsid w:val="009E4558"/>
    <w:rsid w:val="009E54DD"/>
    <w:rsid w:val="009E6485"/>
    <w:rsid w:val="009E77EF"/>
    <w:rsid w:val="009F1BC7"/>
    <w:rsid w:val="009F2C79"/>
    <w:rsid w:val="009F6955"/>
    <w:rsid w:val="009F6C3C"/>
    <w:rsid w:val="00A0079C"/>
    <w:rsid w:val="00A00BF1"/>
    <w:rsid w:val="00A04160"/>
    <w:rsid w:val="00A054D3"/>
    <w:rsid w:val="00A060B4"/>
    <w:rsid w:val="00A1094E"/>
    <w:rsid w:val="00A10BD9"/>
    <w:rsid w:val="00A11F66"/>
    <w:rsid w:val="00A137C3"/>
    <w:rsid w:val="00A15B1A"/>
    <w:rsid w:val="00A175D2"/>
    <w:rsid w:val="00A2210D"/>
    <w:rsid w:val="00A239C5"/>
    <w:rsid w:val="00A24D45"/>
    <w:rsid w:val="00A250DF"/>
    <w:rsid w:val="00A27BD4"/>
    <w:rsid w:val="00A305A1"/>
    <w:rsid w:val="00A30C88"/>
    <w:rsid w:val="00A40C1C"/>
    <w:rsid w:val="00A473C0"/>
    <w:rsid w:val="00A47750"/>
    <w:rsid w:val="00A47F89"/>
    <w:rsid w:val="00A5092C"/>
    <w:rsid w:val="00A50AB2"/>
    <w:rsid w:val="00A52B2C"/>
    <w:rsid w:val="00A53570"/>
    <w:rsid w:val="00A549D4"/>
    <w:rsid w:val="00A625C4"/>
    <w:rsid w:val="00A62809"/>
    <w:rsid w:val="00A64B79"/>
    <w:rsid w:val="00A67A58"/>
    <w:rsid w:val="00A67E0C"/>
    <w:rsid w:val="00A817FA"/>
    <w:rsid w:val="00A82A26"/>
    <w:rsid w:val="00A864B3"/>
    <w:rsid w:val="00A962BD"/>
    <w:rsid w:val="00A96D26"/>
    <w:rsid w:val="00A970ED"/>
    <w:rsid w:val="00AA21B7"/>
    <w:rsid w:val="00AA35D9"/>
    <w:rsid w:val="00AA4352"/>
    <w:rsid w:val="00AA4CA8"/>
    <w:rsid w:val="00AA4D2A"/>
    <w:rsid w:val="00AA5DEE"/>
    <w:rsid w:val="00AA6291"/>
    <w:rsid w:val="00AB3085"/>
    <w:rsid w:val="00AB3784"/>
    <w:rsid w:val="00AB5976"/>
    <w:rsid w:val="00AB75A0"/>
    <w:rsid w:val="00AC07DF"/>
    <w:rsid w:val="00AC53DC"/>
    <w:rsid w:val="00AC63E2"/>
    <w:rsid w:val="00AD15A0"/>
    <w:rsid w:val="00AD3AA1"/>
    <w:rsid w:val="00AD4D0C"/>
    <w:rsid w:val="00AD4D2F"/>
    <w:rsid w:val="00AD65F5"/>
    <w:rsid w:val="00AE2A4A"/>
    <w:rsid w:val="00AE3169"/>
    <w:rsid w:val="00AE5B93"/>
    <w:rsid w:val="00AF0433"/>
    <w:rsid w:val="00AF4721"/>
    <w:rsid w:val="00AF523C"/>
    <w:rsid w:val="00AF55DE"/>
    <w:rsid w:val="00AF5EB0"/>
    <w:rsid w:val="00AF6954"/>
    <w:rsid w:val="00B00A5F"/>
    <w:rsid w:val="00B0114C"/>
    <w:rsid w:val="00B01790"/>
    <w:rsid w:val="00B05688"/>
    <w:rsid w:val="00B05F41"/>
    <w:rsid w:val="00B1027B"/>
    <w:rsid w:val="00B148E5"/>
    <w:rsid w:val="00B16C98"/>
    <w:rsid w:val="00B22163"/>
    <w:rsid w:val="00B2556A"/>
    <w:rsid w:val="00B309CF"/>
    <w:rsid w:val="00B309E5"/>
    <w:rsid w:val="00B30EB7"/>
    <w:rsid w:val="00B3116A"/>
    <w:rsid w:val="00B312D5"/>
    <w:rsid w:val="00B328F4"/>
    <w:rsid w:val="00B35938"/>
    <w:rsid w:val="00B401DD"/>
    <w:rsid w:val="00B4119F"/>
    <w:rsid w:val="00B43C7F"/>
    <w:rsid w:val="00B54616"/>
    <w:rsid w:val="00B55121"/>
    <w:rsid w:val="00B568BF"/>
    <w:rsid w:val="00B60869"/>
    <w:rsid w:val="00B635EB"/>
    <w:rsid w:val="00B63A8D"/>
    <w:rsid w:val="00B66EB7"/>
    <w:rsid w:val="00B71E41"/>
    <w:rsid w:val="00B7322D"/>
    <w:rsid w:val="00B738BD"/>
    <w:rsid w:val="00B7425D"/>
    <w:rsid w:val="00B76869"/>
    <w:rsid w:val="00B81F97"/>
    <w:rsid w:val="00B843CE"/>
    <w:rsid w:val="00B84C56"/>
    <w:rsid w:val="00B84CB3"/>
    <w:rsid w:val="00B868DD"/>
    <w:rsid w:val="00B90246"/>
    <w:rsid w:val="00B928C6"/>
    <w:rsid w:val="00B928DD"/>
    <w:rsid w:val="00B95735"/>
    <w:rsid w:val="00B957E7"/>
    <w:rsid w:val="00B9700F"/>
    <w:rsid w:val="00BA15DB"/>
    <w:rsid w:val="00BA1D94"/>
    <w:rsid w:val="00BA2157"/>
    <w:rsid w:val="00BB2860"/>
    <w:rsid w:val="00BB4E30"/>
    <w:rsid w:val="00BB587B"/>
    <w:rsid w:val="00BD0B82"/>
    <w:rsid w:val="00BD13CD"/>
    <w:rsid w:val="00BD2731"/>
    <w:rsid w:val="00BD28DD"/>
    <w:rsid w:val="00BD4FB8"/>
    <w:rsid w:val="00BD75E6"/>
    <w:rsid w:val="00BE24DB"/>
    <w:rsid w:val="00BE5D74"/>
    <w:rsid w:val="00BF16A8"/>
    <w:rsid w:val="00BF648E"/>
    <w:rsid w:val="00BF7EFC"/>
    <w:rsid w:val="00C00F73"/>
    <w:rsid w:val="00C053B5"/>
    <w:rsid w:val="00C070D1"/>
    <w:rsid w:val="00C1034E"/>
    <w:rsid w:val="00C12290"/>
    <w:rsid w:val="00C13C95"/>
    <w:rsid w:val="00C151A7"/>
    <w:rsid w:val="00C15860"/>
    <w:rsid w:val="00C21C94"/>
    <w:rsid w:val="00C21E34"/>
    <w:rsid w:val="00C243A7"/>
    <w:rsid w:val="00C24C00"/>
    <w:rsid w:val="00C32A2E"/>
    <w:rsid w:val="00C3423E"/>
    <w:rsid w:val="00C364FA"/>
    <w:rsid w:val="00C41D7F"/>
    <w:rsid w:val="00C51B82"/>
    <w:rsid w:val="00C57053"/>
    <w:rsid w:val="00C675D7"/>
    <w:rsid w:val="00C67819"/>
    <w:rsid w:val="00C67C96"/>
    <w:rsid w:val="00C702E1"/>
    <w:rsid w:val="00C7255E"/>
    <w:rsid w:val="00C7356C"/>
    <w:rsid w:val="00C742B0"/>
    <w:rsid w:val="00C75256"/>
    <w:rsid w:val="00C7659D"/>
    <w:rsid w:val="00C76735"/>
    <w:rsid w:val="00C76E7D"/>
    <w:rsid w:val="00C77B2E"/>
    <w:rsid w:val="00C801D8"/>
    <w:rsid w:val="00C80821"/>
    <w:rsid w:val="00C80FE0"/>
    <w:rsid w:val="00C86E7E"/>
    <w:rsid w:val="00C931D0"/>
    <w:rsid w:val="00C978F8"/>
    <w:rsid w:val="00CA2937"/>
    <w:rsid w:val="00CA3538"/>
    <w:rsid w:val="00CA3C77"/>
    <w:rsid w:val="00CA532A"/>
    <w:rsid w:val="00CA605A"/>
    <w:rsid w:val="00CA78FC"/>
    <w:rsid w:val="00CA7901"/>
    <w:rsid w:val="00CB1962"/>
    <w:rsid w:val="00CB34E1"/>
    <w:rsid w:val="00CB422E"/>
    <w:rsid w:val="00CB425B"/>
    <w:rsid w:val="00CB7CA4"/>
    <w:rsid w:val="00CC38D2"/>
    <w:rsid w:val="00CC39F4"/>
    <w:rsid w:val="00CC476D"/>
    <w:rsid w:val="00CC5904"/>
    <w:rsid w:val="00CC78A6"/>
    <w:rsid w:val="00CD3D2C"/>
    <w:rsid w:val="00CD4D1B"/>
    <w:rsid w:val="00CD7592"/>
    <w:rsid w:val="00CE1B32"/>
    <w:rsid w:val="00CE4945"/>
    <w:rsid w:val="00CE4BDC"/>
    <w:rsid w:val="00CE7156"/>
    <w:rsid w:val="00CE776A"/>
    <w:rsid w:val="00CE7990"/>
    <w:rsid w:val="00CF16C3"/>
    <w:rsid w:val="00CF1F91"/>
    <w:rsid w:val="00CF5783"/>
    <w:rsid w:val="00CF6A5E"/>
    <w:rsid w:val="00CF6A72"/>
    <w:rsid w:val="00CF6B53"/>
    <w:rsid w:val="00CF7BA8"/>
    <w:rsid w:val="00D00F00"/>
    <w:rsid w:val="00D04141"/>
    <w:rsid w:val="00D051BE"/>
    <w:rsid w:val="00D0647D"/>
    <w:rsid w:val="00D11C8D"/>
    <w:rsid w:val="00D11D0F"/>
    <w:rsid w:val="00D21FAA"/>
    <w:rsid w:val="00D27B91"/>
    <w:rsid w:val="00D30953"/>
    <w:rsid w:val="00D333DA"/>
    <w:rsid w:val="00D34BED"/>
    <w:rsid w:val="00D35A01"/>
    <w:rsid w:val="00D443BE"/>
    <w:rsid w:val="00D44E6A"/>
    <w:rsid w:val="00D57F0C"/>
    <w:rsid w:val="00D607A5"/>
    <w:rsid w:val="00D64477"/>
    <w:rsid w:val="00D7283D"/>
    <w:rsid w:val="00D731E2"/>
    <w:rsid w:val="00D771CD"/>
    <w:rsid w:val="00D776AC"/>
    <w:rsid w:val="00D80184"/>
    <w:rsid w:val="00D836EF"/>
    <w:rsid w:val="00D87C8E"/>
    <w:rsid w:val="00D9164B"/>
    <w:rsid w:val="00D9197F"/>
    <w:rsid w:val="00D921FD"/>
    <w:rsid w:val="00D93C30"/>
    <w:rsid w:val="00D943AE"/>
    <w:rsid w:val="00DA0C22"/>
    <w:rsid w:val="00DA6A28"/>
    <w:rsid w:val="00DA7936"/>
    <w:rsid w:val="00DB0F7E"/>
    <w:rsid w:val="00DB261A"/>
    <w:rsid w:val="00DB46DE"/>
    <w:rsid w:val="00DB501A"/>
    <w:rsid w:val="00DC0FD2"/>
    <w:rsid w:val="00DC1153"/>
    <w:rsid w:val="00DC1398"/>
    <w:rsid w:val="00DC2B28"/>
    <w:rsid w:val="00DC66E7"/>
    <w:rsid w:val="00DC6A3C"/>
    <w:rsid w:val="00DC6BBC"/>
    <w:rsid w:val="00DC712B"/>
    <w:rsid w:val="00DD1808"/>
    <w:rsid w:val="00DD4765"/>
    <w:rsid w:val="00DD5E5A"/>
    <w:rsid w:val="00DD7FF7"/>
    <w:rsid w:val="00DE1102"/>
    <w:rsid w:val="00DE4A97"/>
    <w:rsid w:val="00DE62E7"/>
    <w:rsid w:val="00DF36F4"/>
    <w:rsid w:val="00DF71DE"/>
    <w:rsid w:val="00E001D0"/>
    <w:rsid w:val="00E005E4"/>
    <w:rsid w:val="00E00F9E"/>
    <w:rsid w:val="00E01E94"/>
    <w:rsid w:val="00E052AA"/>
    <w:rsid w:val="00E052FA"/>
    <w:rsid w:val="00E074E6"/>
    <w:rsid w:val="00E14536"/>
    <w:rsid w:val="00E16320"/>
    <w:rsid w:val="00E17897"/>
    <w:rsid w:val="00E17A8F"/>
    <w:rsid w:val="00E17F98"/>
    <w:rsid w:val="00E20D73"/>
    <w:rsid w:val="00E26540"/>
    <w:rsid w:val="00E2707E"/>
    <w:rsid w:val="00E27F86"/>
    <w:rsid w:val="00E323B9"/>
    <w:rsid w:val="00E32D20"/>
    <w:rsid w:val="00E32DEB"/>
    <w:rsid w:val="00E349C7"/>
    <w:rsid w:val="00E375EF"/>
    <w:rsid w:val="00E44710"/>
    <w:rsid w:val="00E45A6D"/>
    <w:rsid w:val="00E46C24"/>
    <w:rsid w:val="00E5285A"/>
    <w:rsid w:val="00E54E00"/>
    <w:rsid w:val="00E54E12"/>
    <w:rsid w:val="00E56F7E"/>
    <w:rsid w:val="00E604D0"/>
    <w:rsid w:val="00E617C6"/>
    <w:rsid w:val="00E61AFF"/>
    <w:rsid w:val="00E66301"/>
    <w:rsid w:val="00E737E5"/>
    <w:rsid w:val="00E73C3E"/>
    <w:rsid w:val="00E73F92"/>
    <w:rsid w:val="00E745FC"/>
    <w:rsid w:val="00E75891"/>
    <w:rsid w:val="00E84C3D"/>
    <w:rsid w:val="00E854DA"/>
    <w:rsid w:val="00E934BB"/>
    <w:rsid w:val="00E944CD"/>
    <w:rsid w:val="00E957CD"/>
    <w:rsid w:val="00EA30D2"/>
    <w:rsid w:val="00EA43A9"/>
    <w:rsid w:val="00EA6960"/>
    <w:rsid w:val="00EA7D5F"/>
    <w:rsid w:val="00EB1C53"/>
    <w:rsid w:val="00EB25EF"/>
    <w:rsid w:val="00EB7C14"/>
    <w:rsid w:val="00EC0E45"/>
    <w:rsid w:val="00EC2E33"/>
    <w:rsid w:val="00EC308D"/>
    <w:rsid w:val="00ED114D"/>
    <w:rsid w:val="00ED2447"/>
    <w:rsid w:val="00ED29C9"/>
    <w:rsid w:val="00ED2CB3"/>
    <w:rsid w:val="00ED3CA0"/>
    <w:rsid w:val="00EE0A98"/>
    <w:rsid w:val="00EE4D04"/>
    <w:rsid w:val="00EE5BDD"/>
    <w:rsid w:val="00EF0189"/>
    <w:rsid w:val="00EF02D6"/>
    <w:rsid w:val="00EF15B0"/>
    <w:rsid w:val="00EF328E"/>
    <w:rsid w:val="00EF38F7"/>
    <w:rsid w:val="00EF5818"/>
    <w:rsid w:val="00EF6213"/>
    <w:rsid w:val="00EF6E65"/>
    <w:rsid w:val="00EF7419"/>
    <w:rsid w:val="00EF790C"/>
    <w:rsid w:val="00F02194"/>
    <w:rsid w:val="00F1187A"/>
    <w:rsid w:val="00F11CF0"/>
    <w:rsid w:val="00F15CE0"/>
    <w:rsid w:val="00F17AF7"/>
    <w:rsid w:val="00F231A7"/>
    <w:rsid w:val="00F238C1"/>
    <w:rsid w:val="00F30539"/>
    <w:rsid w:val="00F32BBD"/>
    <w:rsid w:val="00F3308C"/>
    <w:rsid w:val="00F33BD7"/>
    <w:rsid w:val="00F362B0"/>
    <w:rsid w:val="00F37596"/>
    <w:rsid w:val="00F37B19"/>
    <w:rsid w:val="00F445AC"/>
    <w:rsid w:val="00F4473E"/>
    <w:rsid w:val="00F46C7E"/>
    <w:rsid w:val="00F52673"/>
    <w:rsid w:val="00F530F8"/>
    <w:rsid w:val="00F5676D"/>
    <w:rsid w:val="00F600CD"/>
    <w:rsid w:val="00F62CA5"/>
    <w:rsid w:val="00F74B5F"/>
    <w:rsid w:val="00F75BCF"/>
    <w:rsid w:val="00F75DF9"/>
    <w:rsid w:val="00F80619"/>
    <w:rsid w:val="00F82EF3"/>
    <w:rsid w:val="00F83D4E"/>
    <w:rsid w:val="00F84160"/>
    <w:rsid w:val="00F84978"/>
    <w:rsid w:val="00F8502A"/>
    <w:rsid w:val="00F85B43"/>
    <w:rsid w:val="00F86813"/>
    <w:rsid w:val="00F90E82"/>
    <w:rsid w:val="00F92027"/>
    <w:rsid w:val="00F97296"/>
    <w:rsid w:val="00F97F7B"/>
    <w:rsid w:val="00FA1E82"/>
    <w:rsid w:val="00FA3876"/>
    <w:rsid w:val="00FA4E78"/>
    <w:rsid w:val="00FA59D5"/>
    <w:rsid w:val="00FA5BB7"/>
    <w:rsid w:val="00FB1A06"/>
    <w:rsid w:val="00FB23A6"/>
    <w:rsid w:val="00FB5685"/>
    <w:rsid w:val="00FB6BF8"/>
    <w:rsid w:val="00FB7182"/>
    <w:rsid w:val="00FC2AE4"/>
    <w:rsid w:val="00FC50A6"/>
    <w:rsid w:val="00FC7DA9"/>
    <w:rsid w:val="00FD0BC8"/>
    <w:rsid w:val="00FD4870"/>
    <w:rsid w:val="00FE20B8"/>
    <w:rsid w:val="00FE7978"/>
    <w:rsid w:val="00FF60FF"/>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76EC"/>
  <w15:docId w15:val="{84DDA14A-6F60-44D2-8A84-CD82A8C7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link w:val="a4"/>
    <w:uiPriority w:val="34"/>
    <w:qFormat/>
    <w:rsid w:val="00BE5D74"/>
    <w:pPr>
      <w:ind w:left="720"/>
      <w:contextualSpacing/>
    </w:pPr>
  </w:style>
  <w:style w:type="table" w:styleId="a5">
    <w:name w:val="Table Grid"/>
    <w:basedOn w:val="a1"/>
    <w:uiPriority w:val="59"/>
    <w:rsid w:val="00BE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58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5860"/>
    <w:rPr>
      <w:rFonts w:ascii="Tahoma" w:hAnsi="Tahoma" w:cs="Tahoma"/>
      <w:sz w:val="16"/>
      <w:szCs w:val="16"/>
    </w:rPr>
  </w:style>
  <w:style w:type="paragraph" w:styleId="a8">
    <w:name w:val="header"/>
    <w:basedOn w:val="a"/>
    <w:link w:val="a9"/>
    <w:uiPriority w:val="99"/>
    <w:unhideWhenUsed/>
    <w:rsid w:val="00420F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0F80"/>
  </w:style>
  <w:style w:type="paragraph" w:styleId="aa">
    <w:name w:val="footer"/>
    <w:basedOn w:val="a"/>
    <w:link w:val="ab"/>
    <w:uiPriority w:val="99"/>
    <w:unhideWhenUsed/>
    <w:rsid w:val="00420F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0F80"/>
  </w:style>
  <w:style w:type="paragraph" w:customStyle="1" w:styleId="ConsPlusTitle">
    <w:name w:val="ConsPlusTitle"/>
    <w:uiPriority w:val="99"/>
    <w:rsid w:val="00952AE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Title">
    <w:name w:val="Title!Название НПА"/>
    <w:basedOn w:val="a"/>
    <w:rsid w:val="00D87C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link w:val="ConsPlusNormal0"/>
    <w:qFormat/>
    <w:rsid w:val="005F347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rsid w:val="00072B66"/>
    <w:rPr>
      <w:color w:val="0000FF"/>
      <w:u w:val="none"/>
    </w:rPr>
  </w:style>
  <w:style w:type="paragraph" w:styleId="ad">
    <w:name w:val="annotation text"/>
    <w:basedOn w:val="a"/>
    <w:link w:val="ae"/>
    <w:uiPriority w:val="99"/>
    <w:semiHidden/>
    <w:unhideWhenUsed/>
    <w:rsid w:val="00937D20"/>
    <w:pPr>
      <w:spacing w:line="240" w:lineRule="auto"/>
    </w:pPr>
    <w:rPr>
      <w:sz w:val="20"/>
      <w:szCs w:val="20"/>
    </w:rPr>
  </w:style>
  <w:style w:type="character" w:customStyle="1" w:styleId="ae">
    <w:name w:val="Текст примечания Знак"/>
    <w:basedOn w:val="a0"/>
    <w:link w:val="ad"/>
    <w:uiPriority w:val="99"/>
    <w:semiHidden/>
    <w:rsid w:val="00937D20"/>
    <w:rPr>
      <w:sz w:val="20"/>
      <w:szCs w:val="20"/>
    </w:rPr>
  </w:style>
  <w:style w:type="paragraph" w:styleId="af">
    <w:name w:val="annotation subject"/>
    <w:basedOn w:val="ad"/>
    <w:next w:val="ad"/>
    <w:link w:val="af0"/>
    <w:uiPriority w:val="99"/>
    <w:semiHidden/>
    <w:unhideWhenUsed/>
    <w:rsid w:val="00937D20"/>
    <w:rPr>
      <w:b/>
      <w:bCs/>
    </w:rPr>
  </w:style>
  <w:style w:type="character" w:customStyle="1" w:styleId="af0">
    <w:name w:val="Тема примечания Знак"/>
    <w:basedOn w:val="ae"/>
    <w:link w:val="af"/>
    <w:uiPriority w:val="99"/>
    <w:semiHidden/>
    <w:rsid w:val="00937D20"/>
    <w:rPr>
      <w:b/>
      <w:bCs/>
      <w:sz w:val="20"/>
      <w:szCs w:val="20"/>
    </w:rPr>
  </w:style>
  <w:style w:type="character" w:customStyle="1" w:styleId="a4">
    <w:name w:val="Абзац списка Знак"/>
    <w:aliases w:val="Варианты ответов Знак"/>
    <w:link w:val="a3"/>
    <w:uiPriority w:val="34"/>
    <w:locked/>
    <w:rsid w:val="007E4266"/>
  </w:style>
  <w:style w:type="character" w:customStyle="1" w:styleId="ConsPlusNormal0">
    <w:name w:val="ConsPlusNormal Знак"/>
    <w:link w:val="ConsPlusNormal"/>
    <w:locked/>
    <w:rsid w:val="007E4266"/>
    <w:rPr>
      <w:rFonts w:ascii="Arial" w:eastAsiaTheme="minorEastAsia" w:hAnsi="Arial" w:cs="Arial"/>
      <w:sz w:val="20"/>
      <w:szCs w:val="20"/>
      <w:lang w:eastAsia="ru-RU"/>
    </w:rPr>
  </w:style>
  <w:style w:type="paragraph" w:customStyle="1" w:styleId="FR1">
    <w:name w:val="FR1"/>
    <w:rsid w:val="002F2E9F"/>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styleId="af1">
    <w:name w:val="annotation reference"/>
    <w:basedOn w:val="a0"/>
    <w:uiPriority w:val="99"/>
    <w:semiHidden/>
    <w:unhideWhenUsed/>
    <w:rsid w:val="00114031"/>
    <w:rPr>
      <w:sz w:val="16"/>
      <w:szCs w:val="16"/>
    </w:rPr>
  </w:style>
  <w:style w:type="paragraph" w:customStyle="1" w:styleId="ConsPlusNonformat">
    <w:name w:val="ConsPlusNonformat"/>
    <w:rsid w:val="000356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basedOn w:val="a"/>
    <w:link w:val="af3"/>
    <w:rsid w:val="007245CE"/>
    <w:pPr>
      <w:spacing w:after="0" w:line="240" w:lineRule="auto"/>
      <w:jc w:val="both"/>
    </w:pPr>
    <w:rPr>
      <w:rFonts w:ascii="Arial" w:eastAsia="Times New Roman" w:hAnsi="Arial" w:cs="Times New Roman"/>
      <w:sz w:val="26"/>
      <w:szCs w:val="24"/>
      <w:lang w:val="x-none" w:eastAsia="x-none"/>
    </w:rPr>
  </w:style>
  <w:style w:type="character" w:customStyle="1" w:styleId="af3">
    <w:name w:val="Основной текст Знак"/>
    <w:basedOn w:val="a0"/>
    <w:link w:val="af2"/>
    <w:rsid w:val="007245CE"/>
    <w:rPr>
      <w:rFonts w:ascii="Arial" w:eastAsia="Times New Roman" w:hAnsi="Arial" w:cs="Times New Roman"/>
      <w:sz w:val="26"/>
      <w:szCs w:val="24"/>
      <w:lang w:val="x-none" w:eastAsia="x-none"/>
    </w:rPr>
  </w:style>
  <w:style w:type="paragraph" w:customStyle="1" w:styleId="af4">
    <w:name w:val="Заголовки приложений"/>
    <w:basedOn w:val="a"/>
    <w:qFormat/>
    <w:rsid w:val="007245CE"/>
    <w:pPr>
      <w:spacing w:after="0"/>
      <w:jc w:val="center"/>
    </w:pPr>
    <w:rPr>
      <w:rFonts w:ascii="Times New Roman" w:hAnsi="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442">
      <w:bodyDiv w:val="1"/>
      <w:marLeft w:val="0"/>
      <w:marRight w:val="0"/>
      <w:marTop w:val="0"/>
      <w:marBottom w:val="0"/>
      <w:divBdr>
        <w:top w:val="none" w:sz="0" w:space="0" w:color="auto"/>
        <w:left w:val="none" w:sz="0" w:space="0" w:color="auto"/>
        <w:bottom w:val="none" w:sz="0" w:space="0" w:color="auto"/>
        <w:right w:val="none" w:sz="0" w:space="0" w:color="auto"/>
      </w:divBdr>
    </w:div>
    <w:div w:id="219832202">
      <w:bodyDiv w:val="1"/>
      <w:marLeft w:val="0"/>
      <w:marRight w:val="0"/>
      <w:marTop w:val="0"/>
      <w:marBottom w:val="0"/>
      <w:divBdr>
        <w:top w:val="none" w:sz="0" w:space="0" w:color="auto"/>
        <w:left w:val="none" w:sz="0" w:space="0" w:color="auto"/>
        <w:bottom w:val="none" w:sz="0" w:space="0" w:color="auto"/>
        <w:right w:val="none" w:sz="0" w:space="0" w:color="auto"/>
      </w:divBdr>
    </w:div>
    <w:div w:id="324482868">
      <w:bodyDiv w:val="1"/>
      <w:marLeft w:val="0"/>
      <w:marRight w:val="0"/>
      <w:marTop w:val="0"/>
      <w:marBottom w:val="0"/>
      <w:divBdr>
        <w:top w:val="none" w:sz="0" w:space="0" w:color="auto"/>
        <w:left w:val="none" w:sz="0" w:space="0" w:color="auto"/>
        <w:bottom w:val="none" w:sz="0" w:space="0" w:color="auto"/>
        <w:right w:val="none" w:sz="0" w:space="0" w:color="auto"/>
      </w:divBdr>
    </w:div>
    <w:div w:id="358774768">
      <w:bodyDiv w:val="1"/>
      <w:marLeft w:val="0"/>
      <w:marRight w:val="0"/>
      <w:marTop w:val="0"/>
      <w:marBottom w:val="0"/>
      <w:divBdr>
        <w:top w:val="none" w:sz="0" w:space="0" w:color="auto"/>
        <w:left w:val="none" w:sz="0" w:space="0" w:color="auto"/>
        <w:bottom w:val="none" w:sz="0" w:space="0" w:color="auto"/>
        <w:right w:val="none" w:sz="0" w:space="0" w:color="auto"/>
      </w:divBdr>
    </w:div>
    <w:div w:id="606542618">
      <w:bodyDiv w:val="1"/>
      <w:marLeft w:val="0"/>
      <w:marRight w:val="0"/>
      <w:marTop w:val="0"/>
      <w:marBottom w:val="0"/>
      <w:divBdr>
        <w:top w:val="none" w:sz="0" w:space="0" w:color="auto"/>
        <w:left w:val="none" w:sz="0" w:space="0" w:color="auto"/>
        <w:bottom w:val="none" w:sz="0" w:space="0" w:color="auto"/>
        <w:right w:val="none" w:sz="0" w:space="0" w:color="auto"/>
      </w:divBdr>
    </w:div>
    <w:div w:id="658926851">
      <w:bodyDiv w:val="1"/>
      <w:marLeft w:val="0"/>
      <w:marRight w:val="0"/>
      <w:marTop w:val="0"/>
      <w:marBottom w:val="0"/>
      <w:divBdr>
        <w:top w:val="none" w:sz="0" w:space="0" w:color="auto"/>
        <w:left w:val="none" w:sz="0" w:space="0" w:color="auto"/>
        <w:bottom w:val="none" w:sz="0" w:space="0" w:color="auto"/>
        <w:right w:val="none" w:sz="0" w:space="0" w:color="auto"/>
      </w:divBdr>
    </w:div>
    <w:div w:id="801843603">
      <w:bodyDiv w:val="1"/>
      <w:marLeft w:val="0"/>
      <w:marRight w:val="0"/>
      <w:marTop w:val="0"/>
      <w:marBottom w:val="0"/>
      <w:divBdr>
        <w:top w:val="none" w:sz="0" w:space="0" w:color="auto"/>
        <w:left w:val="none" w:sz="0" w:space="0" w:color="auto"/>
        <w:bottom w:val="none" w:sz="0" w:space="0" w:color="auto"/>
        <w:right w:val="none" w:sz="0" w:space="0" w:color="auto"/>
      </w:divBdr>
    </w:div>
    <w:div w:id="818882086">
      <w:bodyDiv w:val="1"/>
      <w:marLeft w:val="0"/>
      <w:marRight w:val="0"/>
      <w:marTop w:val="0"/>
      <w:marBottom w:val="0"/>
      <w:divBdr>
        <w:top w:val="none" w:sz="0" w:space="0" w:color="auto"/>
        <w:left w:val="none" w:sz="0" w:space="0" w:color="auto"/>
        <w:bottom w:val="none" w:sz="0" w:space="0" w:color="auto"/>
        <w:right w:val="none" w:sz="0" w:space="0" w:color="auto"/>
      </w:divBdr>
    </w:div>
    <w:div w:id="932980395">
      <w:bodyDiv w:val="1"/>
      <w:marLeft w:val="0"/>
      <w:marRight w:val="0"/>
      <w:marTop w:val="0"/>
      <w:marBottom w:val="0"/>
      <w:divBdr>
        <w:top w:val="none" w:sz="0" w:space="0" w:color="auto"/>
        <w:left w:val="none" w:sz="0" w:space="0" w:color="auto"/>
        <w:bottom w:val="none" w:sz="0" w:space="0" w:color="auto"/>
        <w:right w:val="none" w:sz="0" w:space="0" w:color="auto"/>
      </w:divBdr>
    </w:div>
    <w:div w:id="960721564">
      <w:bodyDiv w:val="1"/>
      <w:marLeft w:val="0"/>
      <w:marRight w:val="0"/>
      <w:marTop w:val="0"/>
      <w:marBottom w:val="0"/>
      <w:divBdr>
        <w:top w:val="none" w:sz="0" w:space="0" w:color="auto"/>
        <w:left w:val="none" w:sz="0" w:space="0" w:color="auto"/>
        <w:bottom w:val="none" w:sz="0" w:space="0" w:color="auto"/>
        <w:right w:val="none" w:sz="0" w:space="0" w:color="auto"/>
      </w:divBdr>
    </w:div>
    <w:div w:id="1560289730">
      <w:bodyDiv w:val="1"/>
      <w:marLeft w:val="0"/>
      <w:marRight w:val="0"/>
      <w:marTop w:val="0"/>
      <w:marBottom w:val="0"/>
      <w:divBdr>
        <w:top w:val="none" w:sz="0" w:space="0" w:color="auto"/>
        <w:left w:val="none" w:sz="0" w:space="0" w:color="auto"/>
        <w:bottom w:val="none" w:sz="0" w:space="0" w:color="auto"/>
        <w:right w:val="none" w:sz="0" w:space="0" w:color="auto"/>
      </w:divBdr>
    </w:div>
    <w:div w:id="1563784651">
      <w:bodyDiv w:val="1"/>
      <w:marLeft w:val="0"/>
      <w:marRight w:val="0"/>
      <w:marTop w:val="0"/>
      <w:marBottom w:val="0"/>
      <w:divBdr>
        <w:top w:val="none" w:sz="0" w:space="0" w:color="auto"/>
        <w:left w:val="none" w:sz="0" w:space="0" w:color="auto"/>
        <w:bottom w:val="none" w:sz="0" w:space="0" w:color="auto"/>
        <w:right w:val="none" w:sz="0" w:space="0" w:color="auto"/>
      </w:divBdr>
    </w:div>
    <w:div w:id="1579289538">
      <w:bodyDiv w:val="1"/>
      <w:marLeft w:val="0"/>
      <w:marRight w:val="0"/>
      <w:marTop w:val="0"/>
      <w:marBottom w:val="0"/>
      <w:divBdr>
        <w:top w:val="none" w:sz="0" w:space="0" w:color="auto"/>
        <w:left w:val="none" w:sz="0" w:space="0" w:color="auto"/>
        <w:bottom w:val="none" w:sz="0" w:space="0" w:color="auto"/>
        <w:right w:val="none" w:sz="0" w:space="0" w:color="auto"/>
      </w:divBdr>
    </w:div>
    <w:div w:id="1657683520">
      <w:bodyDiv w:val="1"/>
      <w:marLeft w:val="0"/>
      <w:marRight w:val="0"/>
      <w:marTop w:val="0"/>
      <w:marBottom w:val="0"/>
      <w:divBdr>
        <w:top w:val="none" w:sz="0" w:space="0" w:color="auto"/>
        <w:left w:val="none" w:sz="0" w:space="0" w:color="auto"/>
        <w:bottom w:val="none" w:sz="0" w:space="0" w:color="auto"/>
        <w:right w:val="none" w:sz="0" w:space="0" w:color="auto"/>
      </w:divBdr>
    </w:div>
    <w:div w:id="1800221839">
      <w:bodyDiv w:val="1"/>
      <w:marLeft w:val="0"/>
      <w:marRight w:val="0"/>
      <w:marTop w:val="0"/>
      <w:marBottom w:val="0"/>
      <w:divBdr>
        <w:top w:val="none" w:sz="0" w:space="0" w:color="auto"/>
        <w:left w:val="none" w:sz="0" w:space="0" w:color="auto"/>
        <w:bottom w:val="none" w:sz="0" w:space="0" w:color="auto"/>
        <w:right w:val="none" w:sz="0" w:space="0" w:color="auto"/>
      </w:divBdr>
    </w:div>
    <w:div w:id="20386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il.ru/" TargetMode="External"/><Relationship Id="rId13" Type="http://schemas.openxmlformats.org/officeDocument/2006/relationships/hyperlink" Target="consultantplus://offline/ref=40C7A0660CEFB978C618295E2DC3D9FF0BE9C99182DA71BDA78AB06A39B2B864F7D12A7125D3AD39897C1CC37Dr3iA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ivanovaen\Desktop\&#1053;&#1054;&#1042;&#1040;&#1071;%20&#1074;&#1077;&#1088;&#1089;&#1080;&#1103;.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48567.1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vanovaen\Desktop\&#1053;&#1054;&#1042;&#1040;&#1071;%20&#1074;&#1077;&#1088;&#1089;&#1080;&#1103;.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6012" TargetMode="External"/><Relationship Id="rId23" Type="http://schemas.openxmlformats.org/officeDocument/2006/relationships/fontTable" Target="fontTable.xml"/><Relationship Id="rId10" Type="http://schemas.openxmlformats.org/officeDocument/2006/relationships/hyperlink" Target="http://www.admoil.ru/duma/post-rasp/2021/67-pg-npa.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0C7A0660CEFB978C618295E2DC3D9FF0BE9C99182DA71BDA78AB06A39B2B864F7D12A7125D3AD39897C1CC37Dr3iAH" TargetMode="External"/><Relationship Id="rId14" Type="http://schemas.openxmlformats.org/officeDocument/2006/relationships/hyperlink" Target="consultantplus://offline/ref=40C7A0660CEFB978C618295E2DC3D9FF0BE6C89685D971BDA78AB06A39B2B864F7D12A7125D3AD39897C1CC37Dr3iAH"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932C-848C-4590-B357-90F76E37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Сабина Ильхамовна</dc:creator>
  <cp:keywords/>
  <dc:description/>
  <cp:lastModifiedBy>Чайкина Наталья Васильевна</cp:lastModifiedBy>
  <cp:revision>7</cp:revision>
  <cp:lastPrinted>2022-09-20T09:25:00Z</cp:lastPrinted>
  <dcterms:created xsi:type="dcterms:W3CDTF">2022-05-17T04:51:00Z</dcterms:created>
  <dcterms:modified xsi:type="dcterms:W3CDTF">2022-11-24T04:48:00Z</dcterms:modified>
</cp:coreProperties>
</file>