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D42" w:rsidRDefault="005D4D42">
      <w:pPr>
        <w:pStyle w:val="ConsPlusNormal"/>
        <w:jc w:val="both"/>
        <w:outlineLvl w:val="0"/>
      </w:pPr>
      <w:bookmarkStart w:id="0" w:name="_GoBack"/>
      <w:bookmarkEnd w:id="0"/>
    </w:p>
    <w:p w:rsidR="005D4D42" w:rsidRDefault="00972384">
      <w:pPr>
        <w:pStyle w:val="ConsPlusTitle"/>
        <w:jc w:val="center"/>
      </w:pPr>
      <w:r>
        <w:t>ГУБЕРНАТОР ХАНТЫ-МАНСИЙСКОГО АВТОНОМНОГО ОКРУГА - ЮГРЫ</w:t>
      </w:r>
    </w:p>
    <w:p w:rsidR="005D4D42" w:rsidRDefault="005D4D42">
      <w:pPr>
        <w:pStyle w:val="ConsPlusTitle"/>
        <w:jc w:val="center"/>
      </w:pPr>
    </w:p>
    <w:p w:rsidR="005D4D42" w:rsidRDefault="00972384">
      <w:pPr>
        <w:pStyle w:val="ConsPlusTitle"/>
        <w:jc w:val="center"/>
      </w:pPr>
      <w:r>
        <w:t>ПОСТАНОВЛЕНИЕ</w:t>
      </w:r>
    </w:p>
    <w:p w:rsidR="005D4D42" w:rsidRDefault="00972384">
      <w:pPr>
        <w:pStyle w:val="ConsPlusTitle"/>
        <w:jc w:val="center"/>
      </w:pPr>
      <w:r>
        <w:t>от 15 апреля 2011 г. N 52</w:t>
      </w:r>
    </w:p>
    <w:p w:rsidR="005D4D42" w:rsidRDefault="005D4D42">
      <w:pPr>
        <w:pStyle w:val="ConsPlusTitle"/>
        <w:jc w:val="center"/>
      </w:pPr>
    </w:p>
    <w:p w:rsidR="005D4D42" w:rsidRDefault="00972384">
      <w:pPr>
        <w:pStyle w:val="ConsPlusTitle"/>
        <w:jc w:val="center"/>
      </w:pPr>
      <w:r>
        <w:t>ОБ ОПРЕДЕЛЕНИИ ВИДОВ РАЗРЕШЕННОЙ ОХОТЫ И ПАРАМЕТРОВ</w:t>
      </w:r>
    </w:p>
    <w:p w:rsidR="005D4D42" w:rsidRDefault="00972384">
      <w:pPr>
        <w:pStyle w:val="ConsPlusTitle"/>
        <w:jc w:val="center"/>
      </w:pPr>
      <w:r>
        <w:t>ОСУЩЕСТВЛЕНИЯ ОХОТЫ В ОХОТНИЧЬИХ УГОДЬЯХ</w:t>
      </w:r>
    </w:p>
    <w:p w:rsidR="005D4D42" w:rsidRDefault="00972384">
      <w:pPr>
        <w:pStyle w:val="ConsPlusTitle"/>
        <w:jc w:val="center"/>
      </w:pPr>
      <w:r>
        <w:t>ХАНТЫ-МАНСИЙСКОГО АВТОНОМНОГО ОКРУГА - ЮГРЫ</w:t>
      </w:r>
    </w:p>
    <w:p w:rsidR="005D4D42" w:rsidRDefault="005D4D4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5D4D4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D4D42" w:rsidRDefault="005D4D4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D4D42" w:rsidRDefault="005D4D4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D4D42" w:rsidRDefault="0097238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D4D42" w:rsidRDefault="0097238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Губернатора ХМАО - Югры от 04.04.2013 </w:t>
            </w:r>
            <w:hyperlink r:id="rId6" w:tooltip="Постановление Губернатора ХМАО - Югры от 04.04.2013 N 43 &quot;О внесении изменения в постановление Губернатора Ханты-Мансийского автономного округа - Югры от 15 апреля 2011 года N 52 &quot;Об определении видов разрешенной охоты и параметров осуществления охоты в охотни">
              <w:r>
                <w:rPr>
                  <w:color w:val="0000FF"/>
                </w:rPr>
                <w:t>N 43</w:t>
              </w:r>
            </w:hyperlink>
            <w:r>
              <w:rPr>
                <w:color w:val="392C69"/>
              </w:rPr>
              <w:t>,</w:t>
            </w:r>
          </w:p>
          <w:p w:rsidR="005D4D42" w:rsidRDefault="0097238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21.08.2013 </w:t>
            </w:r>
            <w:hyperlink r:id="rId7" w:tooltip="Постановление Губернатора ХМАО - Югры от 21.08.2013 N 104 &quot;О внесении изменения в постановление Губернатора Ханты-Мансийского автономного округа - Югры от 15 апреля 2011 года N 52 &quot;Об определении видов разрешенной охоты и параметров осуществления охоты в охотн">
              <w:r>
                <w:rPr>
                  <w:color w:val="0000FF"/>
                </w:rPr>
                <w:t>N 104</w:t>
              </w:r>
            </w:hyperlink>
            <w:r>
              <w:rPr>
                <w:color w:val="392C69"/>
              </w:rPr>
              <w:t xml:space="preserve">, от 30.04.2014 </w:t>
            </w:r>
            <w:hyperlink r:id="rId8" w:tooltip="Постановление Губернатора ХМАО - Югры от 30.04.2014 N 54 &quot;О внесении изменений в постановление Губернатора Ханты-Мансийского автономного округа - Югры от 15 апреля 2011 года N 52 &quot;Об определении видов разрешенной охоты и параметров осуществления охоты в охотни">
              <w:r>
                <w:rPr>
                  <w:color w:val="0000FF"/>
                </w:rPr>
                <w:t>N 54</w:t>
              </w:r>
            </w:hyperlink>
            <w:r>
              <w:rPr>
                <w:color w:val="392C69"/>
              </w:rPr>
              <w:t xml:space="preserve">, от 01.10.2014 </w:t>
            </w:r>
            <w:hyperlink r:id="rId9" w:tooltip="Постановление Губернатора ХМАО - Югры от 01.10.2014 N 114 &quot;О внесении изменения в постановление Губернатора Ханты-Мансийского автономного округа - Югры от 15 апреля 2011 года N 52 &quot;Об определении видов разрешенной охоты и параметров осуществления охоты в охотн">
              <w:r>
                <w:rPr>
                  <w:color w:val="0000FF"/>
                </w:rPr>
                <w:t>N 114</w:t>
              </w:r>
            </w:hyperlink>
            <w:r>
              <w:rPr>
                <w:color w:val="392C69"/>
              </w:rPr>
              <w:t>,</w:t>
            </w:r>
          </w:p>
          <w:p w:rsidR="005D4D42" w:rsidRDefault="0097238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17.04.2015 </w:t>
            </w:r>
            <w:hyperlink r:id="rId10" w:tooltip="Постановление Губернатора ХМАО - Югры от 17.04.2015 N 34 &quot;О внесении изменений в постановление Губернатора Ханты-Мансийского автономного округа - Югры от 15 апреля 2011 года N 52 &quot;Об определении видов разрешенной охоты и параметров осуществления охоты в охотни">
              <w:r>
                <w:rPr>
                  <w:color w:val="0000FF"/>
                </w:rPr>
                <w:t>N 34</w:t>
              </w:r>
            </w:hyperlink>
            <w:r>
              <w:rPr>
                <w:color w:val="392C69"/>
              </w:rPr>
              <w:t xml:space="preserve">, от 21.10.2015 </w:t>
            </w:r>
            <w:hyperlink r:id="rId11" w:tooltip="Постановление Губернатора ХМАО - Югры от 21.10.2015 N 127 &quot;О внесении изменений в постановление Губернатора Ханты-Мансийского автономного округа - Югры от 15 апреля 2011 года N 52 &quot;Об определении видов разрешенной охоты и параметров осуществления охоты в охотн">
              <w:r>
                <w:rPr>
                  <w:color w:val="0000FF"/>
                </w:rPr>
                <w:t>N 127</w:t>
              </w:r>
            </w:hyperlink>
            <w:r>
              <w:rPr>
                <w:color w:val="392C69"/>
              </w:rPr>
              <w:t xml:space="preserve">, от 22.04.2016 </w:t>
            </w:r>
            <w:hyperlink r:id="rId12" w:tooltip="Постановление Губернатора ХМАО - Югры от 22.04.2016 N 41 &quot;О внесении изменения в постановление Губернатора Ханты-Мансийского автономного округа - Югры от 15 апреля 2011 года N 52 &quot;Об определении видов разрешенной охоты и параметров осуществления охоты в охотни">
              <w:r>
                <w:rPr>
                  <w:color w:val="0000FF"/>
                </w:rPr>
                <w:t>N 41</w:t>
              </w:r>
            </w:hyperlink>
            <w:r>
              <w:rPr>
                <w:color w:val="392C69"/>
              </w:rPr>
              <w:t>,</w:t>
            </w:r>
          </w:p>
          <w:p w:rsidR="005D4D42" w:rsidRDefault="0097238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25.04.2018 </w:t>
            </w:r>
            <w:hyperlink r:id="rId13" w:tooltip="Постановление Губернатора ХМАО - Югры от 25.04.2018 N 28 &quot;О внесении изменения в постановление Губернатора Ханты-Мансийского автономного округа - Югры от 15 апреля 2011 года N 52 &quot;Об определении видов разрешенной охоты и параметров осуществления охоты в охотни">
              <w:r>
                <w:rPr>
                  <w:color w:val="0000FF"/>
                </w:rPr>
                <w:t>N 28</w:t>
              </w:r>
            </w:hyperlink>
            <w:r>
              <w:rPr>
                <w:color w:val="392C69"/>
              </w:rPr>
              <w:t xml:space="preserve">, от 24.11.2020 </w:t>
            </w:r>
            <w:hyperlink r:id="rId14" w:tooltip="Постановление Губернатора ХМАО - Югры от 24.11.2020 N 158 &quot;О внесении изменения в постановление Губернатора Ханты-Мансийского автономного округа - Югры от 15 апреля 2011 года N 52 &quot;Об определении видов разрешенной охоты и параметров осуществления охоты в охотн">
              <w:r>
                <w:rPr>
                  <w:color w:val="0000FF"/>
                </w:rPr>
                <w:t>N 158</w:t>
              </w:r>
            </w:hyperlink>
            <w:r>
              <w:rPr>
                <w:color w:val="392C69"/>
              </w:rPr>
              <w:t xml:space="preserve">, от 08.04.2021 </w:t>
            </w:r>
            <w:hyperlink r:id="rId15" w:tooltip="Постановление Губернатора ХМАО - Югры от 08.04.2021 N 41 &quot;О внесении изменений в постановление Губернатора Ханты-Мансийского автономного округа - Югры от 15 апреля 2011 года N 52 &quot;Об определении видов разрешенной охоты и параметров осуществления охоты в охотни">
              <w:r>
                <w:rPr>
                  <w:color w:val="0000FF"/>
                </w:rPr>
                <w:t>N 41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D4D42" w:rsidRDefault="005D4D42">
            <w:pPr>
              <w:pStyle w:val="ConsPlusNormal"/>
            </w:pPr>
          </w:p>
        </w:tc>
      </w:tr>
    </w:tbl>
    <w:p w:rsidR="005D4D42" w:rsidRDefault="005D4D42">
      <w:pPr>
        <w:pStyle w:val="ConsPlusNormal"/>
        <w:jc w:val="center"/>
      </w:pPr>
    </w:p>
    <w:p w:rsidR="005D4D42" w:rsidRDefault="00972384">
      <w:pPr>
        <w:pStyle w:val="ConsPlusNormal"/>
        <w:ind w:firstLine="540"/>
        <w:jc w:val="both"/>
      </w:pPr>
      <w:r>
        <w:t xml:space="preserve">Руководствуясь </w:t>
      </w:r>
      <w:hyperlink r:id="rId16" w:tooltip="Федеральный закон от 24.07.2009 N 209-ФЗ (ред. от 11.06.2021) &quot;Об охоте и о сохранении охотничьих ресурсов и о внесении изменений в отдельные законодательные акты Российской Федерации&quot; (с изм. и доп., вступ. в силу с 09.12.2021) {КонсультантПлюс}">
        <w:r>
          <w:rPr>
            <w:color w:val="0000FF"/>
          </w:rPr>
          <w:t>пунктом 5 статьи 23</w:t>
        </w:r>
      </w:hyperlink>
      <w:r>
        <w:t xml:space="preserve"> Федерального закона от 24 июля 2009 года N 209-ФЗ "Об охоте и о сохранении</w:t>
      </w:r>
      <w:r>
        <w:t xml:space="preserve"> охотничьих ресурсов и о внесении изменений в отдельные законодательные акты Российской Федерации", </w:t>
      </w:r>
      <w:hyperlink r:id="rId17" w:tooltip="Приказ Минприроды России от 24.07.2020 N 477 (ред. от 05.04.2022) &quot;Об утверждении Правил охоты&quot; (Зарегистрировано в Минюсте России 31.08.2020 N 59585) {КонсультантПлюс}">
        <w:r>
          <w:rPr>
            <w:color w:val="0000FF"/>
          </w:rPr>
          <w:t>приказом</w:t>
        </w:r>
      </w:hyperlink>
      <w:r>
        <w:t xml:space="preserve"> Министерства природных ресурсов и экологии Российской Федерац</w:t>
      </w:r>
      <w:r>
        <w:t xml:space="preserve">ии от 24 июля 2020 года N 477 "Об утверждении Правил охоты", </w:t>
      </w:r>
      <w:hyperlink r:id="rId18" w:tooltip="Закон ХМАО - Югры от 11.06.2010 N 96-оз (ред. от 19.04.2021) &quot;О регулировании отдельных отношений в области охоты и сохранения охотничьих ресурсов на территории Ханты-Мансийского автономного округа - Югры&quot; (принят Думой Ханты-Мансийского автономного округа - Ю">
        <w:r>
          <w:rPr>
            <w:color w:val="0000FF"/>
          </w:rPr>
          <w:t>подпункто</w:t>
        </w:r>
        <w:r>
          <w:rPr>
            <w:color w:val="0000FF"/>
          </w:rPr>
          <w:t>м 1 пункта 2 статьи 4</w:t>
        </w:r>
      </w:hyperlink>
      <w:r>
        <w:t xml:space="preserve"> Закона Ханты-Мансийского автономного округа - Югры от 11 июня 2010 года N 96-оз "О регулировании отдельных отношений в области охоты и сохранения охотничьих ресурсов на территории Ханты-Мансийского автономного округа - Югры", постанов</w:t>
      </w:r>
      <w:r>
        <w:t>ляю:</w:t>
      </w:r>
    </w:p>
    <w:p w:rsidR="005D4D42" w:rsidRDefault="00972384">
      <w:pPr>
        <w:pStyle w:val="ConsPlusNormal"/>
        <w:jc w:val="both"/>
      </w:pPr>
      <w:r>
        <w:t xml:space="preserve">(в ред. </w:t>
      </w:r>
      <w:hyperlink r:id="rId19" w:tooltip="Постановление Губернатора ХМАО - Югры от 24.11.2020 N 158 &quot;О внесении изменения в постановление Губернатора Ханты-Мансийского автономного округа - Югры от 15 апреля 2011 года N 52 &quot;Об определении видов разрешенной охоты и параметров осуществления охоты в охотн">
        <w:r>
          <w:rPr>
            <w:color w:val="0000FF"/>
          </w:rPr>
          <w:t>постановления</w:t>
        </w:r>
      </w:hyperlink>
      <w:r>
        <w:t xml:space="preserve"> Губернатора ХМАО - Югры от 24.11.2020 N 158)</w:t>
      </w:r>
    </w:p>
    <w:p w:rsidR="005D4D42" w:rsidRDefault="00972384">
      <w:pPr>
        <w:pStyle w:val="ConsPlusNormal"/>
        <w:spacing w:before="200"/>
        <w:ind w:firstLine="540"/>
        <w:jc w:val="both"/>
      </w:pPr>
      <w:r>
        <w:t>1. Определить</w:t>
      </w:r>
      <w:r>
        <w:t>, что в соответствии с целевым назначением в охотничьих угодьях Ханты-Мансийского автономного округа - Югры осуществляются следующие виды охоты:</w:t>
      </w:r>
    </w:p>
    <w:p w:rsidR="005D4D42" w:rsidRDefault="00972384">
      <w:pPr>
        <w:pStyle w:val="ConsPlusNormal"/>
        <w:spacing w:before="200"/>
        <w:ind w:firstLine="540"/>
        <w:jc w:val="both"/>
      </w:pPr>
      <w:r>
        <w:t>промысловая охота;</w:t>
      </w:r>
    </w:p>
    <w:p w:rsidR="005D4D42" w:rsidRDefault="00972384">
      <w:pPr>
        <w:pStyle w:val="ConsPlusNormal"/>
        <w:spacing w:before="200"/>
        <w:ind w:firstLine="540"/>
        <w:jc w:val="both"/>
      </w:pPr>
      <w:r>
        <w:t>любительская и спортивная охота;</w:t>
      </w:r>
    </w:p>
    <w:p w:rsidR="005D4D42" w:rsidRDefault="00972384">
      <w:pPr>
        <w:pStyle w:val="ConsPlusNormal"/>
        <w:spacing w:before="200"/>
        <w:ind w:firstLine="540"/>
        <w:jc w:val="both"/>
      </w:pPr>
      <w:r>
        <w:t>охота в целях осуществления научно-исследовательской деятел</w:t>
      </w:r>
      <w:r>
        <w:t>ьности, образовательной деятельности;</w:t>
      </w:r>
    </w:p>
    <w:p w:rsidR="005D4D42" w:rsidRDefault="00972384">
      <w:pPr>
        <w:pStyle w:val="ConsPlusNormal"/>
        <w:spacing w:before="200"/>
        <w:ind w:firstLine="540"/>
        <w:jc w:val="both"/>
      </w:pPr>
      <w:r>
        <w:t>охота в целях регулирования численности охотничьих ресурсов;</w:t>
      </w:r>
    </w:p>
    <w:p w:rsidR="005D4D42" w:rsidRDefault="00972384">
      <w:pPr>
        <w:pStyle w:val="ConsPlusNormal"/>
        <w:spacing w:before="200"/>
        <w:ind w:firstLine="540"/>
        <w:jc w:val="both"/>
      </w:pPr>
      <w:r>
        <w:t>охота в целях акклиматизации, переселения и гибридизации охотничьих ресурсов;</w:t>
      </w:r>
    </w:p>
    <w:p w:rsidR="005D4D42" w:rsidRDefault="00972384">
      <w:pPr>
        <w:pStyle w:val="ConsPlusNormal"/>
        <w:spacing w:before="200"/>
        <w:ind w:firstLine="540"/>
        <w:jc w:val="both"/>
      </w:pPr>
      <w:r>
        <w:t>охота в целях содержания и разведения охотничьих ресурсов в полувольных условиях или искусственно созданной среде обитания;</w:t>
      </w:r>
    </w:p>
    <w:p w:rsidR="005D4D42" w:rsidRDefault="00972384">
      <w:pPr>
        <w:pStyle w:val="ConsPlusNormal"/>
        <w:spacing w:before="200"/>
        <w:ind w:firstLine="540"/>
        <w:jc w:val="both"/>
      </w:pPr>
      <w:r>
        <w:t>охота в целях обеспечения ведения традиционного образа жизни и осуществления традиционной хозяйственной деятельности коренных малочи</w:t>
      </w:r>
      <w:r>
        <w:t>сленных народов Севера; охота, осуществляемая лицами, которые не относятся к указанным народам, но постоянно проживают в местах их традиционного проживания и традиционной хозяйственной деятельности и для которых охота является основой существования.</w:t>
      </w:r>
    </w:p>
    <w:p w:rsidR="005D4D42" w:rsidRDefault="00972384">
      <w:pPr>
        <w:pStyle w:val="ConsPlusNormal"/>
        <w:spacing w:before="200"/>
        <w:ind w:firstLine="540"/>
        <w:jc w:val="both"/>
      </w:pPr>
      <w:bookmarkStart w:id="1" w:name="P25"/>
      <w:bookmarkEnd w:id="1"/>
      <w:r>
        <w:t>2. Уст</w:t>
      </w:r>
      <w:r>
        <w:t>ановить, что на территории Ханты-Мансийского автономного округа - Югры в весенний период охота на водоплавающую (селезней уток, белолобых гусей) и боровую (самцов глухаря и тетерева, вальдшнепа) дичь осуществляется продолжительностью десять календарных дне</w:t>
      </w:r>
      <w:r>
        <w:t>й в следующие сроки:</w:t>
      </w:r>
    </w:p>
    <w:p w:rsidR="005D4D42" w:rsidRDefault="00972384">
      <w:pPr>
        <w:pStyle w:val="ConsPlusNormal"/>
        <w:spacing w:before="200"/>
        <w:ind w:firstLine="540"/>
        <w:jc w:val="both"/>
      </w:pPr>
      <w:r>
        <w:t>в охотничьих угодьях Советского, Кондинского, Ханты-Мансийского, Нефтеюганского, Сургутского, Нижневартовского районов, расположенных южнее 61° северной широты, - с последней пятницы апреля;</w:t>
      </w:r>
    </w:p>
    <w:p w:rsidR="005D4D42" w:rsidRDefault="00972384">
      <w:pPr>
        <w:pStyle w:val="ConsPlusNormal"/>
        <w:jc w:val="both"/>
      </w:pPr>
      <w:r>
        <w:t xml:space="preserve">(в ред. </w:t>
      </w:r>
      <w:hyperlink r:id="rId20" w:tooltip="Постановление Губернатора ХМАО - Югры от 08.04.2021 N 41 &quot;О внесении изменений в постановление Губернатора Ханты-Мансийского автономного округа - Югры от 15 апреля 2011 года N 52 &quot;Об определении видов разрешенной охоты и параметров осуществления охоты в охотни">
        <w:r>
          <w:rPr>
            <w:color w:val="0000FF"/>
          </w:rPr>
          <w:t>постановления</w:t>
        </w:r>
      </w:hyperlink>
      <w:r>
        <w:t xml:space="preserve"> Губернатора ХМАО - Югры от 08.04.2021 N 41)</w:t>
      </w:r>
    </w:p>
    <w:p w:rsidR="005D4D42" w:rsidRDefault="00972384">
      <w:pPr>
        <w:pStyle w:val="ConsPlusNormal"/>
        <w:spacing w:before="200"/>
        <w:ind w:firstLine="540"/>
        <w:jc w:val="both"/>
      </w:pPr>
      <w:r>
        <w:t>в охотничьих угодьях Советского, Октябрьского, Х</w:t>
      </w:r>
      <w:r>
        <w:t>анты-Мансийского, Нефтеюганского, Сургутского, Нижневартовского районов, расположенных от 61° северной широты до 62°, - с первой пятницы мая;</w:t>
      </w:r>
    </w:p>
    <w:p w:rsidR="005D4D42" w:rsidRDefault="00972384">
      <w:pPr>
        <w:pStyle w:val="ConsPlusNormal"/>
        <w:jc w:val="both"/>
      </w:pPr>
      <w:r>
        <w:lastRenderedPageBreak/>
        <w:t xml:space="preserve">(в ред. </w:t>
      </w:r>
      <w:hyperlink r:id="rId21" w:tooltip="Постановление Губернатора ХМАО - Югры от 08.04.2021 N 41 &quot;О внесении изменений в постановление Губернатора Ханты-Мансийского автономного округа - Югры от 15 апреля 2011 года N 52 &quot;Об определении видов разрешенной охоты и параметров осуществления охоты в охотни">
        <w:r>
          <w:rPr>
            <w:color w:val="0000FF"/>
          </w:rPr>
          <w:t>постановления</w:t>
        </w:r>
      </w:hyperlink>
      <w:r>
        <w:t xml:space="preserve"> Губернатора ХМАО - Югры от 08.04.2021 N 41)</w:t>
      </w:r>
    </w:p>
    <w:p w:rsidR="005D4D42" w:rsidRDefault="00972384">
      <w:pPr>
        <w:pStyle w:val="ConsPlusNormal"/>
        <w:spacing w:before="200"/>
        <w:ind w:firstLine="540"/>
        <w:jc w:val="both"/>
      </w:pPr>
      <w:r>
        <w:t>в охотничьих угодьях Березовского, Белоярского, Советского, Октябрьского, Ханты-Мансийского, Сургутского, Нижневартовс</w:t>
      </w:r>
      <w:r>
        <w:t>кого районов, расположенных севернее 62° северной широты, - со второй пятницы мая.</w:t>
      </w:r>
    </w:p>
    <w:p w:rsidR="005D4D42" w:rsidRDefault="00972384">
      <w:pPr>
        <w:pStyle w:val="ConsPlusNormal"/>
        <w:jc w:val="both"/>
      </w:pPr>
      <w:r>
        <w:t xml:space="preserve">(в ред. </w:t>
      </w:r>
      <w:hyperlink r:id="rId22" w:tooltip="Постановление Губернатора ХМАО - Югры от 08.04.2021 N 41 &quot;О внесении изменений в постановление Губернатора Ханты-Мансийского автономного округа - Югры от 15 апреля 2011 года N 52 &quot;Об определении видов разрешенной охоты и параметров осуществления охоты в охотни">
        <w:r>
          <w:rPr>
            <w:color w:val="0000FF"/>
          </w:rPr>
          <w:t>постановления</w:t>
        </w:r>
      </w:hyperlink>
      <w:r>
        <w:t xml:space="preserve"> Губернатора ХМАО - Югры от 08.04.2021 N 41)</w:t>
      </w:r>
    </w:p>
    <w:p w:rsidR="005D4D42" w:rsidRDefault="00972384">
      <w:pPr>
        <w:pStyle w:val="ConsPlusNormal"/>
        <w:spacing w:before="200"/>
        <w:ind w:firstLine="540"/>
        <w:jc w:val="both"/>
      </w:pPr>
      <w:r>
        <w:t>Охота на селезней уток с использованием живых подсадных (манных) уток осуществляется непрерывно на территории Ханты-Мансийского автономного округа - Югры с 15 апреля по 20 мая.</w:t>
      </w:r>
    </w:p>
    <w:p w:rsidR="005D4D42" w:rsidRDefault="00972384">
      <w:pPr>
        <w:pStyle w:val="ConsPlusNormal"/>
        <w:jc w:val="both"/>
      </w:pPr>
      <w:r>
        <w:t xml:space="preserve">(абзац введен </w:t>
      </w:r>
      <w:hyperlink r:id="rId23" w:tooltip="Постановление Губернатора ХМАО - Югры от 08.04.2021 N 41 &quot;О внесении изменений в постановление Губернатора Ханты-Мансийского автономного округа - Югры от 15 апреля 2011 года N 52 &quot;Об определении видов разрешенной охоты и параметров осуществления охоты в охотни">
        <w:r>
          <w:rPr>
            <w:color w:val="0000FF"/>
          </w:rPr>
          <w:t>постановлением</w:t>
        </w:r>
      </w:hyperlink>
      <w:r>
        <w:t xml:space="preserve"> Губернатора ХМАО - Югры от 08.04.2021 N 4</w:t>
      </w:r>
      <w:r>
        <w:t>1)</w:t>
      </w:r>
    </w:p>
    <w:p w:rsidR="005D4D42" w:rsidRDefault="00972384">
      <w:pPr>
        <w:pStyle w:val="ConsPlusNormal"/>
        <w:jc w:val="both"/>
      </w:pPr>
      <w:r>
        <w:t xml:space="preserve">(п. 2 в ред. </w:t>
      </w:r>
      <w:hyperlink r:id="rId24" w:tooltip="Постановление Губернатора ХМАО - Югры от 25.04.2018 N 28 &quot;О внесении изменения в постановление Губернатора Ханты-Мансийского автономного округа - Югры от 15 апреля 2011 года N 52 &quot;Об определении видов разрешенной охоты и параметров осуществления охоты в охотни">
        <w:r>
          <w:rPr>
            <w:color w:val="0000FF"/>
          </w:rPr>
          <w:t>постановления</w:t>
        </w:r>
      </w:hyperlink>
      <w:r>
        <w:t xml:space="preserve"> Губернатора ХМАО - Югры от 25.04.2018 N </w:t>
      </w:r>
      <w:r>
        <w:t>28)</w:t>
      </w:r>
    </w:p>
    <w:p w:rsidR="005D4D42" w:rsidRDefault="00972384">
      <w:pPr>
        <w:pStyle w:val="ConsPlusNormal"/>
        <w:spacing w:before="200"/>
        <w:ind w:firstLine="540"/>
        <w:jc w:val="both"/>
      </w:pPr>
      <w:r>
        <w:t xml:space="preserve">2.1. Утратил силу. - </w:t>
      </w:r>
      <w:hyperlink r:id="rId25" w:tooltip="Постановление Губернатора ХМАО - Югры от 01.10.2014 N 114 &quot;О внесении изменения в постановление Губернатора Ханты-Мансийского автономного округа - Югры от 15 апреля 2011 года N 52 &quot;Об определении видов разрешенной охоты и параметров осуществления охоты в охотн">
        <w:r>
          <w:rPr>
            <w:color w:val="0000FF"/>
          </w:rPr>
          <w:t>Постановление</w:t>
        </w:r>
      </w:hyperlink>
      <w:r>
        <w:t xml:space="preserve"> Губернатора ХМАО - Югры от 01.1</w:t>
      </w:r>
      <w:r>
        <w:t>0.2014 N 114.</w:t>
      </w:r>
    </w:p>
    <w:p w:rsidR="005D4D42" w:rsidRDefault="00972384">
      <w:pPr>
        <w:pStyle w:val="ConsPlusNormal"/>
        <w:spacing w:before="200"/>
        <w:ind w:firstLine="540"/>
        <w:jc w:val="both"/>
      </w:pPr>
      <w:r>
        <w:t>2.1. Установить, что на территории Ханты-Мансийского автономного округа - Югры осуществляется охота:</w:t>
      </w:r>
    </w:p>
    <w:p w:rsidR="005D4D42" w:rsidRDefault="00972384">
      <w:pPr>
        <w:pStyle w:val="ConsPlusNormal"/>
        <w:spacing w:before="200"/>
        <w:ind w:firstLine="540"/>
        <w:jc w:val="both"/>
      </w:pPr>
      <w:r>
        <w:t>на медведя бурого - с 12 апреля по 10 июня и с 1 августа по 31 декабря;</w:t>
      </w:r>
    </w:p>
    <w:p w:rsidR="005D4D42" w:rsidRDefault="00972384">
      <w:pPr>
        <w:pStyle w:val="ConsPlusNormal"/>
        <w:jc w:val="both"/>
      </w:pPr>
      <w:r>
        <w:t xml:space="preserve">(в ред. </w:t>
      </w:r>
      <w:hyperlink r:id="rId26" w:tooltip="Постановление Губернатора ХМАО - Югры от 08.04.2021 N 41 &quot;О внесении изменений в постановление Губернатора Ханты-Мансийского автономного округа - Югры от 15 апреля 2011 года N 52 &quot;Об определении видов разрешенной охоты и параметров осуществления охоты в охотни">
        <w:r>
          <w:rPr>
            <w:color w:val="0000FF"/>
          </w:rPr>
          <w:t>постановления</w:t>
        </w:r>
      </w:hyperlink>
      <w:r>
        <w:t xml:space="preserve"> Губернатора ХМАО - Югры от 08.04.2021 N 41)</w:t>
      </w:r>
    </w:p>
    <w:p w:rsidR="005D4D42" w:rsidRDefault="00972384">
      <w:pPr>
        <w:pStyle w:val="ConsPlusNormal"/>
        <w:spacing w:before="200"/>
        <w:ind w:firstLine="540"/>
        <w:jc w:val="both"/>
      </w:pPr>
      <w:r>
        <w:t xml:space="preserve">абзацы третий - четвертый утратили силу с 21 октября 2015 года. - </w:t>
      </w:r>
      <w:hyperlink r:id="rId27" w:tooltip="Постановление Губернатора ХМАО - Югры от 21.10.2015 N 127 &quot;О внесении изменений в постановление Губернатора Ханты-Мансийского автономного округа - Югры от 15 апреля 2011 года N 52 &quot;Об определении видов разрешенной охоты и параметров осуществления охоты в охотн">
        <w:r>
          <w:rPr>
            <w:color w:val="0000FF"/>
          </w:rPr>
          <w:t>Постановление</w:t>
        </w:r>
      </w:hyperlink>
      <w:r>
        <w:t xml:space="preserve"> Губернатора ХМАО - Югры от 21.10.2015 N 127.</w:t>
      </w:r>
    </w:p>
    <w:p w:rsidR="005D4D42" w:rsidRDefault="00972384">
      <w:pPr>
        <w:pStyle w:val="ConsPlusNormal"/>
        <w:spacing w:before="200"/>
        <w:ind w:firstLine="540"/>
        <w:jc w:val="both"/>
      </w:pPr>
      <w:r>
        <w:t xml:space="preserve">на серую ворону - </w:t>
      </w:r>
      <w:r>
        <w:t>в сроки охоты на боровую, болотно-луговую, водоплавающую дичь.</w:t>
      </w:r>
    </w:p>
    <w:p w:rsidR="005D4D42" w:rsidRDefault="00972384">
      <w:pPr>
        <w:pStyle w:val="ConsPlusNormal"/>
        <w:jc w:val="both"/>
      </w:pPr>
      <w:r>
        <w:t xml:space="preserve">(абзац введен </w:t>
      </w:r>
      <w:hyperlink r:id="rId28" w:tooltip="Постановление Губернатора ХМАО - Югры от 08.04.2021 N 41 &quot;О внесении изменений в постановление Губернатора Ханты-Мансийского автономного округа - Югры от 15 апреля 2011 года N 52 &quot;Об определении видов разрешенной охоты и параметров осуществления охоты в охотни">
        <w:r>
          <w:rPr>
            <w:color w:val="0000FF"/>
          </w:rPr>
          <w:t>постановлением</w:t>
        </w:r>
      </w:hyperlink>
      <w:r>
        <w:t xml:space="preserve"> Губернатора ХМАО - Югры от 08.04.2021 N 41)</w:t>
      </w:r>
    </w:p>
    <w:p w:rsidR="005D4D42" w:rsidRDefault="00972384">
      <w:pPr>
        <w:pStyle w:val="ConsPlusNormal"/>
        <w:jc w:val="both"/>
      </w:pPr>
      <w:r>
        <w:t>(п. 2.1 введе</w:t>
      </w:r>
      <w:r>
        <w:t xml:space="preserve">н </w:t>
      </w:r>
      <w:hyperlink r:id="rId29" w:tooltip="Постановление Губернатора ХМАО - Югры от 17.04.2015 N 34 &quot;О внесении изменений в постановление Губернатора Ханты-Мансийского автономного округа - Югры от 15 апреля 2011 года N 52 &quot;Об определении видов разрешенной охоты и параметров осуществления охоты в охотни">
        <w:r>
          <w:rPr>
            <w:color w:val="0000FF"/>
          </w:rPr>
          <w:t>постановлением</w:t>
        </w:r>
      </w:hyperlink>
      <w:r>
        <w:t xml:space="preserve"> Губернатора ХМАО - Югры от 17.04.2015 N 34)</w:t>
      </w:r>
    </w:p>
    <w:p w:rsidR="005D4D42" w:rsidRDefault="00972384">
      <w:pPr>
        <w:pStyle w:val="ConsPlusNormal"/>
        <w:spacing w:before="200"/>
        <w:ind w:firstLine="540"/>
        <w:jc w:val="both"/>
      </w:pPr>
      <w:r>
        <w:t>3. Опубли</w:t>
      </w:r>
      <w:r>
        <w:t>ковать настоящее постановление в газете "Новости Югры".</w:t>
      </w:r>
    </w:p>
    <w:p w:rsidR="005D4D42" w:rsidRDefault="00972384">
      <w:pPr>
        <w:pStyle w:val="ConsPlusNormal"/>
        <w:spacing w:before="200"/>
        <w:ind w:firstLine="540"/>
        <w:jc w:val="both"/>
      </w:pPr>
      <w:r>
        <w:t xml:space="preserve">4. </w:t>
      </w:r>
      <w:hyperlink w:anchor="P25" w:tooltip="2. Установить, что на территории Ханты-Мансийского автономного округа - Югры в весенний период охота на водоплавающую (селезней уток, белолобых гусей) и боровую (самцов глухаря и тетерева, вальдшнепа) дичь осуществляется продолжительностью десять календарных д">
        <w:r>
          <w:rPr>
            <w:color w:val="0000FF"/>
          </w:rPr>
          <w:t>Пункт 2</w:t>
        </w:r>
      </w:hyperlink>
      <w:r>
        <w:t xml:space="preserve"> настоящего постановления вступает в силу со дня вступления в силу </w:t>
      </w:r>
      <w:hyperlink r:id="rId30" w:tooltip="Приказ Минприроды России от 16.11.2010 N 512 (ред. от 21.03.2018) &quot;Об утверждении Правил охоты&quot; (Зарегистрировано в Минюсте России 04.02.2011 N 19704) ------------ Утратил силу или отменен {КонсультантПлюс}">
        <w:r>
          <w:rPr>
            <w:color w:val="0000FF"/>
          </w:rPr>
          <w:t>приказа</w:t>
        </w:r>
      </w:hyperlink>
      <w:r>
        <w:t xml:space="preserve"> Министерства природных ресурсов и экологии Российской Федерации от 16 ноября 2010 года N 512 "Об утверждении Правил охоты".</w:t>
      </w:r>
    </w:p>
    <w:p w:rsidR="005D4D42" w:rsidRDefault="005D4D42">
      <w:pPr>
        <w:pStyle w:val="ConsPlusNormal"/>
        <w:ind w:firstLine="540"/>
        <w:jc w:val="both"/>
      </w:pPr>
    </w:p>
    <w:p w:rsidR="005D4D42" w:rsidRDefault="00972384">
      <w:pPr>
        <w:pStyle w:val="ConsPlusNormal"/>
        <w:jc w:val="right"/>
      </w:pPr>
      <w:r>
        <w:t>Губернатор</w:t>
      </w:r>
    </w:p>
    <w:p w:rsidR="005D4D42" w:rsidRDefault="00972384">
      <w:pPr>
        <w:pStyle w:val="ConsPlusNormal"/>
        <w:jc w:val="right"/>
      </w:pPr>
      <w:r>
        <w:t>Ханты-Мансийского</w:t>
      </w:r>
    </w:p>
    <w:p w:rsidR="005D4D42" w:rsidRDefault="00972384">
      <w:pPr>
        <w:pStyle w:val="ConsPlusNormal"/>
        <w:jc w:val="right"/>
      </w:pPr>
      <w:r>
        <w:t>автономного округа - Югры</w:t>
      </w:r>
    </w:p>
    <w:p w:rsidR="005D4D42" w:rsidRDefault="00972384">
      <w:pPr>
        <w:pStyle w:val="ConsPlusNormal"/>
        <w:jc w:val="right"/>
      </w:pPr>
      <w:r>
        <w:t>Н.В.КОМАРОВА</w:t>
      </w:r>
    </w:p>
    <w:p w:rsidR="005D4D42" w:rsidRDefault="005D4D42">
      <w:pPr>
        <w:pStyle w:val="ConsPlusNormal"/>
        <w:ind w:firstLine="540"/>
        <w:jc w:val="both"/>
      </w:pPr>
    </w:p>
    <w:p w:rsidR="005D4D42" w:rsidRDefault="005D4D42">
      <w:pPr>
        <w:pStyle w:val="ConsPlusNormal"/>
        <w:ind w:firstLine="540"/>
        <w:jc w:val="both"/>
      </w:pPr>
    </w:p>
    <w:p w:rsidR="005D4D42" w:rsidRDefault="005D4D4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5D4D42">
      <w:headerReference w:type="default" r:id="rId31"/>
      <w:footerReference w:type="default" r:id="rId32"/>
      <w:headerReference w:type="first" r:id="rId33"/>
      <w:footerReference w:type="first" r:id="rId34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384" w:rsidRDefault="00972384">
      <w:r>
        <w:separator/>
      </w:r>
    </w:p>
  </w:endnote>
  <w:endnote w:type="continuationSeparator" w:id="0">
    <w:p w:rsidR="00972384" w:rsidRDefault="00972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D42" w:rsidRDefault="005D4D42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5D4D42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5D4D42" w:rsidRDefault="00972384">
          <w:pPr>
            <w:pStyle w:val="ConsPlusNormal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5D4D42" w:rsidRDefault="00972384">
          <w:pPr>
            <w:pStyle w:val="ConsPlusNormal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5D4D42" w:rsidRDefault="00972384">
          <w:pPr>
            <w:pStyle w:val="ConsPlusNormal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3B56FD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3B56FD">
            <w:rPr>
              <w:rFonts w:ascii="Tahoma" w:hAnsi="Tahoma" w:cs="Tahoma"/>
              <w:noProof/>
            </w:rPr>
            <w:t>2</w:t>
          </w:r>
          <w:r>
            <w:fldChar w:fldCharType="end"/>
          </w:r>
        </w:p>
      </w:tc>
    </w:tr>
  </w:tbl>
  <w:p w:rsidR="005D4D42" w:rsidRDefault="00972384">
    <w:pPr>
      <w:pStyle w:val="ConsPlusNormal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D42" w:rsidRDefault="005D4D42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5D4D42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5D4D42" w:rsidRDefault="00972384">
          <w:pPr>
            <w:pStyle w:val="ConsPlusNormal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5D4D42" w:rsidRDefault="00972384">
          <w:pPr>
            <w:pStyle w:val="ConsPlusNormal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5D4D42" w:rsidRDefault="00972384">
          <w:pPr>
            <w:pStyle w:val="ConsPlusNormal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3B56FD">
            <w:rPr>
              <w:rFonts w:ascii="Tahoma" w:hAnsi="Tahoma" w:cs="Tahoma"/>
              <w:noProof/>
            </w:rPr>
            <w:t>1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3B56FD">
            <w:rPr>
              <w:rFonts w:ascii="Tahoma" w:hAnsi="Tahoma" w:cs="Tahoma"/>
              <w:noProof/>
            </w:rPr>
            <w:t>2</w:t>
          </w:r>
          <w:r>
            <w:fldChar w:fldCharType="end"/>
          </w:r>
        </w:p>
      </w:tc>
    </w:tr>
  </w:tbl>
  <w:p w:rsidR="005D4D42" w:rsidRDefault="00972384">
    <w:pPr>
      <w:pStyle w:val="ConsPlusNormal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384" w:rsidRDefault="00972384">
      <w:r>
        <w:separator/>
      </w:r>
    </w:p>
  </w:footnote>
  <w:footnote w:type="continuationSeparator" w:id="0">
    <w:p w:rsidR="00972384" w:rsidRDefault="00972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12"/>
      <w:gridCol w:w="4695"/>
    </w:tblGrid>
    <w:tr w:rsidR="005D4D42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5D4D42" w:rsidRDefault="00972384">
          <w:pPr>
            <w:pStyle w:val="ConsPlusNormal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Губернатора ХМАО - Югры от 15.04.2011 N 52</w:t>
          </w:r>
          <w:r>
            <w:rPr>
              <w:rFonts w:ascii="Tahoma" w:hAnsi="Tahoma" w:cs="Tahoma"/>
              <w:sz w:val="16"/>
              <w:szCs w:val="16"/>
            </w:rPr>
            <w:br/>
            <w:t>(ред. от 08.04.2021)</w:t>
          </w:r>
          <w:r>
            <w:rPr>
              <w:rFonts w:ascii="Tahoma" w:hAnsi="Tahoma" w:cs="Tahoma"/>
              <w:sz w:val="16"/>
              <w:szCs w:val="16"/>
            </w:rPr>
            <w:br/>
            <w:t>"Об определении видов разрешенной охоты и ...</w:t>
          </w:r>
        </w:p>
      </w:tc>
      <w:tc>
        <w:tcPr>
          <w:tcW w:w="2300" w:type="pct"/>
          <w:vAlign w:val="center"/>
        </w:tcPr>
        <w:p w:rsidR="005D4D42" w:rsidRDefault="00972384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21.11.2022</w:t>
          </w:r>
        </w:p>
      </w:tc>
    </w:tr>
  </w:tbl>
  <w:p w:rsidR="005D4D42" w:rsidRDefault="005D4D42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5D4D42" w:rsidRDefault="005D4D42">
    <w:pPr>
      <w:pStyle w:val="ConsPlusNormal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12"/>
      <w:gridCol w:w="4695"/>
    </w:tblGrid>
    <w:tr w:rsidR="005D4D42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5D4D42" w:rsidRDefault="00972384">
          <w:pPr>
            <w:pStyle w:val="ConsPlusNormal"/>
            <w:rPr>
              <w:rFonts w:ascii="Tahoma" w:hAnsi="Tahoma" w:cs="Tahoma"/>
            </w:rPr>
          </w:pPr>
          <w:r>
            <w:rPr>
              <w:noProof/>
            </w:rP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Постановление Губернатора ХМАО - Югры от 15.04.2011 N 52 (ред. от 08.04.2021) "Об определении видов разрешенной охоты и ...</w:t>
          </w:r>
        </w:p>
      </w:tc>
      <w:tc>
        <w:tcPr>
          <w:tcW w:w="2300" w:type="pct"/>
          <w:vAlign w:val="center"/>
        </w:tcPr>
        <w:p w:rsidR="005D4D42" w:rsidRDefault="00972384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2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21.11.2022</w:t>
          </w:r>
        </w:p>
      </w:tc>
    </w:tr>
  </w:tbl>
  <w:p w:rsidR="005D4D42" w:rsidRDefault="005D4D42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5D4D42" w:rsidRDefault="005D4D42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D42"/>
    <w:rsid w:val="003B56FD"/>
    <w:rsid w:val="005D4D42"/>
    <w:rsid w:val="00972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40D3F4-21B8-4132-918F-DDE331C70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CF063CD28DAC197D0C7FC4000A5546BE9701AD55348A612E6CF1BFD77670A867CC5C09076E1A6B30287F24E3FD60C1A151DB1CA61B52EA2AFA33SD75F" TargetMode="External"/><Relationship Id="rId13" Type="http://schemas.openxmlformats.org/officeDocument/2006/relationships/hyperlink" Target="consultantplus://offline/ref=562CE02B499FCC74D656074323E0084013E093F456D3C3E2A2DD91A65DFF7820A6A08E5FBD3C58EDA52E01A1BF8F76A22AF435C830B7EAC08F6D2654T17DF" TargetMode="External"/><Relationship Id="rId18" Type="http://schemas.openxmlformats.org/officeDocument/2006/relationships/hyperlink" Target="consultantplus://offline/ref=623A2B4291E9C26FACF0A682E60F2CB0D48339C452F52F8E1F022D4FD0B550A90CC54F398E77D03590BA2D01C70CD8A8EAF3C5E375090ED8B6369A05U373F" TargetMode="External"/><Relationship Id="rId26" Type="http://schemas.openxmlformats.org/officeDocument/2006/relationships/hyperlink" Target="consultantplus://offline/ref=623A2B4291E9C26FACF0A682E60F2CB0D48339C452F4278B1F012D4FD0B550A90CC54F398E77D03590BA2D01CC0CD8A8EAF3C5E375090ED8B6369A05U373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23A2B4291E9C26FACF0A682E60F2CB0D48339C452F4278B1F012D4FD0B550A90CC54F398E77D03590BA2D00C70CD8A8EAF3C5E375090ED8B6369A05U373F" TargetMode="External"/><Relationship Id="rId34" Type="http://schemas.openxmlformats.org/officeDocument/2006/relationships/footer" Target="footer2.xml"/><Relationship Id="rId7" Type="http://schemas.openxmlformats.org/officeDocument/2006/relationships/hyperlink" Target="consultantplus://offline/ref=18CF063CD28DAC197D0C7FC4000A5546BE9701AD553C8F6A2E6CF1BFD77670A867CC5C09076E1A6B30287F24E3FD60C1A151DB1CA61B52EA2AFA33SD75F" TargetMode="External"/><Relationship Id="rId12" Type="http://schemas.openxmlformats.org/officeDocument/2006/relationships/hyperlink" Target="consultantplus://offline/ref=562CE02B499FCC74D656074323E0084013E093F456D7C2ECA2DE91A65DFF7820A6A08E5FBD3C58EDA52E01A1BF8F76A22AF435C830B7EAC08F6D2654T17DF" TargetMode="External"/><Relationship Id="rId17" Type="http://schemas.openxmlformats.org/officeDocument/2006/relationships/hyperlink" Target="consultantplus://offline/ref=562CE02B499FCC74D656194E358C5F4F11EAC5FD55D6C9B2F68E97F102AF7E75E6E0880AFE7855EBA12555F0FED12FF16FBF39CB2FABEBC3T973F" TargetMode="External"/><Relationship Id="rId25" Type="http://schemas.openxmlformats.org/officeDocument/2006/relationships/hyperlink" Target="consultantplus://offline/ref=623A2B4291E9C26FACF0A682E60F2CB0D48339C451F62A8C1F062D4FD0B550A90CC54F398E77D03590BA2D00CA0CD8A8EAF3C5E375090ED8B6369A05U373F" TargetMode="External"/><Relationship Id="rId33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62CE02B499FCC74D656194E358C5F4F16E3CAFC56D4C9B2F68E97F102AF7E75E6E0880AFE7854E4A72555F0FED12FF16FBF39CB2FABEBC3T973F" TargetMode="External"/><Relationship Id="rId20" Type="http://schemas.openxmlformats.org/officeDocument/2006/relationships/hyperlink" Target="consultantplus://offline/ref=623A2B4291E9C26FACF0A682E60F2CB0D48339C452F4278B1F012D4FD0B550A90CC54F398E77D03590BA2D00C80CD8A8EAF3C5E375090ED8B6369A05U373F" TargetMode="External"/><Relationship Id="rId29" Type="http://schemas.openxmlformats.org/officeDocument/2006/relationships/hyperlink" Target="consultantplus://offline/ref=623A2B4291E9C26FACF0A682E60F2CB0D48339C451F72C8E1A052D4FD0B550A90CC54F398E77D03590BA2D01CE0CD8A8EAF3C5E375090ED8B6369A05U373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8CF063CD28DAC197D0C7FC4000A5546BE9701AD5435896D2F6CF1BFD77670A867CC5C09076E1A6B30287F24E3FD60C1A151DB1CA61B52EA2AFA33SD75F" TargetMode="External"/><Relationship Id="rId11" Type="http://schemas.openxmlformats.org/officeDocument/2006/relationships/hyperlink" Target="consultantplus://offline/ref=562CE02B499FCC74D656074323E0084013E093F456D6C2EDADDF91A65DFF7820A6A08E5FBD3C58EDA52E01A1BF8F76A22AF435C830B7EAC08F6D2654T17DF" TargetMode="External"/><Relationship Id="rId24" Type="http://schemas.openxmlformats.org/officeDocument/2006/relationships/hyperlink" Target="consultantplus://offline/ref=623A2B4291E9C26FACF0A682E60F2CB0D48339C451F12F8B11042D4FD0B550A90CC54F398E77D03590BA2D00CA0CD8A8EAF3C5E375090ED8B6369A05U373F" TargetMode="External"/><Relationship Id="rId32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562CE02B499FCC74D656074323E0084013E093F455D6CBE2ACD891A65DFF7820A6A08E5FBD3C58EDA52E01A1BF8F76A22AF435C830B7EAC08F6D2654T17DF" TargetMode="External"/><Relationship Id="rId23" Type="http://schemas.openxmlformats.org/officeDocument/2006/relationships/hyperlink" Target="consultantplus://offline/ref=623A2B4291E9C26FACF0A682E60F2CB0D48339C452F4278B1F012D4FD0B550A90CC54F398E77D03590BA2D01CF0CD8A8EAF3C5E375090ED8B6369A05U373F" TargetMode="External"/><Relationship Id="rId28" Type="http://schemas.openxmlformats.org/officeDocument/2006/relationships/hyperlink" Target="consultantplus://offline/ref=623A2B4291E9C26FACF0A682E60F2CB0D48339C452F4278B1F012D4FD0B550A90CC54F398E77D03590BA2D01CB0CD8A8EAF3C5E375090ED8B6369A05U373F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18CF063CD28DAC197D0C7FC4000A5546BE9701AD5D3C8B6A2461ACB5DF2F7CAA60C3031E0027166A30287F21EDA265D4B009D41FB90452F536F831D5S678F" TargetMode="External"/><Relationship Id="rId19" Type="http://schemas.openxmlformats.org/officeDocument/2006/relationships/hyperlink" Target="consultantplus://offline/ref=623A2B4291E9C26FACF0A682E60F2CB0D48339C452F42F85100A2D4FD0B550A90CC54F398E77D03590BA2D00CA0CD8A8EAF3C5E375090ED8B6369A05U373F" TargetMode="External"/><Relationship Id="rId31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18CF063CD28DAC197D0C7FC4000A5546BE9701AD5D3D8D682162ACB5DF2F7CAA60C3031E0027166A30287F21EDA265D4B009D41FB90452F536F831D5S678F" TargetMode="External"/><Relationship Id="rId14" Type="http://schemas.openxmlformats.org/officeDocument/2006/relationships/hyperlink" Target="consultantplus://offline/ref=562CE02B499FCC74D656074323E0084013E093F455D6C3ECA3D391A65DFF7820A6A08E5FBD3C58EDA52E01A1BF8F76A22AF435C830B7EAC08F6D2654T17DF" TargetMode="External"/><Relationship Id="rId22" Type="http://schemas.openxmlformats.org/officeDocument/2006/relationships/hyperlink" Target="consultantplus://offline/ref=623A2B4291E9C26FACF0A682E60F2CB0D48339C452F4278B1F012D4FD0B550A90CC54F398E77D03590BA2D00C60CD8A8EAF3C5E375090ED8B6369A05U373F" TargetMode="External"/><Relationship Id="rId27" Type="http://schemas.openxmlformats.org/officeDocument/2006/relationships/hyperlink" Target="consultantplus://offline/ref=623A2B4291E9C26FACF0A682E60F2CB0D48339C451F42E841E062D4FD0B550A90CC54F398E77D03590BA2D00CA0CD8A8EAF3C5E375090ED8B6369A05U373F" TargetMode="External"/><Relationship Id="rId30" Type="http://schemas.openxmlformats.org/officeDocument/2006/relationships/hyperlink" Target="consultantplus://offline/ref=623A2B4291E9C26FACF0B88FF0637BBFD08163CF59F125DB45572B188FE556FC4C85496CCD33DD3497B179518B5281FBAFB8C9E06A150FDBUA7AF" TargetMode="External"/><Relationship Id="rId35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onsultant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2343</Words>
  <Characters>13360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Губернатора ХМАО - Югры от 15.04.2011 N 52
(ред. от 08.04.2021)
"Об определении видов разрешенной охоты и параметров осуществления охоты в охотничьих угодьях Ханты-Мансийского автономного округа - Югры"</vt:lpstr>
    </vt:vector>
  </TitlesOfParts>
  <Company>КонсультантПлюс Версия 4022.00.21</Company>
  <LinksUpToDate>false</LinksUpToDate>
  <CharactersWithSpaces>15672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Губернатора ХМАО - Югры от 15.04.2011 N 52
(ред. от 08.04.2021)
"Об определении видов разрешенной охоты и параметров осуществления охоты в охотничьих угодьях Ханты-Мансийского автономного округа - Югры"</dc:title>
  <dc:creator>Беляев Артем Эдуардович</dc:creator>
  <cp:lastModifiedBy>Беляев Артем Эдуардович</cp:lastModifiedBy>
  <cp:revision>2</cp:revision>
  <dcterms:created xsi:type="dcterms:W3CDTF">2022-11-24T11:40:00Z</dcterms:created>
  <dcterms:modified xsi:type="dcterms:W3CDTF">2022-11-24T11:40:00Z</dcterms:modified>
</cp:coreProperties>
</file>