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DD" w:rsidRPr="001461B2" w:rsidRDefault="007A05DD" w:rsidP="005F1C4E">
      <w:pPr>
        <w:ind w:left="4395"/>
        <w:jc w:val="right"/>
      </w:pPr>
      <w:r w:rsidRPr="001461B2">
        <w:t>УТВЕРЖД</w:t>
      </w:r>
      <w:r w:rsidR="00A766A8">
        <w:t>ЕН</w:t>
      </w:r>
      <w:r w:rsidRPr="001461B2">
        <w:t>:</w:t>
      </w:r>
    </w:p>
    <w:p w:rsidR="005F1C4E" w:rsidRPr="001461B2" w:rsidRDefault="005F1C4E" w:rsidP="005F1C4E">
      <w:pPr>
        <w:ind w:left="4395"/>
        <w:jc w:val="right"/>
      </w:pPr>
      <w:r w:rsidRPr="001461B2">
        <w:t>Заместител</w:t>
      </w:r>
      <w:r w:rsidR="00A766A8">
        <w:t xml:space="preserve">ем </w:t>
      </w:r>
      <w:r w:rsidRPr="001461B2">
        <w:t xml:space="preserve">главы </w:t>
      </w:r>
    </w:p>
    <w:p w:rsidR="005F1C4E" w:rsidRPr="001461B2" w:rsidRDefault="005F1C4E" w:rsidP="005F1C4E">
      <w:pPr>
        <w:ind w:left="4395"/>
        <w:jc w:val="right"/>
      </w:pPr>
      <w:r w:rsidRPr="001461B2">
        <w:t xml:space="preserve">Нефтеюганского района, </w:t>
      </w:r>
    </w:p>
    <w:p w:rsidR="007A05DD" w:rsidRPr="001461B2" w:rsidRDefault="005F1C4E" w:rsidP="005F1C4E">
      <w:pPr>
        <w:ind w:left="4395"/>
        <w:jc w:val="right"/>
      </w:pPr>
      <w:r w:rsidRPr="001461B2">
        <w:t>председател</w:t>
      </w:r>
      <w:r w:rsidR="00A766A8">
        <w:t>ем</w:t>
      </w:r>
      <w:r w:rsidRPr="001461B2">
        <w:t xml:space="preserve"> Межведомственной комиссии</w:t>
      </w:r>
    </w:p>
    <w:p w:rsidR="005F1C4E" w:rsidRPr="001461B2" w:rsidRDefault="005F1C4E" w:rsidP="005F1C4E">
      <w:pPr>
        <w:ind w:left="4395"/>
        <w:jc w:val="right"/>
      </w:pPr>
      <w:r w:rsidRPr="001461B2">
        <w:t xml:space="preserve">муниципального образования </w:t>
      </w:r>
    </w:p>
    <w:p w:rsidR="005F1C4E" w:rsidRPr="001461B2" w:rsidRDefault="005F1C4E" w:rsidP="005F1C4E">
      <w:pPr>
        <w:ind w:left="4395"/>
        <w:jc w:val="right"/>
      </w:pPr>
      <w:r w:rsidRPr="001461B2">
        <w:t xml:space="preserve">Нефтеюганский район </w:t>
      </w:r>
    </w:p>
    <w:p w:rsidR="005F1C4E" w:rsidRPr="001461B2" w:rsidRDefault="005F1C4E" w:rsidP="005F1C4E">
      <w:pPr>
        <w:ind w:left="4395"/>
        <w:jc w:val="right"/>
      </w:pPr>
      <w:r w:rsidRPr="001461B2">
        <w:t>по координации деятельности</w:t>
      </w:r>
    </w:p>
    <w:p w:rsidR="005F1C4E" w:rsidRPr="001461B2" w:rsidRDefault="005F1C4E" w:rsidP="005F1C4E">
      <w:pPr>
        <w:ind w:left="4395"/>
        <w:jc w:val="right"/>
      </w:pPr>
      <w:r w:rsidRPr="001461B2">
        <w:t xml:space="preserve">в сфере формирования </w:t>
      </w:r>
    </w:p>
    <w:p w:rsidR="005F1C4E" w:rsidRDefault="005F1C4E" w:rsidP="005F1C4E">
      <w:pPr>
        <w:ind w:left="4395"/>
        <w:jc w:val="right"/>
      </w:pPr>
      <w:r w:rsidRPr="001461B2">
        <w:t>доступной среды для инвалидов</w:t>
      </w:r>
    </w:p>
    <w:p w:rsidR="00A766A8" w:rsidRPr="001461B2" w:rsidRDefault="00A766A8" w:rsidP="005F1C4E">
      <w:pPr>
        <w:ind w:left="4395"/>
        <w:jc w:val="right"/>
      </w:pPr>
      <w:r>
        <w:t>В.Г. Михалевым</w:t>
      </w:r>
    </w:p>
    <w:p w:rsidR="007A05DD" w:rsidRPr="001461B2" w:rsidRDefault="007A05DD" w:rsidP="007A05DD"/>
    <w:p w:rsidR="005F1C4E" w:rsidRPr="001461B2" w:rsidRDefault="005F1C4E" w:rsidP="00471261">
      <w:pPr>
        <w:jc w:val="center"/>
        <w:rPr>
          <w:b/>
        </w:rPr>
      </w:pPr>
    </w:p>
    <w:p w:rsidR="007A05DD" w:rsidRPr="001461B2" w:rsidRDefault="007A05DD" w:rsidP="00471261">
      <w:pPr>
        <w:jc w:val="center"/>
        <w:rPr>
          <w:b/>
        </w:rPr>
      </w:pPr>
      <w:r w:rsidRPr="001461B2">
        <w:rPr>
          <w:b/>
        </w:rPr>
        <w:t>ПЛАН РАБОТЫ</w:t>
      </w:r>
      <w:r w:rsidR="00471261" w:rsidRPr="001461B2">
        <w:rPr>
          <w:b/>
        </w:rPr>
        <w:t xml:space="preserve"> </w:t>
      </w:r>
    </w:p>
    <w:p w:rsidR="007A05DD" w:rsidRPr="001461B2" w:rsidRDefault="005F1C4E" w:rsidP="005F1C4E">
      <w:pPr>
        <w:jc w:val="center"/>
        <w:rPr>
          <w:b/>
        </w:rPr>
      </w:pPr>
      <w:r w:rsidRPr="001461B2">
        <w:rPr>
          <w:b/>
        </w:rPr>
        <w:t xml:space="preserve">межведомственной комиссии </w:t>
      </w:r>
      <w:r w:rsidRPr="001461B2">
        <w:rPr>
          <w:b/>
          <w:bCs/>
        </w:rPr>
        <w:t xml:space="preserve">муниципального образования Нефтеюганский район </w:t>
      </w:r>
      <w:r w:rsidRPr="001461B2">
        <w:rPr>
          <w:b/>
        </w:rPr>
        <w:t xml:space="preserve">по координации деятельности в сфере формирования доступной среды для инвалидов </w:t>
      </w:r>
      <w:r w:rsidR="00471261" w:rsidRPr="001461B2">
        <w:rPr>
          <w:b/>
        </w:rPr>
        <w:t>на 201</w:t>
      </w:r>
      <w:r w:rsidR="00B80455" w:rsidRPr="001461B2">
        <w:rPr>
          <w:b/>
        </w:rPr>
        <w:t>9</w:t>
      </w:r>
      <w:r w:rsidR="007A05DD" w:rsidRPr="001461B2">
        <w:rPr>
          <w:b/>
        </w:rPr>
        <w:t xml:space="preserve"> год</w:t>
      </w:r>
    </w:p>
    <w:p w:rsidR="00E15316" w:rsidRPr="001461B2" w:rsidRDefault="00E15316" w:rsidP="00471261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080"/>
        <w:gridCol w:w="3544"/>
        <w:gridCol w:w="1383"/>
      </w:tblGrid>
      <w:tr w:rsidR="007A05DD" w:rsidRPr="001461B2" w:rsidTr="00FB7A6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1461B2" w:rsidRDefault="007A05DD" w:rsidP="001153E0">
            <w:pPr>
              <w:jc w:val="center"/>
              <w:rPr>
                <w:b/>
              </w:rPr>
            </w:pPr>
            <w:r w:rsidRPr="001461B2">
              <w:rPr>
                <w:b/>
              </w:rPr>
              <w:t>№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1461B2" w:rsidRDefault="00E15316" w:rsidP="0007458D">
            <w:pPr>
              <w:jc w:val="center"/>
              <w:rPr>
                <w:b/>
              </w:rPr>
            </w:pPr>
            <w:r w:rsidRPr="001461B2">
              <w:rPr>
                <w:b/>
              </w:rPr>
              <w:t>Н</w:t>
            </w:r>
            <w:r w:rsidR="007A05DD" w:rsidRPr="001461B2">
              <w:rPr>
                <w:b/>
              </w:rPr>
              <w:t xml:space="preserve">аименование вопроса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1461B2" w:rsidRDefault="00E15316" w:rsidP="001153E0">
            <w:pPr>
              <w:jc w:val="center"/>
              <w:rPr>
                <w:b/>
              </w:rPr>
            </w:pPr>
            <w:r w:rsidRPr="001461B2">
              <w:rPr>
                <w:b/>
              </w:rPr>
              <w:t>О</w:t>
            </w:r>
            <w:r w:rsidR="007A05DD" w:rsidRPr="001461B2">
              <w:rPr>
                <w:b/>
              </w:rPr>
              <w:t>тветственный исполнитель за подготовку вопроса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1461B2" w:rsidRDefault="007A05DD" w:rsidP="001153E0">
            <w:pPr>
              <w:jc w:val="center"/>
              <w:rPr>
                <w:b/>
              </w:rPr>
            </w:pPr>
            <w:bookmarkStart w:id="0" w:name="_GoBack"/>
            <w:bookmarkEnd w:id="0"/>
            <w:r w:rsidRPr="001461B2">
              <w:rPr>
                <w:b/>
              </w:rPr>
              <w:t>срок рассмотрения</w:t>
            </w:r>
          </w:p>
        </w:tc>
      </w:tr>
      <w:tr w:rsidR="007A05DD" w:rsidRPr="001461B2" w:rsidTr="00FB7A6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1461B2" w:rsidRDefault="00471261" w:rsidP="001153E0">
            <w:pPr>
              <w:jc w:val="center"/>
            </w:pPr>
            <w:r w:rsidRPr="001461B2">
              <w:t>1</w:t>
            </w:r>
            <w:r w:rsidR="007A05DD" w:rsidRPr="001461B2"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D" w:rsidRDefault="005F1C4E" w:rsidP="00B80455">
            <w:r w:rsidRPr="001461B2">
              <w:t>О сверке данных паспортов доступности подведомственных организаций с фактическим уровнем доступности организаций</w:t>
            </w:r>
            <w:r w:rsidR="0007458D">
              <w:t xml:space="preserve"> </w:t>
            </w:r>
          </w:p>
          <w:p w:rsidR="007A05DD" w:rsidRPr="001461B2" w:rsidRDefault="0007458D" w:rsidP="00B80455">
            <w:r>
              <w:t>(в рабочем порядке)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1461B2" w:rsidRDefault="005F1C4E" w:rsidP="001153E0">
            <w:r w:rsidRPr="001461B2">
              <w:t xml:space="preserve">Департамент </w:t>
            </w:r>
            <w:r w:rsidR="00B80455" w:rsidRPr="001461B2">
              <w:t>образования и молодежной политики Нефтеюганского района</w:t>
            </w:r>
            <w:r w:rsidRPr="001461B2">
              <w:t>, Департамент культуры и спорта Нефтеюганского района</w:t>
            </w:r>
            <w:r w:rsidR="001461B2"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1461B2" w:rsidRDefault="005F1C4E" w:rsidP="005F1C4E">
            <w:pPr>
              <w:jc w:val="center"/>
            </w:pPr>
            <w:r w:rsidRPr="001461B2">
              <w:t>Январь</w:t>
            </w:r>
            <w:r w:rsidR="0007458D">
              <w:t>-февраль</w:t>
            </w:r>
            <w:r w:rsidRPr="001461B2">
              <w:t xml:space="preserve"> 2019</w:t>
            </w:r>
          </w:p>
        </w:tc>
      </w:tr>
      <w:tr w:rsidR="007A05DD" w:rsidRPr="001461B2" w:rsidTr="00FB7A6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1461B2" w:rsidRDefault="00471261" w:rsidP="001153E0">
            <w:pPr>
              <w:jc w:val="center"/>
            </w:pPr>
            <w:r w:rsidRPr="001461B2">
              <w:t>2</w:t>
            </w:r>
            <w:r w:rsidR="007A05DD" w:rsidRPr="001461B2"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58D" w:rsidRDefault="0007458D" w:rsidP="0007458D">
            <w:pPr>
              <w:pStyle w:val="a3"/>
              <w:ind w:left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проверок официальных сайтов и сайтов подведомственных организаций на предмет доступности для инвалидов по зрению </w:t>
            </w:r>
          </w:p>
          <w:p w:rsidR="00757955" w:rsidRPr="001461B2" w:rsidRDefault="0007458D" w:rsidP="0007458D">
            <w:pPr>
              <w:pStyle w:val="a3"/>
              <w:ind w:left="3"/>
            </w:pPr>
            <w:r>
              <w:rPr>
                <w:sz w:val="26"/>
                <w:szCs w:val="26"/>
              </w:rPr>
              <w:t>(в рабочем порядке)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1461B2" w:rsidRDefault="00B80455" w:rsidP="001153E0">
            <w:r w:rsidRPr="001461B2">
              <w:t>П</w:t>
            </w:r>
            <w:r w:rsidR="007A05DD" w:rsidRPr="001461B2">
              <w:t xml:space="preserve">редседатель районной </w:t>
            </w:r>
            <w:r w:rsidR="00471261" w:rsidRPr="001461B2">
              <w:t>общественн</w:t>
            </w:r>
            <w:r w:rsidR="00757955" w:rsidRPr="001461B2">
              <w:t>ой</w:t>
            </w:r>
            <w:r w:rsidR="00471261" w:rsidRPr="001461B2">
              <w:t xml:space="preserve"> организаций</w:t>
            </w:r>
            <w:r w:rsidR="00757955" w:rsidRPr="001461B2">
              <w:t xml:space="preserve"> инвалидов,</w:t>
            </w:r>
          </w:p>
          <w:p w:rsidR="00757955" w:rsidRPr="001461B2" w:rsidRDefault="00757955" w:rsidP="001153E0">
            <w:r w:rsidRPr="001461B2">
              <w:t>Департамент образования и молодежной политики Нефтеюганского района,</w:t>
            </w:r>
          </w:p>
          <w:p w:rsidR="00757955" w:rsidRPr="001461B2" w:rsidRDefault="00757955" w:rsidP="001153E0">
            <w:r w:rsidRPr="001461B2">
              <w:t xml:space="preserve">Департамент культуры и спорта Нефтеюганского района, </w:t>
            </w:r>
          </w:p>
          <w:p w:rsidR="00757955" w:rsidRPr="001461B2" w:rsidRDefault="00757955" w:rsidP="001153E0">
            <w:r w:rsidRPr="001461B2">
              <w:t>Главы поселений,</w:t>
            </w:r>
          </w:p>
          <w:p w:rsidR="00FB7A60" w:rsidRPr="001461B2" w:rsidRDefault="00FB7A60" w:rsidP="001153E0">
            <w:r w:rsidRPr="001461B2">
              <w:t>Представители общественности</w:t>
            </w:r>
            <w:r w:rsidR="001461B2"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1461B2" w:rsidRDefault="00757955" w:rsidP="00B80455">
            <w:pPr>
              <w:jc w:val="center"/>
            </w:pPr>
            <w:r w:rsidRPr="001461B2">
              <w:t xml:space="preserve">Январь </w:t>
            </w:r>
            <w:r w:rsidR="0007458D">
              <w:t xml:space="preserve">– февраль </w:t>
            </w:r>
            <w:r w:rsidRPr="001461B2">
              <w:t>2019</w:t>
            </w:r>
          </w:p>
        </w:tc>
      </w:tr>
      <w:tr w:rsidR="00B80455" w:rsidRPr="001461B2" w:rsidTr="00FB7A6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55" w:rsidRPr="001461B2" w:rsidRDefault="00B80455" w:rsidP="001153E0">
            <w:pPr>
              <w:jc w:val="center"/>
            </w:pPr>
            <w:r w:rsidRPr="001461B2">
              <w:t>3.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55" w:rsidRPr="001461B2" w:rsidRDefault="00757955" w:rsidP="001153E0">
            <w:r w:rsidRPr="001461B2">
              <w:t>О рассмотрении предложений по формированию мероприятий к реализации в 2020 году в рамках муниципальной программы «Доступная среда Нефтеюганского района на 2019-2024 годы и на период до 2030 года».</w:t>
            </w:r>
          </w:p>
          <w:p w:rsidR="00FB7A60" w:rsidRPr="001461B2" w:rsidRDefault="00FB7A60" w:rsidP="001153E0">
            <w:proofErr w:type="gramStart"/>
            <w:r w:rsidRPr="001461B2">
              <w:t>(Виды работ.</w:t>
            </w:r>
            <w:proofErr w:type="gramEnd"/>
            <w:r w:rsidRPr="001461B2">
              <w:t xml:space="preserve"> Обоснование в необходимости проведения. </w:t>
            </w:r>
            <w:proofErr w:type="gramStart"/>
            <w:r w:rsidRPr="001461B2">
              <w:t>Финансирование).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55" w:rsidRPr="001461B2" w:rsidRDefault="00757955" w:rsidP="001153E0">
            <w:r w:rsidRPr="001461B2">
              <w:t>Департамент образования и молодежной политики Нефтеюганского района, Департамент культуры и спорта Нефтеюганского района, Департамент строительства и ЖКК Нефтеюганского района, Департамент имущественных отношений Нефтеюганского района,</w:t>
            </w:r>
          </w:p>
          <w:p w:rsidR="00FB7A60" w:rsidRPr="001461B2" w:rsidRDefault="00757955" w:rsidP="001153E0">
            <w:r w:rsidRPr="001461B2">
              <w:t xml:space="preserve">Председатель районной общественной организаций инвалидов, </w:t>
            </w:r>
          </w:p>
          <w:p w:rsidR="00757955" w:rsidRPr="001461B2" w:rsidRDefault="00FB7A60" w:rsidP="001153E0">
            <w:r w:rsidRPr="001461B2">
              <w:t>П</w:t>
            </w:r>
            <w:r w:rsidR="00757955" w:rsidRPr="001461B2">
              <w:t>редставители общественности</w:t>
            </w:r>
            <w:r w:rsidR="001461B2"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455" w:rsidRPr="001461B2" w:rsidRDefault="00757955" w:rsidP="00B80455">
            <w:pPr>
              <w:jc w:val="center"/>
            </w:pPr>
            <w:r w:rsidRPr="001461B2">
              <w:t>Май 2019</w:t>
            </w:r>
          </w:p>
        </w:tc>
      </w:tr>
      <w:tr w:rsidR="007A05DD" w:rsidRPr="001461B2" w:rsidTr="00FB7A60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1461B2" w:rsidRDefault="00B80455" w:rsidP="001153E0">
            <w:pPr>
              <w:jc w:val="center"/>
            </w:pPr>
            <w:r w:rsidRPr="001461B2">
              <w:t>4</w:t>
            </w:r>
            <w:r w:rsidR="007A05DD" w:rsidRPr="001461B2">
              <w:t>.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1461B2" w:rsidRDefault="00FB7A60" w:rsidP="00FB7A60">
            <w:r w:rsidRPr="001461B2">
              <w:t xml:space="preserve">О корректировке перечня объектов доступности приоритетных объектов социальной, инженерной и </w:t>
            </w:r>
            <w:r w:rsidRPr="001461B2">
              <w:lastRenderedPageBreak/>
              <w:t xml:space="preserve">транспортной инфраструктуры Нефтеюганского района </w:t>
            </w:r>
            <w:r w:rsidRPr="001461B2">
              <w:rPr>
                <w:i/>
              </w:rPr>
              <w:t xml:space="preserve">(вопрос </w:t>
            </w:r>
            <w:proofErr w:type="gramStart"/>
            <w:r w:rsidRPr="001461B2">
              <w:rPr>
                <w:i/>
              </w:rPr>
              <w:t>будет</w:t>
            </w:r>
            <w:proofErr w:type="gramEnd"/>
            <w:r w:rsidRPr="001461B2">
              <w:rPr>
                <w:i/>
              </w:rPr>
              <w:t xml:space="preserve"> рассматривается при необходимости, в случае наличия предложений от соисполнителей муниципальной программы «Доступная среда», глав поселений, общественности).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60" w:rsidRPr="001461B2" w:rsidRDefault="00FB7A60" w:rsidP="00FB7A60">
            <w:r w:rsidRPr="001461B2">
              <w:lastRenderedPageBreak/>
              <w:t xml:space="preserve">Департамент образования и молодежной политики Нефтеюганского района, </w:t>
            </w:r>
            <w:r w:rsidRPr="001461B2">
              <w:lastRenderedPageBreak/>
              <w:t>Департамент культуры и спорта Нефтеюганского района, Департамент строительства и ЖКК Нефтеюганского района, Департамент имущественных отношений Нефтеюганского района,</w:t>
            </w:r>
          </w:p>
          <w:p w:rsidR="001461B2" w:rsidRDefault="00FB7A60" w:rsidP="00FB7A60">
            <w:r w:rsidRPr="001461B2">
              <w:t xml:space="preserve">Председатель районной общественной организаций инвалидов, </w:t>
            </w:r>
          </w:p>
          <w:p w:rsidR="007A05DD" w:rsidRPr="001461B2" w:rsidRDefault="001461B2" w:rsidP="00FB7A60">
            <w:r>
              <w:t>П</w:t>
            </w:r>
            <w:r w:rsidR="00FB7A60" w:rsidRPr="001461B2">
              <w:t>редставители общественности.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D" w:rsidRPr="001461B2" w:rsidRDefault="00FB7A60" w:rsidP="00B80455">
            <w:pPr>
              <w:jc w:val="center"/>
            </w:pPr>
            <w:r w:rsidRPr="001461B2">
              <w:lastRenderedPageBreak/>
              <w:t>Май 2019</w:t>
            </w:r>
          </w:p>
        </w:tc>
      </w:tr>
    </w:tbl>
    <w:p w:rsidR="00FB7A60" w:rsidRDefault="00FB7A60" w:rsidP="00FB7A60">
      <w:pPr>
        <w:jc w:val="both"/>
      </w:pPr>
    </w:p>
    <w:p w:rsidR="00591E5C" w:rsidRPr="001461B2" w:rsidRDefault="005F1C4E" w:rsidP="00FB7A60">
      <w:pPr>
        <w:jc w:val="both"/>
        <w:rPr>
          <w:sz w:val="20"/>
          <w:szCs w:val="20"/>
        </w:rPr>
      </w:pPr>
      <w:r w:rsidRPr="001461B2">
        <w:rPr>
          <w:sz w:val="20"/>
          <w:szCs w:val="20"/>
        </w:rPr>
        <w:t>План разработан на основании предложений, поступивших от члено</w:t>
      </w:r>
      <w:r w:rsidR="00FB7A60" w:rsidRPr="001461B2">
        <w:rPr>
          <w:sz w:val="20"/>
          <w:szCs w:val="20"/>
        </w:rPr>
        <w:t>в</w:t>
      </w:r>
      <w:r w:rsidRPr="001461B2">
        <w:rPr>
          <w:sz w:val="20"/>
          <w:szCs w:val="20"/>
        </w:rPr>
        <w:t xml:space="preserve"> Межведомственной комиссии</w:t>
      </w:r>
      <w:r w:rsidR="00FB7A60" w:rsidRPr="001461B2">
        <w:rPr>
          <w:sz w:val="20"/>
          <w:szCs w:val="20"/>
        </w:rPr>
        <w:t xml:space="preserve"> муниципального образования Нефтеюганский район по координации деятельности в сфере формирования доступной среды для инвалидов</w:t>
      </w:r>
      <w:r w:rsidR="001461B2" w:rsidRPr="001461B2">
        <w:rPr>
          <w:sz w:val="20"/>
          <w:szCs w:val="20"/>
        </w:rPr>
        <w:t>, на основании поступивших вышестоящих протокольных поручений.</w:t>
      </w:r>
    </w:p>
    <w:p w:rsidR="00B80455" w:rsidRPr="001461B2" w:rsidRDefault="00B80455" w:rsidP="00FB7A60">
      <w:pPr>
        <w:jc w:val="both"/>
        <w:rPr>
          <w:sz w:val="20"/>
          <w:szCs w:val="20"/>
        </w:rPr>
      </w:pPr>
      <w:r w:rsidRPr="001461B2">
        <w:rPr>
          <w:sz w:val="20"/>
          <w:szCs w:val="20"/>
        </w:rPr>
        <w:t>В плане возможны дополнения</w:t>
      </w:r>
      <w:r w:rsidR="001461B2" w:rsidRPr="001461B2">
        <w:rPr>
          <w:sz w:val="20"/>
          <w:szCs w:val="20"/>
        </w:rPr>
        <w:t>.</w:t>
      </w:r>
    </w:p>
    <w:sectPr w:rsidR="00B80455" w:rsidRPr="001461B2" w:rsidSect="00B8045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76017"/>
    <w:multiLevelType w:val="hybridMultilevel"/>
    <w:tmpl w:val="CD2A7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5DD"/>
    <w:rsid w:val="0007458D"/>
    <w:rsid w:val="001461B2"/>
    <w:rsid w:val="00471261"/>
    <w:rsid w:val="00591E5C"/>
    <w:rsid w:val="005F1C4E"/>
    <w:rsid w:val="00672E6D"/>
    <w:rsid w:val="00757955"/>
    <w:rsid w:val="00795C84"/>
    <w:rsid w:val="007A05DD"/>
    <w:rsid w:val="007E21A6"/>
    <w:rsid w:val="00A766A8"/>
    <w:rsid w:val="00B80455"/>
    <w:rsid w:val="00E15316"/>
    <w:rsid w:val="00E341E4"/>
    <w:rsid w:val="00E557D6"/>
    <w:rsid w:val="00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 Евгений Георгиевич</dc:creator>
  <cp:lastModifiedBy>Рошка Ирина Викторовна</cp:lastModifiedBy>
  <cp:revision>6</cp:revision>
  <dcterms:created xsi:type="dcterms:W3CDTF">2018-12-25T12:11:00Z</dcterms:created>
  <dcterms:modified xsi:type="dcterms:W3CDTF">2019-03-19T05:21:00Z</dcterms:modified>
</cp:coreProperties>
</file>