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18" w:rsidRPr="00570594" w:rsidRDefault="00A17618" w:rsidP="00A1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0594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A17618" w:rsidRPr="00570594" w:rsidRDefault="00A17618" w:rsidP="001B7E1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59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работе </w:t>
      </w:r>
      <w:r w:rsidR="005A652F" w:rsidRPr="00570594">
        <w:rPr>
          <w:rFonts w:ascii="Times New Roman" w:eastAsia="Times New Roman" w:hAnsi="Times New Roman" w:cs="Times New Roman"/>
          <w:b/>
          <w:sz w:val="26"/>
          <w:szCs w:val="26"/>
        </w:rPr>
        <w:t>ПДРГ</w:t>
      </w:r>
      <w:r w:rsidRPr="00570594">
        <w:rPr>
          <w:rFonts w:ascii="Times New Roman" w:eastAsia="Times New Roman" w:hAnsi="Times New Roman" w:cs="Times New Roman"/>
          <w:b/>
          <w:sz w:val="26"/>
          <w:szCs w:val="26"/>
        </w:rPr>
        <w:t xml:space="preserve"> Антитеррористической комиссии Нефтеюганского района</w:t>
      </w:r>
      <w:r w:rsidR="00A93472" w:rsidRPr="005705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E1F" w:rsidRPr="00570594">
        <w:rPr>
          <w:rFonts w:ascii="Times New Roman" w:hAnsi="Times New Roman" w:cs="Times New Roman"/>
          <w:b/>
          <w:sz w:val="26"/>
          <w:szCs w:val="26"/>
        </w:rPr>
        <w:t xml:space="preserve">и их </w:t>
      </w:r>
      <w:r w:rsidR="00A93472" w:rsidRPr="00570594">
        <w:rPr>
          <w:rFonts w:ascii="Times New Roman" w:hAnsi="Times New Roman" w:cs="Times New Roman"/>
          <w:b/>
          <w:sz w:val="26"/>
          <w:szCs w:val="26"/>
        </w:rPr>
        <w:t xml:space="preserve">руководителей </w:t>
      </w:r>
      <w:proofErr w:type="gramStart"/>
      <w:r w:rsidR="00A93472" w:rsidRPr="00570594">
        <w:rPr>
          <w:rFonts w:ascii="Times New Roman" w:hAnsi="Times New Roman" w:cs="Times New Roman"/>
          <w:b/>
          <w:sz w:val="26"/>
          <w:szCs w:val="26"/>
        </w:rPr>
        <w:t>по  профилактике</w:t>
      </w:r>
      <w:proofErr w:type="gramEnd"/>
      <w:r w:rsidR="00A93472" w:rsidRPr="00570594">
        <w:rPr>
          <w:rFonts w:ascii="Times New Roman" w:hAnsi="Times New Roman" w:cs="Times New Roman"/>
          <w:b/>
          <w:sz w:val="26"/>
          <w:szCs w:val="26"/>
        </w:rPr>
        <w:t xml:space="preserve"> террори</w:t>
      </w:r>
      <w:r w:rsidR="001B7E1F" w:rsidRPr="00570594">
        <w:rPr>
          <w:rFonts w:ascii="Times New Roman" w:hAnsi="Times New Roman" w:cs="Times New Roman"/>
          <w:b/>
          <w:sz w:val="26"/>
          <w:szCs w:val="26"/>
        </w:rPr>
        <w:t xml:space="preserve">стических угроз, минимизации их </w:t>
      </w:r>
      <w:r w:rsidR="00A93472" w:rsidRPr="00570594">
        <w:rPr>
          <w:rFonts w:ascii="Times New Roman" w:hAnsi="Times New Roman" w:cs="Times New Roman"/>
          <w:b/>
          <w:sz w:val="26"/>
          <w:szCs w:val="26"/>
        </w:rPr>
        <w:t xml:space="preserve">последствий и обеспечению антитеррористической защищенности критически важных, потенциально опасных объектов, объектов энергетики, жилищно-коммунального комплекса и транспорта </w:t>
      </w:r>
      <w:r w:rsidRPr="00570594">
        <w:rPr>
          <w:rFonts w:ascii="Times New Roman" w:eastAsia="Times New Roman" w:hAnsi="Times New Roman" w:cs="Times New Roman"/>
          <w:b/>
          <w:sz w:val="26"/>
          <w:szCs w:val="26"/>
        </w:rPr>
        <w:t xml:space="preserve"> за </w:t>
      </w:r>
      <w:r w:rsidR="001F42BD">
        <w:rPr>
          <w:rFonts w:ascii="Times New Roman" w:eastAsia="Times New Roman" w:hAnsi="Times New Roman" w:cs="Times New Roman"/>
          <w:b/>
          <w:sz w:val="26"/>
          <w:szCs w:val="26"/>
        </w:rPr>
        <w:t>втор</w:t>
      </w:r>
      <w:r w:rsidRPr="00570594">
        <w:rPr>
          <w:rFonts w:ascii="Times New Roman" w:eastAsia="Times New Roman" w:hAnsi="Times New Roman" w:cs="Times New Roman"/>
          <w:b/>
          <w:sz w:val="26"/>
          <w:szCs w:val="26"/>
        </w:rPr>
        <w:t>ое полугодие</w:t>
      </w:r>
      <w:r w:rsidR="0064029E" w:rsidRPr="00570594">
        <w:rPr>
          <w:rFonts w:ascii="Times New Roman" w:eastAsia="Times New Roman" w:hAnsi="Times New Roman" w:cs="Times New Roman"/>
          <w:b/>
          <w:sz w:val="26"/>
          <w:szCs w:val="26"/>
        </w:rPr>
        <w:t xml:space="preserve"> 2020</w:t>
      </w:r>
      <w:r w:rsidRPr="0057059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:rsidR="00A17618" w:rsidRPr="006A5C23" w:rsidRDefault="00A17618" w:rsidP="00A17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7618" w:rsidRPr="0027480C" w:rsidRDefault="000E2C2D" w:rsidP="00A17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Работа ПДРГ АТК </w:t>
      </w:r>
      <w:r w:rsidR="00743179" w:rsidRPr="0027480C">
        <w:rPr>
          <w:rFonts w:ascii="Times New Roman" w:eastAsia="Calibri" w:hAnsi="Times New Roman" w:cs="Times New Roman"/>
          <w:sz w:val="26"/>
          <w:szCs w:val="26"/>
          <w:lang w:eastAsia="en-US"/>
        </w:rPr>
        <w:t>НР осуществляется согласно годовому Плану</w:t>
      </w:r>
      <w:r w:rsidR="005C1791" w:rsidRPr="002748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2020 год</w:t>
      </w:r>
      <w:r w:rsidR="00743179" w:rsidRPr="002748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утвержденному руководителем ПДРГ АТК </w:t>
      </w:r>
      <w:r w:rsidR="005C1791" w:rsidRPr="002748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НР </w:t>
      </w:r>
      <w:r w:rsidR="00743179" w:rsidRPr="0027480C">
        <w:rPr>
          <w:rFonts w:ascii="Times New Roman" w:eastAsia="Calibri" w:hAnsi="Times New Roman" w:cs="Times New Roman"/>
          <w:sz w:val="26"/>
          <w:szCs w:val="26"/>
          <w:lang w:eastAsia="en-US"/>
        </w:rPr>
        <w:t>и согласованному с руководителем Аппарата АТК</w:t>
      </w:r>
      <w:r w:rsidR="00790A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НР</w:t>
      </w:r>
      <w:r w:rsidR="00743179" w:rsidRPr="002748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CB2992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В соответствии с планом, в 3 и 4</w:t>
      </w:r>
      <w:r w:rsidR="0064029E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квартале </w:t>
      </w:r>
      <w:r w:rsidR="00A17618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проведено 2</w:t>
      </w:r>
      <w:r w:rsidR="0052335A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заседани</w:t>
      </w:r>
      <w:r w:rsidR="0037276D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я</w:t>
      </w:r>
      <w:r w:rsidR="0052335A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ПДРГ</w:t>
      </w:r>
      <w:r w:rsidR="0037276D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. Рассмотрено</w:t>
      </w:r>
      <w:r w:rsidR="0064029E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  <w:r w:rsidR="00CB2992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6</w:t>
      </w:r>
      <w:r w:rsidR="00A17618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протокольных решений, из которых принято к </w:t>
      </w:r>
      <w:r w:rsidR="00D033DA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исполн</w:t>
      </w:r>
      <w:r w:rsidR="00A17618"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ению:</w:t>
      </w:r>
    </w:p>
    <w:p w:rsidR="00CB2992" w:rsidRPr="0027480C" w:rsidRDefault="00CB2992" w:rsidP="005C17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7480C">
        <w:rPr>
          <w:rFonts w:ascii="Times New Roman" w:hAnsi="Times New Roman" w:cs="Times New Roman"/>
          <w:sz w:val="26"/>
          <w:szCs w:val="26"/>
        </w:rPr>
        <w:t>О практической реализации требований Постановления Правительства от 26.09.2016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безопасности.</w:t>
      </w:r>
    </w:p>
    <w:p w:rsidR="00CB2992" w:rsidRPr="0027480C" w:rsidRDefault="00CB2992" w:rsidP="005C17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7480C">
        <w:rPr>
          <w:rFonts w:ascii="Times New Roman" w:hAnsi="Times New Roman" w:cs="Times New Roman"/>
          <w:sz w:val="26"/>
          <w:szCs w:val="26"/>
        </w:rPr>
        <w:t xml:space="preserve">О принимаемых мерах по обеспечению антитеррористической </w:t>
      </w:r>
      <w:proofErr w:type="gramStart"/>
      <w:r w:rsidRPr="0027480C">
        <w:rPr>
          <w:rFonts w:ascii="Times New Roman" w:hAnsi="Times New Roman" w:cs="Times New Roman"/>
          <w:sz w:val="26"/>
          <w:szCs w:val="26"/>
        </w:rPr>
        <w:t>безопасности  на</w:t>
      </w:r>
      <w:proofErr w:type="gramEnd"/>
      <w:r w:rsidRPr="0027480C">
        <w:rPr>
          <w:rFonts w:ascii="Times New Roman" w:hAnsi="Times New Roman" w:cs="Times New Roman"/>
          <w:sz w:val="26"/>
          <w:szCs w:val="26"/>
        </w:rPr>
        <w:t xml:space="preserve"> объектах энергетики, жилищно-коммунального хозяйства и транспорта, расположенных на территории Нефтеюганского района</w:t>
      </w:r>
    </w:p>
    <w:p w:rsidR="00CB2992" w:rsidRPr="0027480C" w:rsidRDefault="00CB2992" w:rsidP="005C17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7480C">
        <w:rPr>
          <w:rFonts w:ascii="Times New Roman" w:hAnsi="Times New Roman" w:cs="Times New Roman"/>
          <w:sz w:val="26"/>
          <w:szCs w:val="26"/>
        </w:rPr>
        <w:t>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инфраструктуры». Постановление Правительства от 26 апреля 2017 года №495</w:t>
      </w:r>
    </w:p>
    <w:p w:rsidR="0027480C" w:rsidRPr="0027480C" w:rsidRDefault="0027480C" w:rsidP="002748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7480C">
        <w:rPr>
          <w:rFonts w:ascii="Times New Roman" w:hAnsi="Times New Roman" w:cs="Times New Roman"/>
          <w:sz w:val="26"/>
          <w:szCs w:val="26"/>
        </w:rPr>
        <w:t>О состоянии антитеррористической защищенности объектов энергетики, жилищно-коммунального комплекса и транспорта в период подготовки и проведения Новогодних и Рождественских праздничных мероприятий</w:t>
      </w:r>
      <w:r w:rsidRPr="0027480C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  <w:t>.</w:t>
      </w:r>
    </w:p>
    <w:p w:rsidR="00CB2992" w:rsidRPr="0027480C" w:rsidRDefault="0027480C" w:rsidP="002748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7480C">
        <w:rPr>
          <w:rFonts w:ascii="Times New Roman" w:hAnsi="Times New Roman" w:cs="Times New Roman"/>
          <w:sz w:val="26"/>
          <w:szCs w:val="26"/>
        </w:rPr>
        <w:t>Об итогах работы постоянно действующей рабочей группы Антитеррористической комиссии Нефтеюганского района и их руководителей «По профилактике террористических угроз, минимизации их последствий и обеспечению</w:t>
      </w:r>
    </w:p>
    <w:p w:rsidR="00CB2992" w:rsidRPr="0027480C" w:rsidRDefault="0027480C" w:rsidP="005C17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27480C">
        <w:rPr>
          <w:rFonts w:ascii="Times New Roman" w:hAnsi="Times New Roman" w:cs="Times New Roman"/>
          <w:sz w:val="26"/>
          <w:szCs w:val="26"/>
        </w:rPr>
        <w:t>Утверждение плана ПДРГ на 2021 год</w:t>
      </w:r>
    </w:p>
    <w:p w:rsidR="00F44499" w:rsidRPr="0027480C" w:rsidRDefault="00F44499" w:rsidP="00D63C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В </w:t>
      </w:r>
      <w:r w:rsidR="00D63CD8"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целях проведения дополнительных </w:t>
      </w:r>
      <w:proofErr w:type="gramStart"/>
      <w:r w:rsidR="00D63CD8"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мер</w:t>
      </w:r>
      <w:r w:rsidR="00603AD1"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  <w:r w:rsidR="00D63CD8"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антитеррористической</w:t>
      </w:r>
      <w:proofErr w:type="gramEnd"/>
      <w:r w:rsidR="00D63CD8"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защищенности объектов</w:t>
      </w:r>
      <w:r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, </w:t>
      </w:r>
      <w:r w:rsidR="00755CA4"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в </w:t>
      </w:r>
      <w:r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организациях </w:t>
      </w:r>
      <w:r w:rsidR="00755CA4"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(УК, РСО) </w:t>
      </w:r>
      <w:r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Нефтеюганского района </w:t>
      </w:r>
      <w:r w:rsidRPr="0027480C">
        <w:rPr>
          <w:rFonts w:ascii="Times New Roman" w:hAnsi="Times New Roman" w:cs="Times New Roman"/>
          <w:sz w:val="26"/>
          <w:szCs w:val="26"/>
        </w:rPr>
        <w:t xml:space="preserve">усилен контроль по </w:t>
      </w:r>
      <w:r w:rsidRPr="0027480C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обеспечению комплексной безопасности:</w:t>
      </w:r>
    </w:p>
    <w:p w:rsidR="00F44499" w:rsidRPr="0027480C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дополнительно проведены внеочередные инструктажи по профилактике возможного возникновения чрезвычайных ситуаций и мерах пожарной безопасности;</w:t>
      </w:r>
    </w:p>
    <w:p w:rsidR="00F44499" w:rsidRPr="0027480C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- проведены проверки средств пожаротушения, систем пожарной сигнализации; </w:t>
      </w:r>
    </w:p>
    <w:p w:rsidR="00F44499" w:rsidRPr="0027480C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согласно графикам, проводятся инструктажи и тренировки с персоналом производственных объектов, по предупреждению и ликвидации аварийных ситуаций;</w:t>
      </w:r>
    </w:p>
    <w:p w:rsidR="00F44499" w:rsidRPr="0027480C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подготовлены силы и средства аварийных бригад;</w:t>
      </w:r>
    </w:p>
    <w:p w:rsidR="00F44499" w:rsidRPr="0027480C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-проведены проверки работ систем резервного технологического оборудования, резервного электроснабжения и наличие аварийного топлива котельных;</w:t>
      </w:r>
    </w:p>
    <w:p w:rsidR="00F44499" w:rsidRPr="0027480C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lastRenderedPageBreak/>
        <w:t>- аварийные бригады обеспечены необходимой техникой и специализированным оборудованием;</w:t>
      </w:r>
    </w:p>
    <w:p w:rsidR="00F44499" w:rsidRPr="0027480C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в исправном состоянии находятся запоры, ограждения, средства связи, пожарная и охранная сигнализация;</w:t>
      </w:r>
    </w:p>
    <w:p w:rsidR="00F44499" w:rsidRPr="0027480C" w:rsidRDefault="00F44499" w:rsidP="00F44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-управляющими компаниями выполнены работы по закрытию чердачных и подвальных помещений в жилых домах и организациях, расположенных в местах (вблизи мест) проведения праздничных мероприятий, а также проведена проверка граждан и организаций, арендующих жилые и нежилые помещения без надлежащего оформления.</w:t>
      </w:r>
    </w:p>
    <w:p w:rsidR="00D63CD8" w:rsidRPr="0027480C" w:rsidRDefault="00F44499" w:rsidP="00D6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В организациях </w:t>
      </w:r>
      <w:proofErr w:type="spellStart"/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тепловодоснабжения</w:t>
      </w:r>
      <w:proofErr w:type="spellEnd"/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и электроснабжения в аварийном резерве имеются необходимые материалы, в том числе задвижки, фланцы, трубы, силовые трансформаторы тока, кабель и другие материалы, которые необходимы для устранения аварий. </w:t>
      </w:r>
    </w:p>
    <w:p w:rsidR="00A17618" w:rsidRPr="0027480C" w:rsidRDefault="00A17618" w:rsidP="00D6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2748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Нефтеюганского района юридическим лицом, МП </w:t>
      </w:r>
      <w:proofErr w:type="gramStart"/>
      <w:r w:rsidRPr="0027480C">
        <w:rPr>
          <w:rFonts w:ascii="Times New Roman" w:eastAsia="Calibri" w:hAnsi="Times New Roman" w:cs="Times New Roman"/>
          <w:sz w:val="26"/>
          <w:szCs w:val="26"/>
          <w:lang w:eastAsia="en-US"/>
        </w:rPr>
        <w:t>НРМУ«</w:t>
      </w:r>
      <w:proofErr w:type="gramEnd"/>
      <w:r w:rsidRPr="0027480C">
        <w:rPr>
          <w:rFonts w:ascii="Times New Roman" w:eastAsia="Calibri" w:hAnsi="Times New Roman" w:cs="Times New Roman"/>
          <w:sz w:val="26"/>
          <w:szCs w:val="26"/>
          <w:lang w:eastAsia="en-US"/>
        </w:rPr>
        <w:t>ТТП», осуществляются регулярные перевозки пассажиров по межмуниципальным и внутри поселковым маршрутам.</w:t>
      </w:r>
    </w:p>
    <w:p w:rsidR="000C7E1A" w:rsidRPr="000C7E1A" w:rsidRDefault="000C7E1A" w:rsidP="000C7E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E1A">
        <w:rPr>
          <w:rFonts w:ascii="Times New Roman" w:eastAsia="Times New Roman" w:hAnsi="Times New Roman" w:cs="Times New Roman"/>
          <w:sz w:val="26"/>
          <w:szCs w:val="26"/>
        </w:rPr>
        <w:t xml:space="preserve">Все транспортные средства, задействованные при перевозке пассажиров оборудованы системой мониторинга </w:t>
      </w:r>
      <w:proofErr w:type="spellStart"/>
      <w:r w:rsidRPr="000C7E1A">
        <w:rPr>
          <w:rFonts w:ascii="Times New Roman" w:eastAsia="Times New Roman" w:hAnsi="Times New Roman" w:cs="Times New Roman"/>
          <w:sz w:val="26"/>
          <w:szCs w:val="26"/>
          <w:lang w:val="en-US"/>
        </w:rPr>
        <w:t>Omnikomm</w:t>
      </w:r>
      <w:proofErr w:type="spellEnd"/>
      <w:r w:rsidRPr="000C7E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E1A">
        <w:rPr>
          <w:rFonts w:ascii="Times New Roman" w:eastAsia="Times New Roman" w:hAnsi="Times New Roman" w:cs="Times New Roman"/>
          <w:sz w:val="26"/>
          <w:szCs w:val="26"/>
          <w:lang w:val="en-US"/>
        </w:rPr>
        <w:t>Online</w:t>
      </w:r>
      <w:r w:rsidRPr="000C7E1A">
        <w:rPr>
          <w:rFonts w:ascii="Times New Roman" w:eastAsia="Times New Roman" w:hAnsi="Times New Roman" w:cs="Times New Roman"/>
          <w:sz w:val="26"/>
          <w:szCs w:val="26"/>
        </w:rPr>
        <w:t xml:space="preserve">, что позволяет в режиме реального времени отслеживать местонахождение и скоростной режим т/с, а </w:t>
      </w:r>
      <w:proofErr w:type="gramStart"/>
      <w:r w:rsidRPr="000C7E1A">
        <w:rPr>
          <w:rFonts w:ascii="Times New Roman" w:eastAsia="Times New Roman" w:hAnsi="Times New Roman" w:cs="Times New Roman"/>
          <w:sz w:val="26"/>
          <w:szCs w:val="26"/>
        </w:rPr>
        <w:t>так же</w:t>
      </w:r>
      <w:proofErr w:type="gramEnd"/>
      <w:r w:rsidRPr="000C7E1A"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требованиями постановления правительства РФ № 969 от 26 сентября 2016 года, 30 единиц автотранспорта (из них 9 переданы в аренду) оснащены сертифицированными системами видеонаблюдения. </w:t>
      </w:r>
      <w:proofErr w:type="gramStart"/>
      <w:r w:rsidRPr="000C7E1A">
        <w:rPr>
          <w:rFonts w:ascii="Times New Roman" w:eastAsia="Times New Roman" w:hAnsi="Times New Roman" w:cs="Times New Roman"/>
          <w:sz w:val="26"/>
          <w:szCs w:val="26"/>
        </w:rPr>
        <w:t>На всех автобусах</w:t>
      </w:r>
      <w:proofErr w:type="gramEnd"/>
      <w:r w:rsidRPr="000C7E1A">
        <w:rPr>
          <w:rFonts w:ascii="Times New Roman" w:eastAsia="Times New Roman" w:hAnsi="Times New Roman" w:cs="Times New Roman"/>
          <w:sz w:val="26"/>
          <w:szCs w:val="26"/>
        </w:rPr>
        <w:t xml:space="preserve"> задействованных на пригородных и междугородних маршрутах установлены </w:t>
      </w:r>
      <w:proofErr w:type="spellStart"/>
      <w:r w:rsidRPr="000C7E1A">
        <w:rPr>
          <w:rFonts w:ascii="Times New Roman" w:eastAsia="Times New Roman" w:hAnsi="Times New Roman" w:cs="Times New Roman"/>
          <w:sz w:val="26"/>
          <w:szCs w:val="26"/>
        </w:rPr>
        <w:t>тахографы</w:t>
      </w:r>
      <w:proofErr w:type="spellEnd"/>
      <w:r w:rsidRPr="000C7E1A">
        <w:rPr>
          <w:rFonts w:ascii="Times New Roman" w:eastAsia="Times New Roman" w:hAnsi="Times New Roman" w:cs="Times New Roman"/>
          <w:sz w:val="26"/>
          <w:szCs w:val="26"/>
        </w:rPr>
        <w:t xml:space="preserve"> с целью контроля режима труда и отдыха водителей. </w:t>
      </w:r>
    </w:p>
    <w:p w:rsidR="00A17618" w:rsidRPr="0027480C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80C">
        <w:rPr>
          <w:rFonts w:ascii="Times New Roman" w:eastAsia="Times New Roman" w:hAnsi="Times New Roman" w:cs="Times New Roman"/>
          <w:sz w:val="26"/>
          <w:szCs w:val="26"/>
        </w:rPr>
        <w:t xml:space="preserve"> Проведено категорирование объектов транспортной инфраструктуры, которые включены в реестр категорированных объектов транспортной инфраструктуры ФДА «</w:t>
      </w:r>
      <w:proofErr w:type="spellStart"/>
      <w:r w:rsidRPr="0027480C">
        <w:rPr>
          <w:rFonts w:ascii="Times New Roman" w:eastAsia="Times New Roman" w:hAnsi="Times New Roman" w:cs="Times New Roman"/>
          <w:sz w:val="26"/>
          <w:szCs w:val="26"/>
        </w:rPr>
        <w:t>Росавтодор</w:t>
      </w:r>
      <w:proofErr w:type="spellEnd"/>
      <w:r w:rsidRPr="0027480C">
        <w:rPr>
          <w:rFonts w:ascii="Times New Roman" w:eastAsia="Times New Roman" w:hAnsi="Times New Roman" w:cs="Times New Roman"/>
          <w:sz w:val="26"/>
          <w:szCs w:val="26"/>
        </w:rPr>
        <w:t>», и ФАЖ железнодорожного транспорта (</w:t>
      </w:r>
      <w:proofErr w:type="spellStart"/>
      <w:r w:rsidRPr="0027480C">
        <w:rPr>
          <w:rFonts w:ascii="Times New Roman" w:eastAsia="Times New Roman" w:hAnsi="Times New Roman" w:cs="Times New Roman"/>
          <w:sz w:val="26"/>
          <w:szCs w:val="26"/>
        </w:rPr>
        <w:t>Росжелдор</w:t>
      </w:r>
      <w:proofErr w:type="spellEnd"/>
      <w:r w:rsidRPr="0027480C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A17618" w:rsidRPr="0027480C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80C">
        <w:rPr>
          <w:rFonts w:ascii="Times New Roman" w:eastAsia="Times New Roman" w:hAnsi="Times New Roman" w:cs="Times New Roman"/>
          <w:sz w:val="26"/>
          <w:szCs w:val="26"/>
        </w:rPr>
        <w:t xml:space="preserve">- Из 39 объектов 2 мостовых сооружения имеют утвержденную ОУ (оценка уязвимости), разработаны и реализованы планы обеспечения транспортной безопасности, 29 мостов имеют утвержденную ОУ. </w:t>
      </w:r>
    </w:p>
    <w:p w:rsidR="00A17618" w:rsidRPr="0027480C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80C">
        <w:rPr>
          <w:rFonts w:ascii="Times New Roman" w:eastAsia="Times New Roman" w:hAnsi="Times New Roman" w:cs="Times New Roman"/>
          <w:sz w:val="26"/>
          <w:szCs w:val="26"/>
        </w:rPr>
        <w:t>- Категорирование 4 мостов будет осуществлено после мероприятий реконструкции и капитального ремонта.</w:t>
      </w:r>
    </w:p>
    <w:p w:rsidR="00A17618" w:rsidRPr="0027480C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80C">
        <w:rPr>
          <w:rFonts w:ascii="Times New Roman" w:eastAsia="Times New Roman" w:hAnsi="Times New Roman" w:cs="Times New Roman"/>
          <w:sz w:val="26"/>
          <w:szCs w:val="26"/>
        </w:rPr>
        <w:t>- 6 мостам переданных в оперативное управление ФКУ «</w:t>
      </w:r>
      <w:proofErr w:type="spellStart"/>
      <w:r w:rsidRPr="0027480C">
        <w:rPr>
          <w:rFonts w:ascii="Times New Roman" w:eastAsia="Times New Roman" w:hAnsi="Times New Roman" w:cs="Times New Roman"/>
          <w:sz w:val="26"/>
          <w:szCs w:val="26"/>
        </w:rPr>
        <w:t>Уралуправтодор</w:t>
      </w:r>
      <w:proofErr w:type="spellEnd"/>
      <w:r w:rsidRPr="0027480C">
        <w:rPr>
          <w:rFonts w:ascii="Times New Roman" w:eastAsia="Times New Roman" w:hAnsi="Times New Roman" w:cs="Times New Roman"/>
          <w:sz w:val="26"/>
          <w:szCs w:val="26"/>
        </w:rPr>
        <w:t>» в октябре 2018 года проведена оценка уязвимости (ОУ) и проведено категорирование;</w:t>
      </w:r>
    </w:p>
    <w:p w:rsidR="006E3582" w:rsidRPr="0027480C" w:rsidRDefault="00A17618" w:rsidP="006E35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80C">
        <w:rPr>
          <w:rFonts w:ascii="Times New Roman" w:eastAsia="Times New Roman" w:hAnsi="Times New Roman" w:cs="Times New Roman"/>
          <w:sz w:val="26"/>
          <w:szCs w:val="26"/>
        </w:rPr>
        <w:t>-11 категорированным объектам железнодорожного транспорта проведена оценка уязвимости (ОУ).</w:t>
      </w:r>
    </w:p>
    <w:p w:rsidR="00A17618" w:rsidRPr="0027480C" w:rsidRDefault="00A17618" w:rsidP="00A1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80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На сегодняшний день уровень антитеррористической защищенности критически важных, потенциально опасных объектов, объектов энергетики, жилищно-коммунального комплекса и транспорта в удовлетворительном состоянии.</w:t>
      </w:r>
      <w:r w:rsidRPr="002748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17618" w:rsidRPr="0027480C" w:rsidRDefault="00A17618" w:rsidP="00A176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1FF6" w:rsidRPr="0027480C" w:rsidRDefault="00B51FF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Pr="0027480C" w:rsidRDefault="003C544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Pr="0027480C" w:rsidRDefault="003C544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C5446" w:rsidRDefault="003C5446" w:rsidP="00B51FF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:rsidR="003C5446" w:rsidRPr="003C5446" w:rsidRDefault="003C5446" w:rsidP="00B51F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5446">
        <w:rPr>
          <w:rFonts w:ascii="Times New Roman" w:hAnsi="Times New Roman" w:cs="Times New Roman"/>
          <w:sz w:val="26"/>
          <w:szCs w:val="26"/>
        </w:rPr>
        <w:t xml:space="preserve">Секретарь ПДРГ АТК </w:t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</w:r>
      <w:r w:rsidRPr="003C5446">
        <w:rPr>
          <w:rFonts w:ascii="Times New Roman" w:hAnsi="Times New Roman" w:cs="Times New Roman"/>
          <w:sz w:val="26"/>
          <w:szCs w:val="26"/>
        </w:rPr>
        <w:tab/>
        <w:t>Наговицына О.Г.</w:t>
      </w:r>
    </w:p>
    <w:sectPr w:rsidR="003C5446" w:rsidRPr="003C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5F4"/>
    <w:multiLevelType w:val="multilevel"/>
    <w:tmpl w:val="B4DA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55AFC"/>
    <w:multiLevelType w:val="hybridMultilevel"/>
    <w:tmpl w:val="6C520C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5D19"/>
    <w:multiLevelType w:val="hybridMultilevel"/>
    <w:tmpl w:val="0E5892C2"/>
    <w:lvl w:ilvl="0" w:tplc="59DEF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757476"/>
    <w:multiLevelType w:val="hybridMultilevel"/>
    <w:tmpl w:val="42FA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F2EB2"/>
    <w:multiLevelType w:val="multilevel"/>
    <w:tmpl w:val="B4DA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F733E0"/>
    <w:multiLevelType w:val="hybridMultilevel"/>
    <w:tmpl w:val="D04A291E"/>
    <w:lvl w:ilvl="0" w:tplc="03423C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F7"/>
    <w:rsid w:val="000075F2"/>
    <w:rsid w:val="0002312D"/>
    <w:rsid w:val="000521DB"/>
    <w:rsid w:val="00056410"/>
    <w:rsid w:val="000A1C5C"/>
    <w:rsid w:val="000C7E1A"/>
    <w:rsid w:val="000D6412"/>
    <w:rsid w:val="000E1DCB"/>
    <w:rsid w:val="000E2C2D"/>
    <w:rsid w:val="000F53F7"/>
    <w:rsid w:val="001227C3"/>
    <w:rsid w:val="00157833"/>
    <w:rsid w:val="001A6A50"/>
    <w:rsid w:val="001B7E1F"/>
    <w:rsid w:val="001F42BD"/>
    <w:rsid w:val="001F6E5C"/>
    <w:rsid w:val="00211C62"/>
    <w:rsid w:val="002260EB"/>
    <w:rsid w:val="002566A4"/>
    <w:rsid w:val="0027480C"/>
    <w:rsid w:val="00320CBF"/>
    <w:rsid w:val="00322186"/>
    <w:rsid w:val="00323824"/>
    <w:rsid w:val="00337C60"/>
    <w:rsid w:val="003446A9"/>
    <w:rsid w:val="0037276D"/>
    <w:rsid w:val="003C5446"/>
    <w:rsid w:val="003D10A0"/>
    <w:rsid w:val="003E26E8"/>
    <w:rsid w:val="003F76F0"/>
    <w:rsid w:val="00442C65"/>
    <w:rsid w:val="00473F0E"/>
    <w:rsid w:val="004A3C04"/>
    <w:rsid w:val="004F7988"/>
    <w:rsid w:val="0052335A"/>
    <w:rsid w:val="0055514C"/>
    <w:rsid w:val="00563502"/>
    <w:rsid w:val="00570594"/>
    <w:rsid w:val="0059349B"/>
    <w:rsid w:val="005A652F"/>
    <w:rsid w:val="005C1791"/>
    <w:rsid w:val="005C24B4"/>
    <w:rsid w:val="00603AD1"/>
    <w:rsid w:val="0064029E"/>
    <w:rsid w:val="00660EE4"/>
    <w:rsid w:val="0067443B"/>
    <w:rsid w:val="0068755B"/>
    <w:rsid w:val="006A5C23"/>
    <w:rsid w:val="006A5DE2"/>
    <w:rsid w:val="006A69B1"/>
    <w:rsid w:val="006D6D10"/>
    <w:rsid w:val="006E2C10"/>
    <w:rsid w:val="006E3582"/>
    <w:rsid w:val="00715A26"/>
    <w:rsid w:val="0071677E"/>
    <w:rsid w:val="0073475F"/>
    <w:rsid w:val="00743179"/>
    <w:rsid w:val="0074467B"/>
    <w:rsid w:val="00755CA4"/>
    <w:rsid w:val="00790A4D"/>
    <w:rsid w:val="007E1FA3"/>
    <w:rsid w:val="008206FE"/>
    <w:rsid w:val="008675D5"/>
    <w:rsid w:val="0086771B"/>
    <w:rsid w:val="008C3398"/>
    <w:rsid w:val="00923C32"/>
    <w:rsid w:val="009B04B7"/>
    <w:rsid w:val="009C20AB"/>
    <w:rsid w:val="009D5C4C"/>
    <w:rsid w:val="00A17618"/>
    <w:rsid w:val="00A20B29"/>
    <w:rsid w:val="00A53B71"/>
    <w:rsid w:val="00A93472"/>
    <w:rsid w:val="00AA7C42"/>
    <w:rsid w:val="00AD1E31"/>
    <w:rsid w:val="00AD5073"/>
    <w:rsid w:val="00B153A2"/>
    <w:rsid w:val="00B22E91"/>
    <w:rsid w:val="00B47114"/>
    <w:rsid w:val="00B51FF6"/>
    <w:rsid w:val="00B9042A"/>
    <w:rsid w:val="00BA7BBF"/>
    <w:rsid w:val="00BB0365"/>
    <w:rsid w:val="00BF2F10"/>
    <w:rsid w:val="00C2532A"/>
    <w:rsid w:val="00C26025"/>
    <w:rsid w:val="00CB2992"/>
    <w:rsid w:val="00CB511D"/>
    <w:rsid w:val="00CC3F52"/>
    <w:rsid w:val="00CE073D"/>
    <w:rsid w:val="00CF189C"/>
    <w:rsid w:val="00CF7EA8"/>
    <w:rsid w:val="00D033DA"/>
    <w:rsid w:val="00D36A1C"/>
    <w:rsid w:val="00D517CA"/>
    <w:rsid w:val="00D63CD8"/>
    <w:rsid w:val="00DE3813"/>
    <w:rsid w:val="00DE694B"/>
    <w:rsid w:val="00E16B65"/>
    <w:rsid w:val="00E36433"/>
    <w:rsid w:val="00E41581"/>
    <w:rsid w:val="00E46358"/>
    <w:rsid w:val="00EB0AD7"/>
    <w:rsid w:val="00EB5EF5"/>
    <w:rsid w:val="00ED5136"/>
    <w:rsid w:val="00F4449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D452"/>
  <w15:chartTrackingRefBased/>
  <w15:docId w15:val="{FD293BF8-5C10-4002-B2E2-0BC4DC23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Оксана Германовна</dc:creator>
  <cp:keywords/>
  <dc:description/>
  <cp:lastModifiedBy>Наговицына Оксана Германовна</cp:lastModifiedBy>
  <cp:revision>8</cp:revision>
  <cp:lastPrinted>2020-06-19T05:47:00Z</cp:lastPrinted>
  <dcterms:created xsi:type="dcterms:W3CDTF">2020-12-30T10:13:00Z</dcterms:created>
  <dcterms:modified xsi:type="dcterms:W3CDTF">2020-12-30T10:44:00Z</dcterms:modified>
</cp:coreProperties>
</file>