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57" w:rsidRPr="00A91857" w:rsidRDefault="00A91857" w:rsidP="00A9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857">
        <w:rPr>
          <w:rFonts w:ascii="Times New Roman" w:hAnsi="Times New Roman" w:cs="Times New Roman"/>
          <w:b/>
          <w:sz w:val="28"/>
          <w:szCs w:val="28"/>
          <w:u w:val="single"/>
        </w:rPr>
        <w:t>Об актуальных проблемах обеспечения избирательных прав инвалидов</w:t>
      </w:r>
    </w:p>
    <w:p w:rsidR="00A91857" w:rsidRDefault="00A91857" w:rsidP="00A91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57" w:rsidRP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857">
        <w:rPr>
          <w:rFonts w:ascii="Times New Roman" w:hAnsi="Times New Roman" w:cs="Times New Roman"/>
          <w:i/>
          <w:sz w:val="24"/>
          <w:szCs w:val="24"/>
        </w:rPr>
        <w:t xml:space="preserve">Владимир </w:t>
      </w:r>
      <w:proofErr w:type="spellStart"/>
      <w:r w:rsidRPr="00A91857">
        <w:rPr>
          <w:rFonts w:ascii="Times New Roman" w:hAnsi="Times New Roman" w:cs="Times New Roman"/>
          <w:i/>
          <w:sz w:val="24"/>
          <w:szCs w:val="24"/>
        </w:rPr>
        <w:t>Чуров</w:t>
      </w:r>
      <w:proofErr w:type="spellEnd"/>
    </w:p>
    <w:p w:rsidR="00A91857" w:rsidRP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857">
        <w:rPr>
          <w:rFonts w:ascii="Times New Roman" w:hAnsi="Times New Roman" w:cs="Times New Roman"/>
          <w:i/>
          <w:sz w:val="24"/>
          <w:szCs w:val="24"/>
        </w:rPr>
        <w:t xml:space="preserve">Председатель </w:t>
      </w:r>
      <w:proofErr w:type="gramStart"/>
      <w:r w:rsidRPr="00A91857">
        <w:rPr>
          <w:rFonts w:ascii="Times New Roman" w:hAnsi="Times New Roman" w:cs="Times New Roman"/>
          <w:i/>
          <w:sz w:val="24"/>
          <w:szCs w:val="24"/>
        </w:rPr>
        <w:t>Центральной</w:t>
      </w:r>
      <w:proofErr w:type="gramEnd"/>
      <w:r w:rsidRPr="00A918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1857" w:rsidRP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857">
        <w:rPr>
          <w:rFonts w:ascii="Times New Roman" w:hAnsi="Times New Roman" w:cs="Times New Roman"/>
          <w:i/>
          <w:sz w:val="24"/>
          <w:szCs w:val="24"/>
        </w:rPr>
        <w:t>избирательной комиссии</w:t>
      </w:r>
    </w:p>
    <w:p w:rsidR="00A91857" w:rsidRP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857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</w:t>
      </w:r>
    </w:p>
    <w:p w:rsidR="00A91857" w:rsidRPr="00A91857" w:rsidRDefault="00A91857" w:rsidP="00A9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3 декабря 2014 года в Международный день инвалидов в эфире радиостанции «Русская служба новостей» вышел очередной выпуск авторской программы Председателя ЦИК России Владимира Евгеньевича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Чурова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«Команда Ч». Он был посвящен актуальным вопросам обеспечения реализации избирательных прав граждан с инвалидностью.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Соведущим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программы выступил главный редактор РСН Сергей Владимирович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Коротеев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(Королев).</w:t>
      </w:r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1857">
        <w:rPr>
          <w:rFonts w:ascii="Times New Roman" w:hAnsi="Times New Roman" w:cs="Times New Roman"/>
          <w:sz w:val="26"/>
          <w:szCs w:val="26"/>
        </w:rPr>
        <w:t xml:space="preserve">Гостями программы стали члены Рабочей группы по взаимодействию ЦИК России с общероссийскими общественными организациями инвалидов и секции по вопросам обеспечения избирательных прав лиц с ограниченными физическими возможностями, иных отдельных категорий избирателей Общественного научно-методического консультативного совета при ЦИК России – депутат Государственной Думы Федерального Собрания Российской Федерации, заместитель председателя Всероссийского общества инвалидов, вице-президент Всероссийского общества слепых Владимир Сергеевич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Вшивцев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и заместитель председателя</w:t>
      </w:r>
      <w:proofErr w:type="gramEnd"/>
      <w:r w:rsidRPr="00A91857">
        <w:rPr>
          <w:rFonts w:ascii="Times New Roman" w:hAnsi="Times New Roman" w:cs="Times New Roman"/>
          <w:sz w:val="26"/>
          <w:szCs w:val="26"/>
        </w:rPr>
        <w:t xml:space="preserve"> Всероссийского общества инвалидов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Флюр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Фаткулгаянович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Нурлыгаянов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>.</w:t>
      </w:r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По традиции в начале эфира В.Е.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Чуров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проинфоримровал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с аудиторию «Русской службы новостей» о прошедших событиях в области избирательного процесса в России и за рубежом, а также ответил на вопросы радиослушателей.</w:t>
      </w:r>
    </w:p>
    <w:p w:rsidR="00A91857" w:rsidRPr="00A91857" w:rsidRDefault="00A91857" w:rsidP="00A91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Далее участники программы обсудили вопросы обеспечения реализации избирательных прав инвалидов. Председатель ЦИК России подчеркнул, что «инвалид, где бы он ни был во время </w:t>
      </w:r>
      <w:proofErr w:type="gramStart"/>
      <w:r w:rsidRPr="00A91857">
        <w:rPr>
          <w:rFonts w:ascii="Times New Roman" w:hAnsi="Times New Roman" w:cs="Times New Roman"/>
          <w:sz w:val="26"/>
          <w:szCs w:val="26"/>
        </w:rPr>
        <w:t>избирательной компании</w:t>
      </w:r>
      <w:proofErr w:type="gramEnd"/>
      <w:r w:rsidRPr="00A91857">
        <w:rPr>
          <w:rFonts w:ascii="Times New Roman" w:hAnsi="Times New Roman" w:cs="Times New Roman"/>
          <w:sz w:val="26"/>
          <w:szCs w:val="26"/>
        </w:rPr>
        <w:t>, должен пользоваться равными правами как избиратель, как кандидат, как член комиссии, как журналист, освещающий избирательную кампанию, как наблюдатель, как агитатор и так далее».</w:t>
      </w:r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1857"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Чуров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сообщил, что накануне Декады инвалидов в Центризбиркоме состоялось совместное заседание Рабочей группы по взаимодействию ЦИК России с общероссийскими общественными организациями инвалидов и секции ОНМКС при ЦИК России, на котором обсуждались вопросы участия инвалидов в избирательном процессе и работы избиркомов всех уровней по обеспечению избирательных прав граждан с ограниченными физическими возможностями.</w:t>
      </w:r>
      <w:proofErr w:type="gramEnd"/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В.С. </w:t>
      </w:r>
      <w:proofErr w:type="spellStart"/>
      <w:proofErr w:type="gramStart"/>
      <w:r w:rsidRPr="00A91857">
        <w:rPr>
          <w:rFonts w:ascii="Times New Roman" w:hAnsi="Times New Roman" w:cs="Times New Roman"/>
          <w:sz w:val="26"/>
          <w:szCs w:val="26"/>
        </w:rPr>
        <w:t>Вшивцев</w:t>
      </w:r>
      <w:proofErr w:type="spellEnd"/>
      <w:proofErr w:type="gramEnd"/>
      <w:r w:rsidRPr="00A91857">
        <w:rPr>
          <w:rFonts w:ascii="Times New Roman" w:hAnsi="Times New Roman" w:cs="Times New Roman"/>
          <w:sz w:val="26"/>
          <w:szCs w:val="26"/>
        </w:rPr>
        <w:t xml:space="preserve"> рассказал радиослушателям о деятельности политических партий и общественных объединений по информированию избирателей с инвалидностью. В частности, он отметил, что при поддержке ЦИК России были разработаны методики, которые позволяют довести предвыборную информацию, включая агитационные материалы партий и кандидатов, до инвалидов. Со своей стороны общественные объединения доводят до граждан с ограниченными физическими возможностями информацию о том, что происходит на политическом поле, какие кандидаты, партии выходят на выборы, проводят встречи с кандидатами и представителями различных политических партий. Депутат Государственной Думы дал высокую оценку работе специализированных </w:t>
      </w:r>
      <w:r w:rsidRPr="00A91857">
        <w:rPr>
          <w:rFonts w:ascii="Times New Roman" w:hAnsi="Times New Roman" w:cs="Times New Roman"/>
          <w:sz w:val="26"/>
          <w:szCs w:val="26"/>
        </w:rPr>
        <w:lastRenderedPageBreak/>
        <w:t>библиотек для слепых. «Они превратились в ресурсные центры, где любой инвалид по зрению, да не только инвалид по зрению может получить информацию на любых носителях», – сообщил он.</w:t>
      </w:r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Гости программы отметили, что от выборов к выборам участие в избирательных процессах избирателей с инвалидностью увеличивается. Шесть лет назад из 11 миллионов таких избирателей проголосовали порядка 1,5–2 миллионов, а в выборах федерального цикла 2011–2012 годов участвовали уже более 6 миллионов. Прогресс налицо, однако, по мнению Ф.Ф.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Нурлыгаянова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, более активному включению инвалидов в избирательный процесс мешает недостаточная социальная интеграция инвалидов: «Наши города, наши жилые, административные объекты еще не могут обеспечить доступность для людей с инвалидностью». Он подчеркнул, что создание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среды не только жизненно необходимо инвалидам, но также было бы удобно и для остальных граждан России.</w:t>
      </w:r>
    </w:p>
    <w:p w:rsidR="00A91857" w:rsidRPr="00A91857" w:rsidRDefault="00A91857" w:rsidP="00A9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Ф.Ф.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Нурлыгаянов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обратил внимание радиослушателей на то, что избиратели-инвалиды составляют порядка 7,5 процентов от общего числа российского электората. «Это существенная сила, которая может влиять на расклад политических сил», – отметил он и призвал политические партии и будущих кандидатов на выборные должности более активно отстаивать интересы инвалидов.</w:t>
      </w:r>
    </w:p>
    <w:p w:rsidR="00A91857" w:rsidRPr="00A91857" w:rsidRDefault="00A91857" w:rsidP="00A91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857"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Чуров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 xml:space="preserve"> отметил важность работы избиркомов всех уровней по широкому кругу вопросов, связанных с обеспечением реализации избирательных прав инвалидов. Он подчеркнул, что соответствующие новеллы российского законодательства о выборах появились по совместному предложению Центризбиркома и общественных организаций инвалидов. «В законе прямо написано: при оборудовании помещений для голосования должны обеспечиваться условия для беспрепятственного доступа к данному помещению избирателей, являющихся инвалидами, и голосования в нем. То, что мы с вами делали в инициативном порядке, закрепляя в инструкциях ЦИК России, теперь обязательно по закону», – добавил В.Е. </w:t>
      </w:r>
      <w:proofErr w:type="spellStart"/>
      <w:r w:rsidRPr="00A91857">
        <w:rPr>
          <w:rFonts w:ascii="Times New Roman" w:hAnsi="Times New Roman" w:cs="Times New Roman"/>
          <w:sz w:val="26"/>
          <w:szCs w:val="26"/>
        </w:rPr>
        <w:t>Чуров</w:t>
      </w:r>
      <w:proofErr w:type="spellEnd"/>
      <w:r w:rsidRPr="00A91857">
        <w:rPr>
          <w:rFonts w:ascii="Times New Roman" w:hAnsi="Times New Roman" w:cs="Times New Roman"/>
          <w:sz w:val="26"/>
          <w:szCs w:val="26"/>
        </w:rPr>
        <w:t>.</w:t>
      </w:r>
    </w:p>
    <w:p w:rsid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91857" w:rsidRP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91857">
        <w:rPr>
          <w:rFonts w:ascii="Times New Roman" w:hAnsi="Times New Roman" w:cs="Times New Roman"/>
          <w:b/>
          <w:i/>
          <w:sz w:val="26"/>
          <w:szCs w:val="26"/>
        </w:rPr>
        <w:t>НО «Российский фонд свободных выборов»</w:t>
      </w:r>
    </w:p>
    <w:p w:rsidR="00A91857" w:rsidRPr="00A91857" w:rsidRDefault="00A91857" w:rsidP="00A918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A91857">
        <w:rPr>
          <w:rFonts w:ascii="Times New Roman" w:hAnsi="Times New Roman" w:cs="Times New Roman"/>
          <w:b/>
          <w:i/>
          <w:sz w:val="26"/>
          <w:szCs w:val="26"/>
        </w:rPr>
        <w:t>о материалам пресс-службы ЦИК России</w:t>
      </w:r>
    </w:p>
    <w:p w:rsidR="00BC5BB9" w:rsidRPr="00A91857" w:rsidRDefault="00A91857" w:rsidP="00A91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5BB9" w:rsidRPr="00A9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36"/>
    <w:rsid w:val="00082A76"/>
    <w:rsid w:val="002E1836"/>
    <w:rsid w:val="003204F2"/>
    <w:rsid w:val="00757C14"/>
    <w:rsid w:val="007D748A"/>
    <w:rsid w:val="00A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Ольга Николаевна</dc:creator>
  <cp:lastModifiedBy>Леонова Ольга Николаевна</cp:lastModifiedBy>
  <cp:revision>2</cp:revision>
  <dcterms:created xsi:type="dcterms:W3CDTF">2015-03-24T14:11:00Z</dcterms:created>
  <dcterms:modified xsi:type="dcterms:W3CDTF">2015-03-24T14:11:00Z</dcterms:modified>
</cp:coreProperties>
</file>