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C6" w:rsidRDefault="00142A2F">
      <w:pPr>
        <w:spacing w:line="360" w:lineRule="auto"/>
        <w:jc w:val="center"/>
        <w:rPr>
          <w:sz w:val="26"/>
        </w:rPr>
      </w:pPr>
      <w:r>
        <w:rPr>
          <w:b/>
          <w:noProof/>
        </w:rPr>
        <w:drawing>
          <wp:inline distT="0" distB="0" distL="0" distR="0">
            <wp:extent cx="771525" cy="87630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CC6" w:rsidRDefault="00142A2F">
      <w:pPr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</w:p>
    <w:p w:rsidR="00E74CC6" w:rsidRDefault="00142A2F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– ЮГРЫ</w:t>
      </w:r>
    </w:p>
    <w:p w:rsidR="00E74CC6" w:rsidRDefault="00E74CC6">
      <w:pPr>
        <w:jc w:val="center"/>
        <w:rPr>
          <w:b/>
          <w:spacing w:val="40"/>
          <w:sz w:val="28"/>
        </w:rPr>
      </w:pPr>
    </w:p>
    <w:p w:rsidR="00E74CC6" w:rsidRDefault="00142A2F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ПОСТАНОВЛЕНИЕ</w:t>
      </w:r>
    </w:p>
    <w:p w:rsidR="00E74CC6" w:rsidRDefault="00E74CC6">
      <w:pPr>
        <w:jc w:val="right"/>
        <w:rPr>
          <w:sz w:val="28"/>
        </w:rPr>
      </w:pPr>
    </w:p>
    <w:p w:rsidR="00E74CC6" w:rsidRDefault="00142A2F">
      <w:pPr>
        <w:pStyle w:val="a3"/>
        <w:jc w:val="both"/>
        <w:rPr>
          <w:sz w:val="28"/>
        </w:rPr>
      </w:pPr>
      <w:r>
        <w:rPr>
          <w:sz w:val="28"/>
        </w:rPr>
        <w:t>22 марта 2019 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№</w:t>
      </w:r>
      <w:r w:rsidR="004645F5">
        <w:rPr>
          <w:sz w:val="28"/>
        </w:rPr>
        <w:t> 496</w:t>
      </w:r>
    </w:p>
    <w:p w:rsidR="00E74CC6" w:rsidRDefault="00142A2F">
      <w:pPr>
        <w:pStyle w:val="a3"/>
        <w:jc w:val="center"/>
        <w:rPr>
          <w:sz w:val="28"/>
        </w:rPr>
      </w:pPr>
      <w:r>
        <w:rPr>
          <w:sz w:val="28"/>
        </w:rPr>
        <w:t>г. Ханты-Мансийск</w:t>
      </w:r>
    </w:p>
    <w:p w:rsidR="00E74CC6" w:rsidRDefault="00E74CC6">
      <w:pPr>
        <w:rPr>
          <w:b/>
          <w:sz w:val="28"/>
        </w:rPr>
      </w:pPr>
    </w:p>
    <w:p w:rsidR="00E74CC6" w:rsidRDefault="00142A2F">
      <w:pPr>
        <w:pStyle w:val="a3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Об общих итогах окружной образовательной акции </w:t>
      </w:r>
    </w:p>
    <w:p w:rsidR="00E74CC6" w:rsidRDefault="00142A2F">
      <w:pPr>
        <w:pStyle w:val="a3"/>
        <w:jc w:val="center"/>
        <w:rPr>
          <w:b/>
          <w:sz w:val="28"/>
        </w:rPr>
      </w:pPr>
      <w:r>
        <w:rPr>
          <w:b/>
          <w:sz w:val="28"/>
        </w:rPr>
        <w:t>«Выборы на ладони» на территории Ханты-Мансийского автономного округа – Югры</w:t>
      </w:r>
    </w:p>
    <w:bookmarkEnd w:id="0"/>
    <w:p w:rsidR="00E74CC6" w:rsidRDefault="00E74CC6">
      <w:pPr>
        <w:pStyle w:val="a3"/>
        <w:spacing w:line="276" w:lineRule="auto"/>
        <w:jc w:val="center"/>
        <w:rPr>
          <w:b/>
          <w:sz w:val="28"/>
        </w:rPr>
      </w:pPr>
    </w:p>
    <w:p w:rsidR="00E74CC6" w:rsidRDefault="00142A2F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постановлением Избирательной комиссии </w:t>
      </w:r>
      <w:r>
        <w:rPr>
          <w:sz w:val="28"/>
        </w:rPr>
        <w:br/>
        <w:t xml:space="preserve">Ханты-Мансийского автономного округа – Югры 28 января 2019 г. № 487 «Об окружной образовательной акции «Выборы на ладони» на территории Ханты-Мансийского автономного округа – Югры», а также на основании Протокола Конкурсной комиссии по подведению итогов окружной образовательной акции «Выборы на ладони» на территории </w:t>
      </w:r>
      <w:r>
        <w:rPr>
          <w:sz w:val="28"/>
        </w:rPr>
        <w:br/>
        <w:t>Ханты-Мансийского автономного округа – Югры  от 06.03.2019 года, Избирательная комиссия Ханты-Мансийского автономного округа – Югры постановляет:</w:t>
      </w:r>
    </w:p>
    <w:p w:rsidR="00E74CC6" w:rsidRDefault="00E74CC6">
      <w:pPr>
        <w:pStyle w:val="a3"/>
        <w:spacing w:line="360" w:lineRule="auto"/>
        <w:ind w:firstLine="709"/>
        <w:jc w:val="both"/>
        <w:rPr>
          <w:sz w:val="28"/>
        </w:rPr>
      </w:pPr>
    </w:p>
    <w:p w:rsidR="00E74CC6" w:rsidRDefault="00142A2F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 Наградить дипломом и памятным сувениром до 1000 рублей победителей окружной образовательной акции «Выборы на ладони» на территории Ханты-Мансийского автономного округа – Югры (далее – образовательная акция) согласно приложению.</w:t>
      </w:r>
    </w:p>
    <w:p w:rsidR="00E74CC6" w:rsidRDefault="00142A2F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 Направить участникам образовательной акции, набравшим 15 и более баллов, сертификаты участника.</w:t>
      </w:r>
    </w:p>
    <w:p w:rsidR="00E74CC6" w:rsidRDefault="00142A2F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 Поручить территориальным избирательным комиссиям автономного округа вручение наград победителям и сертификатов участникам образовательной акции.</w:t>
      </w:r>
    </w:p>
    <w:p w:rsidR="00E74CC6" w:rsidRDefault="00142A2F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4. Оплату расходов, связанных с проведением образовательной акции, произвести за счет средств, выделенных из федерального и окружного бюджета для реализации мероприятий по повышению правовой культуры избирателей (участников референдума) и обучению организаторов выборов и референдумов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Ханты-Мансийском</w:t>
      </w:r>
      <w:proofErr w:type="gramEnd"/>
      <w:r>
        <w:rPr>
          <w:sz w:val="28"/>
        </w:rPr>
        <w:t xml:space="preserve"> автономном округе – Югре на 2019 год.</w:t>
      </w:r>
    </w:p>
    <w:p w:rsidR="00E74CC6" w:rsidRDefault="00142A2F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5. Настоящее постановление направить в территориальные избирательные комиссии автономного округа и разместить на сайте Избирательной комиссии Ханты-Мансийского автономного округа – Югры.</w:t>
      </w:r>
    </w:p>
    <w:p w:rsidR="00E74CC6" w:rsidRDefault="00E74CC6">
      <w:pPr>
        <w:pStyle w:val="a3"/>
        <w:spacing w:line="360" w:lineRule="auto"/>
        <w:ind w:firstLine="709"/>
        <w:jc w:val="both"/>
        <w:rPr>
          <w:sz w:val="28"/>
        </w:rPr>
      </w:pPr>
    </w:p>
    <w:p w:rsidR="00E74CC6" w:rsidRDefault="00142A2F">
      <w:pPr>
        <w:pStyle w:val="a3"/>
        <w:rPr>
          <w:sz w:val="28"/>
        </w:rPr>
      </w:pPr>
      <w:r>
        <w:rPr>
          <w:sz w:val="28"/>
        </w:rPr>
        <w:t>Председатель</w:t>
      </w:r>
    </w:p>
    <w:p w:rsidR="00E74CC6" w:rsidRDefault="00142A2F">
      <w:pPr>
        <w:pStyle w:val="a3"/>
        <w:rPr>
          <w:sz w:val="28"/>
        </w:rPr>
      </w:pPr>
      <w:r>
        <w:rPr>
          <w:sz w:val="28"/>
        </w:rPr>
        <w:t>Избирательной комиссии</w:t>
      </w:r>
    </w:p>
    <w:p w:rsidR="00E74CC6" w:rsidRDefault="00142A2F">
      <w:pPr>
        <w:pStyle w:val="a3"/>
        <w:rPr>
          <w:sz w:val="28"/>
        </w:rPr>
      </w:pPr>
      <w:r>
        <w:rPr>
          <w:sz w:val="28"/>
        </w:rPr>
        <w:t xml:space="preserve">Ханты-Мансийского автономного </w:t>
      </w:r>
    </w:p>
    <w:p w:rsidR="00E74CC6" w:rsidRDefault="00142A2F">
      <w:pPr>
        <w:jc w:val="both"/>
        <w:rPr>
          <w:sz w:val="28"/>
        </w:rPr>
      </w:pPr>
      <w:r>
        <w:rPr>
          <w:sz w:val="28"/>
        </w:rPr>
        <w:t>округа – Югры Д.С. Корнеев</w:t>
      </w:r>
      <w:r>
        <w:rPr>
          <w:sz w:val="28"/>
        </w:rPr>
        <w:br/>
      </w:r>
    </w:p>
    <w:p w:rsidR="00E74CC6" w:rsidRDefault="00142A2F">
      <w:pPr>
        <w:rPr>
          <w:spacing w:val="-4"/>
          <w:sz w:val="28"/>
        </w:rPr>
      </w:pPr>
      <w:r>
        <w:rPr>
          <w:spacing w:val="-4"/>
          <w:sz w:val="28"/>
        </w:rPr>
        <w:t xml:space="preserve">Секретарь </w:t>
      </w:r>
    </w:p>
    <w:p w:rsidR="00E74CC6" w:rsidRDefault="00142A2F">
      <w:pPr>
        <w:rPr>
          <w:spacing w:val="-4"/>
          <w:sz w:val="28"/>
        </w:rPr>
      </w:pPr>
      <w:r>
        <w:rPr>
          <w:spacing w:val="-4"/>
          <w:sz w:val="28"/>
        </w:rPr>
        <w:t>Избирательной комиссии</w:t>
      </w:r>
    </w:p>
    <w:p w:rsidR="00E74CC6" w:rsidRDefault="00142A2F">
      <w:pPr>
        <w:rPr>
          <w:spacing w:val="-4"/>
          <w:sz w:val="28"/>
        </w:rPr>
      </w:pPr>
      <w:r>
        <w:rPr>
          <w:spacing w:val="-4"/>
          <w:sz w:val="28"/>
        </w:rPr>
        <w:t>Ханты-Мансийского автономного</w:t>
      </w:r>
    </w:p>
    <w:p w:rsidR="00E74CC6" w:rsidRDefault="00142A2F">
      <w:pPr>
        <w:spacing w:after="200" w:line="276" w:lineRule="auto"/>
        <w:rPr>
          <w:sz w:val="20"/>
        </w:rPr>
      </w:pPr>
      <w:r>
        <w:rPr>
          <w:spacing w:val="-4"/>
          <w:sz w:val="28"/>
        </w:rPr>
        <w:t xml:space="preserve">округа – Югры </w:t>
      </w:r>
      <w:r>
        <w:rPr>
          <w:spacing w:val="-4"/>
          <w:sz w:val="28"/>
        </w:rPr>
        <w:tab/>
      </w:r>
      <w:r>
        <w:rPr>
          <w:spacing w:val="-4"/>
          <w:sz w:val="28"/>
        </w:rPr>
        <w:tab/>
      </w:r>
      <w:r>
        <w:rPr>
          <w:spacing w:val="-4"/>
          <w:sz w:val="28"/>
        </w:rPr>
        <w:tab/>
      </w:r>
      <w:r>
        <w:rPr>
          <w:spacing w:val="-4"/>
          <w:sz w:val="28"/>
        </w:rPr>
        <w:tab/>
      </w:r>
      <w:r>
        <w:rPr>
          <w:spacing w:val="-4"/>
          <w:sz w:val="28"/>
        </w:rPr>
        <w:tab/>
      </w:r>
      <w:r>
        <w:rPr>
          <w:spacing w:val="-4"/>
          <w:sz w:val="28"/>
        </w:rPr>
        <w:tab/>
      </w:r>
      <w:r>
        <w:rPr>
          <w:spacing w:val="-4"/>
          <w:sz w:val="28"/>
        </w:rPr>
        <w:tab/>
      </w:r>
      <w:r>
        <w:rPr>
          <w:spacing w:val="-4"/>
          <w:sz w:val="28"/>
        </w:rPr>
        <w:tab/>
      </w:r>
      <w:r>
        <w:rPr>
          <w:spacing w:val="-4"/>
          <w:sz w:val="28"/>
        </w:rPr>
        <w:tab/>
        <w:t>С.Х. Эбекуев</w:t>
      </w:r>
      <w:r>
        <w:rPr>
          <w:spacing w:val="-4"/>
          <w:sz w:val="28"/>
        </w:rPr>
        <w:br/>
      </w:r>
    </w:p>
    <w:p w:rsidR="00E74CC6" w:rsidRDefault="00E74CC6">
      <w:pPr>
        <w:spacing w:after="200" w:line="276" w:lineRule="auto"/>
        <w:rPr>
          <w:sz w:val="20"/>
        </w:rPr>
      </w:pPr>
    </w:p>
    <w:p w:rsidR="00E74CC6" w:rsidRDefault="00142A2F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E74CC6" w:rsidRDefault="00142A2F">
      <w:pPr>
        <w:ind w:left="6372"/>
        <w:jc w:val="center"/>
        <w:rPr>
          <w:sz w:val="20"/>
        </w:rPr>
      </w:pPr>
      <w:r>
        <w:rPr>
          <w:sz w:val="20"/>
        </w:rPr>
        <w:lastRenderedPageBreak/>
        <w:t xml:space="preserve">Приложение </w:t>
      </w:r>
    </w:p>
    <w:p w:rsidR="00E74CC6" w:rsidRDefault="00142A2F">
      <w:pPr>
        <w:ind w:left="6372"/>
        <w:jc w:val="center"/>
        <w:rPr>
          <w:sz w:val="20"/>
        </w:rPr>
      </w:pPr>
      <w:r>
        <w:rPr>
          <w:sz w:val="20"/>
        </w:rPr>
        <w:t xml:space="preserve">к постановлению Избирательной </w:t>
      </w:r>
    </w:p>
    <w:p w:rsidR="00E74CC6" w:rsidRDefault="00142A2F">
      <w:pPr>
        <w:ind w:left="6372"/>
        <w:jc w:val="center"/>
        <w:rPr>
          <w:sz w:val="20"/>
        </w:rPr>
      </w:pPr>
      <w:r>
        <w:rPr>
          <w:sz w:val="20"/>
        </w:rPr>
        <w:t xml:space="preserve">комиссии Ханты-Мансийского </w:t>
      </w:r>
    </w:p>
    <w:p w:rsidR="00E74CC6" w:rsidRDefault="00142A2F">
      <w:pPr>
        <w:ind w:left="6372"/>
        <w:jc w:val="center"/>
        <w:rPr>
          <w:sz w:val="20"/>
        </w:rPr>
      </w:pPr>
      <w:r>
        <w:rPr>
          <w:sz w:val="20"/>
        </w:rPr>
        <w:t>автономного округа – Югры</w:t>
      </w:r>
    </w:p>
    <w:p w:rsidR="00E74CC6" w:rsidRDefault="00142A2F">
      <w:pPr>
        <w:ind w:left="6372"/>
        <w:jc w:val="center"/>
        <w:rPr>
          <w:sz w:val="20"/>
        </w:rPr>
      </w:pPr>
      <w:r>
        <w:rPr>
          <w:sz w:val="20"/>
        </w:rPr>
        <w:t>от 22 марта 2019 года № </w:t>
      </w:r>
      <w:r w:rsidR="004645F5">
        <w:rPr>
          <w:sz w:val="20"/>
        </w:rPr>
        <w:t>496</w:t>
      </w:r>
    </w:p>
    <w:p w:rsidR="00E74CC6" w:rsidRDefault="00E74CC6">
      <w:pPr>
        <w:pStyle w:val="a3"/>
        <w:jc w:val="center"/>
        <w:rPr>
          <w:b/>
          <w:sz w:val="28"/>
        </w:rPr>
      </w:pPr>
    </w:p>
    <w:p w:rsidR="00E74CC6" w:rsidRDefault="00142A2F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Список победителей окружной образовательной акции </w:t>
      </w:r>
    </w:p>
    <w:p w:rsidR="00E74CC6" w:rsidRDefault="00142A2F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«Выборы на ладони» </w:t>
      </w:r>
    </w:p>
    <w:p w:rsidR="00E74CC6" w:rsidRDefault="00142A2F">
      <w:pPr>
        <w:pStyle w:val="a3"/>
        <w:jc w:val="center"/>
        <w:rPr>
          <w:b/>
          <w:sz w:val="28"/>
        </w:rPr>
      </w:pPr>
      <w:r>
        <w:rPr>
          <w:b/>
          <w:sz w:val="28"/>
        </w:rPr>
        <w:t>на территории Ханты-Мансийского автономного округа – Югры</w:t>
      </w:r>
    </w:p>
    <w:p w:rsidR="00E74CC6" w:rsidRDefault="00E74CC6">
      <w:pPr>
        <w:pStyle w:val="a3"/>
        <w:jc w:val="center"/>
        <w:rPr>
          <w:b/>
          <w:sz w:val="28"/>
        </w:rPr>
      </w:pPr>
    </w:p>
    <w:tbl>
      <w:tblPr>
        <w:tblW w:w="0" w:type="auto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578"/>
        <w:gridCol w:w="1418"/>
        <w:gridCol w:w="2942"/>
      </w:tblGrid>
      <w:tr w:rsidR="00E74CC6">
        <w:trPr>
          <w:trHeight w:hRule="exact" w:val="845"/>
        </w:trPr>
        <w:tc>
          <w:tcPr>
            <w:tcW w:w="540" w:type="dxa"/>
            <w:tcBorders>
              <w:bottom w:val="single" w:sz="4" w:space="0" w:color="000000"/>
            </w:tcBorders>
            <w:vAlign w:val="center"/>
          </w:tcPr>
          <w:p w:rsidR="00E74CC6" w:rsidRDefault="00142A2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78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E74CC6" w:rsidRDefault="00142A2F">
            <w:pPr>
              <w:jc w:val="center"/>
            </w:pPr>
            <w:r>
              <w:t>Ф И О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E74CC6" w:rsidRDefault="00142A2F">
            <w:pPr>
              <w:jc w:val="center"/>
            </w:pPr>
            <w:r>
              <w:t>Количество баллов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E74CC6" w:rsidRDefault="00142A2F">
            <w:pPr>
              <w:jc w:val="center"/>
            </w:pPr>
            <w:r>
              <w:t>Муниципальное</w:t>
            </w:r>
          </w:p>
          <w:p w:rsidR="00E74CC6" w:rsidRDefault="00142A2F">
            <w:pPr>
              <w:jc w:val="center"/>
            </w:pPr>
            <w:r>
              <w:t>образование</w:t>
            </w:r>
          </w:p>
        </w:tc>
      </w:tr>
      <w:tr w:rsidR="00E74CC6">
        <w:trPr>
          <w:trHeight w:val="345"/>
        </w:trPr>
        <w:tc>
          <w:tcPr>
            <w:tcW w:w="540" w:type="dxa"/>
            <w:tcBorders>
              <w:top w:val="single" w:sz="4" w:space="0" w:color="000000"/>
            </w:tcBorders>
          </w:tcPr>
          <w:p w:rsidR="00E74CC6" w:rsidRDefault="00142A2F">
            <w:pPr>
              <w:jc w:val="center"/>
            </w:pPr>
            <w:r>
              <w:t>1</w:t>
            </w:r>
          </w:p>
        </w:tc>
        <w:tc>
          <w:tcPr>
            <w:tcW w:w="4578" w:type="dxa"/>
            <w:tcBorders>
              <w:top w:val="single" w:sz="4" w:space="0" w:color="000000"/>
            </w:tcBorders>
            <w:shd w:val="clear" w:color="auto" w:fill="auto"/>
            <w:noWrap/>
          </w:tcPr>
          <w:p w:rsidR="00E74CC6" w:rsidRDefault="00142A2F">
            <w:r>
              <w:t xml:space="preserve">Брыль Наталья Петровна 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  <w:noWrap/>
          </w:tcPr>
          <w:p w:rsidR="00E74CC6" w:rsidRDefault="00142A2F">
            <w:pPr>
              <w:jc w:val="center"/>
            </w:pPr>
            <w:r>
              <w:t>30</w:t>
            </w: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E74CC6" w:rsidRDefault="00142A2F">
            <w:r>
              <w:t>г. Нижневартовск</w:t>
            </w:r>
          </w:p>
        </w:tc>
      </w:tr>
      <w:tr w:rsidR="00E74CC6">
        <w:trPr>
          <w:trHeight w:val="345"/>
        </w:trPr>
        <w:tc>
          <w:tcPr>
            <w:tcW w:w="540" w:type="dxa"/>
          </w:tcPr>
          <w:p w:rsidR="00E74CC6" w:rsidRDefault="00142A2F">
            <w:pPr>
              <w:jc w:val="center"/>
            </w:pPr>
            <w:r>
              <w:t>2</w:t>
            </w:r>
          </w:p>
        </w:tc>
        <w:tc>
          <w:tcPr>
            <w:tcW w:w="4578" w:type="dxa"/>
            <w:shd w:val="clear" w:color="auto" w:fill="auto"/>
            <w:noWrap/>
          </w:tcPr>
          <w:p w:rsidR="00E74CC6" w:rsidRDefault="00142A2F">
            <w:r>
              <w:t xml:space="preserve">Панина Ольга Николаевна </w:t>
            </w:r>
          </w:p>
        </w:tc>
        <w:tc>
          <w:tcPr>
            <w:tcW w:w="1418" w:type="dxa"/>
            <w:shd w:val="clear" w:color="auto" w:fill="auto"/>
            <w:noWrap/>
          </w:tcPr>
          <w:p w:rsidR="00E74CC6" w:rsidRDefault="00142A2F">
            <w:pPr>
              <w:jc w:val="center"/>
            </w:pPr>
            <w:r>
              <w:t>30</w:t>
            </w:r>
          </w:p>
        </w:tc>
        <w:tc>
          <w:tcPr>
            <w:tcW w:w="3118" w:type="dxa"/>
          </w:tcPr>
          <w:p w:rsidR="00E74CC6" w:rsidRDefault="00142A2F">
            <w:r>
              <w:t>г. Нижневартовск</w:t>
            </w:r>
          </w:p>
        </w:tc>
      </w:tr>
      <w:tr w:rsidR="00E74CC6">
        <w:trPr>
          <w:trHeight w:val="345"/>
        </w:trPr>
        <w:tc>
          <w:tcPr>
            <w:tcW w:w="540" w:type="dxa"/>
          </w:tcPr>
          <w:p w:rsidR="00E74CC6" w:rsidRDefault="00142A2F">
            <w:pPr>
              <w:jc w:val="center"/>
            </w:pPr>
            <w:r>
              <w:t>3</w:t>
            </w:r>
          </w:p>
        </w:tc>
        <w:tc>
          <w:tcPr>
            <w:tcW w:w="4578" w:type="dxa"/>
            <w:shd w:val="clear" w:color="auto" w:fill="auto"/>
            <w:noWrap/>
          </w:tcPr>
          <w:p w:rsidR="00E74CC6" w:rsidRDefault="00142A2F">
            <w:r>
              <w:t xml:space="preserve">Мухаметзянова Эльза Файзрахмановна </w:t>
            </w:r>
          </w:p>
        </w:tc>
        <w:tc>
          <w:tcPr>
            <w:tcW w:w="1418" w:type="dxa"/>
            <w:shd w:val="clear" w:color="auto" w:fill="auto"/>
            <w:noWrap/>
          </w:tcPr>
          <w:p w:rsidR="00E74CC6" w:rsidRDefault="00142A2F">
            <w:pPr>
              <w:jc w:val="center"/>
            </w:pPr>
            <w:r>
              <w:t>30</w:t>
            </w:r>
          </w:p>
        </w:tc>
        <w:tc>
          <w:tcPr>
            <w:tcW w:w="3118" w:type="dxa"/>
          </w:tcPr>
          <w:p w:rsidR="00E74CC6" w:rsidRDefault="00142A2F"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</w:tr>
      <w:tr w:rsidR="00E74CC6">
        <w:trPr>
          <w:trHeight w:val="345"/>
        </w:trPr>
        <w:tc>
          <w:tcPr>
            <w:tcW w:w="540" w:type="dxa"/>
          </w:tcPr>
          <w:p w:rsidR="00E74CC6" w:rsidRDefault="00142A2F">
            <w:pPr>
              <w:jc w:val="center"/>
            </w:pPr>
            <w:r>
              <w:t>4</w:t>
            </w:r>
          </w:p>
        </w:tc>
        <w:tc>
          <w:tcPr>
            <w:tcW w:w="4578" w:type="dxa"/>
            <w:shd w:val="clear" w:color="auto" w:fill="auto"/>
            <w:noWrap/>
          </w:tcPr>
          <w:p w:rsidR="00E74CC6" w:rsidRDefault="00142A2F">
            <w:r>
              <w:t xml:space="preserve">Мамонтова Людмила Ивановна </w:t>
            </w:r>
          </w:p>
        </w:tc>
        <w:tc>
          <w:tcPr>
            <w:tcW w:w="1418" w:type="dxa"/>
            <w:shd w:val="clear" w:color="auto" w:fill="auto"/>
            <w:noWrap/>
          </w:tcPr>
          <w:p w:rsidR="00E74CC6" w:rsidRDefault="00142A2F">
            <w:pPr>
              <w:jc w:val="center"/>
            </w:pPr>
            <w:r>
              <w:t>30</w:t>
            </w:r>
          </w:p>
        </w:tc>
        <w:tc>
          <w:tcPr>
            <w:tcW w:w="3118" w:type="dxa"/>
          </w:tcPr>
          <w:p w:rsidR="00E74CC6" w:rsidRDefault="00142A2F"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</w:tr>
      <w:tr w:rsidR="00E74CC6">
        <w:trPr>
          <w:trHeight w:val="345"/>
        </w:trPr>
        <w:tc>
          <w:tcPr>
            <w:tcW w:w="540" w:type="dxa"/>
          </w:tcPr>
          <w:p w:rsidR="00E74CC6" w:rsidRDefault="00142A2F">
            <w:pPr>
              <w:jc w:val="center"/>
            </w:pPr>
            <w:r>
              <w:t>5</w:t>
            </w:r>
          </w:p>
        </w:tc>
        <w:tc>
          <w:tcPr>
            <w:tcW w:w="4578" w:type="dxa"/>
            <w:shd w:val="clear" w:color="auto" w:fill="auto"/>
            <w:noWrap/>
          </w:tcPr>
          <w:p w:rsidR="00E74CC6" w:rsidRDefault="00142A2F">
            <w:proofErr w:type="spellStart"/>
            <w:r>
              <w:t>Чехомова</w:t>
            </w:r>
            <w:proofErr w:type="spellEnd"/>
            <w:r>
              <w:t xml:space="preserve"> Виталия Леонидовна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E74CC6" w:rsidRDefault="00142A2F">
            <w:pPr>
              <w:jc w:val="center"/>
            </w:pPr>
            <w:r>
              <w:t>30</w:t>
            </w:r>
          </w:p>
        </w:tc>
        <w:tc>
          <w:tcPr>
            <w:tcW w:w="3118" w:type="dxa"/>
          </w:tcPr>
          <w:p w:rsidR="00E74CC6" w:rsidRDefault="00142A2F"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</w:tr>
      <w:tr w:rsidR="00E74CC6">
        <w:trPr>
          <w:trHeight w:val="345"/>
        </w:trPr>
        <w:tc>
          <w:tcPr>
            <w:tcW w:w="540" w:type="dxa"/>
          </w:tcPr>
          <w:p w:rsidR="00E74CC6" w:rsidRDefault="00142A2F">
            <w:pPr>
              <w:jc w:val="center"/>
            </w:pPr>
            <w:r>
              <w:t>6</w:t>
            </w:r>
          </w:p>
        </w:tc>
        <w:tc>
          <w:tcPr>
            <w:tcW w:w="4578" w:type="dxa"/>
            <w:shd w:val="clear" w:color="auto" w:fill="auto"/>
            <w:noWrap/>
          </w:tcPr>
          <w:p w:rsidR="00E74CC6" w:rsidRDefault="00142A2F">
            <w:proofErr w:type="spellStart"/>
            <w:r>
              <w:t>Кундиус</w:t>
            </w:r>
            <w:proofErr w:type="spellEnd"/>
            <w:r>
              <w:t xml:space="preserve"> Людмила Викторовна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E74CC6" w:rsidRDefault="00142A2F">
            <w:pPr>
              <w:jc w:val="center"/>
            </w:pPr>
            <w:r>
              <w:t>29</w:t>
            </w:r>
          </w:p>
        </w:tc>
        <w:tc>
          <w:tcPr>
            <w:tcW w:w="3118" w:type="dxa"/>
          </w:tcPr>
          <w:p w:rsidR="00E74CC6" w:rsidRDefault="00142A2F">
            <w:r>
              <w:t>г. Нижневартовск</w:t>
            </w:r>
          </w:p>
        </w:tc>
      </w:tr>
      <w:tr w:rsidR="00E74CC6">
        <w:trPr>
          <w:trHeight w:val="345"/>
        </w:trPr>
        <w:tc>
          <w:tcPr>
            <w:tcW w:w="540" w:type="dxa"/>
          </w:tcPr>
          <w:p w:rsidR="00E74CC6" w:rsidRDefault="00142A2F">
            <w:pPr>
              <w:jc w:val="center"/>
            </w:pPr>
            <w:r>
              <w:t>7</w:t>
            </w:r>
          </w:p>
        </w:tc>
        <w:tc>
          <w:tcPr>
            <w:tcW w:w="4578" w:type="dxa"/>
            <w:shd w:val="clear" w:color="auto" w:fill="auto"/>
            <w:noWrap/>
          </w:tcPr>
          <w:p w:rsidR="00E74CC6" w:rsidRDefault="00142A2F">
            <w:r>
              <w:t xml:space="preserve">Ковалевская Елена Юрьевна </w:t>
            </w:r>
          </w:p>
        </w:tc>
        <w:tc>
          <w:tcPr>
            <w:tcW w:w="1418" w:type="dxa"/>
            <w:shd w:val="clear" w:color="auto" w:fill="auto"/>
            <w:noWrap/>
          </w:tcPr>
          <w:p w:rsidR="00E74CC6" w:rsidRDefault="00142A2F">
            <w:pPr>
              <w:jc w:val="center"/>
            </w:pPr>
            <w:r>
              <w:t>29</w:t>
            </w:r>
          </w:p>
        </w:tc>
        <w:tc>
          <w:tcPr>
            <w:tcW w:w="3118" w:type="dxa"/>
          </w:tcPr>
          <w:p w:rsidR="00E74CC6" w:rsidRDefault="00142A2F">
            <w:r>
              <w:t>г. Нижневартовск</w:t>
            </w:r>
          </w:p>
        </w:tc>
      </w:tr>
      <w:tr w:rsidR="00E74CC6">
        <w:trPr>
          <w:trHeight w:val="345"/>
        </w:trPr>
        <w:tc>
          <w:tcPr>
            <w:tcW w:w="540" w:type="dxa"/>
          </w:tcPr>
          <w:p w:rsidR="00E74CC6" w:rsidRDefault="00142A2F">
            <w:pPr>
              <w:jc w:val="center"/>
            </w:pPr>
            <w:r>
              <w:t>8</w:t>
            </w:r>
          </w:p>
        </w:tc>
        <w:tc>
          <w:tcPr>
            <w:tcW w:w="4578" w:type="dxa"/>
            <w:shd w:val="clear" w:color="auto" w:fill="auto"/>
            <w:noWrap/>
          </w:tcPr>
          <w:p w:rsidR="00E74CC6" w:rsidRDefault="00142A2F">
            <w:r>
              <w:t>Гончаренко Виталий Васильевич</w:t>
            </w:r>
          </w:p>
        </w:tc>
        <w:tc>
          <w:tcPr>
            <w:tcW w:w="1418" w:type="dxa"/>
            <w:shd w:val="clear" w:color="auto" w:fill="auto"/>
            <w:noWrap/>
          </w:tcPr>
          <w:p w:rsidR="00E74CC6" w:rsidRDefault="00142A2F">
            <w:pPr>
              <w:jc w:val="center"/>
            </w:pPr>
            <w:r>
              <w:t>29</w:t>
            </w:r>
          </w:p>
        </w:tc>
        <w:tc>
          <w:tcPr>
            <w:tcW w:w="3118" w:type="dxa"/>
          </w:tcPr>
          <w:p w:rsidR="00E74CC6" w:rsidRDefault="00142A2F"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</w:tr>
      <w:tr w:rsidR="00E74CC6">
        <w:trPr>
          <w:trHeight w:val="345"/>
        </w:trPr>
        <w:tc>
          <w:tcPr>
            <w:tcW w:w="540" w:type="dxa"/>
          </w:tcPr>
          <w:p w:rsidR="00E74CC6" w:rsidRDefault="00142A2F">
            <w:pPr>
              <w:jc w:val="center"/>
            </w:pPr>
            <w:r>
              <w:t>9</w:t>
            </w:r>
          </w:p>
        </w:tc>
        <w:tc>
          <w:tcPr>
            <w:tcW w:w="4578" w:type="dxa"/>
            <w:shd w:val="clear" w:color="auto" w:fill="auto"/>
            <w:noWrap/>
          </w:tcPr>
          <w:p w:rsidR="00E74CC6" w:rsidRDefault="00142A2F">
            <w:r>
              <w:t>Китаева Олеся Станиславовна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E74CC6" w:rsidRDefault="00142A2F">
            <w:pPr>
              <w:jc w:val="center"/>
            </w:pPr>
            <w:r>
              <w:t>29</w:t>
            </w:r>
          </w:p>
        </w:tc>
        <w:tc>
          <w:tcPr>
            <w:tcW w:w="3118" w:type="dxa"/>
          </w:tcPr>
          <w:p w:rsidR="00E74CC6" w:rsidRDefault="00142A2F"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</w:tr>
      <w:tr w:rsidR="00E74CC6">
        <w:trPr>
          <w:trHeight w:val="345"/>
        </w:trPr>
        <w:tc>
          <w:tcPr>
            <w:tcW w:w="540" w:type="dxa"/>
          </w:tcPr>
          <w:p w:rsidR="00E74CC6" w:rsidRDefault="00142A2F">
            <w:pPr>
              <w:jc w:val="center"/>
            </w:pPr>
            <w:r>
              <w:t>10</w:t>
            </w:r>
          </w:p>
        </w:tc>
        <w:tc>
          <w:tcPr>
            <w:tcW w:w="4578" w:type="dxa"/>
            <w:shd w:val="clear" w:color="auto" w:fill="auto"/>
            <w:noWrap/>
          </w:tcPr>
          <w:p w:rsidR="00E74CC6" w:rsidRDefault="00142A2F">
            <w:r>
              <w:t xml:space="preserve">Чижевская Ирина Вячеславовна </w:t>
            </w:r>
          </w:p>
        </w:tc>
        <w:tc>
          <w:tcPr>
            <w:tcW w:w="1418" w:type="dxa"/>
            <w:shd w:val="clear" w:color="auto" w:fill="auto"/>
            <w:noWrap/>
          </w:tcPr>
          <w:p w:rsidR="00E74CC6" w:rsidRDefault="00142A2F">
            <w:pPr>
              <w:jc w:val="center"/>
            </w:pPr>
            <w:r>
              <w:t>29</w:t>
            </w:r>
          </w:p>
        </w:tc>
        <w:tc>
          <w:tcPr>
            <w:tcW w:w="3118" w:type="dxa"/>
          </w:tcPr>
          <w:p w:rsidR="00E74CC6" w:rsidRDefault="00142A2F">
            <w:r>
              <w:t>г. Нижневартовск</w:t>
            </w:r>
          </w:p>
        </w:tc>
      </w:tr>
      <w:tr w:rsidR="00E74CC6">
        <w:trPr>
          <w:trHeight w:val="345"/>
        </w:trPr>
        <w:tc>
          <w:tcPr>
            <w:tcW w:w="540" w:type="dxa"/>
          </w:tcPr>
          <w:p w:rsidR="00E74CC6" w:rsidRDefault="00142A2F">
            <w:pPr>
              <w:jc w:val="center"/>
            </w:pPr>
            <w:r>
              <w:t>11</w:t>
            </w:r>
          </w:p>
        </w:tc>
        <w:tc>
          <w:tcPr>
            <w:tcW w:w="4578" w:type="dxa"/>
            <w:shd w:val="clear" w:color="auto" w:fill="auto"/>
            <w:noWrap/>
          </w:tcPr>
          <w:p w:rsidR="00E74CC6" w:rsidRDefault="00142A2F">
            <w:r>
              <w:t xml:space="preserve">Попова Карина Михайловна </w:t>
            </w:r>
          </w:p>
        </w:tc>
        <w:tc>
          <w:tcPr>
            <w:tcW w:w="1418" w:type="dxa"/>
            <w:shd w:val="clear" w:color="auto" w:fill="auto"/>
            <w:noWrap/>
          </w:tcPr>
          <w:p w:rsidR="00E74CC6" w:rsidRDefault="00142A2F">
            <w:pPr>
              <w:jc w:val="center"/>
            </w:pPr>
            <w:r>
              <w:t>29</w:t>
            </w:r>
          </w:p>
        </w:tc>
        <w:tc>
          <w:tcPr>
            <w:tcW w:w="3118" w:type="dxa"/>
          </w:tcPr>
          <w:p w:rsidR="00E74CC6" w:rsidRDefault="00142A2F">
            <w:r>
              <w:t>г. Сургут</w:t>
            </w:r>
          </w:p>
        </w:tc>
      </w:tr>
      <w:tr w:rsidR="00E74CC6">
        <w:trPr>
          <w:trHeight w:val="345"/>
        </w:trPr>
        <w:tc>
          <w:tcPr>
            <w:tcW w:w="540" w:type="dxa"/>
          </w:tcPr>
          <w:p w:rsidR="00E74CC6" w:rsidRDefault="00142A2F">
            <w:pPr>
              <w:jc w:val="center"/>
            </w:pPr>
            <w:r>
              <w:t>12</w:t>
            </w:r>
          </w:p>
        </w:tc>
        <w:tc>
          <w:tcPr>
            <w:tcW w:w="4578" w:type="dxa"/>
            <w:shd w:val="clear" w:color="auto" w:fill="auto"/>
            <w:noWrap/>
          </w:tcPr>
          <w:p w:rsidR="00E74CC6" w:rsidRDefault="00142A2F">
            <w:proofErr w:type="spellStart"/>
            <w:r>
              <w:t>Туктарова</w:t>
            </w:r>
            <w:proofErr w:type="spellEnd"/>
            <w:r>
              <w:t xml:space="preserve"> Анна Владиславовна </w:t>
            </w:r>
          </w:p>
        </w:tc>
        <w:tc>
          <w:tcPr>
            <w:tcW w:w="1418" w:type="dxa"/>
            <w:shd w:val="clear" w:color="auto" w:fill="auto"/>
            <w:noWrap/>
          </w:tcPr>
          <w:p w:rsidR="00E74CC6" w:rsidRDefault="00142A2F">
            <w:pPr>
              <w:jc w:val="center"/>
            </w:pPr>
            <w:r>
              <w:t>29</w:t>
            </w:r>
          </w:p>
        </w:tc>
        <w:tc>
          <w:tcPr>
            <w:tcW w:w="3118" w:type="dxa"/>
          </w:tcPr>
          <w:p w:rsidR="00E74CC6" w:rsidRDefault="00142A2F">
            <w:r>
              <w:t xml:space="preserve">г. </w:t>
            </w:r>
            <w:proofErr w:type="spellStart"/>
            <w:r>
              <w:t>Лангепас</w:t>
            </w:r>
            <w:proofErr w:type="spellEnd"/>
          </w:p>
        </w:tc>
      </w:tr>
      <w:tr w:rsidR="00E74CC6">
        <w:trPr>
          <w:trHeight w:val="345"/>
        </w:trPr>
        <w:tc>
          <w:tcPr>
            <w:tcW w:w="540" w:type="dxa"/>
          </w:tcPr>
          <w:p w:rsidR="00E74CC6" w:rsidRDefault="00142A2F">
            <w:pPr>
              <w:jc w:val="center"/>
            </w:pPr>
            <w:r>
              <w:t>13</w:t>
            </w:r>
          </w:p>
        </w:tc>
        <w:tc>
          <w:tcPr>
            <w:tcW w:w="4578" w:type="dxa"/>
            <w:shd w:val="clear" w:color="auto" w:fill="auto"/>
            <w:noWrap/>
          </w:tcPr>
          <w:p w:rsidR="00E74CC6" w:rsidRDefault="00142A2F">
            <w:proofErr w:type="spellStart"/>
            <w:r>
              <w:t>Темергалиева</w:t>
            </w:r>
            <w:proofErr w:type="spellEnd"/>
            <w:r>
              <w:t xml:space="preserve"> </w:t>
            </w:r>
            <w:proofErr w:type="spellStart"/>
            <w:r>
              <w:t>Камила</w:t>
            </w:r>
            <w:proofErr w:type="spellEnd"/>
            <w:r>
              <w:t xml:space="preserve"> Юрьевна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E74CC6" w:rsidRDefault="00142A2F">
            <w:pPr>
              <w:jc w:val="center"/>
            </w:pPr>
            <w:r>
              <w:t>29</w:t>
            </w:r>
          </w:p>
        </w:tc>
        <w:tc>
          <w:tcPr>
            <w:tcW w:w="3118" w:type="dxa"/>
          </w:tcPr>
          <w:p w:rsidR="00E74CC6" w:rsidRDefault="00142A2F">
            <w:r>
              <w:t>г. Сургут</w:t>
            </w:r>
          </w:p>
        </w:tc>
      </w:tr>
      <w:tr w:rsidR="00E74CC6">
        <w:trPr>
          <w:trHeight w:val="345"/>
        </w:trPr>
        <w:tc>
          <w:tcPr>
            <w:tcW w:w="540" w:type="dxa"/>
          </w:tcPr>
          <w:p w:rsidR="00E74CC6" w:rsidRDefault="00142A2F">
            <w:pPr>
              <w:jc w:val="center"/>
            </w:pPr>
            <w:r>
              <w:t>14</w:t>
            </w:r>
          </w:p>
        </w:tc>
        <w:tc>
          <w:tcPr>
            <w:tcW w:w="4578" w:type="dxa"/>
            <w:shd w:val="clear" w:color="auto" w:fill="auto"/>
            <w:noWrap/>
          </w:tcPr>
          <w:p w:rsidR="00E74CC6" w:rsidRDefault="00142A2F">
            <w:r>
              <w:t xml:space="preserve">Гасанов Рустам </w:t>
            </w:r>
            <w:proofErr w:type="spellStart"/>
            <w:r>
              <w:t>Афганович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E74CC6" w:rsidRDefault="00142A2F">
            <w:pPr>
              <w:jc w:val="center"/>
            </w:pPr>
            <w:r>
              <w:t>29</w:t>
            </w:r>
          </w:p>
        </w:tc>
        <w:tc>
          <w:tcPr>
            <w:tcW w:w="3118" w:type="dxa"/>
          </w:tcPr>
          <w:p w:rsidR="00E74CC6" w:rsidRDefault="00142A2F">
            <w:r>
              <w:t>г. Советский</w:t>
            </w:r>
          </w:p>
        </w:tc>
      </w:tr>
      <w:tr w:rsidR="00E74CC6">
        <w:trPr>
          <w:trHeight w:val="345"/>
        </w:trPr>
        <w:tc>
          <w:tcPr>
            <w:tcW w:w="540" w:type="dxa"/>
          </w:tcPr>
          <w:p w:rsidR="00E74CC6" w:rsidRDefault="00142A2F">
            <w:pPr>
              <w:jc w:val="center"/>
            </w:pPr>
            <w:r>
              <w:t>15</w:t>
            </w:r>
          </w:p>
        </w:tc>
        <w:tc>
          <w:tcPr>
            <w:tcW w:w="4578" w:type="dxa"/>
            <w:shd w:val="clear" w:color="auto" w:fill="auto"/>
            <w:noWrap/>
          </w:tcPr>
          <w:p w:rsidR="00E74CC6" w:rsidRDefault="00142A2F">
            <w:proofErr w:type="spellStart"/>
            <w:r>
              <w:t>Гамбурцева</w:t>
            </w:r>
            <w:proofErr w:type="spellEnd"/>
            <w:r>
              <w:t xml:space="preserve"> Ева Вадимовна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E74CC6" w:rsidRDefault="00142A2F">
            <w:pPr>
              <w:jc w:val="center"/>
            </w:pPr>
            <w:r>
              <w:t>29</w:t>
            </w:r>
          </w:p>
        </w:tc>
        <w:tc>
          <w:tcPr>
            <w:tcW w:w="3118" w:type="dxa"/>
          </w:tcPr>
          <w:p w:rsidR="00E74CC6" w:rsidRDefault="00142A2F">
            <w:r>
              <w:t>г. Сургут</w:t>
            </w:r>
          </w:p>
        </w:tc>
      </w:tr>
      <w:tr w:rsidR="00E74CC6">
        <w:trPr>
          <w:trHeight w:val="345"/>
        </w:trPr>
        <w:tc>
          <w:tcPr>
            <w:tcW w:w="540" w:type="dxa"/>
          </w:tcPr>
          <w:p w:rsidR="00E74CC6" w:rsidRDefault="00142A2F">
            <w:pPr>
              <w:jc w:val="center"/>
            </w:pPr>
            <w:r>
              <w:t>16</w:t>
            </w:r>
          </w:p>
        </w:tc>
        <w:tc>
          <w:tcPr>
            <w:tcW w:w="4578" w:type="dxa"/>
            <w:shd w:val="clear" w:color="auto" w:fill="auto"/>
            <w:noWrap/>
          </w:tcPr>
          <w:p w:rsidR="00E74CC6" w:rsidRDefault="00142A2F">
            <w:r>
              <w:t xml:space="preserve">Крупина Галина Ивановна </w:t>
            </w:r>
          </w:p>
        </w:tc>
        <w:tc>
          <w:tcPr>
            <w:tcW w:w="1418" w:type="dxa"/>
            <w:shd w:val="clear" w:color="auto" w:fill="auto"/>
            <w:noWrap/>
          </w:tcPr>
          <w:p w:rsidR="00E74CC6" w:rsidRDefault="00142A2F">
            <w:pPr>
              <w:jc w:val="center"/>
            </w:pPr>
            <w:r>
              <w:t>28</w:t>
            </w:r>
          </w:p>
        </w:tc>
        <w:tc>
          <w:tcPr>
            <w:tcW w:w="3118" w:type="dxa"/>
          </w:tcPr>
          <w:p w:rsidR="00E74CC6" w:rsidRDefault="00142A2F">
            <w:r>
              <w:t>г. Нижневартовск</w:t>
            </w:r>
          </w:p>
        </w:tc>
      </w:tr>
      <w:tr w:rsidR="00E74CC6">
        <w:trPr>
          <w:trHeight w:val="345"/>
        </w:trPr>
        <w:tc>
          <w:tcPr>
            <w:tcW w:w="540" w:type="dxa"/>
          </w:tcPr>
          <w:p w:rsidR="00E74CC6" w:rsidRDefault="00142A2F">
            <w:pPr>
              <w:jc w:val="center"/>
            </w:pPr>
            <w:r>
              <w:t>17</w:t>
            </w:r>
          </w:p>
        </w:tc>
        <w:tc>
          <w:tcPr>
            <w:tcW w:w="4578" w:type="dxa"/>
            <w:shd w:val="clear" w:color="auto" w:fill="auto"/>
            <w:noWrap/>
          </w:tcPr>
          <w:p w:rsidR="00E74CC6" w:rsidRDefault="00142A2F">
            <w:proofErr w:type="spellStart"/>
            <w:r>
              <w:t>Давлеткулова</w:t>
            </w:r>
            <w:proofErr w:type="spellEnd"/>
            <w:r>
              <w:t xml:space="preserve"> Вера Давыдовна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E74CC6" w:rsidRDefault="00142A2F">
            <w:pPr>
              <w:jc w:val="center"/>
            </w:pPr>
            <w:r>
              <w:t>28</w:t>
            </w:r>
          </w:p>
        </w:tc>
        <w:tc>
          <w:tcPr>
            <w:tcW w:w="3118" w:type="dxa"/>
          </w:tcPr>
          <w:p w:rsidR="00E74CC6" w:rsidRDefault="00142A2F">
            <w:r>
              <w:t>г. Нижневартовск</w:t>
            </w:r>
          </w:p>
        </w:tc>
      </w:tr>
      <w:tr w:rsidR="00E74CC6">
        <w:trPr>
          <w:trHeight w:val="345"/>
        </w:trPr>
        <w:tc>
          <w:tcPr>
            <w:tcW w:w="540" w:type="dxa"/>
          </w:tcPr>
          <w:p w:rsidR="00E74CC6" w:rsidRDefault="00142A2F">
            <w:pPr>
              <w:jc w:val="center"/>
            </w:pPr>
            <w:r>
              <w:t>18</w:t>
            </w:r>
          </w:p>
        </w:tc>
        <w:tc>
          <w:tcPr>
            <w:tcW w:w="4578" w:type="dxa"/>
            <w:shd w:val="clear" w:color="auto" w:fill="auto"/>
            <w:noWrap/>
          </w:tcPr>
          <w:p w:rsidR="00E74CC6" w:rsidRDefault="00142A2F">
            <w:proofErr w:type="spellStart"/>
            <w:r>
              <w:t>Муллагалиев</w:t>
            </w:r>
            <w:proofErr w:type="spellEnd"/>
            <w:r>
              <w:t xml:space="preserve"> Владислав Рустамович</w:t>
            </w:r>
          </w:p>
        </w:tc>
        <w:tc>
          <w:tcPr>
            <w:tcW w:w="1418" w:type="dxa"/>
            <w:shd w:val="clear" w:color="auto" w:fill="auto"/>
            <w:noWrap/>
          </w:tcPr>
          <w:p w:rsidR="00E74CC6" w:rsidRDefault="00142A2F">
            <w:pPr>
              <w:jc w:val="center"/>
            </w:pPr>
            <w:r>
              <w:t>28</w:t>
            </w:r>
          </w:p>
        </w:tc>
        <w:tc>
          <w:tcPr>
            <w:tcW w:w="3118" w:type="dxa"/>
          </w:tcPr>
          <w:p w:rsidR="00E74CC6" w:rsidRDefault="00142A2F">
            <w:r>
              <w:t>г. Сургут</w:t>
            </w:r>
          </w:p>
        </w:tc>
      </w:tr>
      <w:tr w:rsidR="00E74CC6">
        <w:trPr>
          <w:trHeight w:val="345"/>
        </w:trPr>
        <w:tc>
          <w:tcPr>
            <w:tcW w:w="540" w:type="dxa"/>
          </w:tcPr>
          <w:p w:rsidR="00E74CC6" w:rsidRDefault="00142A2F">
            <w:pPr>
              <w:jc w:val="center"/>
            </w:pPr>
            <w:r>
              <w:t>19</w:t>
            </w:r>
          </w:p>
        </w:tc>
        <w:tc>
          <w:tcPr>
            <w:tcW w:w="4578" w:type="dxa"/>
            <w:shd w:val="clear" w:color="auto" w:fill="auto"/>
            <w:noWrap/>
          </w:tcPr>
          <w:p w:rsidR="00E74CC6" w:rsidRDefault="00142A2F">
            <w:r>
              <w:t xml:space="preserve">Мануйлов Иван Александрович </w:t>
            </w:r>
          </w:p>
        </w:tc>
        <w:tc>
          <w:tcPr>
            <w:tcW w:w="1418" w:type="dxa"/>
            <w:shd w:val="clear" w:color="auto" w:fill="auto"/>
            <w:noWrap/>
          </w:tcPr>
          <w:p w:rsidR="00E74CC6" w:rsidRDefault="00142A2F">
            <w:pPr>
              <w:jc w:val="center"/>
            </w:pPr>
            <w:r>
              <w:t>28</w:t>
            </w:r>
          </w:p>
        </w:tc>
        <w:tc>
          <w:tcPr>
            <w:tcW w:w="3118" w:type="dxa"/>
          </w:tcPr>
          <w:p w:rsidR="00E74CC6" w:rsidRDefault="00142A2F">
            <w:r>
              <w:t>г. Нижневартовск</w:t>
            </w:r>
          </w:p>
        </w:tc>
      </w:tr>
      <w:tr w:rsidR="00E74CC6">
        <w:trPr>
          <w:trHeight w:val="345"/>
        </w:trPr>
        <w:tc>
          <w:tcPr>
            <w:tcW w:w="540" w:type="dxa"/>
          </w:tcPr>
          <w:p w:rsidR="00E74CC6" w:rsidRDefault="00142A2F">
            <w:pPr>
              <w:jc w:val="center"/>
            </w:pPr>
            <w:r>
              <w:t>20</w:t>
            </w:r>
          </w:p>
        </w:tc>
        <w:tc>
          <w:tcPr>
            <w:tcW w:w="4578" w:type="dxa"/>
            <w:shd w:val="clear" w:color="auto" w:fill="auto"/>
            <w:noWrap/>
          </w:tcPr>
          <w:p w:rsidR="00E74CC6" w:rsidRDefault="00142A2F">
            <w:proofErr w:type="spellStart"/>
            <w:r>
              <w:t>Диковинкина</w:t>
            </w:r>
            <w:proofErr w:type="spellEnd"/>
            <w:r>
              <w:t xml:space="preserve"> Наталья Вячеславовна </w:t>
            </w:r>
          </w:p>
        </w:tc>
        <w:tc>
          <w:tcPr>
            <w:tcW w:w="1418" w:type="dxa"/>
            <w:shd w:val="clear" w:color="auto" w:fill="auto"/>
            <w:noWrap/>
          </w:tcPr>
          <w:p w:rsidR="00E74CC6" w:rsidRDefault="00142A2F">
            <w:pPr>
              <w:jc w:val="center"/>
            </w:pPr>
            <w:r>
              <w:t>28</w:t>
            </w:r>
          </w:p>
        </w:tc>
        <w:tc>
          <w:tcPr>
            <w:tcW w:w="3118" w:type="dxa"/>
          </w:tcPr>
          <w:p w:rsidR="00E74CC6" w:rsidRDefault="00142A2F"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</w:tr>
      <w:tr w:rsidR="00E74CC6">
        <w:trPr>
          <w:trHeight w:val="345"/>
        </w:trPr>
        <w:tc>
          <w:tcPr>
            <w:tcW w:w="540" w:type="dxa"/>
          </w:tcPr>
          <w:p w:rsidR="00E74CC6" w:rsidRDefault="00142A2F">
            <w:pPr>
              <w:jc w:val="center"/>
            </w:pPr>
            <w:r>
              <w:t>21</w:t>
            </w:r>
          </w:p>
        </w:tc>
        <w:tc>
          <w:tcPr>
            <w:tcW w:w="4578" w:type="dxa"/>
            <w:shd w:val="clear" w:color="auto" w:fill="auto"/>
            <w:noWrap/>
          </w:tcPr>
          <w:p w:rsidR="00E74CC6" w:rsidRDefault="00142A2F">
            <w:r>
              <w:t xml:space="preserve">Мануйлова Марина Валерьевна </w:t>
            </w:r>
          </w:p>
        </w:tc>
        <w:tc>
          <w:tcPr>
            <w:tcW w:w="1418" w:type="dxa"/>
            <w:shd w:val="clear" w:color="auto" w:fill="auto"/>
            <w:noWrap/>
          </w:tcPr>
          <w:p w:rsidR="00E74CC6" w:rsidRDefault="00142A2F">
            <w:pPr>
              <w:jc w:val="center"/>
            </w:pPr>
            <w:r>
              <w:t>28</w:t>
            </w:r>
          </w:p>
        </w:tc>
        <w:tc>
          <w:tcPr>
            <w:tcW w:w="3118" w:type="dxa"/>
          </w:tcPr>
          <w:p w:rsidR="00E74CC6" w:rsidRDefault="00142A2F">
            <w:r>
              <w:t>г. Нижневартовск</w:t>
            </w:r>
          </w:p>
        </w:tc>
      </w:tr>
      <w:tr w:rsidR="00E74CC6">
        <w:trPr>
          <w:trHeight w:val="345"/>
        </w:trPr>
        <w:tc>
          <w:tcPr>
            <w:tcW w:w="540" w:type="dxa"/>
          </w:tcPr>
          <w:p w:rsidR="00E74CC6" w:rsidRDefault="00142A2F">
            <w:pPr>
              <w:jc w:val="center"/>
            </w:pPr>
            <w:r>
              <w:t>22</w:t>
            </w:r>
          </w:p>
        </w:tc>
        <w:tc>
          <w:tcPr>
            <w:tcW w:w="4578" w:type="dxa"/>
            <w:shd w:val="clear" w:color="auto" w:fill="auto"/>
            <w:noWrap/>
          </w:tcPr>
          <w:p w:rsidR="00E74CC6" w:rsidRDefault="00142A2F">
            <w:r>
              <w:t>Титова Ольга Анатольевна</w:t>
            </w:r>
          </w:p>
        </w:tc>
        <w:tc>
          <w:tcPr>
            <w:tcW w:w="1418" w:type="dxa"/>
            <w:shd w:val="clear" w:color="auto" w:fill="auto"/>
            <w:noWrap/>
          </w:tcPr>
          <w:p w:rsidR="00E74CC6" w:rsidRDefault="00142A2F">
            <w:pPr>
              <w:jc w:val="center"/>
            </w:pPr>
            <w:r>
              <w:t>28</w:t>
            </w:r>
          </w:p>
        </w:tc>
        <w:tc>
          <w:tcPr>
            <w:tcW w:w="3118" w:type="dxa"/>
          </w:tcPr>
          <w:p w:rsidR="00E74CC6" w:rsidRDefault="00142A2F">
            <w:r>
              <w:t>г. Нижневартовск</w:t>
            </w:r>
          </w:p>
        </w:tc>
      </w:tr>
      <w:tr w:rsidR="00E74CC6">
        <w:trPr>
          <w:trHeight w:val="345"/>
        </w:trPr>
        <w:tc>
          <w:tcPr>
            <w:tcW w:w="540" w:type="dxa"/>
          </w:tcPr>
          <w:p w:rsidR="00E74CC6" w:rsidRDefault="00142A2F">
            <w:pPr>
              <w:jc w:val="center"/>
            </w:pPr>
            <w:r>
              <w:t>23</w:t>
            </w:r>
          </w:p>
        </w:tc>
        <w:tc>
          <w:tcPr>
            <w:tcW w:w="4578" w:type="dxa"/>
            <w:shd w:val="clear" w:color="auto" w:fill="auto"/>
            <w:noWrap/>
          </w:tcPr>
          <w:p w:rsidR="00E74CC6" w:rsidRDefault="00142A2F">
            <w:proofErr w:type="spellStart"/>
            <w:r>
              <w:t>Колпакова</w:t>
            </w:r>
            <w:proofErr w:type="spellEnd"/>
            <w:r>
              <w:t xml:space="preserve"> Екатерина Александровна </w:t>
            </w:r>
          </w:p>
        </w:tc>
        <w:tc>
          <w:tcPr>
            <w:tcW w:w="1418" w:type="dxa"/>
            <w:shd w:val="clear" w:color="auto" w:fill="auto"/>
            <w:noWrap/>
          </w:tcPr>
          <w:p w:rsidR="00E74CC6" w:rsidRDefault="00142A2F">
            <w:pPr>
              <w:jc w:val="center"/>
            </w:pPr>
            <w:r>
              <w:t>28</w:t>
            </w:r>
          </w:p>
        </w:tc>
        <w:tc>
          <w:tcPr>
            <w:tcW w:w="3118" w:type="dxa"/>
          </w:tcPr>
          <w:p w:rsidR="00E74CC6" w:rsidRDefault="00142A2F">
            <w:r>
              <w:t>г. Сургут</w:t>
            </w:r>
          </w:p>
        </w:tc>
      </w:tr>
      <w:tr w:rsidR="00E74CC6">
        <w:trPr>
          <w:trHeight w:val="345"/>
        </w:trPr>
        <w:tc>
          <w:tcPr>
            <w:tcW w:w="540" w:type="dxa"/>
          </w:tcPr>
          <w:p w:rsidR="00E74CC6" w:rsidRDefault="00142A2F">
            <w:pPr>
              <w:jc w:val="center"/>
            </w:pPr>
            <w:r>
              <w:t>24</w:t>
            </w:r>
          </w:p>
        </w:tc>
        <w:tc>
          <w:tcPr>
            <w:tcW w:w="4578" w:type="dxa"/>
            <w:shd w:val="clear" w:color="auto" w:fill="auto"/>
            <w:noWrap/>
          </w:tcPr>
          <w:p w:rsidR="00E74CC6" w:rsidRDefault="00142A2F">
            <w:r>
              <w:t xml:space="preserve">Иванишина Анастасия Евгеньевна </w:t>
            </w:r>
          </w:p>
        </w:tc>
        <w:tc>
          <w:tcPr>
            <w:tcW w:w="1418" w:type="dxa"/>
            <w:shd w:val="clear" w:color="auto" w:fill="auto"/>
            <w:noWrap/>
          </w:tcPr>
          <w:p w:rsidR="00E74CC6" w:rsidRDefault="00142A2F">
            <w:pPr>
              <w:jc w:val="center"/>
            </w:pPr>
            <w:r>
              <w:t>28</w:t>
            </w:r>
          </w:p>
        </w:tc>
        <w:tc>
          <w:tcPr>
            <w:tcW w:w="3118" w:type="dxa"/>
          </w:tcPr>
          <w:p w:rsidR="00E74CC6" w:rsidRDefault="00142A2F">
            <w:r>
              <w:t>г. Нижневартовск</w:t>
            </w:r>
          </w:p>
        </w:tc>
      </w:tr>
      <w:tr w:rsidR="00E74CC6">
        <w:trPr>
          <w:trHeight w:val="345"/>
        </w:trPr>
        <w:tc>
          <w:tcPr>
            <w:tcW w:w="540" w:type="dxa"/>
          </w:tcPr>
          <w:p w:rsidR="00E74CC6" w:rsidRDefault="00142A2F">
            <w:pPr>
              <w:jc w:val="center"/>
            </w:pPr>
            <w:r>
              <w:t>25</w:t>
            </w:r>
          </w:p>
        </w:tc>
        <w:tc>
          <w:tcPr>
            <w:tcW w:w="4578" w:type="dxa"/>
            <w:shd w:val="clear" w:color="auto" w:fill="auto"/>
            <w:noWrap/>
          </w:tcPr>
          <w:p w:rsidR="00E74CC6" w:rsidRDefault="00142A2F">
            <w:r>
              <w:t>Шабалина Юлия Эдуардовна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E74CC6" w:rsidRDefault="00142A2F">
            <w:pPr>
              <w:jc w:val="center"/>
            </w:pPr>
            <w:r>
              <w:t>28</w:t>
            </w:r>
          </w:p>
        </w:tc>
        <w:tc>
          <w:tcPr>
            <w:tcW w:w="3118" w:type="dxa"/>
          </w:tcPr>
          <w:p w:rsidR="00E74CC6" w:rsidRDefault="00142A2F">
            <w:r>
              <w:t xml:space="preserve">г. </w:t>
            </w:r>
            <w:proofErr w:type="spellStart"/>
            <w:r>
              <w:t>Лангепас</w:t>
            </w:r>
            <w:proofErr w:type="spellEnd"/>
          </w:p>
        </w:tc>
      </w:tr>
      <w:tr w:rsidR="00E74CC6">
        <w:trPr>
          <w:trHeight w:val="345"/>
        </w:trPr>
        <w:tc>
          <w:tcPr>
            <w:tcW w:w="540" w:type="dxa"/>
          </w:tcPr>
          <w:p w:rsidR="00E74CC6" w:rsidRDefault="00142A2F">
            <w:pPr>
              <w:jc w:val="center"/>
            </w:pPr>
            <w:r>
              <w:t>26</w:t>
            </w:r>
          </w:p>
        </w:tc>
        <w:tc>
          <w:tcPr>
            <w:tcW w:w="4578" w:type="dxa"/>
            <w:shd w:val="clear" w:color="auto" w:fill="auto"/>
            <w:noWrap/>
          </w:tcPr>
          <w:p w:rsidR="00E74CC6" w:rsidRDefault="00142A2F">
            <w:proofErr w:type="spellStart"/>
            <w:r>
              <w:t>Колоскова</w:t>
            </w:r>
            <w:proofErr w:type="spellEnd"/>
            <w:r>
              <w:t xml:space="preserve"> Анастасия Антоновна </w:t>
            </w:r>
          </w:p>
        </w:tc>
        <w:tc>
          <w:tcPr>
            <w:tcW w:w="1418" w:type="dxa"/>
            <w:shd w:val="clear" w:color="auto" w:fill="auto"/>
            <w:noWrap/>
          </w:tcPr>
          <w:p w:rsidR="00E74CC6" w:rsidRDefault="00142A2F">
            <w:pPr>
              <w:jc w:val="center"/>
            </w:pPr>
            <w:r>
              <w:t>28</w:t>
            </w:r>
          </w:p>
        </w:tc>
        <w:tc>
          <w:tcPr>
            <w:tcW w:w="3118" w:type="dxa"/>
          </w:tcPr>
          <w:p w:rsidR="00E74CC6" w:rsidRDefault="00142A2F">
            <w:r>
              <w:t>г. Советский</w:t>
            </w:r>
          </w:p>
        </w:tc>
      </w:tr>
      <w:tr w:rsidR="00E74CC6">
        <w:trPr>
          <w:trHeight w:val="345"/>
        </w:trPr>
        <w:tc>
          <w:tcPr>
            <w:tcW w:w="540" w:type="dxa"/>
          </w:tcPr>
          <w:p w:rsidR="00E74CC6" w:rsidRDefault="00142A2F">
            <w:pPr>
              <w:jc w:val="center"/>
            </w:pPr>
            <w:r>
              <w:t>27</w:t>
            </w:r>
          </w:p>
        </w:tc>
        <w:tc>
          <w:tcPr>
            <w:tcW w:w="4578" w:type="dxa"/>
            <w:shd w:val="clear" w:color="auto" w:fill="auto"/>
            <w:noWrap/>
          </w:tcPr>
          <w:p w:rsidR="00E74CC6" w:rsidRDefault="00142A2F">
            <w:r>
              <w:t>Семичастных Ирина Викторовна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E74CC6" w:rsidRDefault="00142A2F">
            <w:pPr>
              <w:jc w:val="center"/>
            </w:pPr>
            <w:r>
              <w:t>28</w:t>
            </w:r>
          </w:p>
        </w:tc>
        <w:tc>
          <w:tcPr>
            <w:tcW w:w="3118" w:type="dxa"/>
          </w:tcPr>
          <w:p w:rsidR="00E74CC6" w:rsidRDefault="00142A2F">
            <w:r>
              <w:t>Березовский район</w:t>
            </w:r>
          </w:p>
        </w:tc>
      </w:tr>
      <w:tr w:rsidR="00E74CC6">
        <w:trPr>
          <w:trHeight w:val="345"/>
        </w:trPr>
        <w:tc>
          <w:tcPr>
            <w:tcW w:w="540" w:type="dxa"/>
          </w:tcPr>
          <w:p w:rsidR="00E74CC6" w:rsidRDefault="00142A2F">
            <w:pPr>
              <w:jc w:val="center"/>
            </w:pPr>
            <w:r>
              <w:t>28</w:t>
            </w:r>
          </w:p>
        </w:tc>
        <w:tc>
          <w:tcPr>
            <w:tcW w:w="4578" w:type="dxa"/>
            <w:shd w:val="clear" w:color="auto" w:fill="auto"/>
            <w:noWrap/>
          </w:tcPr>
          <w:p w:rsidR="00E74CC6" w:rsidRDefault="00142A2F">
            <w:proofErr w:type="spellStart"/>
            <w:r>
              <w:t>Сашников</w:t>
            </w:r>
            <w:proofErr w:type="spellEnd"/>
            <w:r>
              <w:t xml:space="preserve"> Сергей Юрьевич  </w:t>
            </w:r>
          </w:p>
        </w:tc>
        <w:tc>
          <w:tcPr>
            <w:tcW w:w="1418" w:type="dxa"/>
            <w:shd w:val="clear" w:color="auto" w:fill="auto"/>
            <w:noWrap/>
          </w:tcPr>
          <w:p w:rsidR="00E74CC6" w:rsidRDefault="00142A2F">
            <w:pPr>
              <w:jc w:val="center"/>
            </w:pPr>
            <w:r>
              <w:t>28</w:t>
            </w:r>
          </w:p>
        </w:tc>
        <w:tc>
          <w:tcPr>
            <w:tcW w:w="3118" w:type="dxa"/>
          </w:tcPr>
          <w:p w:rsidR="00E74CC6" w:rsidRDefault="00142A2F">
            <w:r>
              <w:t>Октябрьский  район</w:t>
            </w:r>
          </w:p>
        </w:tc>
      </w:tr>
      <w:tr w:rsidR="00E74CC6">
        <w:trPr>
          <w:trHeight w:val="345"/>
        </w:trPr>
        <w:tc>
          <w:tcPr>
            <w:tcW w:w="540" w:type="dxa"/>
          </w:tcPr>
          <w:p w:rsidR="00E74CC6" w:rsidRDefault="00142A2F">
            <w:pPr>
              <w:jc w:val="center"/>
            </w:pPr>
            <w:r>
              <w:t>29</w:t>
            </w:r>
          </w:p>
        </w:tc>
        <w:tc>
          <w:tcPr>
            <w:tcW w:w="4578" w:type="dxa"/>
            <w:shd w:val="clear" w:color="auto" w:fill="auto"/>
            <w:noWrap/>
          </w:tcPr>
          <w:p w:rsidR="00E74CC6" w:rsidRDefault="00142A2F">
            <w:r>
              <w:t xml:space="preserve">Валитова Светлана </w:t>
            </w:r>
            <w:proofErr w:type="spellStart"/>
            <w:r>
              <w:t>Вернеровна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</w:tcPr>
          <w:p w:rsidR="00E74CC6" w:rsidRDefault="00142A2F">
            <w:pPr>
              <w:jc w:val="center"/>
            </w:pPr>
            <w:r>
              <w:t>28</w:t>
            </w:r>
          </w:p>
        </w:tc>
        <w:tc>
          <w:tcPr>
            <w:tcW w:w="3118" w:type="dxa"/>
          </w:tcPr>
          <w:p w:rsidR="00E74CC6" w:rsidRDefault="00142A2F">
            <w:r>
              <w:t xml:space="preserve">г. </w:t>
            </w:r>
            <w:proofErr w:type="spellStart"/>
            <w:r>
              <w:t>Лангепас</w:t>
            </w:r>
            <w:proofErr w:type="spellEnd"/>
          </w:p>
        </w:tc>
      </w:tr>
      <w:tr w:rsidR="00E74CC6">
        <w:trPr>
          <w:trHeight w:val="345"/>
        </w:trPr>
        <w:tc>
          <w:tcPr>
            <w:tcW w:w="540" w:type="dxa"/>
          </w:tcPr>
          <w:p w:rsidR="00E74CC6" w:rsidRDefault="00142A2F">
            <w:pPr>
              <w:jc w:val="center"/>
            </w:pPr>
            <w:r>
              <w:t>30</w:t>
            </w:r>
          </w:p>
        </w:tc>
        <w:tc>
          <w:tcPr>
            <w:tcW w:w="4578" w:type="dxa"/>
            <w:shd w:val="clear" w:color="auto" w:fill="auto"/>
            <w:noWrap/>
          </w:tcPr>
          <w:p w:rsidR="00E74CC6" w:rsidRDefault="00142A2F">
            <w:proofErr w:type="spellStart"/>
            <w:r>
              <w:t>Колосянко</w:t>
            </w:r>
            <w:proofErr w:type="spellEnd"/>
            <w:r>
              <w:t xml:space="preserve"> Игорь Анатольевич </w:t>
            </w:r>
          </w:p>
        </w:tc>
        <w:tc>
          <w:tcPr>
            <w:tcW w:w="1418" w:type="dxa"/>
            <w:shd w:val="clear" w:color="auto" w:fill="auto"/>
            <w:noWrap/>
          </w:tcPr>
          <w:p w:rsidR="00E74CC6" w:rsidRDefault="00142A2F">
            <w:pPr>
              <w:jc w:val="center"/>
            </w:pPr>
            <w:r>
              <w:t>28</w:t>
            </w:r>
          </w:p>
        </w:tc>
        <w:tc>
          <w:tcPr>
            <w:tcW w:w="3118" w:type="dxa"/>
          </w:tcPr>
          <w:p w:rsidR="00E74CC6" w:rsidRDefault="00142A2F"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</w:tr>
    </w:tbl>
    <w:p w:rsidR="00E74CC6" w:rsidRDefault="00E74CC6">
      <w:pPr>
        <w:pStyle w:val="a3"/>
        <w:rPr>
          <w:b/>
          <w:sz w:val="28"/>
        </w:rPr>
      </w:pPr>
    </w:p>
    <w:sectPr w:rsidR="00E74CC6"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C6"/>
    <w:rsid w:val="00142A2F"/>
    <w:rsid w:val="004645F5"/>
    <w:rsid w:val="00987205"/>
    <w:rsid w:val="00E7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1"/>
    <w:link w:val="21"/>
    <w:rPr>
      <w:rFonts w:ascii="Times New Roman" w:hAnsi="Times New Roman"/>
      <w:sz w:val="24"/>
    </w:rPr>
  </w:style>
  <w:style w:type="paragraph" w:styleId="23">
    <w:name w:val="toc 2"/>
    <w:link w:val="24"/>
    <w:uiPriority w:val="39"/>
    <w:pPr>
      <w:ind w:left="200"/>
    </w:pPr>
  </w:style>
  <w:style w:type="character" w:customStyle="1" w:styleId="24">
    <w:name w:val="Оглавление 2 Знак"/>
    <w:link w:val="23"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pPr>
      <w:spacing w:after="0" w:line="240" w:lineRule="auto"/>
    </w:pPr>
    <w:rPr>
      <w:rFonts w:ascii="Times New Roman"/>
      <w:sz w:val="20"/>
    </w:rPr>
  </w:style>
  <w:style w:type="character" w:customStyle="1" w:styleId="a4">
    <w:name w:val="Без интервала Знак"/>
    <w:link w:val="a3"/>
    <w:rPr>
      <w:rFonts w:ascii="Times New Roman" w:hAnsi="Times New Roman"/>
      <w:sz w:val="20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rFonts w:ascii="Times New Roman" w:hAnsi="Times New Roman"/>
      <w:sz w:val="16"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2">
    <w:name w:val="Просмотренная гиперссылка1"/>
    <w:basedOn w:val="13"/>
    <w:link w:val="a5"/>
    <w:rPr>
      <w:color w:val="800080"/>
      <w:u w:val="single"/>
    </w:rPr>
  </w:style>
  <w:style w:type="character" w:styleId="a5">
    <w:name w:val="FollowedHyperlink"/>
    <w:basedOn w:val="a0"/>
    <w:link w:val="12"/>
    <w:rPr>
      <w:color w:val="800080"/>
      <w:u w:val="single"/>
    </w:rPr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4">
    <w:name w:val="Абзац списка1"/>
    <w:basedOn w:val="a"/>
    <w:link w:val="15"/>
    <w:pPr>
      <w:ind w:left="720"/>
    </w:pPr>
  </w:style>
  <w:style w:type="character" w:customStyle="1" w:styleId="15">
    <w:name w:val="Абзац списка1"/>
    <w:basedOn w:val="1"/>
    <w:link w:val="14"/>
    <w:rPr>
      <w:rFonts w:ascii="Times New Roman" w:hAnsi="Times New Roman"/>
      <w:sz w:val="24"/>
    </w:rPr>
  </w:style>
  <w:style w:type="paragraph" w:styleId="25">
    <w:name w:val="Body Text 2"/>
    <w:basedOn w:val="a"/>
    <w:link w:val="26"/>
    <w:pPr>
      <w:spacing w:after="120" w:line="480" w:lineRule="auto"/>
    </w:pPr>
  </w:style>
  <w:style w:type="character" w:customStyle="1" w:styleId="26">
    <w:name w:val="Основной текст 2 Знак"/>
    <w:basedOn w:val="1"/>
    <w:link w:val="25"/>
    <w:rPr>
      <w:rFonts w:ascii="Times New Roman" w:hAnsi="Times New Roman"/>
      <w:sz w:val="24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firstLine="720"/>
    </w:pPr>
    <w:rPr>
      <w:rFonts w:ascii="Times New Roman"/>
      <w:sz w:val="28"/>
    </w:rPr>
  </w:style>
  <w:style w:type="character" w:customStyle="1" w:styleId="ConsNormal0">
    <w:name w:val="ConsNormal"/>
    <w:link w:val="ConsNormal"/>
    <w:rPr>
      <w:rFonts w:ascii="Times New Roman" w:hAnsi="Times New Roman"/>
      <w:sz w:val="28"/>
    </w:rPr>
  </w:style>
  <w:style w:type="paragraph" w:customStyle="1" w:styleId="130">
    <w:name w:val="Обычный13"/>
    <w:basedOn w:val="a"/>
    <w:link w:val="131"/>
    <w:pPr>
      <w:jc w:val="center"/>
    </w:pPr>
    <w:rPr>
      <w:sz w:val="26"/>
    </w:rPr>
  </w:style>
  <w:style w:type="character" w:customStyle="1" w:styleId="131">
    <w:name w:val="Обычный13"/>
    <w:basedOn w:val="1"/>
    <w:link w:val="130"/>
    <w:rPr>
      <w:rFonts w:ascii="Times New Roman" w:hAnsi="Times New Roman"/>
      <w:sz w:val="26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16">
    <w:name w:val="Знак сноски1"/>
    <w:link w:val="a6"/>
    <w:rPr>
      <w:rFonts w:ascii="Times New Roman"/>
      <w:vertAlign w:val="superscript"/>
    </w:rPr>
  </w:style>
  <w:style w:type="character" w:styleId="a6">
    <w:name w:val="footnote reference"/>
    <w:link w:val="16"/>
    <w:rPr>
      <w:rFonts w:ascii="Times New Roman" w:hAnsi="Times New Roman"/>
      <w:vertAlign w:val="superscript"/>
    </w:rPr>
  </w:style>
  <w:style w:type="paragraph" w:styleId="a7">
    <w:name w:val="Body Text Indent"/>
    <w:basedOn w:val="a"/>
    <w:link w:val="a8"/>
    <w:pPr>
      <w:spacing w:after="120"/>
      <w:ind w:left="283"/>
      <w:jc w:val="center"/>
    </w:pPr>
    <w:rPr>
      <w:sz w:val="28"/>
    </w:rPr>
  </w:style>
  <w:style w:type="character" w:customStyle="1" w:styleId="a8">
    <w:name w:val="Основной текст с отступом Знак"/>
    <w:basedOn w:val="1"/>
    <w:link w:val="a7"/>
    <w:rPr>
      <w:rFonts w:ascii="Times New Roman" w:hAnsi="Times New Roman"/>
      <w:sz w:val="28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33">
    <w:name w:val="toc 3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ConsCell">
    <w:name w:val="ConsCell"/>
    <w:link w:val="ConsCell0"/>
    <w:pPr>
      <w:widowControl w:val="0"/>
      <w:spacing w:after="0" w:line="240" w:lineRule="auto"/>
    </w:pPr>
    <w:rPr>
      <w:rFonts w:ascii="Times New Roman"/>
      <w:sz w:val="28"/>
    </w:rPr>
  </w:style>
  <w:style w:type="character" w:customStyle="1" w:styleId="ConsCell0">
    <w:name w:val="ConsCell"/>
    <w:link w:val="ConsCell"/>
    <w:rPr>
      <w:rFonts w:ascii="Times New Roman" w:hAnsi="Times New Roman"/>
      <w:sz w:val="28"/>
    </w:rPr>
  </w:style>
  <w:style w:type="character" w:customStyle="1" w:styleId="50">
    <w:name w:val="Заголовок 5 Знак"/>
    <w:basedOn w:val="1"/>
    <w:link w:val="5"/>
    <w:rPr>
      <w:rFonts w:ascii="Times New Roman" w:hAnsi="Times New Roman"/>
      <w:b/>
      <w:i/>
      <w:sz w:val="26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17">
    <w:name w:val="Гиперссылка1"/>
    <w:basedOn w:val="13"/>
    <w:link w:val="a9"/>
    <w:rPr>
      <w:color w:val="0000FF"/>
      <w:u w:val="single"/>
    </w:rPr>
  </w:style>
  <w:style w:type="character" w:styleId="a9">
    <w:name w:val="Hyperlink"/>
    <w:basedOn w:val="a0"/>
    <w:link w:val="17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  <w:spacing w:after="120"/>
      <w:jc w:val="both"/>
    </w:pPr>
    <w:rPr>
      <w:sz w:val="22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2"/>
    </w:rPr>
  </w:style>
  <w:style w:type="paragraph" w:customStyle="1" w:styleId="14-15">
    <w:name w:val="14-15"/>
    <w:basedOn w:val="a7"/>
    <w:link w:val="14-150"/>
    <w:pPr>
      <w:spacing w:after="0" w:line="360" w:lineRule="auto"/>
      <w:ind w:left="0" w:firstLine="709"/>
      <w:jc w:val="both"/>
    </w:pPr>
  </w:style>
  <w:style w:type="character" w:customStyle="1" w:styleId="14-150">
    <w:name w:val="14-15"/>
    <w:basedOn w:val="a8"/>
    <w:link w:val="14-15"/>
    <w:rPr>
      <w:rFonts w:ascii="Times New Roman" w:hAnsi="Times New Roman"/>
      <w:sz w:val="28"/>
    </w:rPr>
  </w:style>
  <w:style w:type="paragraph" w:styleId="18">
    <w:name w:val="toc 1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rFonts w:ascii="Times New Roman" w:hAnsi="Times New Roman"/>
      <w:sz w:val="24"/>
    </w:rPr>
  </w:style>
  <w:style w:type="paragraph" w:customStyle="1" w:styleId="141">
    <w:name w:val="14х1"/>
    <w:basedOn w:val="a"/>
    <w:link w:val="1410"/>
    <w:pPr>
      <w:spacing w:line="360" w:lineRule="auto"/>
      <w:ind w:firstLine="709"/>
      <w:jc w:val="both"/>
    </w:pPr>
    <w:rPr>
      <w:sz w:val="28"/>
    </w:rPr>
  </w:style>
  <w:style w:type="character" w:customStyle="1" w:styleId="1410">
    <w:name w:val="14х1"/>
    <w:basedOn w:val="1"/>
    <w:link w:val="141"/>
    <w:rPr>
      <w:rFonts w:ascii="Times New Roman" w:hAnsi="Times New Roman"/>
      <w:sz w:val="28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Nonformat">
    <w:name w:val="ConsNonformat"/>
    <w:link w:val="Con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e">
    <w:name w:val="Адресат"/>
    <w:basedOn w:val="a"/>
    <w:link w:val="af"/>
    <w:pPr>
      <w:spacing w:after="120"/>
      <w:ind w:left="3969"/>
      <w:jc w:val="center"/>
    </w:pPr>
  </w:style>
  <w:style w:type="character" w:customStyle="1" w:styleId="af">
    <w:name w:val="Адресат"/>
    <w:basedOn w:val="1"/>
    <w:link w:val="ae"/>
    <w:rPr>
      <w:rFonts w:ascii="Times New Roman" w:hAnsi="Times New Roman"/>
      <w:sz w:val="24"/>
    </w:rPr>
  </w:style>
  <w:style w:type="paragraph" w:styleId="af0">
    <w:name w:val="Normal (Web)"/>
    <w:basedOn w:val="a"/>
    <w:link w:val="af1"/>
    <w:pPr>
      <w:spacing w:beforeAutospacing="1" w:afterAutospacing="1"/>
    </w:pPr>
  </w:style>
  <w:style w:type="character" w:customStyle="1" w:styleId="af1">
    <w:name w:val="Обычный (веб) Знак"/>
    <w:basedOn w:val="1"/>
    <w:link w:val="af0"/>
    <w:rPr>
      <w:rFonts w:ascii="Times New Roman" w:hAnsi="Times New Roman"/>
      <w:sz w:val="24"/>
    </w:rPr>
  </w:style>
  <w:style w:type="paragraph" w:styleId="af2">
    <w:name w:val="Subtitle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4-151">
    <w:name w:val="Текст 14-1.5"/>
    <w:basedOn w:val="a"/>
    <w:link w:val="14-152"/>
    <w:pPr>
      <w:spacing w:line="360" w:lineRule="auto"/>
      <w:ind w:firstLine="709"/>
      <w:jc w:val="both"/>
    </w:pPr>
    <w:rPr>
      <w:sz w:val="28"/>
    </w:rPr>
  </w:style>
  <w:style w:type="character" w:customStyle="1" w:styleId="14-152">
    <w:name w:val="Текст 14-1.5"/>
    <w:basedOn w:val="1"/>
    <w:link w:val="14-151"/>
    <w:rPr>
      <w:rFonts w:ascii="Times New Roman" w:hAnsi="Times New Roman"/>
      <w:sz w:val="28"/>
    </w:rPr>
  </w:style>
  <w:style w:type="paragraph" w:customStyle="1" w:styleId="af4">
    <w:name w:val="ТабличныйТекст"/>
    <w:basedOn w:val="a"/>
    <w:link w:val="af5"/>
    <w:pPr>
      <w:jc w:val="both"/>
    </w:pPr>
    <w:rPr>
      <w:sz w:val="20"/>
    </w:rPr>
  </w:style>
  <w:style w:type="character" w:customStyle="1" w:styleId="af5">
    <w:name w:val="ТабличныйТекст"/>
    <w:basedOn w:val="1"/>
    <w:link w:val="af4"/>
    <w:rPr>
      <w:rFonts w:ascii="Times New Roman" w:hAnsi="Times New Roman"/>
      <w:sz w:val="20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f6">
    <w:name w:val="Title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3">
    <w:name w:val="Основной шрифт абзаца1"/>
  </w:style>
  <w:style w:type="paragraph" w:customStyle="1" w:styleId="27">
    <w:name w:val="Стиль2"/>
    <w:basedOn w:val="a"/>
    <w:link w:val="28"/>
    <w:pPr>
      <w:ind w:firstLine="709"/>
      <w:jc w:val="both"/>
    </w:pPr>
    <w:rPr>
      <w:sz w:val="28"/>
    </w:rPr>
  </w:style>
  <w:style w:type="character" w:customStyle="1" w:styleId="28">
    <w:name w:val="Стиль2"/>
    <w:basedOn w:val="1"/>
    <w:link w:val="27"/>
    <w:rPr>
      <w:rFonts w:ascii="Times New Roman" w:hAnsi="Times New Roman"/>
      <w:sz w:val="28"/>
    </w:rPr>
  </w:style>
  <w:style w:type="paragraph" w:customStyle="1" w:styleId="1a">
    <w:name w:val="Строгий1"/>
    <w:basedOn w:val="13"/>
    <w:link w:val="af8"/>
    <w:rPr>
      <w:b/>
    </w:rPr>
  </w:style>
  <w:style w:type="character" w:styleId="af8">
    <w:name w:val="Strong"/>
    <w:basedOn w:val="a0"/>
    <w:link w:val="1a"/>
    <w:rPr>
      <w:b/>
    </w:rPr>
  </w:style>
  <w:style w:type="paragraph" w:styleId="af9">
    <w:name w:val="footer"/>
    <w:basedOn w:val="a"/>
    <w:link w:val="af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1"/>
    <w:link w:val="af9"/>
    <w:rPr>
      <w:rFonts w:ascii="Times New Roman" w:hAnsi="Times New Roman"/>
      <w:sz w:val="24"/>
    </w:rPr>
  </w:style>
  <w:style w:type="table" w:styleId="afb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1"/>
    <w:link w:val="21"/>
    <w:rPr>
      <w:rFonts w:ascii="Times New Roman" w:hAnsi="Times New Roman"/>
      <w:sz w:val="24"/>
    </w:rPr>
  </w:style>
  <w:style w:type="paragraph" w:styleId="23">
    <w:name w:val="toc 2"/>
    <w:link w:val="24"/>
    <w:uiPriority w:val="39"/>
    <w:pPr>
      <w:ind w:left="200"/>
    </w:pPr>
  </w:style>
  <w:style w:type="character" w:customStyle="1" w:styleId="24">
    <w:name w:val="Оглавление 2 Знак"/>
    <w:link w:val="23"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pPr>
      <w:spacing w:after="0" w:line="240" w:lineRule="auto"/>
    </w:pPr>
    <w:rPr>
      <w:rFonts w:ascii="Times New Roman"/>
      <w:sz w:val="20"/>
    </w:rPr>
  </w:style>
  <w:style w:type="character" w:customStyle="1" w:styleId="a4">
    <w:name w:val="Без интервала Знак"/>
    <w:link w:val="a3"/>
    <w:rPr>
      <w:rFonts w:ascii="Times New Roman" w:hAnsi="Times New Roman"/>
      <w:sz w:val="20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rFonts w:ascii="Times New Roman" w:hAnsi="Times New Roman"/>
      <w:sz w:val="16"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Pr>
      <w:rFonts w:ascii="Arial" w:hAnsi="Arial"/>
      <w:sz w:val="20"/>
    </w:rPr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2">
    <w:name w:val="Просмотренная гиперссылка1"/>
    <w:basedOn w:val="13"/>
    <w:link w:val="a5"/>
    <w:rPr>
      <w:color w:val="800080"/>
      <w:u w:val="single"/>
    </w:rPr>
  </w:style>
  <w:style w:type="character" w:styleId="a5">
    <w:name w:val="FollowedHyperlink"/>
    <w:basedOn w:val="a0"/>
    <w:link w:val="12"/>
    <w:rPr>
      <w:color w:val="800080"/>
      <w:u w:val="single"/>
    </w:rPr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4">
    <w:name w:val="Абзац списка1"/>
    <w:basedOn w:val="a"/>
    <w:link w:val="15"/>
    <w:pPr>
      <w:ind w:left="720"/>
    </w:pPr>
  </w:style>
  <w:style w:type="character" w:customStyle="1" w:styleId="15">
    <w:name w:val="Абзац списка1"/>
    <w:basedOn w:val="1"/>
    <w:link w:val="14"/>
    <w:rPr>
      <w:rFonts w:ascii="Times New Roman" w:hAnsi="Times New Roman"/>
      <w:sz w:val="24"/>
    </w:rPr>
  </w:style>
  <w:style w:type="paragraph" w:styleId="25">
    <w:name w:val="Body Text 2"/>
    <w:basedOn w:val="a"/>
    <w:link w:val="26"/>
    <w:pPr>
      <w:spacing w:after="120" w:line="480" w:lineRule="auto"/>
    </w:pPr>
  </w:style>
  <w:style w:type="character" w:customStyle="1" w:styleId="26">
    <w:name w:val="Основной текст 2 Знак"/>
    <w:basedOn w:val="1"/>
    <w:link w:val="25"/>
    <w:rPr>
      <w:rFonts w:ascii="Times New Roman" w:hAnsi="Times New Roman"/>
      <w:sz w:val="24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firstLine="720"/>
    </w:pPr>
    <w:rPr>
      <w:rFonts w:ascii="Times New Roman"/>
      <w:sz w:val="28"/>
    </w:rPr>
  </w:style>
  <w:style w:type="character" w:customStyle="1" w:styleId="ConsNormal0">
    <w:name w:val="ConsNormal"/>
    <w:link w:val="ConsNormal"/>
    <w:rPr>
      <w:rFonts w:ascii="Times New Roman" w:hAnsi="Times New Roman"/>
      <w:sz w:val="28"/>
    </w:rPr>
  </w:style>
  <w:style w:type="paragraph" w:customStyle="1" w:styleId="130">
    <w:name w:val="Обычный13"/>
    <w:basedOn w:val="a"/>
    <w:link w:val="131"/>
    <w:pPr>
      <w:jc w:val="center"/>
    </w:pPr>
    <w:rPr>
      <w:sz w:val="26"/>
    </w:rPr>
  </w:style>
  <w:style w:type="character" w:customStyle="1" w:styleId="131">
    <w:name w:val="Обычный13"/>
    <w:basedOn w:val="1"/>
    <w:link w:val="130"/>
    <w:rPr>
      <w:rFonts w:ascii="Times New Roman" w:hAnsi="Times New Roman"/>
      <w:sz w:val="26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16">
    <w:name w:val="Знак сноски1"/>
    <w:link w:val="a6"/>
    <w:rPr>
      <w:rFonts w:ascii="Times New Roman"/>
      <w:vertAlign w:val="superscript"/>
    </w:rPr>
  </w:style>
  <w:style w:type="character" w:styleId="a6">
    <w:name w:val="footnote reference"/>
    <w:link w:val="16"/>
    <w:rPr>
      <w:rFonts w:ascii="Times New Roman" w:hAnsi="Times New Roman"/>
      <w:vertAlign w:val="superscript"/>
    </w:rPr>
  </w:style>
  <w:style w:type="paragraph" w:styleId="a7">
    <w:name w:val="Body Text Indent"/>
    <w:basedOn w:val="a"/>
    <w:link w:val="a8"/>
    <w:pPr>
      <w:spacing w:after="120"/>
      <w:ind w:left="283"/>
      <w:jc w:val="center"/>
    </w:pPr>
    <w:rPr>
      <w:sz w:val="28"/>
    </w:rPr>
  </w:style>
  <w:style w:type="character" w:customStyle="1" w:styleId="a8">
    <w:name w:val="Основной текст с отступом Знак"/>
    <w:basedOn w:val="1"/>
    <w:link w:val="a7"/>
    <w:rPr>
      <w:rFonts w:ascii="Times New Roman" w:hAnsi="Times New Roman"/>
      <w:sz w:val="28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styleId="33">
    <w:name w:val="toc 3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ConsCell">
    <w:name w:val="ConsCell"/>
    <w:link w:val="ConsCell0"/>
    <w:pPr>
      <w:widowControl w:val="0"/>
      <w:spacing w:after="0" w:line="240" w:lineRule="auto"/>
    </w:pPr>
    <w:rPr>
      <w:rFonts w:ascii="Times New Roman"/>
      <w:sz w:val="28"/>
    </w:rPr>
  </w:style>
  <w:style w:type="character" w:customStyle="1" w:styleId="ConsCell0">
    <w:name w:val="ConsCell"/>
    <w:link w:val="ConsCell"/>
    <w:rPr>
      <w:rFonts w:ascii="Times New Roman" w:hAnsi="Times New Roman"/>
      <w:sz w:val="28"/>
    </w:rPr>
  </w:style>
  <w:style w:type="character" w:customStyle="1" w:styleId="50">
    <w:name w:val="Заголовок 5 Знак"/>
    <w:basedOn w:val="1"/>
    <w:link w:val="5"/>
    <w:rPr>
      <w:rFonts w:ascii="Times New Roman" w:hAnsi="Times New Roman"/>
      <w:b/>
      <w:i/>
      <w:sz w:val="26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17">
    <w:name w:val="Гиперссылка1"/>
    <w:basedOn w:val="13"/>
    <w:link w:val="a9"/>
    <w:rPr>
      <w:color w:val="0000FF"/>
      <w:u w:val="single"/>
    </w:rPr>
  </w:style>
  <w:style w:type="character" w:styleId="a9">
    <w:name w:val="Hyperlink"/>
    <w:basedOn w:val="a0"/>
    <w:link w:val="17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  <w:spacing w:after="120"/>
      <w:jc w:val="both"/>
    </w:pPr>
    <w:rPr>
      <w:sz w:val="22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2"/>
    </w:rPr>
  </w:style>
  <w:style w:type="paragraph" w:customStyle="1" w:styleId="14-15">
    <w:name w:val="14-15"/>
    <w:basedOn w:val="a7"/>
    <w:link w:val="14-150"/>
    <w:pPr>
      <w:spacing w:after="0" w:line="360" w:lineRule="auto"/>
      <w:ind w:left="0" w:firstLine="709"/>
      <w:jc w:val="both"/>
    </w:pPr>
  </w:style>
  <w:style w:type="character" w:customStyle="1" w:styleId="14-150">
    <w:name w:val="14-15"/>
    <w:basedOn w:val="a8"/>
    <w:link w:val="14-15"/>
    <w:rPr>
      <w:rFonts w:ascii="Times New Roman" w:hAnsi="Times New Roman"/>
      <w:sz w:val="28"/>
    </w:rPr>
  </w:style>
  <w:style w:type="paragraph" w:styleId="18">
    <w:name w:val="toc 1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rFonts w:ascii="Times New Roman" w:hAnsi="Times New Roman"/>
      <w:sz w:val="24"/>
    </w:rPr>
  </w:style>
  <w:style w:type="paragraph" w:customStyle="1" w:styleId="141">
    <w:name w:val="14х1"/>
    <w:basedOn w:val="a"/>
    <w:link w:val="1410"/>
    <w:pPr>
      <w:spacing w:line="360" w:lineRule="auto"/>
      <w:ind w:firstLine="709"/>
      <w:jc w:val="both"/>
    </w:pPr>
    <w:rPr>
      <w:sz w:val="28"/>
    </w:rPr>
  </w:style>
  <w:style w:type="character" w:customStyle="1" w:styleId="1410">
    <w:name w:val="14х1"/>
    <w:basedOn w:val="1"/>
    <w:link w:val="141"/>
    <w:rPr>
      <w:rFonts w:ascii="Times New Roman" w:hAnsi="Times New Roman"/>
      <w:sz w:val="28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Nonformat">
    <w:name w:val="ConsNonformat"/>
    <w:link w:val="Con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e">
    <w:name w:val="Адресат"/>
    <w:basedOn w:val="a"/>
    <w:link w:val="af"/>
    <w:pPr>
      <w:spacing w:after="120"/>
      <w:ind w:left="3969"/>
      <w:jc w:val="center"/>
    </w:pPr>
  </w:style>
  <w:style w:type="character" w:customStyle="1" w:styleId="af">
    <w:name w:val="Адресат"/>
    <w:basedOn w:val="1"/>
    <w:link w:val="ae"/>
    <w:rPr>
      <w:rFonts w:ascii="Times New Roman" w:hAnsi="Times New Roman"/>
      <w:sz w:val="24"/>
    </w:rPr>
  </w:style>
  <w:style w:type="paragraph" w:styleId="af0">
    <w:name w:val="Normal (Web)"/>
    <w:basedOn w:val="a"/>
    <w:link w:val="af1"/>
    <w:pPr>
      <w:spacing w:beforeAutospacing="1" w:afterAutospacing="1"/>
    </w:pPr>
  </w:style>
  <w:style w:type="character" w:customStyle="1" w:styleId="af1">
    <w:name w:val="Обычный (веб) Знак"/>
    <w:basedOn w:val="1"/>
    <w:link w:val="af0"/>
    <w:rPr>
      <w:rFonts w:ascii="Times New Roman" w:hAnsi="Times New Roman"/>
      <w:sz w:val="24"/>
    </w:rPr>
  </w:style>
  <w:style w:type="paragraph" w:styleId="af2">
    <w:name w:val="Subtitle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4-151">
    <w:name w:val="Текст 14-1.5"/>
    <w:basedOn w:val="a"/>
    <w:link w:val="14-152"/>
    <w:pPr>
      <w:spacing w:line="360" w:lineRule="auto"/>
      <w:ind w:firstLine="709"/>
      <w:jc w:val="both"/>
    </w:pPr>
    <w:rPr>
      <w:sz w:val="28"/>
    </w:rPr>
  </w:style>
  <w:style w:type="character" w:customStyle="1" w:styleId="14-152">
    <w:name w:val="Текст 14-1.5"/>
    <w:basedOn w:val="1"/>
    <w:link w:val="14-151"/>
    <w:rPr>
      <w:rFonts w:ascii="Times New Roman" w:hAnsi="Times New Roman"/>
      <w:sz w:val="28"/>
    </w:rPr>
  </w:style>
  <w:style w:type="paragraph" w:customStyle="1" w:styleId="af4">
    <w:name w:val="ТабличныйТекст"/>
    <w:basedOn w:val="a"/>
    <w:link w:val="af5"/>
    <w:pPr>
      <w:jc w:val="both"/>
    </w:pPr>
    <w:rPr>
      <w:sz w:val="20"/>
    </w:rPr>
  </w:style>
  <w:style w:type="character" w:customStyle="1" w:styleId="af5">
    <w:name w:val="ТабличныйТекст"/>
    <w:basedOn w:val="1"/>
    <w:link w:val="af4"/>
    <w:rPr>
      <w:rFonts w:ascii="Times New Roman" w:hAnsi="Times New Roman"/>
      <w:sz w:val="20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f6">
    <w:name w:val="Title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3">
    <w:name w:val="Основной шрифт абзаца1"/>
  </w:style>
  <w:style w:type="paragraph" w:customStyle="1" w:styleId="27">
    <w:name w:val="Стиль2"/>
    <w:basedOn w:val="a"/>
    <w:link w:val="28"/>
    <w:pPr>
      <w:ind w:firstLine="709"/>
      <w:jc w:val="both"/>
    </w:pPr>
    <w:rPr>
      <w:sz w:val="28"/>
    </w:rPr>
  </w:style>
  <w:style w:type="character" w:customStyle="1" w:styleId="28">
    <w:name w:val="Стиль2"/>
    <w:basedOn w:val="1"/>
    <w:link w:val="27"/>
    <w:rPr>
      <w:rFonts w:ascii="Times New Roman" w:hAnsi="Times New Roman"/>
      <w:sz w:val="28"/>
    </w:rPr>
  </w:style>
  <w:style w:type="paragraph" w:customStyle="1" w:styleId="1a">
    <w:name w:val="Строгий1"/>
    <w:basedOn w:val="13"/>
    <w:link w:val="af8"/>
    <w:rPr>
      <w:b/>
    </w:rPr>
  </w:style>
  <w:style w:type="character" w:styleId="af8">
    <w:name w:val="Strong"/>
    <w:basedOn w:val="a0"/>
    <w:link w:val="1a"/>
    <w:rPr>
      <w:b/>
    </w:rPr>
  </w:style>
  <w:style w:type="paragraph" w:styleId="af9">
    <w:name w:val="footer"/>
    <w:basedOn w:val="a"/>
    <w:link w:val="af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1"/>
    <w:link w:val="af9"/>
    <w:rPr>
      <w:rFonts w:ascii="Times New Roman" w:hAnsi="Times New Roman"/>
      <w:sz w:val="24"/>
    </w:rPr>
  </w:style>
  <w:style w:type="table" w:styleId="afb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Сараева Елена Петровна</dc:creator>
  <cp:lastModifiedBy>Сараева Елена Петровна</cp:lastModifiedBy>
  <cp:revision>2</cp:revision>
  <dcterms:created xsi:type="dcterms:W3CDTF">2019-04-22T07:56:00Z</dcterms:created>
  <dcterms:modified xsi:type="dcterms:W3CDTF">2019-04-22T07:56:00Z</dcterms:modified>
</cp:coreProperties>
</file>