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496" w:rsidRPr="0083087D" w:rsidRDefault="00C32496" w:rsidP="00C32496">
      <w:pPr>
        <w:jc w:val="center"/>
        <w:rPr>
          <w:sz w:val="26"/>
          <w:szCs w:val="26"/>
        </w:rPr>
      </w:pPr>
      <w:r>
        <w:rPr>
          <w:b/>
          <w:noProof/>
        </w:rPr>
        <w:drawing>
          <wp:inline distT="0" distB="0" distL="0" distR="0" wp14:anchorId="55F1E633" wp14:editId="3C1913EF">
            <wp:extent cx="7905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96" w:rsidRPr="0083087D" w:rsidRDefault="00C32496" w:rsidP="00C32496">
      <w:pPr>
        <w:jc w:val="right"/>
        <w:rPr>
          <w:sz w:val="26"/>
          <w:szCs w:val="26"/>
        </w:rPr>
      </w:pPr>
    </w:p>
    <w:p w:rsidR="00C32496" w:rsidRPr="009173D3" w:rsidRDefault="00C32496" w:rsidP="00C32496">
      <w:pPr>
        <w:jc w:val="center"/>
        <w:rPr>
          <w:b/>
          <w:bCs/>
          <w:sz w:val="28"/>
          <w:szCs w:val="28"/>
        </w:rPr>
      </w:pPr>
      <w:r w:rsidRPr="009173D3">
        <w:rPr>
          <w:b/>
          <w:bCs/>
          <w:sz w:val="28"/>
          <w:szCs w:val="28"/>
        </w:rPr>
        <w:t>ИЗБИРАТЕЛЬНАЯ КОМИССИЯ</w:t>
      </w:r>
    </w:p>
    <w:p w:rsidR="00C32496" w:rsidRPr="0083087D" w:rsidRDefault="00C32496" w:rsidP="00C32496">
      <w:pPr>
        <w:jc w:val="center"/>
        <w:rPr>
          <w:b/>
          <w:bCs/>
          <w:sz w:val="28"/>
          <w:szCs w:val="28"/>
        </w:rPr>
      </w:pPr>
      <w:r w:rsidRPr="0083087D"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C32496" w:rsidRDefault="00C32496" w:rsidP="00C32496">
      <w:pPr>
        <w:jc w:val="center"/>
        <w:rPr>
          <w:sz w:val="26"/>
          <w:szCs w:val="26"/>
        </w:rPr>
      </w:pPr>
    </w:p>
    <w:p w:rsidR="00C32496" w:rsidRDefault="00C32496" w:rsidP="00C32496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C32496" w:rsidRPr="00101507" w:rsidRDefault="00C32496" w:rsidP="00C32496">
      <w:pPr>
        <w:jc w:val="right"/>
        <w:rPr>
          <w:sz w:val="28"/>
          <w:szCs w:val="28"/>
        </w:rPr>
      </w:pPr>
    </w:p>
    <w:p w:rsidR="00C32496" w:rsidRDefault="004C48E5" w:rsidP="00C32496">
      <w:pPr>
        <w:jc w:val="both"/>
        <w:rPr>
          <w:sz w:val="28"/>
          <w:szCs w:val="26"/>
        </w:rPr>
      </w:pPr>
      <w:r>
        <w:rPr>
          <w:sz w:val="28"/>
          <w:szCs w:val="26"/>
        </w:rPr>
        <w:t>19</w:t>
      </w:r>
      <w:r w:rsidR="00C32496">
        <w:rPr>
          <w:sz w:val="28"/>
          <w:szCs w:val="26"/>
        </w:rPr>
        <w:t> июня 201</w:t>
      </w:r>
      <w:r>
        <w:rPr>
          <w:sz w:val="28"/>
          <w:szCs w:val="26"/>
        </w:rPr>
        <w:t>7</w:t>
      </w:r>
      <w:r w:rsidR="00C32496">
        <w:rPr>
          <w:sz w:val="28"/>
          <w:szCs w:val="26"/>
        </w:rPr>
        <w:t xml:space="preserve"> года</w:t>
      </w:r>
      <w:r w:rsidR="00C32496">
        <w:rPr>
          <w:sz w:val="28"/>
          <w:szCs w:val="26"/>
        </w:rPr>
        <w:tab/>
      </w:r>
      <w:r w:rsidR="00C32496">
        <w:rPr>
          <w:sz w:val="28"/>
          <w:szCs w:val="26"/>
        </w:rPr>
        <w:tab/>
      </w:r>
      <w:r w:rsidR="00C32496">
        <w:rPr>
          <w:sz w:val="28"/>
          <w:szCs w:val="26"/>
        </w:rPr>
        <w:tab/>
      </w:r>
      <w:r w:rsidR="00C32496">
        <w:rPr>
          <w:sz w:val="28"/>
          <w:szCs w:val="26"/>
        </w:rPr>
        <w:tab/>
      </w:r>
      <w:r w:rsidR="00C32496">
        <w:rPr>
          <w:sz w:val="28"/>
          <w:szCs w:val="26"/>
        </w:rPr>
        <w:tab/>
      </w:r>
      <w:r w:rsidR="00C32496">
        <w:rPr>
          <w:sz w:val="28"/>
          <w:szCs w:val="26"/>
        </w:rPr>
        <w:tab/>
      </w:r>
      <w:r w:rsidR="00C32496">
        <w:rPr>
          <w:sz w:val="28"/>
          <w:szCs w:val="26"/>
        </w:rPr>
        <w:tab/>
      </w:r>
      <w:r w:rsidR="00C32496">
        <w:rPr>
          <w:sz w:val="28"/>
          <w:szCs w:val="26"/>
        </w:rPr>
        <w:tab/>
        <w:t xml:space="preserve">  </w:t>
      </w:r>
      <w:r w:rsidR="00F64215">
        <w:rPr>
          <w:sz w:val="28"/>
          <w:szCs w:val="26"/>
        </w:rPr>
        <w:tab/>
      </w:r>
      <w:r w:rsidR="00C32496">
        <w:rPr>
          <w:sz w:val="28"/>
          <w:szCs w:val="26"/>
        </w:rPr>
        <w:t>№ </w:t>
      </w:r>
      <w:r w:rsidR="00F64215">
        <w:rPr>
          <w:sz w:val="28"/>
          <w:szCs w:val="26"/>
        </w:rPr>
        <w:t>115</w:t>
      </w:r>
    </w:p>
    <w:p w:rsidR="00C32496" w:rsidRPr="00972976" w:rsidRDefault="00C32496" w:rsidP="00C32496">
      <w:pPr>
        <w:jc w:val="both"/>
        <w:rPr>
          <w:sz w:val="28"/>
          <w:szCs w:val="26"/>
        </w:rPr>
      </w:pPr>
    </w:p>
    <w:p w:rsidR="00C32496" w:rsidRPr="00972976" w:rsidRDefault="00C32496" w:rsidP="00C32496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г. </w:t>
      </w:r>
      <w:r w:rsidRPr="00972976">
        <w:rPr>
          <w:sz w:val="28"/>
          <w:szCs w:val="26"/>
        </w:rPr>
        <w:t>Ханты-Мансийск</w:t>
      </w:r>
    </w:p>
    <w:p w:rsidR="00C32496" w:rsidRPr="00493FF9" w:rsidRDefault="00C32496" w:rsidP="00493FF9">
      <w:pPr>
        <w:pStyle w:val="a3"/>
        <w:spacing w:line="276" w:lineRule="auto"/>
        <w:jc w:val="center"/>
        <w:rPr>
          <w:b/>
          <w:sz w:val="28"/>
        </w:rPr>
      </w:pPr>
    </w:p>
    <w:p w:rsidR="00C32496" w:rsidRPr="00493FF9" w:rsidRDefault="00C32496" w:rsidP="00493FF9">
      <w:pPr>
        <w:pStyle w:val="a3"/>
        <w:spacing w:line="276" w:lineRule="auto"/>
        <w:jc w:val="center"/>
        <w:rPr>
          <w:b/>
          <w:sz w:val="28"/>
        </w:rPr>
      </w:pPr>
      <w:r w:rsidRPr="00493FF9">
        <w:rPr>
          <w:b/>
          <w:sz w:val="28"/>
        </w:rPr>
        <w:t xml:space="preserve">О </w:t>
      </w:r>
      <w:r w:rsidR="00E313FD" w:rsidRPr="00493FF9">
        <w:rPr>
          <w:b/>
          <w:sz w:val="28"/>
        </w:rPr>
        <w:t>перечне государственных региональных организаций телерадиовещания и региональных государственных периодических</w:t>
      </w:r>
      <w:r w:rsidR="0018591A">
        <w:rPr>
          <w:b/>
          <w:sz w:val="28"/>
        </w:rPr>
        <w:t xml:space="preserve"> печатных изданий</w:t>
      </w:r>
    </w:p>
    <w:p w:rsidR="00C32496" w:rsidRPr="00493FF9" w:rsidRDefault="00C32496" w:rsidP="00493FF9">
      <w:pPr>
        <w:pStyle w:val="a3"/>
        <w:spacing w:line="276" w:lineRule="auto"/>
        <w:jc w:val="center"/>
        <w:rPr>
          <w:b/>
          <w:sz w:val="28"/>
        </w:rPr>
      </w:pPr>
    </w:p>
    <w:p w:rsidR="00E313FD" w:rsidRPr="00493FF9" w:rsidRDefault="00C32496" w:rsidP="00493FF9">
      <w:pPr>
        <w:pStyle w:val="a3"/>
        <w:spacing w:line="360" w:lineRule="auto"/>
        <w:ind w:firstLine="709"/>
        <w:jc w:val="both"/>
        <w:rPr>
          <w:sz w:val="28"/>
        </w:rPr>
      </w:pPr>
      <w:r w:rsidRPr="00493FF9">
        <w:rPr>
          <w:sz w:val="28"/>
        </w:rPr>
        <w:t xml:space="preserve">В соответствии с пунктом </w:t>
      </w:r>
      <w:r w:rsidR="003A447A">
        <w:rPr>
          <w:sz w:val="28"/>
        </w:rPr>
        <w:t>7</w:t>
      </w:r>
      <w:r w:rsidRPr="00493FF9">
        <w:rPr>
          <w:sz w:val="28"/>
        </w:rPr>
        <w:t xml:space="preserve"> статьи </w:t>
      </w:r>
      <w:r w:rsidR="00E313FD" w:rsidRPr="00493FF9">
        <w:rPr>
          <w:sz w:val="28"/>
        </w:rPr>
        <w:t>4</w:t>
      </w:r>
      <w:r w:rsidR="003A447A">
        <w:rPr>
          <w:sz w:val="28"/>
        </w:rPr>
        <w:t>7</w:t>
      </w:r>
      <w:r w:rsidR="00E313FD" w:rsidRPr="00493FF9">
        <w:rPr>
          <w:sz w:val="28"/>
        </w:rPr>
        <w:t xml:space="preserve"> </w:t>
      </w:r>
      <w:r w:rsidRPr="00493FF9">
        <w:rPr>
          <w:sz w:val="28"/>
        </w:rPr>
        <w:t xml:space="preserve">Федерального закона </w:t>
      </w:r>
      <w:r w:rsidRPr="00493FF9">
        <w:rPr>
          <w:sz w:val="28"/>
        </w:rPr>
        <w:br/>
        <w:t>от 12</w:t>
      </w:r>
      <w:r w:rsidR="00493FF9">
        <w:rPr>
          <w:sz w:val="28"/>
        </w:rPr>
        <w:t>.06.</w:t>
      </w:r>
      <w:r w:rsidRPr="00493FF9">
        <w:rPr>
          <w:sz w:val="28"/>
        </w:rPr>
        <w:t xml:space="preserve">2002 года № 67-ФЗ «Об основных гарантиях избирательных прав и права на участие в референдуме граждан Российской Федерации» </w:t>
      </w:r>
      <w:r w:rsidR="00E313FD" w:rsidRPr="00493FF9">
        <w:rPr>
          <w:sz w:val="28"/>
        </w:rPr>
        <w:t xml:space="preserve">в </w:t>
      </w:r>
      <w:r w:rsidRPr="00493FF9">
        <w:rPr>
          <w:sz w:val="28"/>
        </w:rPr>
        <w:t>Избирательн</w:t>
      </w:r>
      <w:r w:rsidR="00E313FD" w:rsidRPr="00493FF9">
        <w:rPr>
          <w:sz w:val="28"/>
        </w:rPr>
        <w:t xml:space="preserve">ую </w:t>
      </w:r>
      <w:r w:rsidRPr="00493FF9">
        <w:rPr>
          <w:sz w:val="28"/>
        </w:rPr>
        <w:t>комисси</w:t>
      </w:r>
      <w:r w:rsidR="00E313FD" w:rsidRPr="00493FF9">
        <w:rPr>
          <w:sz w:val="28"/>
        </w:rPr>
        <w:t>ю</w:t>
      </w:r>
      <w:r w:rsidRPr="00493FF9">
        <w:rPr>
          <w:sz w:val="28"/>
        </w:rPr>
        <w:t xml:space="preserve"> Ханты-Мансийского автономного округа – Югры </w:t>
      </w:r>
      <w:r w:rsidR="00E313FD" w:rsidRPr="00493FF9">
        <w:rPr>
          <w:sz w:val="28"/>
        </w:rPr>
        <w:t xml:space="preserve">Управлением </w:t>
      </w:r>
      <w:proofErr w:type="spellStart"/>
      <w:r w:rsidR="00E313FD" w:rsidRPr="00493FF9">
        <w:rPr>
          <w:sz w:val="28"/>
        </w:rPr>
        <w:t>Роскомнадзора</w:t>
      </w:r>
      <w:proofErr w:type="spellEnd"/>
      <w:r w:rsidR="00E313FD" w:rsidRPr="00493FF9">
        <w:rPr>
          <w:sz w:val="28"/>
        </w:rPr>
        <w:t xml:space="preserve"> по Тюменской области, Ханты-Мансийскому автономному округу</w:t>
      </w:r>
      <w:r w:rsidR="00493FF9">
        <w:rPr>
          <w:sz w:val="28"/>
        </w:rPr>
        <w:t> – </w:t>
      </w:r>
      <w:r w:rsidR="00E313FD" w:rsidRPr="00493FF9">
        <w:rPr>
          <w:sz w:val="28"/>
        </w:rPr>
        <w:t>Югре</w:t>
      </w:r>
      <w:r w:rsidR="00493FF9">
        <w:rPr>
          <w:sz w:val="28"/>
        </w:rPr>
        <w:t xml:space="preserve"> </w:t>
      </w:r>
      <w:r w:rsidR="00E313FD" w:rsidRPr="00493FF9">
        <w:rPr>
          <w:sz w:val="28"/>
        </w:rPr>
        <w:t xml:space="preserve">и Ямало-Ненецкому автономному округу предоставлен перечень региональных государственных организаций телерадиовещания, региональных государственных периодических печатных изданий. </w:t>
      </w:r>
    </w:p>
    <w:p w:rsidR="00C32496" w:rsidRDefault="00E313FD" w:rsidP="00493FF9">
      <w:pPr>
        <w:pStyle w:val="a3"/>
        <w:spacing w:line="360" w:lineRule="auto"/>
        <w:ind w:firstLine="709"/>
        <w:jc w:val="both"/>
        <w:rPr>
          <w:sz w:val="28"/>
        </w:rPr>
      </w:pPr>
      <w:r w:rsidRPr="00493FF9">
        <w:rPr>
          <w:sz w:val="28"/>
        </w:rPr>
        <w:t>Руководствуясь пунктом 7 статьи 4</w:t>
      </w:r>
      <w:r w:rsidR="003A447A">
        <w:rPr>
          <w:sz w:val="28"/>
        </w:rPr>
        <w:t>7</w:t>
      </w:r>
      <w:r w:rsidRPr="00493FF9">
        <w:rPr>
          <w:sz w:val="28"/>
        </w:rPr>
        <w:t xml:space="preserve"> Федерального закона </w:t>
      </w:r>
      <w:r w:rsidRPr="00493FF9">
        <w:rPr>
          <w:sz w:val="28"/>
        </w:rPr>
        <w:br/>
        <w:t>от 12</w:t>
      </w:r>
      <w:r w:rsidR="00493FF9">
        <w:rPr>
          <w:sz w:val="28"/>
        </w:rPr>
        <w:t>.06.</w:t>
      </w:r>
      <w:r w:rsidRPr="00493FF9">
        <w:rPr>
          <w:sz w:val="28"/>
        </w:rPr>
        <w:t>2002</w:t>
      </w:r>
      <w:r w:rsidR="00493FF9">
        <w:rPr>
          <w:sz w:val="28"/>
        </w:rPr>
        <w:t> </w:t>
      </w:r>
      <w:r w:rsidRPr="00493FF9">
        <w:rPr>
          <w:sz w:val="28"/>
        </w:rPr>
        <w:t>г</w:t>
      </w:r>
      <w:r w:rsidR="00493FF9">
        <w:rPr>
          <w:sz w:val="28"/>
        </w:rPr>
        <w:t>.</w:t>
      </w:r>
      <w:r w:rsidRPr="00493FF9">
        <w:rPr>
          <w:sz w:val="28"/>
        </w:rPr>
        <w:t xml:space="preserve"> № 67-ФЗ «Об основных гарантиях избирательных прав и права на участие в референдуме граждан Российской Федерации» </w:t>
      </w:r>
      <w:r w:rsidR="00182721" w:rsidRPr="00493FF9">
        <w:rPr>
          <w:sz w:val="28"/>
        </w:rPr>
        <w:t>Избирательная</w:t>
      </w:r>
      <w:r w:rsidR="00894FFB">
        <w:rPr>
          <w:sz w:val="28"/>
        </w:rPr>
        <w:t xml:space="preserve"> комиссия Ханты-М</w:t>
      </w:r>
      <w:r w:rsidRPr="00493FF9">
        <w:rPr>
          <w:sz w:val="28"/>
        </w:rPr>
        <w:t>ансийского автономного округа – Югры</w:t>
      </w:r>
      <w:r w:rsidR="00C32496" w:rsidRPr="00493FF9">
        <w:rPr>
          <w:sz w:val="28"/>
        </w:rPr>
        <w:t xml:space="preserve"> постановляет:</w:t>
      </w:r>
    </w:p>
    <w:p w:rsidR="00493FF9" w:rsidRPr="00493FF9" w:rsidRDefault="00493FF9" w:rsidP="00493FF9">
      <w:pPr>
        <w:pStyle w:val="a3"/>
        <w:spacing w:line="360" w:lineRule="auto"/>
        <w:ind w:firstLine="709"/>
        <w:jc w:val="both"/>
        <w:rPr>
          <w:sz w:val="28"/>
        </w:rPr>
      </w:pPr>
    </w:p>
    <w:p w:rsidR="00E313FD" w:rsidRPr="00493FF9" w:rsidRDefault="00C32496" w:rsidP="00493FF9">
      <w:pPr>
        <w:pStyle w:val="a3"/>
        <w:spacing w:line="360" w:lineRule="auto"/>
        <w:ind w:firstLine="709"/>
        <w:jc w:val="both"/>
        <w:rPr>
          <w:sz w:val="28"/>
        </w:rPr>
      </w:pPr>
      <w:r w:rsidRPr="00493FF9">
        <w:rPr>
          <w:sz w:val="28"/>
        </w:rPr>
        <w:lastRenderedPageBreak/>
        <w:t>1. </w:t>
      </w:r>
      <w:r w:rsidR="00E313FD" w:rsidRPr="00493FF9">
        <w:rPr>
          <w:sz w:val="28"/>
        </w:rPr>
        <w:t>Принять к сведению перечень государственных региональных организаций телерадиовещания и региональных государственных периодических печатных изданий (</w:t>
      </w:r>
      <w:r w:rsidR="00207CF8" w:rsidRPr="00493FF9">
        <w:rPr>
          <w:sz w:val="28"/>
        </w:rPr>
        <w:t>п</w:t>
      </w:r>
      <w:r w:rsidR="00E313FD" w:rsidRPr="00493FF9">
        <w:rPr>
          <w:sz w:val="28"/>
        </w:rPr>
        <w:t>риложени</w:t>
      </w:r>
      <w:r w:rsidR="00207CF8" w:rsidRPr="00493FF9">
        <w:rPr>
          <w:sz w:val="28"/>
        </w:rPr>
        <w:t>я</w:t>
      </w:r>
      <w:r w:rsidR="00E313FD" w:rsidRPr="00493FF9">
        <w:rPr>
          <w:sz w:val="28"/>
        </w:rPr>
        <w:t xml:space="preserve"> 1</w:t>
      </w:r>
      <w:r w:rsidR="00D6667C">
        <w:rPr>
          <w:sz w:val="28"/>
        </w:rPr>
        <w:t> </w:t>
      </w:r>
      <w:r w:rsidR="00207CF8" w:rsidRPr="00493FF9">
        <w:rPr>
          <w:sz w:val="28"/>
        </w:rPr>
        <w:t>–</w:t>
      </w:r>
      <w:r w:rsidR="00D6667C">
        <w:rPr>
          <w:sz w:val="28"/>
        </w:rPr>
        <w:t> </w:t>
      </w:r>
      <w:r w:rsidR="00D97B4B">
        <w:rPr>
          <w:sz w:val="28"/>
        </w:rPr>
        <w:t>2</w:t>
      </w:r>
      <w:r w:rsidR="00E313FD" w:rsidRPr="00493FF9">
        <w:rPr>
          <w:sz w:val="28"/>
        </w:rPr>
        <w:t>).</w:t>
      </w:r>
    </w:p>
    <w:p w:rsidR="00182721" w:rsidRPr="00493FF9" w:rsidRDefault="00182721" w:rsidP="00493FF9">
      <w:pPr>
        <w:pStyle w:val="a3"/>
        <w:spacing w:line="360" w:lineRule="auto"/>
        <w:ind w:firstLine="709"/>
        <w:jc w:val="both"/>
        <w:rPr>
          <w:sz w:val="28"/>
        </w:rPr>
      </w:pPr>
      <w:r w:rsidRPr="00493FF9">
        <w:rPr>
          <w:sz w:val="28"/>
        </w:rPr>
        <w:t xml:space="preserve">2. Настоящее постановление </w:t>
      </w:r>
      <w:bookmarkStart w:id="0" w:name="_GoBack"/>
      <w:bookmarkEnd w:id="0"/>
      <w:r w:rsidRPr="00493FF9">
        <w:rPr>
          <w:sz w:val="28"/>
        </w:rPr>
        <w:t>разместить на сайте Избирательной комиссии Ханты-Мансийского автономного округа – Югры.</w:t>
      </w:r>
    </w:p>
    <w:p w:rsidR="00C32496" w:rsidRPr="00493FF9" w:rsidRDefault="00C32496" w:rsidP="00493FF9">
      <w:pPr>
        <w:pStyle w:val="a3"/>
        <w:rPr>
          <w:sz w:val="28"/>
        </w:rPr>
      </w:pPr>
    </w:p>
    <w:p w:rsidR="00493FF9" w:rsidRPr="00493FF9" w:rsidRDefault="00493FF9" w:rsidP="00493FF9">
      <w:pPr>
        <w:pStyle w:val="a3"/>
        <w:rPr>
          <w:sz w:val="28"/>
        </w:rPr>
      </w:pPr>
    </w:p>
    <w:p w:rsidR="00493FF9" w:rsidRPr="00493FF9" w:rsidRDefault="00493FF9" w:rsidP="00493FF9">
      <w:pPr>
        <w:pStyle w:val="a3"/>
        <w:rPr>
          <w:sz w:val="28"/>
        </w:rPr>
      </w:pPr>
    </w:p>
    <w:p w:rsidR="00C32496" w:rsidRPr="00493FF9" w:rsidRDefault="00C32496" w:rsidP="00493FF9">
      <w:pPr>
        <w:pStyle w:val="a3"/>
        <w:rPr>
          <w:sz w:val="28"/>
        </w:rPr>
      </w:pPr>
    </w:p>
    <w:p w:rsidR="00C32496" w:rsidRPr="00207CF8" w:rsidRDefault="00C32496" w:rsidP="00207CF8">
      <w:pPr>
        <w:pStyle w:val="a3"/>
        <w:rPr>
          <w:sz w:val="28"/>
        </w:rPr>
      </w:pPr>
      <w:r w:rsidRPr="00207CF8">
        <w:rPr>
          <w:sz w:val="28"/>
        </w:rPr>
        <w:t>Председатель</w:t>
      </w:r>
    </w:p>
    <w:p w:rsidR="00C32496" w:rsidRPr="00207CF8" w:rsidRDefault="00C32496" w:rsidP="00207CF8">
      <w:pPr>
        <w:pStyle w:val="a3"/>
        <w:rPr>
          <w:sz w:val="28"/>
        </w:rPr>
      </w:pPr>
      <w:r w:rsidRPr="00207CF8">
        <w:rPr>
          <w:sz w:val="28"/>
        </w:rPr>
        <w:t>Избирательной комиссии</w:t>
      </w:r>
    </w:p>
    <w:p w:rsidR="00C32496" w:rsidRPr="00207CF8" w:rsidRDefault="00C32496" w:rsidP="00207CF8">
      <w:pPr>
        <w:pStyle w:val="a3"/>
        <w:rPr>
          <w:sz w:val="28"/>
        </w:rPr>
      </w:pPr>
      <w:r w:rsidRPr="00207CF8">
        <w:rPr>
          <w:sz w:val="28"/>
        </w:rPr>
        <w:t xml:space="preserve">Ханты-Мансийского автономного </w:t>
      </w:r>
    </w:p>
    <w:p w:rsidR="00C32496" w:rsidRPr="00207CF8" w:rsidRDefault="00C32496" w:rsidP="00207CF8">
      <w:pPr>
        <w:pStyle w:val="a3"/>
        <w:rPr>
          <w:sz w:val="28"/>
        </w:rPr>
      </w:pPr>
      <w:r w:rsidRPr="00207CF8">
        <w:rPr>
          <w:sz w:val="28"/>
        </w:rPr>
        <w:t>округа – Югры</w:t>
      </w:r>
      <w:r w:rsidRPr="00207CF8">
        <w:rPr>
          <w:sz w:val="28"/>
        </w:rPr>
        <w:tab/>
      </w:r>
      <w:r w:rsidRPr="00207CF8">
        <w:rPr>
          <w:sz w:val="28"/>
        </w:rPr>
        <w:tab/>
      </w:r>
      <w:r w:rsidRPr="00207CF8">
        <w:rPr>
          <w:sz w:val="28"/>
        </w:rPr>
        <w:tab/>
      </w:r>
      <w:r w:rsidRPr="00207CF8">
        <w:rPr>
          <w:sz w:val="28"/>
        </w:rPr>
        <w:tab/>
      </w:r>
      <w:r w:rsidRPr="00207CF8">
        <w:rPr>
          <w:sz w:val="28"/>
        </w:rPr>
        <w:tab/>
      </w:r>
      <w:r w:rsidRPr="00207CF8">
        <w:rPr>
          <w:sz w:val="28"/>
        </w:rPr>
        <w:tab/>
      </w:r>
      <w:r w:rsidRPr="00207CF8">
        <w:rPr>
          <w:sz w:val="28"/>
        </w:rPr>
        <w:tab/>
      </w:r>
      <w:r w:rsidRPr="00207CF8">
        <w:rPr>
          <w:sz w:val="28"/>
        </w:rPr>
        <w:tab/>
      </w:r>
      <w:r w:rsidR="00207CF8">
        <w:rPr>
          <w:sz w:val="28"/>
        </w:rPr>
        <w:t xml:space="preserve"> </w:t>
      </w:r>
      <w:r w:rsidRPr="00207CF8">
        <w:rPr>
          <w:sz w:val="28"/>
        </w:rPr>
        <w:t xml:space="preserve"> </w:t>
      </w:r>
      <w:r w:rsidR="00182721" w:rsidRPr="00207CF8">
        <w:rPr>
          <w:sz w:val="28"/>
        </w:rPr>
        <w:t xml:space="preserve"> </w:t>
      </w:r>
      <w:r w:rsidRPr="00207CF8">
        <w:rPr>
          <w:sz w:val="28"/>
        </w:rPr>
        <w:t xml:space="preserve">   </w:t>
      </w:r>
      <w:r w:rsidR="004C48E5">
        <w:rPr>
          <w:sz w:val="28"/>
        </w:rPr>
        <w:t xml:space="preserve">   Д.С. Корнеев</w:t>
      </w:r>
    </w:p>
    <w:p w:rsidR="00C32496" w:rsidRPr="00207CF8" w:rsidRDefault="00C32496" w:rsidP="00207CF8">
      <w:pPr>
        <w:pStyle w:val="a3"/>
        <w:rPr>
          <w:spacing w:val="-4"/>
          <w:sz w:val="28"/>
        </w:rPr>
      </w:pPr>
    </w:p>
    <w:p w:rsidR="00C32496" w:rsidRPr="00207CF8" w:rsidRDefault="00C32496" w:rsidP="00207CF8">
      <w:pPr>
        <w:pStyle w:val="a3"/>
        <w:rPr>
          <w:spacing w:val="-4"/>
          <w:sz w:val="28"/>
        </w:rPr>
      </w:pPr>
    </w:p>
    <w:p w:rsidR="00C32496" w:rsidRPr="00207CF8" w:rsidRDefault="00C32496" w:rsidP="00207CF8">
      <w:pPr>
        <w:pStyle w:val="a3"/>
        <w:rPr>
          <w:spacing w:val="-4"/>
          <w:sz w:val="28"/>
        </w:rPr>
      </w:pPr>
      <w:r w:rsidRPr="00207CF8">
        <w:rPr>
          <w:spacing w:val="-4"/>
          <w:sz w:val="28"/>
        </w:rPr>
        <w:t xml:space="preserve">Секретарь </w:t>
      </w:r>
    </w:p>
    <w:p w:rsidR="00C32496" w:rsidRPr="00207CF8" w:rsidRDefault="00C32496" w:rsidP="00207CF8">
      <w:pPr>
        <w:pStyle w:val="a3"/>
        <w:rPr>
          <w:spacing w:val="-4"/>
          <w:sz w:val="28"/>
        </w:rPr>
      </w:pPr>
      <w:r w:rsidRPr="00207CF8">
        <w:rPr>
          <w:spacing w:val="-4"/>
          <w:sz w:val="28"/>
        </w:rPr>
        <w:t>Избирательной комиссии</w:t>
      </w:r>
    </w:p>
    <w:p w:rsidR="00C32496" w:rsidRPr="00207CF8" w:rsidRDefault="00C32496" w:rsidP="00207CF8">
      <w:pPr>
        <w:pStyle w:val="a3"/>
        <w:rPr>
          <w:spacing w:val="-4"/>
          <w:sz w:val="28"/>
        </w:rPr>
      </w:pPr>
      <w:r w:rsidRPr="00207CF8">
        <w:rPr>
          <w:spacing w:val="-4"/>
          <w:sz w:val="28"/>
        </w:rPr>
        <w:t>Ханты-Мансийского автономного</w:t>
      </w:r>
    </w:p>
    <w:p w:rsidR="00C32496" w:rsidRPr="00207CF8" w:rsidRDefault="00C32496" w:rsidP="00207CF8">
      <w:pPr>
        <w:pStyle w:val="a3"/>
        <w:rPr>
          <w:spacing w:val="-4"/>
          <w:sz w:val="28"/>
        </w:rPr>
      </w:pPr>
      <w:r w:rsidRPr="00207CF8">
        <w:rPr>
          <w:spacing w:val="-4"/>
          <w:sz w:val="28"/>
        </w:rPr>
        <w:t xml:space="preserve">округа – Югры </w:t>
      </w:r>
      <w:r w:rsidRPr="00207CF8">
        <w:rPr>
          <w:spacing w:val="-4"/>
          <w:sz w:val="28"/>
        </w:rPr>
        <w:tab/>
      </w:r>
      <w:r w:rsidRPr="00207CF8">
        <w:rPr>
          <w:spacing w:val="-4"/>
          <w:sz w:val="28"/>
        </w:rPr>
        <w:tab/>
      </w:r>
      <w:r w:rsidRPr="00207CF8">
        <w:rPr>
          <w:spacing w:val="-4"/>
          <w:sz w:val="28"/>
        </w:rPr>
        <w:tab/>
      </w:r>
      <w:r w:rsidRPr="00207CF8">
        <w:rPr>
          <w:spacing w:val="-4"/>
          <w:sz w:val="28"/>
        </w:rPr>
        <w:tab/>
      </w:r>
      <w:r w:rsidRPr="00207CF8">
        <w:rPr>
          <w:spacing w:val="-4"/>
          <w:sz w:val="28"/>
        </w:rPr>
        <w:tab/>
      </w:r>
      <w:r w:rsidRPr="00207CF8">
        <w:rPr>
          <w:spacing w:val="-4"/>
          <w:sz w:val="28"/>
        </w:rPr>
        <w:tab/>
      </w:r>
      <w:r w:rsidRPr="00207CF8">
        <w:rPr>
          <w:spacing w:val="-4"/>
          <w:sz w:val="28"/>
        </w:rPr>
        <w:tab/>
      </w:r>
      <w:r w:rsidRPr="00207CF8">
        <w:rPr>
          <w:spacing w:val="-4"/>
          <w:sz w:val="28"/>
        </w:rPr>
        <w:tab/>
        <w:t xml:space="preserve">    </w:t>
      </w:r>
      <w:r w:rsidR="004C48E5">
        <w:rPr>
          <w:spacing w:val="-4"/>
          <w:sz w:val="28"/>
        </w:rPr>
        <w:t xml:space="preserve">    </w:t>
      </w:r>
      <w:r w:rsidRPr="00207CF8">
        <w:rPr>
          <w:spacing w:val="-4"/>
          <w:sz w:val="28"/>
        </w:rPr>
        <w:t xml:space="preserve">  </w:t>
      </w:r>
      <w:r w:rsidR="004C48E5">
        <w:rPr>
          <w:spacing w:val="-4"/>
          <w:sz w:val="28"/>
        </w:rPr>
        <w:t>С.Х. Эбекуев</w:t>
      </w:r>
    </w:p>
    <w:p w:rsidR="00182721" w:rsidRDefault="00C32496">
      <w:pPr>
        <w:spacing w:after="200" w:line="276" w:lineRule="auto"/>
        <w:sectPr w:rsidR="001827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182721" w:rsidRDefault="00182721" w:rsidP="00182721">
      <w:pPr>
        <w:pStyle w:val="Default"/>
        <w:ind w:left="9356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1</w:t>
      </w:r>
    </w:p>
    <w:p w:rsidR="00182721" w:rsidRDefault="00182721" w:rsidP="00182721">
      <w:pPr>
        <w:pStyle w:val="Default"/>
        <w:ind w:left="9356"/>
        <w:jc w:val="center"/>
        <w:rPr>
          <w:sz w:val="23"/>
          <w:szCs w:val="23"/>
        </w:rPr>
      </w:pPr>
      <w:r>
        <w:rPr>
          <w:sz w:val="23"/>
          <w:szCs w:val="23"/>
        </w:rPr>
        <w:t>к постановлению Избирательной комиссии</w:t>
      </w:r>
    </w:p>
    <w:p w:rsidR="00182721" w:rsidRDefault="00182721" w:rsidP="00182721">
      <w:pPr>
        <w:pStyle w:val="Default"/>
        <w:ind w:left="9356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Ханты-Мансийского </w:t>
      </w:r>
    </w:p>
    <w:p w:rsidR="00182721" w:rsidRDefault="00182721" w:rsidP="00182721">
      <w:pPr>
        <w:pStyle w:val="Default"/>
        <w:ind w:left="9356"/>
        <w:jc w:val="center"/>
        <w:rPr>
          <w:sz w:val="23"/>
          <w:szCs w:val="23"/>
        </w:rPr>
      </w:pPr>
      <w:r>
        <w:rPr>
          <w:sz w:val="23"/>
          <w:szCs w:val="23"/>
        </w:rPr>
        <w:t>автономного округа – Югры</w:t>
      </w:r>
    </w:p>
    <w:p w:rsidR="00182721" w:rsidRDefault="00182721" w:rsidP="00182721">
      <w:pPr>
        <w:pStyle w:val="Default"/>
        <w:ind w:left="9356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4C48E5">
        <w:rPr>
          <w:sz w:val="23"/>
          <w:szCs w:val="23"/>
        </w:rPr>
        <w:t>19</w:t>
      </w:r>
      <w:r>
        <w:rPr>
          <w:sz w:val="23"/>
          <w:szCs w:val="23"/>
        </w:rPr>
        <w:t xml:space="preserve"> июня 201</w:t>
      </w:r>
      <w:r w:rsidR="004C48E5">
        <w:rPr>
          <w:sz w:val="23"/>
          <w:szCs w:val="23"/>
        </w:rPr>
        <w:t>7</w:t>
      </w:r>
      <w:r>
        <w:rPr>
          <w:sz w:val="23"/>
          <w:szCs w:val="23"/>
        </w:rPr>
        <w:t xml:space="preserve"> года №</w:t>
      </w:r>
      <w:r w:rsidR="00D6667C">
        <w:rPr>
          <w:sz w:val="23"/>
          <w:szCs w:val="23"/>
        </w:rPr>
        <w:t> </w:t>
      </w:r>
      <w:r w:rsidR="00F64215">
        <w:rPr>
          <w:sz w:val="23"/>
          <w:szCs w:val="23"/>
        </w:rPr>
        <w:t>115</w:t>
      </w:r>
    </w:p>
    <w:p w:rsidR="00182721" w:rsidRDefault="00182721" w:rsidP="00182721">
      <w:pPr>
        <w:pStyle w:val="Default"/>
        <w:ind w:left="6237"/>
        <w:jc w:val="center"/>
        <w:rPr>
          <w:sz w:val="23"/>
          <w:szCs w:val="23"/>
        </w:rPr>
      </w:pPr>
    </w:p>
    <w:p w:rsidR="00182721" w:rsidRPr="005B1BC1" w:rsidRDefault="00182721" w:rsidP="00182721">
      <w:pPr>
        <w:jc w:val="center"/>
        <w:rPr>
          <w:sz w:val="24"/>
          <w:szCs w:val="24"/>
        </w:rPr>
      </w:pPr>
      <w:r w:rsidRPr="005B1BC1">
        <w:rPr>
          <w:sz w:val="24"/>
          <w:szCs w:val="24"/>
        </w:rPr>
        <w:t>Сведения о региональных организациях телерадиовещания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Ханты-Мансийского автономного округа – Югры</w:t>
      </w:r>
    </w:p>
    <w:p w:rsidR="00182721" w:rsidRDefault="00182721" w:rsidP="00182721"/>
    <w:tbl>
      <w:tblPr>
        <w:tblW w:w="1518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5"/>
        <w:gridCol w:w="1413"/>
        <w:gridCol w:w="1134"/>
        <w:gridCol w:w="1276"/>
        <w:gridCol w:w="1418"/>
        <w:gridCol w:w="992"/>
        <w:gridCol w:w="1134"/>
        <w:gridCol w:w="1559"/>
        <w:gridCol w:w="1275"/>
        <w:gridCol w:w="850"/>
        <w:gridCol w:w="1134"/>
        <w:gridCol w:w="1134"/>
        <w:gridCol w:w="1418"/>
      </w:tblGrid>
      <w:tr w:rsidR="00EE3582" w:rsidRPr="00EE3582" w:rsidTr="00EE3582">
        <w:trPr>
          <w:trHeight w:val="15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182721" w:rsidP="00EE35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br/>
            </w:r>
            <w:bookmarkStart w:id="1" w:name="RANGE!B2:N5"/>
            <w:bookmarkEnd w:id="1"/>
            <w:r w:rsidR="00EE3582" w:rsidRPr="00EE3582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="00EE3582" w:rsidRPr="00EE3582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="00EE3582" w:rsidRPr="00EE3582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  <w:sz w:val="16"/>
                <w:szCs w:val="16"/>
              </w:rPr>
            </w:pPr>
            <w:r w:rsidRPr="00EE3582">
              <w:rPr>
                <w:color w:val="000000"/>
                <w:sz w:val="16"/>
                <w:szCs w:val="16"/>
              </w:rPr>
              <w:t>Наименование организации телерадиовещания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  <w:sz w:val="16"/>
                <w:szCs w:val="16"/>
              </w:rPr>
            </w:pPr>
            <w:r w:rsidRPr="00EE3582">
              <w:rPr>
                <w:color w:val="000000"/>
                <w:sz w:val="16"/>
                <w:szCs w:val="16"/>
              </w:rPr>
              <w:t>Наименование выпускаемого этой организацией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  <w:sz w:val="16"/>
                <w:szCs w:val="16"/>
              </w:rPr>
            </w:pPr>
            <w:r w:rsidRPr="00EE3582">
              <w:rPr>
                <w:color w:val="000000"/>
                <w:sz w:val="16"/>
                <w:szCs w:val="16"/>
              </w:rPr>
              <w:t>Форма периодического распространения СМИ (телеканал, радиоканал, телепрограмм, радиопрограмма)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  <w:sz w:val="16"/>
                <w:szCs w:val="16"/>
              </w:rPr>
            </w:pPr>
            <w:r w:rsidRPr="00EE3582">
              <w:rPr>
                <w:color w:val="000000"/>
                <w:sz w:val="16"/>
                <w:szCs w:val="16"/>
              </w:rPr>
              <w:t>Территория распространения СМИ в соответствии с лицензией на телевизионное вещание, радиовещание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  <w:sz w:val="16"/>
                <w:szCs w:val="16"/>
              </w:rPr>
            </w:pPr>
            <w:r w:rsidRPr="00EE3582">
              <w:rPr>
                <w:color w:val="000000"/>
                <w:sz w:val="16"/>
                <w:szCs w:val="16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  <w:sz w:val="16"/>
                <w:szCs w:val="16"/>
              </w:rPr>
            </w:pPr>
            <w:r w:rsidRPr="00EE3582">
              <w:rPr>
                <w:color w:val="000000"/>
                <w:sz w:val="16"/>
                <w:szCs w:val="16"/>
              </w:rPr>
              <w:t>Дата выдачи свидетельства о регистрации 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  <w:sz w:val="16"/>
                <w:szCs w:val="16"/>
              </w:rPr>
            </w:pPr>
            <w:r w:rsidRPr="00EE3582">
              <w:rPr>
                <w:color w:val="000000"/>
                <w:sz w:val="16"/>
                <w:szCs w:val="16"/>
              </w:rPr>
              <w:t>Юридический адрес организации телерадиовещания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  <w:sz w:val="16"/>
                <w:szCs w:val="16"/>
              </w:rPr>
            </w:pPr>
            <w:r w:rsidRPr="00EE3582">
              <w:rPr>
                <w:color w:val="000000"/>
                <w:sz w:val="16"/>
                <w:szCs w:val="16"/>
              </w:rPr>
              <w:t>Учредитель (учредители) организации телерадиовещания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  <w:sz w:val="16"/>
                <w:szCs w:val="16"/>
              </w:rPr>
            </w:pPr>
            <w:r w:rsidRPr="00EE3582">
              <w:rPr>
                <w:color w:val="000000"/>
                <w:sz w:val="16"/>
                <w:szCs w:val="16"/>
              </w:rPr>
              <w:t>Доля (вклад) муниципальных образований в уставном (складочном) капитале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  <w:sz w:val="16"/>
                <w:szCs w:val="16"/>
              </w:rPr>
            </w:pPr>
            <w:r w:rsidRPr="00EE3582">
              <w:rPr>
                <w:color w:val="000000"/>
                <w:sz w:val="16"/>
                <w:szCs w:val="16"/>
              </w:rPr>
              <w:t>Вид выделявшихся бюджетных ассигнований из местного бюджета на их функционирование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  <w:sz w:val="16"/>
                <w:szCs w:val="16"/>
              </w:rPr>
            </w:pPr>
            <w:r w:rsidRPr="00EE3582">
              <w:rPr>
                <w:color w:val="000000"/>
                <w:sz w:val="16"/>
                <w:szCs w:val="16"/>
              </w:rPr>
              <w:t>Объем выделявшихся бюджетных ассигнований из местного бюджета на их функционирование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  <w:sz w:val="16"/>
                <w:szCs w:val="16"/>
              </w:rPr>
            </w:pPr>
            <w:r w:rsidRPr="00EE3582">
              <w:rPr>
                <w:color w:val="000000"/>
                <w:sz w:val="16"/>
                <w:szCs w:val="16"/>
              </w:rPr>
              <w:t>Указание на то, что соответствующий телеканал, радиоканал, (телепрограмма, радиопрограмма) являются специализированными</w:t>
            </w:r>
          </w:p>
        </w:tc>
      </w:tr>
      <w:tr w:rsidR="00EE3582" w:rsidRPr="00EE3582" w:rsidTr="00705A0A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582" w:rsidRPr="00705A0A" w:rsidRDefault="00EE3582" w:rsidP="00705A0A">
            <w:pPr>
              <w:pStyle w:val="a9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582" w:rsidRPr="00705A0A" w:rsidRDefault="00EE3582" w:rsidP="00705A0A">
            <w:pPr>
              <w:pStyle w:val="a9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582" w:rsidRPr="00705A0A" w:rsidRDefault="00EE3582" w:rsidP="00705A0A">
            <w:pPr>
              <w:pStyle w:val="a9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582" w:rsidRPr="00705A0A" w:rsidRDefault="00EE3582" w:rsidP="00705A0A">
            <w:pPr>
              <w:pStyle w:val="a9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582" w:rsidRPr="00705A0A" w:rsidRDefault="00EE3582" w:rsidP="00705A0A">
            <w:pPr>
              <w:pStyle w:val="a9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582" w:rsidRPr="00705A0A" w:rsidRDefault="00EE3582" w:rsidP="00705A0A">
            <w:pPr>
              <w:pStyle w:val="a9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582" w:rsidRPr="00705A0A" w:rsidRDefault="00EE3582" w:rsidP="00705A0A">
            <w:pPr>
              <w:pStyle w:val="a9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582" w:rsidRPr="00705A0A" w:rsidRDefault="00EE3582" w:rsidP="00705A0A">
            <w:pPr>
              <w:pStyle w:val="a9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582" w:rsidRPr="00F64215" w:rsidRDefault="00EE3582" w:rsidP="00705A0A">
            <w:pPr>
              <w:pStyle w:val="a9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582" w:rsidRPr="00F64215" w:rsidRDefault="00EE3582" w:rsidP="00705A0A">
            <w:pPr>
              <w:pStyle w:val="a9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582" w:rsidRPr="00F64215" w:rsidRDefault="00EE3582" w:rsidP="00705A0A">
            <w:pPr>
              <w:pStyle w:val="a9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582" w:rsidRPr="00F64215" w:rsidRDefault="00EE3582" w:rsidP="00705A0A">
            <w:pPr>
              <w:pStyle w:val="a9"/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582" w:rsidRPr="00705A0A" w:rsidRDefault="00EE3582" w:rsidP="00705A0A">
            <w:pPr>
              <w:pStyle w:val="a9"/>
              <w:numPr>
                <w:ilvl w:val="0"/>
                <w:numId w:val="1"/>
              </w:num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3582" w:rsidRPr="00EE3582" w:rsidTr="00EE3582">
        <w:trPr>
          <w:trHeight w:val="178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Автономное учреждение Ханты-Мансийского автономного округа - Югры «Окружная телерадиокомпания «Югра»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Телеканал "Югра"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телеканал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Эл №ФС77-48629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20.02.2012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628011, Ханты-Мансийский автономный округ – Югра, город Ханты-Мансийск, улица Гагарина, дом 4.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Ханты-Мансийский автономный округ - Югра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субсидия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</w:pPr>
            <w:r w:rsidRPr="00EE3582">
              <w:t>2016 г. - 315 225 400,00</w:t>
            </w:r>
            <w:r w:rsidRPr="00EE3582">
              <w:br/>
              <w:t>2017 г. - 323 893 900,00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не является</w:t>
            </w:r>
          </w:p>
        </w:tc>
      </w:tr>
      <w:tr w:rsidR="00EE3582" w:rsidRPr="00EE3582" w:rsidTr="00D97B4B">
        <w:trPr>
          <w:trHeight w:val="178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Автономное учреждение Ханты-Мансийского автономного округа - Югры «Окружная телерадиокомпания «Югра»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Радио "Югра"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радиоканал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Эл №ФС77-48630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20.02.2012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628011, Ханты-Мансийский автономный округ – Югра, город Ханты-Мансийск, улица Гагарина, дом 4.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Ханты-Мансийский автономный округ - Югра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субсидия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</w:pPr>
            <w:r w:rsidRPr="00EE3582">
              <w:t>2016 г. - 31 272 300,00</w:t>
            </w:r>
            <w:r w:rsidRPr="00EE3582">
              <w:br/>
              <w:t>2017 г. - 31 272 300,00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не является</w:t>
            </w:r>
          </w:p>
        </w:tc>
      </w:tr>
      <w:tr w:rsidR="00EE3582" w:rsidRPr="00EE3582" w:rsidTr="00D97B4B">
        <w:trPr>
          <w:trHeight w:val="255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lastRenderedPageBreak/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Филиал ФГУП ВГТРК ГТРК «Югория»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Телеканал «Россия » (Россия-1)»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телеканал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Эл № ФС77-48137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30.12.2011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spacing w:after="240"/>
              <w:jc w:val="center"/>
              <w:rPr>
                <w:color w:val="000000"/>
              </w:rPr>
            </w:pPr>
            <w:proofErr w:type="gramStart"/>
            <w:r w:rsidRPr="00EE3582">
              <w:rPr>
                <w:color w:val="000000"/>
              </w:rPr>
              <w:t>Адрес ФГУП «ВГТРК»: г. Москва, 5-я ул. Ямского Поля, д. 19-21;</w:t>
            </w:r>
            <w:r w:rsidRPr="00EE3582">
              <w:rPr>
                <w:color w:val="000000"/>
              </w:rPr>
              <w:br/>
              <w:t>адрес  ГТРК «Югория»:</w:t>
            </w:r>
            <w:r w:rsidRPr="00EE3582">
              <w:rPr>
                <w:color w:val="000000"/>
              </w:rPr>
              <w:br/>
              <w:t>628011,  Тюменская область, г. Ханты-Мансийск, ул. Гагарина, д. 4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Правительство РФ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не является</w:t>
            </w:r>
          </w:p>
        </w:tc>
      </w:tr>
      <w:tr w:rsidR="00EE3582" w:rsidRPr="00EE3582" w:rsidTr="00D97B4B">
        <w:trPr>
          <w:trHeight w:val="255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Филиал ФГУП ВГТРК ГТРК «Югория»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«Радио России»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радиоканал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Ханты-Мансийский автономный округ – Югра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Эл № ФС77-48131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30.12.2011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spacing w:after="240"/>
              <w:jc w:val="center"/>
              <w:rPr>
                <w:color w:val="000000"/>
              </w:rPr>
            </w:pPr>
            <w:proofErr w:type="gramStart"/>
            <w:r w:rsidRPr="00EE3582">
              <w:rPr>
                <w:color w:val="000000"/>
              </w:rPr>
              <w:t>Адрес ФГУП «ВГТРК»: г. Москва, 5-я ул. Ямского Поля, д. 19-21;</w:t>
            </w:r>
            <w:r w:rsidRPr="00EE3582">
              <w:rPr>
                <w:color w:val="000000"/>
              </w:rPr>
              <w:br/>
              <w:t>адрес  ГТРК «Югория»:</w:t>
            </w:r>
            <w:r w:rsidRPr="00EE3582">
              <w:rPr>
                <w:color w:val="000000"/>
              </w:rPr>
              <w:br/>
              <w:t>628011,  Тюменская область, г. Ханты-Мансийск, ул. Гагарина, д. 4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Правительство РФ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не является</w:t>
            </w:r>
          </w:p>
        </w:tc>
      </w:tr>
    </w:tbl>
    <w:p w:rsidR="00182721" w:rsidRDefault="00182721">
      <w:pPr>
        <w:spacing w:after="200" w:line="276" w:lineRule="auto"/>
      </w:pPr>
    </w:p>
    <w:p w:rsidR="00182721" w:rsidRDefault="00182721">
      <w:pPr>
        <w:spacing w:after="200" w:line="276" w:lineRule="auto"/>
      </w:pPr>
      <w:r>
        <w:br w:type="page"/>
      </w:r>
    </w:p>
    <w:p w:rsidR="00182721" w:rsidRDefault="00182721" w:rsidP="00182721">
      <w:pPr>
        <w:pStyle w:val="Default"/>
        <w:ind w:left="10065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Приложение 2</w:t>
      </w:r>
    </w:p>
    <w:p w:rsidR="00182721" w:rsidRDefault="00182721" w:rsidP="00182721">
      <w:pPr>
        <w:pStyle w:val="Default"/>
        <w:ind w:left="10065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к постановлению </w:t>
      </w:r>
      <w:proofErr w:type="gramStart"/>
      <w:r>
        <w:rPr>
          <w:sz w:val="23"/>
          <w:szCs w:val="23"/>
        </w:rPr>
        <w:t>Избирательной</w:t>
      </w:r>
      <w:proofErr w:type="gramEnd"/>
      <w:r>
        <w:rPr>
          <w:sz w:val="23"/>
          <w:szCs w:val="23"/>
        </w:rPr>
        <w:t xml:space="preserve"> </w:t>
      </w:r>
    </w:p>
    <w:p w:rsidR="00182721" w:rsidRDefault="00182721" w:rsidP="00182721">
      <w:pPr>
        <w:pStyle w:val="Default"/>
        <w:ind w:left="10065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комиссии Ханты-Мансийского </w:t>
      </w:r>
    </w:p>
    <w:p w:rsidR="00182721" w:rsidRDefault="00182721" w:rsidP="00182721">
      <w:pPr>
        <w:pStyle w:val="Default"/>
        <w:ind w:left="10065"/>
        <w:jc w:val="center"/>
        <w:rPr>
          <w:sz w:val="23"/>
          <w:szCs w:val="23"/>
        </w:rPr>
      </w:pPr>
      <w:r>
        <w:rPr>
          <w:sz w:val="23"/>
          <w:szCs w:val="23"/>
        </w:rPr>
        <w:t>автономного округа – Югры</w:t>
      </w:r>
    </w:p>
    <w:p w:rsidR="00182721" w:rsidRDefault="00182721" w:rsidP="00182721">
      <w:pPr>
        <w:pStyle w:val="Default"/>
        <w:ind w:left="10065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4C48E5">
        <w:rPr>
          <w:sz w:val="23"/>
          <w:szCs w:val="23"/>
        </w:rPr>
        <w:t>19</w:t>
      </w:r>
      <w:r>
        <w:rPr>
          <w:sz w:val="23"/>
          <w:szCs w:val="23"/>
        </w:rPr>
        <w:t xml:space="preserve"> июня 201</w:t>
      </w:r>
      <w:r w:rsidR="004C48E5">
        <w:rPr>
          <w:sz w:val="23"/>
          <w:szCs w:val="23"/>
        </w:rPr>
        <w:t>7</w:t>
      </w:r>
      <w:r>
        <w:rPr>
          <w:sz w:val="23"/>
          <w:szCs w:val="23"/>
        </w:rPr>
        <w:t xml:space="preserve"> года №</w:t>
      </w:r>
      <w:r w:rsidR="00D6667C">
        <w:rPr>
          <w:sz w:val="23"/>
          <w:szCs w:val="23"/>
        </w:rPr>
        <w:t> </w:t>
      </w:r>
      <w:r w:rsidR="00F64215">
        <w:rPr>
          <w:sz w:val="23"/>
          <w:szCs w:val="23"/>
        </w:rPr>
        <w:t>115</w:t>
      </w:r>
    </w:p>
    <w:p w:rsidR="00182721" w:rsidRDefault="00182721" w:rsidP="00182721">
      <w:pPr>
        <w:pStyle w:val="Default"/>
        <w:ind w:left="6237"/>
        <w:jc w:val="center"/>
        <w:rPr>
          <w:sz w:val="23"/>
          <w:szCs w:val="23"/>
        </w:rPr>
      </w:pPr>
    </w:p>
    <w:p w:rsidR="00182721" w:rsidRPr="00B24A71" w:rsidRDefault="00182721" w:rsidP="00182721">
      <w:pPr>
        <w:jc w:val="center"/>
        <w:rPr>
          <w:sz w:val="24"/>
          <w:szCs w:val="24"/>
        </w:rPr>
      </w:pPr>
      <w:r w:rsidRPr="00B24A71">
        <w:rPr>
          <w:bCs/>
          <w:sz w:val="24"/>
          <w:szCs w:val="24"/>
        </w:rPr>
        <w:t>Сведения о региональных периодических печатных изданиях</w:t>
      </w:r>
      <w:r>
        <w:rPr>
          <w:bCs/>
          <w:sz w:val="24"/>
          <w:szCs w:val="24"/>
        </w:rPr>
        <w:t xml:space="preserve"> Ханты-Мансийского автономного округа – Югры</w:t>
      </w: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5"/>
        <w:gridCol w:w="1271"/>
        <w:gridCol w:w="1418"/>
        <w:gridCol w:w="1276"/>
        <w:gridCol w:w="1417"/>
        <w:gridCol w:w="1742"/>
        <w:gridCol w:w="1808"/>
        <w:gridCol w:w="1128"/>
        <w:gridCol w:w="1134"/>
        <w:gridCol w:w="1276"/>
        <w:gridCol w:w="1134"/>
        <w:gridCol w:w="1275"/>
      </w:tblGrid>
      <w:tr w:rsidR="00EE3582" w:rsidRPr="00EE3582" w:rsidTr="00EE3582">
        <w:trPr>
          <w:trHeight w:val="30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582" w:rsidRPr="00EE3582" w:rsidRDefault="00EE3582" w:rsidP="00EE3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2" w:name="RANGE!B2:M7"/>
            <w:bookmarkEnd w:id="2"/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582" w:rsidRPr="00EE3582" w:rsidRDefault="00EE3582" w:rsidP="00EE3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582" w:rsidRPr="00EE3582" w:rsidRDefault="00EE3582" w:rsidP="00EE3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582" w:rsidRPr="00EE3582" w:rsidRDefault="00EE3582" w:rsidP="00EE3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582" w:rsidRPr="00EE3582" w:rsidRDefault="00EE3582" w:rsidP="00EE3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582" w:rsidRPr="00EE3582" w:rsidRDefault="00EE3582" w:rsidP="00EE3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582" w:rsidRPr="00EE3582" w:rsidRDefault="00EE3582" w:rsidP="00EE3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582" w:rsidRPr="00EE3582" w:rsidRDefault="00EE3582" w:rsidP="00EE3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582" w:rsidRPr="00EE3582" w:rsidRDefault="00EE3582" w:rsidP="00EE3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582" w:rsidRPr="00EE3582" w:rsidRDefault="00EE3582" w:rsidP="00EE3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582" w:rsidRPr="00EE3582" w:rsidRDefault="00EE3582" w:rsidP="00EE3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582" w:rsidRPr="00EE3582" w:rsidRDefault="00EE3582" w:rsidP="00EE358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E3582" w:rsidRPr="00EE3582" w:rsidTr="00EE3582">
        <w:trPr>
          <w:trHeight w:val="15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3582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EE3582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EE3582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  <w:sz w:val="16"/>
                <w:szCs w:val="16"/>
              </w:rPr>
            </w:pPr>
            <w:r w:rsidRPr="00EE3582">
              <w:rPr>
                <w:color w:val="000000"/>
                <w:sz w:val="16"/>
                <w:szCs w:val="16"/>
              </w:rPr>
              <w:t>Наименование периодического печатного издания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  <w:sz w:val="16"/>
                <w:szCs w:val="16"/>
              </w:rPr>
            </w:pPr>
            <w:r w:rsidRPr="00EE3582">
              <w:rPr>
                <w:color w:val="000000"/>
                <w:sz w:val="16"/>
                <w:szCs w:val="16"/>
              </w:rPr>
              <w:t>Территория распространения  в соответствии со свидетельством о регистрации 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  <w:sz w:val="16"/>
                <w:szCs w:val="16"/>
              </w:rPr>
            </w:pPr>
            <w:r w:rsidRPr="00EE3582">
              <w:rPr>
                <w:color w:val="000000"/>
                <w:sz w:val="16"/>
                <w:szCs w:val="16"/>
              </w:rPr>
              <w:t>Регистрационный номер свидетельства о регистрации средства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  <w:sz w:val="16"/>
                <w:szCs w:val="16"/>
              </w:rPr>
            </w:pPr>
            <w:r w:rsidRPr="00EE3582">
              <w:rPr>
                <w:color w:val="000000"/>
                <w:sz w:val="16"/>
                <w:szCs w:val="16"/>
              </w:rPr>
              <w:t>Дата выдачи свидетельства о регистрации средства массовой информации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rPr>
                <w:color w:val="000000"/>
                <w:sz w:val="16"/>
                <w:szCs w:val="16"/>
              </w:rPr>
            </w:pPr>
            <w:r w:rsidRPr="00EE3582">
              <w:rPr>
                <w:color w:val="000000"/>
                <w:sz w:val="16"/>
                <w:szCs w:val="16"/>
              </w:rPr>
              <w:t>Юридический адрес редакции периодического печатного издания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rPr>
                <w:color w:val="000000"/>
                <w:sz w:val="16"/>
                <w:szCs w:val="16"/>
              </w:rPr>
            </w:pPr>
            <w:proofErr w:type="gramStart"/>
            <w:r w:rsidRPr="00EE3582">
              <w:rPr>
                <w:color w:val="000000"/>
                <w:sz w:val="16"/>
                <w:szCs w:val="16"/>
              </w:rPr>
              <w:t>Учредитель (учредители) периодического печатного издания, редакции печатного издания)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F64215" w:rsidRDefault="00EE3582" w:rsidP="00EE3582">
            <w:pPr>
              <w:jc w:val="center"/>
              <w:rPr>
                <w:sz w:val="16"/>
                <w:szCs w:val="16"/>
              </w:rPr>
            </w:pPr>
            <w:r w:rsidRPr="00F64215">
              <w:rPr>
                <w:sz w:val="16"/>
                <w:szCs w:val="16"/>
              </w:rPr>
              <w:t>Доля (вклад) муниципальных образований в уставном (складочном) капитале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F64215" w:rsidRDefault="00EE3582" w:rsidP="00EE3582">
            <w:pPr>
              <w:jc w:val="center"/>
              <w:rPr>
                <w:sz w:val="16"/>
                <w:szCs w:val="16"/>
              </w:rPr>
            </w:pPr>
            <w:r w:rsidRPr="00F64215">
              <w:rPr>
                <w:sz w:val="16"/>
                <w:szCs w:val="16"/>
              </w:rPr>
              <w:t>Вид выделявшихся бюджетных ассигнований из местного бюджета на их функционирование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F64215" w:rsidRDefault="00EE3582" w:rsidP="00EE3582">
            <w:pPr>
              <w:jc w:val="center"/>
              <w:rPr>
                <w:sz w:val="16"/>
                <w:szCs w:val="16"/>
              </w:rPr>
            </w:pPr>
            <w:r w:rsidRPr="00F64215">
              <w:rPr>
                <w:sz w:val="16"/>
                <w:szCs w:val="16"/>
              </w:rPr>
              <w:t>Объем выделявшихся бюджетных ассигнований из местного бюджета на их функционирование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  <w:sz w:val="16"/>
                <w:szCs w:val="16"/>
              </w:rPr>
            </w:pPr>
            <w:r w:rsidRPr="00EE3582">
              <w:rPr>
                <w:color w:val="000000"/>
                <w:sz w:val="16"/>
                <w:szCs w:val="16"/>
              </w:rPr>
              <w:t>Периодичность выпуска периодического печатного издания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rPr>
                <w:color w:val="000000"/>
                <w:sz w:val="16"/>
                <w:szCs w:val="16"/>
              </w:rPr>
            </w:pPr>
            <w:r w:rsidRPr="00EE3582">
              <w:rPr>
                <w:color w:val="000000"/>
                <w:sz w:val="16"/>
                <w:szCs w:val="16"/>
              </w:rPr>
              <w:t>Указание на то, что периодическое печатное издание является специализированным</w:t>
            </w:r>
          </w:p>
        </w:tc>
      </w:tr>
      <w:tr w:rsidR="00EE3582" w:rsidRPr="00EE3582" w:rsidTr="00EE3582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705A0A" w:rsidRDefault="00EE3582" w:rsidP="00705A0A">
            <w:pPr>
              <w:pStyle w:val="a9"/>
              <w:numPr>
                <w:ilvl w:val="0"/>
                <w:numId w:val="2"/>
              </w:num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705A0A" w:rsidRDefault="00EE3582" w:rsidP="00705A0A">
            <w:pPr>
              <w:pStyle w:val="a9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705A0A" w:rsidRDefault="00EE3582" w:rsidP="00705A0A">
            <w:pPr>
              <w:pStyle w:val="a9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705A0A" w:rsidRDefault="00EE3582" w:rsidP="00705A0A">
            <w:pPr>
              <w:pStyle w:val="a9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705A0A" w:rsidRDefault="00EE3582" w:rsidP="00705A0A">
            <w:pPr>
              <w:pStyle w:val="a9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705A0A" w:rsidRDefault="00EE3582" w:rsidP="00705A0A">
            <w:pPr>
              <w:pStyle w:val="a9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705A0A" w:rsidRDefault="00EE3582" w:rsidP="00705A0A">
            <w:pPr>
              <w:pStyle w:val="a9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705A0A" w:rsidRDefault="00EE3582" w:rsidP="00705A0A">
            <w:pPr>
              <w:pStyle w:val="a9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705A0A" w:rsidRDefault="00EE3582" w:rsidP="00705A0A">
            <w:pPr>
              <w:pStyle w:val="a9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705A0A" w:rsidRDefault="00EE3582" w:rsidP="00705A0A">
            <w:pPr>
              <w:pStyle w:val="a9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705A0A" w:rsidRDefault="00EE3582" w:rsidP="00705A0A">
            <w:pPr>
              <w:pStyle w:val="a9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705A0A" w:rsidRDefault="00EE3582" w:rsidP="00705A0A">
            <w:pPr>
              <w:pStyle w:val="a9"/>
              <w:numPr>
                <w:ilvl w:val="0"/>
                <w:numId w:val="2"/>
              </w:numPr>
              <w:jc w:val="center"/>
              <w:rPr>
                <w:sz w:val="16"/>
                <w:szCs w:val="16"/>
              </w:rPr>
            </w:pPr>
          </w:p>
        </w:tc>
      </w:tr>
      <w:tr w:rsidR="00EE3582" w:rsidRPr="00EE3582" w:rsidTr="00EE3582">
        <w:trPr>
          <w:trHeight w:val="21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Газета "Новости Югры"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Ханты-Мансийский автономный округ - Югра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ПИ № ФС 17 - 0751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23.08.2007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628011, Тюменская область, Ханты-Мансийский автономный окру</w:t>
            </w:r>
            <w:proofErr w:type="gramStart"/>
            <w:r w:rsidRPr="00EE3582">
              <w:rPr>
                <w:color w:val="000000"/>
              </w:rPr>
              <w:t>г-</w:t>
            </w:r>
            <w:proofErr w:type="gramEnd"/>
            <w:r w:rsidRPr="00EE3582">
              <w:rPr>
                <w:color w:val="000000"/>
              </w:rPr>
              <w:t xml:space="preserve"> Югра, г. Ханты-Мансийск, ул. Мира, д. 46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Издательский дом "Новости Югры", Правительство Ханты-Мансийского автономного округа-Югры, Дума ХМАО-Югры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субсидия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2016 г. - 36 527 820,00</w:t>
            </w:r>
            <w:r w:rsidRPr="00EE3582">
              <w:rPr>
                <w:color w:val="000000"/>
              </w:rPr>
              <w:br/>
              <w:t>2017 г. - 37 359 539,48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1-3 раза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не является</w:t>
            </w:r>
          </w:p>
        </w:tc>
      </w:tr>
      <w:tr w:rsidR="00D97B4B" w:rsidRPr="00EE3582" w:rsidTr="00D97B4B">
        <w:trPr>
          <w:trHeight w:val="21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Газета "Местное время"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Ханты-Мансийский автономный округ - Югра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ПИ № ТУ 72 - 00579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25.04.2012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 xml:space="preserve">628606, Тюменская область, Ханты-Мансийский автономный округ - Югра, г. Нижневартовск, </w:t>
            </w:r>
            <w:proofErr w:type="spellStart"/>
            <w:r w:rsidRPr="00EE3582">
              <w:rPr>
                <w:color w:val="000000"/>
              </w:rPr>
              <w:t>пр-кт</w:t>
            </w:r>
            <w:proofErr w:type="spellEnd"/>
            <w:r w:rsidRPr="00EE3582">
              <w:rPr>
                <w:color w:val="000000"/>
              </w:rPr>
              <w:t xml:space="preserve"> Победы, д. 1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ОАО Редакция газеты "Местное время"; Правительство Ханты-Мансийского автономного округа-Югры; Дума ХМАО-Югры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субсидия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2016 г. - 8 329 600,00</w:t>
            </w:r>
            <w:r w:rsidRPr="00EE3582">
              <w:rPr>
                <w:color w:val="000000"/>
              </w:rPr>
              <w:br/>
              <w:t>2017 г. - 7 329 595,00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5 раз в неделю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не является</w:t>
            </w:r>
          </w:p>
        </w:tc>
      </w:tr>
      <w:tr w:rsidR="00D97B4B" w:rsidRPr="00EE3582" w:rsidTr="00D97B4B">
        <w:trPr>
          <w:trHeight w:val="21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lastRenderedPageBreak/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Газета "Парламентская газета "Тюменские известия"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Тюменская область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ПИ №ТУ72-01031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16.12.2013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 xml:space="preserve">625000,  </w:t>
            </w:r>
            <w:proofErr w:type="spellStart"/>
            <w:r w:rsidRPr="00EE3582">
              <w:rPr>
                <w:color w:val="000000"/>
              </w:rPr>
              <w:t>г</w:t>
            </w:r>
            <w:proofErr w:type="gramStart"/>
            <w:r w:rsidRPr="00EE3582">
              <w:rPr>
                <w:color w:val="000000"/>
              </w:rPr>
              <w:t>.Т</w:t>
            </w:r>
            <w:proofErr w:type="gramEnd"/>
            <w:r w:rsidRPr="00EE3582">
              <w:rPr>
                <w:color w:val="000000"/>
              </w:rPr>
              <w:t>юмень</w:t>
            </w:r>
            <w:proofErr w:type="spellEnd"/>
            <w:r w:rsidRPr="00EE3582">
              <w:rPr>
                <w:color w:val="000000"/>
              </w:rPr>
              <w:t xml:space="preserve">, </w:t>
            </w:r>
            <w:proofErr w:type="spellStart"/>
            <w:r w:rsidRPr="00EE3582">
              <w:rPr>
                <w:color w:val="000000"/>
              </w:rPr>
              <w:t>ул.Республики</w:t>
            </w:r>
            <w:proofErr w:type="spellEnd"/>
            <w:r w:rsidRPr="00EE3582">
              <w:rPr>
                <w:color w:val="000000"/>
              </w:rPr>
              <w:t>, 52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Законодательное Собрание Ямало-Ненецкого автономного округа, Тюменская областная Дума, Дума Ханты-Мансийского автономного округа-Югры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субсидия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2016 г. - 2 124 400,00</w:t>
            </w:r>
            <w:r w:rsidRPr="00EE3582">
              <w:rPr>
                <w:color w:val="000000"/>
              </w:rPr>
              <w:br/>
              <w:t>2017 г. - 2 002 811,86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5 раз в неделю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582" w:rsidRPr="00EE3582" w:rsidRDefault="00EE3582" w:rsidP="00EE3582">
            <w:pPr>
              <w:jc w:val="center"/>
              <w:rPr>
                <w:color w:val="000000"/>
              </w:rPr>
            </w:pPr>
            <w:r w:rsidRPr="00EE3582">
              <w:rPr>
                <w:color w:val="000000"/>
              </w:rPr>
              <w:t>не является</w:t>
            </w:r>
          </w:p>
        </w:tc>
      </w:tr>
    </w:tbl>
    <w:p w:rsidR="00182721" w:rsidRDefault="00182721">
      <w:pPr>
        <w:spacing w:after="200" w:line="276" w:lineRule="auto"/>
      </w:pPr>
    </w:p>
    <w:p w:rsidR="00182721" w:rsidRDefault="00182721">
      <w:pPr>
        <w:spacing w:after="200" w:line="276" w:lineRule="auto"/>
      </w:pPr>
    </w:p>
    <w:sectPr w:rsidR="00182721" w:rsidSect="009B7E6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BE2"/>
    <w:multiLevelType w:val="hybridMultilevel"/>
    <w:tmpl w:val="FB161960"/>
    <w:lvl w:ilvl="0" w:tplc="5EE28B8E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435DA"/>
    <w:multiLevelType w:val="hybridMultilevel"/>
    <w:tmpl w:val="FB161960"/>
    <w:lvl w:ilvl="0" w:tplc="5EE28B8E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96"/>
    <w:rsid w:val="00084574"/>
    <w:rsid w:val="000A6F46"/>
    <w:rsid w:val="000D5F21"/>
    <w:rsid w:val="00100CC1"/>
    <w:rsid w:val="00133759"/>
    <w:rsid w:val="00182721"/>
    <w:rsid w:val="0018591A"/>
    <w:rsid w:val="001A0217"/>
    <w:rsid w:val="00207CF8"/>
    <w:rsid w:val="002143EA"/>
    <w:rsid w:val="002A3DA3"/>
    <w:rsid w:val="002D7A64"/>
    <w:rsid w:val="00334C4D"/>
    <w:rsid w:val="00336D55"/>
    <w:rsid w:val="003418F9"/>
    <w:rsid w:val="00363E5A"/>
    <w:rsid w:val="00383E14"/>
    <w:rsid w:val="003A447A"/>
    <w:rsid w:val="003B7971"/>
    <w:rsid w:val="003C5663"/>
    <w:rsid w:val="003D5865"/>
    <w:rsid w:val="0048318B"/>
    <w:rsid w:val="00485746"/>
    <w:rsid w:val="00493FF9"/>
    <w:rsid w:val="004C48E5"/>
    <w:rsid w:val="0052173D"/>
    <w:rsid w:val="005E5183"/>
    <w:rsid w:val="005E6779"/>
    <w:rsid w:val="00610E4B"/>
    <w:rsid w:val="006236F9"/>
    <w:rsid w:val="00643D4E"/>
    <w:rsid w:val="0067078C"/>
    <w:rsid w:val="00705A0A"/>
    <w:rsid w:val="00722C42"/>
    <w:rsid w:val="00764CBE"/>
    <w:rsid w:val="007B2AFB"/>
    <w:rsid w:val="0082618E"/>
    <w:rsid w:val="00827B15"/>
    <w:rsid w:val="00830E64"/>
    <w:rsid w:val="00886691"/>
    <w:rsid w:val="00893F0C"/>
    <w:rsid w:val="00894FFB"/>
    <w:rsid w:val="009A002D"/>
    <w:rsid w:val="009B7E63"/>
    <w:rsid w:val="009F2843"/>
    <w:rsid w:val="009F2CF6"/>
    <w:rsid w:val="009F763F"/>
    <w:rsid w:val="00A1316B"/>
    <w:rsid w:val="00A210D7"/>
    <w:rsid w:val="00A34389"/>
    <w:rsid w:val="00A83AEC"/>
    <w:rsid w:val="00AB0E49"/>
    <w:rsid w:val="00B0682F"/>
    <w:rsid w:val="00B93040"/>
    <w:rsid w:val="00BC5BF4"/>
    <w:rsid w:val="00BF622F"/>
    <w:rsid w:val="00C316D5"/>
    <w:rsid w:val="00C32496"/>
    <w:rsid w:val="00C42BDF"/>
    <w:rsid w:val="00C81EAF"/>
    <w:rsid w:val="00CE14A1"/>
    <w:rsid w:val="00CF0B8B"/>
    <w:rsid w:val="00D16C22"/>
    <w:rsid w:val="00D44C3E"/>
    <w:rsid w:val="00D6667C"/>
    <w:rsid w:val="00D97B4B"/>
    <w:rsid w:val="00DF417A"/>
    <w:rsid w:val="00E020CD"/>
    <w:rsid w:val="00E313FD"/>
    <w:rsid w:val="00E43269"/>
    <w:rsid w:val="00E54D4D"/>
    <w:rsid w:val="00E633DB"/>
    <w:rsid w:val="00E67A88"/>
    <w:rsid w:val="00EC6614"/>
    <w:rsid w:val="00EE3582"/>
    <w:rsid w:val="00F57029"/>
    <w:rsid w:val="00F64215"/>
    <w:rsid w:val="00FA0764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16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24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4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C32496"/>
    <w:pPr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Normal (Web)"/>
    <w:basedOn w:val="a"/>
    <w:semiHidden/>
    <w:rsid w:val="00C3249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7">
    <w:name w:val="Strong"/>
    <w:uiPriority w:val="22"/>
    <w:qFormat/>
    <w:rsid w:val="00C32496"/>
    <w:rPr>
      <w:b/>
      <w:bCs/>
    </w:rPr>
  </w:style>
  <w:style w:type="paragraph" w:customStyle="1" w:styleId="ConsPlusNonformat">
    <w:name w:val="ConsPlusNonformat"/>
    <w:rsid w:val="00334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C316D5"/>
    <w:pPr>
      <w:ind w:left="720"/>
    </w:pPr>
    <w:rPr>
      <w:sz w:val="24"/>
      <w:szCs w:val="24"/>
    </w:rPr>
  </w:style>
  <w:style w:type="table" w:styleId="a8">
    <w:name w:val="Table Grid"/>
    <w:basedOn w:val="a1"/>
    <w:uiPriority w:val="59"/>
    <w:rsid w:val="00C31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316D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rsid w:val="00C316D5"/>
  </w:style>
  <w:style w:type="paragraph" w:customStyle="1" w:styleId="ConsPlusNormal">
    <w:name w:val="ConsPlusNormal"/>
    <w:rsid w:val="00E31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1827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705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16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24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4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C32496"/>
    <w:pPr>
      <w:spacing w:line="360" w:lineRule="auto"/>
      <w:ind w:firstLine="720"/>
      <w:jc w:val="both"/>
    </w:pPr>
    <w:rPr>
      <w:sz w:val="28"/>
      <w:szCs w:val="28"/>
    </w:rPr>
  </w:style>
  <w:style w:type="paragraph" w:styleId="a6">
    <w:name w:val="Normal (Web)"/>
    <w:basedOn w:val="a"/>
    <w:semiHidden/>
    <w:rsid w:val="00C3249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a7">
    <w:name w:val="Strong"/>
    <w:uiPriority w:val="22"/>
    <w:qFormat/>
    <w:rsid w:val="00C32496"/>
    <w:rPr>
      <w:b/>
      <w:bCs/>
    </w:rPr>
  </w:style>
  <w:style w:type="paragraph" w:customStyle="1" w:styleId="ConsPlusNonformat">
    <w:name w:val="ConsPlusNonformat"/>
    <w:rsid w:val="00334C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C316D5"/>
    <w:pPr>
      <w:ind w:left="720"/>
    </w:pPr>
    <w:rPr>
      <w:sz w:val="24"/>
      <w:szCs w:val="24"/>
    </w:rPr>
  </w:style>
  <w:style w:type="table" w:styleId="a8">
    <w:name w:val="Table Grid"/>
    <w:basedOn w:val="a1"/>
    <w:uiPriority w:val="59"/>
    <w:rsid w:val="00C31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316D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pple-converted-space">
    <w:name w:val="apple-converted-space"/>
    <w:rsid w:val="00C316D5"/>
  </w:style>
  <w:style w:type="paragraph" w:customStyle="1" w:styleId="ConsPlusNormal">
    <w:name w:val="ConsPlusNormal"/>
    <w:rsid w:val="00E31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1827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705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180E69D-4F09-4A7D-B250-EAAA7106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КазыеваСА</cp:lastModifiedBy>
  <cp:revision>9</cp:revision>
  <cp:lastPrinted>2017-06-20T11:49:00Z</cp:lastPrinted>
  <dcterms:created xsi:type="dcterms:W3CDTF">2017-06-16T07:47:00Z</dcterms:created>
  <dcterms:modified xsi:type="dcterms:W3CDTF">2017-06-20T11:50:00Z</dcterms:modified>
</cp:coreProperties>
</file>