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6E" w:rsidRPr="00CF5ACB" w:rsidRDefault="00DE746E" w:rsidP="00DE746E">
      <w:pPr>
        <w:jc w:val="center"/>
        <w:rPr>
          <w:sz w:val="18"/>
          <w:szCs w:val="26"/>
        </w:rPr>
      </w:pPr>
      <w:bookmarkStart w:id="0" w:name="_GoBack"/>
      <w:bookmarkEnd w:id="0"/>
      <w:r>
        <w:rPr>
          <w:b/>
          <w:noProof/>
        </w:rPr>
        <w:drawing>
          <wp:inline distT="0" distB="0" distL="0" distR="0" wp14:anchorId="7AF40DCD" wp14:editId="7FC270B3">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DE746E" w:rsidRPr="00CF5ACB" w:rsidRDefault="00DE746E" w:rsidP="00DE746E">
      <w:pPr>
        <w:jc w:val="right"/>
        <w:rPr>
          <w:sz w:val="14"/>
          <w:szCs w:val="26"/>
        </w:rPr>
      </w:pPr>
    </w:p>
    <w:p w:rsidR="00DE746E" w:rsidRPr="009173D3" w:rsidRDefault="00DE746E" w:rsidP="00DE746E">
      <w:pPr>
        <w:jc w:val="center"/>
        <w:rPr>
          <w:b/>
          <w:bCs/>
          <w:sz w:val="28"/>
          <w:szCs w:val="28"/>
        </w:rPr>
      </w:pPr>
      <w:r w:rsidRPr="009173D3">
        <w:rPr>
          <w:b/>
          <w:bCs/>
          <w:sz w:val="28"/>
          <w:szCs w:val="28"/>
        </w:rPr>
        <w:t>ИЗБИРАТЕЛЬНАЯ КОМИССИЯ</w:t>
      </w:r>
    </w:p>
    <w:p w:rsidR="00DE746E" w:rsidRPr="0083087D" w:rsidRDefault="00DE746E" w:rsidP="00DE746E">
      <w:pPr>
        <w:jc w:val="center"/>
        <w:rPr>
          <w:b/>
          <w:bCs/>
          <w:sz w:val="28"/>
          <w:szCs w:val="28"/>
        </w:rPr>
      </w:pPr>
      <w:r w:rsidRPr="0083087D">
        <w:rPr>
          <w:b/>
          <w:bCs/>
          <w:sz w:val="28"/>
          <w:szCs w:val="28"/>
        </w:rPr>
        <w:t xml:space="preserve">ХАНТЫ-МАНСИЙСКОГО АВТОНОМНОГО ОКРУГА – ЮГРЫ </w:t>
      </w:r>
    </w:p>
    <w:p w:rsidR="00DE746E" w:rsidRPr="00CF5ACB" w:rsidRDefault="00DE746E" w:rsidP="00DE746E">
      <w:pPr>
        <w:jc w:val="center"/>
        <w:rPr>
          <w:szCs w:val="26"/>
        </w:rPr>
      </w:pPr>
    </w:p>
    <w:p w:rsidR="00DE746E" w:rsidRDefault="00DE746E" w:rsidP="00DE746E">
      <w:pPr>
        <w:jc w:val="center"/>
        <w:rPr>
          <w:b/>
          <w:bCs/>
          <w:spacing w:val="40"/>
          <w:sz w:val="32"/>
          <w:szCs w:val="32"/>
        </w:rPr>
      </w:pPr>
      <w:r w:rsidRPr="0083087D">
        <w:rPr>
          <w:b/>
          <w:bCs/>
          <w:spacing w:val="40"/>
          <w:sz w:val="32"/>
          <w:szCs w:val="32"/>
        </w:rPr>
        <w:t>ПОСТАНОВЛЕНИЕ</w:t>
      </w:r>
    </w:p>
    <w:p w:rsidR="00DE746E" w:rsidRPr="00CF5ACB" w:rsidRDefault="00DE746E" w:rsidP="00DE746E">
      <w:pPr>
        <w:jc w:val="right"/>
        <w:rPr>
          <w:sz w:val="18"/>
          <w:szCs w:val="28"/>
        </w:rPr>
      </w:pPr>
    </w:p>
    <w:p w:rsidR="00DE746E" w:rsidRDefault="00DE746E" w:rsidP="00DE746E">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w:t>
      </w:r>
      <w:r w:rsidR="00302D75">
        <w:rPr>
          <w:sz w:val="28"/>
          <w:szCs w:val="26"/>
        </w:rPr>
        <w:t>№ </w:t>
      </w:r>
      <w:r w:rsidR="006B0E1E">
        <w:rPr>
          <w:sz w:val="28"/>
          <w:szCs w:val="26"/>
        </w:rPr>
        <w:t>1049</w:t>
      </w:r>
    </w:p>
    <w:p w:rsidR="00DE746E" w:rsidRPr="00CF5ACB" w:rsidRDefault="00DE746E" w:rsidP="00DE746E">
      <w:pPr>
        <w:jc w:val="both"/>
        <w:rPr>
          <w:sz w:val="18"/>
          <w:szCs w:val="26"/>
        </w:rPr>
      </w:pPr>
    </w:p>
    <w:p w:rsidR="00DE746E" w:rsidRPr="00CF5ACB" w:rsidRDefault="00DE746E" w:rsidP="00CF5ACB">
      <w:pPr>
        <w:jc w:val="center"/>
        <w:rPr>
          <w:sz w:val="28"/>
          <w:szCs w:val="28"/>
        </w:rPr>
      </w:pPr>
      <w:r w:rsidRPr="00CF5ACB">
        <w:rPr>
          <w:sz w:val="28"/>
          <w:szCs w:val="28"/>
        </w:rPr>
        <w:t>г. Ханты-Мансийск</w:t>
      </w:r>
    </w:p>
    <w:p w:rsidR="00DE746E" w:rsidRPr="00CF5ACB" w:rsidRDefault="00DE746E" w:rsidP="00CF5ACB">
      <w:pPr>
        <w:pStyle w:val="a3"/>
        <w:jc w:val="center"/>
        <w:rPr>
          <w:sz w:val="18"/>
          <w:szCs w:val="28"/>
        </w:rPr>
      </w:pPr>
    </w:p>
    <w:p w:rsidR="006B0E1E" w:rsidRPr="00CF5ACB" w:rsidRDefault="006B0E1E" w:rsidP="00CF5ACB">
      <w:pPr>
        <w:pStyle w:val="a3"/>
        <w:jc w:val="center"/>
        <w:rPr>
          <w:b/>
          <w:bCs/>
          <w:sz w:val="28"/>
          <w:szCs w:val="28"/>
        </w:rPr>
      </w:pPr>
      <w:r w:rsidRPr="00CF5ACB">
        <w:rPr>
          <w:b/>
          <w:bCs/>
          <w:sz w:val="28"/>
          <w:szCs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w:t>
      </w:r>
    </w:p>
    <w:p w:rsidR="00DE746E" w:rsidRPr="00CF5ACB" w:rsidRDefault="006B0E1E" w:rsidP="00CF5ACB">
      <w:pPr>
        <w:pStyle w:val="a3"/>
        <w:jc w:val="center"/>
        <w:rPr>
          <w:bCs/>
          <w:sz w:val="28"/>
          <w:szCs w:val="28"/>
        </w:rPr>
      </w:pPr>
      <w:r w:rsidRPr="00CF5ACB">
        <w:rPr>
          <w:b/>
          <w:bCs/>
          <w:sz w:val="28"/>
          <w:szCs w:val="28"/>
        </w:rPr>
        <w:t>Думы Ханты-Мансийского автономного округа – Югры</w:t>
      </w:r>
    </w:p>
    <w:p w:rsidR="006B0E1E" w:rsidRPr="00CF5ACB" w:rsidRDefault="006B0E1E" w:rsidP="00CF5ACB">
      <w:pPr>
        <w:pStyle w:val="a3"/>
        <w:jc w:val="center"/>
        <w:rPr>
          <w:rStyle w:val="a8"/>
          <w:b w:val="0"/>
          <w:sz w:val="18"/>
          <w:szCs w:val="28"/>
        </w:rPr>
      </w:pPr>
    </w:p>
    <w:p w:rsidR="00DE746E" w:rsidRPr="00CF5ACB" w:rsidRDefault="00DE746E" w:rsidP="00CF5ACB">
      <w:pPr>
        <w:pStyle w:val="14"/>
        <w:spacing w:line="240" w:lineRule="auto"/>
        <w:ind w:firstLine="709"/>
      </w:pPr>
      <w:proofErr w:type="gramStart"/>
      <w:r w:rsidRPr="00CF5ACB">
        <w:t xml:space="preserve">В соответствии с Федеральным законом от 12.06.2002 г. </w:t>
      </w:r>
      <w:r w:rsidR="00302D75" w:rsidRPr="00CF5ACB">
        <w:t>№ </w:t>
      </w:r>
      <w:r w:rsidRPr="00CF5ACB">
        <w:t xml:space="preserve">67-ФЗ «Об основных гарантиях избирательных прав и права на участие в референдуме граждан Российской Федерации», Законом ХМАО – Югры от 27.04.2016 г. </w:t>
      </w:r>
      <w:r w:rsidR="00302D75" w:rsidRPr="00CF5ACB">
        <w:t>№ </w:t>
      </w:r>
      <w:r w:rsidRPr="00CF5ACB">
        <w:t xml:space="preserve">36-оз «О выборах депутатов Думы Ханты-Мансийского автономного округа – Югры», Законом ХМАО от 18.06.2003 г. </w:t>
      </w:r>
      <w:r w:rsidR="00302D75" w:rsidRPr="00CF5ACB">
        <w:t>№ </w:t>
      </w:r>
      <w:r w:rsidRPr="00CF5ACB">
        <w:t>36-оз «О системе избирательных комиссий в Ханты-Мансийском автономном округе – Югре»</w:t>
      </w:r>
      <w:r w:rsidR="006B0E1E" w:rsidRPr="00CF5ACB">
        <w:t>,</w:t>
      </w:r>
      <w:r w:rsidRPr="00CF5ACB">
        <w:t xml:space="preserve"> Избирательная комиссия Ханты-Мансийского автономного округа – Югры постановляет:</w:t>
      </w:r>
      <w:proofErr w:type="gramEnd"/>
    </w:p>
    <w:p w:rsidR="006B0E1E" w:rsidRPr="00CF5ACB" w:rsidRDefault="006B0E1E" w:rsidP="00CF5ACB">
      <w:pPr>
        <w:pStyle w:val="140"/>
        <w:spacing w:line="240" w:lineRule="auto"/>
        <w:rPr>
          <w:sz w:val="16"/>
        </w:rPr>
      </w:pPr>
    </w:p>
    <w:p w:rsidR="006B0E1E" w:rsidRPr="00CF5ACB" w:rsidRDefault="006B0E1E" w:rsidP="00CF5ACB">
      <w:pPr>
        <w:pStyle w:val="140"/>
        <w:spacing w:line="240" w:lineRule="auto"/>
      </w:pPr>
      <w:r w:rsidRPr="00CF5ACB">
        <w:t>1. 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 (прилагается).</w:t>
      </w:r>
    </w:p>
    <w:p w:rsidR="006B0E1E" w:rsidRPr="00CF5ACB" w:rsidRDefault="006B0E1E" w:rsidP="00CF5ACB">
      <w:pPr>
        <w:ind w:firstLine="708"/>
        <w:jc w:val="both"/>
        <w:rPr>
          <w:sz w:val="28"/>
          <w:szCs w:val="28"/>
        </w:rPr>
      </w:pPr>
      <w:r w:rsidRPr="00CF5ACB">
        <w:rPr>
          <w:sz w:val="28"/>
          <w:szCs w:val="28"/>
        </w:rPr>
        <w:t>2. Признать утратившим силу постановление Избирательной комиссии Ханты-Мансийского автономного округа – Югры от 27.07.2012 г. № 344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DE746E" w:rsidRPr="00CF5ACB" w:rsidRDefault="00DE746E" w:rsidP="00CF5ACB">
      <w:pPr>
        <w:pStyle w:val="a6"/>
        <w:ind w:firstLine="709"/>
        <w:jc w:val="both"/>
        <w:rPr>
          <w:sz w:val="28"/>
          <w:szCs w:val="28"/>
        </w:rPr>
      </w:pPr>
      <w:r w:rsidRPr="00CF5ACB">
        <w:rPr>
          <w:sz w:val="28"/>
          <w:szCs w:val="28"/>
        </w:rPr>
        <w:t>3. 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DE746E" w:rsidRPr="00CF5ACB" w:rsidRDefault="00DE746E" w:rsidP="00CF5ACB">
      <w:pPr>
        <w:ind w:firstLine="708"/>
        <w:jc w:val="both"/>
        <w:rPr>
          <w:szCs w:val="28"/>
        </w:rPr>
      </w:pPr>
    </w:p>
    <w:p w:rsidR="00DE746E" w:rsidRPr="00CF5ACB" w:rsidRDefault="00DE746E" w:rsidP="00CF5ACB">
      <w:pPr>
        <w:pStyle w:val="a3"/>
        <w:rPr>
          <w:sz w:val="28"/>
          <w:szCs w:val="28"/>
        </w:rPr>
      </w:pPr>
      <w:r w:rsidRPr="00CF5ACB">
        <w:rPr>
          <w:sz w:val="28"/>
          <w:szCs w:val="28"/>
        </w:rPr>
        <w:t>Председатель</w:t>
      </w:r>
    </w:p>
    <w:p w:rsidR="00DE746E" w:rsidRPr="00CF5ACB" w:rsidRDefault="00DE746E" w:rsidP="00CF5ACB">
      <w:pPr>
        <w:pStyle w:val="a3"/>
        <w:rPr>
          <w:sz w:val="28"/>
          <w:szCs w:val="28"/>
        </w:rPr>
      </w:pPr>
      <w:r w:rsidRPr="00CF5ACB">
        <w:rPr>
          <w:sz w:val="28"/>
          <w:szCs w:val="28"/>
        </w:rPr>
        <w:t>Избирательной комиссии</w:t>
      </w:r>
    </w:p>
    <w:p w:rsidR="00DE746E" w:rsidRPr="00CF5ACB" w:rsidRDefault="00DE746E" w:rsidP="00CF5ACB">
      <w:pPr>
        <w:pStyle w:val="a3"/>
        <w:rPr>
          <w:sz w:val="28"/>
          <w:szCs w:val="28"/>
        </w:rPr>
      </w:pPr>
      <w:r w:rsidRPr="00CF5ACB">
        <w:rPr>
          <w:sz w:val="28"/>
          <w:szCs w:val="28"/>
        </w:rPr>
        <w:t xml:space="preserve">Ханты-Мансийского автономного </w:t>
      </w:r>
    </w:p>
    <w:p w:rsidR="00DE746E" w:rsidRPr="00CF5ACB" w:rsidRDefault="00CF5ACB" w:rsidP="00CF5ACB">
      <w:pPr>
        <w:jc w:val="both"/>
        <w:rPr>
          <w:sz w:val="28"/>
          <w:szCs w:val="28"/>
        </w:rPr>
      </w:pPr>
      <w:r>
        <w:rPr>
          <w:sz w:val="28"/>
          <w:szCs w:val="28"/>
        </w:rPr>
        <w:t>округа – Югры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746E" w:rsidRPr="00CF5ACB">
        <w:rPr>
          <w:sz w:val="28"/>
          <w:szCs w:val="28"/>
        </w:rPr>
        <w:t>А.Е. </w:t>
      </w:r>
      <w:proofErr w:type="gramStart"/>
      <w:r w:rsidR="00DE746E" w:rsidRPr="00CF5ACB">
        <w:rPr>
          <w:sz w:val="28"/>
          <w:szCs w:val="28"/>
        </w:rPr>
        <w:t>Павкин</w:t>
      </w:r>
      <w:proofErr w:type="gramEnd"/>
    </w:p>
    <w:p w:rsidR="00DE746E" w:rsidRPr="00CF5ACB" w:rsidRDefault="00DE746E" w:rsidP="00CF5ACB">
      <w:pPr>
        <w:rPr>
          <w:spacing w:val="-4"/>
          <w:sz w:val="16"/>
          <w:szCs w:val="28"/>
        </w:rPr>
      </w:pPr>
    </w:p>
    <w:p w:rsidR="00DE746E" w:rsidRPr="00CF5ACB" w:rsidRDefault="00DE746E" w:rsidP="00CF5ACB">
      <w:pPr>
        <w:rPr>
          <w:spacing w:val="-4"/>
          <w:sz w:val="4"/>
          <w:szCs w:val="28"/>
        </w:rPr>
      </w:pPr>
    </w:p>
    <w:p w:rsidR="00DE746E" w:rsidRPr="00CF5ACB" w:rsidRDefault="00DE746E" w:rsidP="00CF5ACB">
      <w:pPr>
        <w:rPr>
          <w:spacing w:val="-4"/>
          <w:sz w:val="28"/>
          <w:szCs w:val="28"/>
        </w:rPr>
      </w:pPr>
      <w:r w:rsidRPr="00CF5ACB">
        <w:rPr>
          <w:spacing w:val="-4"/>
          <w:sz w:val="28"/>
          <w:szCs w:val="28"/>
        </w:rPr>
        <w:t xml:space="preserve">Секретарь </w:t>
      </w:r>
    </w:p>
    <w:p w:rsidR="00DE746E" w:rsidRPr="00CF5ACB" w:rsidRDefault="00DE746E" w:rsidP="00CF5ACB">
      <w:pPr>
        <w:rPr>
          <w:spacing w:val="-4"/>
          <w:sz w:val="28"/>
          <w:szCs w:val="28"/>
        </w:rPr>
      </w:pPr>
      <w:r w:rsidRPr="00CF5ACB">
        <w:rPr>
          <w:spacing w:val="-4"/>
          <w:sz w:val="28"/>
          <w:szCs w:val="28"/>
        </w:rPr>
        <w:t>Избирательной комиссии</w:t>
      </w:r>
    </w:p>
    <w:p w:rsidR="00DE746E" w:rsidRPr="00CF5ACB" w:rsidRDefault="00DE746E" w:rsidP="00CF5ACB">
      <w:pPr>
        <w:rPr>
          <w:spacing w:val="-4"/>
          <w:sz w:val="28"/>
          <w:szCs w:val="28"/>
        </w:rPr>
      </w:pPr>
      <w:r w:rsidRPr="00CF5ACB">
        <w:rPr>
          <w:spacing w:val="-4"/>
          <w:sz w:val="28"/>
          <w:szCs w:val="28"/>
        </w:rPr>
        <w:t>Ханты-Мансийского автономного</w:t>
      </w:r>
    </w:p>
    <w:p w:rsidR="00DE746E" w:rsidRPr="00CF5ACB" w:rsidRDefault="00CF5ACB" w:rsidP="00CF5ACB">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sidR="00DE746E" w:rsidRPr="00CF5ACB">
        <w:rPr>
          <w:spacing w:val="-4"/>
          <w:sz w:val="28"/>
          <w:szCs w:val="28"/>
        </w:rPr>
        <w:t>К.И. Дмитриева</w:t>
      </w:r>
    </w:p>
    <w:p w:rsidR="006B0E1E" w:rsidRPr="00CF5ACB" w:rsidRDefault="006B0E1E" w:rsidP="00CF5ACB">
      <w:pPr>
        <w:spacing w:after="200"/>
        <w:rPr>
          <w:spacing w:val="-4"/>
          <w:sz w:val="28"/>
          <w:szCs w:val="28"/>
        </w:rPr>
        <w:sectPr w:rsidR="006B0E1E" w:rsidRPr="00CF5ACB" w:rsidSect="007E233C">
          <w:headerReference w:type="default" r:id="rId9"/>
          <w:pgSz w:w="11906" w:h="16838"/>
          <w:pgMar w:top="567" w:right="1134" w:bottom="567" w:left="1134" w:header="709" w:footer="709" w:gutter="0"/>
          <w:cols w:space="708"/>
          <w:titlePg/>
          <w:docGrid w:linePitch="360"/>
        </w:sectPr>
      </w:pPr>
    </w:p>
    <w:p w:rsidR="00302D75" w:rsidRPr="00CF5ACB" w:rsidRDefault="00302D75" w:rsidP="00CF5ACB">
      <w:pPr>
        <w:ind w:left="6372"/>
        <w:jc w:val="center"/>
      </w:pPr>
      <w:r w:rsidRPr="00CF5ACB">
        <w:lastRenderedPageBreak/>
        <w:t>Приложение</w:t>
      </w:r>
    </w:p>
    <w:p w:rsidR="00302D75" w:rsidRPr="00CF5ACB" w:rsidRDefault="00302D75" w:rsidP="00CF5ACB">
      <w:pPr>
        <w:ind w:left="6372"/>
        <w:jc w:val="center"/>
      </w:pPr>
      <w:r w:rsidRPr="00CF5ACB">
        <w:t xml:space="preserve">к постановлению </w:t>
      </w:r>
      <w:proofErr w:type="gramStart"/>
      <w:r w:rsidRPr="00CF5ACB">
        <w:t>Избирательной</w:t>
      </w:r>
      <w:proofErr w:type="gramEnd"/>
      <w:r w:rsidRPr="00CF5ACB">
        <w:t xml:space="preserve"> </w:t>
      </w:r>
    </w:p>
    <w:p w:rsidR="00302D75" w:rsidRPr="00CF5ACB" w:rsidRDefault="00302D75" w:rsidP="00CF5ACB">
      <w:pPr>
        <w:ind w:left="6372"/>
        <w:jc w:val="center"/>
      </w:pPr>
      <w:r w:rsidRPr="00CF5ACB">
        <w:t xml:space="preserve">комиссии Ханты-Мансийского </w:t>
      </w:r>
    </w:p>
    <w:p w:rsidR="00302D75" w:rsidRPr="00CF5ACB" w:rsidRDefault="00302D75" w:rsidP="00CF5ACB">
      <w:pPr>
        <w:ind w:left="6372"/>
        <w:jc w:val="center"/>
      </w:pPr>
      <w:r w:rsidRPr="00CF5ACB">
        <w:t>автономного округа – Югры</w:t>
      </w:r>
    </w:p>
    <w:p w:rsidR="00302D75" w:rsidRPr="00CF5ACB" w:rsidRDefault="00302D75" w:rsidP="00CF5ACB">
      <w:pPr>
        <w:ind w:left="6372"/>
        <w:jc w:val="center"/>
      </w:pPr>
      <w:r w:rsidRPr="00CF5ACB">
        <w:t>от 14 июня 2016 года № 104</w:t>
      </w:r>
      <w:r w:rsidR="006B0E1E" w:rsidRPr="00CF5ACB">
        <w:t>9</w:t>
      </w:r>
    </w:p>
    <w:p w:rsidR="00302D75" w:rsidRPr="00CF5ACB" w:rsidRDefault="00302D75" w:rsidP="00CF5ACB">
      <w:pPr>
        <w:pStyle w:val="ConsPlusNonformat"/>
        <w:widowControl/>
        <w:ind w:left="3164" w:firstLine="709"/>
        <w:jc w:val="center"/>
        <w:rPr>
          <w:rFonts w:ascii="Times New Roman" w:hAnsi="Times New Roman" w:cs="Times New Roman"/>
          <w:color w:val="000000"/>
          <w:sz w:val="28"/>
          <w:szCs w:val="28"/>
        </w:rPr>
      </w:pP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УТВЕРЖДЕН</w:t>
      </w: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 xml:space="preserve">постановлением </w:t>
      </w:r>
      <w:proofErr w:type="gramStart"/>
      <w:r w:rsidRPr="00CF5ACB">
        <w:rPr>
          <w:rFonts w:ascii="Times New Roman" w:hAnsi="Times New Roman" w:cs="Times New Roman"/>
          <w:color w:val="000000"/>
          <w:sz w:val="28"/>
          <w:szCs w:val="28"/>
        </w:rPr>
        <w:t>Избирательной</w:t>
      </w:r>
      <w:proofErr w:type="gramEnd"/>
    </w:p>
    <w:p w:rsidR="00302D75" w:rsidRPr="00CF5ACB" w:rsidRDefault="00302D75" w:rsidP="00CF5ACB">
      <w:pPr>
        <w:pStyle w:val="ConsPlusNonformat"/>
        <w:widowControl/>
        <w:ind w:left="5270" w:hanging="4"/>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комиссии Ханты-Мансийского автономного округа – Югры</w:t>
      </w: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от 14 июня 2016 г. № 104</w:t>
      </w:r>
      <w:r w:rsidR="006B0E1E" w:rsidRPr="00CF5ACB">
        <w:rPr>
          <w:rFonts w:ascii="Times New Roman" w:hAnsi="Times New Roman" w:cs="Times New Roman"/>
          <w:color w:val="000000"/>
          <w:sz w:val="28"/>
          <w:szCs w:val="28"/>
        </w:rPr>
        <w:t>9</w:t>
      </w:r>
    </w:p>
    <w:p w:rsidR="00302D75" w:rsidRPr="00CF5ACB" w:rsidRDefault="00302D75" w:rsidP="00CF5ACB">
      <w:pPr>
        <w:pStyle w:val="a3"/>
        <w:jc w:val="center"/>
        <w:rPr>
          <w:b/>
          <w:sz w:val="28"/>
          <w:szCs w:val="28"/>
        </w:rPr>
      </w:pPr>
    </w:p>
    <w:p w:rsidR="006B0E1E" w:rsidRPr="00CF5ACB" w:rsidRDefault="006B0E1E" w:rsidP="00CF5ACB">
      <w:pPr>
        <w:pStyle w:val="a3"/>
        <w:jc w:val="center"/>
        <w:rPr>
          <w:b/>
          <w:sz w:val="28"/>
          <w:szCs w:val="28"/>
        </w:rPr>
      </w:pPr>
    </w:p>
    <w:p w:rsidR="006B0E1E" w:rsidRPr="00CF5ACB" w:rsidRDefault="006B0E1E" w:rsidP="00CF5ACB">
      <w:pPr>
        <w:pStyle w:val="a3"/>
        <w:jc w:val="center"/>
        <w:rPr>
          <w:b/>
          <w:sz w:val="28"/>
          <w:szCs w:val="28"/>
        </w:rPr>
      </w:pPr>
      <w:r w:rsidRPr="00CF5ACB">
        <w:rPr>
          <w:b/>
          <w:sz w:val="28"/>
          <w:szCs w:val="28"/>
        </w:rPr>
        <w:t>ПОРЯДОК</w:t>
      </w:r>
    </w:p>
    <w:p w:rsidR="006B0E1E" w:rsidRPr="00CF5ACB" w:rsidRDefault="006B0E1E" w:rsidP="00CF5ACB">
      <w:pPr>
        <w:pStyle w:val="a3"/>
        <w:jc w:val="center"/>
        <w:rPr>
          <w:b/>
          <w:sz w:val="28"/>
          <w:szCs w:val="28"/>
        </w:rPr>
      </w:pPr>
      <w:r w:rsidRPr="00CF5ACB">
        <w:rPr>
          <w:b/>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w:t>
      </w:r>
    </w:p>
    <w:p w:rsidR="006B0E1E" w:rsidRPr="00CF5ACB" w:rsidRDefault="006B0E1E" w:rsidP="00CF5ACB">
      <w:pPr>
        <w:pStyle w:val="a3"/>
        <w:jc w:val="center"/>
        <w:rPr>
          <w:b/>
          <w:sz w:val="28"/>
          <w:szCs w:val="28"/>
        </w:rPr>
      </w:pPr>
      <w:r w:rsidRPr="00CF5ACB">
        <w:rPr>
          <w:b/>
          <w:sz w:val="28"/>
          <w:szCs w:val="28"/>
        </w:rPr>
        <w:t>Ханты-Мансийского автономного округа – Югры</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both"/>
        <w:rPr>
          <w:sz w:val="28"/>
          <w:szCs w:val="28"/>
        </w:rPr>
      </w:pPr>
      <w:proofErr w:type="gramStart"/>
      <w:r w:rsidRPr="00CF5ACB">
        <w:rPr>
          <w:sz w:val="28"/>
          <w:szCs w:val="28"/>
        </w:rPr>
        <w:t xml:space="preserve">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Законом ХМАО – Югры от 27.04.2016 г. № 36-оз «О выборах депутатов Думы </w:t>
      </w:r>
      <w:r w:rsidRPr="00CF5ACB">
        <w:rPr>
          <w:sz w:val="28"/>
          <w:szCs w:val="28"/>
        </w:rPr>
        <w:br/>
        <w:t>Ханты-Мансийского автономного округа – Югры» (далее – Закон автономного округа), Избирательная комиссия Ханты-Мансийского автономного округа – Югры (далее – Избирательная комиссия автономного округа) по согласованию с Отделением</w:t>
      </w:r>
      <w:proofErr w:type="gramEnd"/>
      <w:r w:rsidRPr="00CF5ACB">
        <w:rPr>
          <w:sz w:val="28"/>
          <w:szCs w:val="28"/>
        </w:rPr>
        <w:t xml:space="preserve">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 – Порядок). </w:t>
      </w:r>
    </w:p>
    <w:p w:rsidR="006B0E1E" w:rsidRDefault="006B0E1E" w:rsidP="00CF5ACB">
      <w:pPr>
        <w:pStyle w:val="a3"/>
        <w:ind w:firstLine="709"/>
        <w:jc w:val="both"/>
        <w:rPr>
          <w:sz w:val="28"/>
          <w:szCs w:val="28"/>
        </w:rPr>
      </w:pPr>
      <w:r w:rsidRPr="00CF5ACB">
        <w:rPr>
          <w:sz w:val="28"/>
          <w:szCs w:val="28"/>
        </w:rPr>
        <w:t>Открытие, ведение и закрытие специальных избирательных счетов для формирования избирательных фондов кандидатов, избирательных объединений, выдвинувших список кандидатов по единому избирательному округу (далее – избирательное объединение), при проведении выборов депутатов Думы Ханты-Мансийского автономного округа – Югры (далее – Дума автономного округа) осуществляется в соответствии с Федеральным законом, Законом автономного округа и настоящим Порядком.</w:t>
      </w:r>
    </w:p>
    <w:p w:rsidR="00CF5ACB" w:rsidRPr="00CF5ACB" w:rsidRDefault="00CF5ACB"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1. Открытие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1.1. Кандидат, выдвинутый по одномандатному избирательному округу,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выдвижении данного кандидата.</w:t>
      </w:r>
    </w:p>
    <w:p w:rsidR="006B0E1E" w:rsidRPr="00CF5ACB" w:rsidRDefault="006B0E1E" w:rsidP="00CF5ACB">
      <w:pPr>
        <w:pStyle w:val="a3"/>
        <w:ind w:firstLine="709"/>
        <w:jc w:val="both"/>
        <w:rPr>
          <w:sz w:val="28"/>
          <w:szCs w:val="28"/>
        </w:rPr>
      </w:pPr>
      <w:r w:rsidRPr="00CF5ACB">
        <w:rPr>
          <w:sz w:val="28"/>
          <w:szCs w:val="28"/>
        </w:rPr>
        <w:t>1.2. </w:t>
      </w:r>
      <w:proofErr w:type="gramStart"/>
      <w:r w:rsidRPr="00CF5ACB">
        <w:rPr>
          <w:sz w:val="28"/>
          <w:szCs w:val="28"/>
        </w:rPr>
        <w:t xml:space="preserve">Если кандидат, выдвинутый по одномандатному избирательному округу, одновременно выдвинут на других выборах, </w:t>
      </w:r>
      <w:proofErr w:type="spellStart"/>
      <w:r w:rsidRPr="00CF5ACB">
        <w:rPr>
          <w:sz w:val="28"/>
          <w:szCs w:val="28"/>
        </w:rPr>
        <w:t>проводящихся</w:t>
      </w:r>
      <w:proofErr w:type="spellEnd"/>
      <w:r w:rsidRPr="00CF5ACB">
        <w:rPr>
          <w:sz w:val="28"/>
          <w:szCs w:val="28"/>
        </w:rPr>
        <w:t xml:space="preserve"> на </w:t>
      </w:r>
      <w:r w:rsidRPr="00CF5ACB">
        <w:rPr>
          <w:sz w:val="28"/>
          <w:szCs w:val="28"/>
        </w:rPr>
        <w:lastRenderedPageBreak/>
        <w:t>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депутата Думы автономного округа иные избирательные фонды, предельные размеры расходования средств этих избирательных фондов исчисляются в совокупности по наибольшему из указанных предельных</w:t>
      </w:r>
      <w:proofErr w:type="gramEnd"/>
      <w:r w:rsidRPr="00CF5ACB">
        <w:rPr>
          <w:sz w:val="28"/>
          <w:szCs w:val="28"/>
        </w:rPr>
        <w:t xml:space="preserve"> размеров. Указанный кандидат обязан письменно уведомить Избирательную комиссию автономного округа, соответствующую окружную избирательную комиссию об открытии им специальных избирательных счетов.</w:t>
      </w:r>
    </w:p>
    <w:p w:rsidR="006B0E1E" w:rsidRPr="00CF5ACB" w:rsidRDefault="006B0E1E" w:rsidP="00CF5ACB">
      <w:pPr>
        <w:pStyle w:val="a3"/>
        <w:ind w:firstLine="709"/>
        <w:jc w:val="both"/>
        <w:rPr>
          <w:sz w:val="28"/>
          <w:szCs w:val="28"/>
        </w:rPr>
      </w:pPr>
      <w:r w:rsidRPr="00CF5ACB">
        <w:rPr>
          <w:sz w:val="28"/>
          <w:szCs w:val="28"/>
        </w:rPr>
        <w:t>1.3. Избирательное объединение до представления в Избирательную комиссию автономного округа документов для регистрации списка кандидатов, выдвинутого избирательным объединением,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Избирательной комиссией автономного округа.</w:t>
      </w:r>
    </w:p>
    <w:p w:rsidR="006B0E1E" w:rsidRPr="00CF5ACB" w:rsidRDefault="006B0E1E" w:rsidP="00CF5ACB">
      <w:pPr>
        <w:pStyle w:val="a3"/>
        <w:ind w:firstLine="709"/>
        <w:jc w:val="both"/>
        <w:rPr>
          <w:sz w:val="28"/>
          <w:szCs w:val="28"/>
        </w:rPr>
      </w:pPr>
      <w:r w:rsidRPr="00CF5ACB">
        <w:rPr>
          <w:sz w:val="28"/>
          <w:szCs w:val="28"/>
        </w:rPr>
        <w:t>1.4. </w:t>
      </w:r>
      <w:proofErr w:type="gramStart"/>
      <w:r w:rsidRPr="00CF5ACB">
        <w:rPr>
          <w:sz w:val="28"/>
          <w:szCs w:val="28"/>
        </w:rPr>
        <w:t>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 в другой кредитной организации, расположенной на территории избирательного округа, с разрешения соответствующей избирательной комиссии, выдаваемого после получения уведомления о выдвижении кандидата, заверения списка кандидатов, регистрации уполномоченных представителей избирательного объединения по финансовым вопросам.</w:t>
      </w:r>
      <w:proofErr w:type="gramEnd"/>
    </w:p>
    <w:p w:rsidR="006B0E1E" w:rsidRPr="00CF5ACB" w:rsidRDefault="006B0E1E" w:rsidP="00CF5ACB">
      <w:pPr>
        <w:pStyle w:val="a3"/>
        <w:ind w:firstLine="709"/>
        <w:jc w:val="both"/>
        <w:rPr>
          <w:sz w:val="28"/>
          <w:szCs w:val="28"/>
        </w:rPr>
      </w:pPr>
      <w:r w:rsidRPr="00CF5ACB">
        <w:rPr>
          <w:sz w:val="28"/>
          <w:szCs w:val="28"/>
        </w:rPr>
        <w:t>1.5. Открытие специального избирательного счета кандидата, избирательного объединения осуществляется незамедлительно по предоставлению кандидатом,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6B0E1E" w:rsidRPr="00CF5ACB" w:rsidRDefault="006B0E1E" w:rsidP="00CF5ACB">
      <w:pPr>
        <w:pStyle w:val="a3"/>
        <w:ind w:firstLine="709"/>
        <w:jc w:val="both"/>
        <w:rPr>
          <w:sz w:val="28"/>
          <w:szCs w:val="28"/>
        </w:rPr>
      </w:pPr>
      <w:r w:rsidRPr="00CF5ACB">
        <w:rPr>
          <w:sz w:val="28"/>
          <w:szCs w:val="28"/>
        </w:rPr>
        <w:t>1.5.1. Для кандидата:</w:t>
      </w:r>
    </w:p>
    <w:p w:rsidR="006B0E1E" w:rsidRPr="00CF5ACB" w:rsidRDefault="006B0E1E" w:rsidP="00CF5ACB">
      <w:pPr>
        <w:pStyle w:val="a3"/>
        <w:ind w:firstLine="709"/>
        <w:jc w:val="both"/>
        <w:rPr>
          <w:sz w:val="28"/>
          <w:szCs w:val="28"/>
        </w:rPr>
      </w:pPr>
      <w:r w:rsidRPr="00CF5ACB">
        <w:rPr>
          <w:sz w:val="28"/>
          <w:szCs w:val="28"/>
        </w:rPr>
        <w:t>- разрешение соответствующей избирательной комиссии об открытии специального избирательного счета, выдаваемого после получения уведомления о выдвижении кандидата, в котором указываются реквизиты филиала Сбербанка России;</w:t>
      </w:r>
    </w:p>
    <w:p w:rsidR="006B0E1E" w:rsidRPr="00CF5ACB" w:rsidRDefault="006B0E1E" w:rsidP="00CF5ACB">
      <w:pPr>
        <w:pStyle w:val="a3"/>
        <w:ind w:firstLine="709"/>
        <w:jc w:val="both"/>
        <w:rPr>
          <w:sz w:val="28"/>
          <w:szCs w:val="28"/>
        </w:rPr>
      </w:pPr>
      <w:r w:rsidRPr="00CF5ACB">
        <w:rPr>
          <w:sz w:val="28"/>
          <w:szCs w:val="28"/>
        </w:rPr>
        <w:t>- копии постановления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6B0E1E" w:rsidRPr="00CF5ACB" w:rsidRDefault="006B0E1E" w:rsidP="00CF5ACB">
      <w:pPr>
        <w:pStyle w:val="a3"/>
        <w:ind w:firstLine="709"/>
        <w:jc w:val="both"/>
        <w:rPr>
          <w:sz w:val="28"/>
          <w:szCs w:val="28"/>
        </w:rPr>
      </w:pPr>
      <w:r w:rsidRPr="00CF5ACB">
        <w:rPr>
          <w:sz w:val="28"/>
          <w:szCs w:val="28"/>
        </w:rPr>
        <w:t>- 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6B0E1E" w:rsidRPr="00CF5ACB" w:rsidRDefault="006B0E1E" w:rsidP="00CF5ACB">
      <w:pPr>
        <w:pStyle w:val="a3"/>
        <w:ind w:firstLine="709"/>
        <w:jc w:val="both"/>
        <w:rPr>
          <w:sz w:val="28"/>
          <w:szCs w:val="28"/>
        </w:rPr>
      </w:pPr>
      <w:r w:rsidRPr="00CF5ACB">
        <w:rPr>
          <w:sz w:val="28"/>
          <w:szCs w:val="28"/>
        </w:rPr>
        <w:t>- 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6B0E1E" w:rsidRPr="00CF5ACB" w:rsidRDefault="006B0E1E" w:rsidP="00CF5ACB">
      <w:pPr>
        <w:pStyle w:val="a3"/>
        <w:ind w:firstLine="709"/>
        <w:jc w:val="both"/>
        <w:rPr>
          <w:sz w:val="28"/>
          <w:szCs w:val="28"/>
        </w:rPr>
      </w:pPr>
      <w:r w:rsidRPr="00CF5ACB">
        <w:rPr>
          <w:sz w:val="28"/>
          <w:szCs w:val="28"/>
        </w:rPr>
        <w:t>- карточки с образцами подписей, оформленной в порядке, установленном нормативным актом Центрального банка Российской Федерации.</w:t>
      </w:r>
    </w:p>
    <w:p w:rsidR="006B0E1E" w:rsidRPr="00CF5ACB" w:rsidRDefault="006B0E1E" w:rsidP="00CF5ACB">
      <w:pPr>
        <w:pStyle w:val="a3"/>
        <w:ind w:firstLine="709"/>
        <w:jc w:val="both"/>
        <w:rPr>
          <w:sz w:val="28"/>
          <w:szCs w:val="28"/>
        </w:rPr>
      </w:pPr>
      <w:r w:rsidRPr="00CF5ACB">
        <w:rPr>
          <w:sz w:val="28"/>
          <w:szCs w:val="28"/>
        </w:rPr>
        <w:lastRenderedPageBreak/>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6B0E1E" w:rsidRPr="00CF5ACB" w:rsidRDefault="006B0E1E" w:rsidP="00CF5ACB">
      <w:pPr>
        <w:pStyle w:val="a3"/>
        <w:ind w:firstLine="709"/>
        <w:jc w:val="both"/>
        <w:rPr>
          <w:sz w:val="28"/>
          <w:szCs w:val="28"/>
        </w:rPr>
      </w:pPr>
      <w:r w:rsidRPr="00CF5ACB">
        <w:rPr>
          <w:sz w:val="28"/>
          <w:szCs w:val="28"/>
        </w:rPr>
        <w:t>1.5.2. Для регионального отделения политической партии:</w:t>
      </w:r>
    </w:p>
    <w:p w:rsidR="006B0E1E" w:rsidRPr="00CF5ACB" w:rsidRDefault="006B0E1E" w:rsidP="00CF5ACB">
      <w:pPr>
        <w:pStyle w:val="a3"/>
        <w:ind w:firstLine="709"/>
        <w:jc w:val="both"/>
        <w:rPr>
          <w:sz w:val="28"/>
          <w:szCs w:val="28"/>
        </w:rPr>
      </w:pPr>
      <w:r w:rsidRPr="00CF5ACB">
        <w:rPr>
          <w:sz w:val="28"/>
          <w:szCs w:val="28"/>
        </w:rPr>
        <w:t xml:space="preserve">- разрешение Избирательной комиссии автономного округа об открытии специального избирательного счета, после </w:t>
      </w:r>
      <w:proofErr w:type="gramStart"/>
      <w:r w:rsidRPr="00CF5ACB">
        <w:rPr>
          <w:sz w:val="28"/>
          <w:szCs w:val="28"/>
        </w:rPr>
        <w:t>заверения списка</w:t>
      </w:r>
      <w:proofErr w:type="gramEnd"/>
      <w:r w:rsidRPr="00CF5ACB">
        <w:rPr>
          <w:sz w:val="28"/>
          <w:szCs w:val="28"/>
        </w:rPr>
        <w:t xml:space="preserve"> кандидатов, в котором указываются реквизиты филиала Сбербанка России;</w:t>
      </w:r>
    </w:p>
    <w:p w:rsidR="006B0E1E" w:rsidRPr="00CF5ACB" w:rsidRDefault="006B0E1E" w:rsidP="00CF5ACB">
      <w:pPr>
        <w:pStyle w:val="a3"/>
        <w:ind w:firstLine="709"/>
        <w:jc w:val="both"/>
        <w:rPr>
          <w:sz w:val="28"/>
          <w:szCs w:val="28"/>
        </w:rPr>
      </w:pPr>
      <w:r w:rsidRPr="00CF5ACB">
        <w:rPr>
          <w:sz w:val="28"/>
          <w:szCs w:val="28"/>
        </w:rPr>
        <w:t>- копия постановления Избирательной комиссии автономного округа о регистрации уполномоченного представителя избирательного объединения по финансовым вопросам;</w:t>
      </w:r>
    </w:p>
    <w:p w:rsidR="006B0E1E" w:rsidRPr="00CF5ACB" w:rsidRDefault="006B0E1E" w:rsidP="00CF5ACB">
      <w:pPr>
        <w:pStyle w:val="a3"/>
        <w:ind w:firstLine="709"/>
        <w:jc w:val="both"/>
        <w:rPr>
          <w:sz w:val="28"/>
          <w:szCs w:val="28"/>
        </w:rPr>
      </w:pPr>
      <w:r w:rsidRPr="00CF5ACB">
        <w:rPr>
          <w:sz w:val="28"/>
          <w:szCs w:val="28"/>
        </w:rPr>
        <w:t>- 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6B0E1E" w:rsidRPr="00CF5ACB" w:rsidRDefault="006B0E1E" w:rsidP="00CF5ACB">
      <w:pPr>
        <w:pStyle w:val="a3"/>
        <w:ind w:firstLine="709"/>
        <w:jc w:val="both"/>
        <w:rPr>
          <w:sz w:val="28"/>
          <w:szCs w:val="28"/>
        </w:rPr>
      </w:pPr>
      <w:r w:rsidRPr="00CF5ACB">
        <w:rPr>
          <w:sz w:val="28"/>
          <w:szCs w:val="28"/>
        </w:rPr>
        <w:t>- 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6B0E1E" w:rsidRPr="00CF5ACB" w:rsidRDefault="006B0E1E" w:rsidP="00CF5ACB">
      <w:pPr>
        <w:pStyle w:val="a3"/>
        <w:ind w:firstLine="709"/>
        <w:jc w:val="both"/>
        <w:rPr>
          <w:sz w:val="28"/>
          <w:szCs w:val="28"/>
        </w:rPr>
      </w:pPr>
      <w:r w:rsidRPr="00CF5ACB">
        <w:rPr>
          <w:sz w:val="28"/>
          <w:szCs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6B0E1E" w:rsidRPr="00CF5ACB" w:rsidRDefault="006B0E1E" w:rsidP="00CF5ACB">
      <w:pPr>
        <w:pStyle w:val="a3"/>
        <w:ind w:firstLine="709"/>
        <w:jc w:val="both"/>
        <w:rPr>
          <w:sz w:val="28"/>
          <w:szCs w:val="28"/>
        </w:rPr>
      </w:pPr>
      <w:r w:rsidRPr="00CF5ACB">
        <w:rPr>
          <w:sz w:val="28"/>
          <w:szCs w:val="28"/>
        </w:rPr>
        <w:t xml:space="preserve">1.6. Кандидат, избирательное объединение сообщают соответственно в Избирательную комиссию автономного округа, окружную избирательную комиссию по установленной настоящим Порядком форме № 1 </w:t>
      </w:r>
      <w:r w:rsidRPr="00CF5ACB">
        <w:rPr>
          <w:sz w:val="28"/>
          <w:szCs w:val="28"/>
        </w:rPr>
        <w:br/>
        <w:t>(приложение 1) реквизиты специального избирательного счета не позднее чем через три дня со дня его открытия.</w:t>
      </w:r>
    </w:p>
    <w:p w:rsidR="006B0E1E" w:rsidRPr="00CF5ACB" w:rsidRDefault="006B0E1E" w:rsidP="00CF5ACB">
      <w:pPr>
        <w:pStyle w:val="a3"/>
        <w:ind w:firstLine="709"/>
        <w:jc w:val="both"/>
        <w:rPr>
          <w:sz w:val="28"/>
          <w:szCs w:val="28"/>
        </w:rPr>
      </w:pPr>
      <w:r w:rsidRPr="00CF5ACB">
        <w:rPr>
          <w:sz w:val="28"/>
          <w:szCs w:val="28"/>
        </w:rPr>
        <w:t>1.7. Кандидат, избирательное объединение вправе открыть только один специальный избирательный счет в соответствующем избирательном округе.</w:t>
      </w:r>
    </w:p>
    <w:p w:rsidR="006B0E1E" w:rsidRPr="00CF5ACB" w:rsidRDefault="006B0E1E" w:rsidP="00CF5ACB">
      <w:pPr>
        <w:pStyle w:val="a3"/>
        <w:ind w:firstLine="709"/>
        <w:jc w:val="both"/>
        <w:rPr>
          <w:sz w:val="28"/>
          <w:szCs w:val="28"/>
        </w:rPr>
      </w:pPr>
      <w:r w:rsidRPr="00CF5ACB">
        <w:rPr>
          <w:sz w:val="28"/>
          <w:szCs w:val="28"/>
        </w:rPr>
        <w:t xml:space="preserve">1.8.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2. Ведение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 xml:space="preserve">2.1.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
    <w:p w:rsidR="006B0E1E" w:rsidRPr="00CF5ACB" w:rsidRDefault="006B0E1E" w:rsidP="00CF5ACB">
      <w:pPr>
        <w:pStyle w:val="a3"/>
        <w:ind w:firstLine="709"/>
        <w:jc w:val="both"/>
        <w:rPr>
          <w:sz w:val="28"/>
          <w:szCs w:val="28"/>
        </w:rPr>
      </w:pPr>
      <w:r w:rsidRPr="00CF5ACB">
        <w:rPr>
          <w:sz w:val="28"/>
          <w:szCs w:val="28"/>
        </w:rPr>
        <w:t>При внесении добровольных пожертвований гражданин указывает в реквизите «Назначение платежа» распоряжения о переводе денежных средств указывает слово «пожертвование» и следующие реквизиты о себе: фамилию, имя, отчество</w:t>
      </w:r>
      <w:r w:rsidRPr="00CF5ACB">
        <w:rPr>
          <w:rStyle w:val="ac"/>
          <w:sz w:val="28"/>
          <w:szCs w:val="28"/>
        </w:rPr>
        <w:footnoteReference w:id="1"/>
      </w:r>
      <w:r w:rsidRPr="00CF5ACB">
        <w:rPr>
          <w:sz w:val="28"/>
          <w:szCs w:val="28"/>
        </w:rPr>
        <w:t xml:space="preserve">, дату рождения, адрес места жительства, серию и номер </w:t>
      </w:r>
      <w:r w:rsidRPr="00CF5ACB">
        <w:rPr>
          <w:sz w:val="28"/>
          <w:szCs w:val="28"/>
        </w:rPr>
        <w:lastRenderedPageBreak/>
        <w:t xml:space="preserve">паспорта или документа, заменяющего паспорт гражданина, сведения о гражданстве. </w:t>
      </w:r>
    </w:p>
    <w:p w:rsidR="006B0E1E" w:rsidRPr="00CF5ACB" w:rsidRDefault="006B0E1E" w:rsidP="00CF5ACB">
      <w:pPr>
        <w:pStyle w:val="a3"/>
        <w:ind w:firstLine="709"/>
        <w:jc w:val="both"/>
        <w:rPr>
          <w:sz w:val="28"/>
          <w:szCs w:val="28"/>
        </w:rPr>
      </w:pPr>
      <w:r w:rsidRPr="00CF5ACB">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CF5ACB">
        <w:rPr>
          <w:sz w:val="28"/>
          <w:szCs w:val="28"/>
        </w:rPr>
        <w:t>дств в с</w:t>
      </w:r>
      <w:proofErr w:type="gramEnd"/>
      <w:r w:rsidRPr="00CF5ACB">
        <w:rPr>
          <w:sz w:val="28"/>
          <w:szCs w:val="28"/>
        </w:rPr>
        <w:t>оответствии с информацией, указанной гражданином в распоряжении о переводе денежных средств.</w:t>
      </w:r>
    </w:p>
    <w:p w:rsidR="006B0E1E" w:rsidRPr="00CF5ACB" w:rsidRDefault="006B0E1E" w:rsidP="00CF5ACB">
      <w:pPr>
        <w:pStyle w:val="a3"/>
        <w:ind w:firstLine="709"/>
        <w:jc w:val="both"/>
        <w:rPr>
          <w:sz w:val="28"/>
          <w:szCs w:val="28"/>
        </w:rPr>
      </w:pPr>
      <w:r w:rsidRPr="00CF5ACB">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6B0E1E" w:rsidRPr="00CF5ACB" w:rsidRDefault="006B0E1E" w:rsidP="00CF5ACB">
      <w:pPr>
        <w:pStyle w:val="a3"/>
        <w:ind w:firstLine="709"/>
        <w:jc w:val="both"/>
        <w:rPr>
          <w:sz w:val="28"/>
          <w:szCs w:val="28"/>
        </w:rPr>
      </w:pPr>
      <w:r w:rsidRPr="00CF5ACB">
        <w:rPr>
          <w:sz w:val="28"/>
          <w:szCs w:val="28"/>
        </w:rPr>
        <w:t xml:space="preserve">2.2.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 </w:t>
      </w:r>
    </w:p>
    <w:p w:rsidR="006B0E1E" w:rsidRPr="00CF5ACB" w:rsidRDefault="006B0E1E" w:rsidP="00CF5ACB">
      <w:pPr>
        <w:pStyle w:val="a3"/>
        <w:ind w:firstLine="709"/>
        <w:jc w:val="both"/>
        <w:rPr>
          <w:sz w:val="28"/>
          <w:szCs w:val="28"/>
        </w:rPr>
      </w:pPr>
      <w:proofErr w:type="gramStart"/>
      <w:r w:rsidRPr="00CF5ACB">
        <w:rPr>
          <w:sz w:val="28"/>
          <w:szCs w:val="28"/>
        </w:rPr>
        <w:t>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предусмотренных пунктом 6 статьи 58 Федерального закона от 12.06.2002 г. № 67-ФЗ «Об основных гарантиях избирательных прав и права на участие в референдуме граждан Российской Федерации».</w:t>
      </w:r>
      <w:proofErr w:type="gramEnd"/>
      <w:r w:rsidRPr="00CF5ACB">
        <w:rPr>
          <w:sz w:val="28"/>
          <w:szCs w:val="28"/>
        </w:rPr>
        <w:t xml:space="preserve">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в реквизите «Назначение платежа» - «</w:t>
      </w:r>
      <w:proofErr w:type="spellStart"/>
      <w:r w:rsidRPr="00CF5ACB">
        <w:rPr>
          <w:sz w:val="28"/>
          <w:szCs w:val="28"/>
        </w:rPr>
        <w:t>Огр</w:t>
      </w:r>
      <w:proofErr w:type="spellEnd"/>
      <w:r w:rsidRPr="00CF5ACB">
        <w:rPr>
          <w:sz w:val="28"/>
          <w:szCs w:val="28"/>
        </w:rPr>
        <w:t xml:space="preserve">., предусмотренные п. 6 ст. 58 ФЗ от 12.06.2002 № 67-ФЗ, </w:t>
      </w:r>
      <w:proofErr w:type="spellStart"/>
      <w:r w:rsidRPr="00CF5ACB">
        <w:rPr>
          <w:sz w:val="28"/>
          <w:szCs w:val="28"/>
        </w:rPr>
        <w:t>отс</w:t>
      </w:r>
      <w:proofErr w:type="spellEnd"/>
      <w:r w:rsidRPr="00CF5ACB">
        <w:rPr>
          <w:sz w:val="28"/>
          <w:szCs w:val="28"/>
        </w:rPr>
        <w:t>.»</w:t>
      </w:r>
    </w:p>
    <w:p w:rsidR="006B0E1E" w:rsidRPr="00CF5ACB" w:rsidRDefault="006B0E1E" w:rsidP="00CF5ACB">
      <w:pPr>
        <w:pStyle w:val="a3"/>
        <w:ind w:firstLine="709"/>
        <w:jc w:val="both"/>
        <w:rPr>
          <w:sz w:val="28"/>
          <w:szCs w:val="28"/>
        </w:rPr>
      </w:pPr>
      <w:r w:rsidRPr="00CF5ACB">
        <w:rPr>
          <w:sz w:val="28"/>
          <w:szCs w:val="28"/>
        </w:rPr>
        <w:t xml:space="preserve">2.3. 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6B0E1E" w:rsidRPr="00CF5ACB" w:rsidRDefault="006B0E1E" w:rsidP="00CF5ACB">
      <w:pPr>
        <w:pStyle w:val="a3"/>
        <w:ind w:firstLine="709"/>
        <w:jc w:val="both"/>
        <w:rPr>
          <w:sz w:val="28"/>
          <w:szCs w:val="28"/>
        </w:rPr>
      </w:pPr>
      <w:r w:rsidRPr="00CF5ACB">
        <w:rPr>
          <w:sz w:val="28"/>
          <w:szCs w:val="28"/>
        </w:rPr>
        <w:t>Филиал ПАО Сбербанк России представляет Избирательной комиссии автономного округа, окружной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6B0E1E" w:rsidRPr="00CF5ACB" w:rsidRDefault="006B0E1E" w:rsidP="00CF5ACB">
      <w:pPr>
        <w:pStyle w:val="a3"/>
        <w:ind w:firstLine="709"/>
        <w:jc w:val="both"/>
        <w:rPr>
          <w:sz w:val="28"/>
          <w:szCs w:val="28"/>
        </w:rPr>
      </w:pPr>
      <w:r w:rsidRPr="00CF5ACB">
        <w:rPr>
          <w:sz w:val="28"/>
          <w:szCs w:val="28"/>
        </w:rPr>
        <w:t xml:space="preserve">В случае отсутствия системы ДБО либо возникновении проблем с передачей данных указанные сведения представляются в машиночитаемом </w:t>
      </w:r>
      <w:r w:rsidRPr="00CF5ACB">
        <w:rPr>
          <w:sz w:val="28"/>
          <w:szCs w:val="28"/>
        </w:rPr>
        <w:lastRenderedPageBreak/>
        <w:t>виде</w:t>
      </w:r>
      <w:r w:rsidRPr="00CF5ACB">
        <w:rPr>
          <w:rStyle w:val="ac"/>
          <w:sz w:val="28"/>
          <w:szCs w:val="28"/>
        </w:rPr>
        <w:footnoteReference w:id="2"/>
      </w:r>
      <w:r w:rsidRPr="00CF5ACB">
        <w:rPr>
          <w:sz w:val="28"/>
          <w:szCs w:val="28"/>
        </w:rPr>
        <w:t xml:space="preserve"> или на бумажном носителе не реже одного раза в три операционных дня по формам №№ 2, 3 установленными настоящим Порядком (приложения 3, 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 4, 6.</w:t>
      </w:r>
    </w:p>
    <w:p w:rsidR="006B0E1E" w:rsidRPr="00CF5ACB" w:rsidRDefault="006B0E1E" w:rsidP="00CF5ACB">
      <w:pPr>
        <w:pStyle w:val="a3"/>
        <w:ind w:firstLine="709"/>
        <w:jc w:val="both"/>
        <w:rPr>
          <w:sz w:val="28"/>
          <w:szCs w:val="28"/>
        </w:rPr>
      </w:pPr>
      <w:r w:rsidRPr="00CF5ACB">
        <w:rPr>
          <w:sz w:val="28"/>
          <w:szCs w:val="28"/>
        </w:rPr>
        <w:t>Положение о представлении этих сведений включается в договор банковского счета.</w:t>
      </w:r>
    </w:p>
    <w:p w:rsidR="006B0E1E" w:rsidRPr="00CF5ACB" w:rsidRDefault="006B0E1E" w:rsidP="00CF5ACB">
      <w:pPr>
        <w:pStyle w:val="a3"/>
        <w:ind w:firstLine="709"/>
        <w:jc w:val="both"/>
        <w:rPr>
          <w:sz w:val="28"/>
          <w:szCs w:val="28"/>
        </w:rPr>
      </w:pPr>
      <w:r w:rsidRPr="00CF5ACB">
        <w:rPr>
          <w:sz w:val="28"/>
          <w:szCs w:val="28"/>
        </w:rPr>
        <w:t>2.4. </w:t>
      </w:r>
      <w:proofErr w:type="gramStart"/>
      <w:r w:rsidRPr="00CF5ACB">
        <w:rPr>
          <w:sz w:val="28"/>
          <w:szCs w:val="28"/>
        </w:rPr>
        <w:t>Кредитная организация по представлению Избирательной комиссии автономного округа, окружной избирательной комиссии,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w:t>
      </w:r>
      <w:proofErr w:type="gramEnd"/>
      <w:r w:rsidRPr="00CF5ACB">
        <w:rPr>
          <w:sz w:val="28"/>
          <w:szCs w:val="28"/>
        </w:rPr>
        <w:t>, подтверждающих поступление денежных средств на специальные избирательные счета и расходование этих средств.</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3. Закрытие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6B0E1E" w:rsidRPr="00CF5ACB" w:rsidRDefault="006B0E1E" w:rsidP="00CF5ACB">
      <w:pPr>
        <w:pStyle w:val="a3"/>
        <w:ind w:firstLine="709"/>
        <w:jc w:val="both"/>
        <w:rPr>
          <w:sz w:val="28"/>
          <w:szCs w:val="28"/>
        </w:rPr>
      </w:pPr>
      <w:r w:rsidRPr="00CF5ACB">
        <w:rPr>
          <w:sz w:val="28"/>
          <w:szCs w:val="28"/>
        </w:rPr>
        <w:t>3.2. </w:t>
      </w:r>
      <w:proofErr w:type="gramStart"/>
      <w:r w:rsidRPr="00CF5ACB">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CF5ACB">
        <w:rPr>
          <w:sz w:val="28"/>
          <w:szCs w:val="28"/>
        </w:rPr>
        <w:t xml:space="preserve"> или отмене регистрации, прекращаются филиалом публичного акционерного общества "Сбербанк России", а при его отсутствии - другой кредитной организацией, расположенной на территории избирательного округа, по указанию соответствующей избирательной комиссии.</w:t>
      </w:r>
    </w:p>
    <w:p w:rsidR="006B0E1E" w:rsidRPr="00CF5ACB" w:rsidRDefault="006B0E1E" w:rsidP="00CF5ACB">
      <w:pPr>
        <w:pStyle w:val="a3"/>
        <w:ind w:firstLine="709"/>
        <w:jc w:val="both"/>
        <w:rPr>
          <w:sz w:val="28"/>
          <w:szCs w:val="28"/>
        </w:rPr>
      </w:pPr>
      <w:r w:rsidRPr="00CF5ACB">
        <w:rPr>
          <w:sz w:val="28"/>
          <w:szCs w:val="28"/>
        </w:rPr>
        <w:t>3.3. На основании ходатайства кандидата, избирательного объединения соответственно окружная избирательная комиссия, Избирательная комиссия автономного округа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6B0E1E" w:rsidRPr="00CF5ACB" w:rsidRDefault="006B0E1E" w:rsidP="00CF5ACB">
      <w:pPr>
        <w:pStyle w:val="a3"/>
        <w:ind w:firstLine="709"/>
        <w:jc w:val="both"/>
        <w:rPr>
          <w:sz w:val="28"/>
          <w:szCs w:val="28"/>
        </w:rPr>
      </w:pPr>
      <w:r w:rsidRPr="00CF5ACB">
        <w:rPr>
          <w:sz w:val="28"/>
          <w:szCs w:val="28"/>
        </w:rPr>
        <w:lastRenderedPageBreak/>
        <w:t>3.4. 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6B0E1E" w:rsidRPr="00CF5ACB" w:rsidRDefault="006B0E1E" w:rsidP="00CF5ACB">
      <w:pPr>
        <w:pStyle w:val="a3"/>
        <w:ind w:firstLine="709"/>
        <w:jc w:val="both"/>
        <w:rPr>
          <w:sz w:val="28"/>
          <w:szCs w:val="28"/>
        </w:rPr>
      </w:pPr>
      <w:r w:rsidRPr="00CF5ACB">
        <w:rPr>
          <w:sz w:val="28"/>
          <w:szCs w:val="28"/>
        </w:rPr>
        <w:t xml:space="preserve">3.5.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w:t>
      </w:r>
    </w:p>
    <w:p w:rsidR="006B0E1E" w:rsidRPr="00CF5ACB" w:rsidRDefault="006B0E1E" w:rsidP="00CF5ACB">
      <w:pPr>
        <w:pStyle w:val="a3"/>
        <w:ind w:firstLine="709"/>
        <w:jc w:val="both"/>
        <w:rPr>
          <w:sz w:val="28"/>
          <w:szCs w:val="28"/>
        </w:rPr>
      </w:pPr>
      <w:r w:rsidRPr="00CF5ACB">
        <w:rPr>
          <w:sz w:val="28"/>
          <w:szCs w:val="28"/>
        </w:rPr>
        <w:t>3.6. По истечении 60 дней со дня голосования филиалы Сбербанка России по письменному указанию Избирательной комиссии автономного округа,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автономного округа и закрыть этот счет.</w:t>
      </w:r>
    </w:p>
    <w:p w:rsidR="006B0E1E" w:rsidRPr="00CF5ACB" w:rsidRDefault="006B0E1E" w:rsidP="00CF5ACB">
      <w:pPr>
        <w:spacing w:after="200"/>
        <w:rPr>
          <w:sz w:val="28"/>
          <w:szCs w:val="28"/>
        </w:rPr>
      </w:pPr>
      <w:r w:rsidRPr="00CF5ACB">
        <w:rPr>
          <w:sz w:val="28"/>
          <w:szCs w:val="28"/>
        </w:rPr>
        <w:br w:type="page"/>
      </w:r>
    </w:p>
    <w:p w:rsidR="006B0E1E" w:rsidRPr="00424800" w:rsidRDefault="006B0E1E" w:rsidP="006B0E1E">
      <w:pPr>
        <w:ind w:left="4395"/>
        <w:jc w:val="center"/>
        <w:rPr>
          <w:sz w:val="22"/>
          <w:szCs w:val="22"/>
        </w:rPr>
      </w:pPr>
      <w:r w:rsidRPr="00424800">
        <w:rPr>
          <w:sz w:val="22"/>
          <w:szCs w:val="22"/>
        </w:rPr>
        <w:lastRenderedPageBreak/>
        <w:t>Приложение 1</w:t>
      </w:r>
    </w:p>
    <w:p w:rsidR="006B0E1E" w:rsidRPr="00424800" w:rsidRDefault="006B0E1E" w:rsidP="006B0E1E">
      <w:pPr>
        <w:ind w:left="4395"/>
        <w:jc w:val="center"/>
      </w:pPr>
      <w:r w:rsidRPr="00424800">
        <w:rPr>
          <w:sz w:val="22"/>
          <w:szCs w:val="22"/>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424800" w:rsidTr="00CF5ACB">
        <w:trPr>
          <w:trHeight w:val="806"/>
        </w:trPr>
        <w:tc>
          <w:tcPr>
            <w:tcW w:w="3936" w:type="dxa"/>
            <w:tcBorders>
              <w:top w:val="nil"/>
              <w:left w:val="nil"/>
              <w:bottom w:val="nil"/>
              <w:right w:val="nil"/>
            </w:tcBorders>
          </w:tcPr>
          <w:p w:rsidR="006B0E1E" w:rsidRPr="00424800" w:rsidRDefault="006B0E1E" w:rsidP="00CF5ACB">
            <w:pPr>
              <w:widowControl w:val="0"/>
              <w:ind w:firstLine="720"/>
              <w:rPr>
                <w:sz w:val="18"/>
                <w:szCs w:val="18"/>
              </w:rPr>
            </w:pPr>
          </w:p>
        </w:tc>
        <w:tc>
          <w:tcPr>
            <w:tcW w:w="5528" w:type="dxa"/>
            <w:tcBorders>
              <w:top w:val="nil"/>
              <w:left w:val="nil"/>
              <w:bottom w:val="nil"/>
              <w:right w:val="nil"/>
            </w:tcBorders>
          </w:tcPr>
          <w:p w:rsidR="006B0E1E" w:rsidRPr="00424800" w:rsidRDefault="006B0E1E" w:rsidP="00CF5ACB">
            <w:pPr>
              <w:widowControl w:val="0"/>
              <w:ind w:firstLine="720"/>
              <w:jc w:val="center"/>
              <w:rPr>
                <w:sz w:val="22"/>
                <w:szCs w:val="22"/>
              </w:rPr>
            </w:pPr>
          </w:p>
          <w:p w:rsidR="006B0E1E" w:rsidRPr="00424800" w:rsidRDefault="006B0E1E" w:rsidP="00CF5ACB">
            <w:pPr>
              <w:widowControl w:val="0"/>
              <w:ind w:firstLine="720"/>
              <w:jc w:val="right"/>
              <w:rPr>
                <w:b/>
                <w:u w:val="single"/>
              </w:rPr>
            </w:pPr>
            <w:r w:rsidRPr="00424800">
              <w:rPr>
                <w:b/>
                <w:u w:val="single"/>
              </w:rPr>
              <w:t>Форма №1</w:t>
            </w:r>
          </w:p>
        </w:tc>
      </w:tr>
    </w:tbl>
    <w:p w:rsidR="006B0E1E" w:rsidRPr="00CF5ACB" w:rsidRDefault="006B0E1E" w:rsidP="006B0E1E">
      <w:pPr>
        <w:jc w:val="right"/>
        <w:rPr>
          <w:sz w:val="28"/>
          <w:szCs w:val="28"/>
        </w:rPr>
      </w:pPr>
      <w:r w:rsidRPr="00CF5ACB">
        <w:rPr>
          <w:sz w:val="28"/>
          <w:szCs w:val="28"/>
        </w:rPr>
        <w:t>В Избирательную комиссию</w:t>
      </w:r>
    </w:p>
    <w:p w:rsidR="006B0E1E" w:rsidRPr="00CF5ACB" w:rsidRDefault="006B0E1E" w:rsidP="006B0E1E">
      <w:pPr>
        <w:jc w:val="right"/>
        <w:rPr>
          <w:sz w:val="28"/>
          <w:szCs w:val="28"/>
        </w:rPr>
      </w:pPr>
      <w:r w:rsidRPr="00CF5ACB">
        <w:rPr>
          <w:sz w:val="28"/>
          <w:szCs w:val="28"/>
        </w:rPr>
        <w:t xml:space="preserve"> Ханты-Мансийского автономного округа – Югры,</w:t>
      </w:r>
    </w:p>
    <w:p w:rsidR="006B0E1E" w:rsidRPr="00CF5ACB" w:rsidRDefault="006B0E1E" w:rsidP="006B0E1E">
      <w:pPr>
        <w:jc w:val="right"/>
        <w:rPr>
          <w:sz w:val="28"/>
          <w:szCs w:val="28"/>
        </w:rPr>
      </w:pPr>
      <w:proofErr w:type="gramStart"/>
      <w:r w:rsidRPr="00CF5ACB">
        <w:rPr>
          <w:sz w:val="28"/>
          <w:szCs w:val="28"/>
        </w:rPr>
        <w:t xml:space="preserve">(окружную избирательную комиссию  </w:t>
      </w:r>
      <w:proofErr w:type="gramEnd"/>
    </w:p>
    <w:p w:rsidR="006B0E1E" w:rsidRPr="00CF5ACB" w:rsidRDefault="006B0E1E" w:rsidP="006B0E1E">
      <w:pPr>
        <w:jc w:val="right"/>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CF5ACB" w:rsidTr="00CF5ACB">
        <w:tc>
          <w:tcPr>
            <w:tcW w:w="3936" w:type="dxa"/>
            <w:tcBorders>
              <w:top w:val="nil"/>
              <w:left w:val="nil"/>
              <w:bottom w:val="nil"/>
              <w:right w:val="nil"/>
            </w:tcBorders>
          </w:tcPr>
          <w:p w:rsidR="006B0E1E" w:rsidRPr="00CF5ACB" w:rsidRDefault="006B0E1E" w:rsidP="00CF5ACB">
            <w:pPr>
              <w:widowControl w:val="0"/>
              <w:ind w:firstLine="720"/>
              <w:rPr>
                <w:sz w:val="28"/>
                <w:szCs w:val="28"/>
              </w:rPr>
            </w:pPr>
          </w:p>
        </w:tc>
        <w:tc>
          <w:tcPr>
            <w:tcW w:w="5528" w:type="dxa"/>
            <w:tcBorders>
              <w:left w:val="nil"/>
              <w:bottom w:val="nil"/>
              <w:right w:val="nil"/>
            </w:tcBorders>
          </w:tcPr>
          <w:p w:rsidR="006B0E1E" w:rsidRPr="00CF5ACB" w:rsidRDefault="006B0E1E" w:rsidP="00CF5ACB">
            <w:pPr>
              <w:widowControl w:val="0"/>
              <w:ind w:firstLine="34"/>
              <w:jc w:val="center"/>
              <w:rPr>
                <w:sz w:val="28"/>
                <w:szCs w:val="28"/>
                <w:vertAlign w:val="superscript"/>
              </w:rPr>
            </w:pPr>
            <w:r w:rsidRPr="00CF5ACB">
              <w:rPr>
                <w:sz w:val="28"/>
                <w:szCs w:val="28"/>
                <w:vertAlign w:val="superscript"/>
              </w:rPr>
              <w:t xml:space="preserve"> (наименование соответствующей избирательной комиссии и номер соответствующей комиссии)</w:t>
            </w:r>
          </w:p>
        </w:tc>
      </w:tr>
    </w:tbl>
    <w:p w:rsidR="006B0E1E" w:rsidRPr="00CF5ACB" w:rsidRDefault="006B0E1E" w:rsidP="006B0E1E">
      <w:pPr>
        <w:rPr>
          <w:rFonts w:ascii="Courier New" w:hAnsi="Courier New" w:cs="Courier New"/>
          <w:sz w:val="28"/>
          <w:szCs w:val="28"/>
        </w:rPr>
      </w:pPr>
    </w:p>
    <w:p w:rsidR="006B0E1E" w:rsidRPr="00CF5ACB" w:rsidRDefault="006B0E1E" w:rsidP="006B0E1E">
      <w:pPr>
        <w:rPr>
          <w:rFonts w:ascii="Courier New" w:hAnsi="Courier New" w:cs="Courier New"/>
          <w:sz w:val="28"/>
          <w:szCs w:val="28"/>
        </w:rPr>
      </w:pPr>
    </w:p>
    <w:p w:rsidR="006B0E1E" w:rsidRPr="00CF5ACB" w:rsidRDefault="006B0E1E" w:rsidP="006B0E1E">
      <w:pPr>
        <w:widowControl w:val="0"/>
        <w:ind w:firstLine="720"/>
        <w:rPr>
          <w:sz w:val="28"/>
          <w:szCs w:val="28"/>
        </w:rPr>
      </w:pPr>
    </w:p>
    <w:tbl>
      <w:tblPr>
        <w:tblW w:w="0" w:type="auto"/>
        <w:tblLayout w:type="fixed"/>
        <w:tblLook w:val="0000" w:firstRow="0" w:lastRow="0" w:firstColumn="0" w:lastColumn="0" w:noHBand="0" w:noVBand="0"/>
      </w:tblPr>
      <w:tblGrid>
        <w:gridCol w:w="4786"/>
      </w:tblGrid>
      <w:tr w:rsidR="006B0E1E" w:rsidRPr="00CF5ACB" w:rsidTr="00CF5ACB">
        <w:tc>
          <w:tcPr>
            <w:tcW w:w="4786" w:type="dxa"/>
          </w:tcPr>
          <w:p w:rsidR="006B0E1E" w:rsidRPr="00CF5ACB" w:rsidRDefault="006B0E1E" w:rsidP="00CF5ACB">
            <w:pPr>
              <w:widowControl w:val="0"/>
              <w:jc w:val="both"/>
              <w:rPr>
                <w:sz w:val="28"/>
                <w:szCs w:val="28"/>
              </w:rPr>
            </w:pPr>
            <w:r w:rsidRPr="00CF5ACB">
              <w:rPr>
                <w:sz w:val="28"/>
                <w:szCs w:val="28"/>
              </w:rPr>
              <w:t>О реквизитах специального избирательного счета в филиале Сбербанка</w:t>
            </w:r>
            <w:r w:rsidRPr="00CF5ACB">
              <w:rPr>
                <w:b/>
                <w:bCs/>
                <w:color w:val="0000FF"/>
                <w:sz w:val="28"/>
                <w:szCs w:val="28"/>
              </w:rPr>
              <w:t xml:space="preserve"> </w:t>
            </w:r>
            <w:r w:rsidRPr="00CF5ACB">
              <w:rPr>
                <w:sz w:val="28"/>
                <w:szCs w:val="28"/>
              </w:rPr>
              <w:t xml:space="preserve">России №_____  </w:t>
            </w:r>
          </w:p>
        </w:tc>
      </w:tr>
    </w:tbl>
    <w:p w:rsidR="006B0E1E" w:rsidRPr="00424800" w:rsidRDefault="006B0E1E" w:rsidP="006B0E1E">
      <w:pPr>
        <w:widowControl w:val="0"/>
        <w:ind w:firstLine="720"/>
        <w:rPr>
          <w:sz w:val="28"/>
          <w:szCs w:val="28"/>
          <w:u w:val="single"/>
        </w:rPr>
      </w:pPr>
    </w:p>
    <w:p w:rsidR="006B0E1E" w:rsidRPr="00CF5ACB" w:rsidRDefault="00CF5ACB" w:rsidP="006B0E1E">
      <w:pPr>
        <w:widowControl w:val="0"/>
        <w:ind w:firstLine="720"/>
        <w:rPr>
          <w:sz w:val="28"/>
          <w:szCs w:val="28"/>
          <w:u w:val="single"/>
        </w:rPr>
      </w:pPr>
      <w:r>
        <w:rPr>
          <w:bCs/>
          <w:sz w:val="28"/>
          <w:szCs w:val="28"/>
          <w:u w:val="single"/>
        </w:rPr>
        <w:t>________________</w:t>
      </w:r>
      <w:r w:rsidR="006B0E1E" w:rsidRPr="00CF5ACB">
        <w:rPr>
          <w:bCs/>
          <w:sz w:val="28"/>
          <w:szCs w:val="28"/>
          <w:u w:val="single"/>
        </w:rPr>
        <w:t>Кандидат</w:t>
      </w:r>
      <w:r w:rsidR="006B0E1E" w:rsidRPr="00CF5ACB">
        <w:rPr>
          <w:b/>
          <w:bCs/>
          <w:sz w:val="28"/>
          <w:szCs w:val="28"/>
          <w:u w:val="single"/>
        </w:rPr>
        <w:t xml:space="preserve"> </w:t>
      </w:r>
      <w:r w:rsidR="006B0E1E" w:rsidRPr="00CF5ACB">
        <w:rPr>
          <w:sz w:val="28"/>
          <w:szCs w:val="28"/>
          <w:u w:val="single"/>
        </w:rPr>
        <w:t xml:space="preserve">   /избирательное объединение/____________</w:t>
      </w:r>
    </w:p>
    <w:p w:rsidR="006B0E1E" w:rsidRPr="00424800" w:rsidRDefault="006B0E1E" w:rsidP="006B0E1E">
      <w:pPr>
        <w:widowControl w:val="0"/>
        <w:ind w:firstLine="720"/>
        <w:jc w:val="center"/>
        <w:rPr>
          <w:sz w:val="16"/>
          <w:szCs w:val="16"/>
        </w:rPr>
      </w:pPr>
      <w:proofErr w:type="gramStart"/>
      <w:r w:rsidRPr="00424800">
        <w:rPr>
          <w:sz w:val="16"/>
          <w:szCs w:val="16"/>
        </w:rPr>
        <w:t>(фамилия, имя и отчество кандидата, либо наименование избирательного объединения</w:t>
      </w:r>
      <w:proofErr w:type="gramEnd"/>
    </w:p>
    <w:p w:rsidR="006B0E1E" w:rsidRPr="00424800" w:rsidRDefault="006B0E1E" w:rsidP="006B0E1E">
      <w:pPr>
        <w:widowControl w:val="0"/>
        <w:ind w:firstLine="720"/>
        <w:jc w:val="center"/>
        <w:rPr>
          <w:sz w:val="16"/>
          <w:szCs w:val="16"/>
        </w:rPr>
      </w:pPr>
    </w:p>
    <w:p w:rsidR="006B0E1E" w:rsidRPr="00424800" w:rsidRDefault="006B0E1E" w:rsidP="006B0E1E">
      <w:pPr>
        <w:widowControl w:val="0"/>
        <w:jc w:val="both"/>
        <w:rPr>
          <w:sz w:val="16"/>
          <w:szCs w:val="16"/>
        </w:rPr>
      </w:pPr>
      <w:r w:rsidRPr="00424800">
        <w:rPr>
          <w:sz w:val="22"/>
          <w:szCs w:val="22"/>
        </w:rPr>
        <w:t>сообщает о том, что для проведения избирательной кампании по выборам депутатов Думы Ханты-Мансийского автономного округа – Югры «___» _______ 201__ года открыт  специальный избирательный счет</w:t>
      </w:r>
    </w:p>
    <w:p w:rsidR="006B0E1E" w:rsidRPr="00424800" w:rsidRDefault="006B0E1E" w:rsidP="006B0E1E">
      <w:pPr>
        <w:widowControl w:val="0"/>
        <w:ind w:firstLine="720"/>
        <w:jc w:val="center"/>
        <w:rPr>
          <w:sz w:val="16"/>
          <w:szCs w:val="16"/>
        </w:rPr>
      </w:pPr>
    </w:p>
    <w:p w:rsidR="006B0E1E" w:rsidRPr="00424800" w:rsidRDefault="006B0E1E" w:rsidP="006B0E1E">
      <w:pPr>
        <w:widowControl w:val="0"/>
        <w:ind w:firstLine="7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424800" w:rsidTr="00CF5ACB">
        <w:tc>
          <w:tcPr>
            <w:tcW w:w="9180" w:type="dxa"/>
            <w:tcBorders>
              <w:top w:val="nil"/>
              <w:left w:val="nil"/>
              <w:right w:val="nil"/>
            </w:tcBorders>
          </w:tcPr>
          <w:p w:rsidR="006B0E1E" w:rsidRPr="00424800" w:rsidRDefault="006B0E1E" w:rsidP="00CF5ACB">
            <w:pPr>
              <w:widowControl w:val="0"/>
              <w:jc w:val="center"/>
              <w:rPr>
                <w:b/>
                <w:bCs/>
                <w:sz w:val="22"/>
                <w:szCs w:val="22"/>
              </w:rPr>
            </w:pPr>
          </w:p>
        </w:tc>
      </w:tr>
    </w:tbl>
    <w:p w:rsidR="006B0E1E" w:rsidRPr="00424800" w:rsidRDefault="006B0E1E" w:rsidP="006B0E1E">
      <w:pPr>
        <w:widowControl w:val="0"/>
        <w:ind w:left="2112" w:firstLine="720"/>
        <w:rPr>
          <w:sz w:val="16"/>
          <w:szCs w:val="16"/>
        </w:rPr>
      </w:pPr>
      <w:r w:rsidRPr="00424800">
        <w:rPr>
          <w:sz w:val="16"/>
          <w:szCs w:val="16"/>
        </w:rPr>
        <w:t xml:space="preserve">     </w:t>
      </w:r>
      <w:proofErr w:type="gramStart"/>
      <w:r w:rsidRPr="00424800">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424800" w:rsidTr="00CF5ACB">
        <w:tc>
          <w:tcPr>
            <w:tcW w:w="9180" w:type="dxa"/>
            <w:tcBorders>
              <w:top w:val="nil"/>
              <w:left w:val="nil"/>
              <w:right w:val="nil"/>
            </w:tcBorders>
          </w:tcPr>
          <w:p w:rsidR="006B0E1E" w:rsidRPr="00424800" w:rsidRDefault="006B0E1E" w:rsidP="00CF5ACB">
            <w:pPr>
              <w:widowControl w:val="0"/>
              <w:jc w:val="center"/>
              <w:rPr>
                <w:b/>
                <w:bCs/>
                <w:sz w:val="22"/>
                <w:szCs w:val="22"/>
              </w:rPr>
            </w:pPr>
          </w:p>
        </w:tc>
      </w:tr>
    </w:tbl>
    <w:p w:rsidR="006B0E1E" w:rsidRPr="00424800" w:rsidRDefault="006B0E1E" w:rsidP="006B0E1E">
      <w:pPr>
        <w:widowControl w:val="0"/>
        <w:jc w:val="center"/>
        <w:rPr>
          <w:sz w:val="16"/>
          <w:szCs w:val="16"/>
        </w:rPr>
      </w:pPr>
      <w:r w:rsidRPr="00424800">
        <w:rPr>
          <w:sz w:val="16"/>
          <w:szCs w:val="16"/>
        </w:rPr>
        <w:t>и наименование и адрес филиала Сбербанка России)</w:t>
      </w:r>
    </w:p>
    <w:p w:rsidR="006B0E1E" w:rsidRPr="00424800" w:rsidRDefault="006B0E1E" w:rsidP="006B0E1E">
      <w:pPr>
        <w:widowControl w:val="0"/>
        <w:jc w:val="center"/>
        <w:rPr>
          <w:sz w:val="16"/>
          <w:szCs w:val="16"/>
        </w:rPr>
      </w:pPr>
    </w:p>
    <w:p w:rsidR="006B0E1E" w:rsidRPr="00424800" w:rsidRDefault="006B0E1E" w:rsidP="006B0E1E">
      <w:pPr>
        <w:widowControl w:val="0"/>
        <w:ind w:firstLine="720"/>
        <w:rPr>
          <w:sz w:val="28"/>
          <w:szCs w:val="28"/>
        </w:rPr>
      </w:pPr>
    </w:p>
    <w:p w:rsidR="006B0E1E" w:rsidRPr="00CF5ACB" w:rsidRDefault="006B0E1E" w:rsidP="006B0E1E">
      <w:pPr>
        <w:widowControl w:val="0"/>
        <w:rPr>
          <w:sz w:val="28"/>
          <w:szCs w:val="28"/>
        </w:rPr>
      </w:pPr>
      <w:r w:rsidRPr="00CF5ACB">
        <w:rPr>
          <w:sz w:val="28"/>
          <w:szCs w:val="28"/>
        </w:rPr>
        <w:t>Кандидат</w:t>
      </w:r>
      <w:r w:rsidRPr="00CF5ACB">
        <w:rPr>
          <w:b/>
          <w:bCs/>
          <w:sz w:val="28"/>
          <w:szCs w:val="28"/>
        </w:rPr>
        <w:t xml:space="preserve">                                                                                                          </w:t>
      </w:r>
    </w:p>
    <w:tbl>
      <w:tblPr>
        <w:tblW w:w="0" w:type="auto"/>
        <w:tblLayout w:type="fixed"/>
        <w:tblLook w:val="0000" w:firstRow="0" w:lastRow="0" w:firstColumn="0" w:lastColumn="0" w:noHBand="0" w:noVBand="0"/>
      </w:tblPr>
      <w:tblGrid>
        <w:gridCol w:w="5495"/>
        <w:gridCol w:w="3685"/>
      </w:tblGrid>
      <w:tr w:rsidR="006B0E1E" w:rsidRPr="00424800" w:rsidTr="00CF5ACB">
        <w:tc>
          <w:tcPr>
            <w:tcW w:w="5495" w:type="dxa"/>
          </w:tcPr>
          <w:p w:rsidR="006B0E1E" w:rsidRPr="00CF5ACB" w:rsidRDefault="006B0E1E" w:rsidP="00CF5ACB">
            <w:pPr>
              <w:widowControl w:val="0"/>
              <w:rPr>
                <w:sz w:val="22"/>
                <w:szCs w:val="22"/>
              </w:rPr>
            </w:pPr>
            <w:proofErr w:type="gramStart"/>
            <w:r w:rsidRPr="00CF5ACB">
              <w:rPr>
                <w:sz w:val="22"/>
                <w:szCs w:val="22"/>
              </w:rPr>
              <w:t xml:space="preserve">(Уполномоченный представитель </w:t>
            </w:r>
            <w:proofErr w:type="gramEnd"/>
          </w:p>
        </w:tc>
        <w:tc>
          <w:tcPr>
            <w:tcW w:w="3685" w:type="dxa"/>
            <w:tcBorders>
              <w:top w:val="single" w:sz="4" w:space="0" w:color="auto"/>
            </w:tcBorders>
          </w:tcPr>
          <w:p w:rsidR="006B0E1E" w:rsidRPr="00424800" w:rsidRDefault="006B0E1E" w:rsidP="00CF5ACB">
            <w:pPr>
              <w:widowControl w:val="0"/>
              <w:ind w:firstLine="33"/>
              <w:jc w:val="center"/>
              <w:rPr>
                <w:sz w:val="16"/>
                <w:szCs w:val="16"/>
              </w:rPr>
            </w:pPr>
            <w:r w:rsidRPr="00424800">
              <w:rPr>
                <w:sz w:val="16"/>
                <w:szCs w:val="16"/>
              </w:rPr>
              <w:t>(подпись, дата, инициалы, фамилия)</w:t>
            </w:r>
          </w:p>
        </w:tc>
      </w:tr>
      <w:tr w:rsidR="006B0E1E" w:rsidRPr="00424800" w:rsidTr="00CF5ACB">
        <w:tc>
          <w:tcPr>
            <w:tcW w:w="5495" w:type="dxa"/>
          </w:tcPr>
          <w:p w:rsidR="006B0E1E" w:rsidRPr="00CF5ACB" w:rsidRDefault="006B0E1E" w:rsidP="00CF5ACB">
            <w:pPr>
              <w:widowControl w:val="0"/>
              <w:rPr>
                <w:sz w:val="22"/>
                <w:szCs w:val="22"/>
              </w:rPr>
            </w:pPr>
            <w:r w:rsidRPr="00CF5ACB">
              <w:rPr>
                <w:sz w:val="22"/>
                <w:szCs w:val="22"/>
              </w:rPr>
              <w:t>по финансовым вопросам</w:t>
            </w:r>
          </w:p>
          <w:p w:rsidR="006B0E1E" w:rsidRPr="00CF5ACB" w:rsidRDefault="006B0E1E" w:rsidP="00CF5ACB">
            <w:pPr>
              <w:widowControl w:val="0"/>
              <w:rPr>
                <w:b/>
                <w:sz w:val="22"/>
                <w:szCs w:val="22"/>
              </w:rPr>
            </w:pPr>
            <w:r w:rsidRPr="00CF5ACB">
              <w:rPr>
                <w:sz w:val="22"/>
                <w:szCs w:val="22"/>
              </w:rPr>
              <w:t xml:space="preserve">избирательного объединения)                            </w:t>
            </w:r>
            <w:r w:rsidRPr="00CF5ACB">
              <w:rPr>
                <w:b/>
                <w:sz w:val="22"/>
                <w:szCs w:val="22"/>
              </w:rPr>
              <w:t>МП</w:t>
            </w:r>
          </w:p>
        </w:tc>
        <w:tc>
          <w:tcPr>
            <w:tcW w:w="3685" w:type="dxa"/>
          </w:tcPr>
          <w:p w:rsidR="006B0E1E" w:rsidRPr="00424800" w:rsidRDefault="006B0E1E" w:rsidP="00CF5ACB">
            <w:pPr>
              <w:widowControl w:val="0"/>
              <w:ind w:firstLine="33"/>
              <w:jc w:val="right"/>
              <w:rPr>
                <w:sz w:val="16"/>
                <w:szCs w:val="16"/>
              </w:rPr>
            </w:pPr>
          </w:p>
        </w:tc>
      </w:tr>
      <w:tr w:rsidR="006B0E1E" w:rsidRPr="00424800" w:rsidTr="00CF5ACB">
        <w:tc>
          <w:tcPr>
            <w:tcW w:w="5495" w:type="dxa"/>
          </w:tcPr>
          <w:p w:rsidR="006B0E1E" w:rsidRPr="00424800" w:rsidRDefault="006B0E1E" w:rsidP="00CF5ACB">
            <w:pPr>
              <w:widowControl w:val="0"/>
              <w:rPr>
                <w:sz w:val="22"/>
                <w:szCs w:val="22"/>
              </w:rPr>
            </w:pPr>
          </w:p>
        </w:tc>
        <w:tc>
          <w:tcPr>
            <w:tcW w:w="3685" w:type="dxa"/>
          </w:tcPr>
          <w:p w:rsidR="006B0E1E" w:rsidRPr="00424800" w:rsidRDefault="006B0E1E" w:rsidP="00CF5ACB">
            <w:pPr>
              <w:widowControl w:val="0"/>
              <w:ind w:firstLine="33"/>
              <w:jc w:val="right"/>
              <w:rPr>
                <w:sz w:val="16"/>
                <w:szCs w:val="16"/>
              </w:rPr>
            </w:pPr>
          </w:p>
        </w:tc>
      </w:tr>
    </w:tbl>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rPr>
          <w:sz w:val="22"/>
          <w:szCs w:val="22"/>
        </w:rPr>
        <w:br w:type="page"/>
      </w:r>
      <w:r w:rsidRPr="00CF5ACB">
        <w:lastRenderedPageBreak/>
        <w:t>Приложение 2</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424800" w:rsidTr="00CF5ACB">
        <w:tc>
          <w:tcPr>
            <w:tcW w:w="3936" w:type="dxa"/>
            <w:tcBorders>
              <w:top w:val="nil"/>
              <w:left w:val="nil"/>
              <w:bottom w:val="nil"/>
              <w:right w:val="nil"/>
            </w:tcBorders>
          </w:tcPr>
          <w:p w:rsidR="006B0E1E" w:rsidRPr="00424800" w:rsidRDefault="006B0E1E" w:rsidP="00CF5ACB">
            <w:pPr>
              <w:widowControl w:val="0"/>
              <w:ind w:firstLine="720"/>
              <w:rPr>
                <w:sz w:val="18"/>
                <w:szCs w:val="18"/>
              </w:rPr>
            </w:pPr>
          </w:p>
        </w:tc>
        <w:tc>
          <w:tcPr>
            <w:tcW w:w="5528" w:type="dxa"/>
            <w:tcBorders>
              <w:top w:val="nil"/>
              <w:left w:val="nil"/>
              <w:bottom w:val="nil"/>
              <w:right w:val="nil"/>
            </w:tcBorders>
          </w:tcPr>
          <w:p w:rsidR="006B0E1E" w:rsidRPr="00424800" w:rsidRDefault="006B0E1E" w:rsidP="00CF5ACB">
            <w:pPr>
              <w:widowControl w:val="0"/>
              <w:ind w:firstLine="720"/>
              <w:jc w:val="center"/>
              <w:rPr>
                <w:sz w:val="22"/>
                <w:szCs w:val="22"/>
              </w:rPr>
            </w:pPr>
          </w:p>
          <w:p w:rsidR="006B0E1E" w:rsidRPr="00424800" w:rsidRDefault="006B0E1E" w:rsidP="00CF5ACB">
            <w:pPr>
              <w:autoSpaceDE w:val="0"/>
              <w:autoSpaceDN w:val="0"/>
              <w:adjustRightInd w:val="0"/>
              <w:jc w:val="right"/>
              <w:rPr>
                <w:b/>
                <w:u w:val="single"/>
              </w:rPr>
            </w:pPr>
            <w:r w:rsidRPr="00424800">
              <w:rPr>
                <w:b/>
                <w:u w:val="single"/>
              </w:rPr>
              <w:t>Пример заполнения формы №1</w:t>
            </w:r>
          </w:p>
          <w:p w:rsidR="006B0E1E" w:rsidRPr="00424800" w:rsidRDefault="006B0E1E" w:rsidP="00CF5ACB">
            <w:pPr>
              <w:widowControl w:val="0"/>
              <w:ind w:firstLine="720"/>
              <w:jc w:val="center"/>
              <w:rPr>
                <w:sz w:val="18"/>
                <w:szCs w:val="18"/>
              </w:rPr>
            </w:pPr>
          </w:p>
        </w:tc>
      </w:tr>
    </w:tbl>
    <w:p w:rsidR="006B0E1E" w:rsidRPr="00CF5ACB" w:rsidRDefault="006B0E1E" w:rsidP="006B0E1E">
      <w:pPr>
        <w:jc w:val="right"/>
        <w:rPr>
          <w:sz w:val="28"/>
          <w:szCs w:val="28"/>
        </w:rPr>
      </w:pPr>
      <w:r w:rsidRPr="00CF5ACB">
        <w:rPr>
          <w:sz w:val="28"/>
          <w:szCs w:val="28"/>
        </w:rPr>
        <w:t>В Избирательную комиссию</w:t>
      </w:r>
    </w:p>
    <w:p w:rsidR="006B0E1E" w:rsidRPr="00CF5ACB" w:rsidRDefault="006B0E1E" w:rsidP="006B0E1E">
      <w:pPr>
        <w:jc w:val="right"/>
        <w:rPr>
          <w:sz w:val="28"/>
          <w:szCs w:val="28"/>
        </w:rPr>
      </w:pPr>
      <w:r w:rsidRPr="00CF5ACB">
        <w:rPr>
          <w:sz w:val="28"/>
          <w:szCs w:val="28"/>
        </w:rPr>
        <w:t>Ханты-Мансийского автономного округа – Югры,</w:t>
      </w:r>
    </w:p>
    <w:p w:rsidR="006B0E1E" w:rsidRPr="00CF5ACB" w:rsidRDefault="006B0E1E" w:rsidP="006B0E1E">
      <w:pPr>
        <w:jc w:val="right"/>
        <w:rPr>
          <w:sz w:val="28"/>
          <w:szCs w:val="28"/>
        </w:rPr>
      </w:pPr>
      <w:r w:rsidRPr="00CF5ACB">
        <w:rPr>
          <w:sz w:val="28"/>
          <w:szCs w:val="28"/>
        </w:rPr>
        <w:t>(окружную избирательную комиссию)</w:t>
      </w:r>
    </w:p>
    <w:p w:rsidR="006B0E1E" w:rsidRPr="00CF5ACB" w:rsidRDefault="006B0E1E" w:rsidP="006B0E1E">
      <w:pPr>
        <w:jc w:val="right"/>
        <w:rPr>
          <w:sz w:val="28"/>
          <w:szCs w:val="28"/>
          <w:u w:val="single"/>
        </w:rPr>
      </w:pPr>
      <w:r w:rsidRPr="00CF5ACB">
        <w:rPr>
          <w:sz w:val="28"/>
          <w:szCs w:val="28"/>
          <w:u w:val="single"/>
        </w:rPr>
        <w:t>Нижневартовского одномандатного избирательного округа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6B0E1E" w:rsidRPr="00424800" w:rsidTr="00CF5ACB">
        <w:tc>
          <w:tcPr>
            <w:tcW w:w="3227" w:type="dxa"/>
            <w:tcBorders>
              <w:top w:val="nil"/>
              <w:left w:val="nil"/>
              <w:bottom w:val="nil"/>
              <w:right w:val="nil"/>
            </w:tcBorders>
          </w:tcPr>
          <w:p w:rsidR="006B0E1E" w:rsidRPr="00424800" w:rsidRDefault="006B0E1E" w:rsidP="00CF5ACB">
            <w:pPr>
              <w:widowControl w:val="0"/>
              <w:ind w:firstLine="720"/>
              <w:rPr>
                <w:sz w:val="22"/>
                <w:szCs w:val="22"/>
              </w:rPr>
            </w:pPr>
          </w:p>
        </w:tc>
        <w:tc>
          <w:tcPr>
            <w:tcW w:w="5953" w:type="dxa"/>
            <w:tcBorders>
              <w:top w:val="nil"/>
              <w:left w:val="nil"/>
              <w:bottom w:val="nil"/>
              <w:right w:val="nil"/>
            </w:tcBorders>
          </w:tcPr>
          <w:p w:rsidR="006B0E1E" w:rsidRPr="00424800" w:rsidRDefault="006B0E1E" w:rsidP="00CF5ACB">
            <w:pPr>
              <w:widowControl w:val="0"/>
              <w:ind w:firstLine="34"/>
              <w:jc w:val="center"/>
              <w:rPr>
                <w:sz w:val="16"/>
                <w:szCs w:val="16"/>
              </w:rPr>
            </w:pPr>
            <w:r w:rsidRPr="00424800">
              <w:rPr>
                <w:sz w:val="16"/>
                <w:szCs w:val="16"/>
              </w:rPr>
              <w:t xml:space="preserve">                                        (наименование соответствующей избирательной комиссии)</w:t>
            </w:r>
          </w:p>
        </w:tc>
      </w:tr>
    </w:tbl>
    <w:p w:rsidR="006B0E1E" w:rsidRPr="00424800" w:rsidRDefault="006B0E1E" w:rsidP="006B0E1E">
      <w:pPr>
        <w:rPr>
          <w:rFonts w:ascii="Courier New" w:hAnsi="Courier New" w:cs="Courier New"/>
          <w:sz w:val="24"/>
          <w:szCs w:val="24"/>
        </w:rPr>
      </w:pPr>
    </w:p>
    <w:p w:rsidR="006B0E1E" w:rsidRPr="00424800" w:rsidRDefault="006B0E1E" w:rsidP="006B0E1E">
      <w:pPr>
        <w:rPr>
          <w:rFonts w:ascii="Courier New" w:hAnsi="Courier New" w:cs="Courier New"/>
          <w:sz w:val="24"/>
          <w:szCs w:val="24"/>
        </w:rPr>
      </w:pPr>
    </w:p>
    <w:p w:rsidR="006B0E1E" w:rsidRPr="00424800" w:rsidRDefault="006B0E1E" w:rsidP="006B0E1E">
      <w:pPr>
        <w:widowControl w:val="0"/>
        <w:ind w:firstLine="720"/>
        <w:rPr>
          <w:sz w:val="28"/>
          <w:szCs w:val="28"/>
        </w:rPr>
      </w:pPr>
    </w:p>
    <w:tbl>
      <w:tblPr>
        <w:tblW w:w="0" w:type="auto"/>
        <w:tblLayout w:type="fixed"/>
        <w:tblLook w:val="0000" w:firstRow="0" w:lastRow="0" w:firstColumn="0" w:lastColumn="0" w:noHBand="0" w:noVBand="0"/>
      </w:tblPr>
      <w:tblGrid>
        <w:gridCol w:w="4786"/>
      </w:tblGrid>
      <w:tr w:rsidR="006B0E1E" w:rsidRPr="00CF5ACB" w:rsidTr="00CF5ACB">
        <w:tc>
          <w:tcPr>
            <w:tcW w:w="4786" w:type="dxa"/>
          </w:tcPr>
          <w:p w:rsidR="006B0E1E" w:rsidRPr="00CF5ACB" w:rsidRDefault="006B0E1E" w:rsidP="00CF5ACB">
            <w:pPr>
              <w:widowControl w:val="0"/>
              <w:jc w:val="both"/>
              <w:rPr>
                <w:sz w:val="28"/>
                <w:szCs w:val="28"/>
              </w:rPr>
            </w:pPr>
            <w:r w:rsidRPr="00CF5ACB">
              <w:rPr>
                <w:sz w:val="28"/>
                <w:szCs w:val="28"/>
              </w:rPr>
              <w:t>О реквизитах специального избирательного счета в филиале Сбербанка</w:t>
            </w:r>
            <w:r w:rsidRPr="00CF5ACB">
              <w:rPr>
                <w:b/>
                <w:bCs/>
                <w:color w:val="0000FF"/>
                <w:sz w:val="28"/>
                <w:szCs w:val="28"/>
              </w:rPr>
              <w:t xml:space="preserve"> </w:t>
            </w:r>
            <w:r w:rsidRPr="00CF5ACB">
              <w:rPr>
                <w:sz w:val="28"/>
                <w:szCs w:val="28"/>
              </w:rPr>
              <w:t xml:space="preserve">России №_____  </w:t>
            </w:r>
          </w:p>
        </w:tc>
      </w:tr>
    </w:tbl>
    <w:p w:rsidR="006B0E1E" w:rsidRPr="00CF5ACB" w:rsidRDefault="006B0E1E" w:rsidP="006B0E1E">
      <w:pPr>
        <w:widowControl w:val="0"/>
        <w:ind w:firstLine="720"/>
        <w:rPr>
          <w:sz w:val="28"/>
          <w:szCs w:val="28"/>
        </w:rPr>
      </w:pPr>
    </w:p>
    <w:p w:rsidR="006B0E1E" w:rsidRPr="00424800" w:rsidRDefault="006B0E1E" w:rsidP="006B0E1E">
      <w:pPr>
        <w:widowControl w:val="0"/>
        <w:ind w:firstLine="720"/>
        <w:jc w:val="center"/>
        <w:rPr>
          <w:sz w:val="22"/>
          <w:szCs w:val="22"/>
          <w:u w:val="single"/>
        </w:rPr>
      </w:pPr>
      <w:r w:rsidRPr="00CF5ACB">
        <w:rPr>
          <w:b/>
          <w:bCs/>
          <w:sz w:val="28"/>
          <w:szCs w:val="28"/>
          <w:u w:val="single"/>
        </w:rPr>
        <w:t xml:space="preserve">Кандидат </w:t>
      </w:r>
      <w:r w:rsidRPr="00CF5ACB">
        <w:rPr>
          <w:sz w:val="28"/>
          <w:szCs w:val="28"/>
          <w:u w:val="single"/>
        </w:rPr>
        <w:t xml:space="preserve">  </w:t>
      </w:r>
      <w:r w:rsidRPr="00CF5ACB">
        <w:rPr>
          <w:b/>
          <w:bCs/>
          <w:sz w:val="28"/>
          <w:szCs w:val="28"/>
          <w:u w:val="single"/>
        </w:rPr>
        <w:t>Иванов Иван Иванович</w:t>
      </w:r>
      <w:r w:rsidRPr="00CF5ACB">
        <w:rPr>
          <w:sz w:val="28"/>
          <w:szCs w:val="28"/>
          <w:u w:val="single"/>
        </w:rPr>
        <w:t xml:space="preserve"> /избирательное объединение</w:t>
      </w:r>
      <w:r w:rsidRPr="00424800">
        <w:rPr>
          <w:sz w:val="22"/>
          <w:szCs w:val="22"/>
          <w:u w:val="single"/>
        </w:rPr>
        <w:t>/</w:t>
      </w:r>
    </w:p>
    <w:p w:rsidR="006B0E1E" w:rsidRPr="00424800" w:rsidRDefault="006B0E1E" w:rsidP="006B0E1E">
      <w:pPr>
        <w:widowControl w:val="0"/>
        <w:ind w:firstLine="720"/>
        <w:jc w:val="center"/>
        <w:rPr>
          <w:sz w:val="16"/>
          <w:szCs w:val="16"/>
        </w:rPr>
      </w:pPr>
      <w:proofErr w:type="gramStart"/>
      <w:r w:rsidRPr="00424800">
        <w:rPr>
          <w:sz w:val="16"/>
          <w:szCs w:val="16"/>
        </w:rPr>
        <w:t>(фамилия, имя и отчество кандидата, либо наименование избирательного объединения</w:t>
      </w:r>
      <w:proofErr w:type="gramEnd"/>
    </w:p>
    <w:p w:rsidR="006B0E1E" w:rsidRPr="00424800" w:rsidRDefault="006B0E1E" w:rsidP="006B0E1E">
      <w:pPr>
        <w:widowControl w:val="0"/>
        <w:ind w:firstLine="720"/>
        <w:jc w:val="center"/>
        <w:rPr>
          <w:sz w:val="16"/>
          <w:szCs w:val="16"/>
        </w:rPr>
      </w:pPr>
    </w:p>
    <w:p w:rsidR="006B0E1E" w:rsidRPr="00CF5ACB" w:rsidRDefault="006B0E1E" w:rsidP="006B0E1E">
      <w:pPr>
        <w:widowControl w:val="0"/>
        <w:jc w:val="both"/>
        <w:rPr>
          <w:sz w:val="28"/>
          <w:szCs w:val="28"/>
        </w:rPr>
      </w:pPr>
      <w:r w:rsidRPr="00CF5ACB">
        <w:rPr>
          <w:sz w:val="28"/>
          <w:szCs w:val="28"/>
        </w:rPr>
        <w:t>сообщает о том, что для проведения избирательной кампании по выборам депутатов Думы Ханты-Мансийского автономного округа – Югры «___»_________201__ года открыт  специальный избирательный счет</w:t>
      </w:r>
    </w:p>
    <w:p w:rsidR="006B0E1E" w:rsidRPr="00CF5ACB" w:rsidRDefault="006B0E1E" w:rsidP="006B0E1E">
      <w:pPr>
        <w:widowControl w:val="0"/>
        <w:ind w:firstLine="720"/>
        <w:jc w:val="center"/>
        <w:rPr>
          <w:sz w:val="28"/>
          <w:szCs w:val="28"/>
        </w:rPr>
      </w:pPr>
    </w:p>
    <w:p w:rsidR="006B0E1E" w:rsidRPr="00CF5ACB" w:rsidRDefault="006B0E1E" w:rsidP="006B0E1E">
      <w:pPr>
        <w:widowControl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CF5ACB" w:rsidTr="00CF5ACB">
        <w:tc>
          <w:tcPr>
            <w:tcW w:w="9180" w:type="dxa"/>
            <w:tcBorders>
              <w:top w:val="nil"/>
              <w:left w:val="nil"/>
              <w:right w:val="nil"/>
            </w:tcBorders>
          </w:tcPr>
          <w:p w:rsidR="006B0E1E" w:rsidRPr="00CF5ACB" w:rsidRDefault="006B0E1E" w:rsidP="00CF5ACB">
            <w:pPr>
              <w:widowControl w:val="0"/>
              <w:jc w:val="center"/>
              <w:rPr>
                <w:b/>
                <w:bCs/>
                <w:sz w:val="28"/>
                <w:szCs w:val="28"/>
              </w:rPr>
            </w:pPr>
            <w:r w:rsidRPr="00CF5ACB">
              <w:rPr>
                <w:b/>
                <w:bCs/>
                <w:sz w:val="28"/>
                <w:szCs w:val="28"/>
              </w:rPr>
              <w:t xml:space="preserve">№ 00000000000000000000 </w:t>
            </w:r>
          </w:p>
        </w:tc>
      </w:tr>
    </w:tbl>
    <w:p w:rsidR="006B0E1E" w:rsidRPr="00424800" w:rsidRDefault="006B0E1E" w:rsidP="006B0E1E">
      <w:pPr>
        <w:widowControl w:val="0"/>
        <w:ind w:left="2112" w:firstLine="720"/>
        <w:rPr>
          <w:sz w:val="16"/>
          <w:szCs w:val="16"/>
        </w:rPr>
      </w:pPr>
      <w:r w:rsidRPr="00424800">
        <w:rPr>
          <w:sz w:val="16"/>
          <w:szCs w:val="16"/>
        </w:rPr>
        <w:t xml:space="preserve">     </w:t>
      </w:r>
      <w:proofErr w:type="gramStart"/>
      <w:r w:rsidRPr="00424800">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CF5ACB" w:rsidTr="00CF5ACB">
        <w:tc>
          <w:tcPr>
            <w:tcW w:w="9180" w:type="dxa"/>
            <w:tcBorders>
              <w:top w:val="nil"/>
              <w:left w:val="nil"/>
              <w:right w:val="nil"/>
            </w:tcBorders>
          </w:tcPr>
          <w:p w:rsidR="006B0E1E" w:rsidRPr="00CF5ACB" w:rsidRDefault="006B0E1E" w:rsidP="00CF5ACB">
            <w:pPr>
              <w:widowControl w:val="0"/>
              <w:jc w:val="center"/>
              <w:rPr>
                <w:b/>
                <w:bCs/>
                <w:sz w:val="28"/>
                <w:szCs w:val="28"/>
              </w:rPr>
            </w:pPr>
            <w:proofErr w:type="gramStart"/>
            <w:r w:rsidRPr="00CF5ACB">
              <w:rPr>
                <w:b/>
                <w:bCs/>
                <w:sz w:val="28"/>
                <w:szCs w:val="28"/>
              </w:rPr>
              <w:t>в</w:t>
            </w:r>
            <w:proofErr w:type="gramEnd"/>
            <w:r w:rsidRPr="00CF5ACB">
              <w:rPr>
                <w:b/>
                <w:bCs/>
                <w:sz w:val="28"/>
                <w:szCs w:val="28"/>
              </w:rPr>
              <w:t xml:space="preserve"> </w:t>
            </w:r>
            <w:proofErr w:type="gramStart"/>
            <w:r w:rsidRPr="00CF5ACB">
              <w:rPr>
                <w:b/>
                <w:bCs/>
                <w:sz w:val="28"/>
                <w:szCs w:val="28"/>
              </w:rPr>
              <w:t>Нижневартовском</w:t>
            </w:r>
            <w:proofErr w:type="gramEnd"/>
            <w:r w:rsidRPr="00CF5ACB">
              <w:rPr>
                <w:b/>
                <w:bCs/>
                <w:sz w:val="28"/>
                <w:szCs w:val="28"/>
              </w:rPr>
              <w:t xml:space="preserve">  отделении Сбербанка России № 0000 </w:t>
            </w:r>
          </w:p>
        </w:tc>
      </w:tr>
    </w:tbl>
    <w:p w:rsidR="006B0E1E" w:rsidRPr="00CF5ACB" w:rsidRDefault="006B0E1E" w:rsidP="006B0E1E">
      <w:pPr>
        <w:widowControl w:val="0"/>
        <w:jc w:val="center"/>
        <w:rPr>
          <w:sz w:val="28"/>
          <w:szCs w:val="28"/>
        </w:rPr>
      </w:pPr>
      <w:r w:rsidRPr="00CF5ACB">
        <w:rPr>
          <w:sz w:val="28"/>
          <w:szCs w:val="28"/>
        </w:rPr>
        <w:t>и наименование и адрес филиала Сбербанка России)</w:t>
      </w:r>
    </w:p>
    <w:p w:rsidR="006B0E1E" w:rsidRPr="00CF5ACB" w:rsidRDefault="006B0E1E" w:rsidP="006B0E1E">
      <w:pPr>
        <w:widowControl w:val="0"/>
        <w:jc w:val="center"/>
        <w:rPr>
          <w:color w:val="FF0000"/>
          <w:sz w:val="28"/>
          <w:szCs w:val="28"/>
        </w:rPr>
      </w:pPr>
    </w:p>
    <w:p w:rsidR="006B0E1E" w:rsidRPr="00CF5ACB" w:rsidRDefault="006B0E1E" w:rsidP="006B0E1E">
      <w:pPr>
        <w:widowControl w:val="0"/>
        <w:rPr>
          <w:sz w:val="28"/>
          <w:szCs w:val="28"/>
          <w:u w:val="single"/>
        </w:rPr>
      </w:pPr>
      <w:r w:rsidRPr="00CF5ACB">
        <w:rPr>
          <w:b/>
          <w:bCs/>
          <w:sz w:val="28"/>
          <w:szCs w:val="28"/>
          <w:u w:val="single"/>
        </w:rPr>
        <w:t>628609 г. Нижневартовск, ул. Мира, 101</w:t>
      </w:r>
      <w:r w:rsidRPr="00CF5ACB">
        <w:rPr>
          <w:sz w:val="28"/>
          <w:szCs w:val="28"/>
          <w:u w:val="single"/>
        </w:rPr>
        <w:t>.</w:t>
      </w:r>
    </w:p>
    <w:p w:rsidR="006B0E1E" w:rsidRPr="00424800" w:rsidRDefault="006B0E1E" w:rsidP="006B0E1E">
      <w:pPr>
        <w:widowControl w:val="0"/>
        <w:ind w:firstLine="720"/>
        <w:rPr>
          <w:sz w:val="28"/>
          <w:szCs w:val="28"/>
        </w:rPr>
      </w:pPr>
    </w:p>
    <w:p w:rsidR="006B0E1E" w:rsidRPr="00424800" w:rsidRDefault="006B0E1E" w:rsidP="006B0E1E">
      <w:pPr>
        <w:widowControl w:val="0"/>
        <w:ind w:firstLine="720"/>
        <w:rPr>
          <w:sz w:val="28"/>
          <w:szCs w:val="28"/>
        </w:rPr>
      </w:pPr>
    </w:p>
    <w:p w:rsidR="006B0E1E" w:rsidRPr="00CF5ACB" w:rsidRDefault="006B0E1E" w:rsidP="006B0E1E">
      <w:pPr>
        <w:widowControl w:val="0"/>
        <w:rPr>
          <w:sz w:val="28"/>
          <w:szCs w:val="28"/>
        </w:rPr>
      </w:pPr>
      <w:r w:rsidRPr="00CF5ACB">
        <w:rPr>
          <w:sz w:val="28"/>
          <w:szCs w:val="28"/>
        </w:rPr>
        <w:t>Кандидат</w:t>
      </w:r>
      <w:r w:rsidRPr="00CF5ACB">
        <w:rPr>
          <w:b/>
          <w:bCs/>
          <w:sz w:val="28"/>
          <w:szCs w:val="28"/>
        </w:rPr>
        <w:t xml:space="preserve">   </w:t>
      </w:r>
      <w:r w:rsidRPr="00424800">
        <w:rPr>
          <w:b/>
          <w:bCs/>
          <w:sz w:val="22"/>
          <w:szCs w:val="22"/>
        </w:rPr>
        <w:t xml:space="preserve">                                                                                                       </w:t>
      </w:r>
      <w:r w:rsidRPr="00CF5ACB">
        <w:rPr>
          <w:b/>
          <w:bCs/>
          <w:sz w:val="28"/>
          <w:szCs w:val="28"/>
        </w:rPr>
        <w:t>И.И. Иванов</w:t>
      </w:r>
    </w:p>
    <w:tbl>
      <w:tblPr>
        <w:tblW w:w="0" w:type="auto"/>
        <w:tblLayout w:type="fixed"/>
        <w:tblLook w:val="0000" w:firstRow="0" w:lastRow="0" w:firstColumn="0" w:lastColumn="0" w:noHBand="0" w:noVBand="0"/>
      </w:tblPr>
      <w:tblGrid>
        <w:gridCol w:w="5495"/>
        <w:gridCol w:w="3685"/>
      </w:tblGrid>
      <w:tr w:rsidR="006B0E1E" w:rsidRPr="00424800" w:rsidTr="00CF5ACB">
        <w:tc>
          <w:tcPr>
            <w:tcW w:w="5495" w:type="dxa"/>
          </w:tcPr>
          <w:p w:rsidR="006B0E1E" w:rsidRPr="00424800" w:rsidRDefault="006B0E1E" w:rsidP="00CF5ACB">
            <w:pPr>
              <w:widowControl w:val="0"/>
              <w:rPr>
                <w:sz w:val="22"/>
                <w:szCs w:val="22"/>
              </w:rPr>
            </w:pPr>
            <w:proofErr w:type="gramStart"/>
            <w:r w:rsidRPr="00424800">
              <w:rPr>
                <w:sz w:val="22"/>
                <w:szCs w:val="22"/>
              </w:rPr>
              <w:t xml:space="preserve">(Уполномоченный представитель </w:t>
            </w:r>
            <w:proofErr w:type="gramEnd"/>
          </w:p>
        </w:tc>
        <w:tc>
          <w:tcPr>
            <w:tcW w:w="3685" w:type="dxa"/>
            <w:tcBorders>
              <w:top w:val="single" w:sz="4" w:space="0" w:color="auto"/>
            </w:tcBorders>
          </w:tcPr>
          <w:p w:rsidR="006B0E1E" w:rsidRPr="00424800" w:rsidRDefault="006B0E1E" w:rsidP="00CF5ACB">
            <w:pPr>
              <w:widowControl w:val="0"/>
              <w:ind w:firstLine="33"/>
              <w:jc w:val="center"/>
              <w:rPr>
                <w:sz w:val="16"/>
                <w:szCs w:val="16"/>
              </w:rPr>
            </w:pPr>
            <w:r w:rsidRPr="00424800">
              <w:rPr>
                <w:sz w:val="16"/>
                <w:szCs w:val="16"/>
              </w:rPr>
              <w:t>(подпись, дата, инициалы, фамилия)</w:t>
            </w:r>
          </w:p>
        </w:tc>
      </w:tr>
      <w:tr w:rsidR="006B0E1E" w:rsidRPr="00424800" w:rsidTr="00CF5ACB">
        <w:tc>
          <w:tcPr>
            <w:tcW w:w="5495" w:type="dxa"/>
          </w:tcPr>
          <w:p w:rsidR="006B0E1E" w:rsidRPr="00424800" w:rsidRDefault="006B0E1E" w:rsidP="00CF5ACB">
            <w:pPr>
              <w:widowControl w:val="0"/>
              <w:rPr>
                <w:sz w:val="22"/>
                <w:szCs w:val="22"/>
              </w:rPr>
            </w:pPr>
            <w:r w:rsidRPr="00424800">
              <w:rPr>
                <w:sz w:val="22"/>
                <w:szCs w:val="22"/>
              </w:rPr>
              <w:t>по финансовым вопросам</w:t>
            </w:r>
          </w:p>
          <w:p w:rsidR="006B0E1E" w:rsidRPr="00424800" w:rsidRDefault="006B0E1E" w:rsidP="00CF5ACB">
            <w:pPr>
              <w:widowControl w:val="0"/>
              <w:rPr>
                <w:b/>
                <w:sz w:val="22"/>
                <w:szCs w:val="22"/>
              </w:rPr>
            </w:pPr>
            <w:r w:rsidRPr="00424800">
              <w:rPr>
                <w:sz w:val="22"/>
                <w:szCs w:val="22"/>
              </w:rPr>
              <w:t xml:space="preserve">избирательного объединения)                            </w:t>
            </w:r>
            <w:r w:rsidRPr="00424800">
              <w:rPr>
                <w:b/>
                <w:sz w:val="22"/>
                <w:szCs w:val="22"/>
              </w:rPr>
              <w:t>МП</w:t>
            </w:r>
          </w:p>
        </w:tc>
        <w:tc>
          <w:tcPr>
            <w:tcW w:w="3685" w:type="dxa"/>
          </w:tcPr>
          <w:p w:rsidR="006B0E1E" w:rsidRPr="00424800" w:rsidRDefault="006B0E1E" w:rsidP="00CF5ACB">
            <w:pPr>
              <w:widowControl w:val="0"/>
              <w:ind w:firstLine="33"/>
              <w:jc w:val="right"/>
              <w:rPr>
                <w:sz w:val="16"/>
                <w:szCs w:val="16"/>
              </w:rPr>
            </w:pPr>
          </w:p>
        </w:tc>
      </w:tr>
      <w:tr w:rsidR="006B0E1E" w:rsidRPr="00424800" w:rsidTr="00CF5ACB">
        <w:tc>
          <w:tcPr>
            <w:tcW w:w="5495" w:type="dxa"/>
          </w:tcPr>
          <w:p w:rsidR="006B0E1E" w:rsidRPr="00424800" w:rsidRDefault="006B0E1E" w:rsidP="00CF5ACB">
            <w:pPr>
              <w:widowControl w:val="0"/>
              <w:rPr>
                <w:sz w:val="22"/>
                <w:szCs w:val="22"/>
              </w:rPr>
            </w:pPr>
          </w:p>
        </w:tc>
        <w:tc>
          <w:tcPr>
            <w:tcW w:w="3685" w:type="dxa"/>
          </w:tcPr>
          <w:p w:rsidR="006B0E1E" w:rsidRPr="00424800" w:rsidRDefault="006B0E1E" w:rsidP="00CF5ACB">
            <w:pPr>
              <w:widowControl w:val="0"/>
              <w:ind w:firstLine="33"/>
              <w:jc w:val="right"/>
              <w:rPr>
                <w:sz w:val="16"/>
                <w:szCs w:val="16"/>
              </w:rPr>
            </w:pPr>
          </w:p>
        </w:tc>
      </w:tr>
    </w:tbl>
    <w:p w:rsidR="006B0E1E" w:rsidRPr="00424800" w:rsidRDefault="006B0E1E" w:rsidP="006B0E1E">
      <w:pPr>
        <w:jc w:val="both"/>
      </w:pPr>
    </w:p>
    <w:p w:rsidR="006B0E1E" w:rsidRPr="00424800" w:rsidRDefault="006B0E1E" w:rsidP="006B0E1E">
      <w:pPr>
        <w:jc w:val="both"/>
      </w:pPr>
    </w:p>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3</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autoSpaceDE w:val="0"/>
        <w:autoSpaceDN w:val="0"/>
        <w:adjustRightInd w:val="0"/>
        <w:ind w:left="4820"/>
        <w:jc w:val="center"/>
        <w:rPr>
          <w:rFonts w:ascii="Arial" w:hAnsi="Arial" w:cs="Arial"/>
          <w:bCs/>
          <w:u w:val="single"/>
        </w:rPr>
      </w:pPr>
    </w:p>
    <w:p w:rsidR="006B0E1E" w:rsidRPr="00424800" w:rsidRDefault="006B0E1E" w:rsidP="006B0E1E">
      <w:pPr>
        <w:ind w:left="4820"/>
        <w:jc w:val="right"/>
      </w:pPr>
      <w:r w:rsidRPr="00424800">
        <w:rPr>
          <w:b/>
          <w:u w:val="single"/>
        </w:rPr>
        <w:t>Форма №2</w:t>
      </w:r>
    </w:p>
    <w:p w:rsidR="006B0E1E" w:rsidRPr="00CF5ACB" w:rsidRDefault="006B0E1E" w:rsidP="006B0E1E">
      <w:pPr>
        <w:autoSpaceDE w:val="0"/>
        <w:autoSpaceDN w:val="0"/>
        <w:adjustRightInd w:val="0"/>
        <w:jc w:val="center"/>
        <w:rPr>
          <w:b/>
          <w:bCs/>
          <w:sz w:val="28"/>
          <w:szCs w:val="28"/>
        </w:rPr>
      </w:pPr>
      <w:r w:rsidRPr="00CF5ACB">
        <w:rPr>
          <w:b/>
          <w:bCs/>
          <w:sz w:val="28"/>
          <w:szCs w:val="28"/>
        </w:rPr>
        <w:t>Сведения</w:t>
      </w:r>
    </w:p>
    <w:p w:rsidR="006B0E1E" w:rsidRPr="00CF5ACB" w:rsidRDefault="006B0E1E" w:rsidP="006B0E1E">
      <w:pPr>
        <w:autoSpaceDE w:val="0"/>
        <w:autoSpaceDN w:val="0"/>
        <w:adjustRightInd w:val="0"/>
        <w:jc w:val="center"/>
        <w:rPr>
          <w:b/>
          <w:bCs/>
          <w:sz w:val="28"/>
          <w:szCs w:val="28"/>
        </w:rPr>
      </w:pPr>
    </w:p>
    <w:p w:rsidR="006B0E1E" w:rsidRPr="00CF5ACB" w:rsidRDefault="006B0E1E" w:rsidP="006B0E1E">
      <w:pPr>
        <w:autoSpaceDE w:val="0"/>
        <w:autoSpaceDN w:val="0"/>
        <w:adjustRightInd w:val="0"/>
        <w:jc w:val="center"/>
        <w:rPr>
          <w:b/>
          <w:bCs/>
          <w:sz w:val="28"/>
          <w:szCs w:val="28"/>
        </w:rPr>
      </w:pPr>
      <w:r w:rsidRPr="00CF5ACB">
        <w:rPr>
          <w:b/>
          <w:bCs/>
          <w:sz w:val="28"/>
          <w:szCs w:val="28"/>
        </w:rPr>
        <w:t xml:space="preserve">о поступлении денежных средств на специальный избирательный счет </w:t>
      </w:r>
    </w:p>
    <w:p w:rsidR="006B0E1E" w:rsidRPr="00CF5ACB" w:rsidRDefault="006B0E1E" w:rsidP="006B0E1E">
      <w:pPr>
        <w:autoSpaceDE w:val="0"/>
        <w:autoSpaceDN w:val="0"/>
        <w:adjustRightInd w:val="0"/>
        <w:jc w:val="center"/>
        <w:rPr>
          <w:rFonts w:ascii="Courier New" w:hAnsi="Courier New" w:cs="Courier New"/>
          <w:b/>
          <w:bCs/>
          <w:sz w:val="28"/>
          <w:szCs w:val="28"/>
        </w:rPr>
      </w:pPr>
      <w:r w:rsidRPr="00CF5ACB">
        <w:rPr>
          <w:b/>
          <w:bCs/>
          <w:sz w:val="28"/>
          <w:szCs w:val="28"/>
        </w:rPr>
        <w:t>кандидата /избирательного отделения /при проведении выборов депутатов Думы Ханты-Мансийского автономного округа - Югры</w:t>
      </w:r>
      <w:r w:rsidRPr="00CF5ACB">
        <w:rPr>
          <w:rFonts w:ascii="Courier New" w:hAnsi="Courier New"/>
          <w:b/>
          <w:bCs/>
          <w:sz w:val="28"/>
          <w:szCs w:val="28"/>
          <w:vertAlign w:val="superscript"/>
        </w:rPr>
        <w:footnoteReference w:id="3"/>
      </w:r>
    </w:p>
    <w:p w:rsidR="006B0E1E" w:rsidRPr="00CF5ACB" w:rsidRDefault="006B0E1E" w:rsidP="006B0E1E">
      <w:pPr>
        <w:autoSpaceDE w:val="0"/>
        <w:autoSpaceDN w:val="0"/>
        <w:adjustRightInd w:val="0"/>
        <w:rPr>
          <w:sz w:val="28"/>
          <w:szCs w:val="28"/>
        </w:rPr>
      </w:pPr>
    </w:p>
    <w:p w:rsidR="006B0E1E" w:rsidRPr="00CF5ACB" w:rsidRDefault="006B0E1E" w:rsidP="006B0E1E">
      <w:pPr>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 xml:space="preserve">«____»__________20___г </w:t>
      </w:r>
    </w:p>
    <w:tbl>
      <w:tblPr>
        <w:tblW w:w="0" w:type="auto"/>
        <w:tblInd w:w="108" w:type="dxa"/>
        <w:tblLook w:val="0000" w:firstRow="0" w:lastRow="0" w:firstColumn="0" w:lastColumn="0" w:noHBand="0" w:noVBand="0"/>
      </w:tblPr>
      <w:tblGrid>
        <w:gridCol w:w="2210"/>
        <w:gridCol w:w="7146"/>
      </w:tblGrid>
      <w:tr w:rsidR="006B0E1E" w:rsidRPr="00CF5ACB"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bCs/>
                <w:sz w:val="28"/>
                <w:szCs w:val="28"/>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rFonts w:ascii="Courier New" w:hAnsi="Courier New" w:cs="Courier New"/>
                <w:sz w:val="18"/>
                <w:szCs w:val="18"/>
              </w:rPr>
            </w:pPr>
            <w:r w:rsidRPr="00424800">
              <w:rPr>
                <w:sz w:val="18"/>
                <w:szCs w:val="18"/>
              </w:rPr>
              <w:t>(наименование избирательного объединения / фамилия, имя, отчество кандидата)</w:t>
            </w:r>
          </w:p>
        </w:tc>
      </w:tr>
      <w:tr w:rsidR="006B0E1E" w:rsidRPr="00424800" w:rsidTr="00CF5ACB">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spacing w:before="120" w:after="60"/>
              <w:jc w:val="center"/>
              <w:rPr>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(наименование  и номер одномандатного избирательного округа / наименование субъекта Российской Федерации)</w:t>
            </w:r>
          </w:p>
        </w:tc>
      </w:tr>
      <w:tr w:rsidR="006B0E1E" w:rsidRPr="00424800" w:rsidTr="00CF5ACB">
        <w:trPr>
          <w:trHeight w:val="300"/>
        </w:trPr>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proofErr w:type="gramStart"/>
            <w:r w:rsidRPr="00424800">
              <w:rPr>
                <w:sz w:val="18"/>
                <w:szCs w:val="18"/>
              </w:rPr>
              <w:t xml:space="preserve">(номер специального избирательного счета, </w:t>
            </w:r>
            <w:proofErr w:type="gramEnd"/>
          </w:p>
        </w:tc>
      </w:tr>
      <w:tr w:rsidR="006B0E1E" w:rsidRPr="00424800" w:rsidTr="00CF5ACB">
        <w:trPr>
          <w:trHeight w:val="392"/>
        </w:trPr>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spacing w:before="120" w:after="60"/>
              <w:jc w:val="center"/>
              <w:rPr>
                <w:b/>
                <w:bCs/>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 xml:space="preserve">наименование и адрес кредитной организации) </w:t>
            </w:r>
          </w:p>
        </w:tc>
      </w:tr>
      <w:tr w:rsidR="006B0E1E" w:rsidRPr="00424800" w:rsidTr="00CF5ACB">
        <w:trPr>
          <w:trHeight w:val="405"/>
        </w:trPr>
        <w:tc>
          <w:tcPr>
            <w:tcW w:w="2210"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Входящий остаток:</w:t>
            </w:r>
          </w:p>
        </w:tc>
        <w:tc>
          <w:tcPr>
            <w:tcW w:w="7146" w:type="dxa"/>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r w:rsidR="006B0E1E" w:rsidRPr="00424800" w:rsidTr="00CF5ACB">
        <w:tc>
          <w:tcPr>
            <w:tcW w:w="2210" w:type="dxa"/>
            <w:tcBorders>
              <w:top w:val="nil"/>
              <w:left w:val="nil"/>
              <w:bottom w:val="nil"/>
              <w:right w:val="nil"/>
            </w:tcBorders>
          </w:tcPr>
          <w:p w:rsidR="006B0E1E" w:rsidRPr="00424800" w:rsidRDefault="006B0E1E" w:rsidP="00CF5ACB">
            <w:pPr>
              <w:autoSpaceDE w:val="0"/>
              <w:autoSpaceDN w:val="0"/>
              <w:adjustRightInd w:val="0"/>
              <w:rPr>
                <w:sz w:val="22"/>
                <w:szCs w:val="22"/>
              </w:rPr>
            </w:pPr>
          </w:p>
        </w:tc>
        <w:tc>
          <w:tcPr>
            <w:tcW w:w="7146" w:type="dxa"/>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autoSpaceDE w:val="0"/>
        <w:autoSpaceDN w:val="0"/>
        <w:adjustRightInd w:val="0"/>
        <w:rPr>
          <w:sz w:val="22"/>
          <w:szCs w:val="22"/>
        </w:rPr>
      </w:pPr>
    </w:p>
    <w:tbl>
      <w:tblPr>
        <w:tblW w:w="0" w:type="auto"/>
        <w:tblInd w:w="108" w:type="dxa"/>
        <w:tblLook w:val="0000" w:firstRow="0" w:lastRow="0" w:firstColumn="0" w:lastColumn="0" w:noHBand="0" w:noVBand="0"/>
      </w:tblPr>
      <w:tblGrid>
        <w:gridCol w:w="3271"/>
        <w:gridCol w:w="6085"/>
      </w:tblGrid>
      <w:tr w:rsidR="006B0E1E" w:rsidRPr="00424800" w:rsidTr="00CF5ACB">
        <w:tc>
          <w:tcPr>
            <w:tcW w:w="3271"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Поступило средств за период</w:t>
            </w:r>
          </w:p>
        </w:tc>
        <w:tc>
          <w:tcPr>
            <w:tcW w:w="6085" w:type="dxa"/>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bl>
    <w:p w:rsidR="006B0E1E" w:rsidRPr="00424800" w:rsidRDefault="006B0E1E" w:rsidP="006B0E1E">
      <w:pPr>
        <w:autoSpaceDE w:val="0"/>
        <w:autoSpaceDN w:val="0"/>
        <w:adjustRightInd w:val="0"/>
        <w:rPr>
          <w:sz w:val="16"/>
          <w:szCs w:val="16"/>
        </w:rPr>
      </w:pPr>
    </w:p>
    <w:tbl>
      <w:tblPr>
        <w:tblW w:w="9356" w:type="dxa"/>
        <w:tblInd w:w="108" w:type="dxa"/>
        <w:tblLayout w:type="fixed"/>
        <w:tblLook w:val="0000" w:firstRow="0" w:lastRow="0" w:firstColumn="0" w:lastColumn="0" w:noHBand="0" w:noVBand="0"/>
      </w:tblPr>
      <w:tblGrid>
        <w:gridCol w:w="1418"/>
        <w:gridCol w:w="163"/>
        <w:gridCol w:w="1680"/>
        <w:gridCol w:w="787"/>
        <w:gridCol w:w="1222"/>
        <w:gridCol w:w="967"/>
        <w:gridCol w:w="142"/>
        <w:gridCol w:w="1418"/>
        <w:gridCol w:w="1559"/>
      </w:tblGrid>
      <w:tr w:rsidR="006B0E1E" w:rsidRPr="00424800" w:rsidTr="00CF5ACB">
        <w:trPr>
          <w:trHeight w:val="216"/>
        </w:trPr>
        <w:tc>
          <w:tcPr>
            <w:tcW w:w="1581" w:type="dxa"/>
            <w:gridSpan w:val="2"/>
            <w:tcBorders>
              <w:top w:val="nil"/>
              <w:left w:val="nil"/>
              <w:bottom w:val="nil"/>
              <w:right w:val="nil"/>
            </w:tcBorders>
            <w:vAlign w:val="bottom"/>
          </w:tcPr>
          <w:p w:rsidR="006B0E1E" w:rsidRPr="00CF5ACB" w:rsidRDefault="006B0E1E" w:rsidP="00CF5ACB">
            <w:pPr>
              <w:autoSpaceDE w:val="0"/>
              <w:autoSpaceDN w:val="0"/>
              <w:adjustRightInd w:val="0"/>
              <w:rPr>
                <w:sz w:val="28"/>
                <w:szCs w:val="28"/>
              </w:rPr>
            </w:pPr>
            <w:r w:rsidRPr="00CF5ACB">
              <w:rPr>
                <w:sz w:val="28"/>
                <w:szCs w:val="28"/>
              </w:rPr>
              <w:t>всего:</w:t>
            </w:r>
          </w:p>
        </w:tc>
        <w:tc>
          <w:tcPr>
            <w:tcW w:w="7775" w:type="dxa"/>
            <w:gridSpan w:val="7"/>
            <w:tcBorders>
              <w:top w:val="nil"/>
              <w:left w:val="nil"/>
              <w:bottom w:val="single" w:sz="4" w:space="0" w:color="auto"/>
              <w:right w:val="nil"/>
            </w:tcBorders>
            <w:vAlign w:val="bottom"/>
          </w:tcPr>
          <w:p w:rsidR="006B0E1E" w:rsidRPr="00424800" w:rsidRDefault="006B0E1E" w:rsidP="00CF5ACB">
            <w:pPr>
              <w:autoSpaceDE w:val="0"/>
              <w:autoSpaceDN w:val="0"/>
              <w:adjustRightInd w:val="0"/>
              <w:ind w:right="848"/>
              <w:jc w:val="center"/>
              <w:rPr>
                <w:b/>
                <w:bCs/>
                <w:sz w:val="22"/>
                <w:szCs w:val="22"/>
              </w:rPr>
            </w:pPr>
          </w:p>
        </w:tc>
      </w:tr>
      <w:tr w:rsidR="006B0E1E" w:rsidRPr="00424800" w:rsidTr="00CF5ACB">
        <w:tc>
          <w:tcPr>
            <w:tcW w:w="1581" w:type="dxa"/>
            <w:gridSpan w:val="2"/>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 том числе:</w:t>
            </w:r>
          </w:p>
          <w:p w:rsidR="006B0E1E" w:rsidRPr="00CF5ACB" w:rsidRDefault="006B0E1E" w:rsidP="00CF5ACB">
            <w:pPr>
              <w:autoSpaceDE w:val="0"/>
              <w:autoSpaceDN w:val="0"/>
              <w:adjustRightInd w:val="0"/>
              <w:rPr>
                <w:sz w:val="28"/>
                <w:szCs w:val="28"/>
              </w:rPr>
            </w:pPr>
          </w:p>
        </w:tc>
        <w:tc>
          <w:tcPr>
            <w:tcW w:w="7775" w:type="dxa"/>
            <w:gridSpan w:val="7"/>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r w:rsidR="006B0E1E" w:rsidRPr="00424800" w:rsidTr="00CF5ACB">
        <w:tblPrEx>
          <w:tblCellMar>
            <w:left w:w="70" w:type="dxa"/>
            <w:right w:w="70" w:type="dxa"/>
          </w:tblCellMar>
        </w:tblPrEx>
        <w:trPr>
          <w:trHeight w:val="960"/>
        </w:trPr>
        <w:tc>
          <w:tcPr>
            <w:tcW w:w="1418"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Дата</w:t>
            </w:r>
          </w:p>
          <w:p w:rsidR="006B0E1E" w:rsidRPr="00CF5ACB" w:rsidRDefault="006B0E1E" w:rsidP="00CF5ACB">
            <w:pPr>
              <w:autoSpaceDE w:val="0"/>
              <w:autoSpaceDN w:val="0"/>
              <w:adjustRightInd w:val="0"/>
              <w:jc w:val="center"/>
              <w:rPr>
                <w:sz w:val="24"/>
                <w:szCs w:val="24"/>
              </w:rPr>
            </w:pPr>
            <w:r w:rsidRPr="00CF5ACB">
              <w:rPr>
                <w:sz w:val="24"/>
                <w:szCs w:val="24"/>
              </w:rPr>
              <w:t>Зачисления</w:t>
            </w:r>
          </w:p>
          <w:p w:rsidR="006B0E1E" w:rsidRPr="00CF5ACB" w:rsidRDefault="006B0E1E" w:rsidP="00CF5ACB">
            <w:pPr>
              <w:autoSpaceDE w:val="0"/>
              <w:autoSpaceDN w:val="0"/>
              <w:adjustRightInd w:val="0"/>
              <w:jc w:val="center"/>
              <w:rPr>
                <w:sz w:val="24"/>
                <w:szCs w:val="24"/>
              </w:rPr>
            </w:pPr>
            <w:r w:rsidRPr="00CF5ACB">
              <w:rPr>
                <w:sz w:val="24"/>
                <w:szCs w:val="24"/>
              </w:rPr>
              <w:t xml:space="preserve">средств </w:t>
            </w:r>
          </w:p>
          <w:p w:rsidR="006B0E1E" w:rsidRPr="00CF5ACB" w:rsidRDefault="006B0E1E" w:rsidP="00CF5ACB">
            <w:pPr>
              <w:autoSpaceDE w:val="0"/>
              <w:autoSpaceDN w:val="0"/>
              <w:adjustRightInd w:val="0"/>
              <w:jc w:val="center"/>
              <w:rPr>
                <w:sz w:val="24"/>
                <w:szCs w:val="24"/>
              </w:rPr>
            </w:pPr>
            <w:r w:rsidRPr="00CF5ACB">
              <w:rPr>
                <w:sz w:val="24"/>
                <w:szCs w:val="24"/>
              </w:rPr>
              <w:t>на счет</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Источник поступления</w:t>
            </w:r>
          </w:p>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средств</w:t>
            </w:r>
          </w:p>
        </w:tc>
        <w:tc>
          <w:tcPr>
            <w:tcW w:w="2009"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ind w:left="-57" w:right="-57"/>
              <w:jc w:val="center"/>
              <w:rPr>
                <w:sz w:val="24"/>
                <w:szCs w:val="24"/>
              </w:rPr>
            </w:pPr>
            <w:r w:rsidRPr="00CF5ACB">
              <w:rPr>
                <w:sz w:val="24"/>
                <w:szCs w:val="24"/>
              </w:rPr>
              <w:t>Реквизиты, идентифицирующие юридическое лицо или гражданина,</w:t>
            </w:r>
          </w:p>
          <w:p w:rsidR="006B0E1E" w:rsidRPr="00CF5ACB" w:rsidRDefault="006B0E1E" w:rsidP="00CF5ACB">
            <w:pPr>
              <w:autoSpaceDE w:val="0"/>
              <w:autoSpaceDN w:val="0"/>
              <w:adjustRightInd w:val="0"/>
              <w:ind w:left="-57" w:right="-57"/>
              <w:jc w:val="center"/>
              <w:rPr>
                <w:sz w:val="24"/>
                <w:szCs w:val="24"/>
              </w:rPr>
            </w:pPr>
            <w:r w:rsidRPr="00CF5ACB">
              <w:rPr>
                <w:sz w:val="24"/>
                <w:szCs w:val="24"/>
              </w:rPr>
              <w:t>осуществивших</w:t>
            </w:r>
          </w:p>
          <w:p w:rsidR="006B0E1E" w:rsidRPr="00CF5ACB" w:rsidRDefault="006B0E1E" w:rsidP="00CF5ACB">
            <w:pPr>
              <w:autoSpaceDE w:val="0"/>
              <w:autoSpaceDN w:val="0"/>
              <w:adjustRightInd w:val="0"/>
              <w:ind w:left="-57" w:right="-57"/>
              <w:jc w:val="center"/>
              <w:rPr>
                <w:sz w:val="24"/>
                <w:szCs w:val="24"/>
              </w:rPr>
            </w:pPr>
            <w:r w:rsidRPr="00CF5ACB">
              <w:rPr>
                <w:sz w:val="24"/>
                <w:szCs w:val="24"/>
              </w:rPr>
              <w:t>перечисление</w:t>
            </w:r>
          </w:p>
          <w:p w:rsidR="006B0E1E" w:rsidRPr="00CF5ACB" w:rsidRDefault="006B0E1E" w:rsidP="00CF5ACB">
            <w:pPr>
              <w:autoSpaceDE w:val="0"/>
              <w:autoSpaceDN w:val="0"/>
              <w:adjustRightInd w:val="0"/>
              <w:ind w:left="-57" w:right="-57"/>
              <w:jc w:val="center"/>
              <w:rPr>
                <w:sz w:val="24"/>
                <w:szCs w:val="24"/>
              </w:rPr>
            </w:pPr>
            <w:r w:rsidRPr="00CF5ACB">
              <w:rPr>
                <w:sz w:val="24"/>
                <w:szCs w:val="24"/>
              </w:rPr>
              <w:t>средств</w:t>
            </w:r>
          </w:p>
        </w:tc>
        <w:tc>
          <w:tcPr>
            <w:tcW w:w="967"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Сумма, руб.</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Виды</w:t>
            </w:r>
          </w:p>
          <w:p w:rsidR="006B0E1E" w:rsidRPr="00CF5ACB" w:rsidRDefault="006B0E1E" w:rsidP="00CF5ACB">
            <w:pPr>
              <w:autoSpaceDE w:val="0"/>
              <w:autoSpaceDN w:val="0"/>
              <w:adjustRightInd w:val="0"/>
              <w:jc w:val="center"/>
              <w:rPr>
                <w:sz w:val="24"/>
                <w:szCs w:val="24"/>
              </w:rPr>
            </w:pPr>
            <w:r w:rsidRPr="00CF5ACB">
              <w:rPr>
                <w:sz w:val="24"/>
                <w:szCs w:val="24"/>
              </w:rPr>
              <w:t>поступлений</w:t>
            </w:r>
          </w:p>
        </w:tc>
        <w:tc>
          <w:tcPr>
            <w:tcW w:w="1559"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Документ,</w:t>
            </w:r>
          </w:p>
          <w:p w:rsidR="006B0E1E" w:rsidRPr="00CF5ACB" w:rsidRDefault="006B0E1E" w:rsidP="00CF5ACB">
            <w:pPr>
              <w:autoSpaceDE w:val="0"/>
              <w:autoSpaceDN w:val="0"/>
              <w:adjustRightInd w:val="0"/>
              <w:jc w:val="center"/>
              <w:rPr>
                <w:sz w:val="24"/>
                <w:szCs w:val="24"/>
              </w:rPr>
            </w:pPr>
            <w:proofErr w:type="gramStart"/>
            <w:r w:rsidRPr="00CF5ACB">
              <w:rPr>
                <w:sz w:val="24"/>
                <w:szCs w:val="24"/>
              </w:rPr>
              <w:t>подтверждающий</w:t>
            </w:r>
            <w:proofErr w:type="gramEnd"/>
            <w:r w:rsidRPr="00CF5ACB">
              <w:rPr>
                <w:sz w:val="24"/>
                <w:szCs w:val="24"/>
              </w:rPr>
              <w:t xml:space="preserve"> поступление</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tc>
      </w:tr>
      <w:tr w:rsidR="006B0E1E" w:rsidRPr="00424800" w:rsidTr="00CF5ACB">
        <w:tblPrEx>
          <w:tblCellMar>
            <w:left w:w="70" w:type="dxa"/>
            <w:right w:w="70" w:type="dxa"/>
          </w:tblCellMar>
        </w:tblPrEx>
        <w:trPr>
          <w:trHeight w:val="240"/>
        </w:trPr>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1843"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2</w:t>
            </w:r>
          </w:p>
        </w:tc>
        <w:tc>
          <w:tcPr>
            <w:tcW w:w="2009"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967"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560"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285"/>
        </w:trPr>
        <w:tc>
          <w:tcPr>
            <w:tcW w:w="1418"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blPrEx>
          <w:tblCellMar>
            <w:left w:w="70" w:type="dxa"/>
            <w:right w:w="70" w:type="dxa"/>
          </w:tblCellMar>
        </w:tblPrEx>
        <w:trPr>
          <w:trHeight w:val="345"/>
        </w:trPr>
        <w:tc>
          <w:tcPr>
            <w:tcW w:w="1418"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blPrEx>
          <w:tblCellMar>
            <w:left w:w="70" w:type="dxa"/>
            <w:right w:w="70" w:type="dxa"/>
          </w:tblCellMar>
        </w:tblPrEx>
        <w:trPr>
          <w:trHeight w:val="255"/>
        </w:trPr>
        <w:tc>
          <w:tcPr>
            <w:tcW w:w="1418"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c>
          <w:tcPr>
            <w:tcW w:w="4048" w:type="dxa"/>
            <w:gridSpan w:val="4"/>
            <w:tcBorders>
              <w:top w:val="nil"/>
              <w:left w:val="nil"/>
              <w:bottom w:val="nil"/>
              <w:right w:val="nil"/>
            </w:tcBorders>
          </w:tcPr>
          <w:p w:rsidR="006B0E1E" w:rsidRPr="00424800" w:rsidRDefault="006B0E1E" w:rsidP="00CF5ACB"/>
          <w:p w:rsidR="006B0E1E" w:rsidRPr="00424800" w:rsidRDefault="006B0E1E" w:rsidP="00CF5ACB">
            <w:r w:rsidRPr="00424800">
              <w:t xml:space="preserve">Руководитель </w:t>
            </w:r>
          </w:p>
        </w:tc>
        <w:tc>
          <w:tcPr>
            <w:tcW w:w="2331" w:type="dxa"/>
            <w:gridSpan w:val="3"/>
            <w:tcBorders>
              <w:top w:val="nil"/>
              <w:left w:val="nil"/>
              <w:bottom w:val="nil"/>
              <w:right w:val="nil"/>
            </w:tcBorders>
          </w:tcPr>
          <w:p w:rsidR="006B0E1E" w:rsidRPr="00424800" w:rsidRDefault="006B0E1E" w:rsidP="00CF5ACB"/>
        </w:tc>
        <w:tc>
          <w:tcPr>
            <w:tcW w:w="2977" w:type="dxa"/>
            <w:gridSpan w:val="2"/>
            <w:tcBorders>
              <w:top w:val="nil"/>
              <w:left w:val="nil"/>
              <w:bottom w:val="nil"/>
              <w:right w:val="nil"/>
            </w:tcBorders>
          </w:tcPr>
          <w:p w:rsidR="006B0E1E" w:rsidRPr="00424800" w:rsidRDefault="006B0E1E" w:rsidP="00CF5ACB"/>
        </w:tc>
      </w:tr>
      <w:tr w:rsidR="006B0E1E" w:rsidRPr="00424800" w:rsidTr="00CF5ACB">
        <w:tc>
          <w:tcPr>
            <w:tcW w:w="4048" w:type="dxa"/>
            <w:gridSpan w:val="4"/>
            <w:tcBorders>
              <w:top w:val="nil"/>
              <w:left w:val="nil"/>
              <w:bottom w:val="nil"/>
              <w:right w:val="nil"/>
            </w:tcBorders>
          </w:tcPr>
          <w:p w:rsidR="006B0E1E" w:rsidRPr="00424800" w:rsidRDefault="006B0E1E" w:rsidP="00CF5ACB">
            <w:r w:rsidRPr="00424800">
              <w:t>кредитной организации _______________</w:t>
            </w:r>
          </w:p>
        </w:tc>
        <w:tc>
          <w:tcPr>
            <w:tcW w:w="2331" w:type="dxa"/>
            <w:gridSpan w:val="3"/>
            <w:tcBorders>
              <w:top w:val="nil"/>
              <w:left w:val="nil"/>
              <w:bottom w:val="nil"/>
              <w:right w:val="nil"/>
            </w:tcBorders>
          </w:tcPr>
          <w:p w:rsidR="006B0E1E" w:rsidRPr="00424800" w:rsidRDefault="006B0E1E" w:rsidP="00CF5ACB">
            <w:pPr>
              <w:jc w:val="center"/>
            </w:pPr>
            <w:r w:rsidRPr="00424800">
              <w:t>МП</w:t>
            </w:r>
          </w:p>
        </w:tc>
        <w:tc>
          <w:tcPr>
            <w:tcW w:w="2977" w:type="dxa"/>
            <w:gridSpan w:val="2"/>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048" w:type="dxa"/>
            <w:gridSpan w:val="4"/>
            <w:tcBorders>
              <w:top w:val="nil"/>
              <w:left w:val="nil"/>
              <w:bottom w:val="nil"/>
              <w:right w:val="nil"/>
            </w:tcBorders>
          </w:tcPr>
          <w:p w:rsidR="006B0E1E" w:rsidRPr="00424800" w:rsidRDefault="006B0E1E" w:rsidP="00CF5ACB"/>
        </w:tc>
        <w:tc>
          <w:tcPr>
            <w:tcW w:w="2331" w:type="dxa"/>
            <w:gridSpan w:val="3"/>
            <w:tcBorders>
              <w:top w:val="nil"/>
              <w:left w:val="nil"/>
              <w:bottom w:val="nil"/>
              <w:right w:val="nil"/>
            </w:tcBorders>
          </w:tcPr>
          <w:p w:rsidR="006B0E1E" w:rsidRPr="00424800" w:rsidRDefault="006B0E1E" w:rsidP="00CF5ACB">
            <w:pPr>
              <w:jc w:val="center"/>
            </w:pPr>
          </w:p>
        </w:tc>
        <w:tc>
          <w:tcPr>
            <w:tcW w:w="2977" w:type="dxa"/>
            <w:gridSpan w:val="2"/>
            <w:tcBorders>
              <w:top w:val="single" w:sz="4" w:space="0" w:color="auto"/>
              <w:left w:val="nil"/>
              <w:bottom w:val="nil"/>
              <w:right w:val="nil"/>
            </w:tcBorders>
          </w:tcPr>
          <w:p w:rsidR="006B0E1E" w:rsidRPr="00424800" w:rsidRDefault="006B0E1E" w:rsidP="00CF5ACB">
            <w:pPr>
              <w:jc w:val="center"/>
              <w:rPr>
                <w:sz w:val="16"/>
                <w:szCs w:val="16"/>
              </w:rPr>
            </w:pPr>
            <w:r w:rsidRPr="00424800">
              <w:rPr>
                <w:sz w:val="16"/>
                <w:szCs w:val="16"/>
              </w:rPr>
              <w:t>(подпись, дата, инициалы, фамилия)</w:t>
            </w:r>
          </w:p>
        </w:tc>
      </w:tr>
    </w:tbl>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4</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ind w:left="4395"/>
        <w:jc w:val="center"/>
      </w:pPr>
    </w:p>
    <w:p w:rsidR="006B0E1E" w:rsidRPr="00424800" w:rsidRDefault="006B0E1E" w:rsidP="006B0E1E">
      <w:pPr>
        <w:ind w:left="4820"/>
        <w:jc w:val="right"/>
        <w:rPr>
          <w:b/>
          <w:u w:val="single"/>
        </w:rPr>
      </w:pPr>
      <w:r w:rsidRPr="00424800">
        <w:rPr>
          <w:b/>
          <w:u w:val="single"/>
        </w:rPr>
        <w:t>Пример заполнения формы № 2</w:t>
      </w:r>
      <w:r w:rsidRPr="00424800">
        <w:rPr>
          <w:b/>
          <w:u w:val="single"/>
          <w:vertAlign w:val="superscript"/>
        </w:rPr>
        <w:footnoteReference w:id="4"/>
      </w:r>
    </w:p>
    <w:p w:rsidR="006B0E1E" w:rsidRPr="00424800" w:rsidRDefault="006B0E1E" w:rsidP="006B0E1E">
      <w:pPr>
        <w:autoSpaceDE w:val="0"/>
        <w:autoSpaceDN w:val="0"/>
        <w:adjustRightInd w:val="0"/>
        <w:jc w:val="center"/>
        <w:rPr>
          <w:b/>
          <w:bCs/>
          <w:sz w:val="24"/>
          <w:szCs w:val="24"/>
        </w:rPr>
      </w:pPr>
    </w:p>
    <w:p w:rsidR="006B0E1E" w:rsidRPr="00CF5ACB" w:rsidRDefault="006B0E1E" w:rsidP="006B0E1E">
      <w:pPr>
        <w:autoSpaceDE w:val="0"/>
        <w:autoSpaceDN w:val="0"/>
        <w:adjustRightInd w:val="0"/>
        <w:jc w:val="center"/>
        <w:rPr>
          <w:b/>
          <w:bCs/>
          <w:sz w:val="28"/>
          <w:szCs w:val="28"/>
        </w:rPr>
      </w:pPr>
      <w:r w:rsidRPr="00CF5ACB">
        <w:rPr>
          <w:b/>
          <w:bCs/>
          <w:sz w:val="28"/>
          <w:szCs w:val="28"/>
        </w:rPr>
        <w:t>Сведения</w:t>
      </w:r>
    </w:p>
    <w:p w:rsidR="006B0E1E" w:rsidRPr="00CF5ACB" w:rsidRDefault="006B0E1E" w:rsidP="006B0E1E">
      <w:pPr>
        <w:autoSpaceDE w:val="0"/>
        <w:autoSpaceDN w:val="0"/>
        <w:adjustRightInd w:val="0"/>
        <w:jc w:val="center"/>
        <w:rPr>
          <w:b/>
          <w:bCs/>
          <w:sz w:val="28"/>
          <w:szCs w:val="28"/>
        </w:rPr>
      </w:pPr>
    </w:p>
    <w:p w:rsidR="006B0E1E" w:rsidRPr="00CF5ACB" w:rsidRDefault="006B0E1E" w:rsidP="006B0E1E">
      <w:pPr>
        <w:autoSpaceDE w:val="0"/>
        <w:autoSpaceDN w:val="0"/>
        <w:adjustRightInd w:val="0"/>
        <w:jc w:val="center"/>
        <w:rPr>
          <w:b/>
          <w:bCs/>
          <w:sz w:val="28"/>
          <w:szCs w:val="28"/>
        </w:rPr>
      </w:pPr>
      <w:r w:rsidRPr="00CF5ACB">
        <w:rPr>
          <w:b/>
          <w:bCs/>
          <w:sz w:val="28"/>
          <w:szCs w:val="28"/>
        </w:rPr>
        <w:t xml:space="preserve">о поступлении денежных средств на специальный избирательный счет </w:t>
      </w:r>
    </w:p>
    <w:p w:rsidR="006B0E1E" w:rsidRPr="00CF5ACB" w:rsidRDefault="006B0E1E" w:rsidP="006B0E1E">
      <w:pPr>
        <w:autoSpaceDE w:val="0"/>
        <w:autoSpaceDN w:val="0"/>
        <w:adjustRightInd w:val="0"/>
        <w:jc w:val="center"/>
        <w:rPr>
          <w:rFonts w:ascii="Courier New" w:hAnsi="Courier New" w:cs="Courier New"/>
          <w:b/>
          <w:bCs/>
          <w:sz w:val="28"/>
          <w:szCs w:val="28"/>
        </w:rPr>
      </w:pPr>
      <w:r w:rsidRPr="00CF5ACB">
        <w:rPr>
          <w:b/>
          <w:bCs/>
          <w:sz w:val="28"/>
          <w:szCs w:val="28"/>
        </w:rPr>
        <w:t>кандидата /избирательного отделения /при проведении выборов депутатов Думы Ханты-Мансийского автономного округа - Югры</w:t>
      </w:r>
      <w:r w:rsidRPr="00CF5ACB">
        <w:rPr>
          <w:rFonts w:ascii="Courier New" w:hAnsi="Courier New"/>
          <w:b/>
          <w:bCs/>
          <w:sz w:val="28"/>
          <w:szCs w:val="28"/>
          <w:vertAlign w:val="superscript"/>
        </w:rPr>
        <w:footnoteReference w:id="5"/>
      </w:r>
    </w:p>
    <w:p w:rsidR="006B0E1E" w:rsidRPr="00CF5ACB" w:rsidRDefault="006B0E1E" w:rsidP="006B0E1E">
      <w:pPr>
        <w:autoSpaceDE w:val="0"/>
        <w:autoSpaceDN w:val="0"/>
        <w:adjustRightInd w:val="0"/>
        <w:rPr>
          <w:sz w:val="28"/>
          <w:szCs w:val="28"/>
        </w:rPr>
      </w:pPr>
    </w:p>
    <w:p w:rsidR="006B0E1E" w:rsidRPr="00CF5ACB" w:rsidRDefault="006B0E1E" w:rsidP="006B0E1E">
      <w:pPr>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 xml:space="preserve">17 августа 2016 года </w:t>
      </w:r>
    </w:p>
    <w:tbl>
      <w:tblPr>
        <w:tblW w:w="0" w:type="auto"/>
        <w:tblInd w:w="108" w:type="dxa"/>
        <w:tblLook w:val="0000" w:firstRow="0" w:lastRow="0" w:firstColumn="0" w:lastColumn="0" w:noHBand="0" w:noVBand="0"/>
      </w:tblPr>
      <w:tblGrid>
        <w:gridCol w:w="2210"/>
        <w:gridCol w:w="7146"/>
      </w:tblGrid>
      <w:tr w:rsidR="006B0E1E" w:rsidRPr="00CF5ACB"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bCs/>
                <w:sz w:val="28"/>
                <w:szCs w:val="28"/>
              </w:rPr>
            </w:pPr>
            <w:r w:rsidRPr="00CF5ACB">
              <w:rPr>
                <w:b/>
                <w:bCs/>
                <w:sz w:val="28"/>
                <w:szCs w:val="28"/>
              </w:rPr>
              <w:t>СМИРНОВ АНДРЕЙ ВЛАДИМИРОВИЧ</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rFonts w:ascii="Courier New" w:hAnsi="Courier New" w:cs="Courier New"/>
                <w:sz w:val="18"/>
                <w:szCs w:val="18"/>
              </w:rPr>
            </w:pPr>
            <w:r w:rsidRPr="00424800">
              <w:rPr>
                <w:sz w:val="18"/>
                <w:szCs w:val="18"/>
              </w:rPr>
              <w:t>(наименование избирательного объединения / фамилия, имя, отчество кандидата)</w:t>
            </w:r>
          </w:p>
        </w:tc>
      </w:tr>
      <w:tr w:rsidR="006B0E1E" w:rsidRPr="00424800"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sz w:val="28"/>
                <w:szCs w:val="28"/>
              </w:rPr>
            </w:pPr>
            <w:r w:rsidRPr="00CF5ACB">
              <w:rPr>
                <w:b/>
                <w:sz w:val="28"/>
                <w:szCs w:val="28"/>
              </w:rPr>
              <w:t>Нижневартовский одномандатный избирательный округ № 19 / Ханты-Мансийский автономный округ - Югра</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(наименование и номер одномандатного избирательного округа / наименование субъекта Российской Федерации)</w:t>
            </w:r>
          </w:p>
        </w:tc>
      </w:tr>
      <w:tr w:rsidR="006B0E1E" w:rsidRPr="00424800" w:rsidTr="00CF5ACB">
        <w:trPr>
          <w:trHeight w:val="300"/>
        </w:trPr>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 xml:space="preserve">№ 00000000000000000000 </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proofErr w:type="gramStart"/>
            <w:r w:rsidRPr="00424800">
              <w:rPr>
                <w:sz w:val="18"/>
                <w:szCs w:val="18"/>
              </w:rPr>
              <w:t xml:space="preserve">(номер специального избирательного счета, </w:t>
            </w:r>
            <w:proofErr w:type="gramEnd"/>
          </w:p>
        </w:tc>
      </w:tr>
      <w:tr w:rsidR="006B0E1E" w:rsidRPr="00424800" w:rsidTr="00CF5ACB">
        <w:trPr>
          <w:trHeight w:val="695"/>
        </w:trPr>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sz w:val="28"/>
                <w:szCs w:val="28"/>
              </w:rPr>
            </w:pPr>
            <w:r w:rsidRPr="00CF5ACB">
              <w:rPr>
                <w:b/>
                <w:sz w:val="28"/>
                <w:szCs w:val="28"/>
              </w:rPr>
              <w:t xml:space="preserve">Дополнительный офис № 0000/000 </w:t>
            </w:r>
            <w:proofErr w:type="spellStart"/>
            <w:r w:rsidRPr="00CF5ACB">
              <w:rPr>
                <w:b/>
                <w:sz w:val="28"/>
                <w:szCs w:val="28"/>
              </w:rPr>
              <w:t>Нижневартовского</w:t>
            </w:r>
            <w:proofErr w:type="spellEnd"/>
            <w:r w:rsidRPr="00CF5ACB">
              <w:rPr>
                <w:b/>
                <w:sz w:val="28"/>
                <w:szCs w:val="28"/>
              </w:rPr>
              <w:t xml:space="preserve"> отделения </w:t>
            </w:r>
            <w:r w:rsidR="00CF5ACB">
              <w:rPr>
                <w:b/>
                <w:sz w:val="28"/>
                <w:szCs w:val="28"/>
              </w:rPr>
              <w:br/>
            </w:r>
            <w:r w:rsidRPr="00CF5ACB">
              <w:rPr>
                <w:b/>
                <w:sz w:val="28"/>
                <w:szCs w:val="28"/>
              </w:rPr>
              <w:t xml:space="preserve">№ 0000 </w:t>
            </w:r>
          </w:p>
          <w:p w:rsidR="006B0E1E" w:rsidRPr="00424800" w:rsidRDefault="006B0E1E" w:rsidP="00CF5ACB">
            <w:pPr>
              <w:autoSpaceDE w:val="0"/>
              <w:autoSpaceDN w:val="0"/>
              <w:adjustRightInd w:val="0"/>
              <w:spacing w:before="120" w:after="60"/>
              <w:jc w:val="center"/>
              <w:rPr>
                <w:b/>
                <w:bCs/>
                <w:sz w:val="22"/>
                <w:szCs w:val="22"/>
              </w:rPr>
            </w:pPr>
            <w:r w:rsidRPr="00CF5ACB">
              <w:rPr>
                <w:b/>
                <w:sz w:val="28"/>
                <w:szCs w:val="28"/>
              </w:rPr>
              <w:t>ПАО Сбербанк, 628609, г. Нижневартовск, ул. Мира, 101</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 xml:space="preserve">наименование и адрес кредитной организации) </w:t>
            </w:r>
          </w:p>
        </w:tc>
      </w:tr>
      <w:tr w:rsidR="006B0E1E" w:rsidRPr="00424800" w:rsidTr="00CF5ACB">
        <w:trPr>
          <w:trHeight w:val="405"/>
        </w:trPr>
        <w:tc>
          <w:tcPr>
            <w:tcW w:w="2210"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Входящий остаток:</w:t>
            </w:r>
          </w:p>
        </w:tc>
        <w:tc>
          <w:tcPr>
            <w:tcW w:w="7146" w:type="dxa"/>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нет</w:t>
            </w:r>
          </w:p>
        </w:tc>
      </w:tr>
      <w:tr w:rsidR="006B0E1E" w:rsidRPr="00424800" w:rsidTr="00CF5ACB">
        <w:tc>
          <w:tcPr>
            <w:tcW w:w="2210" w:type="dxa"/>
            <w:tcBorders>
              <w:top w:val="nil"/>
              <w:left w:val="nil"/>
              <w:bottom w:val="nil"/>
              <w:right w:val="nil"/>
            </w:tcBorders>
          </w:tcPr>
          <w:p w:rsidR="006B0E1E" w:rsidRPr="00424800" w:rsidRDefault="006B0E1E" w:rsidP="00CF5ACB">
            <w:pPr>
              <w:autoSpaceDE w:val="0"/>
              <w:autoSpaceDN w:val="0"/>
              <w:adjustRightInd w:val="0"/>
              <w:rPr>
                <w:sz w:val="22"/>
                <w:szCs w:val="22"/>
              </w:rPr>
            </w:pPr>
          </w:p>
        </w:tc>
        <w:tc>
          <w:tcPr>
            <w:tcW w:w="7146" w:type="dxa"/>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autoSpaceDE w:val="0"/>
        <w:autoSpaceDN w:val="0"/>
        <w:adjustRightInd w:val="0"/>
        <w:rPr>
          <w:sz w:val="22"/>
          <w:szCs w:val="22"/>
        </w:rPr>
      </w:pPr>
    </w:p>
    <w:tbl>
      <w:tblPr>
        <w:tblW w:w="0" w:type="auto"/>
        <w:tblInd w:w="108" w:type="dxa"/>
        <w:tblLook w:val="0000" w:firstRow="0" w:lastRow="0" w:firstColumn="0" w:lastColumn="0" w:noHBand="0" w:noVBand="0"/>
      </w:tblPr>
      <w:tblGrid>
        <w:gridCol w:w="3271"/>
        <w:gridCol w:w="6085"/>
      </w:tblGrid>
      <w:tr w:rsidR="006B0E1E" w:rsidRPr="00424800" w:rsidTr="00CF5ACB">
        <w:tc>
          <w:tcPr>
            <w:tcW w:w="3271"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Поступило средств за период</w:t>
            </w:r>
          </w:p>
        </w:tc>
        <w:tc>
          <w:tcPr>
            <w:tcW w:w="6085" w:type="dxa"/>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с 8 по 16 августа 2016 года</w:t>
            </w:r>
          </w:p>
        </w:tc>
      </w:tr>
    </w:tbl>
    <w:p w:rsidR="006B0E1E" w:rsidRPr="00424800" w:rsidRDefault="006B0E1E" w:rsidP="006B0E1E">
      <w:pPr>
        <w:autoSpaceDE w:val="0"/>
        <w:autoSpaceDN w:val="0"/>
        <w:adjustRightInd w:val="0"/>
        <w:rPr>
          <w:sz w:val="16"/>
          <w:szCs w:val="16"/>
        </w:rPr>
      </w:pPr>
    </w:p>
    <w:tbl>
      <w:tblPr>
        <w:tblW w:w="9923" w:type="dxa"/>
        <w:tblInd w:w="108" w:type="dxa"/>
        <w:tblLayout w:type="fixed"/>
        <w:tblLook w:val="0000" w:firstRow="0" w:lastRow="0" w:firstColumn="0" w:lastColumn="0" w:noHBand="0" w:noVBand="0"/>
      </w:tblPr>
      <w:tblGrid>
        <w:gridCol w:w="1560"/>
        <w:gridCol w:w="21"/>
        <w:gridCol w:w="2247"/>
        <w:gridCol w:w="220"/>
        <w:gridCol w:w="1622"/>
        <w:gridCol w:w="1276"/>
        <w:gridCol w:w="1276"/>
        <w:gridCol w:w="1701"/>
      </w:tblGrid>
      <w:tr w:rsidR="006B0E1E" w:rsidRPr="00424800" w:rsidTr="00CF5ACB">
        <w:trPr>
          <w:trHeight w:val="216"/>
        </w:trPr>
        <w:tc>
          <w:tcPr>
            <w:tcW w:w="1581" w:type="dxa"/>
            <w:gridSpan w:val="2"/>
            <w:tcBorders>
              <w:top w:val="nil"/>
              <w:left w:val="nil"/>
              <w:bottom w:val="nil"/>
              <w:right w:val="nil"/>
            </w:tcBorders>
            <w:vAlign w:val="bottom"/>
          </w:tcPr>
          <w:p w:rsidR="006B0E1E" w:rsidRPr="00CF5ACB" w:rsidRDefault="006B0E1E" w:rsidP="00CF5ACB">
            <w:pPr>
              <w:autoSpaceDE w:val="0"/>
              <w:autoSpaceDN w:val="0"/>
              <w:adjustRightInd w:val="0"/>
              <w:rPr>
                <w:sz w:val="28"/>
                <w:szCs w:val="28"/>
              </w:rPr>
            </w:pPr>
            <w:r w:rsidRPr="00CF5ACB">
              <w:rPr>
                <w:sz w:val="28"/>
                <w:szCs w:val="28"/>
              </w:rPr>
              <w:t>всего:</w:t>
            </w:r>
          </w:p>
        </w:tc>
        <w:tc>
          <w:tcPr>
            <w:tcW w:w="8342" w:type="dxa"/>
            <w:gridSpan w:val="6"/>
            <w:tcBorders>
              <w:top w:val="nil"/>
              <w:left w:val="nil"/>
              <w:bottom w:val="single" w:sz="4" w:space="0" w:color="auto"/>
              <w:right w:val="nil"/>
            </w:tcBorders>
            <w:vAlign w:val="bottom"/>
          </w:tcPr>
          <w:p w:rsidR="006B0E1E" w:rsidRPr="00424800" w:rsidRDefault="006B0E1E" w:rsidP="00CF5ACB">
            <w:pPr>
              <w:autoSpaceDE w:val="0"/>
              <w:autoSpaceDN w:val="0"/>
              <w:adjustRightInd w:val="0"/>
              <w:ind w:right="848"/>
              <w:jc w:val="center"/>
              <w:rPr>
                <w:b/>
                <w:bCs/>
                <w:sz w:val="22"/>
                <w:szCs w:val="22"/>
              </w:rPr>
            </w:pPr>
            <w:r w:rsidRPr="00CF5ACB">
              <w:rPr>
                <w:b/>
                <w:bCs/>
                <w:sz w:val="28"/>
                <w:szCs w:val="28"/>
              </w:rPr>
              <w:t>Шесть миллионов восемьсот пятьдесят рублей 00 копеек</w:t>
            </w:r>
            <w:r w:rsidRPr="00424800">
              <w:rPr>
                <w:b/>
                <w:bCs/>
                <w:sz w:val="22"/>
                <w:szCs w:val="22"/>
              </w:rPr>
              <w:t>,</w:t>
            </w:r>
          </w:p>
        </w:tc>
      </w:tr>
      <w:tr w:rsidR="006B0E1E" w:rsidRPr="00424800" w:rsidTr="00CF5ACB">
        <w:tc>
          <w:tcPr>
            <w:tcW w:w="1581" w:type="dxa"/>
            <w:gridSpan w:val="2"/>
            <w:tcBorders>
              <w:top w:val="nil"/>
              <w:left w:val="nil"/>
              <w:bottom w:val="nil"/>
              <w:right w:val="nil"/>
            </w:tcBorders>
          </w:tcPr>
          <w:p w:rsidR="00CF5ACB" w:rsidRPr="00CF5ACB" w:rsidRDefault="006B0E1E" w:rsidP="00CF5ACB">
            <w:pPr>
              <w:autoSpaceDE w:val="0"/>
              <w:autoSpaceDN w:val="0"/>
              <w:adjustRightInd w:val="0"/>
              <w:rPr>
                <w:sz w:val="28"/>
                <w:szCs w:val="28"/>
              </w:rPr>
            </w:pPr>
            <w:r w:rsidRPr="00CF5ACB">
              <w:rPr>
                <w:sz w:val="28"/>
                <w:szCs w:val="28"/>
              </w:rPr>
              <w:t>в том числе:</w:t>
            </w:r>
          </w:p>
          <w:p w:rsidR="006B0E1E" w:rsidRPr="00CF5ACB" w:rsidRDefault="006B0E1E" w:rsidP="00CF5ACB">
            <w:pPr>
              <w:autoSpaceDE w:val="0"/>
              <w:autoSpaceDN w:val="0"/>
              <w:adjustRightInd w:val="0"/>
              <w:rPr>
                <w:sz w:val="28"/>
                <w:szCs w:val="28"/>
              </w:rPr>
            </w:pPr>
          </w:p>
        </w:tc>
        <w:tc>
          <w:tcPr>
            <w:tcW w:w="8342" w:type="dxa"/>
            <w:gridSpan w:val="6"/>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Дата</w:t>
            </w:r>
          </w:p>
          <w:p w:rsidR="006B0E1E" w:rsidRPr="00CF5ACB" w:rsidRDefault="006B0E1E" w:rsidP="00CF5ACB">
            <w:pPr>
              <w:autoSpaceDE w:val="0"/>
              <w:autoSpaceDN w:val="0"/>
              <w:adjustRightInd w:val="0"/>
              <w:jc w:val="center"/>
              <w:rPr>
                <w:sz w:val="24"/>
                <w:szCs w:val="24"/>
              </w:rPr>
            </w:pPr>
            <w:r w:rsidRPr="00CF5ACB">
              <w:rPr>
                <w:sz w:val="24"/>
                <w:szCs w:val="24"/>
              </w:rPr>
              <w:t>Зачисления</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p w:rsidR="006B0E1E" w:rsidRPr="00CF5ACB" w:rsidRDefault="006B0E1E" w:rsidP="00CF5ACB">
            <w:pPr>
              <w:autoSpaceDE w:val="0"/>
              <w:autoSpaceDN w:val="0"/>
              <w:adjustRightInd w:val="0"/>
              <w:jc w:val="center"/>
              <w:rPr>
                <w:sz w:val="24"/>
                <w:szCs w:val="24"/>
              </w:rPr>
            </w:pPr>
            <w:r w:rsidRPr="00CF5ACB">
              <w:rPr>
                <w:sz w:val="24"/>
                <w:szCs w:val="24"/>
              </w:rPr>
              <w:t>на счет</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Источник поступления</w:t>
            </w:r>
            <w:r w:rsidRPr="00CF5ACB">
              <w:rPr>
                <w:rFonts w:cs="Arial"/>
                <w:bCs/>
                <w:sz w:val="24"/>
                <w:szCs w:val="24"/>
              </w:rPr>
              <w:br/>
              <w:t>средств</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ind w:left="-57" w:right="-57"/>
              <w:jc w:val="center"/>
              <w:rPr>
                <w:sz w:val="24"/>
                <w:szCs w:val="24"/>
              </w:rPr>
            </w:pPr>
            <w:r w:rsidRPr="00CF5ACB">
              <w:rPr>
                <w:sz w:val="24"/>
                <w:szCs w:val="24"/>
              </w:rPr>
              <w:t>Реквизиты, идентифицирующие юридическое лицо или гражданина,</w:t>
            </w:r>
          </w:p>
          <w:p w:rsidR="006B0E1E" w:rsidRPr="00CF5ACB" w:rsidRDefault="006B0E1E" w:rsidP="00CF5ACB">
            <w:pPr>
              <w:autoSpaceDE w:val="0"/>
              <w:autoSpaceDN w:val="0"/>
              <w:adjustRightInd w:val="0"/>
              <w:ind w:left="-57" w:right="-57"/>
              <w:jc w:val="center"/>
              <w:rPr>
                <w:sz w:val="24"/>
                <w:szCs w:val="24"/>
              </w:rPr>
            </w:pPr>
            <w:r w:rsidRPr="00CF5ACB">
              <w:rPr>
                <w:sz w:val="24"/>
                <w:szCs w:val="24"/>
              </w:rPr>
              <w:t>осуществивших</w:t>
            </w:r>
          </w:p>
          <w:p w:rsidR="006B0E1E" w:rsidRPr="00CF5ACB" w:rsidRDefault="006B0E1E" w:rsidP="00CF5ACB">
            <w:pPr>
              <w:autoSpaceDE w:val="0"/>
              <w:autoSpaceDN w:val="0"/>
              <w:adjustRightInd w:val="0"/>
              <w:ind w:left="-57" w:right="-57"/>
              <w:jc w:val="center"/>
              <w:rPr>
                <w:sz w:val="24"/>
                <w:szCs w:val="24"/>
              </w:rPr>
            </w:pPr>
            <w:r w:rsidRPr="00CF5ACB">
              <w:rPr>
                <w:sz w:val="24"/>
                <w:szCs w:val="24"/>
              </w:rPr>
              <w:lastRenderedPageBreak/>
              <w:t>перечисление</w:t>
            </w:r>
          </w:p>
          <w:p w:rsidR="006B0E1E" w:rsidRPr="00CF5ACB" w:rsidRDefault="006B0E1E" w:rsidP="00CF5ACB">
            <w:pPr>
              <w:autoSpaceDE w:val="0"/>
              <w:autoSpaceDN w:val="0"/>
              <w:adjustRightInd w:val="0"/>
              <w:ind w:left="-57" w:right="-57"/>
              <w:jc w:val="center"/>
              <w:rPr>
                <w:sz w:val="24"/>
                <w:szCs w:val="24"/>
              </w:rPr>
            </w:pPr>
            <w:r w:rsidRPr="00CF5ACB">
              <w:rPr>
                <w:sz w:val="24"/>
                <w:szCs w:val="24"/>
              </w:rPr>
              <w:t>средств</w:t>
            </w:r>
          </w:p>
        </w:tc>
        <w:tc>
          <w:tcPr>
            <w:tcW w:w="127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lastRenderedPageBreak/>
              <w:t>Сумма, руб.</w:t>
            </w:r>
          </w:p>
        </w:tc>
        <w:tc>
          <w:tcPr>
            <w:tcW w:w="127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Виды</w:t>
            </w:r>
          </w:p>
          <w:p w:rsidR="006B0E1E" w:rsidRPr="00CF5ACB" w:rsidRDefault="006B0E1E" w:rsidP="00CF5ACB">
            <w:pPr>
              <w:autoSpaceDE w:val="0"/>
              <w:autoSpaceDN w:val="0"/>
              <w:adjustRightInd w:val="0"/>
              <w:jc w:val="center"/>
              <w:rPr>
                <w:sz w:val="24"/>
                <w:szCs w:val="24"/>
              </w:rPr>
            </w:pPr>
            <w:r w:rsidRPr="00CF5ACB">
              <w:rPr>
                <w:sz w:val="24"/>
                <w:szCs w:val="24"/>
              </w:rPr>
              <w:t>поступлений</w:t>
            </w:r>
          </w:p>
        </w:tc>
        <w:tc>
          <w:tcPr>
            <w:tcW w:w="1701"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Документ,</w:t>
            </w:r>
          </w:p>
          <w:p w:rsidR="006B0E1E" w:rsidRPr="00CF5ACB" w:rsidRDefault="006B0E1E" w:rsidP="00CF5ACB">
            <w:pPr>
              <w:autoSpaceDE w:val="0"/>
              <w:autoSpaceDN w:val="0"/>
              <w:adjustRightInd w:val="0"/>
              <w:jc w:val="center"/>
              <w:rPr>
                <w:sz w:val="24"/>
                <w:szCs w:val="24"/>
              </w:rPr>
            </w:pPr>
            <w:proofErr w:type="gramStart"/>
            <w:r w:rsidRPr="00CF5ACB">
              <w:rPr>
                <w:sz w:val="24"/>
                <w:szCs w:val="24"/>
              </w:rPr>
              <w:t>подтверждающий</w:t>
            </w:r>
            <w:proofErr w:type="gramEnd"/>
            <w:r w:rsidRPr="00CF5ACB">
              <w:rPr>
                <w:sz w:val="24"/>
                <w:szCs w:val="24"/>
              </w:rPr>
              <w:t xml:space="preserve"> поступление</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tc>
      </w:tr>
      <w:tr w:rsidR="006B0E1E" w:rsidRPr="00424800" w:rsidTr="00CF5ACB">
        <w:tblPrEx>
          <w:tblCellMar>
            <w:left w:w="70" w:type="dxa"/>
            <w:right w:w="7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lastRenderedPageBreak/>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43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08.08.2016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Кандидат Смирнов Андрей Владимирович, 10.02.1972, Ханты-Мансийский автономный округ - Югра, Нижневартовский  р-н, с. </w:t>
            </w:r>
            <w:proofErr w:type="spellStart"/>
            <w:r w:rsidRPr="00CF5ACB">
              <w:rPr>
                <w:rFonts w:cs="Arial"/>
                <w:b/>
                <w:bCs/>
                <w:sz w:val="24"/>
                <w:szCs w:val="24"/>
              </w:rPr>
              <w:t>Ларьяк</w:t>
            </w:r>
            <w:proofErr w:type="spellEnd"/>
            <w:r w:rsidRPr="00CF5ACB">
              <w:rPr>
                <w:rFonts w:cs="Arial"/>
                <w:b/>
                <w:bCs/>
                <w:sz w:val="24"/>
                <w:szCs w:val="24"/>
              </w:rPr>
              <w:t xml:space="preserve">, ул. Центральная, д. 4 </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rFonts w:cs="Arial"/>
                <w:b/>
                <w:sz w:val="24"/>
                <w:szCs w:val="24"/>
              </w:rPr>
              <w:t xml:space="preserve">Паспорт: </w:t>
            </w:r>
            <w:r w:rsidRPr="00CF5ACB">
              <w:rPr>
                <w:b/>
                <w:bCs/>
                <w:sz w:val="24"/>
                <w:szCs w:val="24"/>
              </w:rPr>
              <w:t>00 00 000000</w:t>
            </w:r>
            <w:r w:rsidRPr="00CF5ACB">
              <w:rPr>
                <w:b/>
                <w:sz w:val="24"/>
                <w:szCs w:val="24"/>
              </w:rPr>
              <w:t xml:space="preserve">, </w:t>
            </w:r>
            <w:r w:rsidRPr="00CF5ACB">
              <w:rPr>
                <w:b/>
                <w:bCs/>
                <w:sz w:val="24"/>
                <w:szCs w:val="24"/>
              </w:rPr>
              <w:t>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Собственные средства кандидата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26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43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ЗАО  «</w:t>
            </w:r>
            <w:proofErr w:type="spellStart"/>
            <w:r w:rsidRPr="00CF5ACB">
              <w:rPr>
                <w:rFonts w:cs="Arial"/>
                <w:b/>
                <w:bCs/>
                <w:sz w:val="24"/>
                <w:szCs w:val="24"/>
              </w:rPr>
              <w:t>Гелиус</w:t>
            </w:r>
            <w:proofErr w:type="spellEnd"/>
            <w:r w:rsidRPr="00CF5ACB">
              <w:rPr>
                <w:rFonts w:cs="Arial"/>
                <w:b/>
                <w:bCs/>
                <w:sz w:val="24"/>
                <w:szCs w:val="24"/>
              </w:rPr>
              <w:t xml:space="preserve">», </w:t>
            </w:r>
            <w:proofErr w:type="gramStart"/>
            <w:r w:rsidRPr="00CF5ACB">
              <w:rPr>
                <w:rFonts w:cs="Arial"/>
                <w:b/>
                <w:bCs/>
                <w:sz w:val="24"/>
                <w:szCs w:val="24"/>
              </w:rPr>
              <w:t>р</w:t>
            </w:r>
            <w:proofErr w:type="gramEnd"/>
            <w:r w:rsidRPr="00CF5ACB">
              <w:rPr>
                <w:rFonts w:cs="Arial"/>
                <w:b/>
                <w:bCs/>
                <w:sz w:val="24"/>
                <w:szCs w:val="24"/>
              </w:rPr>
              <w:t>/с 00000000000000000000 АКБ «</w:t>
            </w:r>
            <w:proofErr w:type="spellStart"/>
            <w:r w:rsidRPr="00CF5ACB">
              <w:rPr>
                <w:rFonts w:cs="Arial"/>
                <w:b/>
                <w:bCs/>
                <w:sz w:val="24"/>
                <w:szCs w:val="24"/>
              </w:rPr>
              <w:t>БетаБАНК</w:t>
            </w:r>
            <w:proofErr w:type="spellEnd"/>
            <w:r w:rsidRPr="00CF5ACB">
              <w:rPr>
                <w:rFonts w:cs="Arial"/>
                <w:b/>
                <w:bCs/>
                <w:sz w:val="24"/>
                <w:szCs w:val="24"/>
              </w:rPr>
              <w:t>» г. Сургут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350 000,00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25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Петров Петр Петрович, 05.10.1952 г.р., Ханты-Мансийский автономный округ - Югра, г. Нижневартовск, ул. Советов, д. 15, кв. 27</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95 000,00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8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Степанов Степан Степанович, 08.10.1947 г.р.,</w:t>
            </w:r>
            <w:proofErr w:type="gramStart"/>
            <w:r w:rsidRPr="00CF5ACB">
              <w:rPr>
                <w:rFonts w:cs="Arial"/>
                <w:b/>
                <w:bCs/>
                <w:sz w:val="24"/>
                <w:szCs w:val="24"/>
              </w:rPr>
              <w:t xml:space="preserve"> ,</w:t>
            </w:r>
            <w:proofErr w:type="gramEnd"/>
            <w:r w:rsidRPr="00CF5ACB">
              <w:rPr>
                <w:rFonts w:cs="Arial"/>
                <w:b/>
                <w:bCs/>
                <w:sz w:val="24"/>
                <w:szCs w:val="24"/>
              </w:rPr>
              <w:t xml:space="preserve"> г. Сургут, ул. Ванеева, д. 7, кв. 23</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82"/>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Сидоров Иван Семенович, 16.11.1999 г.р., г. Ханты-Мансийск, ул. Артамонова, д. 25, кв. 35</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Пожертвование гражданина </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964"/>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«Волга», 01.12.1996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Ханты-Мансийск ограничения, предусмотренные пунктом 6 статьи </w:t>
            </w:r>
            <w:r w:rsidRPr="00CF5ACB">
              <w:rPr>
                <w:rFonts w:cs="Arial"/>
                <w:b/>
                <w:bCs/>
                <w:sz w:val="24"/>
                <w:szCs w:val="24"/>
              </w:rPr>
              <w:lastRenderedPageBreak/>
              <w:t>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rPr>
                <w:b/>
                <w:bCs/>
                <w:sz w:val="24"/>
                <w:szCs w:val="24"/>
              </w:rPr>
            </w:pPr>
            <w:r w:rsidRPr="00CF5ACB">
              <w:rPr>
                <w:b/>
                <w:bCs/>
                <w:sz w:val="24"/>
                <w:szCs w:val="24"/>
              </w:rPr>
              <w:lastRenderedPageBreak/>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jc w:val="right"/>
              <w:rPr>
                <w:b/>
                <w:bCs/>
                <w:sz w:val="24"/>
                <w:szCs w:val="24"/>
              </w:rPr>
            </w:pPr>
            <w:r w:rsidRPr="00CF5ACB">
              <w:rPr>
                <w:b/>
                <w:bCs/>
                <w:sz w:val="24"/>
                <w:szCs w:val="24"/>
              </w:rPr>
              <w:t>550 000,00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lastRenderedPageBreak/>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«GREEN», </w:t>
            </w:r>
            <w:proofErr w:type="gramStart"/>
            <w:r w:rsidRPr="00CF5ACB">
              <w:rPr>
                <w:rFonts w:cs="Arial"/>
                <w:b/>
                <w:bCs/>
                <w:sz w:val="24"/>
                <w:szCs w:val="24"/>
              </w:rPr>
              <w:t>р</w:t>
            </w:r>
            <w:proofErr w:type="gramEnd"/>
            <w:r w:rsidRPr="00CF5ACB">
              <w:rPr>
                <w:rFonts w:cs="Arial"/>
                <w:b/>
                <w:bCs/>
                <w:sz w:val="24"/>
                <w:szCs w:val="24"/>
              </w:rPr>
              <w:t>/с 00000000000000000000 АКБ «НОРД» г. Москвы</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международного общественного движения</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0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Ханты-Мансийское отделение политической партии «Глобус», ПАО Сбербанк, г. Москва</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3 000 000,00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Собственные средства регионального отделения, выдвинувшего кандидата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0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Котов Владимир Степанович, 01.03.1970 г.р.</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716"/>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Администрация г. Омска, </w:t>
            </w:r>
            <w:proofErr w:type="gramStart"/>
            <w:r w:rsidRPr="00CF5ACB">
              <w:rPr>
                <w:rFonts w:cs="Arial"/>
                <w:b/>
                <w:bCs/>
                <w:sz w:val="24"/>
                <w:szCs w:val="24"/>
              </w:rPr>
              <w:t>р</w:t>
            </w:r>
            <w:proofErr w:type="gramEnd"/>
            <w:r w:rsidRPr="00CF5ACB">
              <w:rPr>
                <w:rFonts w:cs="Arial"/>
                <w:b/>
                <w:bCs/>
                <w:sz w:val="24"/>
                <w:szCs w:val="24"/>
              </w:rPr>
              <w:t>/с 00000000000000000000 АКБ «ВЕСТ» г. Омск</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200 000,00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Галкин Виктор Степанович, 31.10.1960 г.р., Томская область, г. Томск, ул. Некрасова, д. 37, кв. 117</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08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ОАО «ЛУЧ», 23.07.1995 г., </w:t>
            </w:r>
            <w:proofErr w:type="gramStart"/>
            <w:r w:rsidRPr="00CF5ACB">
              <w:rPr>
                <w:rFonts w:cs="Arial"/>
                <w:b/>
                <w:bCs/>
                <w:sz w:val="24"/>
                <w:szCs w:val="24"/>
              </w:rPr>
              <w:t>р</w:t>
            </w:r>
            <w:proofErr w:type="gramEnd"/>
            <w:r w:rsidRPr="00CF5ACB">
              <w:rPr>
                <w:rFonts w:cs="Arial"/>
                <w:b/>
                <w:bCs/>
                <w:sz w:val="24"/>
                <w:szCs w:val="24"/>
              </w:rPr>
              <w:t>/с 00000000000000000000 АКБ «Запсибкомбанк» г. Тюмень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4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lastRenderedPageBreak/>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Тарасова Анастасия Валентиновна, 28.04.1985 г.р., г. Нефтеюганск, микрорайон №1, д. 10, кв. 107</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15 000,00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 </w:t>
            </w:r>
            <w:proofErr w:type="gramStart"/>
            <w:r w:rsidRPr="00CF5ACB">
              <w:rPr>
                <w:b/>
                <w:bCs/>
                <w:sz w:val="24"/>
                <w:szCs w:val="24"/>
              </w:rPr>
              <w:t>от</w:t>
            </w:r>
            <w:proofErr w:type="gramEnd"/>
            <w:r w:rsidRPr="00CF5ACB">
              <w:rPr>
                <w:b/>
                <w:bCs/>
                <w:sz w:val="24"/>
                <w:szCs w:val="24"/>
              </w:rPr>
              <w:t> _____</w:t>
            </w:r>
          </w:p>
        </w:tc>
      </w:tr>
      <w:tr w:rsidR="006B0E1E" w:rsidRPr="00424800" w:rsidTr="00CF5ACB">
        <w:tblPrEx>
          <w:tblCellMar>
            <w:left w:w="70" w:type="dxa"/>
            <w:right w:w="70" w:type="dxa"/>
          </w:tblCellMar>
        </w:tblPrEx>
        <w:trPr>
          <w:trHeight w:val="26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526"/>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 xml:space="preserve">Новиков Александр Анатольевич, 30.03.1976 г.р., Ханты-Мансийский автономный округ - Югра, г. </w:t>
            </w:r>
            <w:proofErr w:type="spellStart"/>
            <w:r w:rsidRPr="00CF5ACB">
              <w:rPr>
                <w:rFonts w:cs="Arial"/>
                <w:b/>
                <w:bCs/>
                <w:sz w:val="24"/>
                <w:szCs w:val="24"/>
              </w:rPr>
              <w:t>Менион</w:t>
            </w:r>
            <w:proofErr w:type="spellEnd"/>
            <w:r w:rsidRPr="00CF5ACB">
              <w:rPr>
                <w:rFonts w:cs="Arial"/>
                <w:b/>
                <w:bCs/>
                <w:sz w:val="24"/>
                <w:szCs w:val="24"/>
              </w:rPr>
              <w:t>, ул. </w:t>
            </w:r>
            <w:proofErr w:type="spellStart"/>
            <w:r w:rsidRPr="00CF5ACB">
              <w:rPr>
                <w:rFonts w:cs="Arial"/>
                <w:b/>
                <w:bCs/>
                <w:sz w:val="24"/>
                <w:szCs w:val="24"/>
              </w:rPr>
              <w:t>Усилова</w:t>
            </w:r>
            <w:proofErr w:type="spellEnd"/>
            <w:r w:rsidRPr="00CF5ACB">
              <w:rPr>
                <w:rFonts w:cs="Arial"/>
                <w:b/>
                <w:bCs/>
                <w:sz w:val="24"/>
                <w:szCs w:val="24"/>
              </w:rPr>
              <w:t>, д. 2,  кв. 24</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10 000,00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«СЕРВИС», 21.01.2016 г., </w:t>
            </w:r>
            <w:proofErr w:type="gramStart"/>
            <w:r w:rsidRPr="00CF5ACB">
              <w:rPr>
                <w:rFonts w:cs="Arial"/>
                <w:b/>
                <w:bCs/>
                <w:sz w:val="24"/>
                <w:szCs w:val="24"/>
              </w:rPr>
              <w:t>р</w:t>
            </w:r>
            <w:proofErr w:type="gramEnd"/>
            <w:r w:rsidRPr="00CF5ACB">
              <w:rPr>
                <w:rFonts w:cs="Arial"/>
                <w:b/>
                <w:bCs/>
                <w:sz w:val="24"/>
                <w:szCs w:val="24"/>
              </w:rPr>
              <w:t>/с 00000000000000000000 ПАО «Ханты-Мансийский банк Открытие» г. Ханты-Мансийск,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«КАСКАД», 17.03.1999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 </w:t>
            </w:r>
            <w:proofErr w:type="spellStart"/>
            <w:r w:rsidRPr="00CF5ACB">
              <w:rPr>
                <w:rFonts w:cs="Arial"/>
                <w:b/>
                <w:bCs/>
                <w:sz w:val="24"/>
                <w:szCs w:val="24"/>
              </w:rPr>
              <w:t>Мансийск</w:t>
            </w:r>
            <w:proofErr w:type="spellEnd"/>
            <w:r w:rsidRPr="00CF5ACB">
              <w:rPr>
                <w:rFonts w:cs="Arial"/>
                <w:b/>
                <w:bCs/>
                <w:sz w:val="24"/>
                <w:szCs w:val="24"/>
              </w:rPr>
              <w:t xml:space="preserve">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3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Типография «Радуга», </w:t>
            </w:r>
            <w:proofErr w:type="gramStart"/>
            <w:r w:rsidRPr="00CF5ACB">
              <w:rPr>
                <w:rFonts w:cs="Arial"/>
                <w:b/>
                <w:bCs/>
                <w:sz w:val="24"/>
                <w:szCs w:val="24"/>
              </w:rPr>
              <w:t>р</w:t>
            </w:r>
            <w:proofErr w:type="gramEnd"/>
            <w:r w:rsidRPr="00CF5ACB">
              <w:rPr>
                <w:rFonts w:cs="Arial"/>
                <w:b/>
                <w:bCs/>
                <w:sz w:val="24"/>
                <w:szCs w:val="24"/>
              </w:rPr>
              <w:t>/с 00000000000000000000 КБ «</w:t>
            </w:r>
            <w:proofErr w:type="spellStart"/>
            <w:r w:rsidRPr="00CF5ACB">
              <w:rPr>
                <w:rFonts w:cs="Arial"/>
                <w:b/>
                <w:bCs/>
                <w:sz w:val="24"/>
                <w:szCs w:val="24"/>
              </w:rPr>
              <w:t>Промстрой</w:t>
            </w:r>
            <w:proofErr w:type="spellEnd"/>
            <w:r w:rsidRPr="00CF5ACB">
              <w:rPr>
                <w:rFonts w:cs="Arial"/>
                <w:b/>
                <w:bCs/>
                <w:sz w:val="24"/>
                <w:szCs w:val="24"/>
              </w:rPr>
              <w:t>» Ивановское ОСБ 8544 г. Иваново</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ind w:left="-57"/>
              <w:rPr>
                <w:b/>
                <w:bCs/>
                <w:sz w:val="24"/>
                <w:szCs w:val="24"/>
              </w:rPr>
            </w:pPr>
            <w:r w:rsidRPr="00CF5ACB">
              <w:rPr>
                <w:b/>
                <w:bCs/>
                <w:sz w:val="24"/>
                <w:szCs w:val="24"/>
              </w:rPr>
              <w:t xml:space="preserve">Возврат </w:t>
            </w:r>
            <w:r w:rsidRPr="00CF5ACB">
              <w:rPr>
                <w:b/>
                <w:bCs/>
                <w:spacing w:val="-2"/>
                <w:sz w:val="24"/>
                <w:szCs w:val="24"/>
              </w:rPr>
              <w:t>неиспользованных</w:t>
            </w:r>
            <w:r w:rsidRPr="00CF5ACB">
              <w:rPr>
                <w:b/>
                <w:bCs/>
                <w:sz w:val="24"/>
                <w:szCs w:val="24"/>
              </w:rPr>
              <w:t xml:space="preserve"> денежных средств</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 </w:t>
            </w:r>
            <w:proofErr w:type="gramStart"/>
            <w:r w:rsidRPr="00CF5ACB">
              <w:rPr>
                <w:b/>
                <w:bCs/>
                <w:sz w:val="24"/>
                <w:szCs w:val="24"/>
              </w:rPr>
              <w:t>от</w:t>
            </w:r>
            <w:proofErr w:type="gramEnd"/>
            <w:r w:rsidRPr="00CF5ACB">
              <w:rPr>
                <w:b/>
                <w:bCs/>
                <w:sz w:val="24"/>
                <w:szCs w:val="24"/>
              </w:rPr>
              <w:t> 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lastRenderedPageBreak/>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ООО «</w:t>
            </w:r>
            <w:proofErr w:type="spellStart"/>
            <w:r w:rsidRPr="00CF5ACB">
              <w:rPr>
                <w:rFonts w:cs="Arial"/>
                <w:b/>
                <w:bCs/>
                <w:sz w:val="24"/>
                <w:szCs w:val="24"/>
              </w:rPr>
              <w:t>Оптторг</w:t>
            </w:r>
            <w:proofErr w:type="spellEnd"/>
            <w:r w:rsidRPr="00CF5ACB">
              <w:rPr>
                <w:rFonts w:cs="Arial"/>
                <w:b/>
                <w:bCs/>
                <w:sz w:val="24"/>
                <w:szCs w:val="24"/>
              </w:rPr>
              <w:t xml:space="preserve">», 20.02.1998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 </w:t>
            </w:r>
            <w:proofErr w:type="spellStart"/>
            <w:r w:rsidRPr="00CF5ACB">
              <w:rPr>
                <w:rFonts w:cs="Arial"/>
                <w:b/>
                <w:bCs/>
                <w:sz w:val="24"/>
                <w:szCs w:val="24"/>
              </w:rPr>
              <w:t>Мансийск</w:t>
            </w:r>
            <w:proofErr w:type="spellEnd"/>
            <w:r w:rsidRPr="00CF5ACB">
              <w:rPr>
                <w:rFonts w:cs="Arial"/>
                <w:b/>
                <w:bCs/>
                <w:sz w:val="24"/>
                <w:szCs w:val="24"/>
              </w:rPr>
              <w:t>,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c>
          <w:tcPr>
            <w:tcW w:w="4048" w:type="dxa"/>
            <w:gridSpan w:val="4"/>
            <w:tcBorders>
              <w:top w:val="nil"/>
              <w:left w:val="nil"/>
              <w:bottom w:val="nil"/>
              <w:right w:val="nil"/>
            </w:tcBorders>
          </w:tcPr>
          <w:p w:rsidR="006B0E1E" w:rsidRPr="00CF5ACB" w:rsidRDefault="006B0E1E" w:rsidP="00CF5ACB">
            <w:pPr>
              <w:rPr>
                <w:sz w:val="28"/>
                <w:szCs w:val="28"/>
              </w:rPr>
            </w:pPr>
          </w:p>
          <w:p w:rsidR="006B0E1E" w:rsidRPr="00CF5ACB" w:rsidRDefault="006B0E1E" w:rsidP="00CF5ACB">
            <w:pPr>
              <w:rPr>
                <w:sz w:val="28"/>
                <w:szCs w:val="28"/>
              </w:rPr>
            </w:pPr>
            <w:r w:rsidRPr="00CF5ACB">
              <w:rPr>
                <w:sz w:val="28"/>
                <w:szCs w:val="28"/>
              </w:rPr>
              <w:t xml:space="preserve">Руководитель </w:t>
            </w:r>
          </w:p>
        </w:tc>
        <w:tc>
          <w:tcPr>
            <w:tcW w:w="2898" w:type="dxa"/>
            <w:gridSpan w:val="2"/>
            <w:tcBorders>
              <w:top w:val="nil"/>
              <w:left w:val="nil"/>
              <w:bottom w:val="nil"/>
              <w:right w:val="nil"/>
            </w:tcBorders>
          </w:tcPr>
          <w:p w:rsidR="006B0E1E" w:rsidRPr="00424800" w:rsidRDefault="006B0E1E" w:rsidP="00CF5ACB"/>
        </w:tc>
        <w:tc>
          <w:tcPr>
            <w:tcW w:w="2977" w:type="dxa"/>
            <w:gridSpan w:val="2"/>
            <w:tcBorders>
              <w:top w:val="nil"/>
              <w:left w:val="nil"/>
              <w:bottom w:val="nil"/>
              <w:right w:val="nil"/>
            </w:tcBorders>
          </w:tcPr>
          <w:p w:rsidR="006B0E1E" w:rsidRPr="00424800" w:rsidRDefault="006B0E1E" w:rsidP="00CF5ACB"/>
        </w:tc>
      </w:tr>
      <w:tr w:rsidR="006B0E1E" w:rsidRPr="00424800" w:rsidTr="00CF5ACB">
        <w:tc>
          <w:tcPr>
            <w:tcW w:w="4048" w:type="dxa"/>
            <w:gridSpan w:val="4"/>
            <w:tcBorders>
              <w:top w:val="nil"/>
              <w:left w:val="nil"/>
              <w:bottom w:val="nil"/>
              <w:right w:val="nil"/>
            </w:tcBorders>
          </w:tcPr>
          <w:p w:rsidR="006B0E1E" w:rsidRPr="00CF5ACB" w:rsidRDefault="006B0E1E" w:rsidP="00CF5ACB">
            <w:pPr>
              <w:rPr>
                <w:sz w:val="28"/>
                <w:szCs w:val="28"/>
              </w:rPr>
            </w:pPr>
            <w:r w:rsidRPr="00CF5ACB">
              <w:rPr>
                <w:sz w:val="28"/>
                <w:szCs w:val="28"/>
              </w:rPr>
              <w:t>кредитной организации _______________</w:t>
            </w:r>
          </w:p>
        </w:tc>
        <w:tc>
          <w:tcPr>
            <w:tcW w:w="2898" w:type="dxa"/>
            <w:gridSpan w:val="2"/>
            <w:tcBorders>
              <w:top w:val="nil"/>
              <w:left w:val="nil"/>
              <w:bottom w:val="nil"/>
              <w:right w:val="nil"/>
            </w:tcBorders>
          </w:tcPr>
          <w:p w:rsidR="006B0E1E" w:rsidRPr="00424800" w:rsidRDefault="006B0E1E" w:rsidP="00CF5ACB">
            <w:pPr>
              <w:jc w:val="center"/>
            </w:pPr>
            <w:r w:rsidRPr="00CF5ACB">
              <w:rPr>
                <w:sz w:val="28"/>
                <w:szCs w:val="28"/>
              </w:rPr>
              <w:t>МП</w:t>
            </w:r>
          </w:p>
        </w:tc>
        <w:tc>
          <w:tcPr>
            <w:tcW w:w="2977" w:type="dxa"/>
            <w:gridSpan w:val="2"/>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048" w:type="dxa"/>
            <w:gridSpan w:val="4"/>
            <w:tcBorders>
              <w:top w:val="nil"/>
              <w:left w:val="nil"/>
              <w:bottom w:val="nil"/>
              <w:right w:val="nil"/>
            </w:tcBorders>
          </w:tcPr>
          <w:p w:rsidR="006B0E1E" w:rsidRPr="00424800" w:rsidRDefault="006B0E1E" w:rsidP="00CF5ACB"/>
        </w:tc>
        <w:tc>
          <w:tcPr>
            <w:tcW w:w="2898" w:type="dxa"/>
            <w:gridSpan w:val="2"/>
            <w:tcBorders>
              <w:top w:val="nil"/>
              <w:left w:val="nil"/>
              <w:bottom w:val="nil"/>
              <w:right w:val="nil"/>
            </w:tcBorders>
          </w:tcPr>
          <w:p w:rsidR="006B0E1E" w:rsidRPr="00424800" w:rsidRDefault="006B0E1E" w:rsidP="00CF5ACB">
            <w:pPr>
              <w:jc w:val="center"/>
            </w:pPr>
          </w:p>
        </w:tc>
        <w:tc>
          <w:tcPr>
            <w:tcW w:w="2977" w:type="dxa"/>
            <w:gridSpan w:val="2"/>
            <w:tcBorders>
              <w:top w:val="single" w:sz="4" w:space="0" w:color="auto"/>
              <w:left w:val="nil"/>
              <w:bottom w:val="nil"/>
              <w:right w:val="nil"/>
            </w:tcBorders>
          </w:tcPr>
          <w:p w:rsidR="006B0E1E" w:rsidRPr="00424800" w:rsidRDefault="006B0E1E" w:rsidP="00CF5ACB">
            <w:pPr>
              <w:jc w:val="center"/>
              <w:rPr>
                <w:sz w:val="16"/>
                <w:szCs w:val="16"/>
              </w:rPr>
            </w:pPr>
            <w:r w:rsidRPr="00424800">
              <w:rPr>
                <w:sz w:val="16"/>
                <w:szCs w:val="16"/>
              </w:rPr>
              <w:t>(подпись, дата, инициалы, фамилия)</w:t>
            </w:r>
          </w:p>
        </w:tc>
      </w:tr>
    </w:tbl>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5</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widowControl w:val="0"/>
        <w:autoSpaceDE w:val="0"/>
        <w:autoSpaceDN w:val="0"/>
        <w:adjustRightInd w:val="0"/>
        <w:jc w:val="center"/>
        <w:rPr>
          <w:b/>
          <w:bCs/>
          <w:sz w:val="24"/>
          <w:szCs w:val="24"/>
        </w:rPr>
      </w:pP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 xml:space="preserve">Сведения </w:t>
      </w: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Думы Ханты-Мансийского автономного округа - Югры</w:t>
      </w:r>
      <w:r w:rsidRPr="00CF5ACB">
        <w:rPr>
          <w:b/>
          <w:bCs/>
          <w:sz w:val="28"/>
          <w:szCs w:val="28"/>
          <w:vertAlign w:val="superscript"/>
        </w:rPr>
        <w:footnoteReference w:id="6"/>
      </w:r>
      <w:r w:rsidRPr="00CF5ACB">
        <w:rPr>
          <w:b/>
          <w:bCs/>
          <w:sz w:val="28"/>
          <w:szCs w:val="28"/>
        </w:rPr>
        <w:t xml:space="preserve"> </w:t>
      </w:r>
    </w:p>
    <w:p w:rsidR="006B0E1E" w:rsidRPr="00CF5ACB" w:rsidRDefault="006B0E1E" w:rsidP="006B0E1E">
      <w:pPr>
        <w:widowControl w:val="0"/>
        <w:autoSpaceDE w:val="0"/>
        <w:autoSpaceDN w:val="0"/>
        <w:adjustRightInd w:val="0"/>
        <w:jc w:val="right"/>
        <w:rPr>
          <w:sz w:val="28"/>
          <w:szCs w:val="28"/>
        </w:rPr>
      </w:pPr>
    </w:p>
    <w:p w:rsidR="006B0E1E" w:rsidRPr="00CF5ACB" w:rsidRDefault="006B0E1E" w:rsidP="006B0E1E">
      <w:pPr>
        <w:widowControl w:val="0"/>
        <w:autoSpaceDE w:val="0"/>
        <w:autoSpaceDN w:val="0"/>
        <w:adjustRightInd w:val="0"/>
        <w:jc w:val="right"/>
        <w:rPr>
          <w:b/>
          <w:bCs/>
          <w:sz w:val="28"/>
          <w:szCs w:val="28"/>
        </w:rPr>
      </w:pPr>
      <w:r w:rsidRPr="00CF5ACB">
        <w:rPr>
          <w:sz w:val="28"/>
          <w:szCs w:val="28"/>
        </w:rPr>
        <w:t>По состоянию на «____»_____________20__ года</w:t>
      </w:r>
    </w:p>
    <w:p w:rsidR="006B0E1E" w:rsidRPr="00424800" w:rsidRDefault="006B0E1E" w:rsidP="006B0E1E">
      <w:pPr>
        <w:widowControl w:val="0"/>
        <w:autoSpaceDE w:val="0"/>
        <w:autoSpaceDN w:val="0"/>
        <w:adjustRightInd w:val="0"/>
        <w:jc w:val="right"/>
        <w:rPr>
          <w:b/>
          <w:bCs/>
          <w:sz w:val="24"/>
          <w:szCs w:val="24"/>
        </w:rPr>
      </w:pPr>
    </w:p>
    <w:tbl>
      <w:tblPr>
        <w:tblW w:w="9356" w:type="dxa"/>
        <w:tblInd w:w="108" w:type="dxa"/>
        <w:tblLook w:val="0000" w:firstRow="0" w:lastRow="0" w:firstColumn="0" w:lastColumn="0" w:noHBand="0" w:noVBand="0"/>
      </w:tblPr>
      <w:tblGrid>
        <w:gridCol w:w="9356"/>
      </w:tblGrid>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(наименование избирательного объединения / фамилия, имя, отчество кандидата)</w:t>
            </w:r>
          </w:p>
        </w:tc>
      </w:tr>
      <w:tr w:rsidR="006B0E1E" w:rsidRPr="00424800" w:rsidTr="00CF5ACB">
        <w:trPr>
          <w:trHeight w:val="222"/>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sz w:val="18"/>
                <w:szCs w:val="18"/>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w:t>
            </w:r>
            <w:r w:rsidRPr="00424800">
              <w:rPr>
                <w:sz w:val="18"/>
                <w:szCs w:val="18"/>
              </w:rPr>
              <w:t>наименование и номер одномандатного избирательного округа / </w:t>
            </w:r>
            <w:r w:rsidRPr="00424800">
              <w:t>наименование субъекта Российской Федерации)</w:t>
            </w:r>
          </w:p>
        </w:tc>
      </w:tr>
      <w:tr w:rsidR="006B0E1E" w:rsidRPr="00424800" w:rsidTr="00CF5ACB">
        <w:trPr>
          <w:trHeight w:val="163"/>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b/>
                <w:bCs/>
                <w:sz w:val="22"/>
                <w:szCs w:val="22"/>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proofErr w:type="gramStart"/>
            <w:r w:rsidRPr="00424800">
              <w:t>(номер специального избирательного счета,</w:t>
            </w:r>
            <w:proofErr w:type="gramEnd"/>
          </w:p>
        </w:tc>
      </w:tr>
      <w:tr w:rsidR="006B0E1E" w:rsidRPr="00424800" w:rsidTr="00CF5ACB">
        <w:trPr>
          <w:trHeight w:val="202"/>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b/>
                <w:bCs/>
                <w:sz w:val="22"/>
                <w:szCs w:val="22"/>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 xml:space="preserve">наименование и адрес кредитной организации) </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1694"/>
        <w:gridCol w:w="2405"/>
        <w:gridCol w:w="5380"/>
        <w:gridCol w:w="375"/>
      </w:tblGrid>
      <w:tr w:rsidR="006B0E1E" w:rsidRPr="00424800" w:rsidTr="00CF5ACB">
        <w:trPr>
          <w:gridAfter w:val="1"/>
          <w:wAfter w:w="401" w:type="dxa"/>
        </w:trPr>
        <w:tc>
          <w:tcPr>
            <w:tcW w:w="4248" w:type="dxa"/>
            <w:gridSpan w:val="2"/>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 xml:space="preserve">Израсходовано средств за период </w:t>
            </w:r>
          </w:p>
        </w:tc>
        <w:tc>
          <w:tcPr>
            <w:tcW w:w="5771"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sz w:val="22"/>
                <w:szCs w:val="22"/>
              </w:rPr>
            </w:pPr>
          </w:p>
        </w:tc>
      </w:tr>
      <w:tr w:rsidR="006B0E1E" w:rsidRPr="00424800" w:rsidTr="00CF5ACB">
        <w:tc>
          <w:tcPr>
            <w:tcW w:w="169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всего:</w:t>
            </w:r>
          </w:p>
        </w:tc>
        <w:tc>
          <w:tcPr>
            <w:tcW w:w="8722" w:type="dxa"/>
            <w:gridSpan w:val="3"/>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b/>
                <w:bCs/>
                <w:sz w:val="22"/>
                <w:szCs w:val="22"/>
              </w:rPr>
            </w:pP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p>
        </w:tc>
        <w:tc>
          <w:tcPr>
            <w:tcW w:w="8722" w:type="dxa"/>
            <w:gridSpan w:val="3"/>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(сумма прописью)</w:t>
            </w:r>
          </w:p>
        </w:tc>
      </w:tr>
      <w:tr w:rsidR="006B0E1E" w:rsidRPr="00424800" w:rsidTr="00CF5ACB">
        <w:tc>
          <w:tcPr>
            <w:tcW w:w="169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в том числе:</w:t>
            </w:r>
          </w:p>
        </w:tc>
        <w:tc>
          <w:tcPr>
            <w:tcW w:w="8722" w:type="dxa"/>
            <w:gridSpan w:val="3"/>
            <w:tcBorders>
              <w:top w:val="nil"/>
              <w:left w:val="nil"/>
              <w:bottom w:val="nil"/>
              <w:right w:val="nil"/>
            </w:tcBorders>
          </w:tcPr>
          <w:p w:rsidR="006B0E1E" w:rsidRPr="00424800" w:rsidRDefault="006B0E1E" w:rsidP="00CF5ACB">
            <w:pPr>
              <w:widowControl w:val="0"/>
              <w:autoSpaceDE w:val="0"/>
              <w:autoSpaceDN w:val="0"/>
              <w:adjustRightInd w:val="0"/>
              <w:rPr>
                <w:rFonts w:ascii="Courier New" w:hAnsi="Courier New" w:cs="Courier New"/>
                <w:sz w:val="22"/>
                <w:szCs w:val="22"/>
              </w:rPr>
            </w:pPr>
          </w:p>
        </w:tc>
      </w:tr>
    </w:tbl>
    <w:p w:rsidR="006B0E1E" w:rsidRPr="00424800" w:rsidRDefault="006B0E1E" w:rsidP="006B0E1E">
      <w:pPr>
        <w:widowControl w:val="0"/>
        <w:autoSpaceDE w:val="0"/>
        <w:autoSpaceDN w:val="0"/>
        <w:adjustRightInd w:val="0"/>
        <w:jc w:val="both"/>
        <w:rPr>
          <w:rFonts w:ascii="Courier New" w:hAnsi="Courier New" w:cs="Courier New"/>
        </w:rPr>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329"/>
        <w:gridCol w:w="1134"/>
        <w:gridCol w:w="2126"/>
        <w:gridCol w:w="1134"/>
        <w:gridCol w:w="1418"/>
      </w:tblGrid>
      <w:tr w:rsidR="006B0E1E" w:rsidRPr="00424800" w:rsidTr="00CF5ACB">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Дата</w:t>
            </w:r>
          </w:p>
          <w:p w:rsidR="006B0E1E" w:rsidRPr="00CF5ACB" w:rsidRDefault="006B0E1E" w:rsidP="00CF5ACB">
            <w:pPr>
              <w:widowControl w:val="0"/>
              <w:autoSpaceDE w:val="0"/>
              <w:autoSpaceDN w:val="0"/>
              <w:adjustRightInd w:val="0"/>
              <w:jc w:val="center"/>
              <w:rPr>
                <w:sz w:val="24"/>
                <w:szCs w:val="24"/>
              </w:rPr>
            </w:pPr>
            <w:r w:rsidRPr="00CF5ACB">
              <w:rPr>
                <w:sz w:val="24"/>
                <w:szCs w:val="24"/>
              </w:rPr>
              <w:t>снятия средств</w:t>
            </w:r>
          </w:p>
          <w:p w:rsidR="006B0E1E" w:rsidRPr="00CF5ACB" w:rsidRDefault="006B0E1E" w:rsidP="00CF5ACB">
            <w:pPr>
              <w:widowControl w:val="0"/>
              <w:autoSpaceDE w:val="0"/>
              <w:autoSpaceDN w:val="0"/>
              <w:adjustRightInd w:val="0"/>
              <w:jc w:val="center"/>
              <w:rPr>
                <w:sz w:val="24"/>
                <w:szCs w:val="24"/>
              </w:rPr>
            </w:pPr>
            <w:r w:rsidRPr="00CF5ACB">
              <w:rPr>
                <w:sz w:val="24"/>
                <w:szCs w:val="24"/>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Сумма, руб.</w:t>
            </w:r>
          </w:p>
        </w:tc>
        <w:tc>
          <w:tcPr>
            <w:tcW w:w="212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Документ,</w:t>
            </w:r>
          </w:p>
          <w:p w:rsidR="006B0E1E" w:rsidRPr="00CF5ACB" w:rsidRDefault="006B0E1E" w:rsidP="00CF5ACB">
            <w:pPr>
              <w:widowControl w:val="0"/>
              <w:autoSpaceDE w:val="0"/>
              <w:autoSpaceDN w:val="0"/>
              <w:adjustRightInd w:val="0"/>
              <w:jc w:val="center"/>
              <w:rPr>
                <w:sz w:val="24"/>
                <w:szCs w:val="24"/>
              </w:rPr>
            </w:pPr>
            <w:r w:rsidRPr="00CF5ACB">
              <w:rPr>
                <w:sz w:val="24"/>
                <w:szCs w:val="24"/>
              </w:rPr>
              <w:t>подтверждающий</w:t>
            </w:r>
          </w:p>
          <w:p w:rsidR="006B0E1E" w:rsidRPr="00CF5ACB" w:rsidRDefault="006B0E1E" w:rsidP="00CF5ACB">
            <w:pPr>
              <w:widowControl w:val="0"/>
              <w:autoSpaceDE w:val="0"/>
              <w:autoSpaceDN w:val="0"/>
              <w:adjustRightInd w:val="0"/>
              <w:jc w:val="center"/>
              <w:rPr>
                <w:sz w:val="24"/>
                <w:szCs w:val="24"/>
              </w:rPr>
            </w:pPr>
            <w:r w:rsidRPr="00CF5ACB">
              <w:rPr>
                <w:sz w:val="24"/>
                <w:szCs w:val="24"/>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Основание для снятия денежных средств</w:t>
            </w:r>
            <w:r w:rsidRPr="00CF5ACB">
              <w:rPr>
                <w:sz w:val="24"/>
                <w:szCs w:val="24"/>
                <w:vertAlign w:val="superscript"/>
              </w:rPr>
              <w:footnoteReference w:id="7"/>
            </w:r>
          </w:p>
        </w:tc>
      </w:tr>
      <w:tr w:rsidR="006B0E1E" w:rsidRPr="00424800" w:rsidTr="00CF5ACB">
        <w:trPr>
          <w:trHeight w:val="240"/>
        </w:trPr>
        <w:tc>
          <w:tcPr>
            <w:tcW w:w="1215"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1</w:t>
            </w:r>
          </w:p>
        </w:tc>
        <w:tc>
          <w:tcPr>
            <w:tcW w:w="232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6</w:t>
            </w:r>
          </w:p>
        </w:tc>
      </w:tr>
      <w:tr w:rsidR="006B0E1E" w:rsidRPr="00424800" w:rsidTr="00CF5ACB">
        <w:trPr>
          <w:trHeight w:val="420"/>
        </w:trPr>
        <w:tc>
          <w:tcPr>
            <w:tcW w:w="1215"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232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right"/>
              <w:rPr>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r>
    </w:tbl>
    <w:p w:rsidR="006B0E1E" w:rsidRPr="00424800" w:rsidRDefault="006B0E1E" w:rsidP="006B0E1E">
      <w:pPr>
        <w:widowControl w:val="0"/>
        <w:autoSpaceDE w:val="0"/>
        <w:autoSpaceDN w:val="0"/>
        <w:adjustRightInd w:val="0"/>
        <w:rPr>
          <w:sz w:val="18"/>
          <w:szCs w:val="18"/>
        </w:rPr>
      </w:pPr>
    </w:p>
    <w:tbl>
      <w:tblPr>
        <w:tblW w:w="0" w:type="auto"/>
        <w:tblLook w:val="0000" w:firstRow="0" w:lastRow="0" w:firstColumn="0" w:lastColumn="0" w:noHBand="0" w:noVBand="0"/>
      </w:tblPr>
      <w:tblGrid>
        <w:gridCol w:w="2721"/>
        <w:gridCol w:w="7133"/>
      </w:tblGrid>
      <w:tr w:rsidR="006B0E1E" w:rsidRPr="00424800" w:rsidTr="00CF5ACB">
        <w:tc>
          <w:tcPr>
            <w:tcW w:w="280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Исходящий остаток:</w:t>
            </w:r>
          </w:p>
        </w:tc>
        <w:tc>
          <w:tcPr>
            <w:tcW w:w="7612"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b/>
                <w:bCs/>
                <w:sz w:val="22"/>
                <w:szCs w:val="22"/>
              </w:rPr>
            </w:pPr>
          </w:p>
        </w:tc>
      </w:tr>
      <w:tr w:rsidR="006B0E1E" w:rsidRPr="00424800" w:rsidTr="00CF5ACB">
        <w:tc>
          <w:tcPr>
            <w:tcW w:w="280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p>
        </w:tc>
        <w:tc>
          <w:tcPr>
            <w:tcW w:w="7612"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4011"/>
        <w:gridCol w:w="2113"/>
        <w:gridCol w:w="3730"/>
      </w:tblGrid>
      <w:tr w:rsidR="006B0E1E" w:rsidRPr="00424800" w:rsidTr="00CF5ACB">
        <w:tc>
          <w:tcPr>
            <w:tcW w:w="4173" w:type="dxa"/>
            <w:tcBorders>
              <w:top w:val="nil"/>
              <w:left w:val="nil"/>
              <w:bottom w:val="nil"/>
              <w:right w:val="nil"/>
            </w:tcBorders>
          </w:tcPr>
          <w:p w:rsidR="006B0E1E" w:rsidRPr="00CF5ACB" w:rsidRDefault="006B0E1E" w:rsidP="00CF5ACB">
            <w:pPr>
              <w:rPr>
                <w:sz w:val="28"/>
                <w:szCs w:val="28"/>
              </w:rPr>
            </w:pPr>
            <w:r w:rsidRPr="00CF5ACB">
              <w:rPr>
                <w:sz w:val="28"/>
                <w:szCs w:val="28"/>
              </w:rPr>
              <w:t xml:space="preserve">Руководитель </w:t>
            </w:r>
          </w:p>
        </w:tc>
        <w:tc>
          <w:tcPr>
            <w:tcW w:w="2259" w:type="dxa"/>
            <w:tcBorders>
              <w:top w:val="nil"/>
              <w:left w:val="nil"/>
              <w:bottom w:val="nil"/>
              <w:right w:val="nil"/>
            </w:tcBorders>
          </w:tcPr>
          <w:p w:rsidR="006B0E1E" w:rsidRPr="00424800" w:rsidRDefault="006B0E1E" w:rsidP="00CF5ACB"/>
        </w:tc>
        <w:tc>
          <w:tcPr>
            <w:tcW w:w="3988" w:type="dxa"/>
            <w:tcBorders>
              <w:top w:val="nil"/>
              <w:left w:val="nil"/>
              <w:bottom w:val="nil"/>
              <w:right w:val="nil"/>
            </w:tcBorders>
          </w:tcPr>
          <w:p w:rsidR="006B0E1E" w:rsidRPr="00424800" w:rsidRDefault="006B0E1E" w:rsidP="00CF5ACB"/>
        </w:tc>
      </w:tr>
      <w:tr w:rsidR="006B0E1E" w:rsidRPr="00424800" w:rsidTr="00CF5ACB">
        <w:tc>
          <w:tcPr>
            <w:tcW w:w="4173" w:type="dxa"/>
            <w:tcBorders>
              <w:top w:val="nil"/>
              <w:left w:val="nil"/>
              <w:bottom w:val="nil"/>
              <w:right w:val="nil"/>
            </w:tcBorders>
          </w:tcPr>
          <w:p w:rsidR="006B0E1E" w:rsidRPr="00CF5ACB" w:rsidRDefault="006B0E1E" w:rsidP="00CF5ACB">
            <w:pPr>
              <w:rPr>
                <w:sz w:val="28"/>
                <w:szCs w:val="28"/>
              </w:rPr>
            </w:pPr>
            <w:r w:rsidRPr="00CF5ACB">
              <w:rPr>
                <w:sz w:val="28"/>
                <w:szCs w:val="28"/>
              </w:rPr>
              <w:t>кредитной организации _______________</w:t>
            </w:r>
          </w:p>
        </w:tc>
        <w:tc>
          <w:tcPr>
            <w:tcW w:w="2259" w:type="dxa"/>
            <w:tcBorders>
              <w:top w:val="nil"/>
              <w:left w:val="nil"/>
              <w:bottom w:val="nil"/>
              <w:right w:val="nil"/>
            </w:tcBorders>
          </w:tcPr>
          <w:p w:rsidR="006B0E1E" w:rsidRPr="00424800" w:rsidRDefault="006B0E1E" w:rsidP="00CF5ACB">
            <w:pPr>
              <w:jc w:val="center"/>
            </w:pPr>
            <w:r w:rsidRPr="00424800">
              <w:rPr>
                <w:szCs w:val="22"/>
              </w:rPr>
              <w:t>МП</w:t>
            </w:r>
          </w:p>
        </w:tc>
        <w:tc>
          <w:tcPr>
            <w:tcW w:w="3988" w:type="dxa"/>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rPr>
                <w:sz w:val="18"/>
                <w:szCs w:val="18"/>
              </w:rPr>
            </w:pPr>
          </w:p>
        </w:tc>
        <w:tc>
          <w:tcPr>
            <w:tcW w:w="2264" w:type="dxa"/>
            <w:tcBorders>
              <w:top w:val="nil"/>
              <w:left w:val="nil"/>
              <w:bottom w:val="nil"/>
              <w:right w:val="nil"/>
            </w:tcBorders>
          </w:tcPr>
          <w:p w:rsidR="006B0E1E" w:rsidRPr="00424800" w:rsidRDefault="006B0E1E" w:rsidP="00CF5ACB">
            <w:pPr>
              <w:widowControl w:val="0"/>
              <w:rPr>
                <w:sz w:val="18"/>
                <w:szCs w:val="18"/>
              </w:rPr>
            </w:pPr>
          </w:p>
        </w:tc>
        <w:tc>
          <w:tcPr>
            <w:tcW w:w="3988" w:type="dxa"/>
            <w:tcBorders>
              <w:top w:val="nil"/>
              <w:left w:val="nil"/>
              <w:bottom w:val="nil"/>
              <w:right w:val="nil"/>
            </w:tcBorders>
          </w:tcPr>
          <w:p w:rsidR="006B0E1E" w:rsidRPr="00424800" w:rsidRDefault="006B0E1E" w:rsidP="00CF5ACB">
            <w:pPr>
              <w:widowControl w:val="0"/>
              <w:jc w:val="center"/>
              <w:rPr>
                <w:sz w:val="18"/>
                <w:szCs w:val="18"/>
              </w:rPr>
            </w:pPr>
            <w:r w:rsidRPr="00424800">
              <w:rPr>
                <w:sz w:val="18"/>
                <w:szCs w:val="18"/>
              </w:rPr>
              <w:t>(подпись, дата, инициалы, фамилия)</w:t>
            </w: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pPr>
          </w:p>
        </w:tc>
        <w:tc>
          <w:tcPr>
            <w:tcW w:w="2264" w:type="dxa"/>
            <w:tcBorders>
              <w:top w:val="nil"/>
              <w:left w:val="nil"/>
              <w:bottom w:val="nil"/>
              <w:right w:val="nil"/>
            </w:tcBorders>
          </w:tcPr>
          <w:p w:rsidR="006B0E1E" w:rsidRPr="00424800" w:rsidRDefault="006B0E1E" w:rsidP="00CF5ACB">
            <w:pPr>
              <w:widowControl w:val="0"/>
            </w:pPr>
          </w:p>
        </w:tc>
        <w:tc>
          <w:tcPr>
            <w:tcW w:w="3988" w:type="dxa"/>
            <w:tcBorders>
              <w:top w:val="nil"/>
              <w:left w:val="nil"/>
              <w:bottom w:val="nil"/>
              <w:right w:val="nil"/>
            </w:tcBorders>
          </w:tcPr>
          <w:p w:rsidR="006B0E1E" w:rsidRPr="00424800" w:rsidRDefault="006B0E1E" w:rsidP="00CF5ACB">
            <w:pPr>
              <w:widowControl w:val="0"/>
            </w:pPr>
          </w:p>
        </w:tc>
      </w:tr>
    </w:tbl>
    <w:p w:rsidR="006B0E1E" w:rsidRPr="00424800" w:rsidRDefault="006B0E1E" w:rsidP="006B0E1E"/>
    <w:p w:rsidR="006B0E1E" w:rsidRPr="00424800" w:rsidRDefault="006B0E1E" w:rsidP="006B0E1E"/>
    <w:p w:rsidR="006B0E1E" w:rsidRPr="00CF5ACB" w:rsidRDefault="006B0E1E" w:rsidP="006B0E1E">
      <w:pPr>
        <w:ind w:left="4395"/>
        <w:jc w:val="center"/>
      </w:pPr>
      <w:r w:rsidRPr="00424800">
        <w:br w:type="page"/>
      </w:r>
      <w:r w:rsidRPr="00CF5ACB">
        <w:lastRenderedPageBreak/>
        <w:t>Приложение 6</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CF5ACB" w:rsidRDefault="006B0E1E" w:rsidP="006B0E1E">
      <w:pPr>
        <w:widowControl w:val="0"/>
        <w:autoSpaceDE w:val="0"/>
        <w:autoSpaceDN w:val="0"/>
        <w:adjustRightInd w:val="0"/>
        <w:jc w:val="center"/>
        <w:rPr>
          <w:rFonts w:ascii="Courier New" w:hAnsi="Courier New" w:cs="Courier New"/>
        </w:rPr>
      </w:pPr>
    </w:p>
    <w:p w:rsidR="006B0E1E" w:rsidRPr="00424800" w:rsidRDefault="006B0E1E" w:rsidP="006B0E1E">
      <w:pPr>
        <w:widowControl w:val="0"/>
        <w:autoSpaceDE w:val="0"/>
        <w:autoSpaceDN w:val="0"/>
        <w:adjustRightInd w:val="0"/>
        <w:jc w:val="center"/>
        <w:rPr>
          <w:b/>
          <w:bCs/>
          <w:sz w:val="24"/>
          <w:szCs w:val="24"/>
        </w:rPr>
      </w:pP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 xml:space="preserve">Сведения </w:t>
      </w: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Думы Ханты-Мансийского автономного округа - Югры</w:t>
      </w:r>
      <w:r w:rsidRPr="00CF5ACB">
        <w:rPr>
          <w:b/>
          <w:bCs/>
          <w:sz w:val="28"/>
          <w:szCs w:val="28"/>
          <w:vertAlign w:val="superscript"/>
        </w:rPr>
        <w:t xml:space="preserve"> </w:t>
      </w:r>
      <w:r w:rsidRPr="00CF5ACB">
        <w:rPr>
          <w:b/>
          <w:bCs/>
          <w:sz w:val="28"/>
          <w:szCs w:val="28"/>
          <w:vertAlign w:val="superscript"/>
        </w:rPr>
        <w:footnoteReference w:id="8"/>
      </w:r>
      <w:r w:rsidRPr="00CF5ACB">
        <w:rPr>
          <w:b/>
          <w:bCs/>
          <w:sz w:val="28"/>
          <w:szCs w:val="28"/>
        </w:rPr>
        <w:t xml:space="preserve"> </w:t>
      </w:r>
    </w:p>
    <w:p w:rsidR="006B0E1E" w:rsidRPr="00CF5ACB" w:rsidRDefault="006B0E1E" w:rsidP="006B0E1E">
      <w:pPr>
        <w:widowControl w:val="0"/>
        <w:autoSpaceDE w:val="0"/>
        <w:autoSpaceDN w:val="0"/>
        <w:adjustRightInd w:val="0"/>
        <w:jc w:val="right"/>
        <w:rPr>
          <w:sz w:val="28"/>
          <w:szCs w:val="28"/>
        </w:rPr>
      </w:pPr>
    </w:p>
    <w:p w:rsidR="006B0E1E" w:rsidRPr="00CF5ACB" w:rsidRDefault="006B0E1E" w:rsidP="006B0E1E">
      <w:pPr>
        <w:widowControl w:val="0"/>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17 августа 2016 года</w:t>
      </w:r>
    </w:p>
    <w:p w:rsidR="006B0E1E" w:rsidRPr="00CF5ACB" w:rsidRDefault="006B0E1E" w:rsidP="006B0E1E">
      <w:pPr>
        <w:widowControl w:val="0"/>
        <w:autoSpaceDE w:val="0"/>
        <w:autoSpaceDN w:val="0"/>
        <w:adjustRightInd w:val="0"/>
        <w:jc w:val="right"/>
        <w:rPr>
          <w:b/>
          <w:bCs/>
          <w:sz w:val="28"/>
          <w:szCs w:val="28"/>
        </w:rPr>
      </w:pPr>
    </w:p>
    <w:tbl>
      <w:tblPr>
        <w:tblW w:w="0" w:type="auto"/>
        <w:tblLook w:val="0000" w:firstRow="0" w:lastRow="0" w:firstColumn="0" w:lastColumn="0" w:noHBand="0" w:noVBand="0"/>
      </w:tblPr>
      <w:tblGrid>
        <w:gridCol w:w="9854"/>
      </w:tblGrid>
      <w:tr w:rsidR="006B0E1E" w:rsidRPr="00CF5ACB"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after="60"/>
              <w:jc w:val="center"/>
              <w:rPr>
                <w:b/>
                <w:bCs/>
                <w:sz w:val="28"/>
                <w:szCs w:val="28"/>
              </w:rPr>
            </w:pPr>
            <w:r w:rsidRPr="00CF5ACB">
              <w:rPr>
                <w:b/>
                <w:bCs/>
                <w:sz w:val="28"/>
                <w:szCs w:val="28"/>
              </w:rPr>
              <w:t>СМИРНОВ АНДРЕЙ ВЛАДИМИРОВИЧ</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(наименование избирательного объединения / фамилия, имя, отчество кандидата)</w:t>
            </w:r>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sz w:val="28"/>
                <w:szCs w:val="28"/>
              </w:rPr>
            </w:pPr>
            <w:r w:rsidRPr="00CF5ACB">
              <w:rPr>
                <w:b/>
                <w:sz w:val="28"/>
                <w:szCs w:val="28"/>
              </w:rPr>
              <w:t>Нижневартовский одномандатный избирательный округ № 19 / Ханты-Мансийский автономный округ - Югра</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w:t>
            </w:r>
            <w:r w:rsidRPr="00424800">
              <w:rPr>
                <w:sz w:val="18"/>
                <w:szCs w:val="18"/>
              </w:rPr>
              <w:t>наименование одномандатного избирательного округа / </w:t>
            </w:r>
            <w:r w:rsidRPr="00424800">
              <w:t>наименование субъекта Российской Федерации)</w:t>
            </w:r>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b/>
                <w:bCs/>
                <w:sz w:val="28"/>
                <w:szCs w:val="28"/>
              </w:rPr>
            </w:pPr>
            <w:r w:rsidRPr="00CF5ACB">
              <w:rPr>
                <w:b/>
                <w:bCs/>
                <w:sz w:val="28"/>
                <w:szCs w:val="28"/>
              </w:rPr>
              <w:t xml:space="preserve">№ 00000000000000000000 </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proofErr w:type="gramStart"/>
            <w:r w:rsidRPr="00424800">
              <w:t>(номер специального избирательного счета,</w:t>
            </w:r>
            <w:proofErr w:type="gramEnd"/>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b/>
                <w:bCs/>
                <w:sz w:val="28"/>
                <w:szCs w:val="28"/>
              </w:rPr>
            </w:pPr>
            <w:r w:rsidRPr="00CF5ACB">
              <w:rPr>
                <w:b/>
                <w:sz w:val="28"/>
                <w:szCs w:val="28"/>
              </w:rPr>
              <w:t>Дополнительный офис № 0000/000 Нижневартовского отделения № 000 ПАО Сбербанк, 628609 г. Нижневартовск, ул. Мира, 101</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 xml:space="preserve">наименование и адрес кредитной организации) </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1693"/>
        <w:gridCol w:w="2381"/>
        <w:gridCol w:w="5410"/>
        <w:gridCol w:w="370"/>
      </w:tblGrid>
      <w:tr w:rsidR="006B0E1E" w:rsidRPr="00424800" w:rsidTr="00CF5ACB">
        <w:trPr>
          <w:gridAfter w:val="1"/>
          <w:wAfter w:w="401" w:type="dxa"/>
        </w:trPr>
        <w:tc>
          <w:tcPr>
            <w:tcW w:w="4248" w:type="dxa"/>
            <w:gridSpan w:val="2"/>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 xml:space="preserve">Израсходовано средств за период </w:t>
            </w:r>
          </w:p>
          <w:p w:rsidR="006B0E1E" w:rsidRPr="00416874" w:rsidRDefault="006B0E1E" w:rsidP="00CF5ACB">
            <w:pPr>
              <w:widowControl w:val="0"/>
              <w:autoSpaceDE w:val="0"/>
              <w:autoSpaceDN w:val="0"/>
              <w:adjustRightInd w:val="0"/>
              <w:rPr>
                <w:sz w:val="28"/>
                <w:szCs w:val="28"/>
              </w:rPr>
            </w:pPr>
          </w:p>
        </w:tc>
        <w:tc>
          <w:tcPr>
            <w:tcW w:w="5771" w:type="dxa"/>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sz w:val="28"/>
                <w:szCs w:val="28"/>
              </w:rPr>
            </w:pPr>
            <w:r w:rsidRPr="00416874">
              <w:rPr>
                <w:b/>
                <w:sz w:val="28"/>
                <w:szCs w:val="28"/>
              </w:rPr>
              <w:t>с</w:t>
            </w:r>
            <w:r w:rsidRPr="00416874">
              <w:rPr>
                <w:sz w:val="28"/>
                <w:szCs w:val="28"/>
              </w:rPr>
              <w:t xml:space="preserve"> </w:t>
            </w:r>
            <w:r w:rsidRPr="00416874">
              <w:rPr>
                <w:b/>
                <w:bCs/>
                <w:sz w:val="28"/>
                <w:szCs w:val="28"/>
              </w:rPr>
              <w:t xml:space="preserve">8 по 16 августа 2016 года  </w:t>
            </w:r>
          </w:p>
        </w:tc>
      </w:tr>
      <w:tr w:rsidR="006B0E1E" w:rsidRPr="00424800" w:rsidTr="00CF5ACB">
        <w:tc>
          <w:tcPr>
            <w:tcW w:w="1698" w:type="dxa"/>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всего:</w:t>
            </w:r>
          </w:p>
        </w:tc>
        <w:tc>
          <w:tcPr>
            <w:tcW w:w="8722" w:type="dxa"/>
            <w:gridSpan w:val="3"/>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b/>
                <w:bCs/>
                <w:sz w:val="28"/>
                <w:szCs w:val="28"/>
              </w:rPr>
            </w:pPr>
            <w:r w:rsidRPr="00416874">
              <w:rPr>
                <w:b/>
                <w:bCs/>
                <w:sz w:val="28"/>
                <w:szCs w:val="28"/>
              </w:rPr>
              <w:t>Четыре миллиона девятьсот девяносто тысяч восемьсот рублей 00 копеек</w:t>
            </w: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p>
        </w:tc>
        <w:tc>
          <w:tcPr>
            <w:tcW w:w="8722" w:type="dxa"/>
            <w:gridSpan w:val="3"/>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(сумма прописью)</w:t>
            </w: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r w:rsidRPr="00416874">
              <w:rPr>
                <w:sz w:val="28"/>
                <w:szCs w:val="28"/>
              </w:rPr>
              <w:t>в том числе</w:t>
            </w:r>
            <w:r w:rsidRPr="00424800">
              <w:rPr>
                <w:sz w:val="22"/>
                <w:szCs w:val="22"/>
              </w:rPr>
              <w:t>:</w:t>
            </w:r>
          </w:p>
        </w:tc>
        <w:tc>
          <w:tcPr>
            <w:tcW w:w="8722" w:type="dxa"/>
            <w:gridSpan w:val="3"/>
            <w:tcBorders>
              <w:top w:val="nil"/>
              <w:left w:val="nil"/>
              <w:bottom w:val="nil"/>
              <w:right w:val="nil"/>
            </w:tcBorders>
          </w:tcPr>
          <w:p w:rsidR="006B0E1E" w:rsidRPr="00424800" w:rsidRDefault="006B0E1E" w:rsidP="00CF5ACB">
            <w:pPr>
              <w:widowControl w:val="0"/>
              <w:autoSpaceDE w:val="0"/>
              <w:autoSpaceDN w:val="0"/>
              <w:adjustRightInd w:val="0"/>
              <w:rPr>
                <w:rFonts w:ascii="Courier New" w:hAnsi="Courier New" w:cs="Courier New"/>
                <w:sz w:val="22"/>
                <w:szCs w:val="22"/>
              </w:rPr>
            </w:pPr>
          </w:p>
        </w:tc>
      </w:tr>
    </w:tbl>
    <w:p w:rsidR="006B0E1E" w:rsidRPr="00424800" w:rsidRDefault="006B0E1E" w:rsidP="006B0E1E">
      <w:pPr>
        <w:widowControl w:val="0"/>
        <w:autoSpaceDE w:val="0"/>
        <w:autoSpaceDN w:val="0"/>
        <w:adjustRightInd w:val="0"/>
        <w:jc w:val="both"/>
        <w:rPr>
          <w:rFonts w:ascii="Courier New" w:hAnsi="Courier New" w:cs="Courier New"/>
        </w:rPr>
      </w:pPr>
    </w:p>
    <w:p w:rsidR="006B0E1E" w:rsidRPr="00424800" w:rsidRDefault="006B0E1E" w:rsidP="006B0E1E">
      <w:pPr>
        <w:widowControl w:val="0"/>
        <w:autoSpaceDE w:val="0"/>
        <w:autoSpaceDN w:val="0"/>
        <w:adjustRightInd w:val="0"/>
        <w:jc w:val="both"/>
        <w:rPr>
          <w:rFonts w:ascii="Courier New" w:hAnsi="Courier New" w:cs="Courier New"/>
        </w:rPr>
      </w:pPr>
    </w:p>
    <w:tbl>
      <w:tblPr>
        <w:tblW w:w="9923" w:type="dxa"/>
        <w:tblInd w:w="70" w:type="dxa"/>
        <w:tblLayout w:type="fixed"/>
        <w:tblCellMar>
          <w:left w:w="70" w:type="dxa"/>
          <w:right w:w="70" w:type="dxa"/>
        </w:tblCellMar>
        <w:tblLook w:val="0000" w:firstRow="0" w:lastRow="0" w:firstColumn="0" w:lastColumn="0" w:noHBand="0" w:noVBand="0"/>
      </w:tblPr>
      <w:tblGrid>
        <w:gridCol w:w="1215"/>
        <w:gridCol w:w="2471"/>
        <w:gridCol w:w="1134"/>
        <w:gridCol w:w="1984"/>
        <w:gridCol w:w="1418"/>
        <w:gridCol w:w="1701"/>
      </w:tblGrid>
      <w:tr w:rsidR="006B0E1E" w:rsidRPr="00424800" w:rsidTr="00416874">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Дата</w:t>
            </w:r>
          </w:p>
          <w:p w:rsidR="006B0E1E" w:rsidRPr="00416874" w:rsidRDefault="006B0E1E" w:rsidP="00CF5ACB">
            <w:pPr>
              <w:widowControl w:val="0"/>
              <w:autoSpaceDE w:val="0"/>
              <w:autoSpaceDN w:val="0"/>
              <w:adjustRightInd w:val="0"/>
              <w:jc w:val="center"/>
              <w:rPr>
                <w:sz w:val="24"/>
                <w:szCs w:val="24"/>
              </w:rPr>
            </w:pPr>
            <w:r w:rsidRPr="00416874">
              <w:rPr>
                <w:sz w:val="24"/>
                <w:szCs w:val="24"/>
              </w:rPr>
              <w:t>снятия средств</w:t>
            </w:r>
          </w:p>
          <w:p w:rsidR="006B0E1E" w:rsidRPr="00416874" w:rsidRDefault="006B0E1E" w:rsidP="00CF5ACB">
            <w:pPr>
              <w:widowControl w:val="0"/>
              <w:autoSpaceDE w:val="0"/>
              <w:autoSpaceDN w:val="0"/>
              <w:adjustRightInd w:val="0"/>
              <w:jc w:val="center"/>
              <w:rPr>
                <w:sz w:val="24"/>
                <w:szCs w:val="24"/>
              </w:rPr>
            </w:pPr>
            <w:r w:rsidRPr="00416874">
              <w:rPr>
                <w:sz w:val="24"/>
                <w:szCs w:val="24"/>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Сумма, руб.</w:t>
            </w:r>
          </w:p>
        </w:tc>
        <w:tc>
          <w:tcPr>
            <w:tcW w:w="1984"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Виды расходов</w:t>
            </w:r>
          </w:p>
        </w:tc>
        <w:tc>
          <w:tcPr>
            <w:tcW w:w="1418"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Документ,</w:t>
            </w:r>
          </w:p>
          <w:p w:rsidR="006B0E1E" w:rsidRPr="00416874" w:rsidRDefault="006B0E1E" w:rsidP="00CF5ACB">
            <w:pPr>
              <w:widowControl w:val="0"/>
              <w:autoSpaceDE w:val="0"/>
              <w:autoSpaceDN w:val="0"/>
              <w:adjustRightInd w:val="0"/>
              <w:jc w:val="center"/>
              <w:rPr>
                <w:sz w:val="24"/>
                <w:szCs w:val="24"/>
              </w:rPr>
            </w:pPr>
            <w:r w:rsidRPr="00416874">
              <w:rPr>
                <w:sz w:val="24"/>
                <w:szCs w:val="24"/>
              </w:rPr>
              <w:t>подтверждающий</w:t>
            </w:r>
          </w:p>
          <w:p w:rsidR="006B0E1E" w:rsidRPr="00416874" w:rsidRDefault="006B0E1E" w:rsidP="00CF5ACB">
            <w:pPr>
              <w:widowControl w:val="0"/>
              <w:autoSpaceDE w:val="0"/>
              <w:autoSpaceDN w:val="0"/>
              <w:adjustRightInd w:val="0"/>
              <w:jc w:val="center"/>
              <w:rPr>
                <w:sz w:val="24"/>
                <w:szCs w:val="24"/>
              </w:rPr>
            </w:pPr>
            <w:r w:rsidRPr="00416874">
              <w:rPr>
                <w:sz w:val="24"/>
                <w:szCs w:val="24"/>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Основание для снятия денежных средств</w:t>
            </w:r>
            <w:r w:rsidRPr="00416874">
              <w:rPr>
                <w:sz w:val="24"/>
                <w:szCs w:val="24"/>
                <w:vertAlign w:val="superscript"/>
              </w:rPr>
              <w:footnoteReference w:id="9"/>
            </w:r>
          </w:p>
        </w:tc>
      </w:tr>
      <w:tr w:rsidR="006B0E1E" w:rsidRPr="00424800" w:rsidTr="00416874">
        <w:trPr>
          <w:trHeight w:val="2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117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lastRenderedPageBreak/>
              <w:t>11.08.2016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типография «Радуга», </w:t>
            </w:r>
            <w:proofErr w:type="gramStart"/>
            <w:r w:rsidRPr="00416874">
              <w:rPr>
                <w:b/>
                <w:bCs/>
                <w:sz w:val="24"/>
                <w:szCs w:val="24"/>
              </w:rPr>
              <w:t>р</w:t>
            </w:r>
            <w:proofErr w:type="gramEnd"/>
            <w:r w:rsidRPr="00416874">
              <w:rPr>
                <w:b/>
                <w:bCs/>
                <w:sz w:val="24"/>
                <w:szCs w:val="24"/>
              </w:rPr>
              <w:t>/с 00000000000000000000 Сургутское ОСБ № 8544 СБ РФ г. Сургут</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изготовления агитационных плакатов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 счет № ___ от ___</w:t>
            </w:r>
          </w:p>
        </w:tc>
      </w:tr>
      <w:tr w:rsidR="006B0E1E" w:rsidRPr="00424800" w:rsidTr="00416874">
        <w:trPr>
          <w:trHeight w:val="72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Индивидуальный предприниматель Иванов Иван Иванович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13 500,00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за изготовление подписных листов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Расходный ордер №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Чек № ____ </w:t>
            </w:r>
            <w:proofErr w:type="gramStart"/>
            <w:r w:rsidRPr="00416874">
              <w:rPr>
                <w:b/>
                <w:bCs/>
                <w:sz w:val="24"/>
                <w:szCs w:val="24"/>
              </w:rPr>
              <w:t>от</w:t>
            </w:r>
            <w:proofErr w:type="gramEnd"/>
            <w:r w:rsidRPr="00416874">
              <w:rPr>
                <w:b/>
                <w:bCs/>
                <w:sz w:val="24"/>
                <w:szCs w:val="24"/>
              </w:rPr>
              <w:t> ____</w:t>
            </w:r>
          </w:p>
        </w:tc>
      </w:tr>
      <w:tr w:rsidR="006B0E1E" w:rsidRPr="00424800" w:rsidTr="00416874">
        <w:trPr>
          <w:trHeight w:val="2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«ПЕРЕКРЕСТОК», </w:t>
            </w:r>
            <w:proofErr w:type="gramStart"/>
            <w:r w:rsidRPr="00416874">
              <w:rPr>
                <w:b/>
                <w:bCs/>
                <w:sz w:val="24"/>
                <w:szCs w:val="24"/>
              </w:rPr>
              <w:t>р</w:t>
            </w:r>
            <w:proofErr w:type="gramEnd"/>
            <w:r w:rsidRPr="00416874">
              <w:rPr>
                <w:b/>
                <w:bCs/>
                <w:sz w:val="24"/>
                <w:szCs w:val="24"/>
              </w:rPr>
              <w:t>/с 00000000000000000000 АБ «ТОКБАНК»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Приобретение канцтоваров для организации сбора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Счет № ____ </w:t>
            </w:r>
            <w:proofErr w:type="gramStart"/>
            <w:r w:rsidRPr="00416874">
              <w:rPr>
                <w:b/>
                <w:bCs/>
                <w:sz w:val="24"/>
                <w:szCs w:val="24"/>
              </w:rPr>
              <w:t>от</w:t>
            </w:r>
            <w:proofErr w:type="gramEnd"/>
            <w:r w:rsidRPr="00416874">
              <w:rPr>
                <w:b/>
                <w:bCs/>
                <w:sz w:val="24"/>
                <w:szCs w:val="24"/>
              </w:rPr>
              <w:t> ____</w:t>
            </w:r>
          </w:p>
        </w:tc>
      </w:tr>
      <w:tr w:rsidR="006B0E1E" w:rsidRPr="00424800" w:rsidTr="00416874">
        <w:trPr>
          <w:trHeight w:val="106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«Салют», </w:t>
            </w:r>
            <w:proofErr w:type="gramStart"/>
            <w:r w:rsidRPr="00416874">
              <w:rPr>
                <w:b/>
                <w:bCs/>
                <w:sz w:val="24"/>
                <w:szCs w:val="24"/>
              </w:rPr>
              <w:t>р</w:t>
            </w:r>
            <w:proofErr w:type="gramEnd"/>
            <w:r w:rsidRPr="00416874">
              <w:rPr>
                <w:b/>
                <w:bCs/>
                <w:sz w:val="24"/>
                <w:szCs w:val="24"/>
              </w:rPr>
              <w:t>/с 00000000000000000000 АКБ «Альфа»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680 000,00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аренды помещения для проведения избирательной кампании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«СВЯЗЬОФИС», </w:t>
            </w:r>
            <w:proofErr w:type="gramStart"/>
            <w:r w:rsidRPr="00416874">
              <w:rPr>
                <w:b/>
                <w:bCs/>
                <w:sz w:val="24"/>
                <w:szCs w:val="24"/>
              </w:rPr>
              <w:t>р</w:t>
            </w:r>
            <w:proofErr w:type="gramEnd"/>
            <w:r w:rsidRPr="00416874">
              <w:rPr>
                <w:b/>
                <w:bCs/>
                <w:sz w:val="24"/>
                <w:szCs w:val="24"/>
              </w:rPr>
              <w:t>/с 00000000000000000000 АБ «БАНКОЛД»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25 000,00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услуг связи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10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Автопредприятие № 1, </w:t>
            </w:r>
            <w:proofErr w:type="gramStart"/>
            <w:r w:rsidRPr="00416874">
              <w:rPr>
                <w:b/>
                <w:bCs/>
                <w:sz w:val="24"/>
                <w:szCs w:val="24"/>
              </w:rPr>
              <w:t>р</w:t>
            </w:r>
            <w:proofErr w:type="gramEnd"/>
            <w:r w:rsidRPr="00416874">
              <w:rPr>
                <w:b/>
                <w:bCs/>
                <w:sz w:val="24"/>
                <w:szCs w:val="24"/>
              </w:rPr>
              <w:t>/с 00000000000000000000 КБ «Инвест»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27 000,00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1267"/>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13.08.2016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Васильев Иван Иванович, </w:t>
            </w:r>
            <w:proofErr w:type="gramStart"/>
            <w:r w:rsidRPr="00416874">
              <w:rPr>
                <w:b/>
                <w:bCs/>
                <w:sz w:val="24"/>
                <w:szCs w:val="24"/>
              </w:rPr>
              <w:t>р</w:t>
            </w:r>
            <w:proofErr w:type="gramEnd"/>
            <w:r w:rsidRPr="00416874">
              <w:rPr>
                <w:b/>
                <w:bCs/>
                <w:sz w:val="24"/>
                <w:szCs w:val="24"/>
              </w:rPr>
              <w:t xml:space="preserve">/с 00000000000000000000  </w:t>
            </w:r>
            <w:proofErr w:type="spellStart"/>
            <w:r w:rsidRPr="00416874">
              <w:rPr>
                <w:b/>
                <w:bCs/>
                <w:sz w:val="24"/>
                <w:szCs w:val="24"/>
              </w:rPr>
              <w:t>Нижневартовское</w:t>
            </w:r>
            <w:proofErr w:type="spellEnd"/>
            <w:r w:rsidRPr="00416874">
              <w:rPr>
                <w:b/>
                <w:bCs/>
                <w:sz w:val="24"/>
                <w:szCs w:val="24"/>
              </w:rPr>
              <w:t> ОСБ № 8189 СБ РФ г. Нижневартовска</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25 800,00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70"/>
              <w:rPr>
                <w:b/>
                <w:bCs/>
                <w:sz w:val="24"/>
                <w:szCs w:val="24"/>
              </w:rPr>
            </w:pPr>
            <w:r w:rsidRPr="00416874">
              <w:rPr>
                <w:b/>
                <w:bCs/>
                <w:sz w:val="24"/>
                <w:szCs w:val="24"/>
              </w:rPr>
              <w:t>Оплата услуг консультационного характера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Кузьмин Алексей Павлович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Пашков Виталий Сергеевич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lastRenderedPageBreak/>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Рязанов Анатолий Ильич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ЗАО «Квинт», </w:t>
            </w:r>
            <w:proofErr w:type="gramStart"/>
            <w:r w:rsidRPr="00416874">
              <w:rPr>
                <w:b/>
                <w:bCs/>
                <w:sz w:val="24"/>
                <w:szCs w:val="24"/>
              </w:rPr>
              <w:t>р</w:t>
            </w:r>
            <w:proofErr w:type="gramEnd"/>
            <w:r w:rsidRPr="00416874">
              <w:rPr>
                <w:b/>
                <w:bCs/>
                <w:sz w:val="24"/>
                <w:szCs w:val="24"/>
              </w:rPr>
              <w:t>/с 00000000000000000000 АБ «Мост»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22 500,00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Оплата аренды оборудования (ксерокс, компьютер, принтер и др.) </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ЗАО «</w:t>
            </w:r>
            <w:proofErr w:type="spellStart"/>
            <w:r w:rsidRPr="00416874">
              <w:rPr>
                <w:b/>
                <w:bCs/>
                <w:sz w:val="24"/>
                <w:szCs w:val="24"/>
              </w:rPr>
              <w:t>ПремьерСВ</w:t>
            </w:r>
            <w:proofErr w:type="spellEnd"/>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АКБ «ВЕСТ» г. Сургут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 300 000,00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изготовления видеороликов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16.08.2016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ЗАО «Продюсерская Компания «</w:t>
            </w:r>
            <w:proofErr w:type="spellStart"/>
            <w:r w:rsidRPr="00416874">
              <w:rPr>
                <w:b/>
                <w:bCs/>
                <w:sz w:val="24"/>
                <w:szCs w:val="24"/>
              </w:rPr>
              <w:t>ВидеоАудио</w:t>
            </w:r>
            <w:proofErr w:type="spellEnd"/>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КБ «Альфа» г. Москвы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 1500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выступлений в телеэфире</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roofErr w:type="gramStart"/>
            <w:r w:rsidRPr="00416874">
              <w:rPr>
                <w:b/>
                <w:bCs/>
                <w:sz w:val="24"/>
                <w:szCs w:val="24"/>
              </w:rPr>
              <w:t>Сидоров Иван Семенович, 16.11.1999 г.р., г. Ханты-Мансийск, ул. Артамонова, д. 25, кв. 35, паспорт: 00 00 000000</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15 000,00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70"/>
              <w:rPr>
                <w:b/>
                <w:bCs/>
                <w:sz w:val="24"/>
                <w:szCs w:val="24"/>
              </w:rPr>
            </w:pPr>
            <w:r w:rsidRPr="00416874">
              <w:rPr>
                <w:b/>
                <w:bCs/>
                <w:sz w:val="24"/>
                <w:szCs w:val="24"/>
              </w:rPr>
              <w:t>Возврат пожертвования, осуществленного гражданином, не достигшим 18 лет</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Квитанция № ___ </w:t>
            </w:r>
            <w:proofErr w:type="gramStart"/>
            <w:r w:rsidRPr="00416874">
              <w:rPr>
                <w:b/>
                <w:bCs/>
                <w:sz w:val="24"/>
                <w:szCs w:val="24"/>
              </w:rPr>
              <w:t>от</w:t>
            </w:r>
            <w:proofErr w:type="gramEnd"/>
            <w:r w:rsidRPr="00416874">
              <w:rPr>
                <w:b/>
                <w:bCs/>
                <w:sz w:val="24"/>
                <w:szCs w:val="24"/>
              </w:rPr>
              <w:t xml:space="preserve"> ____  почтовому переводу </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 xml:space="preserve">ИНН 0000000000, ЗАО «Волга», 01.12.1996 г., р/с 00000000000000000000 ПАО «Ханты-Мансийский банк Открытие» </w:t>
            </w:r>
            <w:proofErr w:type="spellStart"/>
            <w:r w:rsidRPr="00416874">
              <w:rPr>
                <w:b/>
                <w:bCs/>
                <w:sz w:val="24"/>
                <w:szCs w:val="24"/>
              </w:rPr>
              <w:t>г</w:t>
            </w:r>
            <w:proofErr w:type="gramStart"/>
            <w:r w:rsidRPr="00416874">
              <w:rPr>
                <w:b/>
                <w:bCs/>
                <w:sz w:val="24"/>
                <w:szCs w:val="24"/>
              </w:rPr>
              <w:t>.Х</w:t>
            </w:r>
            <w:proofErr w:type="gramEnd"/>
            <w:r w:rsidRPr="00416874">
              <w:rPr>
                <w:b/>
                <w:bCs/>
                <w:sz w:val="24"/>
                <w:szCs w:val="24"/>
              </w:rPr>
              <w:t>анты-мансийск</w:t>
            </w:r>
            <w:proofErr w:type="spell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Возврат части пожертвования юридического лица, превышающей установленный размер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Петров Петр Петрович, 05.10.1952 г.р., Ханты-Мансийский автономный округ – Югра, </w:t>
            </w:r>
            <w:proofErr w:type="spellStart"/>
            <w:r w:rsidRPr="00416874">
              <w:rPr>
                <w:b/>
                <w:bCs/>
                <w:sz w:val="24"/>
                <w:szCs w:val="24"/>
              </w:rPr>
              <w:t>г</w:t>
            </w:r>
            <w:proofErr w:type="gramStart"/>
            <w:r w:rsidRPr="00416874">
              <w:rPr>
                <w:b/>
                <w:bCs/>
                <w:sz w:val="24"/>
                <w:szCs w:val="24"/>
              </w:rPr>
              <w:t>.Н</w:t>
            </w:r>
            <w:proofErr w:type="gramEnd"/>
            <w:r w:rsidRPr="00416874">
              <w:rPr>
                <w:b/>
                <w:bCs/>
                <w:sz w:val="24"/>
                <w:szCs w:val="24"/>
              </w:rPr>
              <w:t>ижневартовск</w:t>
            </w:r>
            <w:proofErr w:type="spellEnd"/>
            <w:r w:rsidRPr="00416874">
              <w:rPr>
                <w:b/>
                <w:bCs/>
                <w:sz w:val="24"/>
                <w:szCs w:val="24"/>
              </w:rPr>
              <w:t xml:space="preserve">, </w:t>
            </w:r>
            <w:proofErr w:type="spellStart"/>
            <w:r w:rsidRPr="00416874">
              <w:rPr>
                <w:b/>
                <w:bCs/>
                <w:sz w:val="24"/>
                <w:szCs w:val="24"/>
              </w:rPr>
              <w:t>ул.Советов</w:t>
            </w:r>
            <w:proofErr w:type="spellEnd"/>
            <w:r w:rsidRPr="00416874">
              <w:rPr>
                <w:b/>
                <w:bCs/>
                <w:sz w:val="24"/>
                <w:szCs w:val="24"/>
              </w:rPr>
              <w:t>, д. 15, кв. 27, паспорт: 00 00 000000</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части пожертвования гражданина, превышающей установленный размер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______ </w:t>
            </w:r>
            <w:proofErr w:type="gramStart"/>
            <w:r w:rsidRPr="00416874">
              <w:rPr>
                <w:b/>
                <w:bCs/>
                <w:sz w:val="24"/>
                <w:szCs w:val="24"/>
              </w:rPr>
              <w:t>от</w:t>
            </w:r>
            <w:proofErr w:type="gramEnd"/>
            <w:r w:rsidRPr="00416874">
              <w:rPr>
                <w:b/>
                <w:bCs/>
                <w:sz w:val="24"/>
                <w:szCs w:val="24"/>
              </w:rPr>
              <w:t> ______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2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lang w:val="en-US"/>
              </w:rPr>
            </w:pPr>
            <w:r w:rsidRPr="00416874">
              <w:rPr>
                <w:b/>
                <w:bCs/>
                <w:sz w:val="24"/>
                <w:szCs w:val="24"/>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w:t>
            </w:r>
            <w:r w:rsidRPr="00416874">
              <w:rPr>
                <w:b/>
                <w:bCs/>
                <w:sz w:val="24"/>
                <w:szCs w:val="24"/>
                <w:lang w:val="en-US"/>
              </w:rPr>
              <w:t>GREEN</w:t>
            </w:r>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КБ «НОРД» г. Москвы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пожертвования, осуществленного международной организацией (международным общественным движением)</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Ханты-Мансийское региональное отделение политической партии «Глобус», </w:t>
            </w:r>
            <w:r w:rsidRPr="00416874">
              <w:rPr>
                <w:b/>
                <w:sz w:val="24"/>
                <w:szCs w:val="24"/>
              </w:rPr>
              <w:t>ПАО Сбербанк, г. Москва</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части суммы собственных средств политической партии, выдвинувшей кандидата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roofErr w:type="gramStart"/>
            <w:r w:rsidRPr="00416874">
              <w:rPr>
                <w:b/>
                <w:bCs/>
                <w:sz w:val="24"/>
                <w:szCs w:val="24"/>
              </w:rPr>
              <w:t>ИНН 0000000000 УФК по ХМАО-Югре (избирательная комиссия ХМАО-Югры»</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Перечисление пожертвования, поступившего от анонимного жертвователя, в доход  окружного  бюджета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00000000000, Администрация г. Омска, </w:t>
            </w:r>
            <w:proofErr w:type="gramStart"/>
            <w:r w:rsidRPr="00416874">
              <w:rPr>
                <w:b/>
                <w:bCs/>
                <w:sz w:val="24"/>
                <w:szCs w:val="24"/>
              </w:rPr>
              <w:t>р</w:t>
            </w:r>
            <w:proofErr w:type="gramEnd"/>
            <w:r w:rsidRPr="00416874">
              <w:rPr>
                <w:b/>
                <w:bCs/>
                <w:sz w:val="24"/>
                <w:szCs w:val="24"/>
              </w:rPr>
              <w:t>/с 00000000000000000000 КБ «ВЕСТ» г. Омск</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пожертвования, осуществленного органом государственной власти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96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roofErr w:type="gramStart"/>
            <w:r w:rsidRPr="00416874">
              <w:rPr>
                <w:b/>
                <w:bCs/>
                <w:sz w:val="24"/>
                <w:szCs w:val="24"/>
              </w:rPr>
              <w:t>Галкин Виктор Степанович, 31.10.1960 г.р., Томская область, г. Томск, ул. Некрасова, д. 37, кв. 117, паспорт: 00 00 000000</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right"/>
              <w:rPr>
                <w:b/>
                <w:bCs/>
                <w:sz w:val="24"/>
                <w:szCs w:val="24"/>
              </w:rPr>
            </w:pPr>
            <w:r w:rsidRPr="00416874">
              <w:rPr>
                <w:b/>
                <w:bCs/>
                <w:sz w:val="24"/>
                <w:szCs w:val="24"/>
              </w:rPr>
              <w:t>10 000,00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ind w:right="-68"/>
              <w:rPr>
                <w:b/>
                <w:bCs/>
                <w:sz w:val="24"/>
                <w:szCs w:val="24"/>
              </w:rPr>
            </w:pPr>
            <w:r w:rsidRPr="00416874">
              <w:rPr>
                <w:b/>
                <w:bCs/>
                <w:sz w:val="24"/>
                <w:szCs w:val="24"/>
              </w:rPr>
              <w:t>Возврат пожертвования, поступившего в установленном порядке, гражданину</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Квитанция № ___ </w:t>
            </w:r>
            <w:proofErr w:type="gramStart"/>
            <w:r w:rsidRPr="00416874">
              <w:rPr>
                <w:b/>
                <w:bCs/>
                <w:sz w:val="24"/>
                <w:szCs w:val="24"/>
              </w:rPr>
              <w:t>от</w:t>
            </w:r>
            <w:proofErr w:type="gramEnd"/>
            <w:r w:rsidRPr="00416874">
              <w:rPr>
                <w:b/>
                <w:bCs/>
                <w:sz w:val="24"/>
                <w:szCs w:val="24"/>
              </w:rPr>
              <w:t> ____ к почтовому переводу</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108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16.08.2016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00000000000, ЗАО «СЕРВИС», 21.01.2016 г., </w:t>
            </w:r>
            <w:proofErr w:type="gramStart"/>
            <w:r w:rsidRPr="00416874">
              <w:rPr>
                <w:b/>
                <w:bCs/>
                <w:sz w:val="24"/>
                <w:szCs w:val="24"/>
              </w:rPr>
              <w:t>р</w:t>
            </w:r>
            <w:proofErr w:type="gramEnd"/>
            <w:r w:rsidRPr="00416874">
              <w:rPr>
                <w:b/>
                <w:bCs/>
                <w:sz w:val="24"/>
                <w:szCs w:val="24"/>
              </w:rPr>
              <w:t xml:space="preserve">/с 00000000000000000000 </w:t>
            </w:r>
          </w:p>
          <w:p w:rsidR="006B0E1E" w:rsidRPr="00416874" w:rsidRDefault="006B0E1E" w:rsidP="00CF5ACB">
            <w:pPr>
              <w:widowControl w:val="0"/>
              <w:autoSpaceDE w:val="0"/>
              <w:autoSpaceDN w:val="0"/>
              <w:adjustRightInd w:val="0"/>
              <w:rPr>
                <w:b/>
                <w:bCs/>
                <w:sz w:val="24"/>
                <w:szCs w:val="24"/>
              </w:rPr>
            </w:pPr>
            <w:r w:rsidRPr="00416874">
              <w:rPr>
                <w:b/>
                <w:bCs/>
                <w:sz w:val="24"/>
                <w:szCs w:val="24"/>
              </w:rPr>
              <w:t>ПАО «Ханты-Мансийский банк Открытие» г. Ханты-Мансийск</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68"/>
              <w:rPr>
                <w:b/>
                <w:bCs/>
                <w:sz w:val="24"/>
                <w:szCs w:val="24"/>
              </w:rPr>
            </w:pPr>
            <w:r w:rsidRPr="00416874">
              <w:rPr>
                <w:b/>
                <w:bCs/>
                <w:sz w:val="24"/>
                <w:szCs w:val="24"/>
              </w:rPr>
              <w:t>Возврат пожертвования, осуществленного юридическим лицом, зарегистрированным менее чем за год до даты внесения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bl>
    <w:p w:rsidR="006B0E1E" w:rsidRPr="00424800" w:rsidRDefault="006B0E1E" w:rsidP="006B0E1E">
      <w:pPr>
        <w:widowControl w:val="0"/>
        <w:autoSpaceDE w:val="0"/>
        <w:autoSpaceDN w:val="0"/>
        <w:adjustRightInd w:val="0"/>
        <w:rPr>
          <w:sz w:val="18"/>
          <w:szCs w:val="18"/>
        </w:rPr>
      </w:pPr>
    </w:p>
    <w:p w:rsidR="006B0E1E" w:rsidRPr="00424800" w:rsidRDefault="006B0E1E" w:rsidP="006B0E1E">
      <w:pPr>
        <w:widowControl w:val="0"/>
        <w:autoSpaceDE w:val="0"/>
        <w:autoSpaceDN w:val="0"/>
        <w:adjustRightInd w:val="0"/>
        <w:rPr>
          <w:sz w:val="18"/>
          <w:szCs w:val="18"/>
        </w:rPr>
      </w:pPr>
    </w:p>
    <w:tbl>
      <w:tblPr>
        <w:tblW w:w="0" w:type="auto"/>
        <w:tblLook w:val="0000" w:firstRow="0" w:lastRow="0" w:firstColumn="0" w:lastColumn="0" w:noHBand="0" w:noVBand="0"/>
      </w:tblPr>
      <w:tblGrid>
        <w:gridCol w:w="2715"/>
        <w:gridCol w:w="7139"/>
      </w:tblGrid>
      <w:tr w:rsidR="006B0E1E" w:rsidRPr="00424800" w:rsidTr="00CF5ACB">
        <w:tc>
          <w:tcPr>
            <w:tcW w:w="2808" w:type="dxa"/>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Исходящий остаток:</w:t>
            </w:r>
          </w:p>
        </w:tc>
        <w:tc>
          <w:tcPr>
            <w:tcW w:w="7612" w:type="dxa"/>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b/>
                <w:bCs/>
                <w:sz w:val="28"/>
                <w:szCs w:val="28"/>
              </w:rPr>
            </w:pPr>
            <w:r w:rsidRPr="00416874">
              <w:rPr>
                <w:b/>
                <w:bCs/>
                <w:sz w:val="28"/>
                <w:szCs w:val="28"/>
              </w:rPr>
              <w:t xml:space="preserve">Один миллион восемьсот пятьдесят девять тысяч </w:t>
            </w:r>
            <w:r w:rsidRPr="00416874">
              <w:rPr>
                <w:b/>
                <w:bCs/>
                <w:sz w:val="28"/>
                <w:szCs w:val="28"/>
              </w:rPr>
              <w:lastRenderedPageBreak/>
              <w:t>двести рублей 00 копеек</w:t>
            </w:r>
          </w:p>
        </w:tc>
      </w:tr>
      <w:tr w:rsidR="006B0E1E" w:rsidRPr="00424800" w:rsidTr="00CF5ACB">
        <w:tc>
          <w:tcPr>
            <w:tcW w:w="2808" w:type="dxa"/>
            <w:tcBorders>
              <w:top w:val="nil"/>
              <w:left w:val="nil"/>
              <w:bottom w:val="nil"/>
              <w:right w:val="nil"/>
            </w:tcBorders>
          </w:tcPr>
          <w:p w:rsidR="006B0E1E" w:rsidRPr="00424800" w:rsidRDefault="006B0E1E" w:rsidP="00CF5ACB">
            <w:pPr>
              <w:widowControl w:val="0"/>
              <w:autoSpaceDE w:val="0"/>
              <w:autoSpaceDN w:val="0"/>
              <w:adjustRightInd w:val="0"/>
              <w:rPr>
                <w:sz w:val="18"/>
                <w:szCs w:val="18"/>
              </w:rPr>
            </w:pPr>
          </w:p>
        </w:tc>
        <w:tc>
          <w:tcPr>
            <w:tcW w:w="7612"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widowControl w:val="0"/>
        <w:autoSpaceDE w:val="0"/>
        <w:autoSpaceDN w:val="0"/>
        <w:adjustRightInd w:val="0"/>
        <w:rPr>
          <w:sz w:val="22"/>
          <w:szCs w:val="22"/>
        </w:rPr>
      </w:pPr>
    </w:p>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4007"/>
        <w:gridCol w:w="2122"/>
        <w:gridCol w:w="3725"/>
      </w:tblGrid>
      <w:tr w:rsidR="006B0E1E" w:rsidRPr="00424800" w:rsidTr="00CF5ACB">
        <w:tc>
          <w:tcPr>
            <w:tcW w:w="4173" w:type="dxa"/>
            <w:tcBorders>
              <w:top w:val="nil"/>
              <w:left w:val="nil"/>
              <w:bottom w:val="nil"/>
              <w:right w:val="nil"/>
            </w:tcBorders>
          </w:tcPr>
          <w:p w:rsidR="006B0E1E" w:rsidRPr="00416874" w:rsidRDefault="006B0E1E" w:rsidP="00CF5ACB">
            <w:pPr>
              <w:rPr>
                <w:sz w:val="28"/>
                <w:szCs w:val="28"/>
              </w:rPr>
            </w:pPr>
            <w:r w:rsidRPr="00416874">
              <w:rPr>
                <w:sz w:val="28"/>
                <w:szCs w:val="28"/>
              </w:rPr>
              <w:t xml:space="preserve">Руководитель </w:t>
            </w:r>
          </w:p>
        </w:tc>
        <w:tc>
          <w:tcPr>
            <w:tcW w:w="2259" w:type="dxa"/>
            <w:tcBorders>
              <w:top w:val="nil"/>
              <w:left w:val="nil"/>
              <w:bottom w:val="nil"/>
              <w:right w:val="nil"/>
            </w:tcBorders>
          </w:tcPr>
          <w:p w:rsidR="006B0E1E" w:rsidRPr="00416874" w:rsidRDefault="006B0E1E" w:rsidP="00CF5ACB">
            <w:pPr>
              <w:rPr>
                <w:sz w:val="28"/>
                <w:szCs w:val="28"/>
              </w:rPr>
            </w:pPr>
          </w:p>
        </w:tc>
        <w:tc>
          <w:tcPr>
            <w:tcW w:w="3988" w:type="dxa"/>
            <w:tcBorders>
              <w:top w:val="nil"/>
              <w:left w:val="nil"/>
              <w:bottom w:val="nil"/>
              <w:right w:val="nil"/>
            </w:tcBorders>
          </w:tcPr>
          <w:p w:rsidR="006B0E1E" w:rsidRPr="00424800" w:rsidRDefault="006B0E1E" w:rsidP="00CF5ACB"/>
        </w:tc>
      </w:tr>
      <w:tr w:rsidR="006B0E1E" w:rsidRPr="00424800" w:rsidTr="00CF5ACB">
        <w:tc>
          <w:tcPr>
            <w:tcW w:w="4173" w:type="dxa"/>
            <w:tcBorders>
              <w:top w:val="nil"/>
              <w:left w:val="nil"/>
              <w:bottom w:val="nil"/>
              <w:right w:val="nil"/>
            </w:tcBorders>
          </w:tcPr>
          <w:p w:rsidR="006B0E1E" w:rsidRPr="00416874" w:rsidRDefault="006B0E1E" w:rsidP="00CF5ACB">
            <w:pPr>
              <w:rPr>
                <w:sz w:val="28"/>
                <w:szCs w:val="28"/>
              </w:rPr>
            </w:pPr>
            <w:r w:rsidRPr="00416874">
              <w:rPr>
                <w:sz w:val="28"/>
                <w:szCs w:val="28"/>
              </w:rPr>
              <w:t>кредитной организации _______________</w:t>
            </w:r>
          </w:p>
        </w:tc>
        <w:tc>
          <w:tcPr>
            <w:tcW w:w="2259" w:type="dxa"/>
            <w:tcBorders>
              <w:top w:val="nil"/>
              <w:left w:val="nil"/>
              <w:bottom w:val="nil"/>
              <w:right w:val="nil"/>
            </w:tcBorders>
          </w:tcPr>
          <w:p w:rsidR="006B0E1E" w:rsidRPr="00416874" w:rsidRDefault="006B0E1E" w:rsidP="00CF5ACB">
            <w:pPr>
              <w:jc w:val="center"/>
              <w:rPr>
                <w:sz w:val="28"/>
                <w:szCs w:val="28"/>
              </w:rPr>
            </w:pPr>
            <w:r w:rsidRPr="00416874">
              <w:rPr>
                <w:sz w:val="28"/>
                <w:szCs w:val="28"/>
              </w:rPr>
              <w:t>МП</w:t>
            </w:r>
          </w:p>
        </w:tc>
        <w:tc>
          <w:tcPr>
            <w:tcW w:w="3988" w:type="dxa"/>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rPr>
                <w:sz w:val="18"/>
                <w:szCs w:val="18"/>
              </w:rPr>
            </w:pPr>
          </w:p>
        </w:tc>
        <w:tc>
          <w:tcPr>
            <w:tcW w:w="2264" w:type="dxa"/>
            <w:tcBorders>
              <w:top w:val="nil"/>
              <w:left w:val="nil"/>
              <w:bottom w:val="nil"/>
              <w:right w:val="nil"/>
            </w:tcBorders>
          </w:tcPr>
          <w:p w:rsidR="006B0E1E" w:rsidRPr="00424800" w:rsidRDefault="006B0E1E" w:rsidP="00CF5ACB">
            <w:pPr>
              <w:widowControl w:val="0"/>
              <w:rPr>
                <w:sz w:val="18"/>
                <w:szCs w:val="18"/>
              </w:rPr>
            </w:pPr>
          </w:p>
        </w:tc>
        <w:tc>
          <w:tcPr>
            <w:tcW w:w="3988" w:type="dxa"/>
            <w:tcBorders>
              <w:top w:val="nil"/>
              <w:left w:val="nil"/>
              <w:bottom w:val="nil"/>
              <w:right w:val="nil"/>
            </w:tcBorders>
          </w:tcPr>
          <w:p w:rsidR="006B0E1E" w:rsidRPr="00424800" w:rsidRDefault="006B0E1E" w:rsidP="00CF5ACB">
            <w:pPr>
              <w:widowControl w:val="0"/>
              <w:jc w:val="center"/>
              <w:rPr>
                <w:sz w:val="18"/>
                <w:szCs w:val="18"/>
              </w:rPr>
            </w:pPr>
            <w:r w:rsidRPr="00424800">
              <w:rPr>
                <w:sz w:val="18"/>
                <w:szCs w:val="18"/>
              </w:rPr>
              <w:t>(подпись, дата, инициалы, фамилия)</w:t>
            </w: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pPr>
          </w:p>
        </w:tc>
        <w:tc>
          <w:tcPr>
            <w:tcW w:w="2264" w:type="dxa"/>
            <w:tcBorders>
              <w:top w:val="nil"/>
              <w:left w:val="nil"/>
              <w:bottom w:val="nil"/>
              <w:right w:val="nil"/>
            </w:tcBorders>
          </w:tcPr>
          <w:p w:rsidR="006B0E1E" w:rsidRPr="00424800" w:rsidRDefault="006B0E1E" w:rsidP="00CF5ACB">
            <w:pPr>
              <w:widowControl w:val="0"/>
            </w:pPr>
          </w:p>
        </w:tc>
        <w:tc>
          <w:tcPr>
            <w:tcW w:w="3988" w:type="dxa"/>
            <w:tcBorders>
              <w:top w:val="nil"/>
              <w:left w:val="nil"/>
              <w:bottom w:val="nil"/>
              <w:right w:val="nil"/>
            </w:tcBorders>
          </w:tcPr>
          <w:p w:rsidR="006B0E1E" w:rsidRPr="00424800" w:rsidRDefault="006B0E1E" w:rsidP="00CF5ACB">
            <w:pPr>
              <w:widowControl w:val="0"/>
            </w:pPr>
          </w:p>
        </w:tc>
      </w:tr>
    </w:tbl>
    <w:p w:rsidR="006B0E1E" w:rsidRPr="00424800" w:rsidRDefault="006B0E1E" w:rsidP="006B0E1E">
      <w:pPr>
        <w:jc w:val="both"/>
      </w:pPr>
    </w:p>
    <w:p w:rsidR="006B0E1E" w:rsidRPr="00424800" w:rsidRDefault="006B0E1E" w:rsidP="006B0E1E">
      <w:pPr>
        <w:pStyle w:val="a3"/>
        <w:spacing w:line="360" w:lineRule="auto"/>
        <w:ind w:firstLine="709"/>
        <w:jc w:val="both"/>
        <w:rPr>
          <w:sz w:val="28"/>
          <w:szCs w:val="28"/>
        </w:rPr>
      </w:pPr>
    </w:p>
    <w:p w:rsidR="00F76DC3" w:rsidRPr="00F76DC3" w:rsidRDefault="00F76DC3" w:rsidP="006B0E1E">
      <w:pPr>
        <w:pStyle w:val="a3"/>
        <w:jc w:val="center"/>
      </w:pPr>
    </w:p>
    <w:sectPr w:rsidR="00F76DC3" w:rsidRPr="00F76DC3" w:rsidSect="00CF5AC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6" w:rsidRDefault="00CB6DE6" w:rsidP="006B0E1E">
      <w:r>
        <w:separator/>
      </w:r>
    </w:p>
  </w:endnote>
  <w:endnote w:type="continuationSeparator" w:id="0">
    <w:p w:rsidR="00CB6DE6" w:rsidRDefault="00CB6DE6" w:rsidP="006B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6" w:rsidRDefault="00CB6DE6" w:rsidP="006B0E1E">
      <w:r>
        <w:separator/>
      </w:r>
    </w:p>
  </w:footnote>
  <w:footnote w:type="continuationSeparator" w:id="0">
    <w:p w:rsidR="00CB6DE6" w:rsidRDefault="00CB6DE6" w:rsidP="006B0E1E">
      <w:r>
        <w:continuationSeparator/>
      </w:r>
    </w:p>
  </w:footnote>
  <w:footnote w:id="1">
    <w:p w:rsidR="00CF5ACB" w:rsidRDefault="00CF5ACB" w:rsidP="006B0E1E">
      <w:pPr>
        <w:pStyle w:val="aa"/>
      </w:pPr>
      <w:r>
        <w:rPr>
          <w:rStyle w:val="ac"/>
        </w:rPr>
        <w:footnoteRef/>
      </w:r>
      <w:r>
        <w:t xml:space="preserve"> Если эти данные не указаны в реквизите «Плательщик»</w:t>
      </w:r>
    </w:p>
  </w:footnote>
  <w:footnote w:id="2">
    <w:p w:rsidR="00CF5ACB" w:rsidRPr="006D4FC0" w:rsidRDefault="00CF5ACB" w:rsidP="006B0E1E">
      <w:pPr>
        <w:pStyle w:val="aa"/>
        <w:ind w:firstLine="397"/>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CF5ACB" w:rsidRDefault="00CF5ACB" w:rsidP="006B0E1E">
      <w:pPr>
        <w:pStyle w:val="aa"/>
        <w:ind w:firstLine="397"/>
        <w:jc w:val="both"/>
      </w:pPr>
    </w:p>
  </w:footnote>
  <w:footnote w:id="3">
    <w:p w:rsidR="00CF5ACB" w:rsidRDefault="00CF5ACB" w:rsidP="006B0E1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CF5ACB" w:rsidRDefault="00CF5ACB" w:rsidP="006B0E1E">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CF5ACB" w:rsidRDefault="00CF5ACB" w:rsidP="006B0E1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p w:rsidR="00CF5ACB" w:rsidRDefault="00CF5ACB" w:rsidP="006B0E1E">
      <w:pPr>
        <w:pStyle w:val="ConsPlusNonformat"/>
        <w:widowControl/>
        <w:jc w:val="both"/>
      </w:pPr>
    </w:p>
  </w:footnote>
  <w:footnote w:id="7">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p w:rsidR="00CF5ACB" w:rsidRDefault="00CF5ACB" w:rsidP="006B0E1E">
      <w:pPr>
        <w:pStyle w:val="ConsPlusNonformat"/>
        <w:widowControl/>
        <w:jc w:val="both"/>
      </w:pPr>
    </w:p>
  </w:footnote>
  <w:footnote w:id="8">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p w:rsidR="00CF5ACB" w:rsidRDefault="00CF5ACB" w:rsidP="006B0E1E">
      <w:pPr>
        <w:pStyle w:val="ConsPlusNonformat"/>
        <w:widowControl/>
        <w:jc w:val="both"/>
      </w:pPr>
    </w:p>
  </w:footnote>
  <w:footnote w:id="9">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p w:rsidR="00CF5ACB" w:rsidRDefault="00CF5ACB" w:rsidP="006B0E1E">
      <w:pPr>
        <w:pStyle w:val="ConsPlusNonformat"/>
        <w:widowControl/>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54974"/>
      <w:docPartObj>
        <w:docPartGallery w:val="Page Numbers (Top of Page)"/>
        <w:docPartUnique/>
      </w:docPartObj>
    </w:sdtPr>
    <w:sdtEndPr/>
    <w:sdtContent>
      <w:p w:rsidR="007E233C" w:rsidRDefault="007E233C">
        <w:pPr>
          <w:pStyle w:val="af6"/>
          <w:jc w:val="right"/>
        </w:pPr>
        <w:r>
          <w:fldChar w:fldCharType="begin"/>
        </w:r>
        <w:r>
          <w:instrText>PAGE   \* MERGEFORMAT</w:instrText>
        </w:r>
        <w:r>
          <w:fldChar w:fldCharType="separate"/>
        </w:r>
        <w:r w:rsidR="00BD210F">
          <w:rPr>
            <w:noProof/>
          </w:rPr>
          <w:t>23</w:t>
        </w:r>
        <w:r>
          <w:fldChar w:fldCharType="end"/>
        </w:r>
      </w:p>
    </w:sdtContent>
  </w:sdt>
  <w:p w:rsidR="007E233C" w:rsidRDefault="007E233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1">
    <w:nsid w:val="1174413C"/>
    <w:multiLevelType w:val="hybridMultilevel"/>
    <w:tmpl w:val="BDE8F912"/>
    <w:lvl w:ilvl="0" w:tplc="5D0AC90E">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hint="default"/>
      </w:rPr>
    </w:lvl>
    <w:lvl w:ilvl="8" w:tplc="04190005">
      <w:start w:val="1"/>
      <w:numFmt w:val="bullet"/>
      <w:lvlText w:val=""/>
      <w:lvlJc w:val="left"/>
      <w:pPr>
        <w:ind w:left="7472" w:hanging="360"/>
      </w:pPr>
      <w:rPr>
        <w:rFonts w:ascii="Wingdings" w:hAnsi="Wingdings" w:hint="default"/>
      </w:rPr>
    </w:lvl>
  </w:abstractNum>
  <w:abstractNum w:abstractNumId="2">
    <w:nsid w:val="11B744A8"/>
    <w:multiLevelType w:val="hybridMultilevel"/>
    <w:tmpl w:val="04BE4D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4">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5">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6">
    <w:nsid w:val="48FC3BCE"/>
    <w:multiLevelType w:val="hybridMultilevel"/>
    <w:tmpl w:val="F9DAEA46"/>
    <w:lvl w:ilvl="0" w:tplc="5D0AC9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8">
    <w:nsid w:val="6E8C5026"/>
    <w:multiLevelType w:val="hybridMultilevel"/>
    <w:tmpl w:val="45F4358C"/>
    <w:lvl w:ilvl="0" w:tplc="C06C8E58">
      <w:start w:val="1"/>
      <w:numFmt w:val="decimal"/>
      <w:lvlText w:val="%1)"/>
      <w:lvlJc w:val="left"/>
      <w:pPr>
        <w:ind w:left="2747" w:hanging="1755"/>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9">
    <w:nsid w:val="722A0AC8"/>
    <w:multiLevelType w:val="hybridMultilevel"/>
    <w:tmpl w:val="4B7067B4"/>
    <w:lvl w:ilvl="0" w:tplc="5D0AC90E">
      <w:start w:val="1"/>
      <w:numFmt w:val="bullet"/>
      <w:lvlText w:val=""/>
      <w:lvlJc w:val="left"/>
      <w:pPr>
        <w:ind w:left="1498" w:hanging="360"/>
      </w:pPr>
      <w:rPr>
        <w:rFonts w:ascii="Symbol" w:hAnsi="Symbol" w:hint="default"/>
      </w:rPr>
    </w:lvl>
    <w:lvl w:ilvl="1" w:tplc="04190003">
      <w:start w:val="1"/>
      <w:numFmt w:val="bullet"/>
      <w:lvlText w:val="o"/>
      <w:lvlJc w:val="left"/>
      <w:pPr>
        <w:ind w:left="2218" w:hanging="360"/>
      </w:pPr>
      <w:rPr>
        <w:rFonts w:ascii="Courier New" w:hAnsi="Courier New" w:hint="default"/>
      </w:rPr>
    </w:lvl>
    <w:lvl w:ilvl="2" w:tplc="04190005">
      <w:start w:val="1"/>
      <w:numFmt w:val="bullet"/>
      <w:lvlText w:val=""/>
      <w:lvlJc w:val="left"/>
      <w:pPr>
        <w:ind w:left="2938" w:hanging="360"/>
      </w:pPr>
      <w:rPr>
        <w:rFonts w:ascii="Wingdings" w:hAnsi="Wingdings" w:hint="default"/>
      </w:rPr>
    </w:lvl>
    <w:lvl w:ilvl="3" w:tplc="04190001">
      <w:start w:val="1"/>
      <w:numFmt w:val="bullet"/>
      <w:lvlText w:val=""/>
      <w:lvlJc w:val="left"/>
      <w:pPr>
        <w:ind w:left="3658" w:hanging="360"/>
      </w:pPr>
      <w:rPr>
        <w:rFonts w:ascii="Symbol" w:hAnsi="Symbol" w:hint="default"/>
      </w:rPr>
    </w:lvl>
    <w:lvl w:ilvl="4" w:tplc="04190003">
      <w:start w:val="1"/>
      <w:numFmt w:val="bullet"/>
      <w:lvlText w:val="o"/>
      <w:lvlJc w:val="left"/>
      <w:pPr>
        <w:ind w:left="4378" w:hanging="360"/>
      </w:pPr>
      <w:rPr>
        <w:rFonts w:ascii="Courier New" w:hAnsi="Courier New" w:hint="default"/>
      </w:rPr>
    </w:lvl>
    <w:lvl w:ilvl="5" w:tplc="04190005">
      <w:start w:val="1"/>
      <w:numFmt w:val="bullet"/>
      <w:lvlText w:val=""/>
      <w:lvlJc w:val="left"/>
      <w:pPr>
        <w:ind w:left="5098" w:hanging="360"/>
      </w:pPr>
      <w:rPr>
        <w:rFonts w:ascii="Wingdings" w:hAnsi="Wingdings" w:hint="default"/>
      </w:rPr>
    </w:lvl>
    <w:lvl w:ilvl="6" w:tplc="04190001">
      <w:start w:val="1"/>
      <w:numFmt w:val="bullet"/>
      <w:lvlText w:val=""/>
      <w:lvlJc w:val="left"/>
      <w:pPr>
        <w:ind w:left="5818" w:hanging="360"/>
      </w:pPr>
      <w:rPr>
        <w:rFonts w:ascii="Symbol" w:hAnsi="Symbol" w:hint="default"/>
      </w:rPr>
    </w:lvl>
    <w:lvl w:ilvl="7" w:tplc="04190003">
      <w:start w:val="1"/>
      <w:numFmt w:val="bullet"/>
      <w:lvlText w:val="o"/>
      <w:lvlJc w:val="left"/>
      <w:pPr>
        <w:ind w:left="6538" w:hanging="360"/>
      </w:pPr>
      <w:rPr>
        <w:rFonts w:ascii="Courier New" w:hAnsi="Courier New" w:hint="default"/>
      </w:rPr>
    </w:lvl>
    <w:lvl w:ilvl="8" w:tplc="04190005">
      <w:start w:val="1"/>
      <w:numFmt w:val="bullet"/>
      <w:lvlText w:val=""/>
      <w:lvlJc w:val="left"/>
      <w:pPr>
        <w:ind w:left="7258" w:hanging="360"/>
      </w:pPr>
      <w:rPr>
        <w:rFonts w:ascii="Wingdings" w:hAnsi="Wingdings" w:hint="default"/>
      </w:rPr>
    </w:lvl>
  </w:abstractNum>
  <w:abstractNum w:abstractNumId="10">
    <w:nsid w:val="783C794A"/>
    <w:multiLevelType w:val="singleLevel"/>
    <w:tmpl w:val="DF1EFC1A"/>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9"/>
  </w:num>
  <w:num w:numId="3">
    <w:abstractNumId w:val="6"/>
  </w:num>
  <w:num w:numId="4">
    <w:abstractNumId w:val="1"/>
  </w:num>
  <w:num w:numId="5">
    <w:abstractNumId w:val="8"/>
  </w:num>
  <w:num w:numId="6">
    <w:abstractNumId w:val="3"/>
  </w:num>
  <w:num w:numId="7">
    <w:abstractNumId w:val="10"/>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6E"/>
    <w:rsid w:val="00084574"/>
    <w:rsid w:val="000A6F46"/>
    <w:rsid w:val="000D5F21"/>
    <w:rsid w:val="00100CC1"/>
    <w:rsid w:val="00133759"/>
    <w:rsid w:val="001A0217"/>
    <w:rsid w:val="002143EA"/>
    <w:rsid w:val="002A3DA3"/>
    <w:rsid w:val="002D7A64"/>
    <w:rsid w:val="00302D75"/>
    <w:rsid w:val="003418F9"/>
    <w:rsid w:val="00363E5A"/>
    <w:rsid w:val="00383E14"/>
    <w:rsid w:val="003B66D2"/>
    <w:rsid w:val="003B7971"/>
    <w:rsid w:val="003C5663"/>
    <w:rsid w:val="003D5865"/>
    <w:rsid w:val="00416874"/>
    <w:rsid w:val="00485746"/>
    <w:rsid w:val="0052173D"/>
    <w:rsid w:val="005E5183"/>
    <w:rsid w:val="005E6779"/>
    <w:rsid w:val="006236F9"/>
    <w:rsid w:val="00643D4E"/>
    <w:rsid w:val="0067078C"/>
    <w:rsid w:val="006B0E1E"/>
    <w:rsid w:val="00722C42"/>
    <w:rsid w:val="007B2AFB"/>
    <w:rsid w:val="007E233C"/>
    <w:rsid w:val="0082618E"/>
    <w:rsid w:val="00827B15"/>
    <w:rsid w:val="00830E64"/>
    <w:rsid w:val="00886691"/>
    <w:rsid w:val="00893F0C"/>
    <w:rsid w:val="008B47E9"/>
    <w:rsid w:val="009A002D"/>
    <w:rsid w:val="009F2843"/>
    <w:rsid w:val="009F2CF6"/>
    <w:rsid w:val="009F763F"/>
    <w:rsid w:val="00A210D7"/>
    <w:rsid w:val="00A34389"/>
    <w:rsid w:val="00A83AEC"/>
    <w:rsid w:val="00AB0E49"/>
    <w:rsid w:val="00B93040"/>
    <w:rsid w:val="00BC5BF4"/>
    <w:rsid w:val="00BD210F"/>
    <w:rsid w:val="00BF622F"/>
    <w:rsid w:val="00C42BDF"/>
    <w:rsid w:val="00C81EAF"/>
    <w:rsid w:val="00CB6DE6"/>
    <w:rsid w:val="00CE14A1"/>
    <w:rsid w:val="00CF0B8B"/>
    <w:rsid w:val="00CF5ACB"/>
    <w:rsid w:val="00D16C22"/>
    <w:rsid w:val="00DE746E"/>
    <w:rsid w:val="00DF417A"/>
    <w:rsid w:val="00E020CD"/>
    <w:rsid w:val="00E43269"/>
    <w:rsid w:val="00E54D4D"/>
    <w:rsid w:val="00E67A88"/>
    <w:rsid w:val="00E74E15"/>
    <w:rsid w:val="00F76DC3"/>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B0E1E"/>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6E"/>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E746E"/>
    <w:rPr>
      <w:rFonts w:ascii="Tahoma" w:hAnsi="Tahoma" w:cs="Tahoma"/>
      <w:sz w:val="16"/>
      <w:szCs w:val="16"/>
    </w:rPr>
  </w:style>
  <w:style w:type="character" w:customStyle="1" w:styleId="a5">
    <w:name w:val="Текст выноски Знак"/>
    <w:basedOn w:val="a0"/>
    <w:link w:val="a4"/>
    <w:uiPriority w:val="99"/>
    <w:semiHidden/>
    <w:rsid w:val="00DE746E"/>
    <w:rPr>
      <w:rFonts w:ascii="Tahoma" w:eastAsia="Times New Roman" w:hAnsi="Tahoma" w:cs="Tahoma"/>
      <w:sz w:val="16"/>
      <w:szCs w:val="16"/>
      <w:lang w:eastAsia="ru-RU"/>
    </w:rPr>
  </w:style>
  <w:style w:type="paragraph" w:customStyle="1" w:styleId="14">
    <w:name w:val="текст14"/>
    <w:aliases w:val="5"/>
    <w:basedOn w:val="a"/>
    <w:rsid w:val="00DE746E"/>
    <w:pPr>
      <w:spacing w:line="360" w:lineRule="auto"/>
      <w:ind w:firstLine="720"/>
      <w:jc w:val="both"/>
    </w:pPr>
    <w:rPr>
      <w:sz w:val="28"/>
      <w:szCs w:val="28"/>
    </w:rPr>
  </w:style>
  <w:style w:type="paragraph" w:customStyle="1" w:styleId="140">
    <w:name w:val="Текст14"/>
    <w:basedOn w:val="a"/>
    <w:uiPriority w:val="99"/>
    <w:rsid w:val="00DE746E"/>
    <w:pPr>
      <w:spacing w:line="360" w:lineRule="auto"/>
      <w:ind w:firstLine="709"/>
      <w:jc w:val="both"/>
    </w:pPr>
    <w:rPr>
      <w:sz w:val="28"/>
      <w:szCs w:val="28"/>
    </w:rPr>
  </w:style>
  <w:style w:type="paragraph" w:styleId="a6">
    <w:name w:val="Body Text"/>
    <w:basedOn w:val="a"/>
    <w:link w:val="a7"/>
    <w:uiPriority w:val="99"/>
    <w:rsid w:val="00DE746E"/>
    <w:pPr>
      <w:widowControl w:val="0"/>
      <w:spacing w:after="120"/>
    </w:pPr>
  </w:style>
  <w:style w:type="character" w:customStyle="1" w:styleId="a7">
    <w:name w:val="Основной текст Знак"/>
    <w:basedOn w:val="a0"/>
    <w:link w:val="a6"/>
    <w:uiPriority w:val="99"/>
    <w:rsid w:val="00DE746E"/>
    <w:rPr>
      <w:rFonts w:ascii="Times New Roman" w:eastAsia="Times New Roman" w:hAnsi="Times New Roman" w:cs="Times New Roman"/>
      <w:sz w:val="20"/>
      <w:szCs w:val="20"/>
      <w:lang w:eastAsia="ru-RU"/>
    </w:rPr>
  </w:style>
  <w:style w:type="character" w:styleId="a8">
    <w:name w:val="Strong"/>
    <w:basedOn w:val="a0"/>
    <w:uiPriority w:val="99"/>
    <w:qFormat/>
    <w:rsid w:val="00DE746E"/>
    <w:rPr>
      <w:rFonts w:cs="Times New Roman"/>
      <w:b/>
      <w:bCs/>
    </w:rPr>
  </w:style>
  <w:style w:type="paragraph" w:styleId="a9">
    <w:name w:val="Normal (Web)"/>
    <w:basedOn w:val="a"/>
    <w:uiPriority w:val="99"/>
    <w:rsid w:val="00DE746E"/>
    <w:pPr>
      <w:spacing w:before="100" w:beforeAutospacing="1" w:after="100" w:afterAutospacing="1"/>
    </w:pPr>
    <w:rPr>
      <w:sz w:val="24"/>
      <w:szCs w:val="24"/>
    </w:rPr>
  </w:style>
  <w:style w:type="paragraph" w:customStyle="1" w:styleId="ConsPlusNonformat">
    <w:name w:val="ConsPlusNonformat"/>
    <w:rsid w:val="00302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B0E1E"/>
    <w:rPr>
      <w:rFonts w:ascii="Times New Roman" w:eastAsia="Times New Roman" w:hAnsi="Times New Roman" w:cs="Times New Roman"/>
      <w:b/>
      <w:bCs/>
      <w:sz w:val="26"/>
      <w:szCs w:val="26"/>
      <w:lang w:eastAsia="ru-RU"/>
    </w:rPr>
  </w:style>
  <w:style w:type="paragraph" w:customStyle="1" w:styleId="ConsPlusNormal">
    <w:name w:val="ConsPlusNormal"/>
    <w:rsid w:val="006B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rsid w:val="006B0E1E"/>
  </w:style>
  <w:style w:type="character" w:customStyle="1" w:styleId="ab">
    <w:name w:val="Текст сноски Знак"/>
    <w:basedOn w:val="a0"/>
    <w:link w:val="aa"/>
    <w:uiPriority w:val="99"/>
    <w:semiHidden/>
    <w:rsid w:val="006B0E1E"/>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B0E1E"/>
    <w:rPr>
      <w:rFonts w:cs="Times New Roman"/>
      <w:vertAlign w:val="superscript"/>
    </w:rPr>
  </w:style>
  <w:style w:type="paragraph" w:styleId="ad">
    <w:name w:val="Body Text Indent"/>
    <w:basedOn w:val="a"/>
    <w:link w:val="ae"/>
    <w:uiPriority w:val="99"/>
    <w:semiHidden/>
    <w:rsid w:val="006B0E1E"/>
    <w:pPr>
      <w:ind w:firstLine="708"/>
      <w:jc w:val="both"/>
    </w:pPr>
    <w:rPr>
      <w:sz w:val="26"/>
      <w:szCs w:val="26"/>
    </w:rPr>
  </w:style>
  <w:style w:type="character" w:customStyle="1" w:styleId="ae">
    <w:name w:val="Основной текст с отступом Знак"/>
    <w:basedOn w:val="a0"/>
    <w:link w:val="ad"/>
    <w:uiPriority w:val="99"/>
    <w:semiHidden/>
    <w:rsid w:val="006B0E1E"/>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6B0E1E"/>
  </w:style>
  <w:style w:type="paragraph" w:customStyle="1" w:styleId="ConsNormal">
    <w:name w:val="ConsNormal"/>
    <w:uiPriority w:val="99"/>
    <w:rsid w:val="006B0E1E"/>
    <w:pPr>
      <w:widowControl w:val="0"/>
      <w:spacing w:after="0" w:line="240" w:lineRule="auto"/>
      <w:ind w:firstLine="720"/>
    </w:pPr>
    <w:rPr>
      <w:rFonts w:ascii="Times New Roman" w:eastAsia="Times New Roman" w:hAnsi="Times New Roman" w:cs="Times New Roman"/>
      <w:sz w:val="28"/>
      <w:szCs w:val="28"/>
      <w:lang w:eastAsia="ru-RU"/>
    </w:rPr>
  </w:style>
  <w:style w:type="paragraph" w:styleId="af">
    <w:name w:val="footer"/>
    <w:basedOn w:val="a"/>
    <w:link w:val="af0"/>
    <w:uiPriority w:val="99"/>
    <w:semiHidden/>
    <w:rsid w:val="006B0E1E"/>
    <w:pPr>
      <w:tabs>
        <w:tab w:val="center" w:pos="4677"/>
        <w:tab w:val="right" w:pos="9355"/>
      </w:tabs>
    </w:pPr>
    <w:rPr>
      <w:sz w:val="26"/>
      <w:szCs w:val="26"/>
    </w:rPr>
  </w:style>
  <w:style w:type="character" w:customStyle="1" w:styleId="af0">
    <w:name w:val="Нижний колонтитул Знак"/>
    <w:basedOn w:val="a0"/>
    <w:link w:val="af"/>
    <w:uiPriority w:val="99"/>
    <w:semiHidden/>
    <w:rsid w:val="006B0E1E"/>
    <w:rPr>
      <w:rFonts w:ascii="Times New Roman" w:eastAsia="Times New Roman" w:hAnsi="Times New Roman" w:cs="Times New Roman"/>
      <w:sz w:val="26"/>
      <w:szCs w:val="26"/>
      <w:lang w:eastAsia="ru-RU"/>
    </w:rPr>
  </w:style>
  <w:style w:type="character" w:styleId="af1">
    <w:name w:val="page number"/>
    <w:basedOn w:val="a0"/>
    <w:uiPriority w:val="99"/>
    <w:semiHidden/>
    <w:rsid w:val="006B0E1E"/>
    <w:rPr>
      <w:rFonts w:cs="Times New Roman"/>
    </w:rPr>
  </w:style>
  <w:style w:type="paragraph" w:customStyle="1" w:styleId="ConsNonformat">
    <w:name w:val="ConsNonformat"/>
    <w:uiPriority w:val="99"/>
    <w:rsid w:val="006B0E1E"/>
    <w:pPr>
      <w:widowControl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uiPriority w:val="99"/>
    <w:rsid w:val="006B0E1E"/>
    <w:pPr>
      <w:spacing w:after="120" w:line="360" w:lineRule="atLeast"/>
    </w:pPr>
    <w:rPr>
      <w:sz w:val="22"/>
      <w:szCs w:val="22"/>
    </w:rPr>
  </w:style>
  <w:style w:type="character" w:styleId="af2">
    <w:name w:val="Hyperlink"/>
    <w:basedOn w:val="a0"/>
    <w:uiPriority w:val="99"/>
    <w:semiHidden/>
    <w:rsid w:val="006B0E1E"/>
    <w:rPr>
      <w:rFonts w:cs="Times New Roman"/>
      <w:color w:val="0000FF"/>
      <w:u w:val="single"/>
    </w:rPr>
  </w:style>
  <w:style w:type="paragraph" w:customStyle="1" w:styleId="ConsCell">
    <w:name w:val="ConsCell"/>
    <w:uiPriority w:val="99"/>
    <w:rsid w:val="006B0E1E"/>
    <w:pPr>
      <w:widowControl w:val="0"/>
      <w:snapToGrid w:val="0"/>
      <w:spacing w:after="0" w:line="240" w:lineRule="auto"/>
    </w:pPr>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rsid w:val="006B0E1E"/>
    <w:pPr>
      <w:spacing w:after="120" w:line="480" w:lineRule="auto"/>
      <w:ind w:left="283"/>
    </w:pPr>
    <w:rPr>
      <w:sz w:val="26"/>
      <w:szCs w:val="26"/>
    </w:rPr>
  </w:style>
  <w:style w:type="character" w:customStyle="1" w:styleId="21">
    <w:name w:val="Основной текст с отступом 2 Знак"/>
    <w:basedOn w:val="a0"/>
    <w:link w:val="20"/>
    <w:uiPriority w:val="99"/>
    <w:semiHidden/>
    <w:rsid w:val="006B0E1E"/>
    <w:rPr>
      <w:rFonts w:ascii="Times New Roman" w:eastAsia="Times New Roman" w:hAnsi="Times New Roman" w:cs="Times New Roman"/>
      <w:sz w:val="26"/>
      <w:szCs w:val="26"/>
      <w:lang w:eastAsia="ru-RU"/>
    </w:rPr>
  </w:style>
  <w:style w:type="paragraph" w:customStyle="1" w:styleId="ConsPlusTitle">
    <w:name w:val="ConsPlusTitle"/>
    <w:rsid w:val="006B0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6B0E1E"/>
  </w:style>
  <w:style w:type="paragraph" w:styleId="af3">
    <w:name w:val="endnote text"/>
    <w:basedOn w:val="a"/>
    <w:link w:val="af4"/>
    <w:uiPriority w:val="99"/>
    <w:semiHidden/>
    <w:unhideWhenUsed/>
    <w:rsid w:val="006B0E1E"/>
  </w:style>
  <w:style w:type="character" w:customStyle="1" w:styleId="af4">
    <w:name w:val="Текст концевой сноски Знак"/>
    <w:basedOn w:val="a0"/>
    <w:link w:val="af3"/>
    <w:uiPriority w:val="99"/>
    <w:semiHidden/>
    <w:rsid w:val="006B0E1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B0E1E"/>
    <w:rPr>
      <w:rFonts w:cs="Times New Roman"/>
      <w:vertAlign w:val="superscript"/>
    </w:rPr>
  </w:style>
  <w:style w:type="paragraph" w:styleId="af6">
    <w:name w:val="header"/>
    <w:basedOn w:val="a"/>
    <w:link w:val="af7"/>
    <w:uiPriority w:val="99"/>
    <w:unhideWhenUsed/>
    <w:rsid w:val="006B0E1E"/>
    <w:pPr>
      <w:tabs>
        <w:tab w:val="center" w:pos="4677"/>
        <w:tab w:val="right" w:pos="9355"/>
      </w:tabs>
    </w:pPr>
    <w:rPr>
      <w:sz w:val="26"/>
      <w:szCs w:val="26"/>
    </w:rPr>
  </w:style>
  <w:style w:type="character" w:customStyle="1" w:styleId="af7">
    <w:name w:val="Верхний колонтитул Знак"/>
    <w:basedOn w:val="a0"/>
    <w:link w:val="af6"/>
    <w:uiPriority w:val="99"/>
    <w:rsid w:val="006B0E1E"/>
    <w:rPr>
      <w:rFonts w:ascii="Times New Roman" w:eastAsia="Times New Roman" w:hAnsi="Times New Roman" w:cs="Times New Roman"/>
      <w:sz w:val="26"/>
      <w:szCs w:val="26"/>
      <w:lang w:eastAsia="ru-RU"/>
    </w:rPr>
  </w:style>
  <w:style w:type="character" w:styleId="af8">
    <w:name w:val="annotation reference"/>
    <w:basedOn w:val="a0"/>
    <w:uiPriority w:val="99"/>
    <w:semiHidden/>
    <w:unhideWhenUsed/>
    <w:rsid w:val="006B0E1E"/>
    <w:rPr>
      <w:rFonts w:cs="Times New Roman"/>
      <w:sz w:val="16"/>
      <w:szCs w:val="16"/>
    </w:rPr>
  </w:style>
  <w:style w:type="paragraph" w:styleId="af9">
    <w:name w:val="annotation text"/>
    <w:basedOn w:val="a"/>
    <w:link w:val="afa"/>
    <w:uiPriority w:val="99"/>
    <w:semiHidden/>
    <w:unhideWhenUsed/>
    <w:rsid w:val="006B0E1E"/>
  </w:style>
  <w:style w:type="character" w:customStyle="1" w:styleId="afa">
    <w:name w:val="Текст примечания Знак"/>
    <w:basedOn w:val="a0"/>
    <w:link w:val="af9"/>
    <w:uiPriority w:val="99"/>
    <w:semiHidden/>
    <w:rsid w:val="006B0E1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B0E1E"/>
    <w:rPr>
      <w:b/>
      <w:bCs/>
    </w:rPr>
  </w:style>
  <w:style w:type="character" w:customStyle="1" w:styleId="afc">
    <w:name w:val="Тема примечания Знак"/>
    <w:basedOn w:val="afa"/>
    <w:link w:val="afb"/>
    <w:uiPriority w:val="99"/>
    <w:semiHidden/>
    <w:rsid w:val="006B0E1E"/>
    <w:rPr>
      <w:rFonts w:ascii="Times New Roman" w:eastAsia="Times New Roman" w:hAnsi="Times New Roman" w:cs="Times New Roman"/>
      <w:b/>
      <w:bCs/>
      <w:sz w:val="20"/>
      <w:szCs w:val="20"/>
      <w:lang w:eastAsia="ru-RU"/>
    </w:rPr>
  </w:style>
  <w:style w:type="paragraph" w:customStyle="1" w:styleId="ConsPlusCell">
    <w:name w:val="ConsPlusCell"/>
    <w:rsid w:val="006B0E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B0E1E"/>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6E"/>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E746E"/>
    <w:rPr>
      <w:rFonts w:ascii="Tahoma" w:hAnsi="Tahoma" w:cs="Tahoma"/>
      <w:sz w:val="16"/>
      <w:szCs w:val="16"/>
    </w:rPr>
  </w:style>
  <w:style w:type="character" w:customStyle="1" w:styleId="a5">
    <w:name w:val="Текст выноски Знак"/>
    <w:basedOn w:val="a0"/>
    <w:link w:val="a4"/>
    <w:uiPriority w:val="99"/>
    <w:semiHidden/>
    <w:rsid w:val="00DE746E"/>
    <w:rPr>
      <w:rFonts w:ascii="Tahoma" w:eastAsia="Times New Roman" w:hAnsi="Tahoma" w:cs="Tahoma"/>
      <w:sz w:val="16"/>
      <w:szCs w:val="16"/>
      <w:lang w:eastAsia="ru-RU"/>
    </w:rPr>
  </w:style>
  <w:style w:type="paragraph" w:customStyle="1" w:styleId="14">
    <w:name w:val="текст14"/>
    <w:aliases w:val="5"/>
    <w:basedOn w:val="a"/>
    <w:rsid w:val="00DE746E"/>
    <w:pPr>
      <w:spacing w:line="360" w:lineRule="auto"/>
      <w:ind w:firstLine="720"/>
      <w:jc w:val="both"/>
    </w:pPr>
    <w:rPr>
      <w:sz w:val="28"/>
      <w:szCs w:val="28"/>
    </w:rPr>
  </w:style>
  <w:style w:type="paragraph" w:customStyle="1" w:styleId="140">
    <w:name w:val="Текст14"/>
    <w:basedOn w:val="a"/>
    <w:uiPriority w:val="99"/>
    <w:rsid w:val="00DE746E"/>
    <w:pPr>
      <w:spacing w:line="360" w:lineRule="auto"/>
      <w:ind w:firstLine="709"/>
      <w:jc w:val="both"/>
    </w:pPr>
    <w:rPr>
      <w:sz w:val="28"/>
      <w:szCs w:val="28"/>
    </w:rPr>
  </w:style>
  <w:style w:type="paragraph" w:styleId="a6">
    <w:name w:val="Body Text"/>
    <w:basedOn w:val="a"/>
    <w:link w:val="a7"/>
    <w:uiPriority w:val="99"/>
    <w:rsid w:val="00DE746E"/>
    <w:pPr>
      <w:widowControl w:val="0"/>
      <w:spacing w:after="120"/>
    </w:pPr>
  </w:style>
  <w:style w:type="character" w:customStyle="1" w:styleId="a7">
    <w:name w:val="Основной текст Знак"/>
    <w:basedOn w:val="a0"/>
    <w:link w:val="a6"/>
    <w:uiPriority w:val="99"/>
    <w:rsid w:val="00DE746E"/>
    <w:rPr>
      <w:rFonts w:ascii="Times New Roman" w:eastAsia="Times New Roman" w:hAnsi="Times New Roman" w:cs="Times New Roman"/>
      <w:sz w:val="20"/>
      <w:szCs w:val="20"/>
      <w:lang w:eastAsia="ru-RU"/>
    </w:rPr>
  </w:style>
  <w:style w:type="character" w:styleId="a8">
    <w:name w:val="Strong"/>
    <w:basedOn w:val="a0"/>
    <w:uiPriority w:val="99"/>
    <w:qFormat/>
    <w:rsid w:val="00DE746E"/>
    <w:rPr>
      <w:rFonts w:cs="Times New Roman"/>
      <w:b/>
      <w:bCs/>
    </w:rPr>
  </w:style>
  <w:style w:type="paragraph" w:styleId="a9">
    <w:name w:val="Normal (Web)"/>
    <w:basedOn w:val="a"/>
    <w:uiPriority w:val="99"/>
    <w:rsid w:val="00DE746E"/>
    <w:pPr>
      <w:spacing w:before="100" w:beforeAutospacing="1" w:after="100" w:afterAutospacing="1"/>
    </w:pPr>
    <w:rPr>
      <w:sz w:val="24"/>
      <w:szCs w:val="24"/>
    </w:rPr>
  </w:style>
  <w:style w:type="paragraph" w:customStyle="1" w:styleId="ConsPlusNonformat">
    <w:name w:val="ConsPlusNonformat"/>
    <w:rsid w:val="00302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B0E1E"/>
    <w:rPr>
      <w:rFonts w:ascii="Times New Roman" w:eastAsia="Times New Roman" w:hAnsi="Times New Roman" w:cs="Times New Roman"/>
      <w:b/>
      <w:bCs/>
      <w:sz w:val="26"/>
      <w:szCs w:val="26"/>
      <w:lang w:eastAsia="ru-RU"/>
    </w:rPr>
  </w:style>
  <w:style w:type="paragraph" w:customStyle="1" w:styleId="ConsPlusNormal">
    <w:name w:val="ConsPlusNormal"/>
    <w:rsid w:val="006B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rsid w:val="006B0E1E"/>
  </w:style>
  <w:style w:type="character" w:customStyle="1" w:styleId="ab">
    <w:name w:val="Текст сноски Знак"/>
    <w:basedOn w:val="a0"/>
    <w:link w:val="aa"/>
    <w:uiPriority w:val="99"/>
    <w:semiHidden/>
    <w:rsid w:val="006B0E1E"/>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B0E1E"/>
    <w:rPr>
      <w:rFonts w:cs="Times New Roman"/>
      <w:vertAlign w:val="superscript"/>
    </w:rPr>
  </w:style>
  <w:style w:type="paragraph" w:styleId="ad">
    <w:name w:val="Body Text Indent"/>
    <w:basedOn w:val="a"/>
    <w:link w:val="ae"/>
    <w:uiPriority w:val="99"/>
    <w:semiHidden/>
    <w:rsid w:val="006B0E1E"/>
    <w:pPr>
      <w:ind w:firstLine="708"/>
      <w:jc w:val="both"/>
    </w:pPr>
    <w:rPr>
      <w:sz w:val="26"/>
      <w:szCs w:val="26"/>
    </w:rPr>
  </w:style>
  <w:style w:type="character" w:customStyle="1" w:styleId="ae">
    <w:name w:val="Основной текст с отступом Знак"/>
    <w:basedOn w:val="a0"/>
    <w:link w:val="ad"/>
    <w:uiPriority w:val="99"/>
    <w:semiHidden/>
    <w:rsid w:val="006B0E1E"/>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6B0E1E"/>
  </w:style>
  <w:style w:type="paragraph" w:customStyle="1" w:styleId="ConsNormal">
    <w:name w:val="ConsNormal"/>
    <w:uiPriority w:val="99"/>
    <w:rsid w:val="006B0E1E"/>
    <w:pPr>
      <w:widowControl w:val="0"/>
      <w:spacing w:after="0" w:line="240" w:lineRule="auto"/>
      <w:ind w:firstLine="720"/>
    </w:pPr>
    <w:rPr>
      <w:rFonts w:ascii="Times New Roman" w:eastAsia="Times New Roman" w:hAnsi="Times New Roman" w:cs="Times New Roman"/>
      <w:sz w:val="28"/>
      <w:szCs w:val="28"/>
      <w:lang w:eastAsia="ru-RU"/>
    </w:rPr>
  </w:style>
  <w:style w:type="paragraph" w:styleId="af">
    <w:name w:val="footer"/>
    <w:basedOn w:val="a"/>
    <w:link w:val="af0"/>
    <w:uiPriority w:val="99"/>
    <w:semiHidden/>
    <w:rsid w:val="006B0E1E"/>
    <w:pPr>
      <w:tabs>
        <w:tab w:val="center" w:pos="4677"/>
        <w:tab w:val="right" w:pos="9355"/>
      </w:tabs>
    </w:pPr>
    <w:rPr>
      <w:sz w:val="26"/>
      <w:szCs w:val="26"/>
    </w:rPr>
  </w:style>
  <w:style w:type="character" w:customStyle="1" w:styleId="af0">
    <w:name w:val="Нижний колонтитул Знак"/>
    <w:basedOn w:val="a0"/>
    <w:link w:val="af"/>
    <w:uiPriority w:val="99"/>
    <w:semiHidden/>
    <w:rsid w:val="006B0E1E"/>
    <w:rPr>
      <w:rFonts w:ascii="Times New Roman" w:eastAsia="Times New Roman" w:hAnsi="Times New Roman" w:cs="Times New Roman"/>
      <w:sz w:val="26"/>
      <w:szCs w:val="26"/>
      <w:lang w:eastAsia="ru-RU"/>
    </w:rPr>
  </w:style>
  <w:style w:type="character" w:styleId="af1">
    <w:name w:val="page number"/>
    <w:basedOn w:val="a0"/>
    <w:uiPriority w:val="99"/>
    <w:semiHidden/>
    <w:rsid w:val="006B0E1E"/>
    <w:rPr>
      <w:rFonts w:cs="Times New Roman"/>
    </w:rPr>
  </w:style>
  <w:style w:type="paragraph" w:customStyle="1" w:styleId="ConsNonformat">
    <w:name w:val="ConsNonformat"/>
    <w:uiPriority w:val="99"/>
    <w:rsid w:val="006B0E1E"/>
    <w:pPr>
      <w:widowControl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uiPriority w:val="99"/>
    <w:rsid w:val="006B0E1E"/>
    <w:pPr>
      <w:spacing w:after="120" w:line="360" w:lineRule="atLeast"/>
    </w:pPr>
    <w:rPr>
      <w:sz w:val="22"/>
      <w:szCs w:val="22"/>
    </w:rPr>
  </w:style>
  <w:style w:type="character" w:styleId="af2">
    <w:name w:val="Hyperlink"/>
    <w:basedOn w:val="a0"/>
    <w:uiPriority w:val="99"/>
    <w:semiHidden/>
    <w:rsid w:val="006B0E1E"/>
    <w:rPr>
      <w:rFonts w:cs="Times New Roman"/>
      <w:color w:val="0000FF"/>
      <w:u w:val="single"/>
    </w:rPr>
  </w:style>
  <w:style w:type="paragraph" w:customStyle="1" w:styleId="ConsCell">
    <w:name w:val="ConsCell"/>
    <w:uiPriority w:val="99"/>
    <w:rsid w:val="006B0E1E"/>
    <w:pPr>
      <w:widowControl w:val="0"/>
      <w:snapToGrid w:val="0"/>
      <w:spacing w:after="0" w:line="240" w:lineRule="auto"/>
    </w:pPr>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rsid w:val="006B0E1E"/>
    <w:pPr>
      <w:spacing w:after="120" w:line="480" w:lineRule="auto"/>
      <w:ind w:left="283"/>
    </w:pPr>
    <w:rPr>
      <w:sz w:val="26"/>
      <w:szCs w:val="26"/>
    </w:rPr>
  </w:style>
  <w:style w:type="character" w:customStyle="1" w:styleId="21">
    <w:name w:val="Основной текст с отступом 2 Знак"/>
    <w:basedOn w:val="a0"/>
    <w:link w:val="20"/>
    <w:uiPriority w:val="99"/>
    <w:semiHidden/>
    <w:rsid w:val="006B0E1E"/>
    <w:rPr>
      <w:rFonts w:ascii="Times New Roman" w:eastAsia="Times New Roman" w:hAnsi="Times New Roman" w:cs="Times New Roman"/>
      <w:sz w:val="26"/>
      <w:szCs w:val="26"/>
      <w:lang w:eastAsia="ru-RU"/>
    </w:rPr>
  </w:style>
  <w:style w:type="paragraph" w:customStyle="1" w:styleId="ConsPlusTitle">
    <w:name w:val="ConsPlusTitle"/>
    <w:rsid w:val="006B0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6B0E1E"/>
  </w:style>
  <w:style w:type="paragraph" w:styleId="af3">
    <w:name w:val="endnote text"/>
    <w:basedOn w:val="a"/>
    <w:link w:val="af4"/>
    <w:uiPriority w:val="99"/>
    <w:semiHidden/>
    <w:unhideWhenUsed/>
    <w:rsid w:val="006B0E1E"/>
  </w:style>
  <w:style w:type="character" w:customStyle="1" w:styleId="af4">
    <w:name w:val="Текст концевой сноски Знак"/>
    <w:basedOn w:val="a0"/>
    <w:link w:val="af3"/>
    <w:uiPriority w:val="99"/>
    <w:semiHidden/>
    <w:rsid w:val="006B0E1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B0E1E"/>
    <w:rPr>
      <w:rFonts w:cs="Times New Roman"/>
      <w:vertAlign w:val="superscript"/>
    </w:rPr>
  </w:style>
  <w:style w:type="paragraph" w:styleId="af6">
    <w:name w:val="header"/>
    <w:basedOn w:val="a"/>
    <w:link w:val="af7"/>
    <w:uiPriority w:val="99"/>
    <w:unhideWhenUsed/>
    <w:rsid w:val="006B0E1E"/>
    <w:pPr>
      <w:tabs>
        <w:tab w:val="center" w:pos="4677"/>
        <w:tab w:val="right" w:pos="9355"/>
      </w:tabs>
    </w:pPr>
    <w:rPr>
      <w:sz w:val="26"/>
      <w:szCs w:val="26"/>
    </w:rPr>
  </w:style>
  <w:style w:type="character" w:customStyle="1" w:styleId="af7">
    <w:name w:val="Верхний колонтитул Знак"/>
    <w:basedOn w:val="a0"/>
    <w:link w:val="af6"/>
    <w:uiPriority w:val="99"/>
    <w:rsid w:val="006B0E1E"/>
    <w:rPr>
      <w:rFonts w:ascii="Times New Roman" w:eastAsia="Times New Roman" w:hAnsi="Times New Roman" w:cs="Times New Roman"/>
      <w:sz w:val="26"/>
      <w:szCs w:val="26"/>
      <w:lang w:eastAsia="ru-RU"/>
    </w:rPr>
  </w:style>
  <w:style w:type="character" w:styleId="af8">
    <w:name w:val="annotation reference"/>
    <w:basedOn w:val="a0"/>
    <w:uiPriority w:val="99"/>
    <w:semiHidden/>
    <w:unhideWhenUsed/>
    <w:rsid w:val="006B0E1E"/>
    <w:rPr>
      <w:rFonts w:cs="Times New Roman"/>
      <w:sz w:val="16"/>
      <w:szCs w:val="16"/>
    </w:rPr>
  </w:style>
  <w:style w:type="paragraph" w:styleId="af9">
    <w:name w:val="annotation text"/>
    <w:basedOn w:val="a"/>
    <w:link w:val="afa"/>
    <w:uiPriority w:val="99"/>
    <w:semiHidden/>
    <w:unhideWhenUsed/>
    <w:rsid w:val="006B0E1E"/>
  </w:style>
  <w:style w:type="character" w:customStyle="1" w:styleId="afa">
    <w:name w:val="Текст примечания Знак"/>
    <w:basedOn w:val="a0"/>
    <w:link w:val="af9"/>
    <w:uiPriority w:val="99"/>
    <w:semiHidden/>
    <w:rsid w:val="006B0E1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B0E1E"/>
    <w:rPr>
      <w:b/>
      <w:bCs/>
    </w:rPr>
  </w:style>
  <w:style w:type="character" w:customStyle="1" w:styleId="afc">
    <w:name w:val="Тема примечания Знак"/>
    <w:basedOn w:val="afa"/>
    <w:link w:val="afb"/>
    <w:uiPriority w:val="99"/>
    <w:semiHidden/>
    <w:rsid w:val="006B0E1E"/>
    <w:rPr>
      <w:rFonts w:ascii="Times New Roman" w:eastAsia="Times New Roman" w:hAnsi="Times New Roman" w:cs="Times New Roman"/>
      <w:b/>
      <w:bCs/>
      <w:sz w:val="20"/>
      <w:szCs w:val="20"/>
      <w:lang w:eastAsia="ru-RU"/>
    </w:rPr>
  </w:style>
  <w:style w:type="paragraph" w:customStyle="1" w:styleId="ConsPlusCell">
    <w:name w:val="ConsPlusCell"/>
    <w:rsid w:val="006B0E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8566">
      <w:bodyDiv w:val="1"/>
      <w:marLeft w:val="0"/>
      <w:marRight w:val="0"/>
      <w:marTop w:val="0"/>
      <w:marBottom w:val="0"/>
      <w:divBdr>
        <w:top w:val="none" w:sz="0" w:space="0" w:color="auto"/>
        <w:left w:val="none" w:sz="0" w:space="0" w:color="auto"/>
        <w:bottom w:val="none" w:sz="0" w:space="0" w:color="auto"/>
        <w:right w:val="none" w:sz="0" w:space="0" w:color="auto"/>
      </w:divBdr>
    </w:div>
    <w:div w:id="913273269">
      <w:bodyDiv w:val="1"/>
      <w:marLeft w:val="0"/>
      <w:marRight w:val="0"/>
      <w:marTop w:val="0"/>
      <w:marBottom w:val="0"/>
      <w:divBdr>
        <w:top w:val="none" w:sz="0" w:space="0" w:color="auto"/>
        <w:left w:val="none" w:sz="0" w:space="0" w:color="auto"/>
        <w:bottom w:val="none" w:sz="0" w:space="0" w:color="auto"/>
        <w:right w:val="none" w:sz="0" w:space="0" w:color="auto"/>
      </w:divBdr>
    </w:div>
    <w:div w:id="1288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4944</Words>
  <Characters>28182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Сараева Елена Петровна</cp:lastModifiedBy>
  <cp:revision>2</cp:revision>
  <dcterms:created xsi:type="dcterms:W3CDTF">2017-07-07T08:00:00Z</dcterms:created>
  <dcterms:modified xsi:type="dcterms:W3CDTF">2017-07-07T08:00:00Z</dcterms:modified>
</cp:coreProperties>
</file>