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310B56B5" wp14:editId="1B0A1DAC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56" w:rsidRPr="00E03956" w:rsidRDefault="00E03956" w:rsidP="00E03956">
      <w:pPr>
        <w:ind w:firstLine="0"/>
        <w:jc w:val="right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>ИЗБИРАТЕЛЬНАЯ КОМИССИЯ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E03956">
        <w:rPr>
          <w:rFonts w:eastAsia="Times New Roman"/>
          <w:b/>
          <w:bCs/>
          <w:lang w:eastAsia="ru-RU"/>
        </w:rPr>
        <w:t xml:space="preserve">ХАНТЫ-МАНСИЙСКОГО АВТОНОМНОГО ОКРУГА – ЮГРЫ </w:t>
      </w: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b/>
          <w:bCs/>
          <w:spacing w:val="40"/>
          <w:sz w:val="32"/>
          <w:szCs w:val="32"/>
          <w:lang w:eastAsia="ru-RU"/>
        </w:rPr>
      </w:pPr>
      <w:r w:rsidRPr="00E03956">
        <w:rPr>
          <w:rFonts w:eastAsia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03956" w:rsidRPr="00E03956" w:rsidRDefault="00E03956" w:rsidP="00E03956">
      <w:pPr>
        <w:ind w:firstLine="0"/>
        <w:jc w:val="right"/>
        <w:rPr>
          <w:rFonts w:eastAsia="Times New Roman"/>
          <w:lang w:eastAsia="ru-RU"/>
        </w:rPr>
      </w:pPr>
    </w:p>
    <w:p w:rsidR="00E03956" w:rsidRPr="00E03956" w:rsidRDefault="000A2871" w:rsidP="00E03956">
      <w:pPr>
        <w:ind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19</w:t>
      </w:r>
      <w:r w:rsidR="003C15B1">
        <w:rPr>
          <w:rFonts w:eastAsia="Times New Roman"/>
          <w:szCs w:val="26"/>
          <w:lang w:eastAsia="ru-RU"/>
        </w:rPr>
        <w:t> июня 201</w:t>
      </w:r>
      <w:r w:rsidR="007C2285">
        <w:rPr>
          <w:rFonts w:eastAsia="Times New Roman"/>
          <w:szCs w:val="26"/>
          <w:lang w:eastAsia="ru-RU"/>
        </w:rPr>
        <w:t>7</w:t>
      </w:r>
      <w:r w:rsidR="003C15B1">
        <w:rPr>
          <w:rFonts w:eastAsia="Times New Roman"/>
          <w:szCs w:val="26"/>
          <w:lang w:eastAsia="ru-RU"/>
        </w:rPr>
        <w:t xml:space="preserve"> года</w:t>
      </w:r>
      <w:r w:rsidR="003C15B1">
        <w:rPr>
          <w:rFonts w:eastAsia="Times New Roman"/>
          <w:szCs w:val="26"/>
          <w:lang w:eastAsia="ru-RU"/>
        </w:rPr>
        <w:tab/>
      </w:r>
      <w:r w:rsidR="003C15B1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E03956" w:rsidRPr="00E03956">
        <w:rPr>
          <w:rFonts w:eastAsia="Times New Roman"/>
          <w:szCs w:val="26"/>
          <w:lang w:eastAsia="ru-RU"/>
        </w:rPr>
        <w:tab/>
      </w:r>
      <w:r w:rsidR="009B1E0C">
        <w:rPr>
          <w:rFonts w:eastAsia="Times New Roman"/>
          <w:szCs w:val="26"/>
          <w:lang w:eastAsia="ru-RU"/>
        </w:rPr>
        <w:tab/>
        <w:t xml:space="preserve">        </w:t>
      </w:r>
      <w:r w:rsidR="00E74D5C">
        <w:rPr>
          <w:rFonts w:eastAsia="Times New Roman"/>
          <w:szCs w:val="26"/>
          <w:lang w:eastAsia="ru-RU"/>
        </w:rPr>
        <w:t xml:space="preserve">  </w:t>
      </w:r>
      <w:r w:rsidR="009B1E0C">
        <w:rPr>
          <w:rFonts w:eastAsia="Times New Roman"/>
          <w:szCs w:val="26"/>
          <w:lang w:eastAsia="ru-RU"/>
        </w:rPr>
        <w:t xml:space="preserve"> </w:t>
      </w:r>
      <w:r w:rsidR="00E03956" w:rsidRPr="00E03956">
        <w:rPr>
          <w:rFonts w:eastAsia="Times New Roman"/>
          <w:szCs w:val="26"/>
          <w:lang w:eastAsia="ru-RU"/>
        </w:rPr>
        <w:t>№ </w:t>
      </w:r>
      <w:r w:rsidR="00E74D5C">
        <w:rPr>
          <w:rFonts w:eastAsia="Times New Roman"/>
          <w:szCs w:val="26"/>
          <w:lang w:eastAsia="ru-RU"/>
        </w:rPr>
        <w:t>101</w:t>
      </w:r>
    </w:p>
    <w:p w:rsidR="00E03956" w:rsidRPr="00E03956" w:rsidRDefault="00E03956" w:rsidP="00E03956">
      <w:pPr>
        <w:ind w:firstLine="0"/>
        <w:jc w:val="both"/>
        <w:rPr>
          <w:rFonts w:eastAsia="Times New Roman"/>
          <w:szCs w:val="26"/>
          <w:lang w:eastAsia="ru-RU"/>
        </w:rPr>
      </w:pPr>
    </w:p>
    <w:p w:rsidR="00E03956" w:rsidRPr="00E03956" w:rsidRDefault="00E03956" w:rsidP="00E03956">
      <w:pPr>
        <w:ind w:firstLine="0"/>
        <w:jc w:val="center"/>
        <w:rPr>
          <w:rFonts w:eastAsia="Times New Roman"/>
          <w:szCs w:val="26"/>
          <w:lang w:eastAsia="ru-RU"/>
        </w:rPr>
      </w:pPr>
      <w:r w:rsidRPr="00E03956">
        <w:rPr>
          <w:rFonts w:eastAsia="Times New Roman"/>
          <w:szCs w:val="26"/>
          <w:lang w:eastAsia="ru-RU"/>
        </w:rPr>
        <w:t>г. Ханты-Мансийск</w:t>
      </w:r>
    </w:p>
    <w:p w:rsidR="00E03956" w:rsidRPr="001D310E" w:rsidRDefault="00E03956" w:rsidP="009B1E0C">
      <w:pPr>
        <w:pStyle w:val="a9"/>
        <w:spacing w:line="276" w:lineRule="auto"/>
        <w:jc w:val="center"/>
        <w:rPr>
          <w:sz w:val="28"/>
        </w:rPr>
      </w:pPr>
    </w:p>
    <w:p w:rsidR="00E03956" w:rsidRPr="007C2285" w:rsidRDefault="00724B6E" w:rsidP="009B1E0C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7C2285">
        <w:rPr>
          <w:b/>
          <w:sz w:val="28"/>
          <w:szCs w:val="28"/>
        </w:rPr>
        <w:t>Об обеспечении избирательных</w:t>
      </w:r>
      <w:r w:rsidR="009A4624">
        <w:rPr>
          <w:b/>
          <w:sz w:val="28"/>
          <w:szCs w:val="28"/>
        </w:rPr>
        <w:t xml:space="preserve"> прав</w:t>
      </w:r>
      <w:r w:rsidRPr="007C2285">
        <w:rPr>
          <w:b/>
          <w:sz w:val="28"/>
          <w:szCs w:val="28"/>
        </w:rPr>
        <w:t xml:space="preserve"> </w:t>
      </w:r>
      <w:r w:rsidR="001F6653">
        <w:rPr>
          <w:b/>
          <w:bCs/>
          <w:sz w:val="28"/>
          <w:szCs w:val="28"/>
          <w:bdr w:val="none" w:sz="0" w:space="0" w:color="auto" w:frame="1"/>
        </w:rPr>
        <w:t xml:space="preserve">кандидатов </w:t>
      </w:r>
      <w:r w:rsidR="007C2285" w:rsidRPr="007C2285">
        <w:rPr>
          <w:b/>
          <w:bCs/>
          <w:sz w:val="28"/>
          <w:szCs w:val="28"/>
          <w:bdr w:val="none" w:sz="0" w:space="0" w:color="auto" w:frame="1"/>
        </w:rPr>
        <w:t>при приеме избирател</w:t>
      </w:r>
      <w:r w:rsidR="00BC663B">
        <w:rPr>
          <w:b/>
          <w:bCs/>
          <w:sz w:val="28"/>
          <w:szCs w:val="28"/>
          <w:bdr w:val="none" w:sz="0" w:space="0" w:color="auto" w:frame="1"/>
        </w:rPr>
        <w:t>ьными комиссиями документов для</w:t>
      </w:r>
      <w:r w:rsidR="00BC663B" w:rsidRPr="00BC663B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BC663B" w:rsidRPr="00BC663B">
        <w:rPr>
          <w:b/>
          <w:bCs/>
          <w:sz w:val="28"/>
          <w:szCs w:val="28"/>
          <w:bdr w:val="none" w:sz="0" w:space="0" w:color="auto" w:frame="1"/>
        </w:rPr>
        <w:t>заверения списка</w:t>
      </w:r>
      <w:proofErr w:type="gramEnd"/>
      <w:r w:rsidR="00BC663B" w:rsidRPr="00BC663B">
        <w:rPr>
          <w:b/>
          <w:bCs/>
          <w:sz w:val="28"/>
          <w:szCs w:val="28"/>
          <w:bdr w:val="none" w:sz="0" w:space="0" w:color="auto" w:frame="1"/>
        </w:rPr>
        <w:t xml:space="preserve"> кандидатов по одномандатным избирательным округам</w:t>
      </w:r>
      <w:r w:rsidR="00BC663B">
        <w:rPr>
          <w:b/>
          <w:bCs/>
          <w:sz w:val="28"/>
          <w:szCs w:val="28"/>
          <w:bdr w:val="none" w:sz="0" w:space="0" w:color="auto" w:frame="1"/>
        </w:rPr>
        <w:t>,</w:t>
      </w:r>
      <w:r w:rsidR="00BC663B" w:rsidRPr="00BC663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91891">
        <w:rPr>
          <w:b/>
          <w:bCs/>
          <w:sz w:val="28"/>
          <w:szCs w:val="28"/>
          <w:bdr w:val="none" w:sz="0" w:space="0" w:color="auto" w:frame="1"/>
        </w:rPr>
        <w:t>выдвижения и регистрации кандидатов,</w:t>
      </w:r>
      <w:r w:rsidR="007C2285" w:rsidRPr="007C2285">
        <w:rPr>
          <w:b/>
          <w:bCs/>
          <w:sz w:val="28"/>
          <w:szCs w:val="28"/>
          <w:bdr w:val="none" w:sz="0" w:space="0" w:color="auto" w:frame="1"/>
        </w:rPr>
        <w:t xml:space="preserve"> а также иных избирательных документов </w:t>
      </w:r>
      <w:r w:rsidRPr="007C2285">
        <w:rPr>
          <w:b/>
          <w:sz w:val="28"/>
          <w:szCs w:val="28"/>
        </w:rPr>
        <w:t xml:space="preserve">при проведении </w:t>
      </w:r>
      <w:r w:rsidR="007C2285" w:rsidRPr="007C2285">
        <w:rPr>
          <w:b/>
          <w:sz w:val="28"/>
          <w:szCs w:val="28"/>
        </w:rPr>
        <w:t xml:space="preserve">дополнительных </w:t>
      </w:r>
      <w:r w:rsidRPr="007C2285">
        <w:rPr>
          <w:b/>
          <w:sz w:val="28"/>
          <w:szCs w:val="28"/>
        </w:rPr>
        <w:t>выборов депутатов Думы Ханты-Мансийского автономно</w:t>
      </w:r>
      <w:r w:rsidR="0067233A" w:rsidRPr="007C2285">
        <w:rPr>
          <w:b/>
          <w:sz w:val="28"/>
          <w:szCs w:val="28"/>
        </w:rPr>
        <w:t>го округа – Югры шестого созыва</w:t>
      </w:r>
      <w:r w:rsidR="005F78F5">
        <w:rPr>
          <w:b/>
          <w:sz w:val="28"/>
          <w:szCs w:val="28"/>
        </w:rPr>
        <w:t xml:space="preserve"> по одномандатным избирательным округам</w:t>
      </w:r>
    </w:p>
    <w:p w:rsidR="007D7DA0" w:rsidRDefault="007D7DA0" w:rsidP="009B1E0C">
      <w:pPr>
        <w:pStyle w:val="a9"/>
        <w:spacing w:line="276" w:lineRule="auto"/>
        <w:jc w:val="center"/>
        <w:rPr>
          <w:b/>
          <w:sz w:val="28"/>
        </w:rPr>
      </w:pPr>
    </w:p>
    <w:p w:rsidR="00A256E6" w:rsidRPr="000075B3" w:rsidRDefault="00E03956" w:rsidP="000D4FBA">
      <w:pPr>
        <w:spacing w:line="360" w:lineRule="auto"/>
        <w:jc w:val="both"/>
        <w:rPr>
          <w:rFonts w:eastAsia="Times New Roman"/>
          <w:lang w:eastAsia="ru-RU"/>
        </w:rPr>
      </w:pPr>
      <w:r w:rsidRPr="00E03956">
        <w:rPr>
          <w:rFonts w:eastAsia="Times New Roman"/>
          <w:lang w:eastAsia="ru-RU"/>
        </w:rPr>
        <w:t xml:space="preserve">Руководствуясь </w:t>
      </w:r>
      <w:r w:rsidR="00163DCF">
        <w:rPr>
          <w:rFonts w:eastAsia="Times New Roman"/>
          <w:lang w:eastAsia="ru-RU"/>
        </w:rPr>
        <w:t>пунктом 10 статьи 23</w:t>
      </w:r>
      <w:r w:rsidRPr="00E03956">
        <w:rPr>
          <w:rFonts w:eastAsia="Times New Roman"/>
          <w:lang w:eastAsia="ru-RU"/>
        </w:rPr>
        <w:t xml:space="preserve"> Федерального закона от 12.06.2002</w:t>
      </w:r>
      <w:r w:rsidR="009B1E0C">
        <w:rPr>
          <w:rFonts w:eastAsia="Times New Roman"/>
          <w:lang w:eastAsia="ru-RU"/>
        </w:rPr>
        <w:t> г.</w:t>
      </w:r>
      <w:r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 xml:space="preserve">67-ФЗ «Об основных гарантиях избирательных прав и права </w:t>
      </w:r>
      <w:proofErr w:type="gramStart"/>
      <w:r w:rsidRPr="00E03956">
        <w:rPr>
          <w:rFonts w:eastAsia="Times New Roman"/>
          <w:lang w:eastAsia="ru-RU"/>
        </w:rPr>
        <w:t>на участие в референдуме</w:t>
      </w:r>
      <w:r w:rsidR="00163DCF">
        <w:rPr>
          <w:rFonts w:eastAsia="Times New Roman"/>
          <w:lang w:eastAsia="ru-RU"/>
        </w:rPr>
        <w:t xml:space="preserve"> граждан Российской Федерации», </w:t>
      </w:r>
      <w:r w:rsidR="00F24404">
        <w:rPr>
          <w:rFonts w:eastAsia="Times New Roman"/>
          <w:lang w:eastAsia="ru-RU"/>
        </w:rPr>
        <w:t xml:space="preserve">пунктом 2 статьи 5 </w:t>
      </w:r>
      <w:r w:rsidRPr="00E03956">
        <w:rPr>
          <w:rFonts w:eastAsia="Times New Roman"/>
          <w:lang w:eastAsia="ru-RU"/>
        </w:rPr>
        <w:t>Закона Ханты-Мансийского автономного округа от 18.06.2003</w:t>
      </w:r>
      <w:r w:rsidR="001D310E">
        <w:rPr>
          <w:rFonts w:eastAsia="Times New Roman"/>
          <w:lang w:eastAsia="ru-RU"/>
        </w:rPr>
        <w:t> г.</w:t>
      </w:r>
      <w:r w:rsidRPr="00E03956">
        <w:rPr>
          <w:rFonts w:eastAsia="Times New Roman"/>
          <w:lang w:eastAsia="ru-RU"/>
        </w:rPr>
        <w:t xml:space="preserve"> 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36-оз «О системе избирательных комиссий в Ханты-Мансийском автономном округе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 xml:space="preserve">Югре», </w:t>
      </w:r>
      <w:r w:rsidR="00637E2D" w:rsidRPr="00B008E0">
        <w:rPr>
          <w:rFonts w:eastAsia="Times New Roman"/>
          <w:color w:val="000000" w:themeColor="text1"/>
          <w:lang w:eastAsia="ru-RU"/>
        </w:rPr>
        <w:t>статьями</w:t>
      </w:r>
      <w:r w:rsidRPr="00B008E0">
        <w:rPr>
          <w:rFonts w:eastAsia="Times New Roman"/>
          <w:color w:val="000000" w:themeColor="text1"/>
          <w:lang w:eastAsia="ru-RU"/>
        </w:rPr>
        <w:t xml:space="preserve"> 7</w:t>
      </w:r>
      <w:r w:rsidR="00637E2D" w:rsidRPr="00B008E0">
        <w:rPr>
          <w:rFonts w:eastAsia="Times New Roman"/>
          <w:color w:val="000000" w:themeColor="text1"/>
          <w:lang w:eastAsia="ru-RU"/>
        </w:rPr>
        <w:t>, 20, 24</w:t>
      </w:r>
      <w:r w:rsidRPr="00E03956">
        <w:rPr>
          <w:rFonts w:eastAsia="Times New Roman"/>
          <w:lang w:eastAsia="ru-RU"/>
        </w:rPr>
        <w:t xml:space="preserve"> Закона</w:t>
      </w:r>
      <w:r w:rsidR="004922D1">
        <w:rPr>
          <w:rFonts w:eastAsia="Times New Roman"/>
          <w:lang w:eastAsia="ru-RU"/>
        </w:rPr>
        <w:t xml:space="preserve"> </w:t>
      </w:r>
      <w:r w:rsidR="009B1E0C">
        <w:rPr>
          <w:rFonts w:eastAsia="Times New Roman"/>
          <w:lang w:eastAsia="ru-RU"/>
        </w:rPr>
        <w:br/>
      </w:r>
      <w:r w:rsidRPr="00E03956">
        <w:rPr>
          <w:rFonts w:eastAsia="Times New Roman"/>
          <w:lang w:eastAsia="ru-RU"/>
        </w:rPr>
        <w:t>Ханты-Мансийского автономного округа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Югры от 27.04.2016</w:t>
      </w:r>
      <w:r w:rsidR="009B1E0C">
        <w:rPr>
          <w:rFonts w:eastAsia="Times New Roman"/>
          <w:lang w:eastAsia="ru-RU"/>
        </w:rPr>
        <w:t> г.</w:t>
      </w:r>
      <w:r w:rsidR="00F24404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№</w:t>
      </w:r>
      <w:r w:rsidR="001D310E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36-оз</w:t>
      </w:r>
      <w:r w:rsidR="004922D1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«О выборах депутатов Думы Ханты-Мансийского автономного</w:t>
      </w:r>
      <w:r w:rsidR="004922D1">
        <w:rPr>
          <w:rFonts w:eastAsia="Times New Roman"/>
          <w:lang w:eastAsia="ru-RU"/>
        </w:rPr>
        <w:t xml:space="preserve"> </w:t>
      </w:r>
      <w:r w:rsidRPr="00E03956">
        <w:rPr>
          <w:rFonts w:eastAsia="Times New Roman"/>
          <w:lang w:eastAsia="ru-RU"/>
        </w:rPr>
        <w:t>округа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="0026599B">
        <w:rPr>
          <w:rFonts w:eastAsia="Times New Roman"/>
          <w:lang w:eastAsia="ru-RU"/>
        </w:rPr>
        <w:t>Югры»</w:t>
      </w:r>
      <w:r w:rsidRPr="00E03956">
        <w:rPr>
          <w:rFonts w:eastAsia="Times New Roman"/>
          <w:lang w:eastAsia="ru-RU"/>
        </w:rPr>
        <w:t xml:space="preserve"> Избирательная комиссия Ханты-Мансийского автономного округа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–</w:t>
      </w:r>
      <w:r w:rsidR="006F4713">
        <w:rPr>
          <w:rFonts w:eastAsia="Times New Roman"/>
          <w:lang w:eastAsia="ru-RU"/>
        </w:rPr>
        <w:t> </w:t>
      </w:r>
      <w:r w:rsidRPr="00E03956">
        <w:rPr>
          <w:rFonts w:eastAsia="Times New Roman"/>
          <w:lang w:eastAsia="ru-RU"/>
        </w:rPr>
        <w:t>Югры постановляет:</w:t>
      </w:r>
      <w:proofErr w:type="gramEnd"/>
    </w:p>
    <w:p w:rsidR="00A13F00" w:rsidRPr="00462B8A" w:rsidRDefault="006F4713" w:rsidP="001D310E">
      <w:pPr>
        <w:pStyle w:val="a9"/>
        <w:spacing w:line="360" w:lineRule="auto"/>
        <w:ind w:firstLine="709"/>
        <w:jc w:val="both"/>
        <w:rPr>
          <w:sz w:val="28"/>
        </w:rPr>
      </w:pPr>
      <w:r w:rsidRPr="00462B8A">
        <w:rPr>
          <w:sz w:val="28"/>
        </w:rPr>
        <w:t>1. </w:t>
      </w:r>
      <w:r w:rsidR="000D4FBA" w:rsidRPr="00462B8A">
        <w:rPr>
          <w:sz w:val="28"/>
        </w:rPr>
        <w:t>Утвердить</w:t>
      </w:r>
      <w:r w:rsidR="00A13F00" w:rsidRPr="00462B8A">
        <w:rPr>
          <w:sz w:val="28"/>
        </w:rPr>
        <w:t>:</w:t>
      </w:r>
    </w:p>
    <w:p w:rsidR="00E0214A" w:rsidRDefault="00B06796" w:rsidP="009B1E0C">
      <w:pPr>
        <w:pStyle w:val="a9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0A51AA">
        <w:rPr>
          <w:sz w:val="28"/>
        </w:rPr>
        <w:t>1</w:t>
      </w:r>
      <w:r w:rsidR="00610AC4">
        <w:rPr>
          <w:sz w:val="28"/>
        </w:rPr>
        <w:t>.</w:t>
      </w:r>
      <w:r w:rsidR="009B1E0C">
        <w:rPr>
          <w:sz w:val="28"/>
        </w:rPr>
        <w:t> </w:t>
      </w:r>
      <w:r w:rsidR="00610AC4" w:rsidRPr="00422EDA">
        <w:rPr>
          <w:sz w:val="28"/>
        </w:rPr>
        <w:t>Фор</w:t>
      </w:r>
      <w:r w:rsidR="00610AC4">
        <w:rPr>
          <w:sz w:val="28"/>
        </w:rPr>
        <w:t>му</w:t>
      </w:r>
      <w:r w:rsidR="00610AC4" w:rsidRPr="00422EDA">
        <w:rPr>
          <w:sz w:val="28"/>
        </w:rPr>
        <w:t xml:space="preserve"> справки (подтверждения)</w:t>
      </w:r>
      <w:r w:rsidR="00610AC4">
        <w:rPr>
          <w:sz w:val="28"/>
        </w:rPr>
        <w:t xml:space="preserve"> о приеме документов для </w:t>
      </w:r>
      <w:proofErr w:type="gramStart"/>
      <w:r w:rsidR="00610AC4">
        <w:rPr>
          <w:sz w:val="28"/>
        </w:rPr>
        <w:t>заверения списка</w:t>
      </w:r>
      <w:proofErr w:type="gramEnd"/>
      <w:r w:rsidR="00610AC4">
        <w:rPr>
          <w:sz w:val="28"/>
        </w:rPr>
        <w:t xml:space="preserve"> кандидатов </w:t>
      </w:r>
      <w:r w:rsidR="00E0214A">
        <w:rPr>
          <w:sz w:val="28"/>
        </w:rPr>
        <w:t xml:space="preserve">по одномандатным избирательным округам </w:t>
      </w:r>
      <w:r w:rsidR="00FC6B55">
        <w:rPr>
          <w:sz w:val="28"/>
        </w:rPr>
        <w:t xml:space="preserve">при проведении дополнительных </w:t>
      </w:r>
      <w:r w:rsidR="00610AC4" w:rsidRPr="005771BA">
        <w:rPr>
          <w:sz w:val="28"/>
        </w:rPr>
        <w:t>выбор</w:t>
      </w:r>
      <w:r w:rsidR="00FC6B55">
        <w:rPr>
          <w:sz w:val="28"/>
        </w:rPr>
        <w:t>ов</w:t>
      </w:r>
      <w:r w:rsidR="00610AC4">
        <w:rPr>
          <w:sz w:val="28"/>
        </w:rPr>
        <w:t xml:space="preserve"> депутатов Думы Ханты-Мансийского </w:t>
      </w:r>
      <w:r w:rsidR="00610AC4">
        <w:rPr>
          <w:sz w:val="28"/>
        </w:rPr>
        <w:lastRenderedPageBreak/>
        <w:t>автономного округа</w:t>
      </w:r>
      <w:r w:rsidR="009B1E0C">
        <w:rPr>
          <w:sz w:val="28"/>
        </w:rPr>
        <w:t> </w:t>
      </w:r>
      <w:r w:rsidR="00610AC4">
        <w:rPr>
          <w:sz w:val="28"/>
        </w:rPr>
        <w:t>–</w:t>
      </w:r>
      <w:r w:rsidR="009B1E0C">
        <w:rPr>
          <w:sz w:val="28"/>
        </w:rPr>
        <w:t> </w:t>
      </w:r>
      <w:r w:rsidR="00610AC4">
        <w:rPr>
          <w:sz w:val="28"/>
        </w:rPr>
        <w:t>Югры шестого созыва, выдвинутого избирательным объединением</w:t>
      </w:r>
      <w:r w:rsidR="001372C6">
        <w:rPr>
          <w:sz w:val="28"/>
        </w:rPr>
        <w:t xml:space="preserve"> </w:t>
      </w:r>
      <w:r w:rsidR="00FC6B55">
        <w:rPr>
          <w:sz w:val="28"/>
        </w:rPr>
        <w:t xml:space="preserve"> по одномандатным избирательным округам </w:t>
      </w:r>
      <w:r w:rsidR="001372C6">
        <w:rPr>
          <w:sz w:val="28"/>
        </w:rPr>
        <w:t xml:space="preserve">(приложение </w:t>
      </w:r>
      <w:r w:rsidR="00462B8A">
        <w:rPr>
          <w:sz w:val="28"/>
        </w:rPr>
        <w:t>1</w:t>
      </w:r>
      <w:r w:rsidR="001372C6">
        <w:rPr>
          <w:sz w:val="28"/>
        </w:rPr>
        <w:t>)</w:t>
      </w:r>
      <w:r w:rsidR="00E0214A">
        <w:rPr>
          <w:sz w:val="28"/>
        </w:rPr>
        <w:t>.</w:t>
      </w:r>
    </w:p>
    <w:p w:rsidR="00FB066F" w:rsidRDefault="00B06796" w:rsidP="009B1E0C">
      <w:pPr>
        <w:pStyle w:val="a9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0A51AA">
        <w:rPr>
          <w:sz w:val="28"/>
        </w:rPr>
        <w:t>2</w:t>
      </w:r>
      <w:r w:rsidR="00FB066F">
        <w:rPr>
          <w:sz w:val="28"/>
        </w:rPr>
        <w:t>.</w:t>
      </w:r>
      <w:r w:rsidR="009B1E0C">
        <w:rPr>
          <w:sz w:val="28"/>
        </w:rPr>
        <w:t> </w:t>
      </w:r>
      <w:r w:rsidR="000A1C44" w:rsidRPr="00422EDA">
        <w:rPr>
          <w:sz w:val="28"/>
        </w:rPr>
        <w:t>Фор</w:t>
      </w:r>
      <w:r w:rsidR="000A1C44">
        <w:rPr>
          <w:sz w:val="28"/>
        </w:rPr>
        <w:t>му</w:t>
      </w:r>
      <w:r w:rsidR="000A1C44" w:rsidRPr="00422EDA">
        <w:rPr>
          <w:sz w:val="28"/>
        </w:rPr>
        <w:t xml:space="preserve"> справки (подтверждения)</w:t>
      </w:r>
      <w:r w:rsidR="000A1C44">
        <w:rPr>
          <w:sz w:val="28"/>
        </w:rPr>
        <w:t xml:space="preserve"> о приеме документов</w:t>
      </w:r>
      <w:r w:rsidR="000A7474">
        <w:rPr>
          <w:sz w:val="28"/>
        </w:rPr>
        <w:t xml:space="preserve"> для</w:t>
      </w:r>
      <w:r w:rsidR="000A1C44">
        <w:rPr>
          <w:sz w:val="28"/>
        </w:rPr>
        <w:t xml:space="preserve"> уведомления </w:t>
      </w:r>
      <w:r w:rsidR="000A1C44" w:rsidRPr="005771BA">
        <w:rPr>
          <w:sz w:val="28"/>
        </w:rPr>
        <w:t>о выдвижении</w:t>
      </w:r>
      <w:r w:rsidR="000A1C44">
        <w:rPr>
          <w:sz w:val="28"/>
        </w:rPr>
        <w:t xml:space="preserve"> избирательным объединением</w:t>
      </w:r>
      <w:r w:rsidR="000A1C44" w:rsidRPr="005771BA">
        <w:rPr>
          <w:sz w:val="28"/>
        </w:rPr>
        <w:t xml:space="preserve"> кан</w:t>
      </w:r>
      <w:r w:rsidR="000A1C44">
        <w:rPr>
          <w:sz w:val="28"/>
        </w:rPr>
        <w:t xml:space="preserve">дидата </w:t>
      </w:r>
      <w:r w:rsidR="000A1C44" w:rsidRPr="005771BA">
        <w:rPr>
          <w:sz w:val="28"/>
        </w:rPr>
        <w:t>по о</w:t>
      </w:r>
      <w:r w:rsidR="000A1C44">
        <w:rPr>
          <w:sz w:val="28"/>
        </w:rPr>
        <w:t>дномандатному избирательному округу</w:t>
      </w:r>
      <w:r w:rsidR="001372C6">
        <w:rPr>
          <w:sz w:val="28"/>
        </w:rPr>
        <w:t xml:space="preserve"> </w:t>
      </w:r>
      <w:r w:rsidR="00FC6B55">
        <w:rPr>
          <w:sz w:val="28"/>
        </w:rPr>
        <w:t xml:space="preserve">при проведении дополнительных </w:t>
      </w:r>
      <w:r w:rsidR="000A1C44" w:rsidRPr="005771BA">
        <w:rPr>
          <w:sz w:val="28"/>
        </w:rPr>
        <w:t>выбор</w:t>
      </w:r>
      <w:r w:rsidR="00FC6B55">
        <w:rPr>
          <w:sz w:val="28"/>
        </w:rPr>
        <w:t>ов</w:t>
      </w:r>
      <w:r w:rsidR="001372C6">
        <w:rPr>
          <w:sz w:val="28"/>
        </w:rPr>
        <w:t xml:space="preserve"> депутатов Думы Ханты-Мансийского автономного округа</w:t>
      </w:r>
      <w:r w:rsidR="009B1E0C">
        <w:rPr>
          <w:sz w:val="28"/>
        </w:rPr>
        <w:t> </w:t>
      </w:r>
      <w:r w:rsidR="001372C6">
        <w:rPr>
          <w:sz w:val="28"/>
        </w:rPr>
        <w:t>–</w:t>
      </w:r>
      <w:r w:rsidR="009B1E0C">
        <w:rPr>
          <w:sz w:val="28"/>
        </w:rPr>
        <w:t> </w:t>
      </w:r>
      <w:r w:rsidR="001372C6">
        <w:rPr>
          <w:sz w:val="28"/>
        </w:rPr>
        <w:t>Югры</w:t>
      </w:r>
      <w:r w:rsidR="004332ED">
        <w:rPr>
          <w:sz w:val="28"/>
        </w:rPr>
        <w:t xml:space="preserve"> </w:t>
      </w:r>
      <w:r w:rsidR="00315C14">
        <w:rPr>
          <w:sz w:val="28"/>
        </w:rPr>
        <w:t xml:space="preserve">шестого созыва </w:t>
      </w:r>
      <w:r w:rsidR="00FC6B55">
        <w:rPr>
          <w:sz w:val="28"/>
        </w:rPr>
        <w:t xml:space="preserve">по одномандатным избирательным округам </w:t>
      </w:r>
      <w:r w:rsidR="004332ED">
        <w:rPr>
          <w:sz w:val="28"/>
        </w:rPr>
        <w:t xml:space="preserve">(приложение </w:t>
      </w:r>
      <w:r w:rsidR="00462B8A">
        <w:rPr>
          <w:sz w:val="28"/>
        </w:rPr>
        <w:t>2</w:t>
      </w:r>
      <w:r w:rsidR="004332ED">
        <w:rPr>
          <w:sz w:val="28"/>
        </w:rPr>
        <w:t>).</w:t>
      </w:r>
    </w:p>
    <w:p w:rsidR="005117BD" w:rsidRDefault="005117BD" w:rsidP="009B1E0C">
      <w:pPr>
        <w:pStyle w:val="a9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0A51AA">
        <w:rPr>
          <w:sz w:val="28"/>
        </w:rPr>
        <w:t>3</w:t>
      </w:r>
      <w:r>
        <w:rPr>
          <w:sz w:val="28"/>
        </w:rPr>
        <w:t>.</w:t>
      </w:r>
      <w:r w:rsidR="009B1E0C">
        <w:rPr>
          <w:sz w:val="28"/>
        </w:rPr>
        <w:t> </w:t>
      </w:r>
      <w:r w:rsidRPr="00422EDA">
        <w:rPr>
          <w:sz w:val="28"/>
        </w:rPr>
        <w:t>Фор</w:t>
      </w:r>
      <w:r>
        <w:rPr>
          <w:sz w:val="28"/>
        </w:rPr>
        <w:t>му</w:t>
      </w:r>
      <w:r w:rsidRPr="00422EDA">
        <w:rPr>
          <w:sz w:val="28"/>
        </w:rPr>
        <w:t xml:space="preserve"> справки (подтверждения)</w:t>
      </w:r>
      <w:r>
        <w:rPr>
          <w:sz w:val="28"/>
        </w:rPr>
        <w:t xml:space="preserve"> о приеме документов</w:t>
      </w:r>
      <w:r w:rsidR="000A7474">
        <w:rPr>
          <w:sz w:val="28"/>
        </w:rPr>
        <w:t xml:space="preserve"> для регистрации</w:t>
      </w:r>
      <w:r>
        <w:rPr>
          <w:sz w:val="28"/>
        </w:rPr>
        <w:t xml:space="preserve"> </w:t>
      </w:r>
      <w:r w:rsidR="003E3124">
        <w:rPr>
          <w:sz w:val="28"/>
        </w:rPr>
        <w:t xml:space="preserve">выдвинутого </w:t>
      </w:r>
      <w:r>
        <w:rPr>
          <w:sz w:val="28"/>
        </w:rPr>
        <w:t>избирательным объединением</w:t>
      </w:r>
      <w:r w:rsidRPr="005771BA">
        <w:rPr>
          <w:sz w:val="28"/>
        </w:rPr>
        <w:t xml:space="preserve"> кан</w:t>
      </w:r>
      <w:r>
        <w:rPr>
          <w:sz w:val="28"/>
        </w:rPr>
        <w:t xml:space="preserve">дидата </w:t>
      </w:r>
      <w:r w:rsidRPr="005771BA">
        <w:rPr>
          <w:sz w:val="28"/>
        </w:rPr>
        <w:t>по о</w:t>
      </w:r>
      <w:r>
        <w:rPr>
          <w:sz w:val="28"/>
        </w:rPr>
        <w:t xml:space="preserve">дномандатному избирательному округу </w:t>
      </w:r>
      <w:r w:rsidR="00FC6B55">
        <w:rPr>
          <w:sz w:val="28"/>
        </w:rPr>
        <w:t xml:space="preserve">при проведении дополнительных </w:t>
      </w:r>
      <w:r w:rsidRPr="005771BA">
        <w:rPr>
          <w:sz w:val="28"/>
        </w:rPr>
        <w:t>выбор</w:t>
      </w:r>
      <w:r w:rsidR="00FC6B55">
        <w:rPr>
          <w:sz w:val="28"/>
        </w:rPr>
        <w:t>ов</w:t>
      </w:r>
      <w:r>
        <w:rPr>
          <w:sz w:val="28"/>
        </w:rPr>
        <w:t xml:space="preserve"> депутатов Думы Ханты-Мансийского автономного округа</w:t>
      </w:r>
      <w:r w:rsidR="009B1E0C">
        <w:rPr>
          <w:sz w:val="28"/>
        </w:rPr>
        <w:t> </w:t>
      </w:r>
      <w:r>
        <w:rPr>
          <w:sz w:val="28"/>
        </w:rPr>
        <w:t>–</w:t>
      </w:r>
      <w:r w:rsidR="009B1E0C">
        <w:rPr>
          <w:sz w:val="28"/>
        </w:rPr>
        <w:t> </w:t>
      </w:r>
      <w:r>
        <w:rPr>
          <w:sz w:val="28"/>
        </w:rPr>
        <w:t xml:space="preserve">Югры </w:t>
      </w:r>
      <w:r w:rsidR="00315C14">
        <w:rPr>
          <w:sz w:val="28"/>
        </w:rPr>
        <w:t xml:space="preserve">шестого созыва </w:t>
      </w:r>
      <w:r w:rsidR="00FC6B55">
        <w:rPr>
          <w:sz w:val="28"/>
        </w:rPr>
        <w:t xml:space="preserve">по одномандатным </w:t>
      </w:r>
      <w:r w:rsidR="00713A50">
        <w:rPr>
          <w:sz w:val="28"/>
        </w:rPr>
        <w:t xml:space="preserve">избирательным </w:t>
      </w:r>
      <w:r w:rsidR="00FC6B55">
        <w:rPr>
          <w:sz w:val="28"/>
        </w:rPr>
        <w:t xml:space="preserve">округам </w:t>
      </w:r>
      <w:r>
        <w:rPr>
          <w:sz w:val="28"/>
        </w:rPr>
        <w:t>(</w:t>
      </w:r>
      <w:r w:rsidR="003E3124">
        <w:rPr>
          <w:sz w:val="28"/>
        </w:rPr>
        <w:t xml:space="preserve">приложение </w:t>
      </w:r>
      <w:r w:rsidR="00462B8A">
        <w:rPr>
          <w:sz w:val="28"/>
        </w:rPr>
        <w:t>3</w:t>
      </w:r>
      <w:r>
        <w:rPr>
          <w:sz w:val="28"/>
        </w:rPr>
        <w:t>).</w:t>
      </w:r>
    </w:p>
    <w:p w:rsidR="00A13F00" w:rsidRDefault="00B06796" w:rsidP="009B1E0C">
      <w:pPr>
        <w:pStyle w:val="a9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0A51AA">
        <w:rPr>
          <w:sz w:val="28"/>
        </w:rPr>
        <w:t>4</w:t>
      </w:r>
      <w:r w:rsidR="00A13F00"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="00422EDA" w:rsidRPr="00422EDA">
        <w:rPr>
          <w:sz w:val="28"/>
        </w:rPr>
        <w:t>Фор</w:t>
      </w:r>
      <w:r w:rsidR="00422EDA">
        <w:rPr>
          <w:sz w:val="28"/>
        </w:rPr>
        <w:t>му</w:t>
      </w:r>
      <w:r w:rsidR="00422EDA" w:rsidRPr="00422EDA">
        <w:rPr>
          <w:sz w:val="28"/>
        </w:rPr>
        <w:t xml:space="preserve"> справки (подтверждения)</w:t>
      </w:r>
      <w:r w:rsidR="00422EDA">
        <w:rPr>
          <w:sz w:val="28"/>
        </w:rPr>
        <w:t xml:space="preserve"> о </w:t>
      </w:r>
      <w:r w:rsidR="00AC4D76">
        <w:rPr>
          <w:sz w:val="28"/>
        </w:rPr>
        <w:t>приеме документов</w:t>
      </w:r>
      <w:r w:rsidR="005771BA" w:rsidRPr="005771BA">
        <w:rPr>
          <w:sz w:val="28"/>
        </w:rPr>
        <w:t>,</w:t>
      </w:r>
      <w:r w:rsidR="005771BA">
        <w:rPr>
          <w:sz w:val="28"/>
        </w:rPr>
        <w:t xml:space="preserve"> представленных для уведомления </w:t>
      </w:r>
      <w:r w:rsidR="005771BA" w:rsidRPr="005771BA">
        <w:rPr>
          <w:sz w:val="28"/>
        </w:rPr>
        <w:t>о выдвижении кан</w:t>
      </w:r>
      <w:r w:rsidR="005771BA">
        <w:rPr>
          <w:sz w:val="28"/>
        </w:rPr>
        <w:t xml:space="preserve">дидата в порядке самовыдвижения </w:t>
      </w:r>
      <w:r w:rsidR="005771BA" w:rsidRPr="005771BA">
        <w:rPr>
          <w:sz w:val="28"/>
        </w:rPr>
        <w:t>по о</w:t>
      </w:r>
      <w:r w:rsidR="00D57838">
        <w:rPr>
          <w:sz w:val="28"/>
        </w:rPr>
        <w:t xml:space="preserve">дномандатному избирательному округу </w:t>
      </w:r>
      <w:r w:rsidR="00FC6B55">
        <w:rPr>
          <w:sz w:val="28"/>
        </w:rPr>
        <w:t xml:space="preserve">при проведении дополнительных </w:t>
      </w:r>
      <w:r w:rsidR="005771BA" w:rsidRPr="005771BA">
        <w:rPr>
          <w:sz w:val="28"/>
        </w:rPr>
        <w:t>выбор</w:t>
      </w:r>
      <w:r w:rsidR="00FC6B55">
        <w:rPr>
          <w:sz w:val="28"/>
        </w:rPr>
        <w:t>ов</w:t>
      </w:r>
      <w:r w:rsidR="005771BA" w:rsidRPr="005771BA">
        <w:rPr>
          <w:sz w:val="28"/>
        </w:rPr>
        <w:t xml:space="preserve"> </w:t>
      </w:r>
      <w:r w:rsidR="003E3124">
        <w:rPr>
          <w:sz w:val="28"/>
        </w:rPr>
        <w:t>депутатов Думы Ханты-Мансийского автономного округа</w:t>
      </w:r>
      <w:r w:rsidR="009B1E0C">
        <w:rPr>
          <w:sz w:val="28"/>
        </w:rPr>
        <w:t> </w:t>
      </w:r>
      <w:r w:rsidR="003E3124">
        <w:rPr>
          <w:sz w:val="28"/>
        </w:rPr>
        <w:t>–</w:t>
      </w:r>
      <w:r w:rsidR="009B1E0C">
        <w:rPr>
          <w:sz w:val="28"/>
        </w:rPr>
        <w:t> </w:t>
      </w:r>
      <w:r w:rsidR="003E3124">
        <w:rPr>
          <w:sz w:val="28"/>
        </w:rPr>
        <w:t xml:space="preserve">Югры </w:t>
      </w:r>
      <w:r w:rsidR="00315C14">
        <w:rPr>
          <w:sz w:val="28"/>
        </w:rPr>
        <w:t>шестого созыва</w:t>
      </w:r>
      <w:r w:rsidR="00FC6B55">
        <w:rPr>
          <w:sz w:val="28"/>
        </w:rPr>
        <w:t xml:space="preserve"> по одномандатным избирательным округам</w:t>
      </w:r>
      <w:r w:rsidR="00315C14">
        <w:rPr>
          <w:sz w:val="28"/>
        </w:rPr>
        <w:t xml:space="preserve"> </w:t>
      </w:r>
      <w:r w:rsidR="003E3124">
        <w:rPr>
          <w:sz w:val="28"/>
        </w:rPr>
        <w:t xml:space="preserve">(приложение </w:t>
      </w:r>
      <w:r w:rsidR="00462B8A">
        <w:rPr>
          <w:sz w:val="28"/>
        </w:rPr>
        <w:t>4</w:t>
      </w:r>
      <w:r w:rsidR="003E3124">
        <w:rPr>
          <w:sz w:val="28"/>
        </w:rPr>
        <w:t>).</w:t>
      </w:r>
    </w:p>
    <w:p w:rsidR="003E3124" w:rsidRDefault="00B06796" w:rsidP="009B1E0C">
      <w:pPr>
        <w:pStyle w:val="a9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0A51AA">
        <w:rPr>
          <w:sz w:val="28"/>
        </w:rPr>
        <w:t>5</w:t>
      </w:r>
      <w:r w:rsidR="003E3124">
        <w:rPr>
          <w:sz w:val="28"/>
        </w:rPr>
        <w:t>.</w:t>
      </w:r>
      <w:r w:rsidR="009B1E0C">
        <w:rPr>
          <w:sz w:val="28"/>
        </w:rPr>
        <w:t> </w:t>
      </w:r>
      <w:r w:rsidR="003E3124" w:rsidRPr="00422EDA">
        <w:rPr>
          <w:sz w:val="28"/>
        </w:rPr>
        <w:t>Фор</w:t>
      </w:r>
      <w:r w:rsidR="003E3124">
        <w:rPr>
          <w:sz w:val="28"/>
        </w:rPr>
        <w:t>му</w:t>
      </w:r>
      <w:r w:rsidR="003E3124" w:rsidRPr="00422EDA">
        <w:rPr>
          <w:sz w:val="28"/>
        </w:rPr>
        <w:t xml:space="preserve"> справки (подтверждения)</w:t>
      </w:r>
      <w:r w:rsidR="003E3124">
        <w:rPr>
          <w:sz w:val="28"/>
        </w:rPr>
        <w:t xml:space="preserve"> о приеме документов</w:t>
      </w:r>
      <w:r w:rsidR="005453BF">
        <w:rPr>
          <w:sz w:val="28"/>
        </w:rPr>
        <w:t xml:space="preserve"> для регистрации</w:t>
      </w:r>
      <w:r w:rsidR="003E3124">
        <w:rPr>
          <w:sz w:val="28"/>
        </w:rPr>
        <w:t xml:space="preserve"> </w:t>
      </w:r>
      <w:r w:rsidR="003E3124" w:rsidRPr="005771BA">
        <w:rPr>
          <w:sz w:val="28"/>
        </w:rPr>
        <w:t>кан</w:t>
      </w:r>
      <w:r w:rsidR="003E3124">
        <w:rPr>
          <w:sz w:val="28"/>
        </w:rPr>
        <w:t>дидата</w:t>
      </w:r>
      <w:r w:rsidR="00C814F2">
        <w:rPr>
          <w:sz w:val="28"/>
        </w:rPr>
        <w:t>, выдвинутого</w:t>
      </w:r>
      <w:r w:rsidR="003E3124">
        <w:rPr>
          <w:sz w:val="28"/>
        </w:rPr>
        <w:t xml:space="preserve"> в порядке самовыдвижения </w:t>
      </w:r>
      <w:r w:rsidR="003E3124" w:rsidRPr="005771BA">
        <w:rPr>
          <w:sz w:val="28"/>
        </w:rPr>
        <w:t>по о</w:t>
      </w:r>
      <w:r w:rsidR="003E3124">
        <w:rPr>
          <w:sz w:val="28"/>
        </w:rPr>
        <w:t xml:space="preserve">дномандатному избирательному округу </w:t>
      </w:r>
      <w:r w:rsidR="00FC6B55">
        <w:rPr>
          <w:sz w:val="28"/>
        </w:rPr>
        <w:t xml:space="preserve">при проведении дополнительных </w:t>
      </w:r>
      <w:r w:rsidR="003E3124" w:rsidRPr="005771BA">
        <w:rPr>
          <w:sz w:val="28"/>
        </w:rPr>
        <w:t>выбор</w:t>
      </w:r>
      <w:r w:rsidR="00FC6B55">
        <w:rPr>
          <w:sz w:val="28"/>
        </w:rPr>
        <w:t xml:space="preserve">ов </w:t>
      </w:r>
      <w:r w:rsidR="003E3124">
        <w:rPr>
          <w:sz w:val="28"/>
        </w:rPr>
        <w:t>депутатов Думы Ханты-Мансийского автономного округа</w:t>
      </w:r>
      <w:r w:rsidR="009B1E0C">
        <w:rPr>
          <w:sz w:val="28"/>
        </w:rPr>
        <w:t> </w:t>
      </w:r>
      <w:r w:rsidR="003E3124">
        <w:rPr>
          <w:sz w:val="28"/>
        </w:rPr>
        <w:t>–</w:t>
      </w:r>
      <w:r w:rsidR="009B1E0C">
        <w:rPr>
          <w:sz w:val="28"/>
        </w:rPr>
        <w:t> </w:t>
      </w:r>
      <w:r w:rsidR="003E3124">
        <w:rPr>
          <w:sz w:val="28"/>
        </w:rPr>
        <w:t xml:space="preserve">Югры </w:t>
      </w:r>
      <w:r w:rsidR="00315C14">
        <w:rPr>
          <w:sz w:val="28"/>
        </w:rPr>
        <w:t xml:space="preserve">шестого созыва </w:t>
      </w:r>
      <w:r w:rsidR="00FC6B55">
        <w:rPr>
          <w:sz w:val="28"/>
        </w:rPr>
        <w:t xml:space="preserve">по одномандатным избирательным округам </w:t>
      </w:r>
      <w:r w:rsidR="003E3124">
        <w:rPr>
          <w:sz w:val="28"/>
        </w:rPr>
        <w:t>(</w:t>
      </w:r>
      <w:r w:rsidR="005453BF">
        <w:rPr>
          <w:sz w:val="28"/>
        </w:rPr>
        <w:t xml:space="preserve">приложение </w:t>
      </w:r>
      <w:r w:rsidR="00462B8A">
        <w:rPr>
          <w:sz w:val="28"/>
        </w:rPr>
        <w:t>5</w:t>
      </w:r>
      <w:r w:rsidR="003E3124">
        <w:rPr>
          <w:sz w:val="28"/>
        </w:rPr>
        <w:t>).</w:t>
      </w:r>
    </w:p>
    <w:p w:rsidR="000D7F42" w:rsidRPr="0088211E" w:rsidRDefault="00470D1A" w:rsidP="009B1E0C">
      <w:pPr>
        <w:pStyle w:val="a9"/>
        <w:spacing w:line="360" w:lineRule="auto"/>
        <w:ind w:firstLine="708"/>
        <w:jc w:val="both"/>
        <w:rPr>
          <w:sz w:val="28"/>
        </w:rPr>
      </w:pPr>
      <w:r w:rsidRPr="0088211E">
        <w:rPr>
          <w:sz w:val="28"/>
        </w:rPr>
        <w:t>2</w:t>
      </w:r>
      <w:r w:rsidR="000D7F42" w:rsidRPr="0088211E">
        <w:rPr>
          <w:sz w:val="28"/>
        </w:rPr>
        <w:t>.</w:t>
      </w:r>
      <w:r w:rsidR="009B1E0C">
        <w:rPr>
          <w:sz w:val="28"/>
        </w:rPr>
        <w:t> </w:t>
      </w:r>
      <w:r w:rsidR="000D7F42" w:rsidRPr="0088211E">
        <w:rPr>
          <w:sz w:val="28"/>
        </w:rPr>
        <w:t>Рекомендовать территориальным избирательным комиссиям, на которые возложены полномочия</w:t>
      </w:r>
      <w:r w:rsidR="00460FDB" w:rsidRPr="0088211E">
        <w:rPr>
          <w:sz w:val="28"/>
        </w:rPr>
        <w:t xml:space="preserve"> окружных избирательных комиссий по </w:t>
      </w:r>
      <w:r w:rsidR="005F78F5">
        <w:rPr>
          <w:sz w:val="28"/>
        </w:rPr>
        <w:t xml:space="preserve">дополнительным </w:t>
      </w:r>
      <w:r w:rsidR="00460FDB" w:rsidRPr="0088211E">
        <w:rPr>
          <w:sz w:val="28"/>
        </w:rPr>
        <w:t>выборам депутатов Думы Ханты-Мансийского автономного округа</w:t>
      </w:r>
      <w:r w:rsidR="009B1E0C">
        <w:rPr>
          <w:sz w:val="28"/>
        </w:rPr>
        <w:t> </w:t>
      </w:r>
      <w:r w:rsidR="00460FDB" w:rsidRPr="0088211E">
        <w:rPr>
          <w:sz w:val="28"/>
        </w:rPr>
        <w:t>–</w:t>
      </w:r>
      <w:r w:rsidR="009B1E0C">
        <w:rPr>
          <w:sz w:val="28"/>
        </w:rPr>
        <w:t> </w:t>
      </w:r>
      <w:r w:rsidR="00460FDB" w:rsidRPr="0088211E">
        <w:rPr>
          <w:sz w:val="28"/>
        </w:rPr>
        <w:t>Югры</w:t>
      </w:r>
      <w:r w:rsidR="000D7F42" w:rsidRPr="0088211E">
        <w:rPr>
          <w:sz w:val="28"/>
        </w:rPr>
        <w:t xml:space="preserve"> </w:t>
      </w:r>
      <w:r w:rsidR="00E447FA" w:rsidRPr="0088211E">
        <w:rPr>
          <w:sz w:val="28"/>
        </w:rPr>
        <w:t>при заполнении соответствующих справок (подтверждений) указывать</w:t>
      </w:r>
      <w:r w:rsidR="00481F6A" w:rsidRPr="0088211E">
        <w:rPr>
          <w:sz w:val="28"/>
        </w:rPr>
        <w:t xml:space="preserve"> наименование, дату, номер</w:t>
      </w:r>
      <w:r w:rsidR="00460FDB" w:rsidRPr="0088211E">
        <w:rPr>
          <w:sz w:val="28"/>
        </w:rPr>
        <w:t xml:space="preserve"> все</w:t>
      </w:r>
      <w:r w:rsidR="00481F6A" w:rsidRPr="0088211E">
        <w:rPr>
          <w:sz w:val="28"/>
        </w:rPr>
        <w:t>х</w:t>
      </w:r>
      <w:r w:rsidR="00460FDB" w:rsidRPr="0088211E">
        <w:rPr>
          <w:sz w:val="28"/>
        </w:rPr>
        <w:t xml:space="preserve"> представленны</w:t>
      </w:r>
      <w:r w:rsidR="00481F6A" w:rsidRPr="0088211E">
        <w:rPr>
          <w:sz w:val="28"/>
        </w:rPr>
        <w:t>х</w:t>
      </w:r>
      <w:r w:rsidR="00460FDB" w:rsidRPr="0088211E">
        <w:rPr>
          <w:sz w:val="28"/>
        </w:rPr>
        <w:t xml:space="preserve"> документ</w:t>
      </w:r>
      <w:r w:rsidR="00481F6A" w:rsidRPr="0088211E">
        <w:rPr>
          <w:sz w:val="28"/>
        </w:rPr>
        <w:t>ов</w:t>
      </w:r>
      <w:r w:rsidR="00460FDB" w:rsidRPr="0088211E">
        <w:rPr>
          <w:sz w:val="28"/>
        </w:rPr>
        <w:t>, а также иные признаки представленных документов.</w:t>
      </w:r>
    </w:p>
    <w:p w:rsidR="00F800EF" w:rsidRPr="0088211E" w:rsidRDefault="00470D1A" w:rsidP="00E74D5C">
      <w:pPr>
        <w:autoSpaceDE w:val="0"/>
        <w:autoSpaceDN w:val="0"/>
        <w:adjustRightInd w:val="0"/>
        <w:spacing w:line="360" w:lineRule="auto"/>
        <w:jc w:val="both"/>
      </w:pPr>
      <w:r w:rsidRPr="0088211E">
        <w:t>3</w:t>
      </w:r>
      <w:r w:rsidR="00F800EF" w:rsidRPr="0088211E">
        <w:t>.</w:t>
      </w:r>
      <w:r w:rsidR="009B1E0C">
        <w:t> </w:t>
      </w:r>
      <w:r w:rsidR="00F800EF" w:rsidRPr="0088211E">
        <w:t>Определить, что прием документов</w:t>
      </w:r>
      <w:r w:rsidR="0046338A" w:rsidRPr="0088211E">
        <w:t xml:space="preserve"> для заверения списков кандидатов</w:t>
      </w:r>
      <w:r w:rsidR="00FC6B55">
        <w:t xml:space="preserve">, выдвинутых избирательным объединением по одномандатным </w:t>
      </w:r>
      <w:r w:rsidR="00FC6B55">
        <w:lastRenderedPageBreak/>
        <w:t>избирательным округам</w:t>
      </w:r>
      <w:r w:rsidR="0046338A" w:rsidRPr="0088211E">
        <w:t>, выдвижения и регистрации кандидатов</w:t>
      </w:r>
      <w:r w:rsidR="00F800EF" w:rsidRPr="0088211E">
        <w:t xml:space="preserve"> </w:t>
      </w:r>
      <w:r w:rsidR="0046338A" w:rsidRPr="0088211E">
        <w:t>осуществляет</w:t>
      </w:r>
      <w:r w:rsidR="00F800EF" w:rsidRPr="0088211E">
        <w:t>ся</w:t>
      </w:r>
      <w:r w:rsidR="0046338A" w:rsidRPr="0088211E">
        <w:t xml:space="preserve"> в </w:t>
      </w:r>
      <w:proofErr w:type="gramStart"/>
      <w:r w:rsidR="0046338A" w:rsidRPr="0088211E">
        <w:t>период</w:t>
      </w:r>
      <w:proofErr w:type="gramEnd"/>
      <w:r w:rsidR="0046338A" w:rsidRPr="0088211E">
        <w:t xml:space="preserve"> </w:t>
      </w:r>
      <w:r w:rsidR="00FC6B55">
        <w:t>который начинается не ранее чем за 75 дней до дня голосования и заканчивается за 45 дней до дня голосования в 18 часов по местному времени последнего дня выдвижения</w:t>
      </w:r>
      <w:r w:rsidR="00F800EF" w:rsidRPr="0088211E">
        <w:t>:</w:t>
      </w:r>
    </w:p>
    <w:p w:rsidR="00F800EF" w:rsidRPr="0088211E" w:rsidRDefault="00F800EF" w:rsidP="009B1E0C">
      <w:pPr>
        <w:pStyle w:val="a9"/>
        <w:spacing w:line="360" w:lineRule="auto"/>
        <w:ind w:firstLine="708"/>
        <w:jc w:val="both"/>
        <w:rPr>
          <w:sz w:val="28"/>
        </w:rPr>
      </w:pPr>
      <w:r w:rsidRPr="0088211E">
        <w:rPr>
          <w:sz w:val="28"/>
        </w:rPr>
        <w:t>в рабочие дни с понедельника по пятницу – с 9.0</w:t>
      </w:r>
      <w:r w:rsidR="00813B55" w:rsidRPr="0088211E">
        <w:rPr>
          <w:sz w:val="28"/>
        </w:rPr>
        <w:t>0 до 18.00 по местному времени;</w:t>
      </w:r>
    </w:p>
    <w:p w:rsidR="00C067F8" w:rsidRDefault="00F800EF" w:rsidP="009B1E0C">
      <w:pPr>
        <w:pStyle w:val="a9"/>
        <w:spacing w:line="360" w:lineRule="auto"/>
        <w:ind w:firstLine="708"/>
        <w:jc w:val="both"/>
        <w:rPr>
          <w:sz w:val="28"/>
        </w:rPr>
      </w:pPr>
      <w:r w:rsidRPr="0088211E">
        <w:rPr>
          <w:sz w:val="28"/>
        </w:rPr>
        <w:t xml:space="preserve">в выходные и праздничные дни – в течение </w:t>
      </w:r>
      <w:r w:rsidRPr="00B766EB">
        <w:rPr>
          <w:sz w:val="28"/>
        </w:rPr>
        <w:t>периода времени исходя из необходимости обеспечения избирательных прав кандидатов.</w:t>
      </w:r>
      <w:bookmarkStart w:id="0" w:name="P20"/>
      <w:bookmarkEnd w:id="0"/>
    </w:p>
    <w:p w:rsidR="00A13F00" w:rsidRDefault="00470D1A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13F00" w:rsidRPr="001D310E">
        <w:rPr>
          <w:sz w:val="28"/>
        </w:rPr>
        <w:t>.</w:t>
      </w:r>
      <w:r w:rsidR="006F4713" w:rsidRPr="001D310E">
        <w:rPr>
          <w:sz w:val="28"/>
        </w:rPr>
        <w:t> </w:t>
      </w:r>
      <w:r w:rsidR="001D63B1" w:rsidRPr="001D310E">
        <w:rPr>
          <w:sz w:val="28"/>
        </w:rPr>
        <w:t>Рекомендовать избирательным объединениям и кандидатам</w:t>
      </w:r>
      <w:r w:rsidR="00C067F8">
        <w:rPr>
          <w:sz w:val="28"/>
        </w:rPr>
        <w:t xml:space="preserve"> заранее увед</w:t>
      </w:r>
      <w:r w:rsidR="00556FDF">
        <w:rPr>
          <w:sz w:val="28"/>
        </w:rPr>
        <w:t>омлять</w:t>
      </w:r>
      <w:r w:rsidR="00C067F8">
        <w:rPr>
          <w:sz w:val="28"/>
        </w:rPr>
        <w:t xml:space="preserve"> соот</w:t>
      </w:r>
      <w:r w:rsidR="00556FDF">
        <w:rPr>
          <w:sz w:val="28"/>
        </w:rPr>
        <w:t>ветствующую избирательную комиссию о представлении документов</w:t>
      </w:r>
      <w:r w:rsidR="005A2E37">
        <w:rPr>
          <w:sz w:val="28"/>
        </w:rPr>
        <w:t xml:space="preserve"> </w:t>
      </w:r>
      <w:r w:rsidR="005A2E37" w:rsidRPr="005A2E37">
        <w:rPr>
          <w:sz w:val="28"/>
        </w:rPr>
        <w:t xml:space="preserve">для </w:t>
      </w:r>
      <w:proofErr w:type="gramStart"/>
      <w:r w:rsidR="005A2E37" w:rsidRPr="005A2E37">
        <w:rPr>
          <w:sz w:val="28"/>
        </w:rPr>
        <w:t>заверения списков</w:t>
      </w:r>
      <w:proofErr w:type="gramEnd"/>
      <w:r w:rsidR="005A2E37" w:rsidRPr="005A2E37">
        <w:rPr>
          <w:sz w:val="28"/>
        </w:rPr>
        <w:t xml:space="preserve"> кандидатов, </w:t>
      </w:r>
      <w:r w:rsidR="00FC6B55">
        <w:rPr>
          <w:sz w:val="28"/>
        </w:rPr>
        <w:t>выдвинутых избирательным объединением по одномандатным избирательным округам</w:t>
      </w:r>
      <w:r w:rsidR="00FC6B55" w:rsidRPr="0088211E">
        <w:rPr>
          <w:sz w:val="28"/>
        </w:rPr>
        <w:t xml:space="preserve">, </w:t>
      </w:r>
      <w:r w:rsidR="005A2E37" w:rsidRPr="005A2E37">
        <w:rPr>
          <w:sz w:val="28"/>
        </w:rPr>
        <w:t>выдвижения и регистрации кандидатов</w:t>
      </w:r>
      <w:r w:rsidR="005A2E37">
        <w:rPr>
          <w:sz w:val="28"/>
        </w:rPr>
        <w:t>.</w:t>
      </w:r>
    </w:p>
    <w:p w:rsidR="006E573C" w:rsidRPr="001D310E" w:rsidRDefault="006E573C" w:rsidP="001D310E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Признать утратившим силу постановление Избирательной комиссии Ханты-Мансийского автономного округа – Югры </w:t>
      </w:r>
      <w:r w:rsidR="004217EA">
        <w:rPr>
          <w:sz w:val="28"/>
        </w:rPr>
        <w:t>от 27.06.2016 № 1071 «</w:t>
      </w:r>
      <w:r w:rsidR="004217EA" w:rsidRPr="004217EA">
        <w:rPr>
          <w:sz w:val="28"/>
        </w:rPr>
        <w:t>Об обеспечении избирательных прав при приеме документов, представляемых избирательными объединениями и кандидатами в избирательные комиссии для уведомления о выдвижении и регистрации кандидатов, списков кандидатов при проведении выборов депутатов Думы Ханты-Мансийского автономного округа – Югры шестого созыва</w:t>
      </w:r>
      <w:r w:rsidR="004217EA">
        <w:rPr>
          <w:sz w:val="28"/>
        </w:rPr>
        <w:t>»</w:t>
      </w:r>
      <w:r w:rsidR="000075B3">
        <w:rPr>
          <w:sz w:val="28"/>
        </w:rPr>
        <w:t>.</w:t>
      </w:r>
    </w:p>
    <w:p w:rsidR="006776D0" w:rsidRPr="001D310E" w:rsidRDefault="006E573C" w:rsidP="001D310E">
      <w:pPr>
        <w:pStyle w:val="a9"/>
        <w:spacing w:line="360" w:lineRule="auto"/>
        <w:ind w:firstLine="709"/>
        <w:jc w:val="both"/>
        <w:rPr>
          <w:sz w:val="28"/>
        </w:rPr>
      </w:pPr>
      <w:bookmarkStart w:id="1" w:name="P39"/>
      <w:bookmarkEnd w:id="1"/>
      <w:r>
        <w:rPr>
          <w:sz w:val="28"/>
        </w:rPr>
        <w:t>6</w:t>
      </w:r>
      <w:r w:rsidR="006F4713" w:rsidRPr="001D310E">
        <w:rPr>
          <w:sz w:val="28"/>
        </w:rPr>
        <w:t>. </w:t>
      </w:r>
      <w:r w:rsidR="00AC394E">
        <w:rPr>
          <w:sz w:val="28"/>
        </w:rPr>
        <w:t>Н</w:t>
      </w:r>
      <w:r w:rsidR="00EB10BF">
        <w:rPr>
          <w:sz w:val="28"/>
        </w:rPr>
        <w:t>астояще</w:t>
      </w:r>
      <w:r w:rsidR="00AC394E">
        <w:rPr>
          <w:sz w:val="28"/>
        </w:rPr>
        <w:t>е</w:t>
      </w:r>
      <w:r w:rsidR="00EB10BF">
        <w:rPr>
          <w:sz w:val="28"/>
        </w:rPr>
        <w:t xml:space="preserve"> постановлени</w:t>
      </w:r>
      <w:r w:rsidR="00AC394E">
        <w:rPr>
          <w:sz w:val="28"/>
        </w:rPr>
        <w:t>е</w:t>
      </w:r>
      <w:r w:rsidR="006776D0" w:rsidRPr="001D310E">
        <w:rPr>
          <w:sz w:val="28"/>
        </w:rPr>
        <w:t xml:space="preserve"> направить в территориальные избирательные комиссии и разместить на сайте Избирательной комиссии Ханты-Мансийского автономного округа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–</w:t>
      </w:r>
      <w:r w:rsidR="006F4713" w:rsidRPr="001D310E">
        <w:rPr>
          <w:sz w:val="28"/>
        </w:rPr>
        <w:t> </w:t>
      </w:r>
      <w:r w:rsidR="006776D0" w:rsidRPr="001D310E">
        <w:rPr>
          <w:sz w:val="28"/>
        </w:rPr>
        <w:t>Югры.</w:t>
      </w:r>
    </w:p>
    <w:p w:rsidR="0030280C" w:rsidRPr="00B932E3" w:rsidRDefault="0030280C" w:rsidP="006F4713">
      <w:pPr>
        <w:pStyle w:val="a9"/>
        <w:rPr>
          <w:sz w:val="28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Председатель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  </w:t>
      </w:r>
      <w:r w:rsidR="005F78F5">
        <w:rPr>
          <w:rFonts w:eastAsia="Times New Roman"/>
          <w:lang w:eastAsia="ru-RU"/>
        </w:rPr>
        <w:t xml:space="preserve">    Д.С. Корнеев</w:t>
      </w:r>
    </w:p>
    <w:p w:rsidR="00923E1A" w:rsidRDefault="00923E1A" w:rsidP="00923E1A">
      <w:pPr>
        <w:ind w:firstLine="0"/>
        <w:jc w:val="both"/>
        <w:rPr>
          <w:rFonts w:eastAsia="Times New Roman"/>
          <w:lang w:eastAsia="ru-RU"/>
        </w:rPr>
      </w:pPr>
    </w:p>
    <w:p w:rsidR="0030280C" w:rsidRPr="00923E1A" w:rsidRDefault="0030280C" w:rsidP="00923E1A">
      <w:pPr>
        <w:ind w:firstLine="0"/>
        <w:jc w:val="both"/>
        <w:rPr>
          <w:rFonts w:eastAsia="Times New Roman"/>
          <w:lang w:eastAsia="ru-RU"/>
        </w:rPr>
      </w:pP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Секретарь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Избирательной комиссии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 xml:space="preserve">Ханты-Мансийского автономного </w:t>
      </w:r>
    </w:p>
    <w:p w:rsidR="00923E1A" w:rsidRPr="00923E1A" w:rsidRDefault="00923E1A" w:rsidP="00923E1A">
      <w:pPr>
        <w:ind w:firstLine="0"/>
        <w:jc w:val="both"/>
        <w:rPr>
          <w:rFonts w:eastAsia="Times New Roman"/>
          <w:lang w:eastAsia="ru-RU"/>
        </w:rPr>
      </w:pPr>
      <w:r w:rsidRPr="00923E1A">
        <w:rPr>
          <w:rFonts w:eastAsia="Times New Roman"/>
          <w:lang w:eastAsia="ru-RU"/>
        </w:rPr>
        <w:t>округа – Югры</w:t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</w:r>
      <w:r w:rsidRPr="00923E1A">
        <w:rPr>
          <w:rFonts w:eastAsia="Times New Roman"/>
          <w:lang w:eastAsia="ru-RU"/>
        </w:rPr>
        <w:tab/>
        <w:t xml:space="preserve">   </w:t>
      </w:r>
      <w:r w:rsidR="005F78F5">
        <w:rPr>
          <w:rFonts w:eastAsia="Times New Roman"/>
          <w:lang w:eastAsia="ru-RU"/>
        </w:rPr>
        <w:t xml:space="preserve">    </w:t>
      </w:r>
      <w:r w:rsidRPr="00923E1A">
        <w:rPr>
          <w:rFonts w:eastAsia="Times New Roman"/>
          <w:lang w:eastAsia="ru-RU"/>
        </w:rPr>
        <w:t xml:space="preserve">  </w:t>
      </w:r>
      <w:r w:rsidR="005F78F5">
        <w:rPr>
          <w:rFonts w:eastAsia="Times New Roman"/>
          <w:lang w:eastAsia="ru-RU"/>
        </w:rPr>
        <w:t>С.Х. Эбекуев</w:t>
      </w:r>
    </w:p>
    <w:p w:rsidR="00923E1A" w:rsidRDefault="00923E1A">
      <w:pPr>
        <w:pStyle w:val="ConsPlusNormal"/>
        <w:jc w:val="right"/>
        <w:sectPr w:rsidR="00923E1A" w:rsidSect="0030280C">
          <w:pgSz w:w="11907" w:h="16840"/>
          <w:pgMar w:top="851" w:right="851" w:bottom="851" w:left="1701" w:header="0" w:footer="0" w:gutter="0"/>
          <w:cols w:space="720"/>
        </w:sectPr>
      </w:pPr>
    </w:p>
    <w:p w:rsidR="00E42BA7" w:rsidRPr="00624606" w:rsidRDefault="00E42BA7" w:rsidP="00E42BA7">
      <w:pPr>
        <w:pStyle w:val="a9"/>
        <w:ind w:left="6372"/>
        <w:jc w:val="center"/>
      </w:pPr>
      <w:r w:rsidRPr="00624606">
        <w:lastRenderedPageBreak/>
        <w:t xml:space="preserve">Приложение </w:t>
      </w:r>
      <w:r w:rsidR="00462B8A">
        <w:t>1</w:t>
      </w:r>
    </w:p>
    <w:p w:rsidR="00E42BA7" w:rsidRPr="00624606" w:rsidRDefault="00E42BA7" w:rsidP="00E42BA7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E42BA7" w:rsidRPr="00624606" w:rsidRDefault="00E42BA7" w:rsidP="00E42BA7">
      <w:pPr>
        <w:pStyle w:val="a9"/>
        <w:ind w:left="6372"/>
        <w:jc w:val="center"/>
      </w:pPr>
      <w:r w:rsidRPr="00624606">
        <w:t>комиссии Ханты-Мансийского</w:t>
      </w:r>
    </w:p>
    <w:p w:rsidR="00E42BA7" w:rsidRPr="00624606" w:rsidRDefault="00E42BA7" w:rsidP="00E42BA7">
      <w:pPr>
        <w:pStyle w:val="a9"/>
        <w:ind w:left="6372"/>
        <w:jc w:val="center"/>
      </w:pPr>
      <w:r w:rsidRPr="00624606">
        <w:t>автономного округа – Югры</w:t>
      </w:r>
    </w:p>
    <w:p w:rsidR="00CD534B" w:rsidRDefault="00E42BA7" w:rsidP="00E42BA7">
      <w:pPr>
        <w:pStyle w:val="a9"/>
        <w:ind w:left="6372"/>
        <w:jc w:val="center"/>
      </w:pPr>
      <w:r w:rsidRPr="00624606">
        <w:t>от</w:t>
      </w:r>
      <w:r>
        <w:t> </w:t>
      </w:r>
      <w:r w:rsidR="00393758">
        <w:t>19</w:t>
      </w:r>
      <w:r w:rsidR="00462B8A">
        <w:t xml:space="preserve"> </w:t>
      </w:r>
      <w:r w:rsidRPr="00624606">
        <w:t>июня 201</w:t>
      </w:r>
      <w:r w:rsidR="00462B8A">
        <w:t>7</w:t>
      </w:r>
      <w:r w:rsidRPr="00624606">
        <w:t xml:space="preserve"> года № </w:t>
      </w:r>
      <w:r w:rsidR="00E74D5C">
        <w:t>101</w:t>
      </w:r>
    </w:p>
    <w:p w:rsidR="00A256E6" w:rsidRDefault="00A256E6" w:rsidP="00E42BA7">
      <w:pPr>
        <w:pStyle w:val="a9"/>
        <w:ind w:left="6372"/>
        <w:jc w:val="center"/>
      </w:pP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УТВЕРЖДЕНА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 xml:space="preserve">постановлением </w:t>
      </w:r>
      <w:proofErr w:type="gramStart"/>
      <w:r w:rsidRPr="00A256E6">
        <w:rPr>
          <w:sz w:val="28"/>
        </w:rPr>
        <w:t>Избирательной</w:t>
      </w:r>
      <w:proofErr w:type="gramEnd"/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комиссии Ханты-Мансийского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автономного округа – Югры</w:t>
      </w:r>
    </w:p>
    <w:p w:rsidR="00A256E6" w:rsidRPr="00A256E6" w:rsidRDefault="00393758" w:rsidP="00A256E6">
      <w:pPr>
        <w:pStyle w:val="a9"/>
        <w:ind w:left="4956"/>
        <w:jc w:val="center"/>
        <w:rPr>
          <w:sz w:val="28"/>
        </w:rPr>
      </w:pPr>
      <w:r>
        <w:rPr>
          <w:sz w:val="28"/>
        </w:rPr>
        <w:t xml:space="preserve">от 19 </w:t>
      </w:r>
      <w:r w:rsidR="00A256E6" w:rsidRPr="00A256E6">
        <w:rPr>
          <w:sz w:val="28"/>
        </w:rPr>
        <w:t>июня 201</w:t>
      </w:r>
      <w:r w:rsidR="00462B8A">
        <w:rPr>
          <w:sz w:val="28"/>
        </w:rPr>
        <w:t>7</w:t>
      </w:r>
      <w:r w:rsidR="00A256E6" w:rsidRPr="00A256E6">
        <w:rPr>
          <w:sz w:val="28"/>
        </w:rPr>
        <w:t> г. № </w:t>
      </w:r>
      <w:r w:rsidR="00E74D5C">
        <w:rPr>
          <w:sz w:val="28"/>
        </w:rPr>
        <w:t>101</w:t>
      </w:r>
    </w:p>
    <w:p w:rsidR="00A256E6" w:rsidRDefault="00A256E6" w:rsidP="00E42BA7">
      <w:pPr>
        <w:pStyle w:val="a9"/>
        <w:ind w:left="6372"/>
        <w:jc w:val="center"/>
      </w:pPr>
    </w:p>
    <w:p w:rsidR="00CD534B" w:rsidRPr="00624606" w:rsidRDefault="00CD534B" w:rsidP="00E42BA7">
      <w:pPr>
        <w:pStyle w:val="a9"/>
        <w:ind w:left="6372"/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CD534B" w:rsidRPr="00CD534B" w:rsidTr="00CD534B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представления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D534B" w:rsidRPr="00CD534B" w:rsidRDefault="00CD534B" w:rsidP="00CD534B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D534B" w:rsidRPr="00CD534B" w:rsidTr="00CD534B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CD534B" w:rsidRPr="00CD534B" w:rsidRDefault="00CD534B" w:rsidP="00CD534B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CD534B" w:rsidRPr="00CD534B" w:rsidTr="00CD534B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начала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D534B" w:rsidRPr="00CD534B" w:rsidRDefault="00CD534B" w:rsidP="00CD534B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D534B" w:rsidRPr="00CD534B" w:rsidTr="00CD534B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CD534B" w:rsidRPr="00CD534B" w:rsidRDefault="00CD534B" w:rsidP="00CD534B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CD534B" w:rsidRPr="00CD534B" w:rsidTr="00CD534B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окончания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D534B" w:rsidRPr="00CD534B" w:rsidRDefault="00CD534B" w:rsidP="00CD534B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D534B" w:rsidRPr="00CD534B" w:rsidTr="00CD534B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0B1213" w:rsidRDefault="008424A9" w:rsidP="000B1213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8424A9">
        <w:rPr>
          <w:rFonts w:eastAsiaTheme="minorEastAsia"/>
          <w:b/>
          <w:bCs/>
          <w:sz w:val="26"/>
          <w:szCs w:val="26"/>
          <w:lang w:eastAsia="ru-RU"/>
        </w:rPr>
        <w:t xml:space="preserve">Справка (подтверждение) </w:t>
      </w:r>
    </w:p>
    <w:p w:rsidR="00CD534B" w:rsidRPr="00CD534B" w:rsidRDefault="008424A9" w:rsidP="000B1213">
      <w:pPr>
        <w:autoSpaceDE w:val="0"/>
        <w:autoSpaceDN w:val="0"/>
        <w:ind w:firstLine="0"/>
        <w:jc w:val="center"/>
        <w:rPr>
          <w:rFonts w:eastAsiaTheme="minorEastAsia"/>
          <w:sz w:val="26"/>
          <w:szCs w:val="26"/>
          <w:lang w:eastAsia="ru-RU"/>
        </w:rPr>
      </w:pPr>
      <w:r w:rsidRPr="008424A9">
        <w:rPr>
          <w:rFonts w:eastAsiaTheme="minorEastAsia"/>
          <w:b/>
          <w:bCs/>
          <w:sz w:val="26"/>
          <w:szCs w:val="26"/>
          <w:lang w:eastAsia="ru-RU"/>
        </w:rPr>
        <w:t xml:space="preserve">о приеме документов для </w:t>
      </w:r>
      <w:proofErr w:type="gramStart"/>
      <w:r w:rsidRPr="008424A9">
        <w:rPr>
          <w:rFonts w:eastAsiaTheme="minorEastAsia"/>
          <w:b/>
          <w:bCs/>
          <w:sz w:val="26"/>
          <w:szCs w:val="26"/>
          <w:lang w:eastAsia="ru-RU"/>
        </w:rPr>
        <w:t>заверения списка</w:t>
      </w:r>
      <w:proofErr w:type="gramEnd"/>
      <w:r w:rsidRPr="008424A9">
        <w:rPr>
          <w:rFonts w:eastAsiaTheme="minorEastAsia"/>
          <w:b/>
          <w:bCs/>
          <w:sz w:val="26"/>
          <w:szCs w:val="26"/>
          <w:lang w:eastAsia="ru-RU"/>
        </w:rPr>
        <w:t xml:space="preserve"> кандидатов по одномандатным избирательным округам </w:t>
      </w:r>
      <w:r w:rsidR="00FC6B55">
        <w:rPr>
          <w:rFonts w:eastAsiaTheme="minorEastAsia"/>
          <w:b/>
          <w:bCs/>
          <w:sz w:val="26"/>
          <w:szCs w:val="26"/>
          <w:lang w:eastAsia="ru-RU"/>
        </w:rPr>
        <w:t xml:space="preserve">при проведении </w:t>
      </w:r>
      <w:r w:rsidRPr="008424A9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r w:rsidR="00462B8A">
        <w:rPr>
          <w:rFonts w:eastAsiaTheme="minorEastAsia"/>
          <w:b/>
          <w:bCs/>
          <w:sz w:val="26"/>
          <w:szCs w:val="26"/>
          <w:lang w:eastAsia="ru-RU"/>
        </w:rPr>
        <w:t xml:space="preserve">дополнительных </w:t>
      </w:r>
      <w:r w:rsidRPr="008424A9">
        <w:rPr>
          <w:rFonts w:eastAsiaTheme="minorEastAsia"/>
          <w:b/>
          <w:bCs/>
          <w:sz w:val="26"/>
          <w:szCs w:val="26"/>
          <w:lang w:eastAsia="ru-RU"/>
        </w:rPr>
        <w:t>выбор</w:t>
      </w:r>
      <w:r w:rsidR="00FC6B55">
        <w:rPr>
          <w:rFonts w:eastAsiaTheme="minorEastAsia"/>
          <w:b/>
          <w:bCs/>
          <w:sz w:val="26"/>
          <w:szCs w:val="26"/>
          <w:lang w:eastAsia="ru-RU"/>
        </w:rPr>
        <w:t xml:space="preserve">ов </w:t>
      </w:r>
      <w:r w:rsidRPr="008424A9">
        <w:rPr>
          <w:rFonts w:eastAsiaTheme="minorEastAsia"/>
          <w:b/>
          <w:bCs/>
          <w:sz w:val="26"/>
          <w:szCs w:val="26"/>
          <w:lang w:eastAsia="ru-RU"/>
        </w:rPr>
        <w:t xml:space="preserve">депутатов Думы Ханты-Мансийского автономного округа – Югры шестого созыва, </w:t>
      </w:r>
    </w:p>
    <w:p w:rsidR="00CD534B" w:rsidRPr="00CD534B" w:rsidRDefault="00CD534B" w:rsidP="00CD534B">
      <w:pPr>
        <w:autoSpaceDE w:val="0"/>
        <w:autoSpaceDN w:val="0"/>
        <w:ind w:firstLine="0"/>
        <w:rPr>
          <w:rFonts w:eastAsiaTheme="minorEastAsia"/>
          <w:b/>
          <w:bCs/>
          <w:sz w:val="2"/>
          <w:szCs w:val="2"/>
          <w:lang w:eastAsia="ru-RU"/>
        </w:rPr>
      </w:pPr>
    </w:p>
    <w:p w:rsidR="00CD534B" w:rsidRPr="00884095" w:rsidRDefault="00CD534B" w:rsidP="00CD534B">
      <w:pPr>
        <w:autoSpaceDE w:val="0"/>
        <w:autoSpaceDN w:val="0"/>
        <w:ind w:firstLine="0"/>
        <w:rPr>
          <w:rFonts w:eastAsiaTheme="minorEastAsia"/>
          <w:sz w:val="2"/>
          <w:szCs w:val="2"/>
          <w:lang w:eastAsia="ru-RU"/>
        </w:rPr>
      </w:pP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593"/>
      </w:tblGrid>
      <w:tr w:rsidR="00CD534B" w:rsidRPr="00CD534B" w:rsidTr="00984463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right="57" w:firstLine="0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CD534B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>выдвинутого</w:t>
            </w:r>
            <w:proofErr w:type="gramEnd"/>
            <w:r w:rsidRPr="00CD534B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 xml:space="preserve"> избирательным объединением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534B" w:rsidRPr="00CD534B" w:rsidTr="00984463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right="57" w:firstLine="0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D534B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</w:tbl>
    <w:p w:rsidR="00984463" w:rsidRDefault="00984463" w:rsidP="00333938">
      <w:pPr>
        <w:autoSpaceDE w:val="0"/>
        <w:autoSpaceDN w:val="0"/>
        <w:ind w:firstLine="0"/>
        <w:rPr>
          <w:rFonts w:eastAsiaTheme="minorEastAsia"/>
          <w:bCs/>
          <w:sz w:val="24"/>
          <w:szCs w:val="24"/>
          <w:lang w:eastAsia="ru-RU"/>
        </w:rPr>
      </w:pPr>
    </w:p>
    <w:p w:rsidR="00984463" w:rsidRPr="00FA2C87" w:rsidRDefault="00984463" w:rsidP="00333938">
      <w:pPr>
        <w:autoSpaceDE w:val="0"/>
        <w:autoSpaceDN w:val="0"/>
        <w:ind w:firstLine="0"/>
        <w:rPr>
          <w:rFonts w:eastAsiaTheme="minorEastAsia"/>
          <w:bCs/>
          <w:sz w:val="24"/>
          <w:szCs w:val="24"/>
          <w:lang w:eastAsia="ru-RU"/>
        </w:rPr>
      </w:pPr>
      <w:r w:rsidRPr="00202E5E">
        <w:rPr>
          <w:rFonts w:eastAsiaTheme="minorEastAsia"/>
          <w:bCs/>
          <w:sz w:val="24"/>
          <w:szCs w:val="24"/>
          <w:lang w:eastAsia="ru-RU"/>
        </w:rPr>
        <w:t xml:space="preserve">Избирательная комиссия Ханты-Мансийского автономного округа </w:t>
      </w:r>
      <w:r>
        <w:rPr>
          <w:rFonts w:eastAsiaTheme="minorEastAsia"/>
          <w:bCs/>
          <w:sz w:val="24"/>
          <w:szCs w:val="24"/>
          <w:lang w:eastAsia="ru-RU"/>
        </w:rPr>
        <w:t>–</w:t>
      </w:r>
      <w:r w:rsidRPr="00202E5E">
        <w:rPr>
          <w:rFonts w:eastAsiaTheme="minorEastAsia"/>
          <w:bCs/>
          <w:sz w:val="24"/>
          <w:szCs w:val="24"/>
          <w:lang w:eastAsia="ru-RU"/>
        </w:rPr>
        <w:t xml:space="preserve"> Югры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706"/>
        <w:gridCol w:w="4111"/>
      </w:tblGrid>
      <w:tr w:rsidR="00984463" w:rsidRPr="00FA2C87" w:rsidTr="0033393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A2C87">
              <w:rPr>
                <w:rFonts w:eastAsiaTheme="minorEastAsia"/>
                <w:sz w:val="24"/>
                <w:szCs w:val="24"/>
                <w:lang w:eastAsia="ru-RU"/>
              </w:rPr>
              <w:t>приняла от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FA2C87">
              <w:rPr>
                <w:rFonts w:eastAsiaTheme="minorEastAsia"/>
                <w:sz w:val="24"/>
                <w:szCs w:val="24"/>
                <w:lang w:eastAsia="ru-RU"/>
              </w:rPr>
              <w:t>, уполномоченного представителя</w:t>
            </w:r>
          </w:p>
        </w:tc>
      </w:tr>
      <w:tr w:rsidR="00984463" w:rsidRPr="00FA2C87" w:rsidTr="0033393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4463" w:rsidRPr="00FA2C87" w:rsidRDefault="00984463" w:rsidP="00984463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984463" w:rsidRPr="00FA2C87" w:rsidRDefault="00984463" w:rsidP="00333938">
      <w:pPr>
        <w:tabs>
          <w:tab w:val="right" w:pos="9923"/>
        </w:tabs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  <w:r w:rsidRPr="00FA2C87">
        <w:rPr>
          <w:rFonts w:eastAsiaTheme="minorEastAsia"/>
          <w:sz w:val="24"/>
          <w:szCs w:val="24"/>
          <w:lang w:eastAsia="ru-RU"/>
        </w:rPr>
        <w:t xml:space="preserve">избирательного объединения  </w:t>
      </w:r>
      <w:r>
        <w:rPr>
          <w:rFonts w:eastAsiaTheme="minorEastAsia"/>
          <w:sz w:val="24"/>
          <w:szCs w:val="24"/>
          <w:lang w:eastAsia="ru-RU"/>
        </w:rPr>
        <w:tab/>
      </w:r>
      <w:r w:rsidRPr="00FA2C87">
        <w:rPr>
          <w:rFonts w:eastAsiaTheme="minorEastAsia"/>
          <w:sz w:val="24"/>
          <w:szCs w:val="24"/>
          <w:lang w:eastAsia="ru-RU"/>
        </w:rPr>
        <w:t>,</w:t>
      </w:r>
    </w:p>
    <w:p w:rsidR="00984463" w:rsidRPr="00FA2C87" w:rsidRDefault="00984463" w:rsidP="00333938">
      <w:pPr>
        <w:pBdr>
          <w:top w:val="single" w:sz="4" w:space="1" w:color="auto"/>
        </w:pBdr>
        <w:autoSpaceDE w:val="0"/>
        <w:autoSpaceDN w:val="0"/>
        <w:ind w:left="3119" w:right="113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FA2C87">
        <w:rPr>
          <w:rFonts w:eastAsiaTheme="minorEastAsia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984463" w:rsidRPr="00FA2C87" w:rsidRDefault="00984463" w:rsidP="00984463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 w:rsidRPr="00FA2C87">
        <w:rPr>
          <w:rFonts w:eastAsiaTheme="minorEastAsia"/>
          <w:sz w:val="24"/>
          <w:szCs w:val="24"/>
          <w:lang w:eastAsia="ru-RU"/>
        </w:rPr>
        <w:t>следующие документы:</w:t>
      </w:r>
    </w:p>
    <w:tbl>
      <w:tblPr>
        <w:tblW w:w="1037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69"/>
        <w:gridCol w:w="3006"/>
        <w:gridCol w:w="2835"/>
        <w:gridCol w:w="284"/>
        <w:gridCol w:w="906"/>
        <w:gridCol w:w="2381"/>
        <w:gridCol w:w="399"/>
      </w:tblGrid>
      <w:tr w:rsidR="00FE1B55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B55" w:rsidRPr="00730EC0" w:rsidRDefault="00FE1B55" w:rsidP="00CD534B">
            <w:pPr>
              <w:keepNext/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5666" w:rsidRPr="00730EC0" w:rsidRDefault="00FE1B55" w:rsidP="00CD534B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Решение съезда политической партии (конференции или общего собрания ее регионального отделения, а в случаях, предусмотренных Федеральным законом "О политических партиях", соответствующего органа политической партии, ее регионального отделения) о выдвижении кандидатов по одномандатным избирательным округам списком</w:t>
            </w:r>
            <w:r w:rsidR="00A5566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55666" w:rsidTr="0033393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A55666" w:rsidRDefault="00A55666" w:rsidP="0033393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A55666" w:rsidTr="0033393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A55666" w:rsidRDefault="00A55666" w:rsidP="0033393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r w:rsidR="009A6415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730EC0" w:rsidRPr="00730EC0" w:rsidRDefault="00730EC0" w:rsidP="00CD534B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55666" w:rsidRPr="00730EC0" w:rsidRDefault="00A55666" w:rsidP="00A55666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FE1B55" w:rsidRDefault="00FE1B55" w:rsidP="00A63ABE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55666" w:rsidRDefault="00A55666" w:rsidP="00A63ABE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55666" w:rsidRPr="00730EC0" w:rsidRDefault="00A55666" w:rsidP="00A63ABE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7F41D7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D7" w:rsidRPr="00FA2C87" w:rsidRDefault="00746D40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1D7" w:rsidRPr="00FA2C87" w:rsidRDefault="007F41D7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F41D7">
              <w:rPr>
                <w:rFonts w:eastAsiaTheme="minorEastAsia"/>
                <w:sz w:val="22"/>
                <w:szCs w:val="22"/>
                <w:lang w:eastAsia="ru-RU"/>
              </w:rPr>
              <w:t>Список кандидатов по одном</w:t>
            </w:r>
            <w:r w:rsidR="00746D40">
              <w:rPr>
                <w:rFonts w:eastAsiaTheme="minorEastAsia"/>
                <w:sz w:val="22"/>
                <w:szCs w:val="22"/>
                <w:lang w:eastAsia="ru-RU"/>
              </w:rPr>
              <w:t xml:space="preserve">андатным избирательным округам </w:t>
            </w:r>
            <w:r w:rsidRPr="007F41D7">
              <w:rPr>
                <w:rFonts w:eastAsiaTheme="minorEastAsia"/>
                <w:sz w:val="22"/>
                <w:szCs w:val="22"/>
                <w:lang w:eastAsia="ru-RU"/>
              </w:rPr>
              <w:t>на бум</w:t>
            </w:r>
            <w:r w:rsidR="00746D40">
              <w:rPr>
                <w:rFonts w:eastAsiaTheme="minorEastAsia"/>
                <w:sz w:val="22"/>
                <w:szCs w:val="22"/>
                <w:lang w:eastAsia="ru-RU"/>
              </w:rPr>
              <w:t>ажном и машиночитаемом носителе.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6D40" w:rsidRDefault="00746D40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46D40" w:rsidRDefault="00746D40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4636B9" w:rsidRDefault="004636B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7F41D7" w:rsidRDefault="00746D40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4636B9" w:rsidRPr="00746D40" w:rsidRDefault="004636B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6B9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B9" w:rsidRDefault="004636B9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CF9" w:rsidRDefault="00BD0CF9" w:rsidP="00BD0CF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75E51">
              <w:rPr>
                <w:rFonts w:eastAsiaTheme="minorEastAsia"/>
                <w:sz w:val="22"/>
                <w:szCs w:val="22"/>
                <w:lang w:eastAsia="ru-RU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трации общественных объединений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BD0CF9" w:rsidTr="00BD0CF9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BD0CF9" w:rsidRDefault="00BD0CF9" w:rsidP="00BD0CF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(нотариально удостоверенная 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)</w:t>
                  </w:r>
                  <w:proofErr w:type="gramEnd"/>
                </w:p>
              </w:tc>
            </w:tr>
            <w:tr w:rsidR="00BD0CF9" w:rsidTr="00BD0CF9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BD0CF9" w:rsidRDefault="00BD0CF9" w:rsidP="00BD0CF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4636B9" w:rsidRPr="007F41D7" w:rsidRDefault="004636B9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CF9" w:rsidRDefault="00BD0CF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636B9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</w:tc>
      </w:tr>
      <w:tr w:rsidR="007529E5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E5" w:rsidRDefault="007529E5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9E5" w:rsidRDefault="007529E5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529E5">
              <w:rPr>
                <w:rFonts w:eastAsiaTheme="minorEastAsia"/>
                <w:sz w:val="22"/>
                <w:szCs w:val="22"/>
                <w:lang w:eastAsia="ru-RU"/>
              </w:rPr>
              <w:t>Документ, подтверждающий согласование с соответствующим органом политической партии кандидатур, выдвигаемых в качестве кандидатов по одном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андатным избирательным округам (</w:t>
            </w:r>
            <w:r w:rsidRPr="007529E5">
              <w:rPr>
                <w:rFonts w:eastAsiaTheme="minorEastAsia"/>
                <w:sz w:val="22"/>
                <w:szCs w:val="22"/>
                <w:lang w:eastAsia="ru-RU"/>
              </w:rPr>
              <w:t>если такое согласование предусмотр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е</w:t>
            </w:r>
            <w:r w:rsidR="00BD0CF9">
              <w:rPr>
                <w:rFonts w:eastAsiaTheme="minorEastAsia"/>
                <w:sz w:val="22"/>
                <w:szCs w:val="22"/>
                <w:lang w:eastAsia="ru-RU"/>
              </w:rPr>
              <w:t>но уставом политической партии)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BD0CF9" w:rsidTr="00BD0CF9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BD0CF9" w:rsidRDefault="00BD0CF9" w:rsidP="00BD0CF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BD0CF9" w:rsidTr="00BD0CF9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BD0CF9" w:rsidRDefault="00BD0CF9" w:rsidP="00BD0CF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BD0CF9" w:rsidRPr="004636B9" w:rsidRDefault="00BD0CF9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D0CF9" w:rsidRDefault="00BD0CF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529E5" w:rsidRDefault="007529E5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5729A3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A3" w:rsidRDefault="005729A3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9A3" w:rsidRDefault="005729A3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5729A3">
              <w:rPr>
                <w:rFonts w:eastAsiaTheme="minorEastAsia"/>
                <w:sz w:val="22"/>
                <w:szCs w:val="22"/>
                <w:lang w:eastAsia="ru-RU"/>
              </w:rPr>
              <w:t xml:space="preserve">Решение уполномоченного органа избирательного объединения, подтверждающее наделение лица полномочиями по </w:t>
            </w:r>
            <w:proofErr w:type="gramStart"/>
            <w:r w:rsidRPr="005729A3">
              <w:rPr>
                <w:rFonts w:eastAsiaTheme="minorEastAsia"/>
                <w:sz w:val="22"/>
                <w:szCs w:val="22"/>
                <w:lang w:eastAsia="ru-RU"/>
              </w:rPr>
              <w:t>заверению списка</w:t>
            </w:r>
            <w:proofErr w:type="gramEnd"/>
            <w:r w:rsidRPr="005729A3">
              <w:rPr>
                <w:rFonts w:eastAsiaTheme="minorEastAsia"/>
                <w:sz w:val="22"/>
                <w:szCs w:val="22"/>
                <w:lang w:eastAsia="ru-RU"/>
              </w:rPr>
              <w:t xml:space="preserve"> кандидатов по одномандатным избирательным округам (если в уставе избирательного объединения такое лицо не определено)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F90EF8" w:rsidTr="00F90EF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90EF8" w:rsidRDefault="003F5A40" w:rsidP="00F90EF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(              </w:t>
                  </w:r>
                  <w:r w:rsidR="00F90EF8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</w:t>
                  </w:r>
                  <w:r w:rsidR="007A1EB0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</w:t>
                  </w:r>
                  <w:r w:rsidR="007A1EB0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</w:t>
                  </w:r>
                  <w:r w:rsidR="007A1EB0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     </w:t>
                  </w:r>
                  <w:r w:rsidR="00F90EF8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</w:tr>
            <w:tr w:rsidR="00F90EF8" w:rsidTr="00F90EF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90EF8" w:rsidRDefault="00F90EF8" w:rsidP="00F90EF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F90EF8" w:rsidRPr="007529E5" w:rsidRDefault="00F90EF8" w:rsidP="00746D4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29A3" w:rsidRDefault="005729A3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729A3" w:rsidRDefault="005729A3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729A3" w:rsidRDefault="005729A3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729A3" w:rsidRDefault="005729A3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D96FD8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D8" w:rsidRDefault="00D96FD8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3382" w:rsidRDefault="00D96FD8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D96FD8">
              <w:rPr>
                <w:rFonts w:eastAsiaTheme="minorEastAsia"/>
                <w:sz w:val="22"/>
                <w:szCs w:val="22"/>
                <w:lang w:eastAsia="ru-RU"/>
              </w:rPr>
              <w:t xml:space="preserve">Заявление каждого кандидата,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</w:t>
            </w:r>
            <w:r w:rsidR="002D6831">
              <w:rPr>
                <w:rFonts w:eastAsiaTheme="minorEastAsia"/>
                <w:sz w:val="22"/>
                <w:szCs w:val="22"/>
                <w:lang w:eastAsia="ru-RU"/>
              </w:rPr>
              <w:t xml:space="preserve">избирательному </w:t>
            </w:r>
            <w:r w:rsidRPr="00D96FD8">
              <w:rPr>
                <w:rFonts w:eastAsiaTheme="minorEastAsia"/>
                <w:sz w:val="22"/>
                <w:szCs w:val="22"/>
                <w:lang w:eastAsia="ru-RU"/>
              </w:rPr>
              <w:t>округу</w:t>
            </w:r>
            <w:r w:rsidR="00463382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463382" w:rsidRDefault="00463382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Документы представлены в отношении следующих кандидатов:</w:t>
            </w:r>
          </w:p>
          <w:p w:rsidR="002D6B2A" w:rsidRDefault="002D6B2A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9A6415" w:rsidTr="0033393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A6415" w:rsidRDefault="00776A66" w:rsidP="00E77E8E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1</w:t>
                  </w:r>
                  <w:r w:rsidR="005C1389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</w:tr>
            <w:tr w:rsidR="009A6415" w:rsidTr="00776A66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A6415" w:rsidRDefault="009A6415" w:rsidP="009A6415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(Ф.И.О. кандидата)</w:t>
                  </w:r>
                </w:p>
              </w:tc>
            </w:tr>
            <w:tr w:rsidR="00776A66" w:rsidTr="00776A66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76A66" w:rsidRDefault="00E77E8E" w:rsidP="00E77E8E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2</w:t>
                  </w:r>
                  <w:r w:rsidR="005C1389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</w:tr>
            <w:tr w:rsidR="00776A66" w:rsidTr="0033393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76A66" w:rsidRDefault="00776A66" w:rsidP="009A6415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(Ф.И.О. кандидата)</w:t>
                  </w:r>
                </w:p>
                <w:p w:rsidR="00E77E8E" w:rsidRPr="00F8315F" w:rsidRDefault="00E77E8E" w:rsidP="00E77E8E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 w:rsidRPr="00F8315F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….</w:t>
                  </w:r>
                </w:p>
                <w:p w:rsidR="00E77E8E" w:rsidRPr="00E77E8E" w:rsidRDefault="00E77E8E" w:rsidP="00E77E8E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b/>
                      <w:sz w:val="20"/>
                      <w:szCs w:val="22"/>
                      <w:lang w:eastAsia="ru-RU"/>
                    </w:rPr>
                  </w:pPr>
                </w:p>
              </w:tc>
            </w:tr>
          </w:tbl>
          <w:p w:rsidR="00776A66" w:rsidRPr="005729A3" w:rsidRDefault="00776A66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6FD8" w:rsidRDefault="00D96FD8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D96FD8" w:rsidRDefault="00E77E8E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 штук</w:t>
            </w:r>
          </w:p>
          <w:p w:rsidR="00D96FD8" w:rsidRDefault="00D96FD8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E3891" w:rsidRDefault="003E3891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E3891" w:rsidRDefault="003E3891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л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л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1389" w:rsidRPr="005C1389" w:rsidRDefault="005C1389" w:rsidP="00746D4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....</w:t>
            </w:r>
          </w:p>
        </w:tc>
      </w:tr>
      <w:tr w:rsidR="00840BF9" w:rsidRPr="00730EC0" w:rsidTr="008B0A93">
        <w:trPr>
          <w:gridAfter w:val="1"/>
          <w:wAfter w:w="399" w:type="dxa"/>
          <w:cantSplit/>
          <w:trHeight w:val="1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F9" w:rsidRDefault="00840BF9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15F" w:rsidRDefault="00840BF9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840BF9"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840BF9">
              <w:rPr>
                <w:rFonts w:eastAsiaTheme="minorEastAsia"/>
                <w:sz w:val="22"/>
                <w:szCs w:val="22"/>
                <w:lang w:eastAsia="ru-RU"/>
              </w:rPr>
              <w:t>позднее</w:t>
            </w:r>
            <w:proofErr w:type="gramEnd"/>
            <w:r w:rsidRPr="00840BF9">
              <w:rPr>
                <w:rFonts w:eastAsiaTheme="minorEastAsia"/>
                <w:sz w:val="22"/>
                <w:szCs w:val="22"/>
                <w:lang w:eastAsia="ru-RU"/>
              </w:rPr>
      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ата о согласии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баллотироваться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  <w:r w:rsidR="003E3891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3E3891" w:rsidRDefault="003E3891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Документы представлены в отношении следующих кандидатов: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F8315F" w:rsidTr="00333938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8315F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1)</w:t>
                  </w:r>
                </w:p>
              </w:tc>
            </w:tr>
            <w:tr w:rsidR="00F8315F" w:rsidTr="0033393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8315F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(Ф.И.О. кандидата)</w:t>
                  </w:r>
                </w:p>
              </w:tc>
            </w:tr>
            <w:tr w:rsidR="00F8315F" w:rsidTr="0033393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8315F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2)</w:t>
                  </w:r>
                </w:p>
              </w:tc>
            </w:tr>
            <w:tr w:rsidR="00F8315F" w:rsidRPr="00E77E8E" w:rsidTr="00333938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8315F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(Ф.И.О. кандидата)</w:t>
                  </w:r>
                </w:p>
                <w:p w:rsidR="00F8315F" w:rsidRPr="00F8315F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sz w:val="20"/>
                      <w:szCs w:val="22"/>
                      <w:lang w:eastAsia="ru-RU"/>
                    </w:rPr>
                  </w:pPr>
                  <w:r w:rsidRPr="00F8315F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….</w:t>
                  </w:r>
                </w:p>
                <w:p w:rsidR="00F8315F" w:rsidRPr="00E77E8E" w:rsidRDefault="00F8315F" w:rsidP="00333938">
                  <w:pPr>
                    <w:keepNext/>
                    <w:autoSpaceDE w:val="0"/>
                    <w:autoSpaceDN w:val="0"/>
                    <w:ind w:right="57" w:firstLine="0"/>
                    <w:rPr>
                      <w:rFonts w:eastAsiaTheme="minorEastAsia"/>
                      <w:b/>
                      <w:sz w:val="20"/>
                      <w:szCs w:val="22"/>
                      <w:lang w:eastAsia="ru-RU"/>
                    </w:rPr>
                  </w:pPr>
                </w:p>
              </w:tc>
            </w:tr>
          </w:tbl>
          <w:p w:rsidR="00F8315F" w:rsidRPr="00D96FD8" w:rsidRDefault="00F8315F" w:rsidP="009A641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 штук</w:t>
            </w: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E3891" w:rsidRDefault="003E3891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л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л</w:t>
            </w:r>
            <w:proofErr w:type="gramEnd"/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8315F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40BF9" w:rsidRDefault="00F831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....</w:t>
            </w:r>
          </w:p>
        </w:tc>
      </w:tr>
      <w:tr w:rsidR="00902911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1" w:rsidRDefault="00902911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911" w:rsidRDefault="00902911" w:rsidP="00902911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902911">
              <w:rPr>
                <w:rFonts w:eastAsiaTheme="minorEastAsia"/>
                <w:sz w:val="22"/>
                <w:szCs w:val="22"/>
                <w:lang w:eastAsia="ru-RU"/>
              </w:rPr>
              <w:t>Сведения о наименовании избирательного объединени</w:t>
            </w:r>
            <w:r w:rsidR="00E95ED4">
              <w:rPr>
                <w:rFonts w:eastAsiaTheme="minorEastAsia"/>
                <w:sz w:val="22"/>
                <w:szCs w:val="22"/>
                <w:lang w:eastAsia="ru-RU"/>
              </w:rPr>
              <w:t>я.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E95ED4" w:rsidTr="00E95ED4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95ED4" w:rsidRDefault="00E95ED4" w:rsidP="00E95ED4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(                                                                                </w:t>
                  </w:r>
                  <w:r w:rsidR="0030006A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</w:t>
                  </w:r>
                  <w:r w:rsidR="0030006A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              </w:t>
                  </w: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</w:tr>
            <w:tr w:rsidR="00E95ED4" w:rsidTr="00E95ED4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95ED4" w:rsidRDefault="00E95ED4" w:rsidP="00E95ED4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E95ED4" w:rsidRPr="00840BF9" w:rsidRDefault="00E95ED4" w:rsidP="00902911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867" w:rsidRDefault="002D3867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02911" w:rsidRDefault="00902911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902911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1" w:rsidRDefault="00902911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911" w:rsidRDefault="00B21B5F" w:rsidP="00B21B5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21B5F">
              <w:rPr>
                <w:rFonts w:eastAsiaTheme="minorEastAsia"/>
                <w:sz w:val="22"/>
                <w:szCs w:val="22"/>
                <w:lang w:eastAsia="ru-RU"/>
              </w:rPr>
              <w:t>Решение о назначении уполномоченного представителя избирательного объединения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C81E29" w:rsidTr="00C81E29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C81E29" w:rsidRDefault="00C81E29" w:rsidP="00C81E2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(                                                                           </w:t>
                  </w: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  </w:t>
                  </w:r>
                  <w:r w:rsidR="0030006A"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</w:t>
                  </w: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</w:tr>
            <w:tr w:rsidR="00C81E29" w:rsidTr="00C81E29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C81E29" w:rsidRDefault="00C81E29" w:rsidP="00C81E29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C81E29" w:rsidRPr="00902911" w:rsidRDefault="00C81E29" w:rsidP="00B21B5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867" w:rsidRDefault="002D3867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02911" w:rsidRPr="00730EC0" w:rsidRDefault="00B21B5F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 л. в 1 экз.</w:t>
            </w:r>
          </w:p>
        </w:tc>
      </w:tr>
      <w:tr w:rsidR="00B21B5F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B5F" w:rsidRDefault="00B21B5F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B5F" w:rsidRPr="00B21B5F" w:rsidRDefault="00B61676" w:rsidP="00B61676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61676">
              <w:rPr>
                <w:rFonts w:eastAsiaTheme="minorEastAsia"/>
                <w:sz w:val="22"/>
                <w:szCs w:val="22"/>
                <w:lang w:eastAsia="ru-RU"/>
              </w:rPr>
              <w:t>Список уполномоченных представителей избирательного объединения на бумажном и машиночитаемом носителях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CC0" w:rsidRDefault="00D86CC0" w:rsidP="00D86CC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D86CC0" w:rsidRDefault="00D86CC0" w:rsidP="00D86CC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B21B5F" w:rsidRDefault="00D86CC0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D86CC0" w:rsidRPr="00D86CC0" w:rsidRDefault="00D86CC0" w:rsidP="00F8315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A3E97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97" w:rsidRDefault="00CA3E97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97" w:rsidRDefault="00CA3E97" w:rsidP="00B61676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CA3E97">
              <w:rPr>
                <w:rFonts w:eastAsiaTheme="minorEastAsia"/>
                <w:sz w:val="22"/>
                <w:szCs w:val="22"/>
                <w:lang w:eastAsia="ru-RU"/>
              </w:rPr>
              <w:t>Письменное заявление каждого из перечисленных в представленном списке лиц о согласии быть уполномоченным представителем избирательного объединения</w:t>
            </w:r>
          </w:p>
          <w:p w:rsidR="002D3867" w:rsidRDefault="002D3867" w:rsidP="002D3867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(представлено заявление в отношении ____________________________</w:t>
            </w: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)</w:t>
            </w:r>
            <w:proofErr w:type="gramEnd"/>
          </w:p>
          <w:p w:rsidR="002D3867" w:rsidRPr="00F35431" w:rsidRDefault="002D3867" w:rsidP="002D3867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                                 </w:t>
            </w:r>
            <w:r w:rsidRPr="00F35431">
              <w:rPr>
                <w:rFonts w:eastAsiaTheme="minorEastAsia"/>
                <w:sz w:val="20"/>
                <w:szCs w:val="20"/>
                <w:lang w:eastAsia="ru-RU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867" w:rsidRDefault="002D3867" w:rsidP="00D86CC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41BC4" w:rsidRDefault="00541BC4" w:rsidP="00D86CC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_________штук</w:t>
            </w:r>
          </w:p>
          <w:p w:rsidR="00CA3E97" w:rsidRPr="00730EC0" w:rsidRDefault="002D3867" w:rsidP="00D86CC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</w:tr>
      <w:tr w:rsidR="00612822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2" w:rsidRPr="00FA2C87" w:rsidRDefault="00612822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Pr="00FA2C87" w:rsidRDefault="00612822" w:rsidP="0033393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Документы, указанные в пунктах _______________ настоящей справки (подтверждения) на машиночитаемом носителе информации ______________________</w:t>
            </w:r>
            <w:r w:rsidR="00A037D5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612822" w:rsidRPr="00A037D5" w:rsidRDefault="00612822" w:rsidP="0033393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(вид носителя информации:</w:t>
            </w:r>
            <w:proofErr w:type="gramEnd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USB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Flash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Drive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оптический диск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RW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12822" w:rsidRDefault="00612822" w:rsidP="00333938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________________</w:t>
            </w:r>
          </w:p>
          <w:p w:rsidR="00612822" w:rsidRDefault="00612822" w:rsidP="00333938">
            <w:pPr>
              <w:autoSpaceDE w:val="0"/>
              <w:autoSpaceDN w:val="0"/>
              <w:ind w:firstLine="0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E4E">
              <w:rPr>
                <w:rFonts w:eastAsiaTheme="minorEastAsia"/>
                <w:i/>
                <w:sz w:val="22"/>
                <w:szCs w:val="22"/>
                <w:lang w:eastAsia="ru-RU"/>
              </w:rPr>
              <w:t>(вид носителя информации)</w:t>
            </w:r>
          </w:p>
          <w:p w:rsidR="00612822" w:rsidRDefault="00612822" w:rsidP="00333938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 штук в 1 экз.</w:t>
            </w:r>
          </w:p>
          <w:p w:rsidR="00612822" w:rsidRPr="001955EB" w:rsidRDefault="00612822" w:rsidP="00333938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12822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12822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12822" w:rsidRPr="00730EC0" w:rsidTr="008B0A93">
        <w:trPr>
          <w:gridAfter w:val="1"/>
          <w:wAfter w:w="399" w:type="dxa"/>
          <w:cantSplit/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822" w:rsidRDefault="00612822" w:rsidP="00333938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CD534B" w:rsidRPr="00CD534B" w:rsidTr="008B0A93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A93" w:rsidRDefault="008B0A93" w:rsidP="00CD534B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534B">
              <w:rPr>
                <w:rFonts w:eastAsiaTheme="minorEastAsia"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534B" w:rsidRPr="00CD534B" w:rsidTr="008B0A93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D534B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D534B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CD534B" w:rsidRPr="00CD534B" w:rsidTr="008B0A93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B846F1" w:rsidP="00CD534B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846F1">
              <w:rPr>
                <w:rFonts w:eastAsiaTheme="minorEastAsia"/>
                <w:sz w:val="24"/>
                <w:szCs w:val="24"/>
                <w:lang w:eastAsia="ru-RU"/>
              </w:rPr>
              <w:t>Член Избирательной комиссии Ханты-Мансийского автономного округа – Югры</w:t>
            </w:r>
            <w:r w:rsidR="00C94EC8">
              <w:rPr>
                <w:rFonts w:eastAsiaTheme="minorEastAsia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534B" w:rsidRPr="00CD534B" w:rsidTr="008B0A93">
        <w:trPr>
          <w:gridBefore w:val="1"/>
          <w:wBefore w:w="39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D534B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34B" w:rsidRPr="00CD534B" w:rsidRDefault="00CD534B" w:rsidP="00CD534B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D534B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D534B" w:rsidRPr="00CD534B" w:rsidRDefault="00CD534B" w:rsidP="00CD534B">
      <w:pPr>
        <w:autoSpaceDE w:val="0"/>
        <w:autoSpaceDN w:val="0"/>
        <w:spacing w:before="120"/>
        <w:ind w:left="1134" w:firstLine="0"/>
        <w:rPr>
          <w:rFonts w:eastAsiaTheme="minorEastAsia"/>
          <w:sz w:val="24"/>
          <w:szCs w:val="24"/>
          <w:lang w:eastAsia="ru-RU"/>
        </w:rPr>
      </w:pPr>
      <w:r w:rsidRPr="00CD534B">
        <w:rPr>
          <w:rFonts w:eastAsiaTheme="minorEastAsia"/>
          <w:sz w:val="24"/>
          <w:szCs w:val="24"/>
          <w:lang w:eastAsia="ru-RU"/>
        </w:rPr>
        <w:t>М.П.</w:t>
      </w:r>
    </w:p>
    <w:p w:rsidR="00CD534B" w:rsidRDefault="00CD534B" w:rsidP="00CD534B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p w:rsidR="00612822" w:rsidRDefault="00612822" w:rsidP="006128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612822" w:rsidRDefault="00612822" w:rsidP="006128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>
        <w:rPr>
          <w:sz w:val="24"/>
          <w:szCs w:val="24"/>
        </w:rPr>
        <w:t>кт спр</w:t>
      </w:r>
      <w:proofErr w:type="gramEnd"/>
      <w:r>
        <w:rPr>
          <w:sz w:val="24"/>
          <w:szCs w:val="24"/>
        </w:rPr>
        <w:t>авки (подтверждения), в котором указан такой документ (документы) не воспроизводится.</w:t>
      </w:r>
    </w:p>
    <w:p w:rsidR="00F279A4" w:rsidRDefault="00A037D5" w:rsidP="006128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2822">
        <w:rPr>
          <w:sz w:val="24"/>
          <w:szCs w:val="24"/>
        </w:rPr>
        <w:t xml:space="preserve">. </w:t>
      </w:r>
      <w:proofErr w:type="gramStart"/>
      <w:r w:rsidR="00612822">
        <w:rPr>
          <w:sz w:val="24"/>
          <w:szCs w:val="24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973D49" w:rsidRPr="00624606" w:rsidRDefault="00F279A4" w:rsidP="00973D49">
      <w:pPr>
        <w:pStyle w:val="a9"/>
        <w:ind w:left="6372"/>
        <w:jc w:val="center"/>
      </w:pPr>
      <w:r>
        <w:rPr>
          <w:sz w:val="24"/>
          <w:szCs w:val="24"/>
        </w:rPr>
        <w:br w:type="page"/>
      </w:r>
      <w:r w:rsidR="00973D49" w:rsidRPr="00624606">
        <w:lastRenderedPageBreak/>
        <w:t xml:space="preserve">Приложение </w:t>
      </w:r>
      <w:r w:rsidR="00462B8A">
        <w:t>2</w:t>
      </w:r>
    </w:p>
    <w:p w:rsidR="00973D49" w:rsidRPr="00624606" w:rsidRDefault="00973D49" w:rsidP="00973D49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973D49" w:rsidRPr="00624606" w:rsidRDefault="00973D49" w:rsidP="00973D49">
      <w:pPr>
        <w:pStyle w:val="a9"/>
        <w:ind w:left="6372"/>
        <w:jc w:val="center"/>
      </w:pPr>
      <w:r w:rsidRPr="00624606">
        <w:t>комиссии Ханты-Мансийского</w:t>
      </w:r>
    </w:p>
    <w:p w:rsidR="00973D49" w:rsidRPr="00624606" w:rsidRDefault="00973D49" w:rsidP="00973D49">
      <w:pPr>
        <w:pStyle w:val="a9"/>
        <w:ind w:left="6372"/>
        <w:jc w:val="center"/>
      </w:pPr>
      <w:r w:rsidRPr="00624606">
        <w:t>автономного округа – Югры</w:t>
      </w:r>
    </w:p>
    <w:p w:rsidR="00973D49" w:rsidRDefault="00973D49" w:rsidP="00973D49">
      <w:pPr>
        <w:pStyle w:val="a9"/>
        <w:ind w:left="6372"/>
        <w:jc w:val="center"/>
      </w:pPr>
      <w:r w:rsidRPr="00624606">
        <w:t>от</w:t>
      </w:r>
      <w:r>
        <w:t> </w:t>
      </w:r>
      <w:r w:rsidR="00944CA2">
        <w:t xml:space="preserve">19 </w:t>
      </w:r>
      <w:r w:rsidRPr="00624606">
        <w:t>июня 201</w:t>
      </w:r>
      <w:r w:rsidR="00462B8A">
        <w:t>7</w:t>
      </w:r>
      <w:r w:rsidRPr="00624606">
        <w:t xml:space="preserve"> года № </w:t>
      </w:r>
      <w:r w:rsidR="00E74D5C">
        <w:t>101</w:t>
      </w:r>
      <w:r w:rsidRPr="00624606">
        <w:t xml:space="preserve"> </w:t>
      </w:r>
    </w:p>
    <w:p w:rsidR="007C22A4" w:rsidRDefault="007C22A4" w:rsidP="00973D49">
      <w:pPr>
        <w:pStyle w:val="a9"/>
        <w:ind w:left="6372"/>
        <w:jc w:val="center"/>
      </w:pP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УТВЕРЖДЕНА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 xml:space="preserve">постановлением </w:t>
      </w:r>
      <w:proofErr w:type="gramStart"/>
      <w:r w:rsidRPr="00A256E6">
        <w:rPr>
          <w:sz w:val="28"/>
        </w:rPr>
        <w:t>Избирательной</w:t>
      </w:r>
      <w:proofErr w:type="gramEnd"/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комиссии Ханты-Мансийского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автономного округа – Югры</w:t>
      </w:r>
    </w:p>
    <w:p w:rsidR="00A256E6" w:rsidRPr="00A256E6" w:rsidRDefault="00944CA2" w:rsidP="00A256E6">
      <w:pPr>
        <w:pStyle w:val="a9"/>
        <w:ind w:left="4956"/>
        <w:jc w:val="center"/>
        <w:rPr>
          <w:sz w:val="28"/>
        </w:rPr>
      </w:pPr>
      <w:r>
        <w:rPr>
          <w:sz w:val="28"/>
        </w:rPr>
        <w:t>от</w:t>
      </w:r>
      <w:r w:rsidR="00A256E6" w:rsidRPr="00A256E6">
        <w:rPr>
          <w:sz w:val="28"/>
        </w:rPr>
        <w:t> </w:t>
      </w:r>
      <w:r>
        <w:rPr>
          <w:sz w:val="28"/>
        </w:rPr>
        <w:t xml:space="preserve">19 </w:t>
      </w:r>
      <w:r w:rsidR="00A256E6" w:rsidRPr="00A256E6">
        <w:rPr>
          <w:sz w:val="28"/>
        </w:rPr>
        <w:t>июня 201</w:t>
      </w:r>
      <w:r w:rsidR="00462B8A">
        <w:rPr>
          <w:sz w:val="28"/>
        </w:rPr>
        <w:t>7</w:t>
      </w:r>
      <w:r w:rsidR="00A256E6" w:rsidRPr="00A256E6">
        <w:rPr>
          <w:sz w:val="28"/>
        </w:rPr>
        <w:t> г. № </w:t>
      </w:r>
      <w:r w:rsidR="00E74D5C">
        <w:rPr>
          <w:sz w:val="28"/>
        </w:rPr>
        <w:t>101</w:t>
      </w:r>
    </w:p>
    <w:p w:rsidR="00A256E6" w:rsidRDefault="00A256E6" w:rsidP="00973D49">
      <w:pPr>
        <w:pStyle w:val="a9"/>
        <w:ind w:left="6372"/>
        <w:jc w:val="center"/>
      </w:pPr>
    </w:p>
    <w:p w:rsidR="00A256E6" w:rsidRDefault="00A256E6" w:rsidP="00973D49">
      <w:pPr>
        <w:pStyle w:val="a9"/>
        <w:ind w:left="6372"/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E2278D" w:rsidRPr="00E2278D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Дата и время представления документов</w:t>
            </w:r>
            <w:proofErr w:type="gramStart"/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E2278D" w:rsidRPr="00E2278D" w:rsidRDefault="00E2278D" w:rsidP="00E2278D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2278D" w:rsidRPr="00E2278D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E2278D" w:rsidRPr="00E2278D" w:rsidRDefault="00E2278D" w:rsidP="00E2278D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E2278D" w:rsidRPr="00E2278D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Дата и время начала приема документов</w:t>
            </w:r>
            <w:proofErr w:type="gramStart"/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E2278D" w:rsidRPr="00E2278D" w:rsidRDefault="00E2278D" w:rsidP="00E2278D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2278D" w:rsidRPr="00E2278D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E2278D" w:rsidRPr="00E2278D" w:rsidRDefault="00E2278D" w:rsidP="00E2278D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E2278D" w:rsidRPr="00E2278D" w:rsidTr="00E3377F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Дата и время окончания приема документов</w:t>
            </w:r>
            <w:proofErr w:type="gramStart"/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E2278D" w:rsidRPr="00E2278D" w:rsidRDefault="00E2278D" w:rsidP="00E2278D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E2278D" w:rsidRPr="00E2278D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445F61" w:rsidRDefault="00445F61" w:rsidP="00E2278D">
      <w:pPr>
        <w:autoSpaceDE w:val="0"/>
        <w:autoSpaceDN w:val="0"/>
        <w:spacing w:before="24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Справка (подтверждение)</w:t>
      </w:r>
    </w:p>
    <w:p w:rsidR="00E2278D" w:rsidRPr="00E2278D" w:rsidRDefault="004058E8" w:rsidP="00445F61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4058E8">
        <w:rPr>
          <w:rFonts w:eastAsiaTheme="minorEastAsia"/>
          <w:b/>
          <w:bCs/>
          <w:sz w:val="26"/>
          <w:szCs w:val="26"/>
          <w:lang w:eastAsia="ru-RU"/>
        </w:rPr>
        <w:t>о приеме документов для уведомления о выдвижении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131"/>
      </w:tblGrid>
      <w:tr w:rsidR="00E2278D" w:rsidRPr="00E2278D" w:rsidTr="00462B8A">
        <w:trPr>
          <w:jc w:val="center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  <w:r w:rsidRPr="00E2278D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>избирательным объединением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2278D" w:rsidRPr="00E2278D" w:rsidTr="00462B8A">
        <w:trPr>
          <w:jc w:val="center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</w:tbl>
    <w:p w:rsidR="00462B8A" w:rsidRDefault="004058E8" w:rsidP="00E2278D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кандидата по </w:t>
      </w:r>
      <w:r w:rsidR="00462B8A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</w:tblGrid>
      <w:tr w:rsidR="00462B8A" w:rsidRPr="00E2278D" w:rsidTr="006E573C">
        <w:trPr>
          <w:jc w:val="center"/>
        </w:trPr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B8A" w:rsidRPr="00E2278D" w:rsidRDefault="00462B8A" w:rsidP="006E573C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62B8A" w:rsidRPr="00E2278D" w:rsidTr="006E573C">
        <w:trPr>
          <w:jc w:val="center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462B8A" w:rsidRPr="00E2278D" w:rsidRDefault="00462B8A" w:rsidP="00462B8A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одномандатного избирательного округа</w:t>
            </w: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E2278D" w:rsidRDefault="00FC6B55" w:rsidP="00E2278D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при проведении </w:t>
      </w:r>
      <w:r w:rsidR="00462B8A">
        <w:rPr>
          <w:rFonts w:eastAsiaTheme="minorEastAsia"/>
          <w:b/>
          <w:bCs/>
          <w:sz w:val="26"/>
          <w:szCs w:val="26"/>
          <w:lang w:eastAsia="ru-RU"/>
        </w:rPr>
        <w:t xml:space="preserve">дополнительных </w:t>
      </w:r>
      <w:r w:rsidR="00445F61" w:rsidRPr="00445F61">
        <w:rPr>
          <w:rFonts w:eastAsiaTheme="minorEastAsia"/>
          <w:b/>
          <w:bCs/>
          <w:sz w:val="26"/>
          <w:szCs w:val="26"/>
          <w:lang w:eastAsia="ru-RU"/>
        </w:rPr>
        <w:t>выбор</w:t>
      </w:r>
      <w:r>
        <w:rPr>
          <w:rFonts w:eastAsiaTheme="minorEastAsia"/>
          <w:b/>
          <w:bCs/>
          <w:sz w:val="26"/>
          <w:szCs w:val="26"/>
          <w:lang w:eastAsia="ru-RU"/>
        </w:rPr>
        <w:t>ов</w:t>
      </w:r>
      <w:r w:rsidR="00445F61"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депутатов Думы Ханты-Мансийского автономного округа – Югры</w:t>
      </w:r>
      <w:r w:rsidR="00A03C52">
        <w:rPr>
          <w:rFonts w:eastAsiaTheme="minorEastAsia"/>
          <w:b/>
          <w:bCs/>
          <w:sz w:val="26"/>
          <w:szCs w:val="26"/>
          <w:lang w:eastAsia="ru-RU"/>
        </w:rPr>
        <w:t xml:space="preserve"> шестого созыва</w:t>
      </w:r>
    </w:p>
    <w:p w:rsidR="006A74A0" w:rsidRPr="00E2278D" w:rsidRDefault="006A74A0" w:rsidP="00E2278D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</w:p>
    <w:p w:rsidR="00E2278D" w:rsidRPr="00E2278D" w:rsidRDefault="00E2278D" w:rsidP="00445F61">
      <w:pPr>
        <w:autoSpaceDE w:val="0"/>
        <w:autoSpaceDN w:val="0"/>
        <w:ind w:firstLine="567"/>
        <w:rPr>
          <w:rFonts w:eastAsiaTheme="minorEastAsia"/>
          <w:sz w:val="24"/>
          <w:szCs w:val="24"/>
          <w:lang w:eastAsia="ru-RU"/>
        </w:rPr>
      </w:pPr>
    </w:p>
    <w:p w:rsidR="00E2278D" w:rsidRPr="00E2278D" w:rsidRDefault="00E2278D" w:rsidP="00E2278D">
      <w:pPr>
        <w:pBdr>
          <w:top w:val="single" w:sz="4" w:space="1" w:color="auto"/>
        </w:pBdr>
        <w:autoSpaceDE w:val="0"/>
        <w:autoSpaceDN w:val="0"/>
        <w:ind w:left="567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E2278D">
        <w:rPr>
          <w:rFonts w:eastAsiaTheme="minorEastAsia"/>
          <w:i/>
          <w:iCs/>
          <w:sz w:val="16"/>
          <w:szCs w:val="16"/>
          <w:lang w:eastAsia="ru-RU"/>
        </w:rPr>
        <w:t>(наименование окружной избирательной комиссии)</w:t>
      </w:r>
    </w:p>
    <w:p w:rsidR="00E2278D" w:rsidRPr="00E2278D" w:rsidRDefault="00E2278D" w:rsidP="00E2278D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  <w:r w:rsidRPr="00E2278D">
        <w:rPr>
          <w:rFonts w:eastAsiaTheme="minorEastAsia"/>
          <w:sz w:val="24"/>
          <w:szCs w:val="24"/>
          <w:lang w:eastAsia="ru-RU"/>
        </w:rPr>
        <w:t xml:space="preserve">приняла от кандидата  </w:t>
      </w:r>
    </w:p>
    <w:p w:rsidR="00E2278D" w:rsidRPr="00E2278D" w:rsidRDefault="00E2278D" w:rsidP="00E2278D">
      <w:pPr>
        <w:pBdr>
          <w:top w:val="single" w:sz="4" w:space="1" w:color="auto"/>
        </w:pBdr>
        <w:autoSpaceDE w:val="0"/>
        <w:autoSpaceDN w:val="0"/>
        <w:ind w:left="2353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E2278D">
        <w:rPr>
          <w:rFonts w:eastAsiaTheme="minorEastAsia"/>
          <w:i/>
          <w:iCs/>
          <w:sz w:val="16"/>
          <w:szCs w:val="16"/>
          <w:lang w:eastAsia="ru-RU"/>
        </w:rPr>
        <w:t>(фамилия, имя, отчество)</w:t>
      </w:r>
    </w:p>
    <w:p w:rsidR="00E2278D" w:rsidRPr="00E2278D" w:rsidRDefault="00E2278D" w:rsidP="00E2278D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 w:rsidRPr="00E2278D">
        <w:rPr>
          <w:rFonts w:eastAsiaTheme="minorEastAsia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2459E0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E0" w:rsidRPr="00E2278D" w:rsidRDefault="002459E0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9E0" w:rsidRDefault="009B6D34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Pr="00E64EF5">
              <w:rPr>
                <w:rFonts w:eastAsiaTheme="minorEastAsia"/>
                <w:sz w:val="22"/>
                <w:szCs w:val="22"/>
                <w:lang w:eastAsia="ru-RU"/>
              </w:rPr>
              <w:t xml:space="preserve">аверенная кандидатом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 w:rsidR="00E64EF5" w:rsidRPr="00E64EF5">
              <w:rPr>
                <w:rFonts w:eastAsiaTheme="minorEastAsia"/>
                <w:sz w:val="22"/>
                <w:szCs w:val="22"/>
                <w:lang w:eastAsia="ru-RU"/>
              </w:rPr>
      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115201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115201" w:rsidRDefault="00115201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15201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115201" w:rsidRDefault="00115201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15201" w:rsidRPr="00E2278D" w:rsidRDefault="00115201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459E0" w:rsidRDefault="00115201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="002459E0"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 w:rsidR="00E64EF5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2459E0">
              <w:rPr>
                <w:rFonts w:eastAsiaTheme="minorEastAsia"/>
                <w:sz w:val="22"/>
                <w:szCs w:val="22"/>
                <w:lang w:eastAsia="ru-RU"/>
              </w:rPr>
              <w:t>____</w:t>
            </w:r>
            <w:r w:rsidR="002459E0"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E64EF5" w:rsidRPr="00E2278D" w:rsidRDefault="00E64EF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459E0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E0" w:rsidRPr="00E2278D" w:rsidRDefault="00E64EF5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9E0" w:rsidRDefault="009B6D34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="00115201" w:rsidRPr="00115201">
              <w:rPr>
                <w:rFonts w:eastAsiaTheme="minorEastAsia"/>
                <w:sz w:val="22"/>
                <w:szCs w:val="22"/>
                <w:lang w:eastAsia="ru-RU"/>
              </w:rPr>
              <w:t xml:space="preserve">аверенная кандидатом </w:t>
            </w:r>
            <w:r w:rsidR="00115201"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 w:rsidR="00115201" w:rsidRPr="00115201">
              <w:rPr>
                <w:rFonts w:eastAsiaTheme="minorEastAsia"/>
                <w:sz w:val="22"/>
                <w:szCs w:val="22"/>
                <w:lang w:eastAsia="ru-RU"/>
              </w:rPr>
              <w:t>опия документа, подтверждающего указанные в заявлении о согласии баллотироваться св</w:t>
            </w:r>
            <w:r w:rsidR="00115201">
              <w:rPr>
                <w:rFonts w:eastAsiaTheme="minorEastAsia"/>
                <w:sz w:val="22"/>
                <w:szCs w:val="22"/>
                <w:lang w:eastAsia="ru-RU"/>
              </w:rPr>
              <w:t>едения об образовании кандидата</w:t>
            </w:r>
            <w:r w:rsidR="00115201" w:rsidRPr="00115201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115201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115201" w:rsidRDefault="00115201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115201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115201" w:rsidRDefault="00115201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115201" w:rsidRPr="00E2278D" w:rsidRDefault="00115201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115201" w:rsidRDefault="00115201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2459E0" w:rsidRPr="00E2278D" w:rsidRDefault="002459E0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2459E0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E0" w:rsidRPr="00E2278D" w:rsidRDefault="00AC30FD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9E0" w:rsidRDefault="00AC30FD" w:rsidP="00AC30F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Pr="00AC30FD">
              <w:rPr>
                <w:rFonts w:eastAsiaTheme="minorEastAsia"/>
                <w:sz w:val="22"/>
                <w:szCs w:val="22"/>
                <w:lang w:eastAsia="ru-RU"/>
              </w:rPr>
              <w:t>аверенная кандидатом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к</w:t>
            </w:r>
            <w:r w:rsidRPr="00AC30FD">
              <w:rPr>
                <w:rFonts w:eastAsiaTheme="minorEastAsia"/>
                <w:sz w:val="22"/>
                <w:szCs w:val="22"/>
                <w:lang w:eastAsia="ru-RU"/>
              </w:rPr>
              <w:t>опия документа, подтверждающего указанные в заявлении сведения об основном месте работы или службы, о занимаемой должности (роде занятий)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  <w:r w:rsidRPr="00AC30FD">
              <w:rPr>
                <w:rFonts w:eastAsiaTheme="minorEastAsia"/>
                <w:sz w:val="22"/>
                <w:szCs w:val="22"/>
                <w:lang w:eastAsia="ru-RU"/>
              </w:rPr>
      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9D1039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D1039" w:rsidRDefault="009D103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9D1039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D1039" w:rsidRDefault="009D103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9D1039" w:rsidRPr="00E2278D" w:rsidRDefault="009D1039" w:rsidP="00AC30F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9E0" w:rsidRDefault="002459E0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D1039" w:rsidRDefault="009D103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D1039" w:rsidRDefault="009D103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9D1039" w:rsidRPr="00E2278D" w:rsidRDefault="009D103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30FD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D" w:rsidRPr="00E2278D" w:rsidRDefault="009D1039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0FD" w:rsidRDefault="009D1039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9D1039">
              <w:rPr>
                <w:rFonts w:eastAsiaTheme="minorEastAsia"/>
                <w:sz w:val="22"/>
                <w:szCs w:val="22"/>
                <w:lang w:eastAsia="ru-RU"/>
              </w:rPr>
              <w:t>Заверенная кандидатом,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9D1039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D1039" w:rsidRDefault="009D103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9D1039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D1039" w:rsidRDefault="009D103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9D1039" w:rsidRPr="00E2278D" w:rsidRDefault="009D1039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B2F25" w:rsidRDefault="00BB2F25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D1039" w:rsidRDefault="009D103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9D1039" w:rsidRPr="00E2278D" w:rsidRDefault="009D103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30FD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D" w:rsidRPr="00E2278D" w:rsidRDefault="00E21CBE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0FD" w:rsidRDefault="00E21CBE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21CBE">
              <w:rPr>
                <w:rFonts w:eastAsiaTheme="minorEastAsia"/>
                <w:sz w:val="22"/>
                <w:szCs w:val="22"/>
                <w:lang w:eastAsia="ru-RU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FA40C9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A40C9" w:rsidRDefault="00FA40C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FA40C9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A40C9" w:rsidRDefault="00FA40C9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FA40C9" w:rsidRPr="00E2278D" w:rsidRDefault="00FA40C9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A40C9" w:rsidRDefault="00FA40C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FA40C9" w:rsidRPr="00E2278D" w:rsidRDefault="00FA40C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30FD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D" w:rsidRPr="00E2278D" w:rsidRDefault="00546BF6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0FD" w:rsidRPr="00E2278D" w:rsidRDefault="009038C7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9038C7">
              <w:rPr>
                <w:rFonts w:eastAsiaTheme="minorEastAsia"/>
                <w:sz w:val="22"/>
                <w:szCs w:val="22"/>
                <w:lang w:eastAsia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  <w:r w:rsidR="00527F6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038C7" w:rsidRDefault="009038C7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AC30FD" w:rsidRPr="00E2278D" w:rsidRDefault="00AC30FD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C30FD" w:rsidRPr="00E2278D" w:rsidTr="00E7529C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FD" w:rsidRPr="00E2278D" w:rsidRDefault="009038C7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2EB9" w:rsidRDefault="004C46DB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C46DB">
              <w:rPr>
                <w:rFonts w:eastAsiaTheme="minorEastAsia"/>
                <w:sz w:val="22"/>
                <w:szCs w:val="22"/>
                <w:lang w:eastAsia="ru-RU"/>
              </w:rPr>
              <w:t>Сведения о принадлежащем кандидату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E7529C" w:rsidRDefault="00E7529C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077F1" w:rsidRPr="00A077F1" w:rsidRDefault="00CA53F7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кандидата</w:t>
            </w:r>
          </w:p>
          <w:p w:rsidR="00A077F1" w:rsidRPr="00A077F1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A077F1" w:rsidRPr="00A077F1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077F1" w:rsidRPr="00A077F1" w:rsidRDefault="00CA53F7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супруга кандидата</w:t>
            </w:r>
          </w:p>
          <w:p w:rsidR="00A077F1" w:rsidRPr="00A077F1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A077F1" w:rsidRPr="00A077F1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077F1" w:rsidRPr="00A077F1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в отношении нес</w:t>
            </w:r>
            <w:r w:rsidR="00CA53F7">
              <w:rPr>
                <w:rFonts w:eastAsiaTheme="minorEastAsia"/>
                <w:sz w:val="22"/>
                <w:szCs w:val="22"/>
                <w:lang w:eastAsia="ru-RU"/>
              </w:rPr>
              <w:t>овершеннолетних детей кандидата</w:t>
            </w:r>
          </w:p>
          <w:p w:rsidR="00A077F1" w:rsidRPr="00E2278D" w:rsidRDefault="00A077F1" w:rsidP="00E7529C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E7529C" w:rsidRDefault="00E7529C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4C46DB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E7529C" w:rsidRDefault="00E7529C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E7529C" w:rsidRDefault="00E7529C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60EB8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A077F1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660EB8" w:rsidRPr="00E2278D" w:rsidRDefault="00660EB8" w:rsidP="00E7529C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C46DB" w:rsidRPr="00E2278D" w:rsidTr="004B1E6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B" w:rsidRDefault="004C46DB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93" w:rsidRDefault="004C46DB" w:rsidP="00BA1B2A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4C46DB">
              <w:rPr>
                <w:rFonts w:eastAsiaTheme="minorEastAsia"/>
                <w:sz w:val="22"/>
                <w:szCs w:val="22"/>
                <w:lang w:eastAsia="ru-RU"/>
              </w:rPr>
              <w:t>Сведения о расходах кандидата, а также о расходах супруга кандидата и его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такого кандидата и его супруга за три последних года, предшествующих совершению</w:t>
            </w:r>
            <w:proofErr w:type="gramEnd"/>
            <w:r w:rsidRPr="004C46DB">
              <w:rPr>
                <w:rFonts w:eastAsiaTheme="minorEastAsia"/>
                <w:sz w:val="22"/>
                <w:szCs w:val="22"/>
                <w:lang w:eastAsia="ru-RU"/>
              </w:rPr>
              <w:t xml:space="preserve"> сделки, и об источниках получения средств, за счет которых совершена сделка</w:t>
            </w:r>
            <w:r w:rsidR="00BA1B2A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BA1B2A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кандидата</w:t>
            </w: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A65621" w:rsidRPr="00A077F1" w:rsidRDefault="00A65621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супруга кандидата</w:t>
            </w: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Pr="00A077F1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в отношении нес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овершеннолетних детей кандидата</w:t>
            </w:r>
          </w:p>
          <w:p w:rsidR="00BA1B2A" w:rsidRDefault="00BA1B2A" w:rsidP="004B1E65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BA1B2A" w:rsidRPr="00E2278D" w:rsidRDefault="00BA1B2A" w:rsidP="00BA1B2A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BA1B2A" w:rsidRDefault="00BA1B2A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____</w:t>
            </w:r>
            <w:r w:rsidRPr="00E2278D">
              <w:rPr>
                <w:rFonts w:eastAsiaTheme="minorEastAsia"/>
                <w:sz w:val="22"/>
                <w:szCs w:val="22"/>
                <w:lang w:eastAsia="ru-RU"/>
              </w:rPr>
              <w:t>л. в 1 экз.</w:t>
            </w:r>
          </w:p>
          <w:p w:rsidR="006766B3" w:rsidRPr="00E2278D" w:rsidRDefault="006766B3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C46DB" w:rsidRPr="00E2278D" w:rsidTr="004B1E6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B" w:rsidRDefault="00FC5220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B" w:rsidRPr="00E2278D" w:rsidRDefault="00FC5220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5220">
              <w:rPr>
                <w:rFonts w:eastAsiaTheme="minorEastAsia"/>
                <w:sz w:val="22"/>
                <w:szCs w:val="22"/>
                <w:lang w:eastAsia="ru-RU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C46DB" w:rsidRDefault="00873430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__________ штук</w:t>
            </w:r>
          </w:p>
          <w:p w:rsidR="00873430" w:rsidRPr="00E2278D" w:rsidRDefault="00873430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C46DB" w:rsidRPr="00E2278D" w:rsidTr="004B1E6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DB" w:rsidRDefault="00873430" w:rsidP="00E2278D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6DB" w:rsidRPr="00E2278D" w:rsidRDefault="00ED53D8" w:rsidP="00E2278D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D53D8">
              <w:rPr>
                <w:rFonts w:eastAsiaTheme="minorEastAsia"/>
                <w:sz w:val="22"/>
                <w:szCs w:val="22"/>
                <w:lang w:eastAsia="ru-RU"/>
              </w:rPr>
              <w:t>Цветная фотография выдвинутого кандидата представляется также и в электронном виде размером 10 х 15 см. с разрешением не менее 300 точек на дюйм (на оптическом диске или USB-флэш накопителе) в формате или «.</w:t>
            </w:r>
            <w:proofErr w:type="spellStart"/>
            <w:r w:rsidRPr="00ED53D8">
              <w:rPr>
                <w:rFonts w:eastAsiaTheme="minorEastAsia"/>
                <w:sz w:val="22"/>
                <w:szCs w:val="22"/>
                <w:lang w:eastAsia="ru-RU"/>
              </w:rPr>
              <w:t>jpg</w:t>
            </w:r>
            <w:proofErr w:type="spellEnd"/>
            <w:r w:rsidRPr="00ED53D8">
              <w:rPr>
                <w:rFonts w:eastAsiaTheme="minorEastAsia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53D8" w:rsidRDefault="00ED53D8" w:rsidP="00BB2F25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4C46DB" w:rsidRDefault="00ED53D8" w:rsidP="00BB2F25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ED53D8" w:rsidRPr="00ED53D8" w:rsidRDefault="00ED53D8" w:rsidP="00BB2F25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710BF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BF" w:rsidRDefault="0031665D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0BF" w:rsidRPr="00FB61ED" w:rsidRDefault="008710BF" w:rsidP="00E3377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F1D43">
              <w:rPr>
                <w:rFonts w:eastAsiaTheme="minorEastAsia"/>
                <w:sz w:val="22"/>
                <w:szCs w:val="22"/>
                <w:lang w:eastAsia="ru-RU"/>
              </w:rPr>
              <w:t>Заявление кандидата, выдвинутого по одномандатному избирательному округу, о назначении его уполномоченного предст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авителя по финансовым вопросам (</w:t>
            </w:r>
            <w:r w:rsidRPr="00146056">
              <w:rPr>
                <w:rFonts w:eastAsiaTheme="minorEastAsia"/>
                <w:sz w:val="22"/>
                <w:szCs w:val="22"/>
                <w:lang w:eastAsia="ru-RU"/>
              </w:rPr>
              <w:t>в случае назначения выдвинутым кандидатом своего уполномоченного представителя по финансовым вопросам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8710BF" w:rsidRPr="007F1D43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</w:p>
        </w:tc>
      </w:tr>
      <w:tr w:rsidR="008710BF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BF" w:rsidRDefault="0031665D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10BF" w:rsidRDefault="008710BF" w:rsidP="00E3377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46056">
              <w:rPr>
                <w:rFonts w:eastAsiaTheme="minorEastAsia"/>
                <w:sz w:val="22"/>
                <w:szCs w:val="22"/>
                <w:lang w:eastAsia="ru-RU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8710BF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(представлено заявление в отношении ____________________________</w:t>
            </w:r>
            <w:r w:rsidR="004B1E65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8710BF" w:rsidRPr="007F1D43" w:rsidRDefault="008710BF" w:rsidP="00E3377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                                     </w:t>
            </w:r>
            <w:r w:rsidRPr="007A54DB">
              <w:rPr>
                <w:rFonts w:eastAsiaTheme="minorEastAsia"/>
                <w:sz w:val="20"/>
                <w:szCs w:val="22"/>
                <w:lang w:eastAsia="ru-RU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710BF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Default="0031665D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BF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Копия предъявленной нотариально удостоверенной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и оформленн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ой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в установленном законом порядке доверенност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на уполномоченного представителя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кандидата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по финансовым вопросам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8710BF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(представлена копия доверенность в отношении ___________________</w:t>
            </w:r>
            <w:proofErr w:type="gramEnd"/>
          </w:p>
          <w:p w:rsidR="008710BF" w:rsidRPr="007A54DB" w:rsidRDefault="008710BF" w:rsidP="00E3377F">
            <w:pPr>
              <w:autoSpaceDE w:val="0"/>
              <w:autoSpaceDN w:val="0"/>
              <w:ind w:left="57" w:right="57" w:firstLine="4877"/>
              <w:jc w:val="both"/>
              <w:rPr>
                <w:rFonts w:eastAsiaTheme="minorEastAsia"/>
                <w:sz w:val="20"/>
                <w:szCs w:val="22"/>
                <w:lang w:eastAsia="ru-RU"/>
              </w:rPr>
            </w:pPr>
            <w:r w:rsidRPr="007A54DB">
              <w:rPr>
                <w:rFonts w:eastAsiaTheme="minorEastAsia"/>
                <w:sz w:val="20"/>
                <w:szCs w:val="22"/>
                <w:lang w:eastAsia="ru-RU"/>
              </w:rPr>
              <w:t>(Ф.И.О)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8710BF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8710BF" w:rsidRDefault="008710BF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8710BF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8710BF" w:rsidRDefault="008710BF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номер, дата и т.п.</w:t>
                  </w: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8710BF" w:rsidRPr="00146056" w:rsidRDefault="008710BF" w:rsidP="00E3377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27F69" w:rsidRDefault="00527F69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8710BF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BF" w:rsidRDefault="0031665D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BF" w:rsidRPr="00FA2C87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8710BF" w:rsidRPr="00FA2C87" w:rsidRDefault="008710BF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(вид носителя информации:</w:t>
            </w:r>
            <w:proofErr w:type="gramEnd"/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USB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Flash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Drive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, оптический диск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CD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-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R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,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CD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-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RW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BF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8710BF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________________</w:t>
            </w:r>
          </w:p>
          <w:p w:rsidR="008710BF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E4E">
              <w:rPr>
                <w:rFonts w:eastAsiaTheme="minorEastAsia"/>
                <w:i/>
                <w:sz w:val="22"/>
                <w:szCs w:val="22"/>
                <w:lang w:eastAsia="ru-RU"/>
              </w:rPr>
              <w:t>(вид носителя информации)</w:t>
            </w:r>
          </w:p>
          <w:p w:rsidR="008710BF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 штук в 1 экз.</w:t>
            </w:r>
          </w:p>
          <w:p w:rsidR="008710BF" w:rsidRPr="001955EB" w:rsidRDefault="008710BF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85A0E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85A0E" w:rsidRPr="00E2278D" w:rsidTr="00BB2F25">
        <w:trPr>
          <w:cantSplit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BB2F25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E2278D" w:rsidRPr="00E2278D" w:rsidRDefault="00E2278D" w:rsidP="00E2278D">
      <w:pPr>
        <w:autoSpaceDE w:val="0"/>
        <w:autoSpaceDN w:val="0"/>
        <w:spacing w:after="600"/>
        <w:ind w:firstLine="0"/>
        <w:rPr>
          <w:rFonts w:eastAsiaTheme="minorEastAsia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84"/>
        <w:gridCol w:w="4309"/>
      </w:tblGrid>
      <w:tr w:rsidR="00E2278D" w:rsidRPr="00E2278D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2278D">
              <w:rPr>
                <w:rFonts w:eastAsiaTheme="minorEastAsia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2278D" w:rsidRPr="00E2278D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2278D" w:rsidRPr="00E2278D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455F19" w:rsidP="00E2278D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Член окружной избирательной комиссии</w:t>
            </w:r>
            <w:r w:rsidR="008118C8">
              <w:rPr>
                <w:rFonts w:eastAsiaTheme="minorEastAsia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2278D" w:rsidRPr="00E2278D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278D" w:rsidRPr="00E2278D" w:rsidRDefault="00E2278D" w:rsidP="00E2278D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2278D" w:rsidRPr="00E2278D" w:rsidRDefault="00E2278D" w:rsidP="00E2278D">
      <w:pPr>
        <w:autoSpaceDE w:val="0"/>
        <w:autoSpaceDN w:val="0"/>
        <w:spacing w:before="120"/>
        <w:ind w:left="1134" w:firstLine="0"/>
        <w:rPr>
          <w:rFonts w:eastAsiaTheme="minorEastAsia"/>
          <w:sz w:val="24"/>
          <w:szCs w:val="24"/>
          <w:lang w:eastAsia="ru-RU"/>
        </w:rPr>
      </w:pPr>
      <w:r w:rsidRPr="00E2278D">
        <w:rPr>
          <w:rFonts w:eastAsiaTheme="minorEastAsia"/>
          <w:sz w:val="24"/>
          <w:szCs w:val="24"/>
          <w:lang w:eastAsia="ru-RU"/>
        </w:rPr>
        <w:t>М.П.</w:t>
      </w:r>
    </w:p>
    <w:p w:rsidR="008B5498" w:rsidRPr="00E2278D" w:rsidRDefault="008B5498" w:rsidP="00E2278D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p w:rsidR="008B5498" w:rsidRDefault="008B5498" w:rsidP="008B549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8B5498" w:rsidRDefault="008B5498" w:rsidP="008B549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>
        <w:rPr>
          <w:sz w:val="24"/>
          <w:szCs w:val="24"/>
        </w:rPr>
        <w:t>кт спр</w:t>
      </w:r>
      <w:proofErr w:type="gramEnd"/>
      <w:r>
        <w:rPr>
          <w:sz w:val="24"/>
          <w:szCs w:val="24"/>
        </w:rPr>
        <w:t>авки (подтверждения), в котором указан такой документ (документы) не воспроизводится.</w:t>
      </w:r>
    </w:p>
    <w:p w:rsidR="008B5498" w:rsidRDefault="008B5498" w:rsidP="008B549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2A2E8C" w:rsidRDefault="002A2E8C" w:rsidP="007C22A4">
      <w:pPr>
        <w:pStyle w:val="a9"/>
        <w:jc w:val="both"/>
        <w:sectPr w:rsidR="002A2E8C" w:rsidSect="00D31FB8">
          <w:headerReference w:type="default" r:id="rId9"/>
          <w:pgSz w:w="11907" w:h="16840"/>
          <w:pgMar w:top="851" w:right="851" w:bottom="709" w:left="1701" w:header="0" w:footer="0" w:gutter="0"/>
          <w:cols w:space="720"/>
        </w:sectPr>
      </w:pPr>
    </w:p>
    <w:p w:rsidR="007C22A4" w:rsidRDefault="007C22A4" w:rsidP="007C22A4">
      <w:pPr>
        <w:pStyle w:val="a9"/>
        <w:jc w:val="both"/>
      </w:pPr>
    </w:p>
    <w:p w:rsidR="00973D49" w:rsidRPr="00624606" w:rsidRDefault="00973D49" w:rsidP="00973D49">
      <w:pPr>
        <w:pStyle w:val="a9"/>
        <w:ind w:left="6372"/>
        <w:jc w:val="center"/>
      </w:pPr>
      <w:r w:rsidRPr="00624606">
        <w:t xml:space="preserve">Приложение </w:t>
      </w:r>
      <w:r w:rsidR="00462B8A">
        <w:t>3</w:t>
      </w:r>
    </w:p>
    <w:p w:rsidR="00973D49" w:rsidRPr="00624606" w:rsidRDefault="00973D49" w:rsidP="00973D49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973D49" w:rsidRPr="00624606" w:rsidRDefault="00973D49" w:rsidP="00973D49">
      <w:pPr>
        <w:pStyle w:val="a9"/>
        <w:ind w:left="6372"/>
        <w:jc w:val="center"/>
      </w:pPr>
      <w:r w:rsidRPr="00624606">
        <w:t>комиссии Ханты-Мансийского</w:t>
      </w:r>
    </w:p>
    <w:p w:rsidR="00973D49" w:rsidRPr="00624606" w:rsidRDefault="00973D49" w:rsidP="00973D49">
      <w:pPr>
        <w:pStyle w:val="a9"/>
        <w:ind w:left="6372"/>
        <w:jc w:val="center"/>
      </w:pPr>
      <w:r w:rsidRPr="00624606">
        <w:t>автономного округа – Югры</w:t>
      </w:r>
    </w:p>
    <w:p w:rsidR="00973D49" w:rsidRDefault="00973D49" w:rsidP="00973D49">
      <w:pPr>
        <w:pStyle w:val="a9"/>
        <w:ind w:left="6372"/>
        <w:jc w:val="center"/>
      </w:pPr>
      <w:r w:rsidRPr="00624606">
        <w:t>от</w:t>
      </w:r>
      <w:r w:rsidR="002A2E8C">
        <w:t xml:space="preserve"> 19 </w:t>
      </w:r>
      <w:r w:rsidRPr="00624606">
        <w:t>июня 201</w:t>
      </w:r>
      <w:r w:rsidR="00462B8A">
        <w:t>7</w:t>
      </w:r>
      <w:r w:rsidRPr="00624606">
        <w:t xml:space="preserve"> года № </w:t>
      </w:r>
      <w:r w:rsidR="00E74D5C">
        <w:t>101</w:t>
      </w:r>
      <w:r w:rsidRPr="00624606">
        <w:t xml:space="preserve"> </w:t>
      </w:r>
    </w:p>
    <w:p w:rsidR="00EB0E55" w:rsidRDefault="00EB0E55" w:rsidP="00973D49">
      <w:pPr>
        <w:pStyle w:val="a9"/>
        <w:ind w:left="6372"/>
        <w:jc w:val="center"/>
      </w:pP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УТВЕРЖДЕНА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 xml:space="preserve">постановлением </w:t>
      </w:r>
      <w:proofErr w:type="gramStart"/>
      <w:r w:rsidRPr="00A256E6">
        <w:rPr>
          <w:sz w:val="28"/>
        </w:rPr>
        <w:t>Избирательной</w:t>
      </w:r>
      <w:proofErr w:type="gramEnd"/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комиссии Ханты-Мансийского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автономного округа – Югры</w:t>
      </w:r>
    </w:p>
    <w:p w:rsidR="00A256E6" w:rsidRPr="00A256E6" w:rsidRDefault="002A2E8C" w:rsidP="00A256E6">
      <w:pPr>
        <w:pStyle w:val="a9"/>
        <w:ind w:left="4956"/>
        <w:jc w:val="center"/>
        <w:rPr>
          <w:sz w:val="28"/>
        </w:rPr>
      </w:pPr>
      <w:r>
        <w:rPr>
          <w:sz w:val="28"/>
        </w:rPr>
        <w:t xml:space="preserve">от 19 </w:t>
      </w:r>
      <w:r w:rsidR="00A256E6" w:rsidRPr="00A256E6">
        <w:rPr>
          <w:sz w:val="28"/>
        </w:rPr>
        <w:t>июня 201</w:t>
      </w:r>
      <w:r w:rsidR="00462B8A">
        <w:rPr>
          <w:sz w:val="28"/>
        </w:rPr>
        <w:t>7</w:t>
      </w:r>
      <w:r w:rsidR="00A256E6" w:rsidRPr="00A256E6">
        <w:rPr>
          <w:sz w:val="28"/>
        </w:rPr>
        <w:t> г. № </w:t>
      </w:r>
      <w:r w:rsidR="00E74D5C">
        <w:rPr>
          <w:sz w:val="28"/>
        </w:rPr>
        <w:t>101</w:t>
      </w:r>
    </w:p>
    <w:p w:rsidR="00A256E6" w:rsidRDefault="00A256E6" w:rsidP="00973D49">
      <w:pPr>
        <w:pStyle w:val="a9"/>
        <w:ind w:left="6372"/>
        <w:jc w:val="center"/>
      </w:pPr>
    </w:p>
    <w:p w:rsidR="00497ED7" w:rsidRDefault="00497ED7" w:rsidP="00497ED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497ED7" w:rsidRPr="00CD534B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представления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497ED7" w:rsidRPr="00CD534B" w:rsidRDefault="00497ED7" w:rsidP="00497ED7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497ED7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497ED7" w:rsidRPr="00CD534B" w:rsidRDefault="00497ED7" w:rsidP="00497ED7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497ED7" w:rsidRPr="00CD534B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начала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497ED7" w:rsidRPr="00CD534B" w:rsidRDefault="00497ED7" w:rsidP="00497ED7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497ED7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497ED7" w:rsidRPr="00CD534B" w:rsidRDefault="00497ED7" w:rsidP="00497ED7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497ED7" w:rsidRPr="00CD534B" w:rsidTr="00E3377F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окончания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497ED7" w:rsidRPr="00CD534B" w:rsidRDefault="00497ED7" w:rsidP="00497ED7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497ED7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D534B" w:rsidRDefault="00497ED7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977118" w:rsidRDefault="00977118" w:rsidP="00977118">
      <w:pPr>
        <w:autoSpaceDE w:val="0"/>
        <w:autoSpaceDN w:val="0"/>
        <w:spacing w:before="24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Справка (подтверждение)</w:t>
      </w:r>
    </w:p>
    <w:p w:rsidR="00977118" w:rsidRPr="00E2278D" w:rsidRDefault="00977118" w:rsidP="00977118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 w:rsidRPr="004058E8">
        <w:rPr>
          <w:rFonts w:eastAsiaTheme="minorEastAsia"/>
          <w:b/>
          <w:bCs/>
          <w:sz w:val="26"/>
          <w:szCs w:val="26"/>
          <w:lang w:eastAsia="ru-RU"/>
        </w:rPr>
        <w:t xml:space="preserve">о приеме документов для </w:t>
      </w:r>
      <w:r w:rsidR="008D3479">
        <w:rPr>
          <w:rFonts w:eastAsiaTheme="minorEastAsia"/>
          <w:b/>
          <w:bCs/>
          <w:sz w:val="26"/>
          <w:szCs w:val="26"/>
          <w:lang w:eastAsia="ru-RU"/>
        </w:rPr>
        <w:t xml:space="preserve">регистрации </w:t>
      </w:r>
      <w:proofErr w:type="gramStart"/>
      <w:r w:rsidR="008D3479">
        <w:rPr>
          <w:rFonts w:eastAsiaTheme="minorEastAsia"/>
          <w:b/>
          <w:bCs/>
          <w:sz w:val="26"/>
          <w:szCs w:val="26"/>
          <w:lang w:eastAsia="ru-RU"/>
        </w:rPr>
        <w:t>выдвинутого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5103"/>
      </w:tblGrid>
      <w:tr w:rsidR="00977118" w:rsidRPr="00E2278D" w:rsidTr="00E3377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118" w:rsidRPr="00E2278D" w:rsidRDefault="00977118" w:rsidP="00E3377F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  <w:r w:rsidRPr="00E2278D"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118" w:rsidRPr="00E2278D" w:rsidRDefault="00977118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77118" w:rsidRPr="00E2278D" w:rsidTr="00E3377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77118" w:rsidRPr="00E2278D" w:rsidRDefault="00977118" w:rsidP="00E3377F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7118" w:rsidRPr="00E2278D" w:rsidRDefault="00977118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</w:tbl>
    <w:p w:rsidR="00462B8A" w:rsidRDefault="00977118" w:rsidP="00497ED7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 xml:space="preserve">кандидата по </w:t>
      </w:r>
    </w:p>
    <w:tbl>
      <w:tblPr>
        <w:tblW w:w="0" w:type="auto"/>
        <w:jc w:val="center"/>
        <w:tblInd w:w="-1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</w:tblGrid>
      <w:tr w:rsidR="00462B8A" w:rsidRPr="00E2278D" w:rsidTr="00462B8A">
        <w:trPr>
          <w:jc w:val="center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B8A" w:rsidRPr="00E2278D" w:rsidRDefault="00462B8A" w:rsidP="00462B8A">
            <w:pPr>
              <w:autoSpaceDE w:val="0"/>
              <w:autoSpaceDN w:val="0"/>
              <w:ind w:left="45" w:hanging="45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62B8A" w:rsidRPr="00E2278D" w:rsidTr="00462B8A">
        <w:trPr>
          <w:jc w:val="center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462B8A" w:rsidRPr="00E2278D" w:rsidRDefault="00462B8A" w:rsidP="006E573C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одномандатного избирательного округа</w:t>
            </w: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497ED7" w:rsidRDefault="00345BAC" w:rsidP="00497ED7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при проведении дополнительных</w:t>
      </w:r>
      <w:r w:rsidR="00977118"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выбор</w:t>
      </w:r>
      <w:r>
        <w:rPr>
          <w:rFonts w:eastAsiaTheme="minorEastAsia"/>
          <w:b/>
          <w:bCs/>
          <w:sz w:val="26"/>
          <w:szCs w:val="26"/>
          <w:lang w:eastAsia="ru-RU"/>
        </w:rPr>
        <w:t>ов</w:t>
      </w:r>
      <w:r w:rsidR="00977118"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депутатов Думы Ханты-Мансийского автономного округа – Югры</w:t>
      </w:r>
      <w:r w:rsidR="00977118">
        <w:rPr>
          <w:rFonts w:eastAsiaTheme="minorEastAsia"/>
          <w:b/>
          <w:bCs/>
          <w:sz w:val="26"/>
          <w:szCs w:val="26"/>
          <w:lang w:eastAsia="ru-RU"/>
        </w:rPr>
        <w:t xml:space="preserve"> шестого созыва</w:t>
      </w:r>
    </w:p>
    <w:p w:rsidR="00497ED7" w:rsidRPr="00905ACC" w:rsidRDefault="00497ED7" w:rsidP="00497ED7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</w:p>
    <w:p w:rsidR="00497ED7" w:rsidRPr="00C3684F" w:rsidRDefault="00497ED7" w:rsidP="00497ED7">
      <w:pPr>
        <w:pBdr>
          <w:top w:val="single" w:sz="4" w:space="1" w:color="auto"/>
        </w:pBdr>
        <w:autoSpaceDE w:val="0"/>
        <w:autoSpaceDN w:val="0"/>
        <w:ind w:left="567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C3684F">
        <w:rPr>
          <w:rFonts w:eastAsiaTheme="minorEastAsia"/>
          <w:i/>
          <w:iCs/>
          <w:sz w:val="16"/>
          <w:szCs w:val="16"/>
          <w:lang w:eastAsia="ru-RU"/>
        </w:rPr>
        <w:t>(наименование</w:t>
      </w:r>
      <w:r>
        <w:rPr>
          <w:rFonts w:eastAsiaTheme="minorEastAsia"/>
          <w:i/>
          <w:iCs/>
          <w:sz w:val="16"/>
          <w:szCs w:val="16"/>
          <w:lang w:eastAsia="ru-RU"/>
        </w:rPr>
        <w:t xml:space="preserve"> окружной</w:t>
      </w:r>
      <w:r w:rsidRPr="00C3684F">
        <w:rPr>
          <w:rFonts w:eastAsiaTheme="minorEastAsia"/>
          <w:i/>
          <w:iCs/>
          <w:sz w:val="16"/>
          <w:szCs w:val="16"/>
          <w:lang w:eastAsia="ru-RU"/>
        </w:rPr>
        <w:t xml:space="preserve">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497ED7" w:rsidRPr="00C3684F" w:rsidTr="00E337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</w:tc>
      </w:tr>
      <w:tr w:rsidR="00497ED7" w:rsidRPr="00C3684F" w:rsidTr="00E337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97ED7" w:rsidRPr="00C3684F" w:rsidRDefault="00497ED7" w:rsidP="00497ED7">
      <w:pPr>
        <w:autoSpaceDE w:val="0"/>
        <w:autoSpaceDN w:val="0"/>
        <w:ind w:firstLine="0"/>
        <w:rPr>
          <w:rFonts w:eastAsiaTheme="minorEastAsia"/>
          <w:sz w:val="2"/>
          <w:szCs w:val="2"/>
          <w:lang w:eastAsia="ru-RU"/>
        </w:rPr>
      </w:pPr>
    </w:p>
    <w:p w:rsidR="00497ED7" w:rsidRDefault="00497ED7" w:rsidP="00497ED7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кандидата в депутаты Думы </w:t>
      </w:r>
      <w:r w:rsidRPr="00904EA6">
        <w:rPr>
          <w:rFonts w:eastAsiaTheme="minorEastAsia"/>
          <w:sz w:val="24"/>
          <w:szCs w:val="24"/>
          <w:lang w:eastAsia="ru-RU"/>
        </w:rPr>
        <w:t>Ханты-Мансийского автономного округа – Югры шестого созыва</w:t>
      </w:r>
    </w:p>
    <w:p w:rsidR="00497ED7" w:rsidRDefault="00497ED7" w:rsidP="00497ED7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следующие документы:</w:t>
      </w:r>
    </w:p>
    <w:tbl>
      <w:tblPr>
        <w:tblW w:w="9979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497ED7" w:rsidRPr="00730EC0" w:rsidTr="00E23EFF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730EC0" w:rsidRDefault="00497ED7" w:rsidP="00E3377F">
            <w:pPr>
              <w:keepNext/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9E61CD">
              <w:rPr>
                <w:rFonts w:eastAsiaTheme="minorEastAsia"/>
                <w:sz w:val="22"/>
                <w:szCs w:val="22"/>
                <w:lang w:eastAsia="ru-RU"/>
              </w:rPr>
              <w:t>Подписные листы с подписями избирателей, собранными в поддержку выдвижения кандидата, пронумерованные и сброшюрованные по административно-территориальным образованиям, входящим в избирательный округ (городским округам и муниципальным районам) в виде папок, со сквозной нумерацией листов в пределах папки и подписей избирателей в пределах подписного листа (если в поддержку выдвижения кандидата осуществлялся сбор подписей).</w:t>
            </w:r>
          </w:p>
          <w:p w:rsidR="00715971" w:rsidRPr="00493DC5" w:rsidRDefault="00715971" w:rsidP="00715971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Папка № 1.</w:t>
            </w:r>
          </w:p>
          <w:p w:rsidR="00715971" w:rsidRDefault="00715971" w:rsidP="00715971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15971" w:rsidRDefault="00715971" w:rsidP="00715971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Папка № 2.</w:t>
            </w:r>
          </w:p>
          <w:p w:rsidR="00715971" w:rsidRDefault="00715971" w:rsidP="00715971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205A8" w:rsidRPr="00715971" w:rsidRDefault="00715971" w:rsidP="00E23EFF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65ADF">
              <w:rPr>
                <w:rFonts w:eastAsiaTheme="minorEastAsia"/>
                <w:sz w:val="22"/>
                <w:szCs w:val="22"/>
                <w:lang w:eastAsia="ru-RU"/>
              </w:rPr>
              <w:t>Заявленное количество подписей избирателей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 папок</w:t>
            </w:r>
          </w:p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15971" w:rsidRDefault="00345BAC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497ED7" w:rsidRDefault="00497ED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715971" w:rsidRDefault="00715971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345BAC" w:rsidRDefault="00345BAC" w:rsidP="00345BAC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346E57" w:rsidRPr="00345BAC" w:rsidRDefault="00346E57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497ED7" w:rsidRDefault="009205A8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 подписей</w:t>
            </w:r>
          </w:p>
          <w:p w:rsidR="009205A8" w:rsidRPr="00730EC0" w:rsidRDefault="009205A8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97ED7" w:rsidRPr="00730EC0" w:rsidTr="00E23EFF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FA2C8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Pr="00FA2C8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Протокол об итогах сбора подписей избирателей на бумажном и машиночитаемом носителях (если в поддержку выдвижения кандидата осуществлялся сбор подписей).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lastRenderedPageBreak/>
              <w:t>машиночитаемом носителе)____________</w:t>
            </w:r>
          </w:p>
          <w:p w:rsidR="00497ED7" w:rsidRPr="00746D40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97ED7" w:rsidRPr="00730EC0" w:rsidTr="00E23EF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Копия документа, подтверждающего оплату изготовления подписных листов за счет средств избирательного фонда кандидата (если в поддержку выдвижения кандидата осуществлялся сбор подписей)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97ED7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(  копия    </w:t>
                  </w:r>
                  <w:proofErr w:type="gramEnd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                                                                                        )</w:t>
                  </w:r>
                </w:p>
              </w:tc>
            </w:tr>
            <w:tr w:rsidR="00497ED7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497ED7" w:rsidRPr="00945B4A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97ED7" w:rsidRPr="00730EC0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Pr="003F56B3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D0579">
              <w:rPr>
                <w:rFonts w:eastAsiaTheme="minorEastAsia"/>
                <w:sz w:val="22"/>
                <w:szCs w:val="22"/>
                <w:lang w:eastAsia="ru-RU"/>
              </w:rPr>
              <w:t xml:space="preserve">Нотариально заверенный список лиц, осуществлявших сбор подписей избирателей в поддержку выдвижения кандидата на бумажном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и машиночитаемом носителе </w:t>
            </w: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(если в поддержку выдвижения кандидата осуществлялся сбор подписей)</w:t>
            </w:r>
            <w:r w:rsidRPr="001D057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Pr="001D0579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Первый финансовый отчет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Pr="001D0579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Сведения об учете поступления и расходования денежных средств избирательного фонда.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Справка об остатке средств на счете, выданная кредитной организацией, в которой открыт специальный избирательный счет.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97ED7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                                                                                                   )</w:t>
                  </w:r>
                </w:p>
              </w:tc>
            </w:tr>
            <w:tr w:rsidR="00497ED7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497ED7" w:rsidRPr="00B731A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11DF0">
              <w:rPr>
                <w:rFonts w:eastAsiaTheme="minorEastAsia"/>
                <w:sz w:val="22"/>
                <w:szCs w:val="22"/>
                <w:lang w:eastAsia="ru-RU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497ED7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    )</w:t>
                  </w:r>
                  <w:proofErr w:type="gramEnd"/>
                </w:p>
              </w:tc>
            </w:tr>
            <w:tr w:rsidR="00497ED7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497ED7" w:rsidRDefault="00497ED7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497ED7" w:rsidRPr="00B731A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Pr="00B731A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 xml:space="preserve">Сведения об </w:t>
            </w:r>
            <w:proofErr w:type="gramStart"/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>изменениях</w:t>
            </w:r>
            <w:proofErr w:type="gramEnd"/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 xml:space="preserve"> данных о кандидате в документах, ранее представленных в окружную избирательную комиссию (при наличии таких изменений).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Pr="00764DFD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497ED7" w:rsidRPr="00730EC0" w:rsidTr="00E3377F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Pr="00FA2C8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Pr="00FA2C8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497ED7" w:rsidRPr="00A037D5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(вид носителя информации:</w:t>
            </w:r>
            <w:proofErr w:type="gramEnd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USB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Flash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Drive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оптический диск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RW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497ED7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 штук в 1 экз.</w:t>
            </w:r>
          </w:p>
          <w:p w:rsidR="00497ED7" w:rsidRPr="001955EB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97ED7" w:rsidRPr="00730EC0" w:rsidTr="00E3377F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497ED7" w:rsidRPr="00730EC0" w:rsidTr="00E3377F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ED7" w:rsidRDefault="00497ED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497ED7" w:rsidRDefault="00497ED7" w:rsidP="00497ED7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497ED7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97ED7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497ED7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85804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85804">
              <w:rPr>
                <w:rFonts w:eastAsiaTheme="minorEastAsia"/>
                <w:sz w:val="24"/>
                <w:szCs w:val="24"/>
                <w:lang w:eastAsia="ru-RU"/>
              </w:rPr>
              <w:t>Член окружной избирательной комиссии</w:t>
            </w:r>
            <w:r w:rsidR="00D83D88">
              <w:rPr>
                <w:rFonts w:eastAsiaTheme="minorEastAsia"/>
                <w:sz w:val="24"/>
                <w:szCs w:val="24"/>
                <w:lang w:eastAsia="ru-RU"/>
              </w:rPr>
              <w:t xml:space="preserve"> с </w:t>
            </w:r>
            <w:r w:rsidR="00D83D88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97ED7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97ED7" w:rsidRPr="00C3684F" w:rsidRDefault="00497ED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497ED7" w:rsidRPr="00C3684F" w:rsidRDefault="00497ED7" w:rsidP="00497ED7">
      <w:pPr>
        <w:autoSpaceDE w:val="0"/>
        <w:autoSpaceDN w:val="0"/>
        <w:spacing w:before="240"/>
        <w:ind w:left="1418"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М.П.</w:t>
      </w:r>
    </w:p>
    <w:p w:rsidR="00497ED7" w:rsidRPr="00C3684F" w:rsidRDefault="00497ED7" w:rsidP="00497ED7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p w:rsidR="00497ED7" w:rsidRDefault="00497ED7" w:rsidP="00497ED7">
      <w:pPr>
        <w:rPr>
          <w:rFonts w:eastAsia="Times New Roman"/>
          <w:sz w:val="24"/>
          <w:szCs w:val="24"/>
          <w:lang w:eastAsia="ru-RU"/>
        </w:rPr>
      </w:pPr>
    </w:p>
    <w:p w:rsidR="00497ED7" w:rsidRDefault="00497ED7" w:rsidP="00497E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497ED7" w:rsidRDefault="00497ED7" w:rsidP="00497E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>
        <w:rPr>
          <w:sz w:val="24"/>
          <w:szCs w:val="24"/>
        </w:rPr>
        <w:t>кт спр</w:t>
      </w:r>
      <w:proofErr w:type="gramEnd"/>
      <w:r>
        <w:rPr>
          <w:sz w:val="24"/>
          <w:szCs w:val="24"/>
        </w:rPr>
        <w:t>авки (подтверждения), в котором указан такой документ (документы) не воспроизводится.</w:t>
      </w:r>
    </w:p>
    <w:p w:rsidR="00497ED7" w:rsidRDefault="00497ED7" w:rsidP="00497ED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497ED7" w:rsidRPr="003E02FC" w:rsidRDefault="00497ED7" w:rsidP="00497ED7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0E55" w:rsidRDefault="00EB0E55" w:rsidP="00EB0E55">
      <w:pPr>
        <w:pStyle w:val="a9"/>
        <w:jc w:val="both"/>
      </w:pPr>
    </w:p>
    <w:p w:rsidR="00F279A4" w:rsidRDefault="00973D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72B" w:rsidRPr="00624606" w:rsidRDefault="00D7172B" w:rsidP="00D7172B">
      <w:pPr>
        <w:pStyle w:val="a9"/>
        <w:ind w:left="6372"/>
        <w:jc w:val="center"/>
      </w:pPr>
      <w:r w:rsidRPr="00624606">
        <w:lastRenderedPageBreak/>
        <w:t xml:space="preserve">Приложение </w:t>
      </w:r>
      <w:r w:rsidR="00462B8A">
        <w:t>4</w:t>
      </w:r>
    </w:p>
    <w:p w:rsidR="00D7172B" w:rsidRPr="00624606" w:rsidRDefault="00D7172B" w:rsidP="00D7172B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D7172B" w:rsidRPr="00624606" w:rsidRDefault="00D7172B" w:rsidP="00D7172B">
      <w:pPr>
        <w:pStyle w:val="a9"/>
        <w:ind w:left="6372"/>
        <w:jc w:val="center"/>
      </w:pPr>
      <w:r w:rsidRPr="00624606">
        <w:t>комиссии Ханты-Мансийского</w:t>
      </w:r>
    </w:p>
    <w:p w:rsidR="00D7172B" w:rsidRPr="00624606" w:rsidRDefault="00D7172B" w:rsidP="00D7172B">
      <w:pPr>
        <w:pStyle w:val="a9"/>
        <w:ind w:left="6372"/>
        <w:jc w:val="center"/>
      </w:pPr>
      <w:r w:rsidRPr="00624606">
        <w:t>автономного округа – Югры</w:t>
      </w:r>
    </w:p>
    <w:p w:rsidR="00D7172B" w:rsidRDefault="00D7172B" w:rsidP="00D7172B">
      <w:pPr>
        <w:pStyle w:val="a9"/>
        <w:ind w:left="6372"/>
        <w:jc w:val="center"/>
      </w:pPr>
      <w:r w:rsidRPr="00624606">
        <w:t>от</w:t>
      </w:r>
      <w:r>
        <w:t> </w:t>
      </w:r>
      <w:r w:rsidR="00E74D5C">
        <w:t>19</w:t>
      </w:r>
      <w:r>
        <w:t> </w:t>
      </w:r>
      <w:r w:rsidRPr="00624606">
        <w:t>июня 201</w:t>
      </w:r>
      <w:r w:rsidR="00E23EFF">
        <w:t>7</w:t>
      </w:r>
      <w:r w:rsidRPr="00624606">
        <w:t xml:space="preserve"> года № </w:t>
      </w:r>
      <w:r w:rsidR="00E74D5C">
        <w:t>101</w:t>
      </w:r>
    </w:p>
    <w:p w:rsidR="00A256E6" w:rsidRDefault="00A256E6" w:rsidP="00D7172B">
      <w:pPr>
        <w:pStyle w:val="a9"/>
        <w:ind w:left="6372"/>
        <w:jc w:val="center"/>
      </w:pPr>
    </w:p>
    <w:p w:rsidR="00B37044" w:rsidRDefault="00B37044" w:rsidP="00D7172B">
      <w:pPr>
        <w:pStyle w:val="a9"/>
        <w:ind w:left="6372"/>
        <w:jc w:val="center"/>
      </w:pP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УТВЕРЖДЕНА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 xml:space="preserve">постановлением </w:t>
      </w:r>
      <w:proofErr w:type="gramStart"/>
      <w:r w:rsidRPr="00A256E6">
        <w:rPr>
          <w:sz w:val="28"/>
        </w:rPr>
        <w:t>Избирательной</w:t>
      </w:r>
      <w:proofErr w:type="gramEnd"/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комиссии Ханты-Мансийского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автономного округа – Югры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от </w:t>
      </w:r>
      <w:r w:rsidR="00E74D5C">
        <w:rPr>
          <w:sz w:val="28"/>
        </w:rPr>
        <w:t>19</w:t>
      </w:r>
      <w:r w:rsidRPr="00A256E6">
        <w:rPr>
          <w:sz w:val="28"/>
        </w:rPr>
        <w:t> июня 201</w:t>
      </w:r>
      <w:r w:rsidR="00E23EFF">
        <w:rPr>
          <w:sz w:val="28"/>
        </w:rPr>
        <w:t>7</w:t>
      </w:r>
      <w:r w:rsidRPr="00A256E6">
        <w:rPr>
          <w:sz w:val="28"/>
        </w:rPr>
        <w:t> г. № </w:t>
      </w:r>
      <w:r w:rsidR="00E74D5C">
        <w:rPr>
          <w:sz w:val="28"/>
        </w:rPr>
        <w:t>101</w:t>
      </w:r>
    </w:p>
    <w:p w:rsidR="00A256E6" w:rsidRDefault="00A256E6" w:rsidP="00D7172B">
      <w:pPr>
        <w:pStyle w:val="a9"/>
        <w:ind w:left="6372"/>
        <w:jc w:val="center"/>
      </w:pPr>
    </w:p>
    <w:p w:rsidR="00D7172B" w:rsidRDefault="00D7172B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C3684F" w:rsidRPr="00C3684F" w:rsidTr="00333938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Дата и время представления документов</w:t>
            </w:r>
            <w:proofErr w:type="gramStart"/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3684F" w:rsidRPr="00C3684F" w:rsidTr="00333938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C3684F" w:rsidRPr="00C3684F" w:rsidTr="00333938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Дата и время начала приема документов</w:t>
            </w:r>
            <w:proofErr w:type="gramStart"/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3684F" w:rsidRPr="00C3684F" w:rsidTr="00333938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C3684F" w:rsidRPr="00C3684F" w:rsidTr="00333938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Дата и время окончания приема документов</w:t>
            </w:r>
            <w:proofErr w:type="gramStart"/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3684F" w:rsidRPr="00C3684F" w:rsidTr="00333938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3684F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345BAC" w:rsidRDefault="00333938" w:rsidP="00345BAC">
      <w:pPr>
        <w:autoSpaceDE w:val="0"/>
        <w:autoSpaceDN w:val="0"/>
        <w:spacing w:before="24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Справка (п</w:t>
      </w:r>
      <w:r w:rsidR="00C3684F" w:rsidRPr="00C3684F">
        <w:rPr>
          <w:rFonts w:eastAsiaTheme="minorEastAsia"/>
          <w:b/>
          <w:bCs/>
          <w:sz w:val="26"/>
          <w:szCs w:val="26"/>
          <w:lang w:eastAsia="ru-RU"/>
        </w:rPr>
        <w:t>одтверждение</w:t>
      </w:r>
      <w:r>
        <w:rPr>
          <w:rFonts w:eastAsiaTheme="minorEastAsia"/>
          <w:b/>
          <w:bCs/>
          <w:sz w:val="26"/>
          <w:szCs w:val="26"/>
          <w:lang w:eastAsia="ru-RU"/>
        </w:rPr>
        <w:t>)</w:t>
      </w:r>
      <w:r w:rsidR="00C3684F" w:rsidRPr="00C3684F">
        <w:rPr>
          <w:rFonts w:eastAsiaTheme="minorEastAsia"/>
          <w:b/>
          <w:bCs/>
          <w:sz w:val="26"/>
          <w:szCs w:val="26"/>
          <w:lang w:eastAsia="ru-RU"/>
        </w:rPr>
        <w:br/>
      </w:r>
      <w:r w:rsidR="00633F78">
        <w:rPr>
          <w:rFonts w:eastAsiaTheme="minorEastAsia"/>
          <w:b/>
          <w:bCs/>
          <w:sz w:val="26"/>
          <w:szCs w:val="26"/>
          <w:lang w:eastAsia="ru-RU"/>
        </w:rPr>
        <w:t>о приеме</w:t>
      </w:r>
      <w:r w:rsidR="00C3684F" w:rsidRPr="00C3684F">
        <w:rPr>
          <w:rFonts w:eastAsiaTheme="minorEastAsia"/>
          <w:b/>
          <w:bCs/>
          <w:sz w:val="26"/>
          <w:szCs w:val="26"/>
          <w:lang w:eastAsia="ru-RU"/>
        </w:rPr>
        <w:t xml:space="preserve"> документов, представленных для уведомления о выдвижении</w:t>
      </w:r>
      <w:r w:rsidR="00C3684F" w:rsidRPr="00C3684F">
        <w:rPr>
          <w:rFonts w:eastAsiaTheme="minorEastAsia"/>
          <w:b/>
          <w:bCs/>
          <w:sz w:val="26"/>
          <w:szCs w:val="26"/>
          <w:lang w:eastAsia="ru-RU"/>
        </w:rPr>
        <w:br/>
        <w:t xml:space="preserve">кандидата в порядке самовыдвижения </w:t>
      </w:r>
      <w:r w:rsidR="00345BAC">
        <w:rPr>
          <w:rFonts w:eastAsiaTheme="minorEastAsia"/>
          <w:b/>
          <w:bCs/>
          <w:sz w:val="26"/>
          <w:szCs w:val="26"/>
          <w:lang w:eastAsia="ru-RU"/>
        </w:rPr>
        <w:t xml:space="preserve">по </w:t>
      </w:r>
    </w:p>
    <w:tbl>
      <w:tblPr>
        <w:tblW w:w="0" w:type="auto"/>
        <w:jc w:val="center"/>
        <w:tblInd w:w="-1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</w:tblGrid>
      <w:tr w:rsidR="00345BAC" w:rsidRPr="00E2278D" w:rsidTr="006E573C">
        <w:trPr>
          <w:jc w:val="center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BAC" w:rsidRPr="00E2278D" w:rsidRDefault="00345BAC" w:rsidP="006E573C">
            <w:pPr>
              <w:autoSpaceDE w:val="0"/>
              <w:autoSpaceDN w:val="0"/>
              <w:ind w:left="45" w:hanging="45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5BAC" w:rsidRPr="00E2278D" w:rsidTr="006E573C">
        <w:trPr>
          <w:jc w:val="center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345BAC" w:rsidRPr="00E2278D" w:rsidRDefault="00345BAC" w:rsidP="006E573C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одномандатного избирательного округа</w:t>
            </w: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345BAC" w:rsidRDefault="00345BAC" w:rsidP="00345BAC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при проведении дополнительных</w:t>
      </w:r>
      <w:r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выбор</w:t>
      </w:r>
      <w:r>
        <w:rPr>
          <w:rFonts w:eastAsiaTheme="minorEastAsia"/>
          <w:b/>
          <w:bCs/>
          <w:sz w:val="26"/>
          <w:szCs w:val="26"/>
          <w:lang w:eastAsia="ru-RU"/>
        </w:rPr>
        <w:t>ов</w:t>
      </w:r>
      <w:r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депутатов Думы Ханты-Мансийского автономного округа – Югры</w:t>
      </w:r>
      <w:r>
        <w:rPr>
          <w:rFonts w:eastAsiaTheme="minorEastAsia"/>
          <w:b/>
          <w:bCs/>
          <w:sz w:val="26"/>
          <w:szCs w:val="26"/>
          <w:lang w:eastAsia="ru-RU"/>
        </w:rPr>
        <w:t xml:space="preserve"> шестого созыва</w:t>
      </w:r>
    </w:p>
    <w:p w:rsidR="00905ACC" w:rsidRDefault="00905ACC" w:rsidP="00905ACC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</w:p>
    <w:p w:rsidR="00345BAC" w:rsidRPr="00905ACC" w:rsidRDefault="00345BAC" w:rsidP="00905ACC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</w:p>
    <w:p w:rsidR="00C3684F" w:rsidRPr="00C3684F" w:rsidRDefault="00C3684F" w:rsidP="00C3684F">
      <w:pPr>
        <w:pBdr>
          <w:top w:val="single" w:sz="4" w:space="1" w:color="auto"/>
        </w:pBdr>
        <w:autoSpaceDE w:val="0"/>
        <w:autoSpaceDN w:val="0"/>
        <w:ind w:left="567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C3684F">
        <w:rPr>
          <w:rFonts w:eastAsiaTheme="minorEastAsia"/>
          <w:i/>
          <w:iCs/>
          <w:sz w:val="16"/>
          <w:szCs w:val="16"/>
          <w:lang w:eastAsia="ru-RU"/>
        </w:rPr>
        <w:t>(наименование</w:t>
      </w:r>
      <w:r w:rsidR="00905ACC">
        <w:rPr>
          <w:rFonts w:eastAsiaTheme="minorEastAsia"/>
          <w:i/>
          <w:iCs/>
          <w:sz w:val="16"/>
          <w:szCs w:val="16"/>
          <w:lang w:eastAsia="ru-RU"/>
        </w:rPr>
        <w:t xml:space="preserve"> окружной</w:t>
      </w:r>
      <w:r w:rsidRPr="00C3684F">
        <w:rPr>
          <w:rFonts w:eastAsiaTheme="minorEastAsia"/>
          <w:i/>
          <w:iCs/>
          <w:sz w:val="16"/>
          <w:szCs w:val="16"/>
          <w:lang w:eastAsia="ru-RU"/>
        </w:rPr>
        <w:t xml:space="preserve">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C3684F" w:rsidRPr="00C3684F" w:rsidTr="0033393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</w:tc>
      </w:tr>
      <w:tr w:rsidR="00C3684F" w:rsidRPr="00C3684F" w:rsidTr="0033393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rPr>
          <w:rFonts w:eastAsiaTheme="minorEastAsia"/>
          <w:sz w:val="2"/>
          <w:szCs w:val="2"/>
          <w:lang w:eastAsia="ru-RU"/>
        </w:rPr>
      </w:pPr>
    </w:p>
    <w:p w:rsidR="00904EA6" w:rsidRDefault="00904EA6" w:rsidP="00C3684F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кандидата в депутаты Думы </w:t>
      </w:r>
      <w:r w:rsidRPr="00904EA6">
        <w:rPr>
          <w:rFonts w:eastAsiaTheme="minorEastAsia"/>
          <w:sz w:val="24"/>
          <w:szCs w:val="24"/>
          <w:lang w:eastAsia="ru-RU"/>
        </w:rPr>
        <w:t>Ханты-Мансийского автономного округа – Югры шестого созыва</w:t>
      </w:r>
    </w:p>
    <w:p w:rsidR="00C3684F" w:rsidRDefault="00C3684F" w:rsidP="00C3684F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следующие документы:</w:t>
      </w:r>
    </w:p>
    <w:p w:rsidR="002A374A" w:rsidRPr="00C3684F" w:rsidRDefault="002A374A" w:rsidP="00C3684F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9979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D7172B" w:rsidRPr="00D7172B" w:rsidTr="002A37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B" w:rsidRPr="00D7172B" w:rsidRDefault="00D7172B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D7172B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B" w:rsidRPr="00D7172B" w:rsidRDefault="00F02BF0" w:rsidP="00FC13D3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02BF0">
              <w:rPr>
                <w:rFonts w:eastAsiaTheme="minorEastAsia"/>
                <w:sz w:val="22"/>
                <w:szCs w:val="22"/>
                <w:lang w:eastAsia="ru-RU"/>
              </w:rPr>
              <w:t>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 Думы Ханты-Мансий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ского автономного округа – Югры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929" w:rsidRPr="00F8692F" w:rsidRDefault="00536929" w:rsidP="00536929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8692F">
              <w:rPr>
                <w:rFonts w:eastAsiaTheme="minorEastAsia"/>
                <w:sz w:val="22"/>
                <w:szCs w:val="22"/>
                <w:lang w:eastAsia="ru-RU"/>
              </w:rPr>
              <w:t>на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F8692F">
              <w:rPr>
                <w:rFonts w:eastAsiaTheme="minorEastAsia"/>
                <w:sz w:val="22"/>
                <w:szCs w:val="22"/>
                <w:lang w:eastAsia="ru-RU"/>
              </w:rPr>
              <w:t>_____л. в 1 экз.</w:t>
            </w:r>
          </w:p>
          <w:p w:rsidR="00FC13D3" w:rsidRPr="00D7172B" w:rsidRDefault="00FC13D3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D7172B" w:rsidRPr="00D7172B" w:rsidTr="002A37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B" w:rsidRPr="00D7172B" w:rsidRDefault="00FC13D3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B" w:rsidRDefault="00FC13D3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C13D3"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FC13D3">
              <w:rPr>
                <w:rFonts w:eastAsiaTheme="minorEastAsia"/>
                <w:sz w:val="22"/>
                <w:szCs w:val="22"/>
                <w:lang w:eastAsia="ru-RU"/>
              </w:rPr>
              <w:t>позднее</w:t>
            </w:r>
            <w:proofErr w:type="gramEnd"/>
            <w:r w:rsidRPr="00FC13D3">
              <w:rPr>
                <w:rFonts w:eastAsiaTheme="minorEastAsia"/>
                <w:sz w:val="22"/>
                <w:szCs w:val="22"/>
                <w:lang w:eastAsia="ru-RU"/>
              </w:rPr>
      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      </w:r>
            <w:proofErr w:type="gramStart"/>
            <w:r w:rsidRPr="00FC13D3">
              <w:rPr>
                <w:rFonts w:eastAsiaTheme="minorEastAsia"/>
                <w:sz w:val="22"/>
                <w:szCs w:val="22"/>
                <w:lang w:eastAsia="ru-RU"/>
              </w:rPr>
              <w:t>баллотироваться</w:t>
            </w:r>
            <w:proofErr w:type="gramEnd"/>
            <w:r w:rsidRPr="00FC13D3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F8692F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8692F" w:rsidRDefault="00F8692F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F8692F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8692F" w:rsidRDefault="00F8692F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F8692F" w:rsidRPr="00D7172B" w:rsidRDefault="00F8692F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92F" w:rsidRPr="00F8692F" w:rsidRDefault="00F8692F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692F" w:rsidRPr="00F8692F" w:rsidRDefault="00F8692F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8692F">
              <w:rPr>
                <w:rFonts w:eastAsiaTheme="minorEastAsia"/>
                <w:sz w:val="22"/>
                <w:szCs w:val="22"/>
                <w:lang w:eastAsia="ru-RU"/>
              </w:rPr>
              <w:t>на</w:t>
            </w:r>
            <w:r w:rsidR="0053692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Pr="00F8692F">
              <w:rPr>
                <w:rFonts w:eastAsiaTheme="minorEastAsia"/>
                <w:sz w:val="22"/>
                <w:szCs w:val="22"/>
                <w:lang w:eastAsia="ru-RU"/>
              </w:rPr>
              <w:t>_____л. в 1 экз.</w:t>
            </w:r>
          </w:p>
          <w:p w:rsidR="00D7172B" w:rsidRDefault="00D7172B" w:rsidP="00C3684F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692F" w:rsidRDefault="00F8692F" w:rsidP="00C3684F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8692F" w:rsidRPr="00D7172B" w:rsidRDefault="00F8692F" w:rsidP="00C3684F">
            <w:pPr>
              <w:autoSpaceDE w:val="0"/>
              <w:autoSpaceDN w:val="0"/>
              <w:ind w:right="57"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785B76" w:rsidRPr="00D7172B" w:rsidTr="002A37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B76" w:rsidRDefault="00785B76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5B76" w:rsidRDefault="00B85D85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Pr="00785B76">
              <w:rPr>
                <w:rFonts w:eastAsiaTheme="minorEastAsia"/>
                <w:sz w:val="22"/>
                <w:szCs w:val="22"/>
                <w:lang w:eastAsia="ru-RU"/>
              </w:rPr>
              <w:t xml:space="preserve">аверенная кандидатом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 w:rsidR="00785B76" w:rsidRPr="00785B76">
              <w:rPr>
                <w:rFonts w:eastAsiaTheme="minorEastAsia"/>
                <w:sz w:val="22"/>
                <w:szCs w:val="22"/>
                <w:lang w:eastAsia="ru-RU"/>
              </w:rPr>
      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7656C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A7656C" w:rsidRDefault="00A7656C" w:rsidP="00A7656C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A7656C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A7656C" w:rsidRDefault="00A7656C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A7656C" w:rsidRPr="00FC13D3" w:rsidRDefault="00A7656C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5B76" w:rsidRDefault="00785B76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785B76" w:rsidRPr="00F8692F" w:rsidRDefault="00785B76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7656C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56C" w:rsidRDefault="009E37CE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56C" w:rsidRDefault="009E37CE" w:rsidP="009E37CE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Pr="009E37CE">
              <w:rPr>
                <w:rFonts w:eastAsiaTheme="minorEastAsia"/>
                <w:sz w:val="22"/>
                <w:szCs w:val="22"/>
                <w:lang w:eastAsia="ru-RU"/>
              </w:rPr>
              <w:t xml:space="preserve">аверенная кандидатом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 w:rsidRPr="009E37CE">
              <w:rPr>
                <w:rFonts w:eastAsiaTheme="minorEastAsia"/>
                <w:sz w:val="22"/>
                <w:szCs w:val="22"/>
                <w:lang w:eastAsia="ru-RU"/>
              </w:rPr>
              <w:t>опия документа, подтверждающего указанные в заявлении о согласии баллотироваться св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едения об образовании кандидата.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9E37CE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9E37CE" w:rsidRDefault="009E37CE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9E37CE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9E37CE" w:rsidRDefault="009E37CE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9E37CE" w:rsidRPr="00785B76" w:rsidRDefault="009E37CE" w:rsidP="009E37CE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656C" w:rsidRDefault="009E37CE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</w:t>
            </w:r>
            <w:r w:rsidR="000B1F28">
              <w:rPr>
                <w:rFonts w:eastAsiaTheme="minorEastAsia"/>
                <w:sz w:val="22"/>
                <w:szCs w:val="22"/>
                <w:lang w:eastAsia="ru-RU"/>
              </w:rPr>
              <w:t>_____ л. в 1 экз.</w:t>
            </w:r>
          </w:p>
          <w:p w:rsidR="000B1F28" w:rsidRDefault="000B1F28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B1F28" w:rsidRDefault="000B1F28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E37CE" w:rsidRDefault="009E37CE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B1F28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F28" w:rsidRDefault="000B1F28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F28" w:rsidRDefault="000B1F28" w:rsidP="000B1F28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З</w:t>
            </w:r>
            <w:r w:rsidRPr="000B1F28">
              <w:rPr>
                <w:rFonts w:eastAsiaTheme="minorEastAsia"/>
                <w:sz w:val="22"/>
                <w:szCs w:val="22"/>
                <w:lang w:eastAsia="ru-RU"/>
              </w:rPr>
              <w:t xml:space="preserve">аверенная кандидатом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к</w:t>
            </w:r>
            <w:r w:rsidRPr="000B1F28">
              <w:rPr>
                <w:rFonts w:eastAsiaTheme="minorEastAsia"/>
                <w:sz w:val="22"/>
                <w:szCs w:val="22"/>
                <w:lang w:eastAsia="ru-RU"/>
              </w:rPr>
              <w:t>опия документа, подтверждающего указанные в заявлении сведения об основном месте работы или службы, о занимаемой должности (роде занятий)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. </w:t>
            </w:r>
            <w:r w:rsidRPr="000B1F28">
              <w:rPr>
                <w:rFonts w:eastAsiaTheme="minorEastAsia"/>
                <w:sz w:val="22"/>
                <w:szCs w:val="22"/>
                <w:lang w:eastAsia="ru-RU"/>
              </w:rPr>
              <w:t>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0B1F28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0B1F28" w:rsidRDefault="000B1F28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0B1F28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0B1F28" w:rsidRDefault="000B1F28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0B1F28" w:rsidRDefault="000B1F28" w:rsidP="000B1F28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1F28" w:rsidRDefault="000B1F28" w:rsidP="000B1F28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0B1F28" w:rsidRDefault="000B1F28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B1F28" w:rsidRDefault="000B1F28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B1F28" w:rsidRDefault="000B1F28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7656C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56C" w:rsidRDefault="000B1F28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56C" w:rsidRDefault="00B1044A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1044A">
              <w:rPr>
                <w:rFonts w:eastAsiaTheme="minorEastAsia"/>
                <w:sz w:val="22"/>
                <w:szCs w:val="22"/>
                <w:lang w:eastAsia="ru-RU"/>
              </w:rPr>
      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B1044A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B1044A" w:rsidRDefault="00B1044A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B1044A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B1044A" w:rsidRDefault="00B1044A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B1044A" w:rsidRPr="00785B76" w:rsidRDefault="00B1044A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656C" w:rsidRDefault="00A7656C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1044A" w:rsidRDefault="00B1044A" w:rsidP="00B1044A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B1044A" w:rsidRDefault="00B1044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1044A" w:rsidRDefault="00B1044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1044A" w:rsidRDefault="00B1044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B1F28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F28" w:rsidRDefault="00B1044A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F28" w:rsidRDefault="00B1044A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1044A">
              <w:rPr>
                <w:rFonts w:eastAsiaTheme="minorEastAsia"/>
                <w:sz w:val="22"/>
                <w:szCs w:val="22"/>
                <w:lang w:eastAsia="ru-RU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B1044A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B1044A" w:rsidRDefault="00B1044A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)</w:t>
                  </w:r>
                  <w:proofErr w:type="gramEnd"/>
                </w:p>
              </w:tc>
            </w:tr>
            <w:tr w:rsidR="00B1044A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B1044A" w:rsidRDefault="00B1044A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B1044A" w:rsidRPr="00785B76" w:rsidRDefault="00B1044A" w:rsidP="00C3684F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41A6" w:rsidRDefault="006F41A6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B1F28" w:rsidRDefault="00B1044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6F41A6" w:rsidRDefault="006F41A6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A7656C" w:rsidRPr="00D7172B" w:rsidTr="002A37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Default="006F41A6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56C" w:rsidRPr="00785B76" w:rsidRDefault="006F41A6" w:rsidP="006F41A6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6F41A6">
              <w:rPr>
                <w:rFonts w:eastAsiaTheme="minorEastAsia"/>
                <w:sz w:val="22"/>
                <w:szCs w:val="22"/>
                <w:lang w:eastAsia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</w:t>
            </w:r>
            <w:r w:rsidR="00D232DA">
              <w:rPr>
                <w:rFonts w:eastAsiaTheme="minorEastAsia"/>
                <w:sz w:val="22"/>
                <w:szCs w:val="22"/>
                <w:lang w:eastAsia="ru-RU"/>
              </w:rPr>
              <w:t>ладах в банках, ценных бумагах.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56C" w:rsidRDefault="00D232D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D232DA" w:rsidRDefault="00D232DA" w:rsidP="00F8692F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D7172B" w:rsidRPr="00D7172B" w:rsidTr="005C28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2B" w:rsidRPr="00D7172B" w:rsidRDefault="00E50B70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2DF" w:rsidRDefault="00E50B70" w:rsidP="00E50B70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50B70">
              <w:rPr>
                <w:rFonts w:eastAsiaTheme="minorEastAsia"/>
                <w:sz w:val="22"/>
                <w:szCs w:val="22"/>
                <w:lang w:eastAsia="ru-RU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</w:t>
            </w:r>
            <w:r w:rsidR="00937A73">
              <w:rPr>
                <w:rFonts w:eastAsiaTheme="minorEastAsia"/>
                <w:sz w:val="22"/>
                <w:szCs w:val="22"/>
                <w:lang w:eastAsia="ru-RU"/>
              </w:rPr>
              <w:t>руга и несовершеннолетних детей</w:t>
            </w:r>
          </w:p>
          <w:p w:rsidR="00937A73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кандидата</w:t>
            </w: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супруг</w:t>
            </w: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а кандидата</w:t>
            </w: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37A73" w:rsidRPr="00A077F1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в отношении нес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овершеннолетних детей кандидата</w:t>
            </w:r>
          </w:p>
          <w:p w:rsidR="00937A73" w:rsidRPr="00D7172B" w:rsidRDefault="00937A73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13D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37A73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E50B70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937A73" w:rsidRPr="00D7172B" w:rsidRDefault="00937A73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960C72" w:rsidRPr="00D7172B" w:rsidTr="005C28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72" w:rsidRDefault="00960C72" w:rsidP="005C28D2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C72" w:rsidRDefault="00960C72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960C72">
              <w:rPr>
                <w:rFonts w:eastAsiaTheme="minorEastAsia"/>
                <w:sz w:val="22"/>
                <w:szCs w:val="22"/>
                <w:lang w:eastAsia="ru-RU"/>
              </w:rPr>
              <w:t>Сведения о расходах кандидата,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</w:t>
            </w:r>
            <w:proofErr w:type="gramEnd"/>
            <w:r w:rsidRPr="00960C72">
              <w:rPr>
                <w:rFonts w:eastAsiaTheme="minorEastAsia"/>
                <w:sz w:val="22"/>
                <w:szCs w:val="22"/>
                <w:lang w:eastAsia="ru-RU"/>
              </w:rPr>
              <w:t xml:space="preserve">, за </w:t>
            </w:r>
            <w:proofErr w:type="gramStart"/>
            <w:r w:rsidRPr="00960C72">
              <w:rPr>
                <w:rFonts w:eastAsiaTheme="minorEastAsia"/>
                <w:sz w:val="22"/>
                <w:szCs w:val="22"/>
                <w:lang w:eastAsia="ru-RU"/>
              </w:rPr>
              <w:t>счет</w:t>
            </w:r>
            <w:proofErr w:type="gramEnd"/>
            <w:r w:rsidRPr="00960C72">
              <w:rPr>
                <w:rFonts w:eastAsiaTheme="minorEastAsia"/>
                <w:sz w:val="22"/>
                <w:szCs w:val="22"/>
                <w:lang w:eastAsia="ru-RU"/>
              </w:rPr>
              <w:t xml:space="preserve"> которых совершена сделка</w:t>
            </w:r>
            <w:r w:rsidR="00657804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C0AEE" w:rsidRDefault="00FC0AEE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57804" w:rsidRPr="00A077F1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кандидата</w:t>
            </w:r>
          </w:p>
          <w:p w:rsidR="00657804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 xml:space="preserve">прилагаемые </w:t>
            </w:r>
            <w:r w:rsidR="004B5C1F">
              <w:rPr>
                <w:rFonts w:eastAsiaTheme="minorEastAsia"/>
                <w:sz w:val="22"/>
                <w:szCs w:val="22"/>
                <w:lang w:eastAsia="ru-RU"/>
              </w:rPr>
              <w:t>копии подтверждающих документов</w:t>
            </w:r>
          </w:p>
          <w:p w:rsidR="004B5C1F" w:rsidRPr="00A077F1" w:rsidRDefault="004B5C1F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57804" w:rsidRPr="00A077F1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 отношении супруга кандидата</w:t>
            </w:r>
          </w:p>
          <w:p w:rsidR="00657804" w:rsidRPr="00A077F1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  <w:p w:rsidR="00657804" w:rsidRPr="00A077F1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57804" w:rsidRPr="00A077F1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в отношении нес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овершеннолетних детей кандидата</w:t>
            </w:r>
          </w:p>
          <w:p w:rsidR="00657804" w:rsidRPr="00E50B70" w:rsidRDefault="00657804" w:rsidP="005C28D2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077F1">
              <w:rPr>
                <w:rFonts w:eastAsiaTheme="minorEastAsia"/>
                <w:sz w:val="22"/>
                <w:szCs w:val="22"/>
                <w:lang w:eastAsia="ru-RU"/>
              </w:rPr>
              <w:t>прилагаемые копии подтверждающих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5C28D2" w:rsidRDefault="005C28D2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0AEE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4B5C1F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4B5C1F" w:rsidRDefault="004B5C1F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0AEE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на _____ л. в 1 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  <w:p w:rsidR="004B5C1F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4B5C1F" w:rsidRDefault="004B5C1F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C0AEE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4B5C1F" w:rsidRDefault="00FC0AEE" w:rsidP="005C28D2">
            <w:pPr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2666DC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6DC" w:rsidRDefault="002666DC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66DC" w:rsidRPr="00960C72" w:rsidRDefault="002666DC" w:rsidP="00960C72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2666DC">
              <w:rPr>
                <w:rFonts w:eastAsiaTheme="minorEastAsia"/>
                <w:sz w:val="22"/>
                <w:szCs w:val="22"/>
                <w:lang w:eastAsia="ru-RU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66DC" w:rsidRDefault="002666DC" w:rsidP="00960C72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 штук</w:t>
            </w:r>
          </w:p>
        </w:tc>
      </w:tr>
      <w:tr w:rsidR="00794D8F" w:rsidRPr="00D7172B" w:rsidTr="003339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D8F" w:rsidRDefault="00794D8F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D8F" w:rsidRPr="002666DC" w:rsidRDefault="00FB61ED" w:rsidP="007F1D43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FB61ED">
              <w:rPr>
                <w:rFonts w:eastAsiaTheme="minorEastAsia"/>
                <w:sz w:val="22"/>
                <w:szCs w:val="22"/>
                <w:lang w:eastAsia="ru-RU"/>
              </w:rPr>
              <w:t>Цветная фотография выдвинутого кандидата представляется также и в электронном виде размером 10 х 15 см. с разреше</w:t>
            </w:r>
            <w:r w:rsidR="007F1D43">
              <w:rPr>
                <w:rFonts w:eastAsiaTheme="minorEastAsia"/>
                <w:sz w:val="22"/>
                <w:szCs w:val="22"/>
                <w:lang w:eastAsia="ru-RU"/>
              </w:rPr>
              <w:t>нием не менее 300 точек на дюйм</w:t>
            </w:r>
            <w:r w:rsidRPr="00FB61ED">
              <w:rPr>
                <w:rFonts w:eastAsiaTheme="minorEastAsia"/>
                <w:sz w:val="22"/>
                <w:szCs w:val="22"/>
                <w:lang w:eastAsia="ru-RU"/>
              </w:rPr>
              <w:t xml:space="preserve"> в формате или «.</w:t>
            </w:r>
            <w:proofErr w:type="spellStart"/>
            <w:r w:rsidRPr="00FB61ED">
              <w:rPr>
                <w:rFonts w:eastAsiaTheme="minorEastAsia"/>
                <w:sz w:val="22"/>
                <w:szCs w:val="22"/>
                <w:lang w:eastAsia="ru-RU"/>
              </w:rPr>
              <w:t>jpg</w:t>
            </w:r>
            <w:proofErr w:type="spellEnd"/>
            <w:r w:rsidRPr="00FB61ED">
              <w:rPr>
                <w:rFonts w:eastAsiaTheme="minorEastAsia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B61ED" w:rsidRDefault="00FB61ED" w:rsidP="00FB61ED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794D8F" w:rsidRPr="002A374A" w:rsidRDefault="00FB61ED" w:rsidP="002A374A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</w:t>
            </w:r>
            <w:r w:rsidR="002A374A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очитаемом носителе)____________</w:t>
            </w:r>
          </w:p>
        </w:tc>
      </w:tr>
      <w:tr w:rsidR="007F1D43" w:rsidRPr="00D7172B" w:rsidTr="00B370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3" w:rsidRDefault="007F1D43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D43" w:rsidRPr="00FB61ED" w:rsidRDefault="007F1D43" w:rsidP="00146056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F1D43">
              <w:rPr>
                <w:rFonts w:eastAsiaTheme="minorEastAsia"/>
                <w:sz w:val="22"/>
                <w:szCs w:val="22"/>
                <w:lang w:eastAsia="ru-RU"/>
              </w:rPr>
              <w:t>Заявление кандидата, выдвинутого по одномандатному избирательному округу, о назначении его уполномоченного предст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авителя по финансовым вопросам (</w:t>
            </w:r>
            <w:r w:rsidR="00146056" w:rsidRPr="00146056">
              <w:rPr>
                <w:rFonts w:eastAsiaTheme="minorEastAsia"/>
                <w:sz w:val="22"/>
                <w:szCs w:val="22"/>
                <w:lang w:eastAsia="ru-RU"/>
              </w:rPr>
              <w:t>в случае назначения выдвинутым кандидатом своего уполномоченного представителя по финансовым вопросам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D43" w:rsidRDefault="007F1D43" w:rsidP="007F1D43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7F1D43" w:rsidRPr="007F1D43" w:rsidRDefault="007F1D43" w:rsidP="00FB61ED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Cs/>
                <w:sz w:val="20"/>
                <w:szCs w:val="20"/>
                <w:lang w:eastAsia="ru-RU"/>
              </w:rPr>
            </w:pPr>
          </w:p>
        </w:tc>
      </w:tr>
      <w:tr w:rsidR="007F1D43" w:rsidRPr="00D7172B" w:rsidTr="00B370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3" w:rsidRDefault="00146056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43" w:rsidRDefault="00146056" w:rsidP="007F1D43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46056">
              <w:rPr>
                <w:rFonts w:eastAsiaTheme="minorEastAsia"/>
                <w:sz w:val="22"/>
                <w:szCs w:val="22"/>
                <w:lang w:eastAsia="ru-RU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7E67F8" w:rsidRDefault="007E67F8" w:rsidP="007E67F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7E67F8" w:rsidRDefault="007E67F8" w:rsidP="007E67F8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(представлено заявление в отношении ___________</w:t>
            </w:r>
            <w:r w:rsidR="00F637F4">
              <w:rPr>
                <w:rFonts w:eastAsiaTheme="minorEastAsia"/>
                <w:sz w:val="22"/>
                <w:szCs w:val="22"/>
                <w:lang w:eastAsia="ru-RU"/>
              </w:rPr>
              <w:t>_________________</w:t>
            </w:r>
            <w:r w:rsidR="00B37044">
              <w:rPr>
                <w:rFonts w:eastAsiaTheme="minorEastAsia"/>
                <w:sz w:val="22"/>
                <w:szCs w:val="22"/>
                <w:lang w:eastAsia="ru-RU"/>
              </w:rPr>
              <w:t>)</w:t>
            </w:r>
            <w:r w:rsidR="00F637F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  <w:p w:rsidR="007E67F8" w:rsidRPr="007F1D43" w:rsidRDefault="007E67F8" w:rsidP="007E67F8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             </w:t>
            </w:r>
            <w:r w:rsidR="00F637F4">
              <w:rPr>
                <w:rFonts w:eastAsiaTheme="minorEastAsia"/>
                <w:sz w:val="22"/>
                <w:szCs w:val="22"/>
                <w:lang w:eastAsia="ru-RU"/>
              </w:rPr>
              <w:t xml:space="preserve">                                                               </w:t>
            </w:r>
            <w:r w:rsidRPr="007A54DB">
              <w:rPr>
                <w:rFonts w:eastAsiaTheme="minorEastAsia"/>
                <w:sz w:val="20"/>
                <w:szCs w:val="22"/>
                <w:lang w:eastAsia="ru-RU"/>
              </w:rPr>
              <w:t>(Ф.И.О., дата)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056" w:rsidRDefault="00146056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7F1D43" w:rsidRDefault="007F1D43" w:rsidP="007F1D43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46056" w:rsidRPr="00D7172B" w:rsidTr="00B3704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6" w:rsidRDefault="00146056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F4" w:rsidRDefault="00F637F4" w:rsidP="00F637F4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Копия предъявленной нотариально удостоверенной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и оформленн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ой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в установленном законом порядке доверенност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на уполномоченного представителя </w:t>
            </w:r>
            <w:r w:rsidR="00B53ED2">
              <w:rPr>
                <w:rFonts w:eastAsiaTheme="minorEastAsia"/>
                <w:sz w:val="22"/>
                <w:szCs w:val="22"/>
                <w:lang w:eastAsia="ru-RU"/>
              </w:rPr>
              <w:t>кандидата</w:t>
            </w:r>
            <w:r w:rsidRPr="00731B21">
              <w:rPr>
                <w:rFonts w:eastAsiaTheme="minorEastAsia"/>
                <w:sz w:val="22"/>
                <w:szCs w:val="22"/>
                <w:lang w:eastAsia="ru-RU"/>
              </w:rPr>
              <w:t xml:space="preserve"> по финансовым вопросам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p w:rsidR="00F637F4" w:rsidRDefault="00F637F4" w:rsidP="00F637F4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ru-RU"/>
              </w:rPr>
              <w:t>(представлена копия доверенность в отношении ___________________</w:t>
            </w:r>
            <w:proofErr w:type="gramEnd"/>
          </w:p>
          <w:p w:rsidR="00F637F4" w:rsidRPr="007A54DB" w:rsidRDefault="00F637F4" w:rsidP="00F637F4">
            <w:pPr>
              <w:autoSpaceDE w:val="0"/>
              <w:autoSpaceDN w:val="0"/>
              <w:ind w:left="57" w:right="57" w:firstLine="4877"/>
              <w:jc w:val="both"/>
              <w:rPr>
                <w:rFonts w:eastAsiaTheme="minorEastAsia"/>
                <w:sz w:val="20"/>
                <w:szCs w:val="22"/>
                <w:lang w:eastAsia="ru-RU"/>
              </w:rPr>
            </w:pPr>
            <w:r w:rsidRPr="007A54DB">
              <w:rPr>
                <w:rFonts w:eastAsiaTheme="minorEastAsia"/>
                <w:sz w:val="20"/>
                <w:szCs w:val="22"/>
                <w:lang w:eastAsia="ru-RU"/>
              </w:rPr>
              <w:t>(Ф.И.О)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F637F4" w:rsidTr="00DE5790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F637F4" w:rsidRDefault="00F637F4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F637F4" w:rsidTr="00DE5790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F637F4" w:rsidRDefault="00F637F4" w:rsidP="00DE5790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номер, дата и т.п.</w:t>
                  </w:r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46056" w:rsidRPr="00146056" w:rsidRDefault="00146056" w:rsidP="007F1D43">
            <w:pPr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056" w:rsidRDefault="00146056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53ED2" w:rsidRDefault="00B53ED2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53ED2" w:rsidRDefault="00B53ED2" w:rsidP="00B53ED2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B53ED2" w:rsidRDefault="00B53ED2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53ED2" w:rsidRDefault="00B53ED2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53ED2" w:rsidRDefault="00B53ED2" w:rsidP="00146056">
            <w:pPr>
              <w:autoSpaceDE w:val="0"/>
              <w:autoSpaceDN w:val="0"/>
              <w:ind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B53ED2" w:rsidRPr="00D7172B" w:rsidTr="00647C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D2" w:rsidRDefault="00B53ED2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ED2" w:rsidRPr="00FA2C87" w:rsidRDefault="00B53ED2" w:rsidP="00DE579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B53ED2" w:rsidRPr="00FA2C87" w:rsidRDefault="00B53ED2" w:rsidP="00DE579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(вид носителя информации:</w:t>
            </w:r>
            <w:proofErr w:type="gramEnd"/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USB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Flash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Drive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, оптический диск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CD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-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R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, 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CD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>-</w:t>
            </w:r>
            <w:r w:rsidRPr="00F35431">
              <w:rPr>
                <w:rFonts w:eastAsiaTheme="minorEastAsia"/>
                <w:sz w:val="18"/>
                <w:szCs w:val="22"/>
                <w:lang w:val="en-US" w:eastAsia="ru-RU"/>
              </w:rPr>
              <w:t>RW</w:t>
            </w:r>
            <w:r w:rsidRPr="00F35431">
              <w:rPr>
                <w:rFonts w:eastAsiaTheme="minorEastAsia"/>
                <w:sz w:val="18"/>
                <w:szCs w:val="22"/>
                <w:lang w:eastAsia="ru-RU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ED2" w:rsidRDefault="00B53ED2" w:rsidP="00DE579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B53ED2" w:rsidRDefault="00B53ED2" w:rsidP="00DE579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________________</w:t>
            </w:r>
          </w:p>
          <w:p w:rsidR="00B53ED2" w:rsidRDefault="00B53ED2" w:rsidP="00DE5790">
            <w:pPr>
              <w:autoSpaceDE w:val="0"/>
              <w:autoSpaceDN w:val="0"/>
              <w:ind w:firstLine="0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E4E">
              <w:rPr>
                <w:rFonts w:eastAsiaTheme="minorEastAsia"/>
                <w:i/>
                <w:sz w:val="22"/>
                <w:szCs w:val="22"/>
                <w:lang w:eastAsia="ru-RU"/>
              </w:rPr>
              <w:t>(вид носителя информации)</w:t>
            </w:r>
          </w:p>
          <w:p w:rsidR="00B53ED2" w:rsidRDefault="00B53ED2" w:rsidP="00DE5790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 штук в 1 экз.</w:t>
            </w:r>
          </w:p>
          <w:p w:rsidR="00B53ED2" w:rsidRPr="001955EB" w:rsidRDefault="00B53ED2" w:rsidP="00DE5790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3D587A" w:rsidRPr="00D7172B" w:rsidTr="00647C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A" w:rsidRDefault="003D587A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7A" w:rsidRDefault="003D587A" w:rsidP="00DE579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7A" w:rsidRDefault="003D587A" w:rsidP="00DE579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3D587A" w:rsidRPr="00D7172B" w:rsidTr="00647C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A" w:rsidRDefault="003D587A" w:rsidP="00C3684F">
            <w:pPr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7A" w:rsidRDefault="003D587A" w:rsidP="00DE5790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7A" w:rsidRDefault="003D587A" w:rsidP="00DE5790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C3684F" w:rsidRPr="00C3684F" w:rsidRDefault="00C3684F" w:rsidP="00C3684F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C3684F" w:rsidRPr="00C3684F" w:rsidTr="003339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3684F" w:rsidRPr="00C3684F" w:rsidTr="003339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C3684F" w:rsidRPr="00C3684F" w:rsidTr="003339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0653C5" w:rsidP="00C3684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D1E5C">
              <w:rPr>
                <w:rFonts w:eastAsiaTheme="minorEastAsia"/>
                <w:sz w:val="24"/>
                <w:szCs w:val="24"/>
                <w:lang w:eastAsia="ru-RU"/>
              </w:rPr>
              <w:t>Член окружной избирательной комиссии</w:t>
            </w:r>
            <w:r w:rsidR="009E564D">
              <w:rPr>
                <w:rFonts w:eastAsiaTheme="minorEastAsia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3684F" w:rsidRPr="00C3684F" w:rsidTr="003339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3684F" w:rsidRPr="00C3684F" w:rsidRDefault="00C3684F" w:rsidP="00C3684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3684F" w:rsidRPr="00C3684F" w:rsidRDefault="00C3684F" w:rsidP="00C3684F">
      <w:pPr>
        <w:autoSpaceDE w:val="0"/>
        <w:autoSpaceDN w:val="0"/>
        <w:spacing w:before="240"/>
        <w:ind w:left="1418"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М.П.</w:t>
      </w:r>
    </w:p>
    <w:p w:rsidR="00C3684F" w:rsidRPr="00C3684F" w:rsidRDefault="00C3684F" w:rsidP="00C3684F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p w:rsidR="00612822" w:rsidRDefault="00612822" w:rsidP="00F279A4">
      <w:pPr>
        <w:rPr>
          <w:rFonts w:eastAsia="Times New Roman"/>
          <w:sz w:val="24"/>
          <w:szCs w:val="24"/>
          <w:lang w:eastAsia="ru-RU"/>
        </w:rPr>
      </w:pPr>
    </w:p>
    <w:p w:rsidR="00B74622" w:rsidRDefault="00B74622" w:rsidP="00B746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B74622" w:rsidRDefault="00B74622" w:rsidP="00B746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>
        <w:rPr>
          <w:sz w:val="24"/>
          <w:szCs w:val="24"/>
        </w:rPr>
        <w:t>кт спр</w:t>
      </w:r>
      <w:proofErr w:type="gramEnd"/>
      <w:r>
        <w:rPr>
          <w:sz w:val="24"/>
          <w:szCs w:val="24"/>
        </w:rPr>
        <w:t>авки (подтверждения), в котором указан такой документ (документы) не воспроизводится.</w:t>
      </w:r>
    </w:p>
    <w:p w:rsidR="00B74622" w:rsidRDefault="00B74622" w:rsidP="00B7462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D819B8" w:rsidRDefault="00D819B8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9B8" w:rsidRPr="00624606" w:rsidRDefault="00D819B8" w:rsidP="00D819B8">
      <w:pPr>
        <w:pStyle w:val="a9"/>
        <w:ind w:left="6372"/>
        <w:jc w:val="center"/>
      </w:pPr>
      <w:r w:rsidRPr="00624606">
        <w:lastRenderedPageBreak/>
        <w:t xml:space="preserve">Приложение </w:t>
      </w:r>
      <w:r w:rsidR="00462B8A">
        <w:t>5</w:t>
      </w:r>
    </w:p>
    <w:p w:rsidR="00D819B8" w:rsidRPr="00624606" w:rsidRDefault="00D819B8" w:rsidP="00D819B8">
      <w:pPr>
        <w:pStyle w:val="a9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D819B8" w:rsidRPr="00624606" w:rsidRDefault="00D819B8" w:rsidP="00D819B8">
      <w:pPr>
        <w:pStyle w:val="a9"/>
        <w:ind w:left="6372"/>
        <w:jc w:val="center"/>
      </w:pPr>
      <w:r w:rsidRPr="00624606">
        <w:t>комиссии Ханты-Мансийского</w:t>
      </w:r>
    </w:p>
    <w:p w:rsidR="00D819B8" w:rsidRPr="00624606" w:rsidRDefault="00D819B8" w:rsidP="00D819B8">
      <w:pPr>
        <w:pStyle w:val="a9"/>
        <w:ind w:left="6372"/>
        <w:jc w:val="center"/>
      </w:pPr>
      <w:r w:rsidRPr="00624606">
        <w:t>автономного округа – Югры</w:t>
      </w:r>
    </w:p>
    <w:p w:rsidR="00D819B8" w:rsidRPr="006E573C" w:rsidRDefault="00D819B8" w:rsidP="00D819B8">
      <w:pPr>
        <w:pStyle w:val="a9"/>
        <w:ind w:left="6372"/>
        <w:jc w:val="center"/>
      </w:pPr>
      <w:r w:rsidRPr="00624606">
        <w:t>от</w:t>
      </w:r>
      <w:r>
        <w:t> </w:t>
      </w:r>
      <w:r w:rsidR="00E74D5C">
        <w:t>19</w:t>
      </w:r>
      <w:r>
        <w:t> </w:t>
      </w:r>
      <w:r w:rsidRPr="00624606">
        <w:t>июня 201</w:t>
      </w:r>
      <w:r w:rsidR="002A374A">
        <w:t>7</w:t>
      </w:r>
      <w:r w:rsidRPr="00624606">
        <w:t xml:space="preserve"> года № </w:t>
      </w:r>
      <w:r w:rsidR="00E74D5C">
        <w:t>101</w:t>
      </w:r>
    </w:p>
    <w:p w:rsidR="00A256E6" w:rsidRDefault="00A256E6" w:rsidP="00D819B8">
      <w:pPr>
        <w:pStyle w:val="a9"/>
        <w:ind w:left="6372"/>
        <w:jc w:val="center"/>
      </w:pP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УТВЕРЖДЕНА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 xml:space="preserve">постановлением </w:t>
      </w:r>
      <w:proofErr w:type="gramStart"/>
      <w:r w:rsidRPr="00A256E6">
        <w:rPr>
          <w:sz w:val="28"/>
        </w:rPr>
        <w:t>Избирательной</w:t>
      </w:r>
      <w:proofErr w:type="gramEnd"/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комиссии Ханты-Мансийского</w:t>
      </w:r>
    </w:p>
    <w:p w:rsidR="00A256E6" w:rsidRPr="00A256E6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автономного округа – Югры</w:t>
      </w:r>
    </w:p>
    <w:p w:rsidR="00A256E6" w:rsidRPr="006E573C" w:rsidRDefault="00A256E6" w:rsidP="00A256E6">
      <w:pPr>
        <w:pStyle w:val="a9"/>
        <w:ind w:left="4956"/>
        <w:jc w:val="center"/>
        <w:rPr>
          <w:sz w:val="28"/>
        </w:rPr>
      </w:pPr>
      <w:r w:rsidRPr="00A256E6">
        <w:rPr>
          <w:sz w:val="28"/>
        </w:rPr>
        <w:t>от </w:t>
      </w:r>
      <w:r w:rsidR="00E74D5C">
        <w:rPr>
          <w:sz w:val="28"/>
        </w:rPr>
        <w:t>19</w:t>
      </w:r>
      <w:r w:rsidRPr="00A256E6">
        <w:rPr>
          <w:sz w:val="28"/>
        </w:rPr>
        <w:t> июня 201</w:t>
      </w:r>
      <w:r w:rsidR="002A374A" w:rsidRPr="006E573C">
        <w:rPr>
          <w:sz w:val="28"/>
        </w:rPr>
        <w:t>7</w:t>
      </w:r>
      <w:r w:rsidRPr="00A256E6">
        <w:rPr>
          <w:sz w:val="28"/>
        </w:rPr>
        <w:t> г. № </w:t>
      </w:r>
      <w:r w:rsidR="00E74D5C">
        <w:rPr>
          <w:sz w:val="28"/>
        </w:rPr>
        <w:t>101</w:t>
      </w:r>
      <w:bookmarkStart w:id="2" w:name="_GoBack"/>
      <w:bookmarkEnd w:id="2"/>
    </w:p>
    <w:p w:rsidR="00A256E6" w:rsidRDefault="00A256E6" w:rsidP="00D819B8">
      <w:pPr>
        <w:pStyle w:val="a9"/>
        <w:ind w:left="6372"/>
        <w:jc w:val="center"/>
      </w:pPr>
    </w:p>
    <w:p w:rsidR="00D819B8" w:rsidRPr="00345BAC" w:rsidRDefault="00D819B8" w:rsidP="00B74622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685A0E" w:rsidRPr="00CD534B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представления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685A0E" w:rsidRPr="00CD534B" w:rsidRDefault="00685A0E" w:rsidP="00685A0E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685A0E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685A0E" w:rsidRPr="00CD534B" w:rsidRDefault="00685A0E" w:rsidP="00685A0E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685A0E" w:rsidRPr="00CD534B" w:rsidTr="00E3377F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начала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685A0E" w:rsidRPr="00CD534B" w:rsidRDefault="00685A0E" w:rsidP="00685A0E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685A0E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685A0E" w:rsidRPr="00CD534B" w:rsidRDefault="00685A0E" w:rsidP="00685A0E">
      <w:pPr>
        <w:autoSpaceDE w:val="0"/>
        <w:autoSpaceDN w:val="0"/>
        <w:ind w:firstLine="0"/>
        <w:jc w:val="right"/>
        <w:rPr>
          <w:rFonts w:eastAsiaTheme="minorEastAsia"/>
          <w:sz w:val="22"/>
          <w:szCs w:val="2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685A0E" w:rsidRPr="00CD534B" w:rsidTr="00E3377F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Дата и время окончания приема документов</w:t>
            </w:r>
            <w:proofErr w:type="gramStart"/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right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года</w:t>
            </w:r>
          </w:p>
        </w:tc>
      </w:tr>
    </w:tbl>
    <w:p w:rsidR="00685A0E" w:rsidRPr="00CD534B" w:rsidRDefault="00685A0E" w:rsidP="00685A0E">
      <w:pPr>
        <w:autoSpaceDE w:val="0"/>
        <w:autoSpaceDN w:val="0"/>
        <w:ind w:firstLine="0"/>
        <w:jc w:val="right"/>
        <w:rPr>
          <w:rFonts w:eastAsiaTheme="minorEastAsia"/>
          <w:sz w:val="2"/>
          <w:szCs w:val="2"/>
          <w:lang w:val="en-US"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685A0E" w:rsidRPr="00CD534B" w:rsidTr="00E3377F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A0E" w:rsidRPr="00CD534B" w:rsidRDefault="00685A0E" w:rsidP="00E3377F">
            <w:pPr>
              <w:autoSpaceDE w:val="0"/>
              <w:autoSpaceDN w:val="0"/>
              <w:ind w:lef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CD534B">
              <w:rPr>
                <w:rFonts w:eastAsiaTheme="minorEastAsia"/>
                <w:sz w:val="22"/>
                <w:szCs w:val="22"/>
                <w:lang w:eastAsia="ru-RU"/>
              </w:rPr>
              <w:t>мин.</w:t>
            </w:r>
          </w:p>
        </w:tc>
      </w:tr>
    </w:tbl>
    <w:p w:rsidR="00345BAC" w:rsidRDefault="00DD34A9" w:rsidP="00345BAC">
      <w:pPr>
        <w:autoSpaceDE w:val="0"/>
        <w:autoSpaceDN w:val="0"/>
        <w:spacing w:before="24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Справка (п</w:t>
      </w:r>
      <w:r w:rsidRPr="00C3684F">
        <w:rPr>
          <w:rFonts w:eastAsiaTheme="minorEastAsia"/>
          <w:b/>
          <w:bCs/>
          <w:sz w:val="26"/>
          <w:szCs w:val="26"/>
          <w:lang w:eastAsia="ru-RU"/>
        </w:rPr>
        <w:t>одтверждение</w:t>
      </w:r>
      <w:r>
        <w:rPr>
          <w:rFonts w:eastAsiaTheme="minorEastAsia"/>
          <w:b/>
          <w:bCs/>
          <w:sz w:val="26"/>
          <w:szCs w:val="26"/>
          <w:lang w:eastAsia="ru-RU"/>
        </w:rPr>
        <w:t>)</w:t>
      </w:r>
      <w:r w:rsidRPr="00C3684F">
        <w:rPr>
          <w:rFonts w:eastAsiaTheme="minorEastAsia"/>
          <w:b/>
          <w:bCs/>
          <w:sz w:val="26"/>
          <w:szCs w:val="26"/>
          <w:lang w:eastAsia="ru-RU"/>
        </w:rPr>
        <w:br/>
      </w:r>
      <w:r>
        <w:rPr>
          <w:rFonts w:eastAsiaTheme="minorEastAsia"/>
          <w:b/>
          <w:bCs/>
          <w:sz w:val="26"/>
          <w:szCs w:val="26"/>
          <w:lang w:eastAsia="ru-RU"/>
        </w:rPr>
        <w:t>о приеме</w:t>
      </w:r>
      <w:r w:rsidRPr="00C3684F">
        <w:rPr>
          <w:rFonts w:eastAsiaTheme="minorEastAsia"/>
          <w:b/>
          <w:bCs/>
          <w:sz w:val="26"/>
          <w:szCs w:val="26"/>
          <w:lang w:eastAsia="ru-RU"/>
        </w:rPr>
        <w:t xml:space="preserve"> документов для </w:t>
      </w:r>
      <w:r w:rsidR="001A18D7">
        <w:rPr>
          <w:rFonts w:eastAsiaTheme="minorEastAsia"/>
          <w:b/>
          <w:bCs/>
          <w:sz w:val="26"/>
          <w:szCs w:val="26"/>
          <w:lang w:eastAsia="ru-RU"/>
        </w:rPr>
        <w:t xml:space="preserve">регистрации </w:t>
      </w:r>
      <w:r w:rsidR="00345BAC" w:rsidRPr="00C3684F">
        <w:rPr>
          <w:rFonts w:eastAsiaTheme="minorEastAsia"/>
          <w:b/>
          <w:bCs/>
          <w:sz w:val="26"/>
          <w:szCs w:val="26"/>
          <w:lang w:eastAsia="ru-RU"/>
        </w:rPr>
        <w:t>кандидата</w:t>
      </w:r>
      <w:r w:rsidR="00345BAC">
        <w:rPr>
          <w:rFonts w:eastAsiaTheme="minorEastAsia"/>
          <w:b/>
          <w:bCs/>
          <w:sz w:val="26"/>
          <w:szCs w:val="26"/>
          <w:lang w:eastAsia="ru-RU"/>
        </w:rPr>
        <w:t>, выдвинутого</w:t>
      </w:r>
      <w:r w:rsidR="00345BAC" w:rsidRPr="00C3684F">
        <w:rPr>
          <w:rFonts w:eastAsiaTheme="minorEastAsia"/>
          <w:b/>
          <w:bCs/>
          <w:sz w:val="26"/>
          <w:szCs w:val="26"/>
          <w:lang w:eastAsia="ru-RU"/>
        </w:rPr>
        <w:t xml:space="preserve"> в порядке самовыдвижения </w:t>
      </w:r>
      <w:r w:rsidR="00345BAC">
        <w:rPr>
          <w:rFonts w:eastAsiaTheme="minorEastAsia"/>
          <w:b/>
          <w:bCs/>
          <w:sz w:val="26"/>
          <w:szCs w:val="26"/>
          <w:lang w:eastAsia="ru-RU"/>
        </w:rPr>
        <w:t xml:space="preserve">по </w:t>
      </w:r>
    </w:p>
    <w:tbl>
      <w:tblPr>
        <w:tblW w:w="0" w:type="auto"/>
        <w:jc w:val="center"/>
        <w:tblInd w:w="-1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</w:tblGrid>
      <w:tr w:rsidR="00345BAC" w:rsidRPr="00E2278D" w:rsidTr="006E573C">
        <w:trPr>
          <w:jc w:val="center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BAC" w:rsidRPr="00E2278D" w:rsidRDefault="00345BAC" w:rsidP="006E573C">
            <w:pPr>
              <w:autoSpaceDE w:val="0"/>
              <w:autoSpaceDN w:val="0"/>
              <w:ind w:left="45" w:hanging="45"/>
              <w:jc w:val="center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45BAC" w:rsidRPr="00E2278D" w:rsidTr="006E573C">
        <w:trPr>
          <w:jc w:val="center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345BAC" w:rsidRPr="00E2278D" w:rsidRDefault="00345BAC" w:rsidP="006E573C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 xml:space="preserve">(наименование </w:t>
            </w:r>
            <w:r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одномандатного избирательного округа</w:t>
            </w:r>
            <w:r w:rsidRPr="00E2278D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="00345BAC" w:rsidRDefault="00345BAC" w:rsidP="00345BAC">
      <w:pPr>
        <w:autoSpaceDE w:val="0"/>
        <w:autoSpaceDN w:val="0"/>
        <w:ind w:firstLine="0"/>
        <w:jc w:val="center"/>
        <w:rPr>
          <w:rFonts w:eastAsiaTheme="minorEastAsia"/>
          <w:b/>
          <w:bCs/>
          <w:sz w:val="26"/>
          <w:szCs w:val="26"/>
          <w:lang w:eastAsia="ru-RU"/>
        </w:rPr>
      </w:pPr>
      <w:r>
        <w:rPr>
          <w:rFonts w:eastAsiaTheme="minorEastAsia"/>
          <w:b/>
          <w:bCs/>
          <w:sz w:val="26"/>
          <w:szCs w:val="26"/>
          <w:lang w:eastAsia="ru-RU"/>
        </w:rPr>
        <w:t>при проведении дополнительных</w:t>
      </w:r>
      <w:r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выбор</w:t>
      </w:r>
      <w:r>
        <w:rPr>
          <w:rFonts w:eastAsiaTheme="minorEastAsia"/>
          <w:b/>
          <w:bCs/>
          <w:sz w:val="26"/>
          <w:szCs w:val="26"/>
          <w:lang w:eastAsia="ru-RU"/>
        </w:rPr>
        <w:t>ов</w:t>
      </w:r>
      <w:r w:rsidRPr="00445F61">
        <w:rPr>
          <w:rFonts w:eastAsiaTheme="minorEastAsia"/>
          <w:b/>
          <w:bCs/>
          <w:sz w:val="26"/>
          <w:szCs w:val="26"/>
          <w:lang w:eastAsia="ru-RU"/>
        </w:rPr>
        <w:t xml:space="preserve"> депутатов Думы Ханты-Мансийского автономного округа – Югры</w:t>
      </w:r>
      <w:r>
        <w:rPr>
          <w:rFonts w:eastAsiaTheme="minorEastAsia"/>
          <w:b/>
          <w:bCs/>
          <w:sz w:val="26"/>
          <w:szCs w:val="26"/>
          <w:lang w:eastAsia="ru-RU"/>
        </w:rPr>
        <w:t xml:space="preserve"> шестого созыва</w:t>
      </w:r>
    </w:p>
    <w:p w:rsidR="00DD34A9" w:rsidRPr="00345BAC" w:rsidRDefault="00DD34A9" w:rsidP="00345BAC">
      <w:pPr>
        <w:autoSpaceDE w:val="0"/>
        <w:autoSpaceDN w:val="0"/>
        <w:spacing w:before="240"/>
        <w:ind w:firstLine="0"/>
        <w:jc w:val="center"/>
        <w:rPr>
          <w:rFonts w:eastAsiaTheme="minorEastAsia"/>
          <w:b/>
          <w:bCs/>
          <w:sz w:val="18"/>
          <w:szCs w:val="18"/>
          <w:lang w:eastAsia="ru-RU"/>
        </w:rPr>
      </w:pPr>
    </w:p>
    <w:p w:rsidR="00DD34A9" w:rsidRPr="00C3684F" w:rsidRDefault="00DD34A9" w:rsidP="00E3377F">
      <w:pPr>
        <w:pBdr>
          <w:top w:val="single" w:sz="4" w:space="1" w:color="auto"/>
        </w:pBdr>
        <w:autoSpaceDE w:val="0"/>
        <w:autoSpaceDN w:val="0"/>
        <w:ind w:left="567" w:firstLine="0"/>
        <w:jc w:val="center"/>
        <w:rPr>
          <w:rFonts w:eastAsiaTheme="minorEastAsia"/>
          <w:i/>
          <w:iCs/>
          <w:sz w:val="16"/>
          <w:szCs w:val="16"/>
          <w:lang w:eastAsia="ru-RU"/>
        </w:rPr>
      </w:pPr>
      <w:r w:rsidRPr="00C3684F">
        <w:rPr>
          <w:rFonts w:eastAsiaTheme="minorEastAsia"/>
          <w:i/>
          <w:iCs/>
          <w:sz w:val="16"/>
          <w:szCs w:val="16"/>
          <w:lang w:eastAsia="ru-RU"/>
        </w:rPr>
        <w:t>(наименование</w:t>
      </w:r>
      <w:r>
        <w:rPr>
          <w:rFonts w:eastAsiaTheme="minorEastAsia"/>
          <w:i/>
          <w:iCs/>
          <w:sz w:val="16"/>
          <w:szCs w:val="16"/>
          <w:lang w:eastAsia="ru-RU"/>
        </w:rPr>
        <w:t xml:space="preserve"> окружной</w:t>
      </w:r>
      <w:r w:rsidRPr="00C3684F">
        <w:rPr>
          <w:rFonts w:eastAsiaTheme="minorEastAsia"/>
          <w:i/>
          <w:iCs/>
          <w:sz w:val="16"/>
          <w:szCs w:val="16"/>
          <w:lang w:eastAsia="ru-RU"/>
        </w:rPr>
        <w:t xml:space="preserve">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DD34A9" w:rsidRPr="00C3684F" w:rsidTr="00E337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</w:p>
        </w:tc>
      </w:tr>
      <w:tr w:rsidR="00DD34A9" w:rsidRPr="00C3684F" w:rsidTr="00E337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D34A9" w:rsidRPr="00C3684F" w:rsidRDefault="00DD34A9" w:rsidP="00DD34A9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DD34A9" w:rsidRPr="00C3684F" w:rsidRDefault="00DD34A9" w:rsidP="00E3377F">
      <w:pPr>
        <w:autoSpaceDE w:val="0"/>
        <w:autoSpaceDN w:val="0"/>
        <w:ind w:firstLine="0"/>
        <w:rPr>
          <w:rFonts w:eastAsiaTheme="minorEastAsia"/>
          <w:sz w:val="2"/>
          <w:szCs w:val="2"/>
          <w:lang w:eastAsia="ru-RU"/>
        </w:rPr>
      </w:pPr>
    </w:p>
    <w:p w:rsidR="00DD34A9" w:rsidRDefault="00DD34A9" w:rsidP="00E3377F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кандидата в депутаты Думы </w:t>
      </w:r>
      <w:r w:rsidRPr="00904EA6">
        <w:rPr>
          <w:rFonts w:eastAsiaTheme="minorEastAsia"/>
          <w:sz w:val="24"/>
          <w:szCs w:val="24"/>
          <w:lang w:eastAsia="ru-RU"/>
        </w:rPr>
        <w:t>Ханты-Мансийского автономного округа – Югры шестого созыва</w:t>
      </w:r>
    </w:p>
    <w:p w:rsidR="00DD34A9" w:rsidRPr="00C3684F" w:rsidRDefault="00DD34A9" w:rsidP="00DD34A9">
      <w:pPr>
        <w:autoSpaceDE w:val="0"/>
        <w:autoSpaceDN w:val="0"/>
        <w:spacing w:after="120"/>
        <w:ind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следующие документы:</w:t>
      </w:r>
    </w:p>
    <w:tbl>
      <w:tblPr>
        <w:tblW w:w="9979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685A0E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0E" w:rsidRPr="00730EC0" w:rsidRDefault="00685A0E" w:rsidP="00E3377F">
            <w:pPr>
              <w:keepNext/>
              <w:autoSpaceDE w:val="0"/>
              <w:autoSpaceDN w:val="0"/>
              <w:spacing w:before="6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5A0E" w:rsidRDefault="009E61CD" w:rsidP="00E3377F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9E61CD">
              <w:rPr>
                <w:rFonts w:eastAsiaTheme="minorEastAsia"/>
                <w:sz w:val="22"/>
                <w:szCs w:val="22"/>
                <w:lang w:eastAsia="ru-RU"/>
              </w:rPr>
              <w:t>Подписные листы с подписями избирателей, собранными в поддержку выдвижения кандидата, пронумерованные и сброшюрованные по административно-территориальным образованиям, входящим в избирательный округ (городским округам и муниципальным районам) в виде папок, со сквозной нумерацией листов в пределах папки и подписей избирателей в пределах подписного листа (если в поддержку выдвижения кандидата осуществлялся сбор подписей).</w:t>
            </w:r>
          </w:p>
          <w:p w:rsidR="009E564D" w:rsidRPr="00493DC5" w:rsidRDefault="009E564D" w:rsidP="009E564D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Папка № 1.</w:t>
            </w:r>
          </w:p>
          <w:p w:rsidR="009E564D" w:rsidRDefault="009E564D" w:rsidP="009E564D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9E564D" w:rsidRDefault="009E564D" w:rsidP="009E564D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Папка № 2.</w:t>
            </w:r>
          </w:p>
          <w:p w:rsidR="009E564D" w:rsidRDefault="009E564D" w:rsidP="009E564D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….</w:t>
            </w:r>
          </w:p>
          <w:p w:rsidR="00685A0E" w:rsidRPr="000A51AA" w:rsidRDefault="009E564D" w:rsidP="000A51AA">
            <w:pPr>
              <w:keepNext/>
              <w:autoSpaceDE w:val="0"/>
              <w:autoSpaceDN w:val="0"/>
              <w:spacing w:before="6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65ADF">
              <w:rPr>
                <w:rFonts w:eastAsiaTheme="minorEastAsia"/>
                <w:sz w:val="22"/>
                <w:szCs w:val="22"/>
                <w:lang w:eastAsia="ru-RU"/>
              </w:rPr>
              <w:t>Заявленное количество подписей избирателей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Default="00685A0E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________ папок</w:t>
            </w:r>
          </w:p>
          <w:p w:rsidR="00685A0E" w:rsidRDefault="00685A0E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Default="00685A0E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Default="00685A0E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  <w:p w:rsidR="00685A0E" w:rsidRDefault="00685A0E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0A51AA" w:rsidRDefault="000A51AA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Pr="00730EC0" w:rsidRDefault="00723721" w:rsidP="00E3377F">
            <w:pPr>
              <w:keepNext/>
              <w:autoSpaceDE w:val="0"/>
              <w:autoSpaceDN w:val="0"/>
              <w:ind w:right="57"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______</w:t>
            </w:r>
            <w:r w:rsidR="000A51AA">
              <w:rPr>
                <w:rFonts w:eastAsiaTheme="minorEastAsia"/>
                <w:sz w:val="22"/>
                <w:szCs w:val="22"/>
                <w:lang w:eastAsia="ru-RU"/>
              </w:rPr>
              <w:t>___ подписей</w:t>
            </w:r>
          </w:p>
        </w:tc>
      </w:tr>
      <w:tr w:rsidR="00685A0E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0E" w:rsidRPr="00FA2C87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5A0E" w:rsidRPr="00FA2C87" w:rsidRDefault="003F56B3" w:rsidP="003F56B3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Протокол об итогах сбора подписей избирателей на бумажном и машиночитаемом носителях (если в поддержку выдвижения кандидата осуществлялся сбор подписей).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3F56B3" w:rsidRDefault="003F56B3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685A0E" w:rsidRPr="00746D40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5A0E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5A0E" w:rsidRDefault="003F56B3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Копия документа, подтверждающего оплату изготовления подписных листов за счет средств избирательного фонда кандидата (если в поддержку выдвижения кандидата осуществлялся сбор подписей)</w:t>
            </w:r>
            <w:r w:rsidR="00685A0E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685A0E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685A0E" w:rsidRDefault="00685A0E" w:rsidP="003F56B3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(  копия    </w:t>
                  </w:r>
                  <w:proofErr w:type="gramEnd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cr/>
                    <w:t xml:space="preserve">                                                                                          )</w:t>
                  </w:r>
                </w:p>
              </w:tc>
            </w:tr>
            <w:tr w:rsidR="00685A0E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685A0E" w:rsidRDefault="00685A0E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685A0E" w:rsidRPr="00945B4A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Pr="00730EC0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1D0579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579" w:rsidRDefault="001D0579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0579" w:rsidRPr="003F56B3" w:rsidRDefault="001D0579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1D0579">
              <w:rPr>
                <w:rFonts w:eastAsiaTheme="minorEastAsia"/>
                <w:sz w:val="22"/>
                <w:szCs w:val="22"/>
                <w:lang w:eastAsia="ru-RU"/>
              </w:rPr>
              <w:t xml:space="preserve">Нотариально заверенный список лиц, осуществлявших сбор подписей избирателей в поддержку выдвижения кандидата на бумажном 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и машиночитаемом носителе </w:t>
            </w:r>
            <w:r w:rsidRPr="003F56B3">
              <w:rPr>
                <w:rFonts w:eastAsiaTheme="minorEastAsia"/>
                <w:sz w:val="22"/>
                <w:szCs w:val="22"/>
                <w:lang w:eastAsia="ru-RU"/>
              </w:rPr>
              <w:t>(если в поддержку выдвижения кандидата осуществлялся сбор подписей)</w:t>
            </w:r>
            <w:r w:rsidRPr="001D0579">
              <w:rPr>
                <w:rFonts w:eastAsiaTheme="minorEastAsia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8FE" w:rsidRDefault="001F18FE" w:rsidP="001F18FE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730EC0">
              <w:rPr>
                <w:rFonts w:eastAsiaTheme="minorEastAsia"/>
                <w:sz w:val="22"/>
                <w:szCs w:val="22"/>
                <w:lang w:eastAsia="ru-RU"/>
              </w:rPr>
              <w:t>на ____л. в 1 экз.</w:t>
            </w:r>
          </w:p>
          <w:p w:rsidR="001F18FE" w:rsidRDefault="001F18FE" w:rsidP="001F18FE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</w:p>
          <w:p w:rsidR="001F18FE" w:rsidRDefault="001F18FE" w:rsidP="001F18FE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</w:pPr>
            <w:r w:rsidRPr="00FA2C87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 xml:space="preserve">(сведения о представлении документа </w:t>
            </w:r>
            <w:r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 машиночитаемом носителе)____________</w:t>
            </w:r>
          </w:p>
          <w:p w:rsidR="001D0579" w:rsidRDefault="001D0579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1F18FE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FE" w:rsidRDefault="001F18F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8FE" w:rsidRPr="001D0579" w:rsidRDefault="00B731A7" w:rsidP="00B731A7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Первый финансовый отчет кандидата.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8FE" w:rsidRDefault="00B731A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1F18FE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8FE" w:rsidRDefault="00B731A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8FE" w:rsidRPr="001D0579" w:rsidRDefault="00B731A7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Сведения об учете поступления и расходования денежных средств избирательного фонда.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8FE" w:rsidRDefault="00B731A7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B731A7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A7" w:rsidRDefault="00B731A7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1A7" w:rsidRDefault="00B731A7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B731A7">
              <w:rPr>
                <w:rFonts w:eastAsiaTheme="minorEastAsia"/>
                <w:sz w:val="22"/>
                <w:szCs w:val="22"/>
                <w:lang w:eastAsia="ru-RU"/>
              </w:rPr>
              <w:t>Справка об остатке средств на счете, выданная кредитной организацией, в которой открыт специальный избирательный счет.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711DF0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11DF0" w:rsidRDefault="00711DF0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                                                                                                   )</w:t>
                  </w:r>
                </w:p>
              </w:tc>
            </w:tr>
            <w:tr w:rsidR="00711DF0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11DF0" w:rsidRDefault="00711DF0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711DF0" w:rsidRPr="00B731A7" w:rsidRDefault="00711DF0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1A7" w:rsidRDefault="00711DF0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B731A7" w:rsidRPr="00730EC0" w:rsidTr="005B563F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A7" w:rsidRDefault="00711DF0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1A7" w:rsidRDefault="00711DF0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11DF0">
              <w:rPr>
                <w:rFonts w:eastAsiaTheme="minorEastAsia"/>
                <w:sz w:val="22"/>
                <w:szCs w:val="22"/>
                <w:lang w:eastAsia="ru-RU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  <w:tbl>
            <w:tblPr>
              <w:tblStyle w:val="af6"/>
              <w:tblW w:w="6622" w:type="dxa"/>
              <w:jc w:val="center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711DF0" w:rsidTr="00E3377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711DF0" w:rsidRDefault="00711DF0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>(  копия</w:t>
                  </w:r>
                  <w:proofErr w:type="gramStart"/>
                  <w:r>
                    <w:rPr>
                      <w:rFonts w:eastAsiaTheme="minorEastAsia"/>
                      <w:sz w:val="22"/>
                      <w:szCs w:val="22"/>
                      <w:lang w:eastAsia="ru-RU"/>
                    </w:rPr>
                    <w:t xml:space="preserve">                                                                                                    )</w:t>
                  </w:r>
                  <w:proofErr w:type="gramEnd"/>
                </w:p>
              </w:tc>
            </w:tr>
            <w:tr w:rsidR="00711DF0" w:rsidTr="00E3377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711DF0" w:rsidRDefault="00711DF0" w:rsidP="00E3377F">
                  <w:pPr>
                    <w:keepNext/>
                    <w:autoSpaceDE w:val="0"/>
                    <w:autoSpaceDN w:val="0"/>
                    <w:ind w:right="57" w:firstLine="0"/>
                    <w:jc w:val="center"/>
                    <w:rPr>
                      <w:rFonts w:eastAsiaTheme="minorEastAsia"/>
                      <w:sz w:val="22"/>
                      <w:szCs w:val="22"/>
                      <w:lang w:eastAsia="ru-RU"/>
                    </w:rPr>
                  </w:pPr>
                  <w:proofErr w:type="gramStart"/>
                  <w:r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(р</w:t>
                  </w:r>
                  <w:r w:rsidRPr="005A1E21">
                    <w:rPr>
                      <w:rFonts w:eastAsiaTheme="minorEastAsia"/>
                      <w:sz w:val="20"/>
                      <w:szCs w:val="22"/>
                      <w:lang w:eastAsia="ru-RU"/>
                    </w:rPr>
                    <w:t>еквизиты документа: наименование, номер, дата и т.п.</w:t>
                  </w:r>
                  <w:proofErr w:type="gramEnd"/>
                </w:p>
              </w:tc>
            </w:tr>
          </w:tbl>
          <w:p w:rsidR="00711DF0" w:rsidRPr="00B731A7" w:rsidRDefault="00711DF0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31A7" w:rsidRDefault="00711DF0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B731A7" w:rsidRPr="00730EC0" w:rsidTr="000A51AA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A7" w:rsidRDefault="00764DFD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1A7" w:rsidRPr="00B731A7" w:rsidRDefault="00764DFD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 xml:space="preserve">Сведения об </w:t>
            </w:r>
            <w:proofErr w:type="gramStart"/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>изменениях</w:t>
            </w:r>
            <w:proofErr w:type="gramEnd"/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 xml:space="preserve"> данных о кандидате в документах, ранее представленных в окружную избирательную комиссию (при наличии таких изменений).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1A7" w:rsidRDefault="00764DFD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764DFD" w:rsidRPr="00730EC0" w:rsidTr="000A51AA">
        <w:trPr>
          <w:cantSplit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D" w:rsidRDefault="00764DFD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FD" w:rsidRPr="00764DFD" w:rsidRDefault="00764DFD" w:rsidP="001D0579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764DFD">
              <w:rPr>
                <w:rFonts w:eastAsiaTheme="minorEastAsia"/>
                <w:sz w:val="22"/>
                <w:szCs w:val="22"/>
                <w:lang w:eastAsia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DFD" w:rsidRDefault="00764DFD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на _____ л. в 1 экз.</w:t>
            </w:r>
          </w:p>
        </w:tc>
      </w:tr>
      <w:tr w:rsidR="00685A0E" w:rsidRPr="00730EC0" w:rsidTr="000A51AA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E" w:rsidRPr="00FA2C87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Pr="00FA2C87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685A0E" w:rsidRPr="00A037D5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(вид носителя информации:</w:t>
            </w:r>
            <w:proofErr w:type="gramEnd"/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USB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Flash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Drive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оптический диск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, 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CD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>-</w:t>
            </w:r>
            <w:r w:rsidRPr="00A037D5">
              <w:rPr>
                <w:rFonts w:eastAsiaTheme="minorEastAsia"/>
                <w:sz w:val="18"/>
                <w:szCs w:val="20"/>
                <w:lang w:val="en-US" w:eastAsia="ru-RU"/>
              </w:rPr>
              <w:t>RW</w:t>
            </w:r>
            <w:r w:rsidRPr="00A037D5">
              <w:rPr>
                <w:rFonts w:eastAsiaTheme="minorEastAsia"/>
                <w:sz w:val="18"/>
                <w:szCs w:val="20"/>
                <w:lang w:eastAsia="ru-RU"/>
              </w:rPr>
              <w:t xml:space="preserve"> и т.п.)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685A0E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_____ штук в 1 экз.</w:t>
            </w:r>
          </w:p>
          <w:p w:rsidR="00685A0E" w:rsidRPr="001955EB" w:rsidRDefault="00685A0E" w:rsidP="00E3377F">
            <w:pPr>
              <w:autoSpaceDE w:val="0"/>
              <w:autoSpaceDN w:val="0"/>
              <w:ind w:firstLine="0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85A0E" w:rsidRPr="00730EC0" w:rsidTr="005B563F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685A0E" w:rsidRPr="00730EC0" w:rsidTr="005B563F">
        <w:trPr>
          <w:cantSplit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left="57" w:right="57"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0E" w:rsidRDefault="00685A0E" w:rsidP="00E3377F">
            <w:pPr>
              <w:autoSpaceDE w:val="0"/>
              <w:autoSpaceDN w:val="0"/>
              <w:ind w:firstLine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685A0E" w:rsidRDefault="00685A0E" w:rsidP="00685A0E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5B563F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3684F">
              <w:rPr>
                <w:rFonts w:eastAsiaTheme="minorEastAsia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B563F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5B563F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D1E5C">
              <w:rPr>
                <w:rFonts w:eastAsiaTheme="minorEastAsia"/>
                <w:sz w:val="24"/>
                <w:szCs w:val="24"/>
                <w:lang w:eastAsia="ru-RU"/>
              </w:rPr>
              <w:t>Член окружной избирательной комиссии</w:t>
            </w:r>
            <w:r w:rsidR="00567892">
              <w:rPr>
                <w:rFonts w:eastAsiaTheme="minorEastAsia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5B563F" w:rsidRPr="00C3684F" w:rsidTr="00E337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B563F" w:rsidRPr="00C3684F" w:rsidRDefault="005B563F" w:rsidP="00E3377F">
            <w:pPr>
              <w:autoSpaceDE w:val="0"/>
              <w:autoSpaceDN w:val="0"/>
              <w:ind w:firstLine="0"/>
              <w:jc w:val="center"/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</w:pPr>
            <w:r w:rsidRPr="00C3684F">
              <w:rPr>
                <w:rFonts w:eastAsiaTheme="minorEastAsia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5B563F" w:rsidRPr="00C3684F" w:rsidRDefault="005B563F" w:rsidP="005B563F">
      <w:pPr>
        <w:autoSpaceDE w:val="0"/>
        <w:autoSpaceDN w:val="0"/>
        <w:spacing w:before="240"/>
        <w:ind w:left="1418" w:firstLine="0"/>
        <w:rPr>
          <w:rFonts w:eastAsiaTheme="minorEastAsia"/>
          <w:sz w:val="24"/>
          <w:szCs w:val="24"/>
          <w:lang w:eastAsia="ru-RU"/>
        </w:rPr>
      </w:pPr>
      <w:r w:rsidRPr="00C3684F">
        <w:rPr>
          <w:rFonts w:eastAsiaTheme="minorEastAsia"/>
          <w:sz w:val="24"/>
          <w:szCs w:val="24"/>
          <w:lang w:eastAsia="ru-RU"/>
        </w:rPr>
        <w:t>М.П.</w:t>
      </w:r>
    </w:p>
    <w:p w:rsidR="005B563F" w:rsidRPr="00C3684F" w:rsidRDefault="005B563F" w:rsidP="005B563F">
      <w:pPr>
        <w:autoSpaceDE w:val="0"/>
        <w:autoSpaceDN w:val="0"/>
        <w:ind w:firstLine="0"/>
        <w:rPr>
          <w:rFonts w:eastAsiaTheme="minorEastAsia"/>
          <w:sz w:val="24"/>
          <w:szCs w:val="24"/>
          <w:lang w:eastAsia="ru-RU"/>
        </w:rPr>
      </w:pPr>
    </w:p>
    <w:p w:rsidR="005B563F" w:rsidRDefault="005B563F" w:rsidP="005B563F">
      <w:pPr>
        <w:rPr>
          <w:rFonts w:eastAsia="Times New Roman"/>
          <w:sz w:val="24"/>
          <w:szCs w:val="24"/>
          <w:lang w:eastAsia="ru-RU"/>
        </w:rPr>
      </w:pPr>
    </w:p>
    <w:p w:rsidR="005B563F" w:rsidRDefault="005B563F" w:rsidP="005B563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5B563F" w:rsidRDefault="005B563F" w:rsidP="005B563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В случае непредставления документа (документов), указанных в настоящей справке (подтверждении), пун</w:t>
      </w:r>
      <w:proofErr w:type="gramStart"/>
      <w:r>
        <w:rPr>
          <w:sz w:val="24"/>
          <w:szCs w:val="24"/>
        </w:rPr>
        <w:t>кт спр</w:t>
      </w:r>
      <w:proofErr w:type="gramEnd"/>
      <w:r>
        <w:rPr>
          <w:sz w:val="24"/>
          <w:szCs w:val="24"/>
        </w:rPr>
        <w:t>авки (подтверждения), в котором указан такой документ (документы) не воспроизводится.</w:t>
      </w:r>
    </w:p>
    <w:p w:rsidR="005B563F" w:rsidRDefault="005B563F" w:rsidP="005B563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  <w:proofErr w:type="gramEnd"/>
    </w:p>
    <w:p w:rsidR="00B13414" w:rsidRPr="003E02FC" w:rsidRDefault="00B13414" w:rsidP="003E02FC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B13414" w:rsidRPr="003E02FC" w:rsidSect="00D31FB8">
      <w:pgSz w:w="11907" w:h="16840"/>
      <w:pgMar w:top="851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5C" w:rsidRDefault="00E74D5C" w:rsidP="005F384A">
      <w:r>
        <w:separator/>
      </w:r>
    </w:p>
  </w:endnote>
  <w:endnote w:type="continuationSeparator" w:id="0">
    <w:p w:rsidR="00E74D5C" w:rsidRDefault="00E74D5C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5C" w:rsidRDefault="00E74D5C" w:rsidP="005F384A">
      <w:r>
        <w:separator/>
      </w:r>
    </w:p>
  </w:footnote>
  <w:footnote w:type="continuationSeparator" w:id="0">
    <w:p w:rsidR="00E74D5C" w:rsidRDefault="00E74D5C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5C" w:rsidRDefault="00E74D5C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0"/>
    <w:rsid w:val="00000618"/>
    <w:rsid w:val="00003A09"/>
    <w:rsid w:val="00003F20"/>
    <w:rsid w:val="00004829"/>
    <w:rsid w:val="000075B3"/>
    <w:rsid w:val="00007D4A"/>
    <w:rsid w:val="00012D37"/>
    <w:rsid w:val="00015D74"/>
    <w:rsid w:val="00021BA8"/>
    <w:rsid w:val="00025630"/>
    <w:rsid w:val="00031C0D"/>
    <w:rsid w:val="0003493E"/>
    <w:rsid w:val="00035EC6"/>
    <w:rsid w:val="0004048D"/>
    <w:rsid w:val="0004237C"/>
    <w:rsid w:val="000476A3"/>
    <w:rsid w:val="00051A97"/>
    <w:rsid w:val="000530DF"/>
    <w:rsid w:val="00054707"/>
    <w:rsid w:val="0005618A"/>
    <w:rsid w:val="00060368"/>
    <w:rsid w:val="00064864"/>
    <w:rsid w:val="000653C5"/>
    <w:rsid w:val="00066968"/>
    <w:rsid w:val="00066DB2"/>
    <w:rsid w:val="00067528"/>
    <w:rsid w:val="0007345D"/>
    <w:rsid w:val="00083562"/>
    <w:rsid w:val="00087545"/>
    <w:rsid w:val="00090A24"/>
    <w:rsid w:val="00091C91"/>
    <w:rsid w:val="000923E3"/>
    <w:rsid w:val="00094EF8"/>
    <w:rsid w:val="000A0D43"/>
    <w:rsid w:val="000A1C44"/>
    <w:rsid w:val="000A2871"/>
    <w:rsid w:val="000A2C2B"/>
    <w:rsid w:val="000A51AA"/>
    <w:rsid w:val="000A58DA"/>
    <w:rsid w:val="000A7474"/>
    <w:rsid w:val="000B1213"/>
    <w:rsid w:val="000B1F28"/>
    <w:rsid w:val="000B2D3F"/>
    <w:rsid w:val="000B4A5D"/>
    <w:rsid w:val="000C09CE"/>
    <w:rsid w:val="000C1323"/>
    <w:rsid w:val="000C242C"/>
    <w:rsid w:val="000C3B59"/>
    <w:rsid w:val="000C3F42"/>
    <w:rsid w:val="000D4FBA"/>
    <w:rsid w:val="000D7756"/>
    <w:rsid w:val="000D7F42"/>
    <w:rsid w:val="000E0072"/>
    <w:rsid w:val="000F33F5"/>
    <w:rsid w:val="000F4793"/>
    <w:rsid w:val="000F6699"/>
    <w:rsid w:val="0010064D"/>
    <w:rsid w:val="00102B55"/>
    <w:rsid w:val="00105766"/>
    <w:rsid w:val="0011054D"/>
    <w:rsid w:val="00110C67"/>
    <w:rsid w:val="0011108B"/>
    <w:rsid w:val="0011426C"/>
    <w:rsid w:val="00115201"/>
    <w:rsid w:val="001167EF"/>
    <w:rsid w:val="00117E05"/>
    <w:rsid w:val="00127E25"/>
    <w:rsid w:val="0013414F"/>
    <w:rsid w:val="001351C3"/>
    <w:rsid w:val="001372C6"/>
    <w:rsid w:val="0013791A"/>
    <w:rsid w:val="00142729"/>
    <w:rsid w:val="00142BA0"/>
    <w:rsid w:val="00146056"/>
    <w:rsid w:val="00154BAD"/>
    <w:rsid w:val="001573D7"/>
    <w:rsid w:val="00163DCF"/>
    <w:rsid w:val="00165ADF"/>
    <w:rsid w:val="00165AF9"/>
    <w:rsid w:val="00170169"/>
    <w:rsid w:val="0017070D"/>
    <w:rsid w:val="0017207C"/>
    <w:rsid w:val="00182E78"/>
    <w:rsid w:val="00183E90"/>
    <w:rsid w:val="001845B5"/>
    <w:rsid w:val="0019076C"/>
    <w:rsid w:val="00190C74"/>
    <w:rsid w:val="00192BFB"/>
    <w:rsid w:val="001955EB"/>
    <w:rsid w:val="001970F0"/>
    <w:rsid w:val="001A1041"/>
    <w:rsid w:val="001A18D7"/>
    <w:rsid w:val="001B2351"/>
    <w:rsid w:val="001B354D"/>
    <w:rsid w:val="001B55ED"/>
    <w:rsid w:val="001B70AA"/>
    <w:rsid w:val="001C7600"/>
    <w:rsid w:val="001D0579"/>
    <w:rsid w:val="001D1E5C"/>
    <w:rsid w:val="001D310E"/>
    <w:rsid w:val="001D5054"/>
    <w:rsid w:val="001D6116"/>
    <w:rsid w:val="001D63B1"/>
    <w:rsid w:val="001D69D8"/>
    <w:rsid w:val="001D79B9"/>
    <w:rsid w:val="001E05AA"/>
    <w:rsid w:val="001E1498"/>
    <w:rsid w:val="001E46A8"/>
    <w:rsid w:val="001E6011"/>
    <w:rsid w:val="001E697C"/>
    <w:rsid w:val="001F0912"/>
    <w:rsid w:val="001F18FE"/>
    <w:rsid w:val="001F5A5F"/>
    <w:rsid w:val="001F6653"/>
    <w:rsid w:val="00202E5E"/>
    <w:rsid w:val="00202EA3"/>
    <w:rsid w:val="0020752A"/>
    <w:rsid w:val="00211DAA"/>
    <w:rsid w:val="00221135"/>
    <w:rsid w:val="0022394A"/>
    <w:rsid w:val="00226A7F"/>
    <w:rsid w:val="00227030"/>
    <w:rsid w:val="002275C7"/>
    <w:rsid w:val="00227B02"/>
    <w:rsid w:val="00230150"/>
    <w:rsid w:val="00232856"/>
    <w:rsid w:val="002356E3"/>
    <w:rsid w:val="002402B3"/>
    <w:rsid w:val="00241D1E"/>
    <w:rsid w:val="0024273F"/>
    <w:rsid w:val="002429E6"/>
    <w:rsid w:val="002459E0"/>
    <w:rsid w:val="0025072E"/>
    <w:rsid w:val="002536C0"/>
    <w:rsid w:val="00255DE7"/>
    <w:rsid w:val="002648C0"/>
    <w:rsid w:val="0026599B"/>
    <w:rsid w:val="002666DC"/>
    <w:rsid w:val="002718DC"/>
    <w:rsid w:val="00274A59"/>
    <w:rsid w:val="00274B4B"/>
    <w:rsid w:val="00283C11"/>
    <w:rsid w:val="0028516B"/>
    <w:rsid w:val="00286047"/>
    <w:rsid w:val="0028723E"/>
    <w:rsid w:val="00296879"/>
    <w:rsid w:val="002A2E8C"/>
    <w:rsid w:val="002A2EB9"/>
    <w:rsid w:val="002A374A"/>
    <w:rsid w:val="002A78B5"/>
    <w:rsid w:val="002B3359"/>
    <w:rsid w:val="002B7B89"/>
    <w:rsid w:val="002C15D9"/>
    <w:rsid w:val="002D2FBE"/>
    <w:rsid w:val="002D3867"/>
    <w:rsid w:val="002D6831"/>
    <w:rsid w:val="002D6B2A"/>
    <w:rsid w:val="002E1595"/>
    <w:rsid w:val="002F003C"/>
    <w:rsid w:val="002F153A"/>
    <w:rsid w:val="002F2FA8"/>
    <w:rsid w:val="002F6760"/>
    <w:rsid w:val="002F760B"/>
    <w:rsid w:val="0030006A"/>
    <w:rsid w:val="0030280C"/>
    <w:rsid w:val="00303136"/>
    <w:rsid w:val="003075FC"/>
    <w:rsid w:val="00315C14"/>
    <w:rsid w:val="0031665D"/>
    <w:rsid w:val="00316802"/>
    <w:rsid w:val="00320563"/>
    <w:rsid w:val="00320C6A"/>
    <w:rsid w:val="00332129"/>
    <w:rsid w:val="00333938"/>
    <w:rsid w:val="00341503"/>
    <w:rsid w:val="0034284E"/>
    <w:rsid w:val="003432B9"/>
    <w:rsid w:val="00345BAC"/>
    <w:rsid w:val="00346E0D"/>
    <w:rsid w:val="00346E57"/>
    <w:rsid w:val="00351747"/>
    <w:rsid w:val="00352C2D"/>
    <w:rsid w:val="0035313F"/>
    <w:rsid w:val="0035420A"/>
    <w:rsid w:val="003606EC"/>
    <w:rsid w:val="00365025"/>
    <w:rsid w:val="00370CBD"/>
    <w:rsid w:val="00371B1D"/>
    <w:rsid w:val="003751CA"/>
    <w:rsid w:val="00384C70"/>
    <w:rsid w:val="003857EF"/>
    <w:rsid w:val="0038656A"/>
    <w:rsid w:val="00390174"/>
    <w:rsid w:val="00391AB6"/>
    <w:rsid w:val="00392C4E"/>
    <w:rsid w:val="00393758"/>
    <w:rsid w:val="003944D5"/>
    <w:rsid w:val="00396772"/>
    <w:rsid w:val="003A33E8"/>
    <w:rsid w:val="003B619D"/>
    <w:rsid w:val="003C15B1"/>
    <w:rsid w:val="003C2BC8"/>
    <w:rsid w:val="003C3892"/>
    <w:rsid w:val="003C66C7"/>
    <w:rsid w:val="003C6DA7"/>
    <w:rsid w:val="003C7A0A"/>
    <w:rsid w:val="003D031B"/>
    <w:rsid w:val="003D587A"/>
    <w:rsid w:val="003D7A32"/>
    <w:rsid w:val="003D7AF0"/>
    <w:rsid w:val="003E02FC"/>
    <w:rsid w:val="003E0C3E"/>
    <w:rsid w:val="003E30D6"/>
    <w:rsid w:val="003E3124"/>
    <w:rsid w:val="003E32E4"/>
    <w:rsid w:val="003E3891"/>
    <w:rsid w:val="003E6451"/>
    <w:rsid w:val="003E6D47"/>
    <w:rsid w:val="003F56B3"/>
    <w:rsid w:val="003F5A40"/>
    <w:rsid w:val="003F7798"/>
    <w:rsid w:val="00401EF2"/>
    <w:rsid w:val="004039AD"/>
    <w:rsid w:val="004058E8"/>
    <w:rsid w:val="00416E7D"/>
    <w:rsid w:val="00417D71"/>
    <w:rsid w:val="004217EA"/>
    <w:rsid w:val="00421BEC"/>
    <w:rsid w:val="00422EDA"/>
    <w:rsid w:val="004245D7"/>
    <w:rsid w:val="004332ED"/>
    <w:rsid w:val="004355E1"/>
    <w:rsid w:val="00436EAF"/>
    <w:rsid w:val="004432A3"/>
    <w:rsid w:val="00445F61"/>
    <w:rsid w:val="00446D36"/>
    <w:rsid w:val="00447C54"/>
    <w:rsid w:val="0045343D"/>
    <w:rsid w:val="004543C0"/>
    <w:rsid w:val="00455F19"/>
    <w:rsid w:val="00456705"/>
    <w:rsid w:val="00456C26"/>
    <w:rsid w:val="00457056"/>
    <w:rsid w:val="00460FDB"/>
    <w:rsid w:val="00462823"/>
    <w:rsid w:val="00462B8A"/>
    <w:rsid w:val="00463382"/>
    <w:rsid w:val="0046338A"/>
    <w:rsid w:val="004636B9"/>
    <w:rsid w:val="004636C5"/>
    <w:rsid w:val="0046393B"/>
    <w:rsid w:val="00466BBE"/>
    <w:rsid w:val="00470D1A"/>
    <w:rsid w:val="00470DDD"/>
    <w:rsid w:val="004725D9"/>
    <w:rsid w:val="0047439B"/>
    <w:rsid w:val="00477E2D"/>
    <w:rsid w:val="0048161E"/>
    <w:rsid w:val="00481F6A"/>
    <w:rsid w:val="00482DB1"/>
    <w:rsid w:val="00486651"/>
    <w:rsid w:val="00490927"/>
    <w:rsid w:val="004922D1"/>
    <w:rsid w:val="004923D0"/>
    <w:rsid w:val="00493DC5"/>
    <w:rsid w:val="00495DB4"/>
    <w:rsid w:val="00497ED7"/>
    <w:rsid w:val="004A2BD5"/>
    <w:rsid w:val="004A65B4"/>
    <w:rsid w:val="004A767C"/>
    <w:rsid w:val="004B07EC"/>
    <w:rsid w:val="004B1E65"/>
    <w:rsid w:val="004B5C1F"/>
    <w:rsid w:val="004B6DB6"/>
    <w:rsid w:val="004B70E2"/>
    <w:rsid w:val="004C02A1"/>
    <w:rsid w:val="004C46DB"/>
    <w:rsid w:val="004C5370"/>
    <w:rsid w:val="004C569E"/>
    <w:rsid w:val="004C5CD1"/>
    <w:rsid w:val="004C5CDF"/>
    <w:rsid w:val="004C6163"/>
    <w:rsid w:val="004D27F0"/>
    <w:rsid w:val="004D5D94"/>
    <w:rsid w:val="004E479A"/>
    <w:rsid w:val="004E5DAC"/>
    <w:rsid w:val="004F163E"/>
    <w:rsid w:val="004F41A1"/>
    <w:rsid w:val="004F4B56"/>
    <w:rsid w:val="00503FC8"/>
    <w:rsid w:val="005117BD"/>
    <w:rsid w:val="005119ED"/>
    <w:rsid w:val="00514713"/>
    <w:rsid w:val="00517704"/>
    <w:rsid w:val="0052503F"/>
    <w:rsid w:val="0052591E"/>
    <w:rsid w:val="00527F69"/>
    <w:rsid w:val="00531057"/>
    <w:rsid w:val="00536929"/>
    <w:rsid w:val="00540406"/>
    <w:rsid w:val="00541BC4"/>
    <w:rsid w:val="00544E39"/>
    <w:rsid w:val="005453BF"/>
    <w:rsid w:val="00546AB2"/>
    <w:rsid w:val="00546BF6"/>
    <w:rsid w:val="00551F9F"/>
    <w:rsid w:val="00556FDF"/>
    <w:rsid w:val="00556FFF"/>
    <w:rsid w:val="005574DD"/>
    <w:rsid w:val="00560DF0"/>
    <w:rsid w:val="00561136"/>
    <w:rsid w:val="005628FD"/>
    <w:rsid w:val="00566E3C"/>
    <w:rsid w:val="0056739D"/>
    <w:rsid w:val="00567892"/>
    <w:rsid w:val="005729A3"/>
    <w:rsid w:val="005771BA"/>
    <w:rsid w:val="00586080"/>
    <w:rsid w:val="0059018B"/>
    <w:rsid w:val="00591A30"/>
    <w:rsid w:val="005A18D9"/>
    <w:rsid w:val="005A1E21"/>
    <w:rsid w:val="005A2C55"/>
    <w:rsid w:val="005A2E37"/>
    <w:rsid w:val="005A39DD"/>
    <w:rsid w:val="005A4382"/>
    <w:rsid w:val="005A4EA0"/>
    <w:rsid w:val="005A6571"/>
    <w:rsid w:val="005A7EBA"/>
    <w:rsid w:val="005B33D9"/>
    <w:rsid w:val="005B563F"/>
    <w:rsid w:val="005B6BE6"/>
    <w:rsid w:val="005B7D2B"/>
    <w:rsid w:val="005C1389"/>
    <w:rsid w:val="005C28D2"/>
    <w:rsid w:val="005C3971"/>
    <w:rsid w:val="005C4F93"/>
    <w:rsid w:val="005C5D70"/>
    <w:rsid w:val="005C7DDE"/>
    <w:rsid w:val="005D236A"/>
    <w:rsid w:val="005E3ECC"/>
    <w:rsid w:val="005E5885"/>
    <w:rsid w:val="005E77F6"/>
    <w:rsid w:val="005F2831"/>
    <w:rsid w:val="005F384A"/>
    <w:rsid w:val="005F4BCD"/>
    <w:rsid w:val="005F74F6"/>
    <w:rsid w:val="005F78F5"/>
    <w:rsid w:val="00604E90"/>
    <w:rsid w:val="00605782"/>
    <w:rsid w:val="006065A6"/>
    <w:rsid w:val="00610AC4"/>
    <w:rsid w:val="00612822"/>
    <w:rsid w:val="0061365A"/>
    <w:rsid w:val="00613A09"/>
    <w:rsid w:val="006226A9"/>
    <w:rsid w:val="006245C6"/>
    <w:rsid w:val="00624606"/>
    <w:rsid w:val="00625B3F"/>
    <w:rsid w:val="00633F78"/>
    <w:rsid w:val="00637E2D"/>
    <w:rsid w:val="00637E7E"/>
    <w:rsid w:val="00644A7E"/>
    <w:rsid w:val="0064636F"/>
    <w:rsid w:val="00647CFD"/>
    <w:rsid w:val="00650EBE"/>
    <w:rsid w:val="00651572"/>
    <w:rsid w:val="00651EFE"/>
    <w:rsid w:val="00653076"/>
    <w:rsid w:val="00657804"/>
    <w:rsid w:val="00657BE0"/>
    <w:rsid w:val="00657D85"/>
    <w:rsid w:val="00660E4C"/>
    <w:rsid w:val="00660EB8"/>
    <w:rsid w:val="006616A2"/>
    <w:rsid w:val="006673F1"/>
    <w:rsid w:val="0067233A"/>
    <w:rsid w:val="00672B51"/>
    <w:rsid w:val="006766B3"/>
    <w:rsid w:val="006776D0"/>
    <w:rsid w:val="006827BB"/>
    <w:rsid w:val="00685A0E"/>
    <w:rsid w:val="00686AA1"/>
    <w:rsid w:val="00691C54"/>
    <w:rsid w:val="0069204F"/>
    <w:rsid w:val="006965B7"/>
    <w:rsid w:val="006A2D88"/>
    <w:rsid w:val="006A4D5E"/>
    <w:rsid w:val="006A5642"/>
    <w:rsid w:val="006A74A0"/>
    <w:rsid w:val="006B0580"/>
    <w:rsid w:val="006B0842"/>
    <w:rsid w:val="006B18E4"/>
    <w:rsid w:val="006B57D7"/>
    <w:rsid w:val="006B5B02"/>
    <w:rsid w:val="006C1AA6"/>
    <w:rsid w:val="006D0A8C"/>
    <w:rsid w:val="006D2AEA"/>
    <w:rsid w:val="006D3B68"/>
    <w:rsid w:val="006D5341"/>
    <w:rsid w:val="006D5615"/>
    <w:rsid w:val="006D63DA"/>
    <w:rsid w:val="006D69DB"/>
    <w:rsid w:val="006E1488"/>
    <w:rsid w:val="006E4732"/>
    <w:rsid w:val="006E573C"/>
    <w:rsid w:val="006E6B96"/>
    <w:rsid w:val="006F41A6"/>
    <w:rsid w:val="006F4713"/>
    <w:rsid w:val="006F7DCD"/>
    <w:rsid w:val="0070038E"/>
    <w:rsid w:val="00704D8C"/>
    <w:rsid w:val="00706B99"/>
    <w:rsid w:val="007115DF"/>
    <w:rsid w:val="00711DF0"/>
    <w:rsid w:val="00713A50"/>
    <w:rsid w:val="00715971"/>
    <w:rsid w:val="007179A9"/>
    <w:rsid w:val="00717BC7"/>
    <w:rsid w:val="00723721"/>
    <w:rsid w:val="00724633"/>
    <w:rsid w:val="00724B6E"/>
    <w:rsid w:val="0073091D"/>
    <w:rsid w:val="00730EC0"/>
    <w:rsid w:val="007315A0"/>
    <w:rsid w:val="00731B21"/>
    <w:rsid w:val="00735250"/>
    <w:rsid w:val="00735407"/>
    <w:rsid w:val="007468DA"/>
    <w:rsid w:val="00746D40"/>
    <w:rsid w:val="00747525"/>
    <w:rsid w:val="00750319"/>
    <w:rsid w:val="007529E5"/>
    <w:rsid w:val="00756906"/>
    <w:rsid w:val="007615ED"/>
    <w:rsid w:val="0076264F"/>
    <w:rsid w:val="00762BFC"/>
    <w:rsid w:val="00764DFD"/>
    <w:rsid w:val="00767B4D"/>
    <w:rsid w:val="00771D89"/>
    <w:rsid w:val="00774C62"/>
    <w:rsid w:val="00775285"/>
    <w:rsid w:val="007752C5"/>
    <w:rsid w:val="007756F3"/>
    <w:rsid w:val="00776A66"/>
    <w:rsid w:val="00776BF1"/>
    <w:rsid w:val="0078203B"/>
    <w:rsid w:val="00785B76"/>
    <w:rsid w:val="0079096F"/>
    <w:rsid w:val="007917B4"/>
    <w:rsid w:val="00791BB5"/>
    <w:rsid w:val="00794D8F"/>
    <w:rsid w:val="00795E2F"/>
    <w:rsid w:val="0079663E"/>
    <w:rsid w:val="00797A07"/>
    <w:rsid w:val="007A1C7F"/>
    <w:rsid w:val="007A1EB0"/>
    <w:rsid w:val="007A3EDD"/>
    <w:rsid w:val="007A4E55"/>
    <w:rsid w:val="007A54DB"/>
    <w:rsid w:val="007A6C75"/>
    <w:rsid w:val="007A79B6"/>
    <w:rsid w:val="007B0729"/>
    <w:rsid w:val="007B1316"/>
    <w:rsid w:val="007B214E"/>
    <w:rsid w:val="007B3633"/>
    <w:rsid w:val="007B516A"/>
    <w:rsid w:val="007B6ABC"/>
    <w:rsid w:val="007C194B"/>
    <w:rsid w:val="007C2285"/>
    <w:rsid w:val="007C22A4"/>
    <w:rsid w:val="007C3BA2"/>
    <w:rsid w:val="007C43E0"/>
    <w:rsid w:val="007C7C20"/>
    <w:rsid w:val="007D0A09"/>
    <w:rsid w:val="007D29E6"/>
    <w:rsid w:val="007D56C9"/>
    <w:rsid w:val="007D7DA0"/>
    <w:rsid w:val="007E015E"/>
    <w:rsid w:val="007E67F8"/>
    <w:rsid w:val="007F1D43"/>
    <w:rsid w:val="007F1E48"/>
    <w:rsid w:val="007F41D7"/>
    <w:rsid w:val="007F6418"/>
    <w:rsid w:val="00810766"/>
    <w:rsid w:val="008118C8"/>
    <w:rsid w:val="00813B55"/>
    <w:rsid w:val="00816988"/>
    <w:rsid w:val="0081784C"/>
    <w:rsid w:val="00836E43"/>
    <w:rsid w:val="0083734E"/>
    <w:rsid w:val="00840BF9"/>
    <w:rsid w:val="008424A9"/>
    <w:rsid w:val="00842E86"/>
    <w:rsid w:val="00851FA8"/>
    <w:rsid w:val="0085330A"/>
    <w:rsid w:val="00860D9E"/>
    <w:rsid w:val="00862291"/>
    <w:rsid w:val="008632B3"/>
    <w:rsid w:val="00863FED"/>
    <w:rsid w:val="00864365"/>
    <w:rsid w:val="008666C9"/>
    <w:rsid w:val="00866A95"/>
    <w:rsid w:val="00870339"/>
    <w:rsid w:val="008705D0"/>
    <w:rsid w:val="00870ACD"/>
    <w:rsid w:val="008710BF"/>
    <w:rsid w:val="00873430"/>
    <w:rsid w:val="00875E51"/>
    <w:rsid w:val="008777F5"/>
    <w:rsid w:val="0088211E"/>
    <w:rsid w:val="00884095"/>
    <w:rsid w:val="00891A38"/>
    <w:rsid w:val="0089258D"/>
    <w:rsid w:val="0089686B"/>
    <w:rsid w:val="008A2905"/>
    <w:rsid w:val="008A61FC"/>
    <w:rsid w:val="008A6BBE"/>
    <w:rsid w:val="008B02C0"/>
    <w:rsid w:val="008B0A93"/>
    <w:rsid w:val="008B20A5"/>
    <w:rsid w:val="008B4C08"/>
    <w:rsid w:val="008B50B5"/>
    <w:rsid w:val="008B5498"/>
    <w:rsid w:val="008C00D3"/>
    <w:rsid w:val="008D1651"/>
    <w:rsid w:val="008D229F"/>
    <w:rsid w:val="008D2974"/>
    <w:rsid w:val="008D3479"/>
    <w:rsid w:val="008E3B53"/>
    <w:rsid w:val="008E4268"/>
    <w:rsid w:val="008E6C67"/>
    <w:rsid w:val="008E6C8A"/>
    <w:rsid w:val="008E6F57"/>
    <w:rsid w:val="008F1A5D"/>
    <w:rsid w:val="008F31B4"/>
    <w:rsid w:val="009012AF"/>
    <w:rsid w:val="00902911"/>
    <w:rsid w:val="00902D29"/>
    <w:rsid w:val="009038C7"/>
    <w:rsid w:val="00904EA6"/>
    <w:rsid w:val="00905ACC"/>
    <w:rsid w:val="009078E5"/>
    <w:rsid w:val="0091051E"/>
    <w:rsid w:val="0091301D"/>
    <w:rsid w:val="009131D3"/>
    <w:rsid w:val="009141E8"/>
    <w:rsid w:val="00914DCF"/>
    <w:rsid w:val="00920494"/>
    <w:rsid w:val="009205A8"/>
    <w:rsid w:val="00921003"/>
    <w:rsid w:val="009232B4"/>
    <w:rsid w:val="009235E6"/>
    <w:rsid w:val="00923E1A"/>
    <w:rsid w:val="00926D9C"/>
    <w:rsid w:val="00927F55"/>
    <w:rsid w:val="0093234B"/>
    <w:rsid w:val="00937181"/>
    <w:rsid w:val="00937729"/>
    <w:rsid w:val="00937A73"/>
    <w:rsid w:val="00941A0A"/>
    <w:rsid w:val="00944CA2"/>
    <w:rsid w:val="00945B4A"/>
    <w:rsid w:val="00954C26"/>
    <w:rsid w:val="00954EEA"/>
    <w:rsid w:val="00956F6C"/>
    <w:rsid w:val="00960C72"/>
    <w:rsid w:val="00963183"/>
    <w:rsid w:val="00972CB9"/>
    <w:rsid w:val="009732DF"/>
    <w:rsid w:val="00973C5A"/>
    <w:rsid w:val="00973D49"/>
    <w:rsid w:val="00974B27"/>
    <w:rsid w:val="00976067"/>
    <w:rsid w:val="00977118"/>
    <w:rsid w:val="00981918"/>
    <w:rsid w:val="00984463"/>
    <w:rsid w:val="0099095A"/>
    <w:rsid w:val="00994198"/>
    <w:rsid w:val="009A00B9"/>
    <w:rsid w:val="009A050C"/>
    <w:rsid w:val="009A240F"/>
    <w:rsid w:val="009A411F"/>
    <w:rsid w:val="009A4624"/>
    <w:rsid w:val="009A5E7C"/>
    <w:rsid w:val="009A6415"/>
    <w:rsid w:val="009A75C0"/>
    <w:rsid w:val="009B1825"/>
    <w:rsid w:val="009B1E0C"/>
    <w:rsid w:val="009B6AC1"/>
    <w:rsid w:val="009B6D34"/>
    <w:rsid w:val="009C2A71"/>
    <w:rsid w:val="009C399A"/>
    <w:rsid w:val="009C5612"/>
    <w:rsid w:val="009C70A9"/>
    <w:rsid w:val="009D1039"/>
    <w:rsid w:val="009D2E5B"/>
    <w:rsid w:val="009D51EF"/>
    <w:rsid w:val="009D62C2"/>
    <w:rsid w:val="009E04A7"/>
    <w:rsid w:val="009E04B2"/>
    <w:rsid w:val="009E0F0F"/>
    <w:rsid w:val="009E115E"/>
    <w:rsid w:val="009E37CE"/>
    <w:rsid w:val="009E5328"/>
    <w:rsid w:val="009E564D"/>
    <w:rsid w:val="009E61CD"/>
    <w:rsid w:val="009F2921"/>
    <w:rsid w:val="009F2E45"/>
    <w:rsid w:val="009F40F5"/>
    <w:rsid w:val="009F54AC"/>
    <w:rsid w:val="00A028E1"/>
    <w:rsid w:val="00A037D5"/>
    <w:rsid w:val="00A03C52"/>
    <w:rsid w:val="00A077F1"/>
    <w:rsid w:val="00A11203"/>
    <w:rsid w:val="00A13F00"/>
    <w:rsid w:val="00A15B09"/>
    <w:rsid w:val="00A15FC1"/>
    <w:rsid w:val="00A21A6E"/>
    <w:rsid w:val="00A220EA"/>
    <w:rsid w:val="00A256E6"/>
    <w:rsid w:val="00A2661D"/>
    <w:rsid w:val="00A33A71"/>
    <w:rsid w:val="00A476B0"/>
    <w:rsid w:val="00A526AA"/>
    <w:rsid w:val="00A553DB"/>
    <w:rsid w:val="00A55666"/>
    <w:rsid w:val="00A63ABE"/>
    <w:rsid w:val="00A65621"/>
    <w:rsid w:val="00A723D4"/>
    <w:rsid w:val="00A74A39"/>
    <w:rsid w:val="00A75DDF"/>
    <w:rsid w:val="00A7656C"/>
    <w:rsid w:val="00A8496A"/>
    <w:rsid w:val="00A87057"/>
    <w:rsid w:val="00A91F4B"/>
    <w:rsid w:val="00A928E3"/>
    <w:rsid w:val="00AA2897"/>
    <w:rsid w:val="00AA28A3"/>
    <w:rsid w:val="00AA727E"/>
    <w:rsid w:val="00AB6686"/>
    <w:rsid w:val="00AB6A87"/>
    <w:rsid w:val="00AC01B3"/>
    <w:rsid w:val="00AC30FD"/>
    <w:rsid w:val="00AC394E"/>
    <w:rsid w:val="00AC4D76"/>
    <w:rsid w:val="00AD097F"/>
    <w:rsid w:val="00AD1849"/>
    <w:rsid w:val="00AD3137"/>
    <w:rsid w:val="00AE0443"/>
    <w:rsid w:val="00AE0E4E"/>
    <w:rsid w:val="00AE3983"/>
    <w:rsid w:val="00AE6165"/>
    <w:rsid w:val="00AF015E"/>
    <w:rsid w:val="00AF4DCF"/>
    <w:rsid w:val="00B00228"/>
    <w:rsid w:val="00B0081A"/>
    <w:rsid w:val="00B008E0"/>
    <w:rsid w:val="00B03026"/>
    <w:rsid w:val="00B037F7"/>
    <w:rsid w:val="00B042E1"/>
    <w:rsid w:val="00B06796"/>
    <w:rsid w:val="00B069BC"/>
    <w:rsid w:val="00B1044A"/>
    <w:rsid w:val="00B13414"/>
    <w:rsid w:val="00B154A5"/>
    <w:rsid w:val="00B1627A"/>
    <w:rsid w:val="00B17BC4"/>
    <w:rsid w:val="00B21B5F"/>
    <w:rsid w:val="00B33B6D"/>
    <w:rsid w:val="00B37044"/>
    <w:rsid w:val="00B43E26"/>
    <w:rsid w:val="00B5015C"/>
    <w:rsid w:val="00B53E97"/>
    <w:rsid w:val="00B53ED2"/>
    <w:rsid w:val="00B612A6"/>
    <w:rsid w:val="00B61676"/>
    <w:rsid w:val="00B658D0"/>
    <w:rsid w:val="00B7191A"/>
    <w:rsid w:val="00B731A7"/>
    <w:rsid w:val="00B74622"/>
    <w:rsid w:val="00B766EB"/>
    <w:rsid w:val="00B80502"/>
    <w:rsid w:val="00B80610"/>
    <w:rsid w:val="00B846F1"/>
    <w:rsid w:val="00B85D85"/>
    <w:rsid w:val="00B914CF"/>
    <w:rsid w:val="00B91891"/>
    <w:rsid w:val="00B92A89"/>
    <w:rsid w:val="00B92AA9"/>
    <w:rsid w:val="00B932E3"/>
    <w:rsid w:val="00B93F71"/>
    <w:rsid w:val="00B961E7"/>
    <w:rsid w:val="00B96CD2"/>
    <w:rsid w:val="00B96DB4"/>
    <w:rsid w:val="00BA1B2A"/>
    <w:rsid w:val="00BA37EC"/>
    <w:rsid w:val="00BA3C96"/>
    <w:rsid w:val="00BA4B23"/>
    <w:rsid w:val="00BA650A"/>
    <w:rsid w:val="00BA7930"/>
    <w:rsid w:val="00BB0ED1"/>
    <w:rsid w:val="00BB2F25"/>
    <w:rsid w:val="00BB3403"/>
    <w:rsid w:val="00BB3DCD"/>
    <w:rsid w:val="00BB4F5D"/>
    <w:rsid w:val="00BB714E"/>
    <w:rsid w:val="00BC2809"/>
    <w:rsid w:val="00BC5FE4"/>
    <w:rsid w:val="00BC663B"/>
    <w:rsid w:val="00BC76AF"/>
    <w:rsid w:val="00BD0CF9"/>
    <w:rsid w:val="00BD6F92"/>
    <w:rsid w:val="00BE0AED"/>
    <w:rsid w:val="00BE113D"/>
    <w:rsid w:val="00BE25FC"/>
    <w:rsid w:val="00BE27BE"/>
    <w:rsid w:val="00BE2960"/>
    <w:rsid w:val="00BE3010"/>
    <w:rsid w:val="00BE6860"/>
    <w:rsid w:val="00BE6868"/>
    <w:rsid w:val="00BE78B0"/>
    <w:rsid w:val="00BF5023"/>
    <w:rsid w:val="00C050F4"/>
    <w:rsid w:val="00C067F8"/>
    <w:rsid w:val="00C06868"/>
    <w:rsid w:val="00C06E70"/>
    <w:rsid w:val="00C104C5"/>
    <w:rsid w:val="00C23462"/>
    <w:rsid w:val="00C27A50"/>
    <w:rsid w:val="00C335EA"/>
    <w:rsid w:val="00C36452"/>
    <w:rsid w:val="00C3684F"/>
    <w:rsid w:val="00C429F5"/>
    <w:rsid w:val="00C431E8"/>
    <w:rsid w:val="00C467AF"/>
    <w:rsid w:val="00C47A89"/>
    <w:rsid w:val="00C504E6"/>
    <w:rsid w:val="00C519FB"/>
    <w:rsid w:val="00C52532"/>
    <w:rsid w:val="00C540AD"/>
    <w:rsid w:val="00C66051"/>
    <w:rsid w:val="00C661A6"/>
    <w:rsid w:val="00C724D7"/>
    <w:rsid w:val="00C72562"/>
    <w:rsid w:val="00C72998"/>
    <w:rsid w:val="00C74C3B"/>
    <w:rsid w:val="00C80DEB"/>
    <w:rsid w:val="00C814F2"/>
    <w:rsid w:val="00C81E29"/>
    <w:rsid w:val="00C838A1"/>
    <w:rsid w:val="00C85804"/>
    <w:rsid w:val="00C86B33"/>
    <w:rsid w:val="00C907D9"/>
    <w:rsid w:val="00C90F39"/>
    <w:rsid w:val="00C92ED3"/>
    <w:rsid w:val="00C94EC8"/>
    <w:rsid w:val="00C97754"/>
    <w:rsid w:val="00CA082D"/>
    <w:rsid w:val="00CA0CAF"/>
    <w:rsid w:val="00CA3E97"/>
    <w:rsid w:val="00CA4175"/>
    <w:rsid w:val="00CA53F7"/>
    <w:rsid w:val="00CA7B9F"/>
    <w:rsid w:val="00CB115E"/>
    <w:rsid w:val="00CB5B16"/>
    <w:rsid w:val="00CC0DFB"/>
    <w:rsid w:val="00CC1088"/>
    <w:rsid w:val="00CC154F"/>
    <w:rsid w:val="00CC43F4"/>
    <w:rsid w:val="00CC4BBD"/>
    <w:rsid w:val="00CC79DE"/>
    <w:rsid w:val="00CD26A2"/>
    <w:rsid w:val="00CD2D1C"/>
    <w:rsid w:val="00CD508F"/>
    <w:rsid w:val="00CD534B"/>
    <w:rsid w:val="00CD7AB1"/>
    <w:rsid w:val="00CD7DE9"/>
    <w:rsid w:val="00CE0281"/>
    <w:rsid w:val="00CE05AC"/>
    <w:rsid w:val="00CE3487"/>
    <w:rsid w:val="00CF0434"/>
    <w:rsid w:val="00CF2C17"/>
    <w:rsid w:val="00CF6E03"/>
    <w:rsid w:val="00CF7155"/>
    <w:rsid w:val="00CF7D00"/>
    <w:rsid w:val="00D006E8"/>
    <w:rsid w:val="00D02EF7"/>
    <w:rsid w:val="00D04553"/>
    <w:rsid w:val="00D10CA9"/>
    <w:rsid w:val="00D158DF"/>
    <w:rsid w:val="00D203F6"/>
    <w:rsid w:val="00D22117"/>
    <w:rsid w:val="00D2283C"/>
    <w:rsid w:val="00D232DA"/>
    <w:rsid w:val="00D236D3"/>
    <w:rsid w:val="00D25FD7"/>
    <w:rsid w:val="00D27555"/>
    <w:rsid w:val="00D309EF"/>
    <w:rsid w:val="00D30FD1"/>
    <w:rsid w:val="00D31F47"/>
    <w:rsid w:val="00D31FB8"/>
    <w:rsid w:val="00D32571"/>
    <w:rsid w:val="00D57252"/>
    <w:rsid w:val="00D57838"/>
    <w:rsid w:val="00D64248"/>
    <w:rsid w:val="00D67B3B"/>
    <w:rsid w:val="00D71407"/>
    <w:rsid w:val="00D7172B"/>
    <w:rsid w:val="00D762C9"/>
    <w:rsid w:val="00D76D45"/>
    <w:rsid w:val="00D819B8"/>
    <w:rsid w:val="00D82667"/>
    <w:rsid w:val="00D83D88"/>
    <w:rsid w:val="00D84C19"/>
    <w:rsid w:val="00D86CC0"/>
    <w:rsid w:val="00D87669"/>
    <w:rsid w:val="00D910EB"/>
    <w:rsid w:val="00D93A4F"/>
    <w:rsid w:val="00D96724"/>
    <w:rsid w:val="00D96C1F"/>
    <w:rsid w:val="00D96FD8"/>
    <w:rsid w:val="00DA42F9"/>
    <w:rsid w:val="00DB2503"/>
    <w:rsid w:val="00DB5AA3"/>
    <w:rsid w:val="00DB6F4A"/>
    <w:rsid w:val="00DC1971"/>
    <w:rsid w:val="00DC73D5"/>
    <w:rsid w:val="00DD28A6"/>
    <w:rsid w:val="00DD34A9"/>
    <w:rsid w:val="00DD4718"/>
    <w:rsid w:val="00DE06C0"/>
    <w:rsid w:val="00DE1599"/>
    <w:rsid w:val="00DE1F4B"/>
    <w:rsid w:val="00DE52A2"/>
    <w:rsid w:val="00DE52DB"/>
    <w:rsid w:val="00DE5790"/>
    <w:rsid w:val="00DE7B59"/>
    <w:rsid w:val="00DF0E75"/>
    <w:rsid w:val="00DF172B"/>
    <w:rsid w:val="00DF2232"/>
    <w:rsid w:val="00DF47EB"/>
    <w:rsid w:val="00DF4844"/>
    <w:rsid w:val="00E0214A"/>
    <w:rsid w:val="00E026C4"/>
    <w:rsid w:val="00E03956"/>
    <w:rsid w:val="00E105F6"/>
    <w:rsid w:val="00E136CE"/>
    <w:rsid w:val="00E15CCD"/>
    <w:rsid w:val="00E16194"/>
    <w:rsid w:val="00E21CBE"/>
    <w:rsid w:val="00E22400"/>
    <w:rsid w:val="00E2278D"/>
    <w:rsid w:val="00E230A9"/>
    <w:rsid w:val="00E23EFF"/>
    <w:rsid w:val="00E30DB2"/>
    <w:rsid w:val="00E31184"/>
    <w:rsid w:val="00E3377F"/>
    <w:rsid w:val="00E34222"/>
    <w:rsid w:val="00E404F3"/>
    <w:rsid w:val="00E41A84"/>
    <w:rsid w:val="00E42BA7"/>
    <w:rsid w:val="00E44754"/>
    <w:rsid w:val="00E447FA"/>
    <w:rsid w:val="00E45679"/>
    <w:rsid w:val="00E50B70"/>
    <w:rsid w:val="00E60128"/>
    <w:rsid w:val="00E616F6"/>
    <w:rsid w:val="00E64EF5"/>
    <w:rsid w:val="00E66200"/>
    <w:rsid w:val="00E668AD"/>
    <w:rsid w:val="00E66CE6"/>
    <w:rsid w:val="00E67B6B"/>
    <w:rsid w:val="00E72CBA"/>
    <w:rsid w:val="00E74D5C"/>
    <w:rsid w:val="00E7529C"/>
    <w:rsid w:val="00E758E4"/>
    <w:rsid w:val="00E77E8E"/>
    <w:rsid w:val="00E8243C"/>
    <w:rsid w:val="00E840DB"/>
    <w:rsid w:val="00E86890"/>
    <w:rsid w:val="00E87BB8"/>
    <w:rsid w:val="00E90008"/>
    <w:rsid w:val="00E95ED4"/>
    <w:rsid w:val="00EA0245"/>
    <w:rsid w:val="00EA1257"/>
    <w:rsid w:val="00EB0E55"/>
    <w:rsid w:val="00EB10BF"/>
    <w:rsid w:val="00EB23B5"/>
    <w:rsid w:val="00EB268B"/>
    <w:rsid w:val="00EB2C34"/>
    <w:rsid w:val="00ED0D8C"/>
    <w:rsid w:val="00ED131F"/>
    <w:rsid w:val="00ED1BEE"/>
    <w:rsid w:val="00ED53D8"/>
    <w:rsid w:val="00EE03AF"/>
    <w:rsid w:val="00EE7AEB"/>
    <w:rsid w:val="00EF0966"/>
    <w:rsid w:val="00EF2D94"/>
    <w:rsid w:val="00EF3ABB"/>
    <w:rsid w:val="00EF47F7"/>
    <w:rsid w:val="00F02BF0"/>
    <w:rsid w:val="00F03C7D"/>
    <w:rsid w:val="00F0422A"/>
    <w:rsid w:val="00F073E7"/>
    <w:rsid w:val="00F07BCE"/>
    <w:rsid w:val="00F17CAD"/>
    <w:rsid w:val="00F21A51"/>
    <w:rsid w:val="00F21F9C"/>
    <w:rsid w:val="00F24404"/>
    <w:rsid w:val="00F279A4"/>
    <w:rsid w:val="00F27ACF"/>
    <w:rsid w:val="00F304E0"/>
    <w:rsid w:val="00F31594"/>
    <w:rsid w:val="00F3180D"/>
    <w:rsid w:val="00F340A1"/>
    <w:rsid w:val="00F35431"/>
    <w:rsid w:val="00F37CA0"/>
    <w:rsid w:val="00F40106"/>
    <w:rsid w:val="00F40F37"/>
    <w:rsid w:val="00F4275F"/>
    <w:rsid w:val="00F42A63"/>
    <w:rsid w:val="00F43EA9"/>
    <w:rsid w:val="00F515A3"/>
    <w:rsid w:val="00F5698B"/>
    <w:rsid w:val="00F570E5"/>
    <w:rsid w:val="00F61179"/>
    <w:rsid w:val="00F637F4"/>
    <w:rsid w:val="00F63FE5"/>
    <w:rsid w:val="00F72C1A"/>
    <w:rsid w:val="00F75518"/>
    <w:rsid w:val="00F800EF"/>
    <w:rsid w:val="00F81C5A"/>
    <w:rsid w:val="00F82D8B"/>
    <w:rsid w:val="00F8315F"/>
    <w:rsid w:val="00F83CD0"/>
    <w:rsid w:val="00F85DCD"/>
    <w:rsid w:val="00F8692F"/>
    <w:rsid w:val="00F87C50"/>
    <w:rsid w:val="00F87D0B"/>
    <w:rsid w:val="00F90EF8"/>
    <w:rsid w:val="00F90F2B"/>
    <w:rsid w:val="00F93141"/>
    <w:rsid w:val="00F9536C"/>
    <w:rsid w:val="00F95840"/>
    <w:rsid w:val="00F96FD4"/>
    <w:rsid w:val="00F96FFC"/>
    <w:rsid w:val="00FA2C87"/>
    <w:rsid w:val="00FA2DB2"/>
    <w:rsid w:val="00FA40C9"/>
    <w:rsid w:val="00FB066F"/>
    <w:rsid w:val="00FB2F20"/>
    <w:rsid w:val="00FB5350"/>
    <w:rsid w:val="00FB606C"/>
    <w:rsid w:val="00FB61ED"/>
    <w:rsid w:val="00FB6B7F"/>
    <w:rsid w:val="00FB7671"/>
    <w:rsid w:val="00FC08D4"/>
    <w:rsid w:val="00FC0AEE"/>
    <w:rsid w:val="00FC13D3"/>
    <w:rsid w:val="00FC5220"/>
    <w:rsid w:val="00FC6B55"/>
    <w:rsid w:val="00FD1C4E"/>
    <w:rsid w:val="00FD2C96"/>
    <w:rsid w:val="00FD5ADE"/>
    <w:rsid w:val="00FE1B55"/>
    <w:rsid w:val="00FE6D01"/>
    <w:rsid w:val="00FF0492"/>
    <w:rsid w:val="00FF55C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unhideWhenUsed/>
    <w:rsid w:val="005A2C55"/>
    <w:rPr>
      <w:vertAlign w:val="superscript"/>
    </w:rPr>
  </w:style>
  <w:style w:type="table" w:styleId="af6">
    <w:name w:val="Table Grid"/>
    <w:basedOn w:val="a1"/>
    <w:uiPriority w:val="59"/>
    <w:rsid w:val="00AF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4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unhideWhenUsed/>
    <w:rsid w:val="005A2C55"/>
    <w:rPr>
      <w:vertAlign w:val="superscript"/>
    </w:rPr>
  </w:style>
  <w:style w:type="table" w:styleId="af6">
    <w:name w:val="Table Grid"/>
    <w:basedOn w:val="a1"/>
    <w:uiPriority w:val="59"/>
    <w:rsid w:val="00AF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924C-49E1-4503-872B-DAB9295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КазыеваСА</cp:lastModifiedBy>
  <cp:revision>16</cp:revision>
  <cp:lastPrinted>2017-06-20T05:27:00Z</cp:lastPrinted>
  <dcterms:created xsi:type="dcterms:W3CDTF">2017-05-31T07:56:00Z</dcterms:created>
  <dcterms:modified xsi:type="dcterms:W3CDTF">2017-06-20T05:33:00Z</dcterms:modified>
</cp:coreProperties>
</file>