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21" w:rsidRPr="007A1679" w:rsidRDefault="006A3F21" w:rsidP="00B23372">
      <w:pPr>
        <w:pStyle w:val="a"/>
        <w:ind w:firstLine="0"/>
        <w:jc w:val="center"/>
        <w:rPr>
          <w:b/>
          <w:sz w:val="24"/>
          <w:szCs w:val="24"/>
        </w:rPr>
      </w:pPr>
      <w:r w:rsidRPr="007A1679">
        <w:rPr>
          <w:b/>
          <w:sz w:val="24"/>
          <w:szCs w:val="24"/>
        </w:rPr>
        <w:t>РОССИЙСКАЯ ФЕДЕРАЦИЯ</w:t>
      </w:r>
    </w:p>
    <w:p w:rsidR="006A3F21" w:rsidRPr="00DF366F" w:rsidRDefault="006A3F21" w:rsidP="00B23372">
      <w:pPr>
        <w:pStyle w:val="a"/>
        <w:ind w:firstLine="0"/>
        <w:jc w:val="center"/>
        <w:rPr>
          <w:b/>
        </w:rPr>
      </w:pPr>
      <w:r w:rsidRPr="00DF366F">
        <w:rPr>
          <w:b/>
          <w:sz w:val="24"/>
        </w:rPr>
        <w:t>ХАНТЫ-МАНСИЙСКИЙ АВТОНОМНЫЙ ОКРУГ - ЮГРА</w:t>
      </w:r>
    </w:p>
    <w:p w:rsidR="006A3F21" w:rsidRPr="007A1679" w:rsidRDefault="006A3F21" w:rsidP="00B23372">
      <w:pPr>
        <w:pStyle w:val="a"/>
        <w:ind w:firstLine="0"/>
        <w:jc w:val="center"/>
        <w:rPr>
          <w:sz w:val="24"/>
          <w:szCs w:val="24"/>
        </w:rPr>
      </w:pPr>
      <w:r w:rsidRPr="007A1679">
        <w:rPr>
          <w:sz w:val="24"/>
          <w:szCs w:val="24"/>
        </w:rPr>
        <w:t>(ТЮМЕНСКАЯ ОБЛАСТЬ)</w:t>
      </w:r>
    </w:p>
    <w:p w:rsidR="006A3F21" w:rsidRPr="00DF366F" w:rsidRDefault="006A3F21" w:rsidP="00B23372">
      <w:pPr>
        <w:pStyle w:val="a"/>
        <w:ind w:firstLine="0"/>
        <w:jc w:val="center"/>
        <w:rPr>
          <w:sz w:val="10"/>
        </w:rPr>
      </w:pPr>
    </w:p>
    <w:p w:rsidR="006A3F21" w:rsidRPr="00DF366F" w:rsidRDefault="006A3F21" w:rsidP="00B23372">
      <w:pPr>
        <w:pStyle w:val="a"/>
        <w:ind w:firstLine="0"/>
        <w:jc w:val="center"/>
        <w:rPr>
          <w:b/>
          <w:bCs/>
          <w:sz w:val="24"/>
        </w:rPr>
      </w:pPr>
      <w:r w:rsidRPr="00DF366F">
        <w:rPr>
          <w:b/>
          <w:bCs/>
          <w:sz w:val="24"/>
        </w:rPr>
        <w:t>НЕФТЕЮГАНСКИЙ РАЙОН</w:t>
      </w:r>
    </w:p>
    <w:p w:rsidR="006A3F21" w:rsidRPr="00DF366F" w:rsidRDefault="006A3F21" w:rsidP="00B23372">
      <w:pPr>
        <w:pStyle w:val="a"/>
        <w:ind w:firstLine="0"/>
        <w:jc w:val="center"/>
        <w:rPr>
          <w:b/>
        </w:rPr>
      </w:pPr>
      <w:r w:rsidRPr="00DF366F">
        <w:rPr>
          <w:b/>
        </w:rPr>
        <w:t>ОКРУЖНАЯ ИЗБИРАТЕЛЬНАЯ КОМИССИЯ</w:t>
      </w:r>
    </w:p>
    <w:p w:rsidR="006A3F21" w:rsidRPr="00DF366F" w:rsidRDefault="006A3F21" w:rsidP="00B23372">
      <w:pPr>
        <w:pStyle w:val="a"/>
        <w:ind w:firstLine="0"/>
        <w:jc w:val="center"/>
        <w:rPr>
          <w:b/>
        </w:rPr>
      </w:pPr>
    </w:p>
    <w:p w:rsidR="006A3F21" w:rsidRDefault="006A3F21" w:rsidP="00B23372">
      <w:pPr>
        <w:pStyle w:val="a"/>
        <w:ind w:firstLine="0"/>
        <w:jc w:val="center"/>
        <w:rPr>
          <w:b/>
        </w:rPr>
      </w:pPr>
      <w:r w:rsidRPr="00DF366F">
        <w:rPr>
          <w:b/>
        </w:rPr>
        <w:t xml:space="preserve">по одномандатному избирательному округу </w:t>
      </w:r>
      <w:r>
        <w:rPr>
          <w:b/>
        </w:rPr>
        <w:t>№ 5</w:t>
      </w:r>
    </w:p>
    <w:p w:rsidR="006A3F21" w:rsidRPr="007A1679" w:rsidRDefault="006A3F21" w:rsidP="00B23372">
      <w:pPr>
        <w:pStyle w:val="a"/>
        <w:ind w:firstLine="0"/>
        <w:jc w:val="center"/>
        <w:rPr>
          <w:b/>
        </w:rPr>
      </w:pPr>
    </w:p>
    <w:p w:rsidR="006A3F21" w:rsidRPr="007A1679" w:rsidRDefault="006A3F21" w:rsidP="00B23372">
      <w:pPr>
        <w:pStyle w:val="a"/>
        <w:ind w:firstLine="0"/>
        <w:jc w:val="center"/>
        <w:rPr>
          <w:b/>
        </w:rPr>
      </w:pPr>
      <w:r w:rsidRPr="007A1679">
        <w:rPr>
          <w:b/>
        </w:rPr>
        <w:t>ПОСТАНОВЛЕНИЕ</w:t>
      </w:r>
    </w:p>
    <w:p w:rsidR="006A3F21" w:rsidRDefault="006A3F21" w:rsidP="00B23372">
      <w:pPr>
        <w:pStyle w:val="a"/>
        <w:ind w:firstLine="0"/>
        <w:jc w:val="left"/>
        <w:rPr>
          <w:sz w:val="26"/>
          <w:szCs w:val="26"/>
        </w:rPr>
      </w:pPr>
    </w:p>
    <w:p w:rsidR="006A3F21" w:rsidRPr="00B23372" w:rsidRDefault="006A3F21" w:rsidP="00B23372">
      <w:pPr>
        <w:pStyle w:val="a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26 февраля 2011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11</w:t>
      </w:r>
    </w:p>
    <w:p w:rsidR="006A3F21" w:rsidRPr="00B23372" w:rsidRDefault="006A3F21" w:rsidP="00B23372">
      <w:pPr>
        <w:pStyle w:val="a"/>
        <w:ind w:firstLine="0"/>
        <w:jc w:val="left"/>
        <w:rPr>
          <w:sz w:val="26"/>
          <w:szCs w:val="26"/>
        </w:rPr>
      </w:pPr>
    </w:p>
    <w:p w:rsidR="006A3F21" w:rsidRPr="00B23372" w:rsidRDefault="006A3F21" w:rsidP="00B23372">
      <w:pPr>
        <w:pStyle w:val="a"/>
        <w:ind w:firstLine="0"/>
        <w:jc w:val="left"/>
        <w:rPr>
          <w:sz w:val="26"/>
          <w:szCs w:val="26"/>
        </w:rPr>
      </w:pPr>
    </w:p>
    <w:p w:rsidR="006A3F21" w:rsidRPr="00B23372" w:rsidRDefault="006A3F21" w:rsidP="00B23372">
      <w:pPr>
        <w:pStyle w:val="a"/>
        <w:ind w:firstLine="0"/>
        <w:jc w:val="left"/>
        <w:rPr>
          <w:sz w:val="26"/>
          <w:szCs w:val="26"/>
        </w:rPr>
      </w:pPr>
    </w:p>
    <w:p w:rsidR="006A3F21" w:rsidRDefault="006A3F21" w:rsidP="00B23372">
      <w:pPr>
        <w:pStyle w:val="a"/>
        <w:ind w:firstLine="0"/>
        <w:rPr>
          <w:sz w:val="26"/>
          <w:szCs w:val="26"/>
        </w:rPr>
      </w:pPr>
      <w:r w:rsidRPr="00B23372">
        <w:rPr>
          <w:sz w:val="26"/>
          <w:szCs w:val="26"/>
        </w:rPr>
        <w:tab/>
        <w:t xml:space="preserve">Рассмотрев </w:t>
      </w:r>
      <w:r>
        <w:rPr>
          <w:sz w:val="26"/>
          <w:szCs w:val="26"/>
        </w:rPr>
        <w:t xml:space="preserve">заявление зарегистрированного кандидата в депутаты Думы Нефтеюганского района пятого созыва по одномандатному избирательному округу № 5 Столярова Гарри Ивановича, о снятии своей кандидатуры, в соответствии с  </w:t>
      </w:r>
      <w:r w:rsidRPr="00B23372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B23372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B23372">
        <w:rPr>
          <w:sz w:val="26"/>
          <w:szCs w:val="26"/>
        </w:rPr>
        <w:t xml:space="preserve">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6"/>
          <w:szCs w:val="26"/>
        </w:rPr>
        <w:t xml:space="preserve">, действуя на основании постановления территориальной избирательной комиссии от 28 декабря 2010 года № 55 «О формировании окружных </w:t>
      </w:r>
      <w:r w:rsidRPr="00B23372">
        <w:rPr>
          <w:sz w:val="26"/>
          <w:szCs w:val="26"/>
        </w:rPr>
        <w:t>избирательных</w:t>
      </w:r>
      <w:r>
        <w:rPr>
          <w:sz w:val="26"/>
          <w:szCs w:val="26"/>
        </w:rPr>
        <w:t xml:space="preserve"> комиссий по выборам депутатов Думы Нефтеюганского района пятого созыва 13 марта 2011 года», окружная избирательная комиссия установила:</w:t>
      </w:r>
    </w:p>
    <w:p w:rsidR="006A3F21" w:rsidRDefault="006A3F21" w:rsidP="00A1747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A3FB5">
        <w:rPr>
          <w:rFonts w:ascii="Times New Roman" w:hAnsi="Times New Roman"/>
          <w:sz w:val="26"/>
          <w:szCs w:val="26"/>
        </w:rPr>
        <w:t>Уведомление о выдвижении кандидата</w:t>
      </w:r>
      <w:r w:rsidRPr="00FA3FB5">
        <w:rPr>
          <w:sz w:val="26"/>
          <w:szCs w:val="26"/>
        </w:rPr>
        <w:t xml:space="preserve"> </w:t>
      </w:r>
      <w:r w:rsidRPr="00FA3FB5">
        <w:rPr>
          <w:rFonts w:ascii="Times New Roman" w:hAnsi="Times New Roman"/>
          <w:sz w:val="26"/>
          <w:szCs w:val="26"/>
        </w:rPr>
        <w:t>Столярова Гарри Ивановича в порядке выдвижения</w:t>
      </w:r>
      <w:r>
        <w:rPr>
          <w:rFonts w:ascii="Times New Roman" w:hAnsi="Times New Roman"/>
          <w:sz w:val="26"/>
          <w:szCs w:val="26"/>
        </w:rPr>
        <w:t xml:space="preserve"> избирательным объединением Нефтеюганское районное отделение политической партии «Коммунистическая партия Российской Федерации»</w:t>
      </w:r>
      <w:r w:rsidRPr="00FA3FB5">
        <w:rPr>
          <w:rFonts w:ascii="Times New Roman" w:hAnsi="Times New Roman"/>
          <w:sz w:val="26"/>
          <w:szCs w:val="26"/>
        </w:rPr>
        <w:t xml:space="preserve"> представлено в </w:t>
      </w:r>
      <w:r>
        <w:rPr>
          <w:rFonts w:ascii="Times New Roman" w:hAnsi="Times New Roman"/>
          <w:sz w:val="26"/>
          <w:szCs w:val="26"/>
        </w:rPr>
        <w:t>о</w:t>
      </w:r>
      <w:r w:rsidRPr="00FA3FB5">
        <w:rPr>
          <w:rFonts w:ascii="Times New Roman" w:hAnsi="Times New Roman"/>
          <w:sz w:val="26"/>
          <w:szCs w:val="26"/>
        </w:rPr>
        <w:t xml:space="preserve">кружную избирательную комиссию по одномандатному избирательному округу № 5 (далее – избирательная комиссия) </w:t>
      </w:r>
      <w:r>
        <w:rPr>
          <w:rFonts w:ascii="Times New Roman" w:hAnsi="Times New Roman"/>
          <w:sz w:val="26"/>
          <w:szCs w:val="26"/>
        </w:rPr>
        <w:t>31</w:t>
      </w:r>
      <w:r w:rsidRPr="00FA3FB5">
        <w:rPr>
          <w:rFonts w:ascii="Times New Roman" w:hAnsi="Times New Roman"/>
          <w:sz w:val="26"/>
          <w:szCs w:val="26"/>
        </w:rPr>
        <w:t xml:space="preserve"> января 2011 года. Документы для регистрации </w:t>
      </w:r>
      <w:r>
        <w:rPr>
          <w:rFonts w:ascii="Times New Roman" w:hAnsi="Times New Roman"/>
          <w:sz w:val="26"/>
          <w:szCs w:val="26"/>
        </w:rPr>
        <w:t>к</w:t>
      </w:r>
      <w:r w:rsidRPr="00FA3FB5">
        <w:rPr>
          <w:rFonts w:ascii="Times New Roman" w:hAnsi="Times New Roman"/>
          <w:sz w:val="26"/>
          <w:szCs w:val="26"/>
        </w:rPr>
        <w:t xml:space="preserve">андидата </w:t>
      </w:r>
      <w:r>
        <w:rPr>
          <w:rFonts w:ascii="Times New Roman" w:hAnsi="Times New Roman"/>
          <w:sz w:val="26"/>
          <w:szCs w:val="26"/>
        </w:rPr>
        <w:t>Столярова Г.И</w:t>
      </w:r>
      <w:r w:rsidRPr="00FA3FB5">
        <w:rPr>
          <w:rFonts w:ascii="Times New Roman" w:hAnsi="Times New Roman"/>
          <w:sz w:val="26"/>
          <w:szCs w:val="26"/>
        </w:rPr>
        <w:t xml:space="preserve">., представлены в избирательную комиссию </w:t>
      </w:r>
      <w:r>
        <w:rPr>
          <w:rFonts w:ascii="Times New Roman" w:hAnsi="Times New Roman"/>
          <w:sz w:val="26"/>
          <w:szCs w:val="26"/>
        </w:rPr>
        <w:t>31</w:t>
      </w:r>
      <w:r w:rsidRPr="00FA3FB5">
        <w:rPr>
          <w:rFonts w:ascii="Times New Roman" w:hAnsi="Times New Roman"/>
          <w:sz w:val="26"/>
          <w:szCs w:val="26"/>
        </w:rPr>
        <w:t xml:space="preserve"> января 2011 года.</w:t>
      </w:r>
      <w:r>
        <w:rPr>
          <w:rFonts w:ascii="Times New Roman" w:hAnsi="Times New Roman"/>
          <w:sz w:val="26"/>
          <w:szCs w:val="26"/>
        </w:rPr>
        <w:t xml:space="preserve"> Постановлением избирательной комиссии от 09.02.2011 № 3 в 18-00 по местному времени кандидат Столяров Г.И. зарегистрирован. Основанием регистрации послужила победа партии на предыдущих выборах в Государственную Думу Федерального собрания Российской Федерации.</w:t>
      </w:r>
    </w:p>
    <w:p w:rsidR="006A3F21" w:rsidRDefault="006A3F21" w:rsidP="00A17470">
      <w:pPr>
        <w:pStyle w:val="a"/>
        <w:ind w:firstLine="708"/>
        <w:rPr>
          <w:sz w:val="26"/>
          <w:szCs w:val="26"/>
        </w:rPr>
      </w:pPr>
      <w:r>
        <w:rPr>
          <w:sz w:val="26"/>
          <w:szCs w:val="26"/>
        </w:rPr>
        <w:t>25 февраля 2011 года в окружную избирательную комиссию</w:t>
      </w:r>
      <w:r w:rsidRPr="00FA3FB5">
        <w:rPr>
          <w:sz w:val="26"/>
          <w:szCs w:val="26"/>
        </w:rPr>
        <w:t xml:space="preserve"> </w:t>
      </w:r>
      <w:r>
        <w:rPr>
          <w:sz w:val="26"/>
          <w:szCs w:val="26"/>
        </w:rPr>
        <w:t>по одномандатному избирательному округу № 5 поступило заявление зарегистрированного кандидата в депутаты Думы Нефтеюганского района</w:t>
      </w:r>
      <w:r w:rsidRPr="00FA3F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Столярова Г. И., о снятии своей кандидатуры. </w:t>
      </w:r>
    </w:p>
    <w:p w:rsidR="006A3F21" w:rsidRDefault="006A3F21" w:rsidP="00A17470">
      <w:pPr>
        <w:pStyle w:val="a"/>
        <w:ind w:firstLine="708"/>
        <w:rPr>
          <w:sz w:val="26"/>
          <w:szCs w:val="26"/>
        </w:rPr>
      </w:pPr>
      <w:r>
        <w:rPr>
          <w:sz w:val="26"/>
          <w:szCs w:val="26"/>
        </w:rPr>
        <w:t>В соответствии с пунктом 30 статьи 38</w:t>
      </w:r>
      <w:r w:rsidRPr="00A17470">
        <w:rPr>
          <w:sz w:val="26"/>
          <w:szCs w:val="26"/>
        </w:rPr>
        <w:t xml:space="preserve"> </w:t>
      </w:r>
      <w:r w:rsidRPr="00B23372">
        <w:rPr>
          <w:sz w:val="26"/>
          <w:szCs w:val="26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6"/>
          <w:szCs w:val="26"/>
        </w:rPr>
        <w:t>, кандидат, выдвинутый в составе списка кандидатов, не позднее чем за 15 дней до голосования вправе представить в избирательную комиссию письменное заявление о снятии своей кандидатуры.</w:t>
      </w:r>
    </w:p>
    <w:p w:rsidR="006A3F21" w:rsidRDefault="006A3F21" w:rsidP="00A17470">
      <w:pPr>
        <w:pStyle w:val="a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На основании изложенного, руководствуясь пунктом 2 статьи 76 </w:t>
      </w:r>
      <w:r w:rsidRPr="00B23372">
        <w:rPr>
          <w:sz w:val="26"/>
          <w:szCs w:val="26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6"/>
          <w:szCs w:val="26"/>
        </w:rPr>
        <w:t>, на основании личного заявления кандидата Столярова Г.И. окружная избирательная комиссия</w:t>
      </w:r>
      <w:r w:rsidRPr="00E35DD8">
        <w:rPr>
          <w:sz w:val="26"/>
          <w:szCs w:val="26"/>
        </w:rPr>
        <w:t xml:space="preserve"> </w:t>
      </w:r>
      <w:r>
        <w:rPr>
          <w:sz w:val="26"/>
          <w:szCs w:val="26"/>
        </w:rPr>
        <w:t>по одномандатному избирательному округу № 5, постановила:</w:t>
      </w:r>
    </w:p>
    <w:p w:rsidR="006A3F21" w:rsidRPr="00E35DD8" w:rsidRDefault="006A3F21" w:rsidP="00E35DD8">
      <w:pPr>
        <w:pStyle w:val="a"/>
        <w:numPr>
          <w:ilvl w:val="0"/>
          <w:numId w:val="2"/>
        </w:numPr>
        <w:rPr>
          <w:sz w:val="26"/>
          <w:szCs w:val="26"/>
        </w:rPr>
      </w:pPr>
      <w:r w:rsidRPr="00E35DD8">
        <w:rPr>
          <w:sz w:val="26"/>
          <w:szCs w:val="26"/>
        </w:rPr>
        <w:t xml:space="preserve">Аннулировать регистрацию кандидата в депутаты Думы Нефтеюганского </w:t>
      </w:r>
    </w:p>
    <w:p w:rsidR="006A3F21" w:rsidRPr="00E35DD8" w:rsidRDefault="006A3F21" w:rsidP="00E35DD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35DD8">
        <w:rPr>
          <w:rFonts w:ascii="Times New Roman" w:hAnsi="Times New Roman"/>
          <w:sz w:val="26"/>
          <w:szCs w:val="26"/>
        </w:rPr>
        <w:t>района пятого созыва по одномандатному избирательному округу № 5 Столярова Гарри Ивановича, гражданин</w:t>
      </w:r>
      <w:r>
        <w:rPr>
          <w:rFonts w:ascii="Times New Roman" w:hAnsi="Times New Roman"/>
          <w:sz w:val="26"/>
          <w:szCs w:val="26"/>
        </w:rPr>
        <w:t>а</w:t>
      </w:r>
      <w:r w:rsidRPr="00E35DD8">
        <w:rPr>
          <w:rFonts w:ascii="Times New Roman" w:hAnsi="Times New Roman"/>
          <w:sz w:val="26"/>
          <w:szCs w:val="26"/>
        </w:rPr>
        <w:t xml:space="preserve"> Российской Федерации, </w:t>
      </w:r>
      <w:r>
        <w:rPr>
          <w:rFonts w:ascii="Times New Roman" w:hAnsi="Times New Roman"/>
          <w:sz w:val="26"/>
          <w:szCs w:val="26"/>
        </w:rPr>
        <w:t>дата</w:t>
      </w:r>
      <w:r w:rsidRPr="00E35DD8">
        <w:rPr>
          <w:rFonts w:ascii="Times New Roman" w:hAnsi="Times New Roman"/>
          <w:sz w:val="26"/>
          <w:szCs w:val="26"/>
        </w:rPr>
        <w:t xml:space="preserve"> рождения</w:t>
      </w:r>
      <w:r>
        <w:rPr>
          <w:rFonts w:ascii="Times New Roman" w:hAnsi="Times New Roman"/>
          <w:sz w:val="26"/>
          <w:szCs w:val="26"/>
        </w:rPr>
        <w:t xml:space="preserve"> 01.06.1971</w:t>
      </w:r>
      <w:r w:rsidRPr="00E35DD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генерального директора ООО «Мехстрой</w:t>
      </w:r>
      <w:r w:rsidRPr="00E35DD8">
        <w:rPr>
          <w:rFonts w:ascii="Times New Roman" w:hAnsi="Times New Roman"/>
          <w:sz w:val="26"/>
          <w:szCs w:val="26"/>
        </w:rPr>
        <w:t xml:space="preserve">», образование – </w:t>
      </w:r>
      <w:r>
        <w:rPr>
          <w:rFonts w:ascii="Times New Roman" w:hAnsi="Times New Roman"/>
          <w:sz w:val="26"/>
          <w:szCs w:val="26"/>
        </w:rPr>
        <w:t>высшее</w:t>
      </w:r>
      <w:r w:rsidRPr="00E35DD8">
        <w:rPr>
          <w:rFonts w:ascii="Times New Roman" w:hAnsi="Times New Roman"/>
          <w:sz w:val="26"/>
          <w:szCs w:val="26"/>
        </w:rPr>
        <w:t>, проживающе</w:t>
      </w:r>
      <w:r>
        <w:rPr>
          <w:rFonts w:ascii="Times New Roman" w:hAnsi="Times New Roman"/>
          <w:sz w:val="26"/>
          <w:szCs w:val="26"/>
        </w:rPr>
        <w:t>го</w:t>
      </w:r>
      <w:r w:rsidRPr="00E35DD8">
        <w:rPr>
          <w:rFonts w:ascii="Times New Roman" w:hAnsi="Times New Roman"/>
          <w:sz w:val="26"/>
          <w:szCs w:val="26"/>
        </w:rPr>
        <w:t xml:space="preserve"> в п. Салым Нефтеюганского района Ханты-Мансийского автономного округа-</w:t>
      </w:r>
      <w:r>
        <w:rPr>
          <w:rFonts w:ascii="Times New Roman" w:hAnsi="Times New Roman"/>
          <w:sz w:val="26"/>
          <w:szCs w:val="26"/>
        </w:rPr>
        <w:t xml:space="preserve">Югры, выдвинутого в порядке </w:t>
      </w:r>
      <w:r w:rsidRPr="00E35DD8">
        <w:rPr>
          <w:rFonts w:ascii="Times New Roman" w:hAnsi="Times New Roman"/>
          <w:sz w:val="26"/>
          <w:szCs w:val="26"/>
        </w:rPr>
        <w:t>выдвижения</w:t>
      </w:r>
      <w:r>
        <w:rPr>
          <w:rFonts w:ascii="Times New Roman" w:hAnsi="Times New Roman"/>
          <w:sz w:val="26"/>
          <w:szCs w:val="26"/>
        </w:rPr>
        <w:t xml:space="preserve"> избирательным объединением Нефтеюганское районное отделение политической партии «Коммунистическая партия Российской Федерации»</w:t>
      </w:r>
      <w:r w:rsidRPr="00E35DD8">
        <w:rPr>
          <w:rFonts w:ascii="Times New Roman" w:hAnsi="Times New Roman"/>
          <w:sz w:val="26"/>
          <w:szCs w:val="26"/>
        </w:rPr>
        <w:t xml:space="preserve">. </w:t>
      </w:r>
    </w:p>
    <w:p w:rsidR="006A3F21" w:rsidRPr="00E35DD8" w:rsidRDefault="006A3F21" w:rsidP="00E35DD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E35DD8">
        <w:rPr>
          <w:rFonts w:ascii="Times New Roman" w:hAnsi="Times New Roman"/>
          <w:sz w:val="26"/>
          <w:szCs w:val="26"/>
        </w:rPr>
        <w:t>Выдать Столярову Г.И. копию настоящего постановления.</w:t>
      </w:r>
    </w:p>
    <w:p w:rsidR="006A3F21" w:rsidRDefault="006A3F21" w:rsidP="00E35DD8">
      <w:pPr>
        <w:jc w:val="both"/>
        <w:rPr>
          <w:rFonts w:ascii="Times New Roman" w:hAnsi="Times New Roman"/>
          <w:sz w:val="26"/>
          <w:szCs w:val="26"/>
        </w:rPr>
      </w:pPr>
    </w:p>
    <w:p w:rsidR="006A3F21" w:rsidRDefault="006A3F21" w:rsidP="00E35DD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окружной избирательной </w:t>
      </w:r>
    </w:p>
    <w:p w:rsidR="006A3F21" w:rsidRDefault="006A3F21" w:rsidP="00E35DD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комиссии </w:t>
      </w:r>
      <w:r w:rsidRPr="00E35DD8">
        <w:rPr>
          <w:rFonts w:ascii="Times New Roman" w:hAnsi="Times New Roman"/>
          <w:sz w:val="26"/>
          <w:szCs w:val="26"/>
        </w:rPr>
        <w:t xml:space="preserve">по одномандатному </w:t>
      </w:r>
    </w:p>
    <w:p w:rsidR="006A3F21" w:rsidRDefault="006A3F21" w:rsidP="00E35DD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35DD8">
        <w:rPr>
          <w:rFonts w:ascii="Times New Roman" w:hAnsi="Times New Roman"/>
          <w:sz w:val="26"/>
          <w:szCs w:val="26"/>
        </w:rPr>
        <w:t>избирательному</w:t>
      </w:r>
      <w:r>
        <w:rPr>
          <w:rFonts w:ascii="Times New Roman" w:hAnsi="Times New Roman"/>
          <w:sz w:val="26"/>
          <w:szCs w:val="26"/>
        </w:rPr>
        <w:t xml:space="preserve"> округу № 5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Т.В. Занкина</w:t>
      </w:r>
    </w:p>
    <w:p w:rsidR="006A3F21" w:rsidRDefault="006A3F21" w:rsidP="00E35DD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A3F21" w:rsidRDefault="006A3F21" w:rsidP="00E35DD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окружной избирательной </w:t>
      </w:r>
    </w:p>
    <w:p w:rsidR="006A3F21" w:rsidRDefault="006A3F21" w:rsidP="00E35DD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комиссии </w:t>
      </w:r>
      <w:r w:rsidRPr="00E35DD8">
        <w:rPr>
          <w:rFonts w:ascii="Times New Roman" w:hAnsi="Times New Roman"/>
          <w:sz w:val="26"/>
          <w:szCs w:val="26"/>
        </w:rPr>
        <w:t xml:space="preserve">по одномандатному </w:t>
      </w:r>
    </w:p>
    <w:p w:rsidR="006A3F21" w:rsidRDefault="006A3F21" w:rsidP="00E35DD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35DD8">
        <w:rPr>
          <w:rFonts w:ascii="Times New Roman" w:hAnsi="Times New Roman"/>
          <w:sz w:val="26"/>
          <w:szCs w:val="26"/>
        </w:rPr>
        <w:t>избирательному</w:t>
      </w:r>
      <w:r>
        <w:rPr>
          <w:rFonts w:ascii="Times New Roman" w:hAnsi="Times New Roman"/>
          <w:sz w:val="26"/>
          <w:szCs w:val="26"/>
        </w:rPr>
        <w:t xml:space="preserve"> округу № 5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Е.А. Ткачева</w:t>
      </w:r>
    </w:p>
    <w:p w:rsidR="006A3F21" w:rsidRDefault="006A3F21" w:rsidP="00E35DD8">
      <w:pPr>
        <w:spacing w:after="0"/>
        <w:jc w:val="both"/>
        <w:rPr>
          <w:sz w:val="26"/>
          <w:szCs w:val="26"/>
        </w:rPr>
      </w:pPr>
    </w:p>
    <w:p w:rsidR="006A3F21" w:rsidRPr="00B23372" w:rsidRDefault="006A3F21" w:rsidP="00FA3FB5">
      <w:pPr>
        <w:pStyle w:val="a"/>
        <w:rPr>
          <w:sz w:val="26"/>
          <w:szCs w:val="26"/>
        </w:rPr>
      </w:pPr>
    </w:p>
    <w:p w:rsidR="006A3F21" w:rsidRPr="00B23372" w:rsidRDefault="006A3F21" w:rsidP="00B23372">
      <w:pPr>
        <w:jc w:val="both"/>
        <w:rPr>
          <w:sz w:val="26"/>
          <w:szCs w:val="26"/>
        </w:rPr>
      </w:pPr>
    </w:p>
    <w:p w:rsidR="006A3F21" w:rsidRPr="007604E0" w:rsidRDefault="006A3F21" w:rsidP="00B23372">
      <w:pPr>
        <w:spacing w:after="0"/>
        <w:rPr>
          <w:sz w:val="28"/>
          <w:szCs w:val="28"/>
        </w:rPr>
      </w:pPr>
    </w:p>
    <w:p w:rsidR="006A3F21" w:rsidRDefault="006A3F21"/>
    <w:sectPr w:rsidR="006A3F21" w:rsidSect="00BC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A70"/>
    <w:multiLevelType w:val="hybridMultilevel"/>
    <w:tmpl w:val="7D105338"/>
    <w:lvl w:ilvl="0" w:tplc="7CA64D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96E711D"/>
    <w:multiLevelType w:val="hybridMultilevel"/>
    <w:tmpl w:val="5C127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372"/>
    <w:rsid w:val="00182A5F"/>
    <w:rsid w:val="00320BB1"/>
    <w:rsid w:val="006A3F21"/>
    <w:rsid w:val="007170FA"/>
    <w:rsid w:val="007604E0"/>
    <w:rsid w:val="007A1679"/>
    <w:rsid w:val="009723F2"/>
    <w:rsid w:val="00A17470"/>
    <w:rsid w:val="00B02BCB"/>
    <w:rsid w:val="00B23372"/>
    <w:rsid w:val="00B675D8"/>
    <w:rsid w:val="00BC5BDD"/>
    <w:rsid w:val="00C96AC0"/>
    <w:rsid w:val="00DF366F"/>
    <w:rsid w:val="00E35DD8"/>
    <w:rsid w:val="00E830CB"/>
    <w:rsid w:val="00FA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372"/>
    <w:pPr>
      <w:spacing w:after="200" w:line="276" w:lineRule="auto"/>
    </w:pPr>
    <w:rPr>
      <w:rFonts w:eastAsia="Times New Roman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"/>
    <w:uiPriority w:val="99"/>
    <w:rsid w:val="00B23372"/>
    <w:pPr>
      <w:overflowPunct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E35D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7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23F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2</Pages>
  <Words>503</Words>
  <Characters>2868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ChernovaNV</dc:creator>
  <cp:keywords/>
  <dc:description/>
  <cp:lastModifiedBy>ChernovaNV</cp:lastModifiedBy>
  <cp:revision>6</cp:revision>
  <cp:lastPrinted>2011-03-02T04:45:00Z</cp:lastPrinted>
  <dcterms:created xsi:type="dcterms:W3CDTF">2011-03-02T03:50:00Z</dcterms:created>
  <dcterms:modified xsi:type="dcterms:W3CDTF">2011-03-02T11:17:00Z</dcterms:modified>
</cp:coreProperties>
</file>