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2" w:rsidRPr="008A76C3" w:rsidRDefault="006F5AE2" w:rsidP="006F5AE2">
      <w:pPr>
        <w:jc w:val="center"/>
        <w:rPr>
          <w:sz w:val="26"/>
          <w:szCs w:val="26"/>
        </w:rPr>
      </w:pPr>
      <w:r w:rsidRPr="008A76C3">
        <w:rPr>
          <w:b/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E2" w:rsidRPr="008A76C3" w:rsidRDefault="006F5AE2" w:rsidP="006F5AE2">
      <w:pPr>
        <w:jc w:val="right"/>
        <w:rPr>
          <w:sz w:val="26"/>
          <w:szCs w:val="26"/>
        </w:rPr>
      </w:pPr>
    </w:p>
    <w:p w:rsidR="006F5AE2" w:rsidRPr="008A76C3" w:rsidRDefault="006F5AE2" w:rsidP="006F5AE2">
      <w:pPr>
        <w:jc w:val="center"/>
        <w:rPr>
          <w:b/>
          <w:bCs/>
          <w:sz w:val="28"/>
          <w:szCs w:val="28"/>
        </w:rPr>
      </w:pPr>
      <w:r w:rsidRPr="008A76C3">
        <w:rPr>
          <w:b/>
          <w:bCs/>
          <w:sz w:val="28"/>
          <w:szCs w:val="28"/>
        </w:rPr>
        <w:t>ИЗБИРАТЕЛЬНАЯ КОМИССИЯ</w:t>
      </w:r>
    </w:p>
    <w:p w:rsidR="006F5AE2" w:rsidRPr="008A76C3" w:rsidRDefault="006F5AE2" w:rsidP="006F5AE2">
      <w:pPr>
        <w:jc w:val="center"/>
        <w:rPr>
          <w:b/>
          <w:bCs/>
          <w:sz w:val="28"/>
          <w:szCs w:val="28"/>
        </w:rPr>
      </w:pPr>
      <w:r w:rsidRPr="008A76C3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6F5AE2" w:rsidRPr="008A76C3" w:rsidRDefault="006F5AE2" w:rsidP="006F5AE2">
      <w:pPr>
        <w:jc w:val="center"/>
        <w:rPr>
          <w:sz w:val="26"/>
          <w:szCs w:val="26"/>
        </w:rPr>
      </w:pPr>
    </w:p>
    <w:p w:rsidR="006F5AE2" w:rsidRPr="008A76C3" w:rsidRDefault="006F5AE2" w:rsidP="006F5AE2">
      <w:pPr>
        <w:jc w:val="center"/>
        <w:rPr>
          <w:b/>
          <w:bCs/>
          <w:spacing w:val="40"/>
          <w:sz w:val="32"/>
          <w:szCs w:val="32"/>
        </w:rPr>
      </w:pPr>
      <w:r w:rsidRPr="008A76C3">
        <w:rPr>
          <w:b/>
          <w:bCs/>
          <w:spacing w:val="40"/>
          <w:sz w:val="32"/>
          <w:szCs w:val="32"/>
        </w:rPr>
        <w:t>ПОСТАНОВЛЕНИЕ</w:t>
      </w:r>
    </w:p>
    <w:p w:rsidR="006F5AE2" w:rsidRPr="008A76C3" w:rsidRDefault="006F5AE2" w:rsidP="006F5AE2">
      <w:pPr>
        <w:jc w:val="right"/>
        <w:rPr>
          <w:sz w:val="28"/>
          <w:szCs w:val="28"/>
        </w:rPr>
      </w:pPr>
    </w:p>
    <w:p w:rsidR="006F5AE2" w:rsidRPr="008A76C3" w:rsidRDefault="00A92898" w:rsidP="006F5AE2">
      <w:pPr>
        <w:jc w:val="both"/>
        <w:rPr>
          <w:sz w:val="28"/>
          <w:szCs w:val="26"/>
        </w:rPr>
      </w:pPr>
      <w:r>
        <w:rPr>
          <w:sz w:val="28"/>
          <w:szCs w:val="26"/>
        </w:rPr>
        <w:t>28 января</w:t>
      </w:r>
      <w:r w:rsidR="00860FB8">
        <w:rPr>
          <w:sz w:val="28"/>
          <w:szCs w:val="26"/>
        </w:rPr>
        <w:t> </w:t>
      </w:r>
      <w:r w:rsidR="00F91C34">
        <w:rPr>
          <w:sz w:val="28"/>
          <w:szCs w:val="26"/>
        </w:rPr>
        <w:t>201</w:t>
      </w:r>
      <w:r>
        <w:rPr>
          <w:sz w:val="28"/>
          <w:szCs w:val="26"/>
        </w:rPr>
        <w:t>9</w:t>
      </w:r>
      <w:r w:rsidR="00F91C34">
        <w:rPr>
          <w:sz w:val="28"/>
          <w:szCs w:val="26"/>
        </w:rPr>
        <w:t xml:space="preserve">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075FAA">
        <w:rPr>
          <w:sz w:val="28"/>
          <w:szCs w:val="26"/>
        </w:rPr>
        <w:t>№</w:t>
      </w:r>
      <w:r w:rsidR="00492391">
        <w:rPr>
          <w:sz w:val="28"/>
          <w:szCs w:val="26"/>
        </w:rPr>
        <w:t> 480</w:t>
      </w:r>
    </w:p>
    <w:p w:rsidR="006F5AE2" w:rsidRPr="008A76C3" w:rsidRDefault="006F5AE2" w:rsidP="006F5AE2">
      <w:pPr>
        <w:jc w:val="both"/>
        <w:rPr>
          <w:sz w:val="28"/>
          <w:szCs w:val="26"/>
        </w:rPr>
      </w:pPr>
    </w:p>
    <w:p w:rsidR="006F5AE2" w:rsidRPr="008A76C3" w:rsidRDefault="006F5AE2" w:rsidP="006F5AE2">
      <w:pPr>
        <w:jc w:val="center"/>
        <w:rPr>
          <w:sz w:val="28"/>
          <w:szCs w:val="26"/>
        </w:rPr>
      </w:pPr>
      <w:r w:rsidRPr="008A76C3">
        <w:rPr>
          <w:sz w:val="28"/>
          <w:szCs w:val="26"/>
        </w:rPr>
        <w:t>г. Ханты-Мансийск</w:t>
      </w:r>
    </w:p>
    <w:p w:rsidR="006F5AE2" w:rsidRPr="008A76C3" w:rsidRDefault="006F5AE2" w:rsidP="00115C05">
      <w:pPr>
        <w:pStyle w:val="a3"/>
        <w:spacing w:line="276" w:lineRule="auto"/>
        <w:jc w:val="center"/>
        <w:rPr>
          <w:b/>
        </w:rPr>
      </w:pPr>
    </w:p>
    <w:p w:rsidR="006F5AE2" w:rsidRPr="008A76C3" w:rsidRDefault="006F5AE2" w:rsidP="00115C05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8A76C3">
        <w:rPr>
          <w:rFonts w:eastAsia="Calibri"/>
          <w:b/>
          <w:sz w:val="28"/>
          <w:lang w:eastAsia="en-US"/>
        </w:rPr>
        <w:t>Об утверждении Плана работы Избирательной комиссии</w:t>
      </w:r>
    </w:p>
    <w:p w:rsidR="006F5AE2" w:rsidRPr="008A76C3" w:rsidRDefault="006F5AE2" w:rsidP="00115C05">
      <w:pPr>
        <w:pStyle w:val="a3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76C3">
        <w:rPr>
          <w:rFonts w:eastAsia="Calibri"/>
          <w:b/>
          <w:sz w:val="28"/>
          <w:lang w:eastAsia="en-US"/>
        </w:rPr>
        <w:t xml:space="preserve">Ханты-Мансийского автономного </w:t>
      </w:r>
      <w:r w:rsidRPr="008A76C3">
        <w:rPr>
          <w:rFonts w:eastAsia="Calibri"/>
          <w:b/>
          <w:sz w:val="28"/>
          <w:szCs w:val="28"/>
          <w:lang w:eastAsia="en-US"/>
        </w:rPr>
        <w:t xml:space="preserve">округа – Югры </w:t>
      </w:r>
      <w:r w:rsidRPr="008A76C3">
        <w:rPr>
          <w:b/>
          <w:sz w:val="28"/>
          <w:szCs w:val="28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 w:rsidR="00F91C34">
        <w:rPr>
          <w:rFonts w:eastAsia="Calibri"/>
          <w:b/>
          <w:sz w:val="28"/>
          <w:szCs w:val="28"/>
          <w:lang w:eastAsia="en-US"/>
        </w:rPr>
        <w:t>на 201</w:t>
      </w:r>
      <w:r w:rsidR="00A92898">
        <w:rPr>
          <w:rFonts w:eastAsia="Calibri"/>
          <w:b/>
          <w:sz w:val="28"/>
          <w:szCs w:val="28"/>
          <w:lang w:eastAsia="en-US"/>
        </w:rPr>
        <w:t>9</w:t>
      </w:r>
      <w:r w:rsidR="00F91C3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F5AE2" w:rsidRPr="008A76C3" w:rsidRDefault="006F5AE2" w:rsidP="00115C05">
      <w:pPr>
        <w:pStyle w:val="a3"/>
        <w:spacing w:line="276" w:lineRule="auto"/>
        <w:jc w:val="center"/>
        <w:rPr>
          <w:rFonts w:eastAsia="Calibri"/>
          <w:b/>
          <w:lang w:eastAsia="en-US"/>
        </w:rPr>
      </w:pPr>
    </w:p>
    <w:p w:rsidR="006F5AE2" w:rsidRPr="008A76C3" w:rsidRDefault="006F5AE2" w:rsidP="00115C0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A76C3">
        <w:rPr>
          <w:sz w:val="28"/>
        </w:rPr>
        <w:t xml:space="preserve">Заслушав информацию </w:t>
      </w:r>
      <w:r w:rsidR="00C24546">
        <w:rPr>
          <w:sz w:val="28"/>
        </w:rPr>
        <w:t>заместителя председателя</w:t>
      </w:r>
      <w:r w:rsidRPr="008A76C3">
        <w:rPr>
          <w:sz w:val="28"/>
        </w:rPr>
        <w:t xml:space="preserve"> Избирательной комиссии Ханты-Мансийского автономного округа – Югры </w:t>
      </w:r>
      <w:r w:rsidR="00C24546">
        <w:rPr>
          <w:sz w:val="28"/>
        </w:rPr>
        <w:t>К.И. Дмитриевой</w:t>
      </w:r>
      <w:r w:rsidRPr="008A76C3">
        <w:rPr>
          <w:sz w:val="28"/>
        </w:rPr>
        <w:t xml:space="preserve">, </w:t>
      </w:r>
      <w:r w:rsidRPr="008A76C3">
        <w:rPr>
          <w:sz w:val="28"/>
          <w:szCs w:val="26"/>
        </w:rPr>
        <w:t xml:space="preserve">рассмотрев проект Плана работы </w:t>
      </w:r>
      <w:r w:rsidRPr="008A76C3">
        <w:rPr>
          <w:sz w:val="28"/>
          <w:szCs w:val="28"/>
        </w:rPr>
        <w:t xml:space="preserve">Избирательной комиссии Ханты-Мансийского автономного округа – Югры </w:t>
      </w:r>
      <w:r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 w:rsidR="00F91C34">
        <w:rPr>
          <w:sz w:val="28"/>
          <w:szCs w:val="28"/>
        </w:rPr>
        <w:t>на 201</w:t>
      </w:r>
      <w:r w:rsidR="00A92898">
        <w:rPr>
          <w:sz w:val="28"/>
          <w:szCs w:val="28"/>
        </w:rPr>
        <w:t>9</w:t>
      </w:r>
      <w:r w:rsidR="00F91C34">
        <w:rPr>
          <w:sz w:val="28"/>
          <w:szCs w:val="28"/>
        </w:rPr>
        <w:t xml:space="preserve"> год</w:t>
      </w:r>
      <w:r w:rsidRPr="008A76C3">
        <w:rPr>
          <w:sz w:val="28"/>
          <w:szCs w:val="28"/>
        </w:rPr>
        <w:t>, с учетом мнений членов Избирательной комиссии Ханты-Мансийского автономного округа – Югры, Избирательная комиссия постановляет:</w:t>
      </w:r>
    </w:p>
    <w:p w:rsidR="00115C05" w:rsidRPr="008A76C3" w:rsidRDefault="00115C05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</w:p>
    <w:p w:rsidR="006F5AE2" w:rsidRPr="008A76C3" w:rsidRDefault="006F5AE2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1.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 xml:space="preserve">Утвердить План работы Избирательной комиссии </w:t>
      </w:r>
      <w:r w:rsidRPr="008A76C3">
        <w:rPr>
          <w:sz w:val="28"/>
          <w:szCs w:val="26"/>
        </w:rPr>
        <w:br/>
        <w:t xml:space="preserve">Ханты-Мансийского автономного округа – Югры </w:t>
      </w:r>
      <w:r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 w:rsidR="00F91C34">
        <w:rPr>
          <w:sz w:val="28"/>
          <w:szCs w:val="28"/>
        </w:rPr>
        <w:t>на 201</w:t>
      </w:r>
      <w:r w:rsidR="00A92898">
        <w:rPr>
          <w:sz w:val="28"/>
          <w:szCs w:val="28"/>
        </w:rPr>
        <w:t>9</w:t>
      </w:r>
      <w:r w:rsidR="00F91C34">
        <w:rPr>
          <w:sz w:val="28"/>
          <w:szCs w:val="28"/>
        </w:rPr>
        <w:t xml:space="preserve"> год</w:t>
      </w:r>
      <w:r w:rsidRPr="008A76C3">
        <w:rPr>
          <w:sz w:val="28"/>
          <w:szCs w:val="26"/>
        </w:rPr>
        <w:t xml:space="preserve"> (прил</w:t>
      </w:r>
      <w:r w:rsidR="00591292">
        <w:rPr>
          <w:sz w:val="28"/>
          <w:szCs w:val="26"/>
        </w:rPr>
        <w:t>ожение</w:t>
      </w:r>
      <w:r w:rsidRPr="008A76C3">
        <w:rPr>
          <w:sz w:val="28"/>
          <w:szCs w:val="26"/>
        </w:rPr>
        <w:t>).</w:t>
      </w:r>
    </w:p>
    <w:p w:rsidR="006F5AE2" w:rsidRPr="008A76C3" w:rsidRDefault="006F5AE2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2.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 xml:space="preserve">Контроль исполнения Плана работы Избирательной комиссии </w:t>
      </w:r>
      <w:r w:rsidRPr="008A76C3">
        <w:rPr>
          <w:sz w:val="28"/>
          <w:szCs w:val="26"/>
        </w:rPr>
        <w:br/>
        <w:t xml:space="preserve">Ханты-Мансийского автономного округа – Югры </w:t>
      </w:r>
      <w:r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и обучению организаторов </w:t>
      </w:r>
      <w:r w:rsidRPr="008A76C3">
        <w:rPr>
          <w:bCs/>
          <w:sz w:val="28"/>
          <w:szCs w:val="28"/>
        </w:rPr>
        <w:lastRenderedPageBreak/>
        <w:t xml:space="preserve">выборов и референдумов </w:t>
      </w:r>
      <w:r w:rsidR="00F91C34">
        <w:rPr>
          <w:sz w:val="28"/>
          <w:szCs w:val="28"/>
        </w:rPr>
        <w:t>на 201</w:t>
      </w:r>
      <w:r w:rsidR="00A92898">
        <w:rPr>
          <w:sz w:val="28"/>
          <w:szCs w:val="28"/>
        </w:rPr>
        <w:t>9</w:t>
      </w:r>
      <w:r w:rsidR="00F91C34">
        <w:rPr>
          <w:sz w:val="28"/>
          <w:szCs w:val="28"/>
        </w:rPr>
        <w:t xml:space="preserve"> год</w:t>
      </w:r>
      <w:r w:rsidRPr="008A76C3">
        <w:rPr>
          <w:sz w:val="28"/>
          <w:szCs w:val="26"/>
        </w:rPr>
        <w:t xml:space="preserve"> возложить на </w:t>
      </w:r>
      <w:r w:rsidR="00BF0798">
        <w:rPr>
          <w:sz w:val="28"/>
        </w:rPr>
        <w:t>члена</w:t>
      </w:r>
      <w:r w:rsidR="00BF0798" w:rsidRPr="008A76C3">
        <w:rPr>
          <w:sz w:val="28"/>
          <w:szCs w:val="26"/>
        </w:rPr>
        <w:t xml:space="preserve"> </w:t>
      </w:r>
      <w:r w:rsidRPr="008A76C3">
        <w:rPr>
          <w:sz w:val="28"/>
          <w:szCs w:val="26"/>
        </w:rPr>
        <w:t xml:space="preserve">Избирательной комиссии Ханты-Мансийского автономного округа – Югры </w:t>
      </w:r>
      <w:r w:rsidR="00BF0798">
        <w:rPr>
          <w:sz w:val="28"/>
          <w:szCs w:val="26"/>
        </w:rPr>
        <w:t>О.С. Ершову</w:t>
      </w:r>
      <w:r w:rsidRPr="008A76C3">
        <w:rPr>
          <w:sz w:val="28"/>
          <w:szCs w:val="26"/>
        </w:rPr>
        <w:t>.</w:t>
      </w:r>
    </w:p>
    <w:p w:rsidR="006F5AE2" w:rsidRPr="008A76C3" w:rsidRDefault="006F5AE2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3.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6F5AE2" w:rsidRPr="008A76C3" w:rsidRDefault="006F5AE2" w:rsidP="006F5AE2">
      <w:pPr>
        <w:ind w:firstLine="708"/>
        <w:jc w:val="both"/>
        <w:rPr>
          <w:sz w:val="28"/>
          <w:szCs w:val="28"/>
        </w:rPr>
      </w:pP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Председатель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Избирательной комиссии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 xml:space="preserve">Ханты-Мансийского автономного 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округа – Югры</w:t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="00591292">
        <w:rPr>
          <w:sz w:val="28"/>
          <w:szCs w:val="28"/>
        </w:rPr>
        <w:t xml:space="preserve">         </w:t>
      </w:r>
      <w:r w:rsidRPr="008A76C3">
        <w:rPr>
          <w:sz w:val="28"/>
          <w:szCs w:val="28"/>
        </w:rPr>
        <w:t>Д.С. Корнеев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</w:p>
    <w:p w:rsidR="006F5AE2" w:rsidRPr="008A76C3" w:rsidRDefault="006F5AE2" w:rsidP="006F5AE2">
      <w:pPr>
        <w:rPr>
          <w:spacing w:val="-4"/>
          <w:sz w:val="28"/>
          <w:szCs w:val="28"/>
        </w:rPr>
      </w:pP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 xml:space="preserve">Секретарь 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>Избирательной комиссии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>Ханты-Мансийского автономного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 xml:space="preserve">округа – Югры </w:t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  <w:t xml:space="preserve">         С.Х. Эбекуев</w:t>
      </w:r>
    </w:p>
    <w:p w:rsidR="006F5AE2" w:rsidRPr="008A76C3" w:rsidRDefault="006F5AE2" w:rsidP="006F5AE2">
      <w:pPr>
        <w:spacing w:after="200" w:line="276" w:lineRule="auto"/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br w:type="page"/>
      </w:r>
    </w:p>
    <w:p w:rsidR="006F5AE2" w:rsidRPr="008A76C3" w:rsidRDefault="006F5AE2" w:rsidP="006F5AE2">
      <w:pPr>
        <w:rPr>
          <w:spacing w:val="-4"/>
          <w:sz w:val="28"/>
          <w:szCs w:val="28"/>
        </w:rPr>
        <w:sectPr w:rsidR="006F5AE2" w:rsidRPr="008A76C3" w:rsidSect="00115C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6A7A" w:rsidRPr="008A76C3" w:rsidRDefault="00F96A7A" w:rsidP="00F96A7A">
      <w:pPr>
        <w:pStyle w:val="a3"/>
        <w:ind w:left="11328"/>
        <w:jc w:val="center"/>
      </w:pPr>
      <w:r w:rsidRPr="008A76C3">
        <w:lastRenderedPageBreak/>
        <w:t>Приложение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к постановлению Избирательной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комиссии Ханты-Мансийского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автономного округа</w:t>
      </w:r>
      <w:r w:rsidR="00087428">
        <w:t> </w:t>
      </w:r>
      <w:r w:rsidRPr="008A76C3">
        <w:t>–</w:t>
      </w:r>
      <w:r w:rsidR="00087428">
        <w:t> </w:t>
      </w:r>
      <w:r w:rsidRPr="008A76C3">
        <w:t>Югры</w:t>
      </w:r>
    </w:p>
    <w:p w:rsidR="00D35127" w:rsidRDefault="00F96A7A" w:rsidP="00F96A7A">
      <w:pPr>
        <w:pStyle w:val="a3"/>
        <w:ind w:left="11328"/>
        <w:jc w:val="center"/>
      </w:pPr>
      <w:r w:rsidRPr="008A76C3">
        <w:t>от</w:t>
      </w:r>
      <w:r w:rsidR="0071561C">
        <w:t> </w:t>
      </w:r>
      <w:r w:rsidR="00A92898">
        <w:t>28 января</w:t>
      </w:r>
      <w:r w:rsidRPr="008A76C3">
        <w:t> </w:t>
      </w:r>
      <w:r w:rsidR="00F91C34">
        <w:t>201</w:t>
      </w:r>
      <w:r w:rsidR="00A92898">
        <w:t>9</w:t>
      </w:r>
      <w:r w:rsidR="00F91C34">
        <w:t xml:space="preserve"> года</w:t>
      </w:r>
      <w:r w:rsidRPr="008A76C3">
        <w:t xml:space="preserve"> №</w:t>
      </w:r>
      <w:r w:rsidR="00492391">
        <w:t> 480</w:t>
      </w:r>
      <w:bookmarkStart w:id="0" w:name="_GoBack"/>
      <w:bookmarkEnd w:id="0"/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F96A7A" w:rsidRPr="008A76C3" w:rsidRDefault="00F96A7A" w:rsidP="00F96A7A">
      <w:pPr>
        <w:rPr>
          <w:rFonts w:ascii="Verdana" w:hAnsi="Verdana" w:cs="Verdana"/>
          <w:lang w:eastAsia="en-US"/>
        </w:rPr>
      </w:pPr>
    </w:p>
    <w:p w:rsidR="00F96A7A" w:rsidRPr="008A76C3" w:rsidRDefault="00F96A7A" w:rsidP="00F96A7A">
      <w:pPr>
        <w:pStyle w:val="a6"/>
        <w:ind w:firstLine="708"/>
        <w:jc w:val="center"/>
        <w:rPr>
          <w:b/>
          <w:bCs/>
        </w:rPr>
      </w:pP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>ПЛАН</w:t>
      </w: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 xml:space="preserve">работы Избирательной комиссии </w:t>
      </w: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>Ханты-Мансийского автономного округа</w:t>
      </w:r>
      <w:r w:rsidR="003B6E99">
        <w:rPr>
          <w:b/>
          <w:bCs/>
          <w:sz w:val="40"/>
          <w:szCs w:val="40"/>
        </w:rPr>
        <w:t> </w:t>
      </w:r>
      <w:r w:rsidRPr="008A76C3">
        <w:rPr>
          <w:b/>
          <w:bCs/>
          <w:sz w:val="40"/>
          <w:szCs w:val="40"/>
        </w:rPr>
        <w:t>–</w:t>
      </w:r>
      <w:r w:rsidR="003B6E99">
        <w:rPr>
          <w:b/>
          <w:bCs/>
          <w:sz w:val="40"/>
          <w:szCs w:val="40"/>
        </w:rPr>
        <w:t> </w:t>
      </w:r>
      <w:r w:rsidRPr="008A76C3">
        <w:rPr>
          <w:b/>
          <w:bCs/>
          <w:sz w:val="40"/>
          <w:szCs w:val="40"/>
        </w:rPr>
        <w:t xml:space="preserve">Югры по повышению правовой культуры избирателей (участников референдума) и обучению организаторов выборов и референдумов </w:t>
      </w:r>
      <w:r w:rsidR="00F91C34">
        <w:rPr>
          <w:b/>
          <w:bCs/>
          <w:sz w:val="40"/>
          <w:szCs w:val="40"/>
        </w:rPr>
        <w:t>на 201</w:t>
      </w:r>
      <w:r w:rsidR="00A92898">
        <w:rPr>
          <w:b/>
          <w:bCs/>
          <w:sz w:val="40"/>
          <w:szCs w:val="40"/>
        </w:rPr>
        <w:t>9</w:t>
      </w:r>
      <w:r w:rsidR="00F91C34">
        <w:rPr>
          <w:b/>
          <w:bCs/>
          <w:sz w:val="40"/>
          <w:szCs w:val="40"/>
        </w:rPr>
        <w:t xml:space="preserve"> год</w:t>
      </w: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</w:pPr>
    </w:p>
    <w:p w:rsidR="00F96A7A" w:rsidRPr="008A76C3" w:rsidRDefault="00F96A7A" w:rsidP="00F96A7A">
      <w:pPr>
        <w:pStyle w:val="a6"/>
        <w:ind w:firstLine="708"/>
        <w:jc w:val="center"/>
      </w:pPr>
    </w:p>
    <w:p w:rsidR="00F96A7A" w:rsidRPr="008A76C3" w:rsidRDefault="00F96A7A" w:rsidP="00F96A7A">
      <w:pPr>
        <w:pStyle w:val="a6"/>
        <w:jc w:val="center"/>
        <w:rPr>
          <w:sz w:val="24"/>
          <w:szCs w:val="24"/>
        </w:rPr>
      </w:pPr>
      <w:r w:rsidRPr="008A76C3">
        <w:rPr>
          <w:sz w:val="24"/>
          <w:szCs w:val="24"/>
        </w:rPr>
        <w:t>г. Ханты-Мансийск 201</w:t>
      </w:r>
      <w:r w:rsidR="00A92898">
        <w:rPr>
          <w:sz w:val="24"/>
          <w:szCs w:val="24"/>
        </w:rPr>
        <w:t>9</w:t>
      </w:r>
      <w:r w:rsidR="0062566D">
        <w:rPr>
          <w:sz w:val="24"/>
          <w:szCs w:val="24"/>
        </w:rPr>
        <w:t> </w:t>
      </w:r>
      <w:r w:rsidRPr="008A76C3">
        <w:rPr>
          <w:sz w:val="24"/>
          <w:szCs w:val="24"/>
        </w:rPr>
        <w:t>г.</w:t>
      </w:r>
    </w:p>
    <w:p w:rsidR="00F96A7A" w:rsidRPr="008A76C3" w:rsidRDefault="00F96A7A">
      <w:pPr>
        <w:rPr>
          <w:sz w:val="24"/>
          <w:szCs w:val="24"/>
        </w:rPr>
      </w:pPr>
      <w:r w:rsidRPr="008A76C3">
        <w:rPr>
          <w:sz w:val="24"/>
          <w:szCs w:val="24"/>
        </w:rPr>
        <w:br w:type="page"/>
      </w:r>
    </w:p>
    <w:tbl>
      <w:tblPr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7078"/>
        <w:gridCol w:w="2126"/>
        <w:gridCol w:w="2135"/>
        <w:gridCol w:w="2552"/>
      </w:tblGrid>
      <w:tr w:rsidR="009A6813" w:rsidRPr="00F03676" w:rsidTr="00322BDD">
        <w:trPr>
          <w:cantSplit/>
          <w:tblHeader/>
          <w:jc w:val="center"/>
        </w:trPr>
        <w:tc>
          <w:tcPr>
            <w:tcW w:w="1005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Номер</w:t>
            </w:r>
          </w:p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пункта</w:t>
            </w:r>
          </w:p>
        </w:tc>
        <w:tc>
          <w:tcPr>
            <w:tcW w:w="7078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35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Соисполнители</w:t>
            </w:r>
          </w:p>
        </w:tc>
      </w:tr>
      <w:tr w:rsidR="009A6813" w:rsidRPr="00F03676" w:rsidTr="00322BDD">
        <w:trPr>
          <w:cantSplit/>
          <w:tblHeader/>
          <w:jc w:val="center"/>
        </w:trPr>
        <w:tc>
          <w:tcPr>
            <w:tcW w:w="1005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A6813" w:rsidRPr="00F03676" w:rsidRDefault="005D69B6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7DE" w:rsidRPr="00F03676" w:rsidTr="00322BDD">
        <w:trPr>
          <w:cantSplit/>
          <w:trHeight w:val="403"/>
          <w:jc w:val="center"/>
        </w:trPr>
        <w:tc>
          <w:tcPr>
            <w:tcW w:w="14896" w:type="dxa"/>
            <w:gridSpan w:val="5"/>
          </w:tcPr>
          <w:p w:rsidR="000037DE" w:rsidRPr="00F03676" w:rsidRDefault="000037DE" w:rsidP="004141AD">
            <w:pPr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03676">
              <w:rPr>
                <w:b/>
                <w:bCs/>
                <w:sz w:val="24"/>
                <w:szCs w:val="24"/>
              </w:rPr>
              <w:t xml:space="preserve">. </w:t>
            </w:r>
            <w:r w:rsidR="004141AD">
              <w:rPr>
                <w:b/>
                <w:bCs/>
                <w:sz w:val="24"/>
                <w:szCs w:val="24"/>
              </w:rPr>
              <w:t>П</w:t>
            </w:r>
            <w:r w:rsidRPr="00F03676">
              <w:rPr>
                <w:b/>
                <w:bCs/>
                <w:sz w:val="24"/>
                <w:szCs w:val="24"/>
              </w:rPr>
              <w:t>овыше</w:t>
            </w:r>
            <w:r w:rsidR="004141AD">
              <w:rPr>
                <w:b/>
                <w:bCs/>
                <w:sz w:val="24"/>
                <w:szCs w:val="24"/>
              </w:rPr>
              <w:t>ние</w:t>
            </w:r>
            <w:r w:rsidRPr="00F03676">
              <w:rPr>
                <w:b/>
                <w:bCs/>
                <w:sz w:val="24"/>
                <w:szCs w:val="24"/>
              </w:rPr>
              <w:t xml:space="preserve"> правовой культуры избирателей (участников референдумов)</w:t>
            </w:r>
          </w:p>
        </w:tc>
      </w:tr>
      <w:tr w:rsidR="00EE2049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E2049" w:rsidRPr="00F03676" w:rsidRDefault="00EE2049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F03676" w:rsidRPr="00F03676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4"/>
          </w:tcPr>
          <w:p w:rsidR="00EE2049" w:rsidRPr="00F03676" w:rsidRDefault="00EE2049" w:rsidP="00EE2049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Организация и проведение мероприятий по правовому просвещению избирателей</w:t>
            </w:r>
          </w:p>
        </w:tc>
      </w:tr>
      <w:tr w:rsidR="009A6813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9A6813" w:rsidRPr="00F03676" w:rsidRDefault="009A6813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1.1</w:t>
            </w:r>
            <w:r w:rsidR="00F03676" w:rsidRPr="00F03676">
              <w:rPr>
                <w:sz w:val="24"/>
                <w:szCs w:val="24"/>
              </w:rPr>
              <w:t>.1</w:t>
            </w:r>
          </w:p>
        </w:tc>
        <w:tc>
          <w:tcPr>
            <w:tcW w:w="7078" w:type="dxa"/>
          </w:tcPr>
          <w:p w:rsidR="009A6813" w:rsidRPr="00F03676" w:rsidRDefault="009A6813" w:rsidP="0078742A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мероприятий в рамках Дня молодого избирателя</w:t>
            </w:r>
          </w:p>
        </w:tc>
        <w:tc>
          <w:tcPr>
            <w:tcW w:w="2126" w:type="dxa"/>
          </w:tcPr>
          <w:p w:rsidR="009A6813" w:rsidRPr="00F03676" w:rsidRDefault="009A6813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135" w:type="dxa"/>
          </w:tcPr>
          <w:p w:rsidR="009A6813" w:rsidRPr="00F03676" w:rsidRDefault="009A6813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9A6813" w:rsidRPr="00F03676" w:rsidRDefault="009A6813" w:rsidP="00D959D0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</w:t>
            </w:r>
          </w:p>
          <w:p w:rsidR="009A6813" w:rsidRPr="00F03676" w:rsidRDefault="009A6813" w:rsidP="00D959D0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0037DE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0037DE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0037DE" w:rsidRPr="00F03676">
              <w:rPr>
                <w:sz w:val="24"/>
                <w:szCs w:val="24"/>
              </w:rPr>
              <w:t>1.2.</w:t>
            </w:r>
          </w:p>
        </w:tc>
        <w:tc>
          <w:tcPr>
            <w:tcW w:w="7078" w:type="dxa"/>
          </w:tcPr>
          <w:p w:rsidR="000037DE" w:rsidRPr="00F03676" w:rsidRDefault="000037DE" w:rsidP="0078742A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мероприятий в рамках Дня Конституции</w:t>
            </w:r>
          </w:p>
        </w:tc>
        <w:tc>
          <w:tcPr>
            <w:tcW w:w="2126" w:type="dxa"/>
          </w:tcPr>
          <w:p w:rsidR="000037DE" w:rsidRPr="00F03676" w:rsidRDefault="000037DE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35" w:type="dxa"/>
          </w:tcPr>
          <w:p w:rsidR="000037DE" w:rsidRPr="00F03676" w:rsidRDefault="000037DE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0037DE" w:rsidRPr="00F03676" w:rsidRDefault="000037DE" w:rsidP="000037D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</w:t>
            </w:r>
          </w:p>
          <w:p w:rsidR="000037DE" w:rsidRPr="00F03676" w:rsidRDefault="000037DE" w:rsidP="000037D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7B6EEC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7B6EEC" w:rsidRPr="00F03676" w:rsidRDefault="00F03676" w:rsidP="00467E12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E2049" w:rsidRPr="00F03676">
              <w:rPr>
                <w:sz w:val="24"/>
                <w:szCs w:val="24"/>
              </w:rPr>
              <w:t>1.3</w:t>
            </w:r>
          </w:p>
        </w:tc>
        <w:tc>
          <w:tcPr>
            <w:tcW w:w="7078" w:type="dxa"/>
          </w:tcPr>
          <w:p w:rsidR="007B6EEC" w:rsidRPr="00F03676" w:rsidRDefault="007B6EEC" w:rsidP="00467E12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Дней отрытых дверей </w:t>
            </w:r>
            <w:r w:rsidR="001B44BB" w:rsidRPr="00F03676">
              <w:rPr>
                <w:sz w:val="24"/>
                <w:szCs w:val="24"/>
              </w:rPr>
              <w:t>в помещениях избирательных комиссий  для студентов вузов и учащихся старших классов общеобразовательных учебных заведений</w:t>
            </w:r>
            <w:r w:rsidR="001032EB" w:rsidRPr="00F03676">
              <w:rPr>
                <w:sz w:val="24"/>
                <w:szCs w:val="24"/>
              </w:rPr>
              <w:t>, в том числе для молодых и будущих избирателей</w:t>
            </w:r>
          </w:p>
        </w:tc>
        <w:tc>
          <w:tcPr>
            <w:tcW w:w="2126" w:type="dxa"/>
          </w:tcPr>
          <w:p w:rsidR="007B6EEC" w:rsidRPr="00F03676" w:rsidRDefault="007B6EEC" w:rsidP="00467E12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февраль-март,</w:t>
            </w:r>
          </w:p>
          <w:p w:rsidR="007B6EEC" w:rsidRPr="00F03676" w:rsidRDefault="007B6EEC" w:rsidP="00467E12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35" w:type="dxa"/>
          </w:tcPr>
          <w:p w:rsidR="007B6EEC" w:rsidRPr="00F03676" w:rsidRDefault="007B6EEC" w:rsidP="00467E12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7B6EEC" w:rsidRPr="00F03676" w:rsidRDefault="001B44BB" w:rsidP="00467E12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Члены и а</w:t>
            </w:r>
            <w:r w:rsidR="007B6EEC" w:rsidRPr="00F03676">
              <w:rPr>
                <w:sz w:val="24"/>
                <w:szCs w:val="24"/>
              </w:rPr>
              <w:t>ппарат ИКХМАО - Югры, председатели ТИК</w:t>
            </w:r>
          </w:p>
        </w:tc>
      </w:tr>
      <w:tr w:rsidR="009A6813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9A6813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E2049" w:rsidRPr="00F03676">
              <w:rPr>
                <w:sz w:val="24"/>
                <w:szCs w:val="24"/>
              </w:rPr>
              <w:t>1.4</w:t>
            </w:r>
          </w:p>
        </w:tc>
        <w:tc>
          <w:tcPr>
            <w:tcW w:w="7078" w:type="dxa"/>
          </w:tcPr>
          <w:p w:rsidR="009A6813" w:rsidRPr="00F03676" w:rsidRDefault="009A6813" w:rsidP="00676898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Участие (организация электоральной площадки) в региональном молодежном форуме «Югра-Т</w:t>
            </w:r>
            <w:r w:rsidR="00676898">
              <w:rPr>
                <w:sz w:val="24"/>
                <w:szCs w:val="24"/>
              </w:rPr>
              <w:t>ерритория возможностей» - 2019</w:t>
            </w:r>
          </w:p>
        </w:tc>
        <w:tc>
          <w:tcPr>
            <w:tcW w:w="2126" w:type="dxa"/>
          </w:tcPr>
          <w:p w:rsidR="009A6813" w:rsidRPr="00F03676" w:rsidRDefault="009A6813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март-апрель</w:t>
            </w:r>
          </w:p>
        </w:tc>
        <w:tc>
          <w:tcPr>
            <w:tcW w:w="2135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9A6813" w:rsidRPr="00F03676" w:rsidRDefault="001B44BB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Члены и аппарат ИКХМАО - Югры</w:t>
            </w:r>
          </w:p>
        </w:tc>
      </w:tr>
      <w:tr w:rsidR="000037DE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0037DE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E2049" w:rsidRPr="00F03676">
              <w:rPr>
                <w:sz w:val="24"/>
                <w:szCs w:val="24"/>
              </w:rPr>
              <w:t>1.5</w:t>
            </w:r>
          </w:p>
        </w:tc>
        <w:tc>
          <w:tcPr>
            <w:tcW w:w="7078" w:type="dxa"/>
          </w:tcPr>
          <w:p w:rsidR="000037DE" w:rsidRPr="00F03676" w:rsidRDefault="00382A84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</w:t>
            </w:r>
            <w:r w:rsidRPr="00F03676">
              <w:rPr>
                <w:bCs/>
                <w:iCs/>
                <w:sz w:val="24"/>
                <w:szCs w:val="24"/>
              </w:rPr>
              <w:t>Региональных научно-практических конференций по вопросам избирательного права и избирательного процесса</w:t>
            </w:r>
          </w:p>
        </w:tc>
        <w:tc>
          <w:tcPr>
            <w:tcW w:w="2126" w:type="dxa"/>
          </w:tcPr>
          <w:p w:rsidR="000037DE" w:rsidRPr="00F03676" w:rsidRDefault="00382A84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35" w:type="dxa"/>
          </w:tcPr>
          <w:p w:rsidR="000037DE" w:rsidRPr="00F03676" w:rsidRDefault="00382A84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  <w:r w:rsidR="005D69B6">
              <w:rPr>
                <w:sz w:val="24"/>
                <w:szCs w:val="24"/>
              </w:rPr>
              <w:t>,</w:t>
            </w:r>
          </w:p>
          <w:p w:rsidR="00382A84" w:rsidRPr="00F03676" w:rsidRDefault="00382A84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 С.Х.</w:t>
            </w:r>
            <w:r w:rsidR="005D69B6">
              <w:rPr>
                <w:sz w:val="24"/>
                <w:szCs w:val="24"/>
              </w:rPr>
              <w:t>,</w:t>
            </w:r>
          </w:p>
          <w:p w:rsidR="00382A84" w:rsidRPr="00F03676" w:rsidRDefault="00382A84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382A84" w:rsidRPr="00F03676" w:rsidRDefault="00382A84" w:rsidP="00382A8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</w:t>
            </w:r>
          </w:p>
          <w:p w:rsidR="000037DE" w:rsidRPr="00F03676" w:rsidRDefault="00382A84" w:rsidP="00382A8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382A8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382A84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E2049" w:rsidRPr="00F03676">
              <w:rPr>
                <w:sz w:val="24"/>
                <w:szCs w:val="24"/>
              </w:rPr>
              <w:t>1.6</w:t>
            </w:r>
          </w:p>
        </w:tc>
        <w:tc>
          <w:tcPr>
            <w:tcW w:w="7078" w:type="dxa"/>
          </w:tcPr>
          <w:p w:rsidR="00382A84" w:rsidRPr="00F03676" w:rsidRDefault="00382A84" w:rsidP="00676898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гражданско-патриотических и правовых мероприятий</w:t>
            </w:r>
            <w:r w:rsidR="00676898">
              <w:rPr>
                <w:sz w:val="24"/>
                <w:szCs w:val="24"/>
              </w:rPr>
              <w:t xml:space="preserve"> совместно с </w:t>
            </w:r>
            <w:r w:rsidR="00676898" w:rsidRPr="00F03676">
              <w:rPr>
                <w:sz w:val="24"/>
                <w:szCs w:val="24"/>
              </w:rPr>
              <w:t>Ханты-Мансийск</w:t>
            </w:r>
            <w:r w:rsidR="00676898">
              <w:rPr>
                <w:sz w:val="24"/>
                <w:szCs w:val="24"/>
              </w:rPr>
              <w:t xml:space="preserve">им </w:t>
            </w:r>
            <w:r w:rsidR="00676898" w:rsidRPr="00F03676">
              <w:rPr>
                <w:sz w:val="24"/>
                <w:szCs w:val="24"/>
              </w:rPr>
              <w:t>региональн</w:t>
            </w:r>
            <w:r w:rsidR="00676898">
              <w:rPr>
                <w:sz w:val="24"/>
                <w:szCs w:val="24"/>
              </w:rPr>
              <w:t>ым</w:t>
            </w:r>
            <w:r w:rsidR="00676898" w:rsidRPr="00F03676">
              <w:rPr>
                <w:sz w:val="24"/>
                <w:szCs w:val="24"/>
              </w:rPr>
              <w:t xml:space="preserve"> отделение</w:t>
            </w:r>
            <w:r w:rsidR="00676898">
              <w:rPr>
                <w:sz w:val="24"/>
                <w:szCs w:val="24"/>
              </w:rPr>
              <w:t>м</w:t>
            </w:r>
            <w:r w:rsidR="00676898" w:rsidRPr="00F03676">
              <w:rPr>
                <w:sz w:val="24"/>
                <w:szCs w:val="24"/>
              </w:rPr>
              <w:t xml:space="preserve"> общероссийской общественной организации «Ассоциация юристов России</w:t>
            </w:r>
            <w:r w:rsidR="00676898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2A84" w:rsidRPr="00F03676" w:rsidRDefault="00382A84" w:rsidP="009C28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382A84" w:rsidRPr="00F03676" w:rsidRDefault="00382A84" w:rsidP="0038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382A84" w:rsidRPr="00F03676" w:rsidRDefault="00676898" w:rsidP="00676898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382A84" w:rsidRPr="00F03676" w:rsidRDefault="00382A84" w:rsidP="00382A8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</w:t>
            </w:r>
          </w:p>
          <w:p w:rsidR="00382A84" w:rsidRPr="00F03676" w:rsidRDefault="00382A84" w:rsidP="00382A8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567673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567673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E2049" w:rsidRPr="00F03676">
              <w:rPr>
                <w:sz w:val="24"/>
                <w:szCs w:val="24"/>
              </w:rPr>
              <w:t>1.7</w:t>
            </w:r>
          </w:p>
        </w:tc>
        <w:tc>
          <w:tcPr>
            <w:tcW w:w="7078" w:type="dxa"/>
          </w:tcPr>
          <w:p w:rsidR="00567673" w:rsidRPr="00F03676" w:rsidRDefault="00567673" w:rsidP="0056767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серии интеллектуальных игр «Выбор есть всегда» среди обучающихся по образовательным программам среднего профессионального образования, </w:t>
            </w:r>
            <w:proofErr w:type="gramStart"/>
            <w:r w:rsidRPr="00F03676">
              <w:rPr>
                <w:sz w:val="24"/>
                <w:szCs w:val="24"/>
              </w:rPr>
              <w:t>высшего профессионального</w:t>
            </w:r>
            <w:proofErr w:type="gramEnd"/>
            <w:r w:rsidRPr="00F03676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</w:tcPr>
          <w:p w:rsidR="00567673" w:rsidRPr="00F03676" w:rsidRDefault="00567673" w:rsidP="0056767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567673" w:rsidRPr="00F03676" w:rsidRDefault="00567673" w:rsidP="009C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567673" w:rsidRPr="00F03676" w:rsidRDefault="0056767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567673" w:rsidRPr="00F03676" w:rsidRDefault="0056767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EE2049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E2049" w:rsidRPr="00F03676" w:rsidRDefault="00F03676" w:rsidP="00467E12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1.</w:t>
            </w:r>
            <w:r w:rsidR="00EE2049" w:rsidRPr="00F036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4"/>
          </w:tcPr>
          <w:p w:rsidR="00EE2049" w:rsidRPr="00F03676" w:rsidRDefault="00EE2049" w:rsidP="00467E12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Содействие развитию демократических форм участия молодежи в избирательном процессе</w:t>
            </w:r>
          </w:p>
        </w:tc>
      </w:tr>
      <w:tr w:rsidR="00850806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850806" w:rsidRPr="00F03676" w:rsidRDefault="00F03676" w:rsidP="00467E12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850806" w:rsidRPr="00F03676">
              <w:rPr>
                <w:sz w:val="24"/>
                <w:szCs w:val="24"/>
              </w:rPr>
              <w:t>2.1</w:t>
            </w:r>
          </w:p>
        </w:tc>
        <w:tc>
          <w:tcPr>
            <w:tcW w:w="7078" w:type="dxa"/>
          </w:tcPr>
          <w:p w:rsidR="00850806" w:rsidRPr="00F03676" w:rsidRDefault="00850806" w:rsidP="00850806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Оказание содействия деятельности молодежных избирательных комиссий, их методическая поддержка</w:t>
            </w:r>
          </w:p>
        </w:tc>
        <w:tc>
          <w:tcPr>
            <w:tcW w:w="2126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</w:p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850806" w:rsidRPr="00F03676" w:rsidRDefault="00850806" w:rsidP="00467E12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850806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850806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1.</w:t>
            </w:r>
            <w:r w:rsidR="00850806" w:rsidRPr="00F03676">
              <w:rPr>
                <w:sz w:val="24"/>
                <w:szCs w:val="24"/>
              </w:rPr>
              <w:t>2.2</w:t>
            </w:r>
          </w:p>
        </w:tc>
        <w:tc>
          <w:tcPr>
            <w:tcW w:w="7078" w:type="dxa"/>
          </w:tcPr>
          <w:p w:rsidR="00850806" w:rsidRPr="00F03676" w:rsidRDefault="00850806" w:rsidP="00850806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Формирование Молодежной избирательной комиссии Ханты-Мансийского автономного округа - Югры нового состава</w:t>
            </w:r>
          </w:p>
        </w:tc>
        <w:tc>
          <w:tcPr>
            <w:tcW w:w="2126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март</w:t>
            </w:r>
          </w:p>
        </w:tc>
        <w:tc>
          <w:tcPr>
            <w:tcW w:w="2135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850806" w:rsidRPr="00F03676" w:rsidRDefault="00850806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850806" w:rsidRPr="00F03676" w:rsidTr="00322BDD">
        <w:trPr>
          <w:cantSplit/>
          <w:jc w:val="center"/>
        </w:trPr>
        <w:tc>
          <w:tcPr>
            <w:tcW w:w="1005" w:type="dxa"/>
          </w:tcPr>
          <w:p w:rsidR="00850806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850806" w:rsidRPr="00F03676">
              <w:rPr>
                <w:sz w:val="24"/>
                <w:szCs w:val="24"/>
              </w:rPr>
              <w:t>2.3</w:t>
            </w:r>
          </w:p>
        </w:tc>
        <w:tc>
          <w:tcPr>
            <w:tcW w:w="7078" w:type="dxa"/>
          </w:tcPr>
          <w:p w:rsidR="00850806" w:rsidRPr="00F03676" w:rsidRDefault="00850806" w:rsidP="00850806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</w:t>
            </w:r>
            <w:r w:rsidRPr="00F03676">
              <w:rPr>
                <w:sz w:val="24"/>
                <w:szCs w:val="24"/>
                <w:lang w:val="en-US"/>
              </w:rPr>
              <w:t>I</w:t>
            </w:r>
            <w:r w:rsidRPr="00F03676">
              <w:rPr>
                <w:sz w:val="24"/>
                <w:szCs w:val="24"/>
              </w:rPr>
              <w:t xml:space="preserve"> Окружного Форума молодежных избирательных комиссий Югры</w:t>
            </w:r>
          </w:p>
        </w:tc>
        <w:tc>
          <w:tcPr>
            <w:tcW w:w="2126" w:type="dxa"/>
          </w:tcPr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</w:t>
            </w:r>
          </w:p>
        </w:tc>
        <w:tc>
          <w:tcPr>
            <w:tcW w:w="2135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850806" w:rsidRPr="00F03676" w:rsidRDefault="00850806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EB7941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B7941" w:rsidRPr="00F03676" w:rsidRDefault="00F03676" w:rsidP="00EB7941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1.</w:t>
            </w:r>
            <w:r w:rsidR="00EB7941" w:rsidRPr="00F036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4"/>
          </w:tcPr>
          <w:p w:rsidR="00EB7941" w:rsidRPr="00F03676" w:rsidRDefault="00EB7941" w:rsidP="00EB7941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Организация и проведение конкурсов</w:t>
            </w:r>
          </w:p>
        </w:tc>
      </w:tr>
      <w:tr w:rsidR="00EB7941" w:rsidRPr="00F03676" w:rsidTr="00322BDD">
        <w:trPr>
          <w:cantSplit/>
          <w:jc w:val="center"/>
        </w:trPr>
        <w:tc>
          <w:tcPr>
            <w:tcW w:w="1005" w:type="dxa"/>
          </w:tcPr>
          <w:p w:rsidR="00EB7941" w:rsidRPr="00F03676" w:rsidRDefault="00F03676" w:rsidP="00EB7941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B7941" w:rsidRPr="00F03676">
              <w:rPr>
                <w:sz w:val="24"/>
                <w:szCs w:val="24"/>
              </w:rPr>
              <w:t>3.1</w:t>
            </w:r>
          </w:p>
        </w:tc>
        <w:tc>
          <w:tcPr>
            <w:tcW w:w="7078" w:type="dxa"/>
          </w:tcPr>
          <w:p w:rsidR="00EB7941" w:rsidRPr="00F03676" w:rsidRDefault="00EB7941" w:rsidP="00EB79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окружных конкурсов, направленных на повышение правовой и политической культуры избирателей (участников референдума), организаторов выборов, участников избирательных кампаний, в том числе молодых и будущих избирателей</w:t>
            </w:r>
          </w:p>
        </w:tc>
        <w:tc>
          <w:tcPr>
            <w:tcW w:w="2126" w:type="dxa"/>
          </w:tcPr>
          <w:p w:rsidR="00EB7941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676898" w:rsidRPr="00F03676" w:rsidRDefault="00676898" w:rsidP="00EB7941">
            <w:pPr>
              <w:jc w:val="center"/>
              <w:rPr>
                <w:sz w:val="24"/>
                <w:szCs w:val="24"/>
              </w:rPr>
            </w:pPr>
          </w:p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B7941" w:rsidRPr="00F03676" w:rsidRDefault="00EB7941" w:rsidP="00EB794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EB7941" w:rsidRPr="00F03676" w:rsidTr="00322BDD">
        <w:trPr>
          <w:cantSplit/>
          <w:jc w:val="center"/>
        </w:trPr>
        <w:tc>
          <w:tcPr>
            <w:tcW w:w="1005" w:type="dxa"/>
          </w:tcPr>
          <w:p w:rsidR="00EB7941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B7941" w:rsidRPr="00F03676">
              <w:rPr>
                <w:sz w:val="24"/>
                <w:szCs w:val="24"/>
              </w:rPr>
              <w:t>3.1</w:t>
            </w:r>
          </w:p>
        </w:tc>
        <w:tc>
          <w:tcPr>
            <w:tcW w:w="7078" w:type="dxa"/>
          </w:tcPr>
          <w:p w:rsidR="00EB7941" w:rsidRPr="00F03676" w:rsidRDefault="00EB7941" w:rsidP="00BF736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Участие в конкурсах, проводимых Центральной избирательной комиссией Российской Федерации, в том числе организационная и информационная поддержка проведения конкурсов</w:t>
            </w:r>
          </w:p>
        </w:tc>
        <w:tc>
          <w:tcPr>
            <w:tcW w:w="2126" w:type="dxa"/>
          </w:tcPr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B7941" w:rsidRPr="00F03676" w:rsidRDefault="00EB7941" w:rsidP="00EB794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4896" w:type="dxa"/>
            <w:gridSpan w:val="5"/>
            <w:shd w:val="clear" w:color="auto" w:fill="FFFFFF" w:themeFill="background1"/>
          </w:tcPr>
          <w:p w:rsidR="00222E9B" w:rsidRPr="00F03676" w:rsidRDefault="00222E9B" w:rsidP="004141AD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sz w:val="24"/>
                <w:szCs w:val="24"/>
                <w:lang w:val="en-US"/>
              </w:rPr>
              <w:t>II</w:t>
            </w:r>
            <w:r w:rsidRPr="00F03676">
              <w:rPr>
                <w:b/>
                <w:sz w:val="24"/>
                <w:szCs w:val="24"/>
              </w:rPr>
              <w:t xml:space="preserve">. </w:t>
            </w:r>
            <w:r w:rsidR="004141AD">
              <w:rPr>
                <w:b/>
                <w:sz w:val="24"/>
                <w:szCs w:val="24"/>
              </w:rPr>
              <w:t>Обучение</w:t>
            </w:r>
            <w:r w:rsidRPr="00F03676">
              <w:rPr>
                <w:b/>
                <w:sz w:val="24"/>
                <w:szCs w:val="24"/>
              </w:rPr>
              <w:t xml:space="preserve"> кадров избирательных комиссий и других участников избирательного процесса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</w:t>
            </w:r>
          </w:p>
        </w:tc>
        <w:tc>
          <w:tcPr>
            <w:tcW w:w="7078" w:type="dxa"/>
          </w:tcPr>
          <w:p w:rsidR="00222E9B" w:rsidRPr="00F03676" w:rsidRDefault="00222E9B" w:rsidP="00D959D0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Подготовка учебно-методических и иных информационных материалов для обучения кадров избирательных комиссий и других участников избирательного процесса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2.2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семинара-совещания «Основные изменения в федеральном и региональном законодательстве и практике его реализации (по отраслям права)» для членов Избирательной комиссии автономного округа и работников аппарата, председателей территориальных избирательных комиссий</w:t>
            </w:r>
          </w:p>
        </w:tc>
        <w:tc>
          <w:tcPr>
            <w:tcW w:w="2126" w:type="dxa"/>
          </w:tcPr>
          <w:p w:rsidR="00222E9B" w:rsidRPr="00F03676" w:rsidRDefault="00222E9B" w:rsidP="00050CE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050CE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(по отдельному графику, утвержденному председателем ИК ХМАО-Югры)</w:t>
            </w: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2.3</w:t>
            </w:r>
          </w:p>
        </w:tc>
        <w:tc>
          <w:tcPr>
            <w:tcW w:w="7078" w:type="dxa"/>
          </w:tcPr>
          <w:p w:rsidR="00222E9B" w:rsidRPr="00F03676" w:rsidRDefault="00222E9B" w:rsidP="00E4508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семинаров-совещаний с председателями территориальных избирательных комиссий по вопросам подготовки к единому дню голосования, а также деятельности ТИК в межвыборный период</w:t>
            </w:r>
          </w:p>
        </w:tc>
        <w:tc>
          <w:tcPr>
            <w:tcW w:w="2126" w:type="dxa"/>
          </w:tcPr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(по отдельному графику, утвержденному председателем ИК ХМАО-Югры)</w:t>
            </w: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8" w:type="dxa"/>
          </w:tcPr>
          <w:p w:rsidR="00222E9B" w:rsidRPr="00F03676" w:rsidRDefault="00222E9B" w:rsidP="00E4508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семинаров-совещаний для работников Информационного центра на тему: «Использование ГАС «Выборы» в межвыборный период»</w:t>
            </w:r>
          </w:p>
        </w:tc>
        <w:tc>
          <w:tcPr>
            <w:tcW w:w="2126" w:type="dxa"/>
          </w:tcPr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(по отдельному графику, утвержденному председателем ИК ХМАО-Югры)</w:t>
            </w: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Попов В.В.</w:t>
            </w: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2.5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обучающих семинаров, цикла лекций и практических занятий для вновь назначенных членов территориальных избирательных комиссий, председателей, заместителей председателей, секретарей ИКМО 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апрель – май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2.6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цикла лекций на тему «Выборы в органы местного самоуправления» для членов территориальных избирательных комиссий, избирательных комиссий муниципальных образований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2.7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цикла деловых игр «Организация работы участковой избирательной комиссии» для председателей, заместителей председателей, секретарей, членов участковых избирательных комиссий, резерва составов участковых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О.С., 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2.8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обучения членов участковых избирательных комиссий и резерва составов участковых избирательных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2.9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обучающих семинаров для представителей политических партий, общественных объединений по вопросам их участия в едином дне голосования 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май-август</w:t>
            </w: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С.Х.,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2.10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обучающих семинаров для представителей средств массовой информации по вопросам освещения подготовки и проведения </w:t>
            </w:r>
            <w:r w:rsidRPr="00F03676">
              <w:rPr>
                <w:color w:val="000000" w:themeColor="text1"/>
                <w:sz w:val="24"/>
                <w:szCs w:val="24"/>
              </w:rPr>
              <w:t>выборов в единый день голосования</w:t>
            </w:r>
            <w:r w:rsidRPr="00F03676">
              <w:rPr>
                <w:sz w:val="24"/>
                <w:szCs w:val="24"/>
              </w:rPr>
              <w:t>, а также по вопросам, касающимся предвыборной агитации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май-август</w:t>
            </w:r>
          </w:p>
        </w:tc>
        <w:tc>
          <w:tcPr>
            <w:tcW w:w="2135" w:type="dxa"/>
          </w:tcPr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С.Х.,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2.11</w:t>
            </w:r>
          </w:p>
        </w:tc>
        <w:tc>
          <w:tcPr>
            <w:tcW w:w="7078" w:type="dxa"/>
          </w:tcPr>
          <w:p w:rsidR="00222E9B" w:rsidRPr="00F03676" w:rsidRDefault="00222E9B" w:rsidP="00F15991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Участие в обучающих семинарах для наблюдателей в период  подготовки и проведения </w:t>
            </w:r>
            <w:r w:rsidRPr="00F03676">
              <w:rPr>
                <w:color w:val="000000" w:themeColor="text1"/>
                <w:sz w:val="24"/>
                <w:szCs w:val="24"/>
              </w:rPr>
              <w:t>выборов в единый день голосования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7078" w:type="dxa"/>
          </w:tcPr>
          <w:p w:rsidR="00222E9B" w:rsidRPr="00F03676" w:rsidRDefault="00222E9B" w:rsidP="00026A8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Участие в обучающих мероприятиях, проводимых ЦИК России, в том числе в режиме видеоконференции, по</w:t>
            </w:r>
            <w:r w:rsidRPr="00F03676">
              <w:rPr>
                <w:color w:val="000000" w:themeColor="text1"/>
                <w:sz w:val="24"/>
                <w:szCs w:val="24"/>
              </w:rPr>
              <w:t xml:space="preserve"> актуальным вопросам подготовки и проведения выборов в единый день голосования</w:t>
            </w:r>
            <w:r w:rsidRPr="00F03676">
              <w:rPr>
                <w:sz w:val="24"/>
                <w:szCs w:val="24"/>
              </w:rPr>
              <w:t xml:space="preserve">, а также иным вопросам деятельности избирательных комиссий </w:t>
            </w:r>
          </w:p>
        </w:tc>
        <w:tc>
          <w:tcPr>
            <w:tcW w:w="2126" w:type="dxa"/>
          </w:tcPr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О.С.,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С.Х.,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222E9B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2.13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Участие в мероприятиях по обмену опытом работы избирательных комиссий субъектов Российской Федерации, избирательных комиссий муниципальных образований, территориальных избирательных комиссий, молодежных избирательных комиссий по вопросам обучения кадров избирательных комиссий и других участников избирательного процесса, выявление и распространение наиболее эффективных форм работы </w:t>
            </w:r>
          </w:p>
        </w:tc>
        <w:tc>
          <w:tcPr>
            <w:tcW w:w="2126" w:type="dxa"/>
          </w:tcPr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222E9B" w:rsidP="00D959D0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</w:p>
        </w:tc>
        <w:tc>
          <w:tcPr>
            <w:tcW w:w="2552" w:type="dxa"/>
          </w:tcPr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О.С.,</w:t>
            </w:r>
          </w:p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С.Х.,</w:t>
            </w:r>
          </w:p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Попов В.В.,</w:t>
            </w:r>
          </w:p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председатели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2.14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тематических занятий по актуальным вопросам избирательного права и избирательного процесса, деятельности избирательных комиссий для сотрудников аппарата ИК ХМАО</w:t>
            </w:r>
          </w:p>
        </w:tc>
        <w:tc>
          <w:tcPr>
            <w:tcW w:w="2126" w:type="dxa"/>
          </w:tcPr>
          <w:p w:rsidR="00222E9B" w:rsidRPr="00F03676" w:rsidRDefault="00222E9B" w:rsidP="00C84AA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35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Эбекуев С.Х.</w:t>
            </w:r>
          </w:p>
        </w:tc>
        <w:tc>
          <w:tcPr>
            <w:tcW w:w="2552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Соломинцев А.А.,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Романова Е.Ф.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4896" w:type="dxa"/>
            <w:gridSpan w:val="5"/>
          </w:tcPr>
          <w:p w:rsidR="007F45EC" w:rsidRPr="00F03676" w:rsidRDefault="007F45EC" w:rsidP="00752413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sz w:val="24"/>
                <w:szCs w:val="24"/>
                <w:lang w:val="en-US"/>
              </w:rPr>
              <w:t>III</w:t>
            </w:r>
            <w:r w:rsidRPr="00F03676">
              <w:rPr>
                <w:b/>
                <w:sz w:val="24"/>
                <w:szCs w:val="24"/>
              </w:rPr>
              <w:t>. Организационно-методическое сопровождение мероприятий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</w:t>
            </w:r>
            <w:r w:rsidR="007F45EC" w:rsidRPr="00F03676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Обмен опытом работы избирательных комиссий субъектов Российской Федерации, территориальных избирательных комиссий, избирательных комиссий муниципальных образований, молодежных избирательных комиссий по вопросам повышения правовой культуры молодежи, выявление и распространение наиболее эффективных форм работы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</w:t>
            </w:r>
            <w:r w:rsidR="007F45EC" w:rsidRPr="00F03676">
              <w:rPr>
                <w:sz w:val="24"/>
                <w:szCs w:val="24"/>
              </w:rPr>
              <w:t>2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Проведение социологических опросов, мониторинговых исследований по вопросам электоральной активности и электорального поведения избирателей, в том числе будущих и молодых, в целях выявления новых форм правового просвещения и повышения правовой культуры избирателей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7F45EC" w:rsidP="007F45EC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</w:t>
            </w:r>
            <w:r w:rsidR="00F03676" w:rsidRPr="00F03676">
              <w:rPr>
                <w:sz w:val="24"/>
                <w:szCs w:val="24"/>
              </w:rPr>
              <w:t>3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Методическое сопровождение конкурсов, направленных на повышение правовой культуры избирателей, в том числе молодых и будущих избирателей, с использованием информационных технологий 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О.С.,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Попов В.В.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Романова Е.Ф., председатели ТИК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Формирование и систематизация базы данных фото-, виде</w:t>
            </w:r>
            <w:proofErr w:type="gramStart"/>
            <w:r w:rsidRPr="00F03676">
              <w:rPr>
                <w:sz w:val="24"/>
                <w:szCs w:val="24"/>
              </w:rPr>
              <w:t>о-</w:t>
            </w:r>
            <w:proofErr w:type="gramEnd"/>
            <w:r w:rsidRPr="00F03676">
              <w:rPr>
                <w:sz w:val="24"/>
                <w:szCs w:val="24"/>
              </w:rPr>
              <w:t xml:space="preserve"> и иных материалов, накопленных по итогам реализации мероприятий по повышению правовой и правовой культуры избирателей (участников референдума) и обучению организаторов выборов и референдумов</w:t>
            </w:r>
          </w:p>
        </w:tc>
        <w:tc>
          <w:tcPr>
            <w:tcW w:w="2126" w:type="dxa"/>
          </w:tcPr>
          <w:p w:rsidR="00F03676" w:rsidRPr="00F03676" w:rsidRDefault="00F03676" w:rsidP="00F0367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Романова Е.Ф., председатели ТИК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3.5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bCs/>
                <w:iCs/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Изготовление учебно-методических и иных информационных материалов для обучения кадров избирательных комиссий и других участников избирательного процесса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Дмитриева К.И.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940DE9" w:rsidP="0075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Изготовление учебно-методических, справочных и иных информационных материалов для целей повышения правовой культуры избирателей (участников референдума)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Ершова О.С.</w:t>
            </w:r>
          </w:p>
        </w:tc>
        <w:tc>
          <w:tcPr>
            <w:tcW w:w="2552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Аппарат ИКХМАО - Югры, председатели ТИК</w:t>
            </w:r>
          </w:p>
        </w:tc>
      </w:tr>
    </w:tbl>
    <w:p w:rsidR="00050CE7" w:rsidRDefault="00050CE7" w:rsidP="00F96A7A">
      <w:pPr>
        <w:rPr>
          <w:sz w:val="24"/>
          <w:szCs w:val="24"/>
        </w:rPr>
      </w:pPr>
    </w:p>
    <w:p w:rsidR="00F03676" w:rsidRPr="00F03676" w:rsidRDefault="00F03676" w:rsidP="00F96A7A">
      <w:pPr>
        <w:rPr>
          <w:sz w:val="24"/>
          <w:szCs w:val="24"/>
        </w:rPr>
      </w:pPr>
      <w:r>
        <w:rPr>
          <w:sz w:val="24"/>
          <w:szCs w:val="24"/>
        </w:rPr>
        <w:t>Используемые сокращения</w:t>
      </w:r>
      <w:r>
        <w:rPr>
          <w:sz w:val="24"/>
          <w:szCs w:val="24"/>
          <w:lang w:val="en-US"/>
        </w:rPr>
        <w:t>:</w:t>
      </w:r>
    </w:p>
    <w:p w:rsidR="00F15991" w:rsidRDefault="00F15991" w:rsidP="00F96A7A">
      <w:pPr>
        <w:rPr>
          <w:sz w:val="24"/>
          <w:szCs w:val="24"/>
        </w:rPr>
      </w:pPr>
      <w:r>
        <w:rPr>
          <w:sz w:val="24"/>
          <w:szCs w:val="24"/>
        </w:rPr>
        <w:t>ЦИК России – Центральная избирательная комиссия Российской Федерации</w:t>
      </w:r>
    </w:p>
    <w:p w:rsidR="00D3512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ИК ХМАО</w:t>
      </w:r>
      <w:r w:rsidR="001361D5">
        <w:rPr>
          <w:sz w:val="24"/>
          <w:szCs w:val="24"/>
        </w:rPr>
        <w:t xml:space="preserve"> - Югры</w:t>
      </w:r>
      <w:r>
        <w:rPr>
          <w:sz w:val="24"/>
          <w:szCs w:val="24"/>
        </w:rPr>
        <w:t xml:space="preserve"> – Избирательная комиссия Ханты-Мансийского автономного округа – Югры,</w:t>
      </w:r>
    </w:p>
    <w:p w:rsidR="00050CE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ТИК – территориальная избирательная комиссия,</w:t>
      </w:r>
    </w:p>
    <w:p w:rsidR="00050CE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образования,</w:t>
      </w:r>
    </w:p>
    <w:p w:rsidR="00050CE7" w:rsidRPr="008A76C3" w:rsidRDefault="00E45084" w:rsidP="00F96A7A">
      <w:pPr>
        <w:rPr>
          <w:sz w:val="28"/>
          <w:szCs w:val="28"/>
        </w:rPr>
      </w:pPr>
      <w:r>
        <w:rPr>
          <w:sz w:val="24"/>
          <w:szCs w:val="24"/>
        </w:rPr>
        <w:t>ГАС «Выборы» - государственная автоматизированная система «Выборы»</w:t>
      </w:r>
    </w:p>
    <w:sectPr w:rsidR="00050CE7" w:rsidRPr="008A76C3" w:rsidSect="0030657A">
      <w:pgSz w:w="16838" w:h="11906" w:orient="landscape" w:code="9"/>
      <w:pgMar w:top="1134" w:right="1134" w:bottom="709" w:left="1134" w:header="964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8C6134"/>
    <w:rsid w:val="000037DE"/>
    <w:rsid w:val="00007EC1"/>
    <w:rsid w:val="00011447"/>
    <w:rsid w:val="0002441D"/>
    <w:rsid w:val="000248F8"/>
    <w:rsid w:val="00026A8E"/>
    <w:rsid w:val="0003314A"/>
    <w:rsid w:val="00050CE7"/>
    <w:rsid w:val="0005592D"/>
    <w:rsid w:val="00064E75"/>
    <w:rsid w:val="00075FAA"/>
    <w:rsid w:val="00076F52"/>
    <w:rsid w:val="000771B7"/>
    <w:rsid w:val="00084574"/>
    <w:rsid w:val="00087428"/>
    <w:rsid w:val="000A28F5"/>
    <w:rsid w:val="000A3886"/>
    <w:rsid w:val="000A6F46"/>
    <w:rsid w:val="000C0371"/>
    <w:rsid w:val="000C07CF"/>
    <w:rsid w:val="000D4043"/>
    <w:rsid w:val="000D5F21"/>
    <w:rsid w:val="000D7BF1"/>
    <w:rsid w:val="000E1F7E"/>
    <w:rsid w:val="000E44B6"/>
    <w:rsid w:val="000F3E23"/>
    <w:rsid w:val="000F46E1"/>
    <w:rsid w:val="00100CC1"/>
    <w:rsid w:val="00101507"/>
    <w:rsid w:val="001032EB"/>
    <w:rsid w:val="00106CA9"/>
    <w:rsid w:val="00111AC8"/>
    <w:rsid w:val="00115C05"/>
    <w:rsid w:val="00120D94"/>
    <w:rsid w:val="00122237"/>
    <w:rsid w:val="00124B76"/>
    <w:rsid w:val="00133759"/>
    <w:rsid w:val="00136044"/>
    <w:rsid w:val="001361D5"/>
    <w:rsid w:val="0014016F"/>
    <w:rsid w:val="001521AE"/>
    <w:rsid w:val="0015292A"/>
    <w:rsid w:val="001548B1"/>
    <w:rsid w:val="00157CB7"/>
    <w:rsid w:val="001758A7"/>
    <w:rsid w:val="00181A39"/>
    <w:rsid w:val="00195A7B"/>
    <w:rsid w:val="001A0217"/>
    <w:rsid w:val="001A14A6"/>
    <w:rsid w:val="001B10D9"/>
    <w:rsid w:val="001B44BB"/>
    <w:rsid w:val="001B63BD"/>
    <w:rsid w:val="001B7001"/>
    <w:rsid w:val="001C106D"/>
    <w:rsid w:val="001C5813"/>
    <w:rsid w:val="001D04BA"/>
    <w:rsid w:val="001D12E5"/>
    <w:rsid w:val="001E686C"/>
    <w:rsid w:val="001F3FEF"/>
    <w:rsid w:val="0020541B"/>
    <w:rsid w:val="002143EA"/>
    <w:rsid w:val="00221FA1"/>
    <w:rsid w:val="00222E9B"/>
    <w:rsid w:val="00223463"/>
    <w:rsid w:val="0022593F"/>
    <w:rsid w:val="00230A2B"/>
    <w:rsid w:val="0023422C"/>
    <w:rsid w:val="002520B9"/>
    <w:rsid w:val="002526A6"/>
    <w:rsid w:val="002532AE"/>
    <w:rsid w:val="00275D28"/>
    <w:rsid w:val="0028221A"/>
    <w:rsid w:val="00291236"/>
    <w:rsid w:val="002A055F"/>
    <w:rsid w:val="002A3DA3"/>
    <w:rsid w:val="002A59B0"/>
    <w:rsid w:val="002B36C6"/>
    <w:rsid w:val="002B6128"/>
    <w:rsid w:val="002C6500"/>
    <w:rsid w:val="002D3993"/>
    <w:rsid w:val="002D5A9F"/>
    <w:rsid w:val="002D7A64"/>
    <w:rsid w:val="002E4F5A"/>
    <w:rsid w:val="002F0429"/>
    <w:rsid w:val="002F088C"/>
    <w:rsid w:val="00301914"/>
    <w:rsid w:val="0030657A"/>
    <w:rsid w:val="00307DD3"/>
    <w:rsid w:val="00314F65"/>
    <w:rsid w:val="00322BDD"/>
    <w:rsid w:val="00340DC3"/>
    <w:rsid w:val="003418F9"/>
    <w:rsid w:val="00352FFB"/>
    <w:rsid w:val="00363E5A"/>
    <w:rsid w:val="003769B0"/>
    <w:rsid w:val="00382A84"/>
    <w:rsid w:val="00383E14"/>
    <w:rsid w:val="00387C6A"/>
    <w:rsid w:val="0039281C"/>
    <w:rsid w:val="00392C1B"/>
    <w:rsid w:val="003A551F"/>
    <w:rsid w:val="003B6E99"/>
    <w:rsid w:val="003B7971"/>
    <w:rsid w:val="003C5663"/>
    <w:rsid w:val="003C6F09"/>
    <w:rsid w:val="003D1B87"/>
    <w:rsid w:val="003D4C9F"/>
    <w:rsid w:val="003D5865"/>
    <w:rsid w:val="003D64AE"/>
    <w:rsid w:val="003E462E"/>
    <w:rsid w:val="003E6049"/>
    <w:rsid w:val="003F337F"/>
    <w:rsid w:val="00405A0A"/>
    <w:rsid w:val="00406867"/>
    <w:rsid w:val="004141AD"/>
    <w:rsid w:val="00454152"/>
    <w:rsid w:val="00460803"/>
    <w:rsid w:val="00464AF3"/>
    <w:rsid w:val="00467E12"/>
    <w:rsid w:val="004739A0"/>
    <w:rsid w:val="00485746"/>
    <w:rsid w:val="00486DCB"/>
    <w:rsid w:val="00492391"/>
    <w:rsid w:val="004C158D"/>
    <w:rsid w:val="004C39D7"/>
    <w:rsid w:val="004D7E95"/>
    <w:rsid w:val="004F0BEB"/>
    <w:rsid w:val="004F55FE"/>
    <w:rsid w:val="004F5B4C"/>
    <w:rsid w:val="004F61BC"/>
    <w:rsid w:val="004F757D"/>
    <w:rsid w:val="005016A6"/>
    <w:rsid w:val="0051778A"/>
    <w:rsid w:val="0052173D"/>
    <w:rsid w:val="00522B11"/>
    <w:rsid w:val="00542DB8"/>
    <w:rsid w:val="00552DD2"/>
    <w:rsid w:val="005548C4"/>
    <w:rsid w:val="00562136"/>
    <w:rsid w:val="00565C06"/>
    <w:rsid w:val="00567673"/>
    <w:rsid w:val="005814A4"/>
    <w:rsid w:val="005846B7"/>
    <w:rsid w:val="005849C4"/>
    <w:rsid w:val="00586985"/>
    <w:rsid w:val="00591292"/>
    <w:rsid w:val="005B4F22"/>
    <w:rsid w:val="005B54C9"/>
    <w:rsid w:val="005B7C0A"/>
    <w:rsid w:val="005C33D1"/>
    <w:rsid w:val="005D69B6"/>
    <w:rsid w:val="005E4CF5"/>
    <w:rsid w:val="005E5183"/>
    <w:rsid w:val="005E6779"/>
    <w:rsid w:val="005F36A7"/>
    <w:rsid w:val="00600500"/>
    <w:rsid w:val="00605432"/>
    <w:rsid w:val="00611472"/>
    <w:rsid w:val="00615339"/>
    <w:rsid w:val="006236F9"/>
    <w:rsid w:val="00623F0F"/>
    <w:rsid w:val="0062566D"/>
    <w:rsid w:val="00634872"/>
    <w:rsid w:val="00636841"/>
    <w:rsid w:val="006419AB"/>
    <w:rsid w:val="00643D4E"/>
    <w:rsid w:val="00655C3B"/>
    <w:rsid w:val="006561B3"/>
    <w:rsid w:val="006612D8"/>
    <w:rsid w:val="006636BE"/>
    <w:rsid w:val="0067078C"/>
    <w:rsid w:val="006753C7"/>
    <w:rsid w:val="00676505"/>
    <w:rsid w:val="00676898"/>
    <w:rsid w:val="00677F59"/>
    <w:rsid w:val="00680B49"/>
    <w:rsid w:val="00693E53"/>
    <w:rsid w:val="006A34C7"/>
    <w:rsid w:val="006C0854"/>
    <w:rsid w:val="006D656D"/>
    <w:rsid w:val="006E3911"/>
    <w:rsid w:val="006F5AE2"/>
    <w:rsid w:val="0070106B"/>
    <w:rsid w:val="0071561C"/>
    <w:rsid w:val="0072089E"/>
    <w:rsid w:val="00722C42"/>
    <w:rsid w:val="00722EF3"/>
    <w:rsid w:val="00733E31"/>
    <w:rsid w:val="00734330"/>
    <w:rsid w:val="007530F0"/>
    <w:rsid w:val="00757B30"/>
    <w:rsid w:val="00767F57"/>
    <w:rsid w:val="0078742A"/>
    <w:rsid w:val="00791833"/>
    <w:rsid w:val="00793DF6"/>
    <w:rsid w:val="00795DBA"/>
    <w:rsid w:val="007A5540"/>
    <w:rsid w:val="007A725F"/>
    <w:rsid w:val="007B2AFB"/>
    <w:rsid w:val="007B6EEC"/>
    <w:rsid w:val="007C0695"/>
    <w:rsid w:val="007D5970"/>
    <w:rsid w:val="007F167F"/>
    <w:rsid w:val="007F2200"/>
    <w:rsid w:val="007F4086"/>
    <w:rsid w:val="007F45EC"/>
    <w:rsid w:val="0081430A"/>
    <w:rsid w:val="00814F51"/>
    <w:rsid w:val="0082618E"/>
    <w:rsid w:val="00827B15"/>
    <w:rsid w:val="0083087D"/>
    <w:rsid w:val="00830E64"/>
    <w:rsid w:val="008464BF"/>
    <w:rsid w:val="00850806"/>
    <w:rsid w:val="00852045"/>
    <w:rsid w:val="00860FB8"/>
    <w:rsid w:val="00886691"/>
    <w:rsid w:val="00893F0C"/>
    <w:rsid w:val="008A078C"/>
    <w:rsid w:val="008A14A0"/>
    <w:rsid w:val="008A25B9"/>
    <w:rsid w:val="008A4037"/>
    <w:rsid w:val="008A504B"/>
    <w:rsid w:val="008A76C3"/>
    <w:rsid w:val="008A7B53"/>
    <w:rsid w:val="008B3A6E"/>
    <w:rsid w:val="008B519B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2C9D"/>
    <w:rsid w:val="00910976"/>
    <w:rsid w:val="009173D3"/>
    <w:rsid w:val="00921154"/>
    <w:rsid w:val="009246FE"/>
    <w:rsid w:val="009342C5"/>
    <w:rsid w:val="00940DE9"/>
    <w:rsid w:val="009653CF"/>
    <w:rsid w:val="009703CF"/>
    <w:rsid w:val="009723D6"/>
    <w:rsid w:val="00976653"/>
    <w:rsid w:val="0098616D"/>
    <w:rsid w:val="00992D26"/>
    <w:rsid w:val="0099683B"/>
    <w:rsid w:val="009A002D"/>
    <w:rsid w:val="009A5735"/>
    <w:rsid w:val="009A6813"/>
    <w:rsid w:val="009B2541"/>
    <w:rsid w:val="009C2841"/>
    <w:rsid w:val="009D2DAF"/>
    <w:rsid w:val="009D7319"/>
    <w:rsid w:val="009D73D0"/>
    <w:rsid w:val="009E4953"/>
    <w:rsid w:val="009F065D"/>
    <w:rsid w:val="009F2813"/>
    <w:rsid w:val="009F2843"/>
    <w:rsid w:val="009F2CF6"/>
    <w:rsid w:val="009F763F"/>
    <w:rsid w:val="00A004B6"/>
    <w:rsid w:val="00A01878"/>
    <w:rsid w:val="00A12C91"/>
    <w:rsid w:val="00A14083"/>
    <w:rsid w:val="00A17CC3"/>
    <w:rsid w:val="00A210D7"/>
    <w:rsid w:val="00A30FE8"/>
    <w:rsid w:val="00A32703"/>
    <w:rsid w:val="00A34389"/>
    <w:rsid w:val="00A4227F"/>
    <w:rsid w:val="00A45AD7"/>
    <w:rsid w:val="00A514B2"/>
    <w:rsid w:val="00A56638"/>
    <w:rsid w:val="00A634CD"/>
    <w:rsid w:val="00A6763D"/>
    <w:rsid w:val="00A70998"/>
    <w:rsid w:val="00A7207E"/>
    <w:rsid w:val="00A83AEC"/>
    <w:rsid w:val="00A9087F"/>
    <w:rsid w:val="00A922A4"/>
    <w:rsid w:val="00A92898"/>
    <w:rsid w:val="00AA7792"/>
    <w:rsid w:val="00AB0E49"/>
    <w:rsid w:val="00AB14EC"/>
    <w:rsid w:val="00AD3601"/>
    <w:rsid w:val="00AE4C30"/>
    <w:rsid w:val="00AE4F17"/>
    <w:rsid w:val="00AF0A79"/>
    <w:rsid w:val="00B139F2"/>
    <w:rsid w:val="00B163F3"/>
    <w:rsid w:val="00B257B4"/>
    <w:rsid w:val="00B33E76"/>
    <w:rsid w:val="00B4298C"/>
    <w:rsid w:val="00B432C7"/>
    <w:rsid w:val="00B45684"/>
    <w:rsid w:val="00B709A6"/>
    <w:rsid w:val="00B70F19"/>
    <w:rsid w:val="00B7439E"/>
    <w:rsid w:val="00B8161E"/>
    <w:rsid w:val="00B83B30"/>
    <w:rsid w:val="00B93040"/>
    <w:rsid w:val="00B93A37"/>
    <w:rsid w:val="00BA6EBA"/>
    <w:rsid w:val="00BB0919"/>
    <w:rsid w:val="00BB530B"/>
    <w:rsid w:val="00BC5BF4"/>
    <w:rsid w:val="00BC6209"/>
    <w:rsid w:val="00BF0798"/>
    <w:rsid w:val="00BF622F"/>
    <w:rsid w:val="00BF736E"/>
    <w:rsid w:val="00C10C22"/>
    <w:rsid w:val="00C13BA7"/>
    <w:rsid w:val="00C21BA2"/>
    <w:rsid w:val="00C24546"/>
    <w:rsid w:val="00C33F1F"/>
    <w:rsid w:val="00C36F6E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4AAE"/>
    <w:rsid w:val="00C855C6"/>
    <w:rsid w:val="00CA6380"/>
    <w:rsid w:val="00CA729F"/>
    <w:rsid w:val="00CB3EE2"/>
    <w:rsid w:val="00CB7350"/>
    <w:rsid w:val="00CC2DBC"/>
    <w:rsid w:val="00CC447B"/>
    <w:rsid w:val="00CC5E26"/>
    <w:rsid w:val="00CD4ECE"/>
    <w:rsid w:val="00CE14A1"/>
    <w:rsid w:val="00CE2DBE"/>
    <w:rsid w:val="00CF0B8B"/>
    <w:rsid w:val="00CF2FD2"/>
    <w:rsid w:val="00D05BA6"/>
    <w:rsid w:val="00D068F7"/>
    <w:rsid w:val="00D11267"/>
    <w:rsid w:val="00D16C22"/>
    <w:rsid w:val="00D179C5"/>
    <w:rsid w:val="00D2275A"/>
    <w:rsid w:val="00D34374"/>
    <w:rsid w:val="00D35127"/>
    <w:rsid w:val="00D3597E"/>
    <w:rsid w:val="00D44986"/>
    <w:rsid w:val="00D51686"/>
    <w:rsid w:val="00D616DF"/>
    <w:rsid w:val="00D6658B"/>
    <w:rsid w:val="00D66AA3"/>
    <w:rsid w:val="00D81A5C"/>
    <w:rsid w:val="00D94EA6"/>
    <w:rsid w:val="00D959D0"/>
    <w:rsid w:val="00D95A5D"/>
    <w:rsid w:val="00DA5B27"/>
    <w:rsid w:val="00DB691E"/>
    <w:rsid w:val="00DC79CD"/>
    <w:rsid w:val="00DD3DED"/>
    <w:rsid w:val="00DD7840"/>
    <w:rsid w:val="00DE008F"/>
    <w:rsid w:val="00DE0BF5"/>
    <w:rsid w:val="00DF417A"/>
    <w:rsid w:val="00E000CF"/>
    <w:rsid w:val="00E020CD"/>
    <w:rsid w:val="00E0361D"/>
    <w:rsid w:val="00E05562"/>
    <w:rsid w:val="00E07A4E"/>
    <w:rsid w:val="00E1087F"/>
    <w:rsid w:val="00E11A22"/>
    <w:rsid w:val="00E13E4E"/>
    <w:rsid w:val="00E1511E"/>
    <w:rsid w:val="00E15C65"/>
    <w:rsid w:val="00E21017"/>
    <w:rsid w:val="00E213AD"/>
    <w:rsid w:val="00E24AB8"/>
    <w:rsid w:val="00E32F9F"/>
    <w:rsid w:val="00E43269"/>
    <w:rsid w:val="00E45084"/>
    <w:rsid w:val="00E54D4D"/>
    <w:rsid w:val="00E67A88"/>
    <w:rsid w:val="00E70A6D"/>
    <w:rsid w:val="00E84036"/>
    <w:rsid w:val="00E917C7"/>
    <w:rsid w:val="00E97221"/>
    <w:rsid w:val="00E97B2B"/>
    <w:rsid w:val="00EB7941"/>
    <w:rsid w:val="00EC5E28"/>
    <w:rsid w:val="00ED656B"/>
    <w:rsid w:val="00EE0CFC"/>
    <w:rsid w:val="00EE2049"/>
    <w:rsid w:val="00EE544C"/>
    <w:rsid w:val="00EE677A"/>
    <w:rsid w:val="00EF3BEC"/>
    <w:rsid w:val="00F03676"/>
    <w:rsid w:val="00F155F0"/>
    <w:rsid w:val="00F15991"/>
    <w:rsid w:val="00F30367"/>
    <w:rsid w:val="00F35055"/>
    <w:rsid w:val="00F36953"/>
    <w:rsid w:val="00F4148A"/>
    <w:rsid w:val="00F530AE"/>
    <w:rsid w:val="00F569D9"/>
    <w:rsid w:val="00F634D3"/>
    <w:rsid w:val="00F71881"/>
    <w:rsid w:val="00F72BD9"/>
    <w:rsid w:val="00F80ABA"/>
    <w:rsid w:val="00F91C34"/>
    <w:rsid w:val="00F94991"/>
    <w:rsid w:val="00F96A7A"/>
    <w:rsid w:val="00FA0764"/>
    <w:rsid w:val="00FA0D68"/>
    <w:rsid w:val="00FA6146"/>
    <w:rsid w:val="00FB6B18"/>
    <w:rsid w:val="00FB770B"/>
    <w:rsid w:val="00FD1698"/>
    <w:rsid w:val="00FD32A3"/>
    <w:rsid w:val="00FF09A4"/>
    <w:rsid w:val="00FF26CA"/>
    <w:rsid w:val="00FF50AB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99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99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B62-8E63-47BE-8326-0A8193ED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1347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admin</cp:lastModifiedBy>
  <cp:revision>2</cp:revision>
  <cp:lastPrinted>2019-01-31T07:41:00Z</cp:lastPrinted>
  <dcterms:created xsi:type="dcterms:W3CDTF">2019-01-31T07:41:00Z</dcterms:created>
  <dcterms:modified xsi:type="dcterms:W3CDTF">2019-01-31T07:41:00Z</dcterms:modified>
</cp:coreProperties>
</file>