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4346" w:rsidRDefault="00054346" w:rsidP="0005434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  <w:lang w:eastAsia="ru-RU"/>
        </w:rPr>
      </w:pPr>
    </w:p>
    <w:p w:rsidR="005C3DAD" w:rsidRDefault="005C3DAD" w:rsidP="0005434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  <w:lang w:eastAsia="ru-RU"/>
        </w:rPr>
      </w:pPr>
    </w:p>
    <w:p w:rsidR="005C3DAD" w:rsidRDefault="005C3DAD" w:rsidP="0005434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  <w:lang w:eastAsia="ru-RU"/>
        </w:rPr>
      </w:pPr>
    </w:p>
    <w:p w:rsidR="00054346" w:rsidRDefault="00054346" w:rsidP="0005434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  <w:lang w:eastAsia="ru-RU"/>
        </w:rPr>
      </w:pPr>
      <w:r w:rsidRPr="0087450F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  <w:lang w:eastAsia="ru-RU"/>
        </w:rPr>
        <w:t xml:space="preserve">Информационно-статистический обзор рассмотренных </w:t>
      </w:r>
      <w:r w:rsidRPr="000B28F3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  <w:lang w:eastAsia="ru-RU"/>
        </w:rPr>
        <w:t>в</w:t>
      </w:r>
      <w:r w:rsidR="0046729F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  <w:lang w:eastAsia="ru-RU"/>
        </w:rPr>
        <w:t xml:space="preserve"> 1</w:t>
      </w:r>
      <w:r w:rsidRPr="000B28F3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  <w:lang w:eastAsia="ru-RU"/>
        </w:rPr>
        <w:t xml:space="preserve"> квартале </w:t>
      </w:r>
      <w:r w:rsidRPr="0087450F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  <w:lang w:eastAsia="ru-RU"/>
        </w:rPr>
        <w:t>202</w:t>
      </w:r>
      <w:r w:rsidR="0046729F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  <w:lang w:eastAsia="ru-RU"/>
        </w:rPr>
        <w:t>2</w:t>
      </w:r>
      <w:r w:rsidRPr="0087450F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  <w:lang w:eastAsia="ru-RU"/>
        </w:rPr>
        <w:t xml:space="preserve"> года обращений и запросов информации граждан, объединений граждан, в том числе юридических лиц, адресованных должностным лицам администрации Нефтеюганского района, а также результатов их рассмотрения и принятых мер</w:t>
      </w:r>
    </w:p>
    <w:p w:rsidR="00054346" w:rsidRPr="0087450F" w:rsidRDefault="00054346" w:rsidP="0005434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  <w:lang w:eastAsia="ru-RU"/>
        </w:rPr>
      </w:pPr>
      <w:r w:rsidRPr="0087450F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  <w:lang w:eastAsia="ru-RU"/>
        </w:rPr>
        <w:t xml:space="preserve"> </w:t>
      </w:r>
    </w:p>
    <w:p w:rsidR="00054346" w:rsidRPr="0094365C" w:rsidRDefault="00054346" w:rsidP="0005434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94365C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  <w:lang w:eastAsia="ru-RU"/>
        </w:rPr>
        <w:t xml:space="preserve">  </w:t>
      </w:r>
      <w:r w:rsidRPr="0094365C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В </w:t>
      </w:r>
      <w:r w:rsidR="0046729F" w:rsidRPr="0094365C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1</w:t>
      </w:r>
      <w:r w:rsidRPr="0094365C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квартале 202</w:t>
      </w:r>
      <w:r w:rsidR="0046729F" w:rsidRPr="0094365C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2</w:t>
      </w:r>
      <w:r w:rsidRPr="0094365C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года к должностным лицам администрации Нефтеюганского района поступило 3</w:t>
      </w:r>
      <w:r w:rsidR="008776CF" w:rsidRPr="0094365C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4</w:t>
      </w:r>
      <w:r w:rsidRPr="0094365C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письменных и устных обращений, содержащих </w:t>
      </w:r>
      <w:r w:rsidR="008776CF" w:rsidRPr="0094365C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37</w:t>
      </w:r>
      <w:r w:rsidRPr="0094365C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вопросов, от </w:t>
      </w:r>
      <w:r w:rsidRPr="0094365C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br/>
      </w:r>
      <w:r w:rsidR="00FD29A3" w:rsidRPr="0094365C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5</w:t>
      </w:r>
      <w:r w:rsidR="00AA3575" w:rsidRPr="0094365C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6</w:t>
      </w:r>
      <w:r w:rsidRPr="0094365C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граждан, в том числе переадресованных из Правительства Ханты-Мансийск</w:t>
      </w:r>
      <w:r w:rsidR="008776CF" w:rsidRPr="0094365C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ого автономного округа –Югры (11</w:t>
      </w:r>
      <w:r w:rsidRPr="0094365C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), </w:t>
      </w:r>
      <w:r w:rsidR="008776CF" w:rsidRPr="0094365C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Департамента социального развития</w:t>
      </w:r>
      <w:r w:rsidRPr="0094365C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Ханты-Мансийского автономного округа – Югры</w:t>
      </w:r>
      <w:r w:rsidR="008776CF" w:rsidRPr="0094365C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(1), </w:t>
      </w:r>
      <w:r w:rsidRPr="0094365C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администрации </w:t>
      </w:r>
      <w:proofErr w:type="spellStart"/>
      <w:r w:rsidRPr="0094365C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сп.</w:t>
      </w:r>
      <w:r w:rsidR="008776CF" w:rsidRPr="0094365C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Сингапай</w:t>
      </w:r>
      <w:proofErr w:type="spellEnd"/>
      <w:r w:rsidR="001548C4" w:rsidRPr="0094365C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</w:t>
      </w:r>
      <w:r w:rsidRPr="0094365C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(1), администрации </w:t>
      </w:r>
      <w:proofErr w:type="spellStart"/>
      <w:r w:rsidRPr="0094365C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сп</w:t>
      </w:r>
      <w:proofErr w:type="spellEnd"/>
      <w:r w:rsidRPr="0094365C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.</w:t>
      </w:r>
      <w:r w:rsidR="001548C4" w:rsidRPr="0094365C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</w:t>
      </w:r>
      <w:proofErr w:type="spellStart"/>
      <w:r w:rsidR="008776CF" w:rsidRPr="0094365C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Каркатеевы</w:t>
      </w:r>
      <w:proofErr w:type="spellEnd"/>
      <w:r w:rsidRPr="0094365C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Нефтеюганского рай</w:t>
      </w:r>
      <w:r w:rsidR="008776CF" w:rsidRPr="0094365C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она</w:t>
      </w:r>
      <w:r w:rsidRPr="0094365C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(</w:t>
      </w:r>
      <w:r w:rsidR="008776CF" w:rsidRPr="0094365C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1</w:t>
      </w:r>
      <w:r w:rsidRPr="0094365C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).</w:t>
      </w:r>
    </w:p>
    <w:p w:rsidR="00054346" w:rsidRPr="0094365C" w:rsidRDefault="00054346" w:rsidP="0005434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94365C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  <w:lang w:eastAsia="ru-RU"/>
        </w:rPr>
        <w:t xml:space="preserve">  </w:t>
      </w:r>
      <w:r w:rsidRPr="0094365C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Из 3</w:t>
      </w:r>
      <w:r w:rsidR="008776CF" w:rsidRPr="0094365C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4</w:t>
      </w:r>
      <w:r w:rsidRPr="0094365C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обращени</w:t>
      </w:r>
      <w:r w:rsidR="00AA3575" w:rsidRPr="0094365C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й</w:t>
      </w:r>
      <w:r w:rsidRPr="0094365C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(</w:t>
      </w:r>
      <w:r w:rsidR="008776CF" w:rsidRPr="0094365C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3</w:t>
      </w:r>
      <w:r w:rsidR="0088497E" w:rsidRPr="0094365C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7</w:t>
      </w:r>
      <w:r w:rsidRPr="0094365C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вопросов) </w:t>
      </w:r>
      <w:r w:rsidR="008776CF" w:rsidRPr="0094365C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5</w:t>
      </w:r>
      <w:r w:rsidRPr="0094365C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обращени</w:t>
      </w:r>
      <w:r w:rsidR="0046729F" w:rsidRPr="0094365C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й</w:t>
      </w:r>
      <w:r w:rsidRPr="0094365C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(</w:t>
      </w:r>
      <w:r w:rsidR="008776CF" w:rsidRPr="0094365C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5</w:t>
      </w:r>
      <w:r w:rsidRPr="0094365C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вопрос</w:t>
      </w:r>
      <w:r w:rsidR="008776CF" w:rsidRPr="0094365C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ов</w:t>
      </w:r>
      <w:r w:rsidRPr="0094365C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) были направлены </w:t>
      </w:r>
      <w:r w:rsidRPr="0094365C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для рассмотрения в</w:t>
      </w:r>
      <w:r w:rsidRPr="0094365C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соответствии с ч.3 ст.8 Федерального закона от 2 мая 2006 года №59-ФЗ «О порядке рассмотрения обращений граждан Российской Федерации».</w:t>
      </w:r>
    </w:p>
    <w:p w:rsidR="00054346" w:rsidRPr="0094365C" w:rsidRDefault="00054346" w:rsidP="0005434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94365C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Таким образом, количество обращений, поступивших должностным лицам администрации Нефтеюганского района, составило </w:t>
      </w:r>
      <w:r w:rsidR="0088497E" w:rsidRPr="0094365C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29</w:t>
      </w:r>
      <w:r w:rsidRPr="0094365C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, содержащих </w:t>
      </w:r>
      <w:r w:rsidR="0088497E" w:rsidRPr="0094365C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3</w:t>
      </w:r>
      <w:r w:rsidRPr="0094365C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2 вопроса. </w:t>
      </w:r>
    </w:p>
    <w:p w:rsidR="00054346" w:rsidRPr="0094365C" w:rsidRDefault="00054346" w:rsidP="0005434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94365C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По отношению к предыдущему кварталу, аналогичным периодам прошлого, позапрошлого годов, количество обращений уменьшилось на </w:t>
      </w:r>
      <w:r w:rsidR="0088497E" w:rsidRPr="0094365C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20</w:t>
      </w:r>
      <w:r w:rsidRPr="0094365C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%, 3</w:t>
      </w:r>
      <w:r w:rsidR="0088497E" w:rsidRPr="0094365C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3</w:t>
      </w:r>
      <w:r w:rsidRPr="0094365C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% и </w:t>
      </w:r>
      <w:r w:rsidR="0088497E" w:rsidRPr="0094365C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34</w:t>
      </w:r>
      <w:r w:rsidRPr="0094365C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% соответственно.</w:t>
      </w:r>
    </w:p>
    <w:p w:rsidR="00054346" w:rsidRPr="0094365C" w:rsidRDefault="00054346" w:rsidP="0005434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</w:p>
    <w:p w:rsidR="00054346" w:rsidRPr="0094365C" w:rsidRDefault="00054346" w:rsidP="0005434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</w:p>
    <w:tbl>
      <w:tblPr>
        <w:tblStyle w:val="a6"/>
        <w:tblW w:w="9354" w:type="dxa"/>
        <w:tblLayout w:type="fixed"/>
        <w:tblLook w:val="04A0" w:firstRow="1" w:lastRow="0" w:firstColumn="1" w:lastColumn="0" w:noHBand="0" w:noVBand="1"/>
      </w:tblPr>
      <w:tblGrid>
        <w:gridCol w:w="1679"/>
        <w:gridCol w:w="1263"/>
        <w:gridCol w:w="1263"/>
        <w:gridCol w:w="982"/>
        <w:gridCol w:w="1263"/>
        <w:gridCol w:w="934"/>
        <w:gridCol w:w="1031"/>
        <w:gridCol w:w="939"/>
      </w:tblGrid>
      <w:tr w:rsidR="0094365C" w:rsidRPr="0094365C" w:rsidTr="00C44EAD">
        <w:trPr>
          <w:trHeight w:val="1426"/>
        </w:trPr>
        <w:tc>
          <w:tcPr>
            <w:tcW w:w="1679" w:type="dxa"/>
          </w:tcPr>
          <w:p w:rsidR="00054346" w:rsidRPr="0094365C" w:rsidRDefault="00054346" w:rsidP="00C44EAD">
            <w:pPr>
              <w:jc w:val="center"/>
              <w:rPr>
                <w:rFonts w:ascii="Times New Roman" w:eastAsia="Times New Roman" w:hAnsi="Times New Roman" w:cs="Times New Roman"/>
                <w:b/>
                <w:spacing w:val="-3"/>
                <w:lang w:eastAsia="ru-RU"/>
              </w:rPr>
            </w:pPr>
            <w:r w:rsidRPr="0094365C">
              <w:rPr>
                <w:rFonts w:ascii="Times New Roman" w:eastAsia="Times New Roman" w:hAnsi="Times New Roman" w:cs="Times New Roman"/>
                <w:b/>
                <w:spacing w:val="-3"/>
                <w:lang w:eastAsia="ru-RU"/>
              </w:rPr>
              <w:t xml:space="preserve">Кол-во </w:t>
            </w:r>
          </w:p>
          <w:p w:rsidR="00054346" w:rsidRPr="0094365C" w:rsidRDefault="00054346" w:rsidP="00C44EAD">
            <w:pPr>
              <w:jc w:val="center"/>
              <w:rPr>
                <w:rFonts w:ascii="Times New Roman" w:eastAsia="Times New Roman" w:hAnsi="Times New Roman" w:cs="Times New Roman"/>
                <w:b/>
                <w:spacing w:val="-3"/>
                <w:lang w:eastAsia="ru-RU"/>
              </w:rPr>
            </w:pPr>
            <w:r w:rsidRPr="0094365C">
              <w:rPr>
                <w:rFonts w:ascii="Times New Roman" w:eastAsia="Times New Roman" w:hAnsi="Times New Roman" w:cs="Times New Roman"/>
                <w:b/>
                <w:spacing w:val="-3"/>
                <w:lang w:eastAsia="ru-RU"/>
              </w:rPr>
              <w:t>поступивших:</w:t>
            </w:r>
          </w:p>
        </w:tc>
        <w:tc>
          <w:tcPr>
            <w:tcW w:w="1263" w:type="dxa"/>
          </w:tcPr>
          <w:p w:rsidR="00054346" w:rsidRPr="0094365C" w:rsidRDefault="0088497E" w:rsidP="0088497E">
            <w:pPr>
              <w:jc w:val="center"/>
              <w:rPr>
                <w:rFonts w:ascii="Times New Roman" w:eastAsia="Times New Roman" w:hAnsi="Times New Roman" w:cs="Times New Roman"/>
                <w:b/>
                <w:spacing w:val="-3"/>
                <w:lang w:eastAsia="ru-RU"/>
              </w:rPr>
            </w:pPr>
            <w:r w:rsidRPr="0094365C">
              <w:rPr>
                <w:rFonts w:ascii="Times New Roman" w:eastAsia="Times New Roman" w:hAnsi="Times New Roman" w:cs="Times New Roman"/>
                <w:b/>
                <w:spacing w:val="-3"/>
                <w:lang w:eastAsia="ru-RU"/>
              </w:rPr>
              <w:t>1</w:t>
            </w:r>
            <w:r w:rsidR="00054346" w:rsidRPr="0094365C">
              <w:rPr>
                <w:rFonts w:ascii="Times New Roman" w:eastAsia="Times New Roman" w:hAnsi="Times New Roman" w:cs="Times New Roman"/>
                <w:b/>
                <w:spacing w:val="-3"/>
                <w:lang w:eastAsia="ru-RU"/>
              </w:rPr>
              <w:t xml:space="preserve"> квартал 202</w:t>
            </w:r>
            <w:r w:rsidRPr="0094365C">
              <w:rPr>
                <w:rFonts w:ascii="Times New Roman" w:eastAsia="Times New Roman" w:hAnsi="Times New Roman" w:cs="Times New Roman"/>
                <w:b/>
                <w:spacing w:val="-3"/>
                <w:lang w:eastAsia="ru-RU"/>
              </w:rPr>
              <w:t>2</w:t>
            </w:r>
          </w:p>
        </w:tc>
        <w:tc>
          <w:tcPr>
            <w:tcW w:w="1263" w:type="dxa"/>
          </w:tcPr>
          <w:p w:rsidR="00054346" w:rsidRPr="0094365C" w:rsidRDefault="0088497E" w:rsidP="00C44EAD">
            <w:pPr>
              <w:jc w:val="center"/>
              <w:rPr>
                <w:rFonts w:ascii="Times New Roman" w:eastAsia="Times New Roman" w:hAnsi="Times New Roman" w:cs="Times New Roman"/>
                <w:b/>
                <w:spacing w:val="-3"/>
                <w:lang w:eastAsia="ru-RU"/>
              </w:rPr>
            </w:pPr>
            <w:r w:rsidRPr="0094365C">
              <w:rPr>
                <w:rFonts w:ascii="Times New Roman" w:eastAsia="Times New Roman" w:hAnsi="Times New Roman" w:cs="Times New Roman"/>
                <w:b/>
                <w:spacing w:val="-3"/>
                <w:lang w:eastAsia="ru-RU"/>
              </w:rPr>
              <w:t>4</w:t>
            </w:r>
            <w:r w:rsidR="00054346" w:rsidRPr="0094365C">
              <w:rPr>
                <w:rFonts w:ascii="Times New Roman" w:eastAsia="Times New Roman" w:hAnsi="Times New Roman" w:cs="Times New Roman"/>
                <w:b/>
                <w:spacing w:val="-3"/>
                <w:lang w:eastAsia="ru-RU"/>
              </w:rPr>
              <w:t xml:space="preserve"> квартал 2021</w:t>
            </w:r>
          </w:p>
        </w:tc>
        <w:tc>
          <w:tcPr>
            <w:tcW w:w="982" w:type="dxa"/>
          </w:tcPr>
          <w:p w:rsidR="00054346" w:rsidRPr="0094365C" w:rsidRDefault="00054346" w:rsidP="00C44EAD">
            <w:pPr>
              <w:jc w:val="center"/>
              <w:rPr>
                <w:rFonts w:ascii="Times New Roman" w:eastAsia="Times New Roman" w:hAnsi="Times New Roman" w:cs="Times New Roman"/>
                <w:b/>
                <w:spacing w:val="-3"/>
                <w:lang w:eastAsia="ru-RU"/>
              </w:rPr>
            </w:pPr>
            <w:r w:rsidRPr="0094365C">
              <w:rPr>
                <w:rFonts w:ascii="Times New Roman" w:eastAsia="Times New Roman" w:hAnsi="Times New Roman" w:cs="Times New Roman"/>
                <w:b/>
                <w:spacing w:val="-3"/>
                <w:lang w:eastAsia="ru-RU"/>
              </w:rPr>
              <w:t>% изменения</w:t>
            </w:r>
          </w:p>
        </w:tc>
        <w:tc>
          <w:tcPr>
            <w:tcW w:w="1263" w:type="dxa"/>
          </w:tcPr>
          <w:p w:rsidR="00054346" w:rsidRPr="0094365C" w:rsidRDefault="0088497E" w:rsidP="00C4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lang w:eastAsia="ru-RU"/>
              </w:rPr>
            </w:pPr>
            <w:r w:rsidRPr="0094365C">
              <w:rPr>
                <w:rFonts w:ascii="Times New Roman" w:eastAsia="Times New Roman" w:hAnsi="Times New Roman" w:cs="Times New Roman"/>
                <w:b/>
                <w:spacing w:val="-3"/>
                <w:lang w:eastAsia="ru-RU"/>
              </w:rPr>
              <w:t>1</w:t>
            </w:r>
          </w:p>
          <w:p w:rsidR="00054346" w:rsidRPr="0094365C" w:rsidRDefault="00054346" w:rsidP="00884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lang w:eastAsia="ru-RU"/>
              </w:rPr>
            </w:pPr>
            <w:r w:rsidRPr="0094365C">
              <w:rPr>
                <w:rFonts w:ascii="Times New Roman" w:eastAsia="Times New Roman" w:hAnsi="Times New Roman" w:cs="Times New Roman"/>
                <w:b/>
                <w:spacing w:val="-3"/>
                <w:lang w:eastAsia="ru-RU"/>
              </w:rPr>
              <w:t>квартал 202</w:t>
            </w:r>
            <w:r w:rsidR="0088497E" w:rsidRPr="0094365C">
              <w:rPr>
                <w:rFonts w:ascii="Times New Roman" w:eastAsia="Times New Roman" w:hAnsi="Times New Roman" w:cs="Times New Roman"/>
                <w:b/>
                <w:spacing w:val="-3"/>
                <w:lang w:eastAsia="ru-RU"/>
              </w:rPr>
              <w:t>1</w:t>
            </w:r>
          </w:p>
        </w:tc>
        <w:tc>
          <w:tcPr>
            <w:tcW w:w="934" w:type="dxa"/>
          </w:tcPr>
          <w:p w:rsidR="00054346" w:rsidRPr="0094365C" w:rsidRDefault="00054346" w:rsidP="00C4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lang w:eastAsia="ru-RU"/>
              </w:rPr>
            </w:pPr>
            <w:r w:rsidRPr="0094365C">
              <w:rPr>
                <w:rFonts w:ascii="Times New Roman" w:eastAsia="Times New Roman" w:hAnsi="Times New Roman" w:cs="Times New Roman"/>
                <w:b/>
                <w:spacing w:val="-3"/>
                <w:lang w:eastAsia="ru-RU"/>
              </w:rPr>
              <w:t>%</w:t>
            </w:r>
          </w:p>
          <w:p w:rsidR="00054346" w:rsidRPr="0094365C" w:rsidRDefault="00054346" w:rsidP="00C4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lang w:eastAsia="ru-RU"/>
              </w:rPr>
            </w:pPr>
            <w:r w:rsidRPr="0094365C">
              <w:rPr>
                <w:rFonts w:ascii="Times New Roman" w:eastAsia="Times New Roman" w:hAnsi="Times New Roman" w:cs="Times New Roman"/>
                <w:b/>
                <w:spacing w:val="-3"/>
                <w:lang w:eastAsia="ru-RU"/>
              </w:rPr>
              <w:t>изменения</w:t>
            </w:r>
          </w:p>
        </w:tc>
        <w:tc>
          <w:tcPr>
            <w:tcW w:w="1031" w:type="dxa"/>
          </w:tcPr>
          <w:p w:rsidR="00054346" w:rsidRPr="0094365C" w:rsidRDefault="0088497E" w:rsidP="00884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lang w:eastAsia="ru-RU"/>
              </w:rPr>
            </w:pPr>
            <w:r w:rsidRPr="0094365C">
              <w:rPr>
                <w:rFonts w:ascii="Times New Roman" w:eastAsia="Times New Roman" w:hAnsi="Times New Roman" w:cs="Times New Roman"/>
                <w:b/>
                <w:spacing w:val="-3"/>
                <w:lang w:eastAsia="ru-RU"/>
              </w:rPr>
              <w:t xml:space="preserve">1 </w:t>
            </w:r>
            <w:r w:rsidR="00054346" w:rsidRPr="0094365C">
              <w:rPr>
                <w:rFonts w:ascii="Times New Roman" w:eastAsia="Times New Roman" w:hAnsi="Times New Roman" w:cs="Times New Roman"/>
                <w:b/>
                <w:spacing w:val="-3"/>
                <w:lang w:eastAsia="ru-RU"/>
              </w:rPr>
              <w:t>квартал 20</w:t>
            </w:r>
            <w:r w:rsidRPr="0094365C">
              <w:rPr>
                <w:rFonts w:ascii="Times New Roman" w:eastAsia="Times New Roman" w:hAnsi="Times New Roman" w:cs="Times New Roman"/>
                <w:b/>
                <w:spacing w:val="-3"/>
                <w:lang w:eastAsia="ru-RU"/>
              </w:rPr>
              <w:t>20</w:t>
            </w:r>
          </w:p>
        </w:tc>
        <w:tc>
          <w:tcPr>
            <w:tcW w:w="939" w:type="dxa"/>
          </w:tcPr>
          <w:p w:rsidR="00054346" w:rsidRPr="0094365C" w:rsidRDefault="00054346" w:rsidP="00C4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lang w:eastAsia="ru-RU"/>
              </w:rPr>
            </w:pPr>
            <w:r w:rsidRPr="0094365C">
              <w:rPr>
                <w:rFonts w:ascii="Times New Roman" w:eastAsia="Times New Roman" w:hAnsi="Times New Roman" w:cs="Times New Roman"/>
                <w:b/>
                <w:spacing w:val="-3"/>
                <w:lang w:eastAsia="ru-RU"/>
              </w:rPr>
              <w:t>%</w:t>
            </w:r>
          </w:p>
          <w:p w:rsidR="00054346" w:rsidRPr="0094365C" w:rsidRDefault="00054346" w:rsidP="00C4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lang w:eastAsia="ru-RU"/>
              </w:rPr>
            </w:pPr>
            <w:r w:rsidRPr="0094365C">
              <w:rPr>
                <w:rFonts w:ascii="Times New Roman" w:eastAsia="Times New Roman" w:hAnsi="Times New Roman" w:cs="Times New Roman"/>
                <w:b/>
                <w:spacing w:val="-3"/>
                <w:lang w:eastAsia="ru-RU"/>
              </w:rPr>
              <w:t>изменения</w:t>
            </w:r>
          </w:p>
        </w:tc>
      </w:tr>
      <w:tr w:rsidR="0094365C" w:rsidRPr="0094365C" w:rsidTr="00C44EAD">
        <w:trPr>
          <w:trHeight w:val="494"/>
        </w:trPr>
        <w:tc>
          <w:tcPr>
            <w:tcW w:w="1679" w:type="dxa"/>
          </w:tcPr>
          <w:p w:rsidR="00054346" w:rsidRPr="0094365C" w:rsidRDefault="00054346" w:rsidP="00C44EAD">
            <w:pPr>
              <w:jc w:val="center"/>
              <w:rPr>
                <w:rFonts w:ascii="Times New Roman" w:eastAsia="Times New Roman" w:hAnsi="Times New Roman" w:cs="Times New Roman"/>
                <w:b/>
                <w:spacing w:val="-3"/>
                <w:lang w:eastAsia="ru-RU"/>
              </w:rPr>
            </w:pPr>
            <w:r w:rsidRPr="0094365C">
              <w:rPr>
                <w:rFonts w:ascii="Times New Roman" w:eastAsia="Times New Roman" w:hAnsi="Times New Roman" w:cs="Times New Roman"/>
                <w:b/>
                <w:spacing w:val="-3"/>
                <w:lang w:eastAsia="ru-RU"/>
              </w:rPr>
              <w:t>обращений</w:t>
            </w:r>
          </w:p>
        </w:tc>
        <w:tc>
          <w:tcPr>
            <w:tcW w:w="1263" w:type="dxa"/>
          </w:tcPr>
          <w:p w:rsidR="00054346" w:rsidRPr="0094365C" w:rsidRDefault="0088497E" w:rsidP="00C44EAD">
            <w:pPr>
              <w:jc w:val="center"/>
              <w:rPr>
                <w:rFonts w:ascii="Times New Roman" w:eastAsia="Times New Roman" w:hAnsi="Times New Roman" w:cs="Times New Roman"/>
                <w:spacing w:val="-3"/>
                <w:lang w:eastAsia="ru-RU"/>
              </w:rPr>
            </w:pPr>
            <w:r w:rsidRPr="0094365C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29</w:t>
            </w:r>
          </w:p>
        </w:tc>
        <w:tc>
          <w:tcPr>
            <w:tcW w:w="1263" w:type="dxa"/>
          </w:tcPr>
          <w:p w:rsidR="00054346" w:rsidRPr="0094365C" w:rsidRDefault="0088497E" w:rsidP="00C44EAD">
            <w:pPr>
              <w:jc w:val="center"/>
              <w:rPr>
                <w:rFonts w:ascii="Times New Roman" w:eastAsia="Times New Roman" w:hAnsi="Times New Roman" w:cs="Times New Roman"/>
                <w:spacing w:val="-3"/>
                <w:lang w:eastAsia="ru-RU"/>
              </w:rPr>
            </w:pPr>
            <w:r w:rsidRPr="0094365C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36</w:t>
            </w:r>
          </w:p>
        </w:tc>
        <w:tc>
          <w:tcPr>
            <w:tcW w:w="982" w:type="dxa"/>
          </w:tcPr>
          <w:p w:rsidR="00054346" w:rsidRPr="0094365C" w:rsidRDefault="0088497E" w:rsidP="00C44EAD">
            <w:pPr>
              <w:jc w:val="center"/>
              <w:rPr>
                <w:rFonts w:ascii="Times New Roman" w:eastAsia="Times New Roman" w:hAnsi="Times New Roman" w:cs="Times New Roman"/>
                <w:spacing w:val="-3"/>
                <w:lang w:eastAsia="ru-RU"/>
              </w:rPr>
            </w:pPr>
            <w:r w:rsidRPr="0094365C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-20</w:t>
            </w:r>
          </w:p>
        </w:tc>
        <w:tc>
          <w:tcPr>
            <w:tcW w:w="1263" w:type="dxa"/>
          </w:tcPr>
          <w:p w:rsidR="00054346" w:rsidRPr="0094365C" w:rsidRDefault="0088497E" w:rsidP="00C4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lang w:eastAsia="ru-RU"/>
              </w:rPr>
            </w:pPr>
            <w:r w:rsidRPr="0094365C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43</w:t>
            </w:r>
          </w:p>
        </w:tc>
        <w:tc>
          <w:tcPr>
            <w:tcW w:w="934" w:type="dxa"/>
          </w:tcPr>
          <w:p w:rsidR="00054346" w:rsidRPr="0094365C" w:rsidRDefault="00054346" w:rsidP="00884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lang w:eastAsia="ru-RU"/>
              </w:rPr>
            </w:pPr>
            <w:r w:rsidRPr="0094365C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-3</w:t>
            </w:r>
            <w:r w:rsidR="0088497E" w:rsidRPr="0094365C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3</w:t>
            </w:r>
          </w:p>
        </w:tc>
        <w:tc>
          <w:tcPr>
            <w:tcW w:w="1031" w:type="dxa"/>
          </w:tcPr>
          <w:p w:rsidR="00054346" w:rsidRPr="0094365C" w:rsidRDefault="0088497E" w:rsidP="00C4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lang w:eastAsia="ru-RU"/>
              </w:rPr>
            </w:pPr>
            <w:r w:rsidRPr="0094365C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44</w:t>
            </w:r>
          </w:p>
        </w:tc>
        <w:tc>
          <w:tcPr>
            <w:tcW w:w="939" w:type="dxa"/>
          </w:tcPr>
          <w:p w:rsidR="00054346" w:rsidRPr="0094365C" w:rsidRDefault="00054346" w:rsidP="00884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lang w:eastAsia="ru-RU"/>
              </w:rPr>
            </w:pPr>
            <w:r w:rsidRPr="0094365C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-</w:t>
            </w:r>
            <w:r w:rsidR="0088497E" w:rsidRPr="0094365C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34</w:t>
            </w:r>
          </w:p>
        </w:tc>
      </w:tr>
      <w:tr w:rsidR="0094365C" w:rsidRPr="0094365C" w:rsidTr="00C44EAD">
        <w:trPr>
          <w:trHeight w:val="494"/>
        </w:trPr>
        <w:tc>
          <w:tcPr>
            <w:tcW w:w="1679" w:type="dxa"/>
          </w:tcPr>
          <w:p w:rsidR="00054346" w:rsidRPr="0094365C" w:rsidRDefault="00054346" w:rsidP="00C44EAD">
            <w:pPr>
              <w:jc w:val="center"/>
              <w:rPr>
                <w:rFonts w:ascii="Times New Roman" w:eastAsia="Times New Roman" w:hAnsi="Times New Roman" w:cs="Times New Roman"/>
                <w:b/>
                <w:spacing w:val="-3"/>
                <w:lang w:eastAsia="ru-RU"/>
              </w:rPr>
            </w:pPr>
            <w:r w:rsidRPr="0094365C">
              <w:rPr>
                <w:rFonts w:ascii="Times New Roman" w:eastAsia="Times New Roman" w:hAnsi="Times New Roman" w:cs="Times New Roman"/>
                <w:b/>
                <w:spacing w:val="-3"/>
                <w:lang w:eastAsia="ru-RU"/>
              </w:rPr>
              <w:t>вопросов</w:t>
            </w:r>
          </w:p>
        </w:tc>
        <w:tc>
          <w:tcPr>
            <w:tcW w:w="1263" w:type="dxa"/>
          </w:tcPr>
          <w:p w:rsidR="00054346" w:rsidRPr="0094365C" w:rsidRDefault="0088497E" w:rsidP="00C44EAD">
            <w:pPr>
              <w:jc w:val="center"/>
              <w:rPr>
                <w:rFonts w:ascii="Times New Roman" w:eastAsia="Times New Roman" w:hAnsi="Times New Roman" w:cs="Times New Roman"/>
                <w:spacing w:val="-3"/>
                <w:lang w:eastAsia="ru-RU"/>
              </w:rPr>
            </w:pPr>
            <w:r w:rsidRPr="0094365C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3</w:t>
            </w:r>
            <w:r w:rsidR="00054346" w:rsidRPr="0094365C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2</w:t>
            </w:r>
          </w:p>
        </w:tc>
        <w:tc>
          <w:tcPr>
            <w:tcW w:w="1263" w:type="dxa"/>
          </w:tcPr>
          <w:p w:rsidR="00054346" w:rsidRPr="0094365C" w:rsidRDefault="0088497E" w:rsidP="00C44EAD">
            <w:pPr>
              <w:jc w:val="center"/>
              <w:rPr>
                <w:rFonts w:ascii="Times New Roman" w:eastAsia="Times New Roman" w:hAnsi="Times New Roman" w:cs="Times New Roman"/>
                <w:spacing w:val="-3"/>
                <w:lang w:eastAsia="ru-RU"/>
              </w:rPr>
            </w:pPr>
            <w:r w:rsidRPr="0094365C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42</w:t>
            </w:r>
          </w:p>
        </w:tc>
        <w:tc>
          <w:tcPr>
            <w:tcW w:w="982" w:type="dxa"/>
          </w:tcPr>
          <w:p w:rsidR="00054346" w:rsidRPr="0094365C" w:rsidRDefault="0088497E" w:rsidP="00C44EAD">
            <w:pPr>
              <w:jc w:val="center"/>
              <w:rPr>
                <w:rFonts w:ascii="Times New Roman" w:eastAsia="Times New Roman" w:hAnsi="Times New Roman" w:cs="Times New Roman"/>
                <w:spacing w:val="-3"/>
                <w:lang w:eastAsia="ru-RU"/>
              </w:rPr>
            </w:pPr>
            <w:r w:rsidRPr="0094365C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-24</w:t>
            </w:r>
          </w:p>
        </w:tc>
        <w:tc>
          <w:tcPr>
            <w:tcW w:w="1263" w:type="dxa"/>
          </w:tcPr>
          <w:p w:rsidR="00054346" w:rsidRPr="0094365C" w:rsidRDefault="0088497E" w:rsidP="00C4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lang w:eastAsia="ru-RU"/>
              </w:rPr>
            </w:pPr>
            <w:r w:rsidRPr="0094365C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54</w:t>
            </w:r>
          </w:p>
        </w:tc>
        <w:tc>
          <w:tcPr>
            <w:tcW w:w="934" w:type="dxa"/>
          </w:tcPr>
          <w:p w:rsidR="00054346" w:rsidRPr="0094365C" w:rsidRDefault="0088497E" w:rsidP="00C4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lang w:eastAsia="ru-RU"/>
              </w:rPr>
            </w:pPr>
            <w:r w:rsidRPr="0094365C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-41</w:t>
            </w:r>
          </w:p>
        </w:tc>
        <w:tc>
          <w:tcPr>
            <w:tcW w:w="1031" w:type="dxa"/>
          </w:tcPr>
          <w:p w:rsidR="00054346" w:rsidRPr="0094365C" w:rsidRDefault="0088497E" w:rsidP="00C4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lang w:eastAsia="ru-RU"/>
              </w:rPr>
            </w:pPr>
            <w:r w:rsidRPr="0094365C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47</w:t>
            </w:r>
          </w:p>
        </w:tc>
        <w:tc>
          <w:tcPr>
            <w:tcW w:w="939" w:type="dxa"/>
          </w:tcPr>
          <w:p w:rsidR="00054346" w:rsidRPr="0094365C" w:rsidRDefault="00054346" w:rsidP="00884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lang w:eastAsia="ru-RU"/>
              </w:rPr>
            </w:pPr>
            <w:r w:rsidRPr="0094365C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-</w:t>
            </w:r>
            <w:r w:rsidR="0088497E" w:rsidRPr="0094365C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32</w:t>
            </w:r>
          </w:p>
        </w:tc>
      </w:tr>
    </w:tbl>
    <w:p w:rsidR="00054346" w:rsidRPr="0094365C" w:rsidRDefault="00054346" w:rsidP="00F95D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54346" w:rsidRPr="0094365C" w:rsidRDefault="00054346" w:rsidP="000543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4365C">
        <w:rPr>
          <w:rFonts w:ascii="Times New Roman" w:hAnsi="Times New Roman" w:cs="Times New Roman"/>
          <w:sz w:val="26"/>
          <w:szCs w:val="26"/>
        </w:rPr>
        <w:t xml:space="preserve">В </w:t>
      </w:r>
      <w:r w:rsidR="0088497E" w:rsidRPr="0094365C">
        <w:rPr>
          <w:rFonts w:ascii="Times New Roman" w:hAnsi="Times New Roman" w:cs="Times New Roman"/>
          <w:sz w:val="26"/>
          <w:szCs w:val="26"/>
        </w:rPr>
        <w:t>1</w:t>
      </w:r>
      <w:r w:rsidRPr="0094365C">
        <w:rPr>
          <w:rFonts w:ascii="Times New Roman" w:hAnsi="Times New Roman" w:cs="Times New Roman"/>
          <w:sz w:val="26"/>
          <w:szCs w:val="26"/>
        </w:rPr>
        <w:t xml:space="preserve"> квартале 202</w:t>
      </w:r>
      <w:r w:rsidR="0088497E" w:rsidRPr="0094365C">
        <w:rPr>
          <w:rFonts w:ascii="Times New Roman" w:hAnsi="Times New Roman" w:cs="Times New Roman"/>
          <w:sz w:val="26"/>
          <w:szCs w:val="26"/>
        </w:rPr>
        <w:t>2</w:t>
      </w:r>
      <w:r w:rsidRPr="0094365C">
        <w:rPr>
          <w:rFonts w:ascii="Times New Roman" w:hAnsi="Times New Roman" w:cs="Times New Roman"/>
          <w:sz w:val="26"/>
          <w:szCs w:val="26"/>
        </w:rPr>
        <w:t xml:space="preserve"> года </w:t>
      </w:r>
      <w:r w:rsidR="005D1220" w:rsidRPr="0094365C">
        <w:rPr>
          <w:rFonts w:ascii="Times New Roman" w:hAnsi="Times New Roman" w:cs="Times New Roman"/>
          <w:sz w:val="26"/>
          <w:szCs w:val="26"/>
        </w:rPr>
        <w:t>16</w:t>
      </w:r>
      <w:r w:rsidRPr="0094365C">
        <w:rPr>
          <w:rFonts w:ascii="Times New Roman" w:hAnsi="Times New Roman" w:cs="Times New Roman"/>
          <w:sz w:val="26"/>
          <w:szCs w:val="26"/>
        </w:rPr>
        <w:t xml:space="preserve"> обращений (</w:t>
      </w:r>
      <w:r w:rsidR="005D1220" w:rsidRPr="0094365C">
        <w:rPr>
          <w:rFonts w:ascii="Times New Roman" w:hAnsi="Times New Roman" w:cs="Times New Roman"/>
          <w:sz w:val="26"/>
          <w:szCs w:val="26"/>
        </w:rPr>
        <w:t>55</w:t>
      </w:r>
      <w:r w:rsidRPr="0094365C">
        <w:rPr>
          <w:rFonts w:ascii="Times New Roman" w:hAnsi="Times New Roman" w:cs="Times New Roman"/>
          <w:sz w:val="26"/>
          <w:szCs w:val="26"/>
        </w:rPr>
        <w:t xml:space="preserve">%) поступило в форме электронного документа, </w:t>
      </w:r>
      <w:r w:rsidR="005D1220" w:rsidRPr="0094365C">
        <w:rPr>
          <w:rFonts w:ascii="Times New Roman" w:hAnsi="Times New Roman" w:cs="Times New Roman"/>
          <w:sz w:val="26"/>
          <w:szCs w:val="26"/>
        </w:rPr>
        <w:t>4</w:t>
      </w:r>
      <w:r w:rsidRPr="0094365C">
        <w:rPr>
          <w:rFonts w:ascii="Times New Roman" w:hAnsi="Times New Roman" w:cs="Times New Roman"/>
          <w:sz w:val="26"/>
          <w:szCs w:val="26"/>
        </w:rPr>
        <w:t xml:space="preserve"> обращени</w:t>
      </w:r>
      <w:r w:rsidR="006901CB" w:rsidRPr="0094365C">
        <w:rPr>
          <w:rFonts w:ascii="Times New Roman" w:hAnsi="Times New Roman" w:cs="Times New Roman"/>
          <w:sz w:val="26"/>
          <w:szCs w:val="26"/>
        </w:rPr>
        <w:t>я</w:t>
      </w:r>
      <w:r w:rsidRPr="0094365C">
        <w:rPr>
          <w:rFonts w:ascii="Times New Roman" w:hAnsi="Times New Roman" w:cs="Times New Roman"/>
          <w:sz w:val="26"/>
          <w:szCs w:val="26"/>
        </w:rPr>
        <w:t xml:space="preserve"> (</w:t>
      </w:r>
      <w:r w:rsidR="005D1220" w:rsidRPr="0094365C">
        <w:rPr>
          <w:rFonts w:ascii="Times New Roman" w:hAnsi="Times New Roman" w:cs="Times New Roman"/>
          <w:sz w:val="26"/>
          <w:szCs w:val="26"/>
        </w:rPr>
        <w:t>14</w:t>
      </w:r>
      <w:r w:rsidRPr="0094365C">
        <w:rPr>
          <w:rFonts w:ascii="Times New Roman" w:hAnsi="Times New Roman" w:cs="Times New Roman"/>
          <w:sz w:val="26"/>
          <w:szCs w:val="26"/>
        </w:rPr>
        <w:t xml:space="preserve">%) в письменной форме и </w:t>
      </w:r>
      <w:r w:rsidR="006901CB" w:rsidRPr="0094365C">
        <w:rPr>
          <w:rFonts w:ascii="Times New Roman" w:hAnsi="Times New Roman" w:cs="Times New Roman"/>
          <w:sz w:val="26"/>
          <w:szCs w:val="26"/>
        </w:rPr>
        <w:t>9</w:t>
      </w:r>
      <w:r w:rsidRPr="0094365C">
        <w:rPr>
          <w:rFonts w:ascii="Times New Roman" w:hAnsi="Times New Roman" w:cs="Times New Roman"/>
          <w:sz w:val="26"/>
          <w:szCs w:val="26"/>
        </w:rPr>
        <w:t xml:space="preserve"> обращений (</w:t>
      </w:r>
      <w:r w:rsidR="006901CB" w:rsidRPr="0094365C">
        <w:rPr>
          <w:rFonts w:ascii="Times New Roman" w:hAnsi="Times New Roman" w:cs="Times New Roman"/>
          <w:sz w:val="26"/>
          <w:szCs w:val="26"/>
        </w:rPr>
        <w:t>31</w:t>
      </w:r>
      <w:r w:rsidRPr="0094365C">
        <w:rPr>
          <w:rFonts w:ascii="Times New Roman" w:hAnsi="Times New Roman" w:cs="Times New Roman"/>
          <w:sz w:val="26"/>
          <w:szCs w:val="26"/>
        </w:rPr>
        <w:t>%) в устной форме.</w:t>
      </w:r>
      <w:r w:rsidR="00E71B6F" w:rsidRPr="0094365C">
        <w:rPr>
          <w:rFonts w:ascii="Times New Roman" w:hAnsi="Times New Roman" w:cs="Times New Roman"/>
          <w:sz w:val="26"/>
          <w:szCs w:val="26"/>
        </w:rPr>
        <w:t xml:space="preserve"> В соответствии с графиком личного приема граждан Главой Нефтеюганского района и заместителями </w:t>
      </w:r>
      <w:r w:rsidR="005F0194" w:rsidRPr="0094365C">
        <w:rPr>
          <w:rFonts w:ascii="Times New Roman" w:hAnsi="Times New Roman" w:cs="Times New Roman"/>
          <w:sz w:val="26"/>
          <w:szCs w:val="26"/>
        </w:rPr>
        <w:t>г</w:t>
      </w:r>
      <w:r w:rsidR="00E71B6F" w:rsidRPr="0094365C">
        <w:rPr>
          <w:rFonts w:ascii="Times New Roman" w:hAnsi="Times New Roman" w:cs="Times New Roman"/>
          <w:sz w:val="26"/>
          <w:szCs w:val="26"/>
        </w:rPr>
        <w:t xml:space="preserve">лавы Нефтеюганского района за 1 квартал 2022 года проведено 4 личных приема, на которых рассмотрено 9 устных обращений, принято 9 граждан. </w:t>
      </w:r>
    </w:p>
    <w:p w:rsidR="008A3DD2" w:rsidRPr="008A3DD2" w:rsidRDefault="008A3DD2" w:rsidP="008A3DD2">
      <w:pPr>
        <w:pStyle w:val="Default"/>
        <w:ind w:firstLine="709"/>
        <w:jc w:val="both"/>
      </w:pPr>
      <w:r w:rsidRPr="0094365C">
        <w:rPr>
          <w:rFonts w:eastAsia="Times New Roman"/>
          <w:color w:val="auto"/>
          <w:sz w:val="26"/>
          <w:szCs w:val="26"/>
          <w:lang w:eastAsia="ru-RU"/>
        </w:rPr>
        <w:t xml:space="preserve">В отчетном периоде гражданами направлено 2 коллективных обращения, что составило 7% от общего количества поступивших обращений. Тематика коллективных </w:t>
      </w:r>
      <w:proofErr w:type="gramStart"/>
      <w:r w:rsidRPr="0094365C">
        <w:rPr>
          <w:rFonts w:eastAsia="Times New Roman"/>
          <w:color w:val="auto"/>
          <w:sz w:val="26"/>
          <w:szCs w:val="26"/>
          <w:lang w:eastAsia="ru-RU"/>
        </w:rPr>
        <w:t>обращений  -</w:t>
      </w:r>
      <w:proofErr w:type="gramEnd"/>
      <w:r w:rsidRPr="0094365C">
        <w:rPr>
          <w:rFonts w:eastAsia="Times New Roman"/>
          <w:color w:val="auto"/>
          <w:sz w:val="26"/>
          <w:szCs w:val="26"/>
          <w:lang w:eastAsia="ru-RU"/>
        </w:rPr>
        <w:t xml:space="preserve">  «</w:t>
      </w:r>
      <w:r w:rsidRPr="0094365C">
        <w:rPr>
          <w:color w:val="auto"/>
          <w:sz w:val="26"/>
          <w:szCs w:val="26"/>
        </w:rPr>
        <w:t>Комплексное благоустройство</w:t>
      </w:r>
      <w:r w:rsidRPr="008A3DD2">
        <w:rPr>
          <w:sz w:val="26"/>
          <w:szCs w:val="26"/>
        </w:rPr>
        <w:t xml:space="preserve">», </w:t>
      </w:r>
      <w:r>
        <w:rPr>
          <w:sz w:val="26"/>
          <w:szCs w:val="26"/>
        </w:rPr>
        <w:t>«Переселение из аварийных домов</w:t>
      </w:r>
      <w:r w:rsidRPr="008A3DD2">
        <w:rPr>
          <w:sz w:val="26"/>
          <w:szCs w:val="26"/>
        </w:rPr>
        <w:t xml:space="preserve">»,  </w:t>
      </w:r>
      <w:r>
        <w:rPr>
          <w:sz w:val="26"/>
          <w:szCs w:val="26"/>
        </w:rPr>
        <w:t xml:space="preserve">«Жилищное </w:t>
      </w:r>
      <w:r w:rsidRPr="008A3DD2">
        <w:rPr>
          <w:sz w:val="26"/>
          <w:szCs w:val="26"/>
        </w:rPr>
        <w:t>строительство</w:t>
      </w:r>
      <w:r>
        <w:rPr>
          <w:sz w:val="26"/>
          <w:szCs w:val="26"/>
        </w:rPr>
        <w:t>. Комплексное благоустройство».</w:t>
      </w:r>
    </w:p>
    <w:p w:rsidR="008A3DD2" w:rsidRPr="006901CB" w:rsidRDefault="008A3DD2" w:rsidP="000543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054346" w:rsidRPr="0094365C" w:rsidRDefault="00054346" w:rsidP="0005434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94365C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Из </w:t>
      </w:r>
      <w:r w:rsidR="006901CB" w:rsidRPr="0094365C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32</w:t>
      </w:r>
      <w:r w:rsidRPr="0094365C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вопросов, содержащихся в обращениях, </w:t>
      </w:r>
      <w:r w:rsidR="00B81199" w:rsidRPr="0094365C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2</w:t>
      </w:r>
      <w:r w:rsidR="009B4847" w:rsidRPr="0094365C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5</w:t>
      </w:r>
      <w:r w:rsidRPr="0094365C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вопросов (</w:t>
      </w:r>
      <w:r w:rsidR="009B4847" w:rsidRPr="0094365C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78</w:t>
      </w:r>
      <w:r w:rsidRPr="0094365C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% от общего количества вопросов) составили вопросы, решение которых находится в ведении городского и сельских поселений, входящих в состав Нефтеюганского района.</w:t>
      </w:r>
    </w:p>
    <w:p w:rsidR="00054346" w:rsidRPr="0094365C" w:rsidRDefault="00054346" w:rsidP="00F95D7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/>
        <w:rPr>
          <w:rFonts w:ascii="Times New Roman" w:eastAsia="Times New Roman" w:hAnsi="Times New Roman" w:cs="Times New Roman"/>
          <w:b/>
          <w:spacing w:val="-3"/>
          <w:sz w:val="26"/>
          <w:szCs w:val="26"/>
          <w:lang w:eastAsia="ru-RU"/>
        </w:rPr>
      </w:pPr>
    </w:p>
    <w:p w:rsidR="008A3DD2" w:rsidRDefault="008A3DD2" w:rsidP="0005434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/>
        <w:jc w:val="center"/>
        <w:rPr>
          <w:rFonts w:ascii="Times New Roman" w:eastAsia="Times New Roman" w:hAnsi="Times New Roman" w:cs="Times New Roman"/>
          <w:b/>
          <w:spacing w:val="-3"/>
          <w:sz w:val="26"/>
          <w:szCs w:val="26"/>
          <w:lang w:eastAsia="ru-RU"/>
        </w:rPr>
      </w:pPr>
    </w:p>
    <w:p w:rsidR="008A3DD2" w:rsidRDefault="008A3DD2" w:rsidP="0005434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/>
        <w:jc w:val="center"/>
        <w:rPr>
          <w:rFonts w:ascii="Times New Roman" w:eastAsia="Times New Roman" w:hAnsi="Times New Roman" w:cs="Times New Roman"/>
          <w:b/>
          <w:spacing w:val="-3"/>
          <w:sz w:val="26"/>
          <w:szCs w:val="26"/>
          <w:lang w:eastAsia="ru-RU"/>
        </w:rPr>
      </w:pPr>
    </w:p>
    <w:p w:rsidR="008A3DD2" w:rsidRDefault="008A3DD2" w:rsidP="0005434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/>
        <w:jc w:val="center"/>
        <w:rPr>
          <w:rFonts w:ascii="Times New Roman" w:eastAsia="Times New Roman" w:hAnsi="Times New Roman" w:cs="Times New Roman"/>
          <w:b/>
          <w:spacing w:val="-3"/>
          <w:sz w:val="26"/>
          <w:szCs w:val="26"/>
          <w:lang w:eastAsia="ru-RU"/>
        </w:rPr>
      </w:pPr>
    </w:p>
    <w:p w:rsidR="008A3DD2" w:rsidRDefault="008A3DD2" w:rsidP="0005434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/>
        <w:jc w:val="center"/>
        <w:rPr>
          <w:rFonts w:ascii="Times New Roman" w:eastAsia="Times New Roman" w:hAnsi="Times New Roman" w:cs="Times New Roman"/>
          <w:b/>
          <w:spacing w:val="-3"/>
          <w:sz w:val="26"/>
          <w:szCs w:val="26"/>
          <w:lang w:eastAsia="ru-RU"/>
        </w:rPr>
      </w:pPr>
    </w:p>
    <w:p w:rsidR="008A3DD2" w:rsidRDefault="008A3DD2" w:rsidP="0005434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/>
        <w:jc w:val="center"/>
        <w:rPr>
          <w:rFonts w:ascii="Times New Roman" w:eastAsia="Times New Roman" w:hAnsi="Times New Roman" w:cs="Times New Roman"/>
          <w:b/>
          <w:spacing w:val="-3"/>
          <w:sz w:val="26"/>
          <w:szCs w:val="26"/>
          <w:lang w:eastAsia="ru-RU"/>
        </w:rPr>
      </w:pPr>
    </w:p>
    <w:p w:rsidR="008A3DD2" w:rsidRDefault="008A3DD2" w:rsidP="0005434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/>
        <w:jc w:val="center"/>
        <w:rPr>
          <w:rFonts w:ascii="Times New Roman" w:eastAsia="Times New Roman" w:hAnsi="Times New Roman" w:cs="Times New Roman"/>
          <w:b/>
          <w:spacing w:val="-3"/>
          <w:sz w:val="26"/>
          <w:szCs w:val="26"/>
          <w:lang w:eastAsia="ru-RU"/>
        </w:rPr>
      </w:pPr>
    </w:p>
    <w:p w:rsidR="008A3DD2" w:rsidRDefault="008A3DD2" w:rsidP="0005434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/>
        <w:jc w:val="center"/>
        <w:rPr>
          <w:rFonts w:ascii="Times New Roman" w:eastAsia="Times New Roman" w:hAnsi="Times New Roman" w:cs="Times New Roman"/>
          <w:b/>
          <w:spacing w:val="-3"/>
          <w:sz w:val="26"/>
          <w:szCs w:val="26"/>
          <w:lang w:eastAsia="ru-RU"/>
        </w:rPr>
      </w:pPr>
    </w:p>
    <w:p w:rsidR="008A3DD2" w:rsidRDefault="008A3DD2" w:rsidP="0005434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/>
        <w:jc w:val="center"/>
        <w:rPr>
          <w:rFonts w:ascii="Times New Roman" w:eastAsia="Times New Roman" w:hAnsi="Times New Roman" w:cs="Times New Roman"/>
          <w:b/>
          <w:spacing w:val="-3"/>
          <w:sz w:val="26"/>
          <w:szCs w:val="26"/>
          <w:lang w:eastAsia="ru-RU"/>
        </w:rPr>
      </w:pPr>
    </w:p>
    <w:p w:rsidR="00054346" w:rsidRPr="004814C3" w:rsidRDefault="00E71B6F" w:rsidP="0005434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/>
        <w:jc w:val="center"/>
        <w:rPr>
          <w:rFonts w:ascii="Times New Roman" w:eastAsia="Times New Roman" w:hAnsi="Times New Roman" w:cs="Times New Roman"/>
          <w:b/>
          <w:spacing w:val="-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pacing w:val="-3"/>
          <w:sz w:val="26"/>
          <w:szCs w:val="26"/>
          <w:lang w:eastAsia="ru-RU"/>
        </w:rPr>
        <w:t xml:space="preserve">Динамика </w:t>
      </w:r>
      <w:r w:rsidR="00054346" w:rsidRPr="004814C3">
        <w:rPr>
          <w:rFonts w:ascii="Times New Roman" w:eastAsia="Times New Roman" w:hAnsi="Times New Roman" w:cs="Times New Roman"/>
          <w:b/>
          <w:spacing w:val="-3"/>
          <w:sz w:val="26"/>
          <w:szCs w:val="26"/>
          <w:lang w:eastAsia="ru-RU"/>
        </w:rPr>
        <w:t>показателя активности населения в разрезе поселений</w:t>
      </w:r>
    </w:p>
    <w:p w:rsidR="00054346" w:rsidRPr="004814C3" w:rsidRDefault="00054346" w:rsidP="0005434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 w:firstLine="787"/>
        <w:jc w:val="center"/>
        <w:rPr>
          <w:rFonts w:ascii="Times New Roman" w:eastAsia="Times New Roman" w:hAnsi="Times New Roman" w:cs="Times New Roman"/>
          <w:b/>
          <w:spacing w:val="-3"/>
          <w:sz w:val="26"/>
          <w:szCs w:val="26"/>
          <w:lang w:eastAsia="ru-RU"/>
        </w:rPr>
      </w:pPr>
      <w:r w:rsidRPr="004814C3">
        <w:rPr>
          <w:rFonts w:ascii="Times New Roman" w:eastAsia="Times New Roman" w:hAnsi="Times New Roman" w:cs="Times New Roman"/>
          <w:b/>
          <w:spacing w:val="-3"/>
          <w:sz w:val="26"/>
          <w:szCs w:val="26"/>
          <w:lang w:eastAsia="ru-RU"/>
        </w:rPr>
        <w:t>Нефтеюганского муни</w:t>
      </w:r>
      <w:r w:rsidR="00E71B6F">
        <w:rPr>
          <w:rFonts w:ascii="Times New Roman" w:eastAsia="Times New Roman" w:hAnsi="Times New Roman" w:cs="Times New Roman"/>
          <w:b/>
          <w:spacing w:val="-3"/>
          <w:sz w:val="26"/>
          <w:szCs w:val="26"/>
          <w:lang w:eastAsia="ru-RU"/>
        </w:rPr>
        <w:t xml:space="preserve">ципального района поставленных </w:t>
      </w:r>
      <w:r w:rsidRPr="004814C3">
        <w:rPr>
          <w:rFonts w:ascii="Times New Roman" w:eastAsia="Times New Roman" w:hAnsi="Times New Roman" w:cs="Times New Roman"/>
          <w:b/>
          <w:spacing w:val="-3"/>
          <w:sz w:val="26"/>
          <w:szCs w:val="26"/>
          <w:lang w:eastAsia="ru-RU"/>
        </w:rPr>
        <w:t>вопросов</w:t>
      </w:r>
    </w:p>
    <w:p w:rsidR="00054346" w:rsidRPr="00F75292" w:rsidRDefault="00054346" w:rsidP="0005434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 w:firstLine="787"/>
        <w:jc w:val="center"/>
        <w:rPr>
          <w:rFonts w:ascii="Times New Roman" w:eastAsia="Times New Roman" w:hAnsi="Times New Roman" w:cs="Times New Roman"/>
          <w:b/>
          <w:spacing w:val="-3"/>
          <w:sz w:val="26"/>
          <w:szCs w:val="26"/>
          <w:lang w:eastAsia="ru-RU"/>
        </w:rPr>
      </w:pPr>
      <w:r w:rsidRPr="004814C3">
        <w:rPr>
          <w:rFonts w:ascii="Times New Roman" w:eastAsia="Times New Roman" w:hAnsi="Times New Roman" w:cs="Times New Roman"/>
          <w:b/>
          <w:spacing w:val="-3"/>
          <w:sz w:val="26"/>
          <w:szCs w:val="26"/>
          <w:lang w:eastAsia="ru-RU"/>
        </w:rPr>
        <w:t xml:space="preserve">за </w:t>
      </w:r>
      <w:r w:rsidR="00B81199">
        <w:rPr>
          <w:rFonts w:ascii="Times New Roman" w:eastAsia="Times New Roman" w:hAnsi="Times New Roman" w:cs="Times New Roman"/>
          <w:b/>
          <w:spacing w:val="-3"/>
          <w:sz w:val="26"/>
          <w:szCs w:val="26"/>
          <w:lang w:eastAsia="ru-RU"/>
        </w:rPr>
        <w:t>1</w:t>
      </w:r>
      <w:r w:rsidRPr="004814C3">
        <w:rPr>
          <w:rFonts w:ascii="Times New Roman" w:eastAsia="Times New Roman" w:hAnsi="Times New Roman" w:cs="Times New Roman"/>
          <w:b/>
          <w:spacing w:val="-3"/>
          <w:sz w:val="26"/>
          <w:szCs w:val="26"/>
          <w:lang w:eastAsia="ru-RU"/>
        </w:rPr>
        <w:t xml:space="preserve"> квартал 202</w:t>
      </w:r>
      <w:r w:rsidR="00B81199">
        <w:rPr>
          <w:rFonts w:ascii="Times New Roman" w:eastAsia="Times New Roman" w:hAnsi="Times New Roman" w:cs="Times New Roman"/>
          <w:b/>
          <w:spacing w:val="-3"/>
          <w:sz w:val="26"/>
          <w:szCs w:val="26"/>
          <w:lang w:eastAsia="ru-RU"/>
        </w:rPr>
        <w:t>2</w:t>
      </w:r>
      <w:r w:rsidRPr="004814C3">
        <w:rPr>
          <w:rFonts w:ascii="Times New Roman" w:eastAsia="Times New Roman" w:hAnsi="Times New Roman" w:cs="Times New Roman"/>
          <w:b/>
          <w:spacing w:val="-3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pacing w:val="-3"/>
          <w:sz w:val="26"/>
          <w:szCs w:val="26"/>
          <w:lang w:eastAsia="ru-RU"/>
        </w:rPr>
        <w:t>года</w:t>
      </w:r>
    </w:p>
    <w:p w:rsidR="00054346" w:rsidRPr="004814C3" w:rsidRDefault="00054346" w:rsidP="0005434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 w:firstLine="787"/>
        <w:jc w:val="center"/>
        <w:rPr>
          <w:rFonts w:ascii="Times New Roman" w:eastAsia="Times New Roman" w:hAnsi="Times New Roman" w:cs="Times New Roman"/>
          <w:b/>
          <w:spacing w:val="-3"/>
          <w:sz w:val="26"/>
          <w:szCs w:val="26"/>
          <w:lang w:eastAsia="ru-RU"/>
        </w:rPr>
      </w:pPr>
      <w:r w:rsidRPr="0087450F">
        <w:rPr>
          <w:rFonts w:ascii="Times New Roman" w:eastAsia="Times New Roman" w:hAnsi="Times New Roman" w:cs="Times New Roman"/>
          <w:b/>
          <w:noProof/>
          <w:color w:val="FF0000"/>
          <w:spacing w:val="-3"/>
          <w:sz w:val="26"/>
          <w:szCs w:val="26"/>
          <w:lang w:eastAsia="ru-RU"/>
        </w:rPr>
        <w:drawing>
          <wp:inline distT="0" distB="0" distL="0" distR="0" wp14:anchorId="7D35DDA2" wp14:editId="168479CE">
            <wp:extent cx="5086350" cy="27432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054346" w:rsidRDefault="00054346" w:rsidP="000543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</w:p>
    <w:p w:rsidR="00F95D72" w:rsidRDefault="00F95D72" w:rsidP="000543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54346" w:rsidRDefault="005C3DAD" w:rsidP="005C3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054346" w:rsidRPr="005C3DAD">
        <w:rPr>
          <w:rFonts w:ascii="Times New Roman" w:eastAsia="Times New Roman" w:hAnsi="Times New Roman" w:cs="Times New Roman"/>
          <w:sz w:val="26"/>
          <w:szCs w:val="26"/>
          <w:lang w:eastAsia="ru-RU"/>
        </w:rPr>
        <w:t>аибольший уровень</w:t>
      </w:r>
      <w:r w:rsidR="00054346" w:rsidRPr="008745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активност</w:t>
      </w:r>
      <w:r w:rsidR="00054346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054346" w:rsidRPr="008745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граждан </w:t>
      </w:r>
      <w:r w:rsidR="00054346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поставленным вопросам отмечен</w:t>
      </w:r>
      <w:r w:rsidR="00054346" w:rsidRPr="008745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</w:t>
      </w:r>
      <w:proofErr w:type="spellStart"/>
      <w:r w:rsidR="00054346" w:rsidRPr="0087450F">
        <w:rPr>
          <w:rFonts w:ascii="Times New Roman" w:eastAsia="Times New Roman" w:hAnsi="Times New Roman" w:cs="Times New Roman"/>
          <w:sz w:val="26"/>
          <w:szCs w:val="26"/>
          <w:lang w:eastAsia="ru-RU"/>
        </w:rPr>
        <w:t>гп</w:t>
      </w:r>
      <w:proofErr w:type="spellEnd"/>
      <w:r w:rsidR="00054346" w:rsidRPr="0087450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0543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054346" w:rsidRPr="0087450F">
        <w:rPr>
          <w:rFonts w:ascii="Times New Roman" w:eastAsia="Times New Roman" w:hAnsi="Times New Roman" w:cs="Times New Roman"/>
          <w:sz w:val="26"/>
          <w:szCs w:val="26"/>
          <w:lang w:eastAsia="ru-RU"/>
        </w:rPr>
        <w:t>Пойковский</w:t>
      </w:r>
      <w:proofErr w:type="spellEnd"/>
      <w:r w:rsidR="000543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EB6CDC" w:rsidRPr="005C3DAD">
        <w:rPr>
          <w:rFonts w:ascii="Times New Roman" w:eastAsia="Times New Roman" w:hAnsi="Times New Roman" w:cs="Times New Roman"/>
          <w:sz w:val="26"/>
          <w:szCs w:val="26"/>
          <w:lang w:eastAsia="ru-RU"/>
        </w:rPr>
        <w:t>23</w:t>
      </w:r>
      <w:r w:rsidR="00054346">
        <w:rPr>
          <w:rFonts w:ascii="Times New Roman" w:eastAsia="Times New Roman" w:hAnsi="Times New Roman" w:cs="Times New Roman"/>
          <w:sz w:val="26"/>
          <w:szCs w:val="26"/>
          <w:lang w:eastAsia="ru-RU"/>
        </w:rPr>
        <w:t>%),</w:t>
      </w:r>
      <w:r w:rsidR="00054346" w:rsidRPr="005A0A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9B4847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054346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proofErr w:type="spellEnd"/>
      <w:r w:rsidR="000543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spellStart"/>
      <w:r w:rsidR="009B4847">
        <w:rPr>
          <w:rFonts w:ascii="Times New Roman" w:eastAsia="Times New Roman" w:hAnsi="Times New Roman" w:cs="Times New Roman"/>
          <w:sz w:val="26"/>
          <w:szCs w:val="26"/>
          <w:lang w:eastAsia="ru-RU"/>
        </w:rPr>
        <w:t>Сингапай</w:t>
      </w:r>
      <w:proofErr w:type="spellEnd"/>
      <w:r w:rsidR="000543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EB6CDC" w:rsidRPr="005C3DAD">
        <w:rPr>
          <w:rFonts w:ascii="Times New Roman" w:eastAsia="Times New Roman" w:hAnsi="Times New Roman" w:cs="Times New Roman"/>
          <w:sz w:val="26"/>
          <w:szCs w:val="26"/>
          <w:lang w:eastAsia="ru-RU"/>
        </w:rPr>
        <w:t>17</w:t>
      </w:r>
      <w:r w:rsidR="000543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%), </w:t>
      </w:r>
      <w:proofErr w:type="spellStart"/>
      <w:r w:rsidR="00054346">
        <w:rPr>
          <w:rFonts w:ascii="Times New Roman" w:eastAsia="Times New Roman" w:hAnsi="Times New Roman" w:cs="Times New Roman"/>
          <w:sz w:val="26"/>
          <w:szCs w:val="26"/>
          <w:lang w:eastAsia="ru-RU"/>
        </w:rPr>
        <w:t>п.Юганская</w:t>
      </w:r>
      <w:proofErr w:type="spellEnd"/>
      <w:r w:rsidR="000543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Обь (</w:t>
      </w:r>
      <w:r w:rsidR="00EB6CDC" w:rsidRPr="005C3DAD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054346">
        <w:rPr>
          <w:rFonts w:ascii="Times New Roman" w:eastAsia="Times New Roman" w:hAnsi="Times New Roman" w:cs="Times New Roman"/>
          <w:sz w:val="26"/>
          <w:szCs w:val="26"/>
          <w:lang w:eastAsia="ru-RU"/>
        </w:rPr>
        <w:t>%).</w:t>
      </w:r>
    </w:p>
    <w:p w:rsidR="00054346" w:rsidRDefault="00054346" w:rsidP="000543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Наименьший уровень активности населения выявлен в поселениях Нефтеюганского района: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с.Лемпино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п.Каркатеевы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="00F95D72">
        <w:rPr>
          <w:rFonts w:ascii="Times New Roman" w:eastAsia="Times New Roman" w:hAnsi="Times New Roman" w:cs="Times New Roman"/>
          <w:sz w:val="26"/>
          <w:szCs w:val="26"/>
          <w:lang w:eastAsia="ru-RU"/>
        </w:rPr>
        <w:t>с.Чеускино</w:t>
      </w:r>
      <w:proofErr w:type="spellEnd"/>
      <w:r w:rsidR="00F95D7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54346" w:rsidRDefault="00054346" w:rsidP="000543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54346" w:rsidRPr="0087450F" w:rsidRDefault="00054346" w:rsidP="0005434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87450F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В отчетном периоде рассматривалось </w:t>
      </w:r>
      <w:r w:rsidR="00B81199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29 </w:t>
      </w:r>
      <w:r w:rsidRPr="0087450F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обращений, </w:t>
      </w:r>
      <w:r w:rsidR="00B81199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3</w:t>
      </w:r>
      <w:r w:rsidRPr="00913F66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2</w:t>
      </w:r>
      <w:r w:rsidRPr="0087450F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вопрос</w:t>
      </w:r>
      <w:r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а</w:t>
      </w:r>
      <w:r w:rsidRPr="0087450F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</w:t>
      </w:r>
      <w:r w:rsidR="00130EAC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(дополнительно </w:t>
      </w:r>
      <w:r w:rsidR="00130EAC" w:rsidRPr="00130EAC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3 </w:t>
      </w:r>
      <w:r w:rsidR="00130EAC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обращения, 3 </w:t>
      </w:r>
      <w:proofErr w:type="gramStart"/>
      <w:r w:rsidR="00130EAC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вопроса,  переходящих</w:t>
      </w:r>
      <w:proofErr w:type="gramEnd"/>
      <w:r w:rsidR="00130EAC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с </w:t>
      </w:r>
      <w:r w:rsidR="00130EAC" w:rsidRPr="00130EAC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4</w:t>
      </w:r>
      <w:r w:rsidR="00130EAC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квартала 202</w:t>
      </w:r>
      <w:r w:rsidR="00130EAC" w:rsidRPr="00130EAC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1</w:t>
      </w:r>
      <w:r w:rsidR="00130EAC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года).</w:t>
      </w:r>
    </w:p>
    <w:p w:rsidR="00054346" w:rsidRPr="0087450F" w:rsidRDefault="00054346" w:rsidP="0005434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</w:p>
    <w:p w:rsidR="00054346" w:rsidRDefault="00054346" w:rsidP="0005434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87450F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Результаты рассмотрения вопросов, содержащихся в обращениях:</w:t>
      </w:r>
    </w:p>
    <w:p w:rsidR="00054346" w:rsidRPr="0087450F" w:rsidRDefault="00054346" w:rsidP="0005434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</w:p>
    <w:tbl>
      <w:tblPr>
        <w:tblStyle w:val="a6"/>
        <w:tblW w:w="9384" w:type="dxa"/>
        <w:jc w:val="center"/>
        <w:tblLayout w:type="fixed"/>
        <w:tblLook w:val="04A0" w:firstRow="1" w:lastRow="0" w:firstColumn="1" w:lastColumn="0" w:noHBand="0" w:noVBand="1"/>
      </w:tblPr>
      <w:tblGrid>
        <w:gridCol w:w="2588"/>
        <w:gridCol w:w="1699"/>
        <w:gridCol w:w="1699"/>
        <w:gridCol w:w="1699"/>
        <w:gridCol w:w="1699"/>
      </w:tblGrid>
      <w:tr w:rsidR="00FD29A3" w:rsidRPr="002B50A4" w:rsidTr="00FD29A3">
        <w:trPr>
          <w:trHeight w:val="755"/>
          <w:jc w:val="center"/>
        </w:trPr>
        <w:tc>
          <w:tcPr>
            <w:tcW w:w="2588" w:type="dxa"/>
          </w:tcPr>
          <w:p w:rsidR="00FD29A3" w:rsidRPr="002B50A4" w:rsidRDefault="00FD29A3" w:rsidP="00FD29A3">
            <w:pPr>
              <w:jc w:val="center"/>
              <w:rPr>
                <w:rFonts w:ascii="Times New Roman" w:eastAsia="Times New Roman" w:hAnsi="Times New Roman" w:cs="Times New Roman"/>
                <w:b/>
                <w:spacing w:val="-3"/>
                <w:lang w:eastAsia="ru-RU"/>
              </w:rPr>
            </w:pPr>
            <w:r w:rsidRPr="002B50A4">
              <w:rPr>
                <w:rFonts w:ascii="Times New Roman" w:eastAsia="Times New Roman" w:hAnsi="Times New Roman" w:cs="Times New Roman"/>
                <w:b/>
                <w:spacing w:val="-3"/>
                <w:lang w:eastAsia="ru-RU"/>
              </w:rPr>
              <w:t>Кол-во</w:t>
            </w:r>
          </w:p>
          <w:p w:rsidR="00FD29A3" w:rsidRPr="002B50A4" w:rsidRDefault="00FD29A3" w:rsidP="00FD29A3">
            <w:pPr>
              <w:jc w:val="center"/>
              <w:rPr>
                <w:rFonts w:ascii="Times New Roman" w:eastAsia="Times New Roman" w:hAnsi="Times New Roman" w:cs="Times New Roman"/>
                <w:b/>
                <w:spacing w:val="-3"/>
                <w:lang w:eastAsia="ru-RU"/>
              </w:rPr>
            </w:pPr>
            <w:r w:rsidRPr="002B50A4">
              <w:rPr>
                <w:rFonts w:ascii="Times New Roman" w:eastAsia="Times New Roman" w:hAnsi="Times New Roman" w:cs="Times New Roman"/>
                <w:b/>
                <w:spacing w:val="-3"/>
                <w:lang w:eastAsia="ru-RU"/>
              </w:rPr>
              <w:t>рассмотренных</w:t>
            </w:r>
            <w:r w:rsidRPr="002B50A4">
              <w:rPr>
                <w:rFonts w:ascii="Times New Roman" w:eastAsia="Times New Roman" w:hAnsi="Times New Roman" w:cs="Times New Roman"/>
                <w:b/>
                <w:spacing w:val="-3"/>
                <w:lang w:val="en-US" w:eastAsia="ru-RU"/>
              </w:rPr>
              <w:t xml:space="preserve"> </w:t>
            </w:r>
            <w:r w:rsidRPr="002B50A4">
              <w:rPr>
                <w:rFonts w:ascii="Times New Roman" w:eastAsia="Times New Roman" w:hAnsi="Times New Roman" w:cs="Times New Roman"/>
                <w:b/>
                <w:spacing w:val="-3"/>
                <w:lang w:eastAsia="ru-RU"/>
              </w:rPr>
              <w:t>обращений:</w:t>
            </w:r>
          </w:p>
        </w:tc>
        <w:tc>
          <w:tcPr>
            <w:tcW w:w="1699" w:type="dxa"/>
          </w:tcPr>
          <w:p w:rsidR="00FD29A3" w:rsidRPr="00FD29A3" w:rsidRDefault="00FD29A3" w:rsidP="00FD29A3">
            <w:pPr>
              <w:jc w:val="center"/>
              <w:rPr>
                <w:rFonts w:ascii="Times New Roman" w:eastAsia="Times New Roman" w:hAnsi="Times New Roman" w:cs="Times New Roman"/>
                <w:b/>
                <w:spacing w:val="-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lang w:val="en-US" w:eastAsia="ru-RU"/>
              </w:rPr>
              <w:t>1</w:t>
            </w:r>
            <w:r w:rsidRPr="002B50A4">
              <w:rPr>
                <w:rFonts w:ascii="Times New Roman" w:eastAsia="Times New Roman" w:hAnsi="Times New Roman" w:cs="Times New Roman"/>
                <w:b/>
                <w:spacing w:val="-3"/>
                <w:lang w:eastAsia="ru-RU"/>
              </w:rPr>
              <w:t xml:space="preserve"> квартал 202</w:t>
            </w:r>
            <w:r>
              <w:rPr>
                <w:rFonts w:ascii="Times New Roman" w:eastAsia="Times New Roman" w:hAnsi="Times New Roman" w:cs="Times New Roman"/>
                <w:b/>
                <w:spacing w:val="-3"/>
                <w:lang w:val="en-US" w:eastAsia="ru-RU"/>
              </w:rPr>
              <w:t>2</w:t>
            </w:r>
          </w:p>
        </w:tc>
        <w:tc>
          <w:tcPr>
            <w:tcW w:w="1699" w:type="dxa"/>
          </w:tcPr>
          <w:p w:rsidR="00FD29A3" w:rsidRPr="002B50A4" w:rsidRDefault="00FD29A3" w:rsidP="00FD29A3">
            <w:pPr>
              <w:jc w:val="center"/>
              <w:rPr>
                <w:rFonts w:ascii="Times New Roman" w:eastAsia="Times New Roman" w:hAnsi="Times New Roman" w:cs="Times New Roman"/>
                <w:b/>
                <w:spacing w:val="-3"/>
                <w:lang w:eastAsia="ru-RU"/>
              </w:rPr>
            </w:pPr>
            <w:r w:rsidRPr="002B50A4">
              <w:rPr>
                <w:rFonts w:ascii="Times New Roman" w:eastAsia="Times New Roman" w:hAnsi="Times New Roman" w:cs="Times New Roman"/>
                <w:b/>
                <w:spacing w:val="-3"/>
                <w:lang w:val="en-US" w:eastAsia="ru-RU"/>
              </w:rPr>
              <w:t>4</w:t>
            </w:r>
            <w:r w:rsidRPr="002B50A4">
              <w:rPr>
                <w:rFonts w:ascii="Times New Roman" w:eastAsia="Times New Roman" w:hAnsi="Times New Roman" w:cs="Times New Roman"/>
                <w:b/>
                <w:spacing w:val="-3"/>
                <w:lang w:eastAsia="ru-RU"/>
              </w:rPr>
              <w:t xml:space="preserve"> квартал 2021</w:t>
            </w:r>
          </w:p>
        </w:tc>
        <w:tc>
          <w:tcPr>
            <w:tcW w:w="1699" w:type="dxa"/>
          </w:tcPr>
          <w:p w:rsidR="00FD29A3" w:rsidRPr="002B50A4" w:rsidRDefault="00FD29A3" w:rsidP="00FD29A3">
            <w:pPr>
              <w:jc w:val="center"/>
              <w:rPr>
                <w:rFonts w:ascii="Times New Roman" w:eastAsia="Times New Roman" w:hAnsi="Times New Roman" w:cs="Times New Roman"/>
                <w:b/>
                <w:spacing w:val="-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lang w:eastAsia="ru-RU"/>
              </w:rPr>
              <w:t xml:space="preserve">1 </w:t>
            </w:r>
            <w:r w:rsidRPr="002B50A4">
              <w:rPr>
                <w:rFonts w:ascii="Times New Roman" w:eastAsia="Times New Roman" w:hAnsi="Times New Roman" w:cs="Times New Roman"/>
                <w:b/>
                <w:spacing w:val="-3"/>
                <w:lang w:eastAsia="ru-RU"/>
              </w:rPr>
              <w:t xml:space="preserve">квартал </w:t>
            </w:r>
          </w:p>
          <w:p w:rsidR="00FD29A3" w:rsidRPr="002B50A4" w:rsidRDefault="00FD29A3" w:rsidP="00FD29A3">
            <w:pPr>
              <w:jc w:val="center"/>
              <w:rPr>
                <w:rFonts w:ascii="Times New Roman" w:eastAsia="Times New Roman" w:hAnsi="Times New Roman" w:cs="Times New Roman"/>
                <w:b/>
                <w:spacing w:val="-3"/>
                <w:lang w:eastAsia="ru-RU"/>
              </w:rPr>
            </w:pPr>
            <w:r w:rsidRPr="002B50A4">
              <w:rPr>
                <w:rFonts w:ascii="Times New Roman" w:eastAsia="Times New Roman" w:hAnsi="Times New Roman" w:cs="Times New Roman"/>
                <w:b/>
                <w:spacing w:val="-3"/>
                <w:lang w:eastAsia="ru-RU"/>
              </w:rPr>
              <w:t>2021</w:t>
            </w:r>
          </w:p>
        </w:tc>
        <w:tc>
          <w:tcPr>
            <w:tcW w:w="1699" w:type="dxa"/>
          </w:tcPr>
          <w:p w:rsidR="00FD29A3" w:rsidRPr="002B50A4" w:rsidRDefault="00FD29A3" w:rsidP="00FD29A3">
            <w:pPr>
              <w:jc w:val="center"/>
              <w:rPr>
                <w:rFonts w:ascii="Times New Roman" w:eastAsia="Times New Roman" w:hAnsi="Times New Roman" w:cs="Times New Roman"/>
                <w:b/>
                <w:spacing w:val="-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lang w:eastAsia="ru-RU"/>
              </w:rPr>
              <w:t>1</w:t>
            </w:r>
            <w:r w:rsidRPr="002B50A4">
              <w:rPr>
                <w:rFonts w:ascii="Times New Roman" w:eastAsia="Times New Roman" w:hAnsi="Times New Roman" w:cs="Times New Roman"/>
                <w:b/>
                <w:spacing w:val="-3"/>
                <w:lang w:eastAsia="ru-RU"/>
              </w:rPr>
              <w:t xml:space="preserve"> квартал 2020</w:t>
            </w:r>
          </w:p>
        </w:tc>
      </w:tr>
      <w:tr w:rsidR="009B4847" w:rsidRPr="0087450F" w:rsidTr="00FD29A3">
        <w:trPr>
          <w:trHeight w:val="755"/>
          <w:jc w:val="center"/>
        </w:trPr>
        <w:tc>
          <w:tcPr>
            <w:tcW w:w="2588" w:type="dxa"/>
          </w:tcPr>
          <w:p w:rsidR="009B4847" w:rsidRPr="002B50A4" w:rsidRDefault="009B4847" w:rsidP="009B48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</w:pPr>
            <w:r w:rsidRPr="002B50A4"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  <w:t>ВСЕГО</w:t>
            </w:r>
          </w:p>
          <w:p w:rsidR="009B4847" w:rsidRPr="002B50A4" w:rsidRDefault="009B4847" w:rsidP="009B48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</w:pPr>
            <w:r w:rsidRPr="002B50A4"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  <w:t>обращений:</w:t>
            </w:r>
          </w:p>
        </w:tc>
        <w:tc>
          <w:tcPr>
            <w:tcW w:w="1699" w:type="dxa"/>
          </w:tcPr>
          <w:p w:rsidR="009B4847" w:rsidRPr="002B50A4" w:rsidRDefault="00130EAC" w:rsidP="009B4847">
            <w:pPr>
              <w:jc w:val="center"/>
              <w:rPr>
                <w:rFonts w:ascii="Times New Roman" w:eastAsia="Times New Roman" w:hAnsi="Times New Roman" w:cs="Times New Roman"/>
                <w:spacing w:val="-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lang w:val="en-US" w:eastAsia="ru-RU"/>
              </w:rPr>
              <w:t>32</w:t>
            </w:r>
          </w:p>
        </w:tc>
        <w:tc>
          <w:tcPr>
            <w:tcW w:w="1699" w:type="dxa"/>
          </w:tcPr>
          <w:p w:rsidR="009B4847" w:rsidRPr="002B50A4" w:rsidRDefault="009B4847" w:rsidP="009B4847">
            <w:pPr>
              <w:jc w:val="center"/>
              <w:rPr>
                <w:rFonts w:ascii="Times New Roman" w:eastAsia="Times New Roman" w:hAnsi="Times New Roman" w:cs="Times New Roman"/>
                <w:spacing w:val="-3"/>
                <w:lang w:val="en-US" w:eastAsia="ru-RU"/>
              </w:rPr>
            </w:pPr>
            <w:r w:rsidRPr="002B50A4">
              <w:rPr>
                <w:rFonts w:ascii="Times New Roman" w:eastAsia="Times New Roman" w:hAnsi="Times New Roman" w:cs="Times New Roman"/>
                <w:spacing w:val="-3"/>
                <w:lang w:val="en-US" w:eastAsia="ru-RU"/>
              </w:rPr>
              <w:t>36</w:t>
            </w:r>
          </w:p>
        </w:tc>
        <w:tc>
          <w:tcPr>
            <w:tcW w:w="1699" w:type="dxa"/>
          </w:tcPr>
          <w:p w:rsidR="009B4847" w:rsidRPr="00677EE3" w:rsidRDefault="009B4847" w:rsidP="009B4847">
            <w:pPr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</w:pPr>
            <w:r w:rsidRPr="00677EE3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>43</w:t>
            </w:r>
          </w:p>
        </w:tc>
        <w:tc>
          <w:tcPr>
            <w:tcW w:w="1699" w:type="dxa"/>
          </w:tcPr>
          <w:p w:rsidR="009B4847" w:rsidRPr="00754DAB" w:rsidRDefault="009B4847" w:rsidP="009B4847">
            <w:pPr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</w:pPr>
            <w:r w:rsidRPr="00754DA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>48</w:t>
            </w:r>
          </w:p>
        </w:tc>
      </w:tr>
      <w:tr w:rsidR="009B4847" w:rsidRPr="0087450F" w:rsidTr="00FD29A3">
        <w:trPr>
          <w:trHeight w:val="766"/>
          <w:jc w:val="center"/>
        </w:trPr>
        <w:tc>
          <w:tcPr>
            <w:tcW w:w="2588" w:type="dxa"/>
          </w:tcPr>
          <w:p w:rsidR="009B4847" w:rsidRPr="002B50A4" w:rsidRDefault="009B4847" w:rsidP="009B48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</w:pPr>
            <w:r w:rsidRPr="002B50A4"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  <w:t>ВСЕГО</w:t>
            </w:r>
          </w:p>
          <w:p w:rsidR="009B4847" w:rsidRPr="002B50A4" w:rsidRDefault="009B4847" w:rsidP="009B48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</w:pPr>
            <w:r w:rsidRPr="002B50A4"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  <w:t>вопросов:</w:t>
            </w:r>
          </w:p>
        </w:tc>
        <w:tc>
          <w:tcPr>
            <w:tcW w:w="1699" w:type="dxa"/>
          </w:tcPr>
          <w:p w:rsidR="009B4847" w:rsidRPr="002B50A4" w:rsidRDefault="009B4847" w:rsidP="009B4847">
            <w:pPr>
              <w:jc w:val="center"/>
              <w:rPr>
                <w:rFonts w:ascii="Times New Roman" w:eastAsia="Times New Roman" w:hAnsi="Times New Roman" w:cs="Times New Roman"/>
                <w:spacing w:val="-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lang w:val="en-US" w:eastAsia="ru-RU"/>
              </w:rPr>
              <w:t>3</w:t>
            </w:r>
            <w:r w:rsidR="00130EAC">
              <w:rPr>
                <w:rFonts w:ascii="Times New Roman" w:eastAsia="Times New Roman" w:hAnsi="Times New Roman" w:cs="Times New Roman"/>
                <w:spacing w:val="-3"/>
                <w:lang w:val="en-US" w:eastAsia="ru-RU"/>
              </w:rPr>
              <w:t>5</w:t>
            </w:r>
          </w:p>
        </w:tc>
        <w:tc>
          <w:tcPr>
            <w:tcW w:w="1699" w:type="dxa"/>
          </w:tcPr>
          <w:p w:rsidR="009B4847" w:rsidRPr="002B50A4" w:rsidRDefault="009B4847" w:rsidP="009B4847">
            <w:pPr>
              <w:jc w:val="center"/>
              <w:rPr>
                <w:rFonts w:ascii="Times New Roman" w:eastAsia="Times New Roman" w:hAnsi="Times New Roman" w:cs="Times New Roman"/>
                <w:spacing w:val="-3"/>
                <w:lang w:val="en-US" w:eastAsia="ru-RU"/>
              </w:rPr>
            </w:pPr>
            <w:r w:rsidRPr="002B50A4">
              <w:rPr>
                <w:rFonts w:ascii="Times New Roman" w:eastAsia="Times New Roman" w:hAnsi="Times New Roman" w:cs="Times New Roman"/>
                <w:spacing w:val="-3"/>
                <w:lang w:val="en-US" w:eastAsia="ru-RU"/>
              </w:rPr>
              <w:t>42</w:t>
            </w:r>
          </w:p>
        </w:tc>
        <w:tc>
          <w:tcPr>
            <w:tcW w:w="1699" w:type="dxa"/>
          </w:tcPr>
          <w:p w:rsidR="009B4847" w:rsidRPr="00677EE3" w:rsidRDefault="009B4847" w:rsidP="009B4847">
            <w:pPr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</w:pPr>
            <w:r w:rsidRPr="00677EE3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>54</w:t>
            </w:r>
          </w:p>
        </w:tc>
        <w:tc>
          <w:tcPr>
            <w:tcW w:w="1699" w:type="dxa"/>
          </w:tcPr>
          <w:p w:rsidR="009B4847" w:rsidRPr="00754DAB" w:rsidRDefault="009B4847" w:rsidP="009B4847">
            <w:pPr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</w:pPr>
            <w:r w:rsidRPr="00754DA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>51</w:t>
            </w:r>
          </w:p>
        </w:tc>
      </w:tr>
      <w:tr w:rsidR="009B4847" w:rsidRPr="0087450F" w:rsidTr="00FD29A3">
        <w:trPr>
          <w:trHeight w:val="367"/>
          <w:jc w:val="center"/>
        </w:trPr>
        <w:tc>
          <w:tcPr>
            <w:tcW w:w="2588" w:type="dxa"/>
          </w:tcPr>
          <w:p w:rsidR="009B4847" w:rsidRPr="002B50A4" w:rsidRDefault="009B4847" w:rsidP="009B48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</w:pPr>
            <w:r w:rsidRPr="002B50A4"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  <w:t>поддержано</w:t>
            </w:r>
          </w:p>
        </w:tc>
        <w:tc>
          <w:tcPr>
            <w:tcW w:w="1699" w:type="dxa"/>
          </w:tcPr>
          <w:p w:rsidR="009B4847" w:rsidRPr="002B50A4" w:rsidRDefault="00D44CA8" w:rsidP="009B4847">
            <w:pPr>
              <w:jc w:val="center"/>
              <w:rPr>
                <w:rFonts w:ascii="Times New Roman" w:eastAsia="Times New Roman" w:hAnsi="Times New Roman" w:cs="Times New Roman"/>
                <w:spacing w:val="-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lang w:val="en-US" w:eastAsia="ru-RU"/>
              </w:rPr>
              <w:t>8</w:t>
            </w:r>
          </w:p>
        </w:tc>
        <w:tc>
          <w:tcPr>
            <w:tcW w:w="1699" w:type="dxa"/>
          </w:tcPr>
          <w:p w:rsidR="009B4847" w:rsidRPr="002B50A4" w:rsidRDefault="009B4847" w:rsidP="009B4847">
            <w:pPr>
              <w:jc w:val="center"/>
              <w:rPr>
                <w:rFonts w:ascii="Times New Roman" w:eastAsia="Times New Roman" w:hAnsi="Times New Roman" w:cs="Times New Roman"/>
                <w:spacing w:val="-3"/>
                <w:lang w:val="en-US" w:eastAsia="ru-RU"/>
              </w:rPr>
            </w:pPr>
            <w:r w:rsidRPr="002B50A4">
              <w:rPr>
                <w:rFonts w:ascii="Times New Roman" w:eastAsia="Times New Roman" w:hAnsi="Times New Roman" w:cs="Times New Roman"/>
                <w:spacing w:val="-3"/>
                <w:lang w:val="en-US" w:eastAsia="ru-RU"/>
              </w:rPr>
              <w:t>3</w:t>
            </w:r>
          </w:p>
        </w:tc>
        <w:tc>
          <w:tcPr>
            <w:tcW w:w="1699" w:type="dxa"/>
          </w:tcPr>
          <w:p w:rsidR="009B4847" w:rsidRPr="00677EE3" w:rsidRDefault="009B4847" w:rsidP="009B4847">
            <w:pPr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</w:pPr>
            <w:r w:rsidRPr="00677EE3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699" w:type="dxa"/>
          </w:tcPr>
          <w:p w:rsidR="009B4847" w:rsidRPr="00754DAB" w:rsidRDefault="009B4847" w:rsidP="009B4847">
            <w:pPr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</w:pPr>
            <w:r w:rsidRPr="00754DA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>15</w:t>
            </w:r>
          </w:p>
        </w:tc>
      </w:tr>
      <w:tr w:rsidR="009B4847" w:rsidRPr="0087450F" w:rsidTr="00FD29A3">
        <w:trPr>
          <w:trHeight w:val="53"/>
          <w:jc w:val="center"/>
        </w:trPr>
        <w:tc>
          <w:tcPr>
            <w:tcW w:w="2588" w:type="dxa"/>
          </w:tcPr>
          <w:p w:rsidR="009B4847" w:rsidRPr="002B50A4" w:rsidRDefault="009B4847" w:rsidP="009B48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</w:pPr>
            <w:r w:rsidRPr="002B50A4"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  <w:t>разъяснено</w:t>
            </w:r>
          </w:p>
        </w:tc>
        <w:tc>
          <w:tcPr>
            <w:tcW w:w="1699" w:type="dxa"/>
          </w:tcPr>
          <w:p w:rsidR="009B4847" w:rsidRPr="0069439E" w:rsidRDefault="00B0575B" w:rsidP="00584903">
            <w:pPr>
              <w:jc w:val="center"/>
              <w:rPr>
                <w:rFonts w:ascii="Times New Roman" w:eastAsia="Times New Roman" w:hAnsi="Times New Roman" w:cs="Times New Roman"/>
                <w:spacing w:val="-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2</w:t>
            </w:r>
            <w:r w:rsidR="00584903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7</w:t>
            </w:r>
          </w:p>
        </w:tc>
        <w:tc>
          <w:tcPr>
            <w:tcW w:w="1699" w:type="dxa"/>
          </w:tcPr>
          <w:p w:rsidR="009B4847" w:rsidRPr="002B50A4" w:rsidRDefault="009B4847" w:rsidP="009B4847">
            <w:pPr>
              <w:jc w:val="center"/>
              <w:rPr>
                <w:rFonts w:ascii="Times New Roman" w:eastAsia="Times New Roman" w:hAnsi="Times New Roman" w:cs="Times New Roman"/>
                <w:spacing w:val="-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lang w:val="en-US" w:eastAsia="ru-RU"/>
              </w:rPr>
              <w:t>36</w:t>
            </w:r>
          </w:p>
        </w:tc>
        <w:tc>
          <w:tcPr>
            <w:tcW w:w="1699" w:type="dxa"/>
          </w:tcPr>
          <w:p w:rsidR="009B4847" w:rsidRPr="00677EE3" w:rsidRDefault="009B4847" w:rsidP="009B4847">
            <w:pPr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</w:pPr>
            <w:r w:rsidRPr="00677EE3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>51</w:t>
            </w:r>
          </w:p>
        </w:tc>
        <w:tc>
          <w:tcPr>
            <w:tcW w:w="1699" w:type="dxa"/>
          </w:tcPr>
          <w:p w:rsidR="009B4847" w:rsidRPr="00754DAB" w:rsidRDefault="009B4847" w:rsidP="009B4847">
            <w:pPr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</w:pPr>
            <w:r w:rsidRPr="00754DA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>36</w:t>
            </w:r>
          </w:p>
        </w:tc>
      </w:tr>
      <w:tr w:rsidR="009B4847" w:rsidRPr="0087450F" w:rsidTr="00FD29A3">
        <w:trPr>
          <w:trHeight w:val="377"/>
          <w:jc w:val="center"/>
        </w:trPr>
        <w:tc>
          <w:tcPr>
            <w:tcW w:w="2588" w:type="dxa"/>
          </w:tcPr>
          <w:p w:rsidR="009B4847" w:rsidRPr="002B50A4" w:rsidRDefault="009B4847" w:rsidP="009B48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</w:pPr>
            <w:r w:rsidRPr="002B50A4"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  <w:t>не поддержано</w:t>
            </w:r>
          </w:p>
        </w:tc>
        <w:tc>
          <w:tcPr>
            <w:tcW w:w="1699" w:type="dxa"/>
          </w:tcPr>
          <w:p w:rsidR="009B4847" w:rsidRPr="0069439E" w:rsidRDefault="00D44CA8" w:rsidP="009B4847">
            <w:pPr>
              <w:jc w:val="center"/>
              <w:rPr>
                <w:rFonts w:ascii="Times New Roman" w:eastAsia="Times New Roman" w:hAnsi="Times New Roman" w:cs="Times New Roman"/>
                <w:spacing w:val="-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0</w:t>
            </w:r>
          </w:p>
        </w:tc>
        <w:tc>
          <w:tcPr>
            <w:tcW w:w="1699" w:type="dxa"/>
          </w:tcPr>
          <w:p w:rsidR="009B4847" w:rsidRPr="002B50A4" w:rsidRDefault="009B4847" w:rsidP="009B4847">
            <w:pPr>
              <w:jc w:val="center"/>
              <w:rPr>
                <w:rFonts w:ascii="Times New Roman" w:eastAsia="Times New Roman" w:hAnsi="Times New Roman" w:cs="Times New Roman"/>
                <w:spacing w:val="-3"/>
                <w:lang w:val="en-US" w:eastAsia="ru-RU"/>
              </w:rPr>
            </w:pPr>
            <w:r w:rsidRPr="002B50A4">
              <w:rPr>
                <w:rFonts w:ascii="Times New Roman" w:eastAsia="Times New Roman" w:hAnsi="Times New Roman" w:cs="Times New Roman"/>
                <w:spacing w:val="-3"/>
                <w:lang w:val="en-US" w:eastAsia="ru-RU"/>
              </w:rPr>
              <w:t>0</w:t>
            </w:r>
          </w:p>
        </w:tc>
        <w:tc>
          <w:tcPr>
            <w:tcW w:w="1699" w:type="dxa"/>
          </w:tcPr>
          <w:p w:rsidR="009B4847" w:rsidRPr="00677EE3" w:rsidRDefault="009B4847" w:rsidP="009B4847">
            <w:pPr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</w:pPr>
            <w:r w:rsidRPr="00677EE3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699" w:type="dxa"/>
          </w:tcPr>
          <w:p w:rsidR="009B4847" w:rsidRPr="00754DAB" w:rsidRDefault="009B4847" w:rsidP="009B4847">
            <w:pPr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</w:pPr>
            <w:r w:rsidRPr="00754DA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>0</w:t>
            </w:r>
          </w:p>
        </w:tc>
      </w:tr>
      <w:tr w:rsidR="009B4847" w:rsidRPr="0087450F" w:rsidTr="00FD29A3">
        <w:trPr>
          <w:trHeight w:val="36"/>
          <w:jc w:val="center"/>
        </w:trPr>
        <w:tc>
          <w:tcPr>
            <w:tcW w:w="2588" w:type="dxa"/>
          </w:tcPr>
          <w:p w:rsidR="009B4847" w:rsidRPr="002B50A4" w:rsidRDefault="009B4847" w:rsidP="009B48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</w:pPr>
            <w:r w:rsidRPr="002B50A4"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  <w:t>находится в работе</w:t>
            </w:r>
          </w:p>
        </w:tc>
        <w:tc>
          <w:tcPr>
            <w:tcW w:w="1699" w:type="dxa"/>
          </w:tcPr>
          <w:p w:rsidR="009B4847" w:rsidRPr="0069439E" w:rsidRDefault="00584903" w:rsidP="009B4847">
            <w:pPr>
              <w:jc w:val="center"/>
              <w:rPr>
                <w:rFonts w:ascii="Times New Roman" w:eastAsia="Times New Roman" w:hAnsi="Times New Roman" w:cs="Times New Roman"/>
                <w:spacing w:val="-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0</w:t>
            </w:r>
          </w:p>
        </w:tc>
        <w:tc>
          <w:tcPr>
            <w:tcW w:w="1699" w:type="dxa"/>
          </w:tcPr>
          <w:p w:rsidR="009B4847" w:rsidRPr="002B50A4" w:rsidRDefault="009B4847" w:rsidP="009B4847">
            <w:pPr>
              <w:jc w:val="center"/>
              <w:rPr>
                <w:rFonts w:ascii="Times New Roman" w:eastAsia="Times New Roman" w:hAnsi="Times New Roman" w:cs="Times New Roman"/>
                <w:spacing w:val="-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lang w:val="en-US" w:eastAsia="ru-RU"/>
              </w:rPr>
              <w:t>3</w:t>
            </w:r>
          </w:p>
        </w:tc>
        <w:tc>
          <w:tcPr>
            <w:tcW w:w="1699" w:type="dxa"/>
          </w:tcPr>
          <w:p w:rsidR="009B4847" w:rsidRPr="00677EE3" w:rsidRDefault="009B4847" w:rsidP="009B4847">
            <w:pPr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</w:pPr>
            <w:r w:rsidRPr="00677EE3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699" w:type="dxa"/>
          </w:tcPr>
          <w:p w:rsidR="009B4847" w:rsidRPr="00754DAB" w:rsidRDefault="009B4847" w:rsidP="009B4847">
            <w:pPr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</w:pPr>
            <w:r w:rsidRPr="00754DA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>0</w:t>
            </w:r>
          </w:p>
        </w:tc>
      </w:tr>
    </w:tbl>
    <w:p w:rsidR="00054346" w:rsidRDefault="00054346" w:rsidP="00F95D7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</w:p>
    <w:p w:rsidR="00054346" w:rsidRDefault="00054346" w:rsidP="0005434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</w:p>
    <w:p w:rsidR="008A3DD2" w:rsidRDefault="008A3DD2" w:rsidP="0005434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</w:p>
    <w:p w:rsidR="008A3DD2" w:rsidRDefault="008A3DD2" w:rsidP="0005434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</w:p>
    <w:p w:rsidR="003807AC" w:rsidRDefault="003807AC" w:rsidP="0005434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</w:p>
    <w:p w:rsidR="00054346" w:rsidRPr="0087450F" w:rsidRDefault="00054346" w:rsidP="0005434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87450F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На </w:t>
      </w:r>
      <w:r w:rsidR="00130EAC" w:rsidRPr="00130EAC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31</w:t>
      </w:r>
      <w:r w:rsidRPr="0087450F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вопрос получена положительная оценка от заявителей в адрес органа, рассматривавшего обращение.</w:t>
      </w:r>
    </w:p>
    <w:p w:rsidR="00054346" w:rsidRPr="000B28F3" w:rsidRDefault="00054346" w:rsidP="0005434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450F">
        <w:rPr>
          <w:rFonts w:ascii="Times New Roman" w:eastAsia="Times New Roman" w:hAnsi="Times New Roman" w:cs="Times New Roman"/>
          <w:sz w:val="26"/>
          <w:szCs w:val="26"/>
          <w:lang w:eastAsia="ru-RU"/>
        </w:rPr>
        <w:t>Удовлетворенность гр</w:t>
      </w:r>
      <w:r w:rsidR="002F05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аждан результатами рассмотрения </w:t>
      </w:r>
      <w:r w:rsidRPr="008745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вопросов, содержащихся в обращениях, </w:t>
      </w:r>
      <w:proofErr w:type="gramStart"/>
      <w:r w:rsidR="002F05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составила  </w:t>
      </w:r>
      <w:r w:rsidR="005F0194">
        <w:rPr>
          <w:rFonts w:ascii="Times New Roman" w:eastAsia="Times New Roman" w:hAnsi="Times New Roman" w:cs="Times New Roman"/>
          <w:sz w:val="26"/>
          <w:szCs w:val="26"/>
          <w:lang w:eastAsia="ru-RU"/>
        </w:rPr>
        <w:t>90</w:t>
      </w:r>
      <w:proofErr w:type="gramEnd"/>
      <w:r w:rsidRPr="000B28F3">
        <w:rPr>
          <w:rFonts w:ascii="Times New Roman" w:eastAsia="Times New Roman" w:hAnsi="Times New Roman" w:cs="Times New Roman"/>
          <w:sz w:val="26"/>
          <w:szCs w:val="26"/>
          <w:lang w:eastAsia="ru-RU"/>
        </w:rPr>
        <w:t>%.</w:t>
      </w:r>
    </w:p>
    <w:p w:rsidR="00054346" w:rsidRPr="0087450F" w:rsidRDefault="00054346" w:rsidP="000543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</w:pPr>
      <w:r w:rsidRPr="0087450F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Порядок рассмотрения обращений в отчетный период не нарушался. </w:t>
      </w:r>
    </w:p>
    <w:p w:rsidR="00054346" w:rsidRPr="0087450F" w:rsidRDefault="00054346" w:rsidP="000543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54346" w:rsidRPr="00062231" w:rsidRDefault="00054346" w:rsidP="0005434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FF0000"/>
          <w:spacing w:val="-3"/>
          <w:sz w:val="26"/>
          <w:szCs w:val="26"/>
          <w:lang w:eastAsia="ru-RU"/>
        </w:rPr>
      </w:pPr>
    </w:p>
    <w:p w:rsidR="00054346" w:rsidRPr="0094365C" w:rsidRDefault="00054346" w:rsidP="0005434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pacing w:val="-3"/>
          <w:sz w:val="26"/>
          <w:szCs w:val="26"/>
          <w:lang w:eastAsia="ru-RU"/>
        </w:rPr>
      </w:pPr>
      <w:r w:rsidRPr="0094365C">
        <w:rPr>
          <w:rFonts w:ascii="Times New Roman" w:eastAsia="Times New Roman" w:hAnsi="Times New Roman" w:cs="Times New Roman"/>
          <w:b/>
          <w:spacing w:val="-3"/>
          <w:sz w:val="26"/>
          <w:szCs w:val="26"/>
          <w:lang w:eastAsia="ru-RU"/>
        </w:rPr>
        <w:t>Характеристика вопросов, содержащихся</w:t>
      </w:r>
    </w:p>
    <w:p w:rsidR="00054346" w:rsidRPr="0094365C" w:rsidRDefault="00054346" w:rsidP="0005434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pacing w:val="-3"/>
          <w:sz w:val="26"/>
          <w:szCs w:val="26"/>
          <w:lang w:eastAsia="ru-RU"/>
        </w:rPr>
      </w:pPr>
      <w:r w:rsidRPr="0094365C">
        <w:rPr>
          <w:rFonts w:ascii="Times New Roman" w:eastAsia="Times New Roman" w:hAnsi="Times New Roman" w:cs="Times New Roman"/>
          <w:b/>
          <w:spacing w:val="-3"/>
          <w:sz w:val="26"/>
          <w:szCs w:val="26"/>
          <w:lang w:eastAsia="ru-RU"/>
        </w:rPr>
        <w:t xml:space="preserve">в обращениях, поступивших в администрацию Нефтеюганского района. </w:t>
      </w:r>
    </w:p>
    <w:p w:rsidR="00054346" w:rsidRPr="0094365C" w:rsidRDefault="00054346" w:rsidP="00054346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4365C">
        <w:rPr>
          <w:color w:val="auto"/>
          <w:sz w:val="26"/>
          <w:szCs w:val="26"/>
        </w:rPr>
        <w:t xml:space="preserve">              В </w:t>
      </w:r>
      <w:r w:rsidR="00F95D72" w:rsidRPr="0094365C">
        <w:rPr>
          <w:color w:val="auto"/>
          <w:sz w:val="26"/>
          <w:szCs w:val="26"/>
        </w:rPr>
        <w:t>1</w:t>
      </w:r>
      <w:r w:rsidRPr="0094365C">
        <w:rPr>
          <w:color w:val="auto"/>
          <w:sz w:val="26"/>
          <w:szCs w:val="26"/>
        </w:rPr>
        <w:t xml:space="preserve"> квартале 202</w:t>
      </w:r>
      <w:r w:rsidR="00F95D72" w:rsidRPr="0094365C">
        <w:rPr>
          <w:color w:val="auto"/>
          <w:sz w:val="26"/>
          <w:szCs w:val="26"/>
        </w:rPr>
        <w:t>2</w:t>
      </w:r>
      <w:r w:rsidRPr="0094365C">
        <w:rPr>
          <w:color w:val="auto"/>
          <w:sz w:val="26"/>
          <w:szCs w:val="26"/>
        </w:rPr>
        <w:t xml:space="preserve"> года структура распределения вопросов по тематическим разделам типового общероссийского тематического классификатора обращений граждан, организаций и общественных объединений выглядит следующим образом:</w:t>
      </w:r>
    </w:p>
    <w:p w:rsidR="00054346" w:rsidRPr="0094365C" w:rsidRDefault="00054346" w:rsidP="0005434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94365C">
        <w:rPr>
          <w:rFonts w:ascii="Times New Roman" w:hAnsi="Times New Roman" w:cs="Times New Roman"/>
          <w:sz w:val="26"/>
          <w:szCs w:val="26"/>
        </w:rPr>
        <w:t>-</w:t>
      </w:r>
      <w:r w:rsidRPr="0094365C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«Экономика» (</w:t>
      </w:r>
      <w:r w:rsidR="0032424D" w:rsidRPr="0094365C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19</w:t>
      </w:r>
      <w:r w:rsidRPr="0094365C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вопрос</w:t>
      </w:r>
      <w:r w:rsidR="0032424D" w:rsidRPr="0094365C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ов</w:t>
      </w:r>
      <w:r w:rsidRPr="0094365C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, </w:t>
      </w:r>
      <w:r w:rsidRPr="0094365C">
        <w:rPr>
          <w:rFonts w:ascii="Times New Roman" w:hAnsi="Times New Roman" w:cs="Times New Roman"/>
          <w:sz w:val="26"/>
          <w:szCs w:val="26"/>
        </w:rPr>
        <w:t xml:space="preserve">или </w:t>
      </w:r>
      <w:r w:rsidR="0032424D" w:rsidRPr="0094365C">
        <w:rPr>
          <w:rFonts w:ascii="Times New Roman" w:hAnsi="Times New Roman" w:cs="Times New Roman"/>
          <w:sz w:val="26"/>
          <w:szCs w:val="26"/>
        </w:rPr>
        <w:t>6</w:t>
      </w:r>
      <w:r w:rsidR="00BC0D91" w:rsidRPr="0094365C">
        <w:rPr>
          <w:rFonts w:ascii="Times New Roman" w:hAnsi="Times New Roman" w:cs="Times New Roman"/>
          <w:sz w:val="26"/>
          <w:szCs w:val="26"/>
        </w:rPr>
        <w:t>0</w:t>
      </w:r>
      <w:r w:rsidRPr="0094365C">
        <w:rPr>
          <w:rFonts w:ascii="Times New Roman" w:hAnsi="Times New Roman" w:cs="Times New Roman"/>
          <w:sz w:val="26"/>
          <w:szCs w:val="26"/>
        </w:rPr>
        <w:t>%)</w:t>
      </w:r>
      <w:r w:rsidRPr="0094365C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;</w:t>
      </w:r>
    </w:p>
    <w:p w:rsidR="00054346" w:rsidRPr="0094365C" w:rsidRDefault="00054346" w:rsidP="00054346">
      <w:pPr>
        <w:pStyle w:val="Default"/>
        <w:ind w:firstLine="709"/>
        <w:jc w:val="both"/>
        <w:rPr>
          <w:rFonts w:eastAsia="Times New Roman"/>
          <w:color w:val="auto"/>
          <w:spacing w:val="-3"/>
          <w:sz w:val="26"/>
          <w:szCs w:val="26"/>
          <w:lang w:eastAsia="ru-RU"/>
        </w:rPr>
      </w:pPr>
      <w:r w:rsidRPr="0094365C">
        <w:rPr>
          <w:color w:val="auto"/>
          <w:sz w:val="26"/>
          <w:szCs w:val="26"/>
        </w:rPr>
        <w:t xml:space="preserve">- </w:t>
      </w:r>
      <w:r w:rsidRPr="0094365C">
        <w:rPr>
          <w:rFonts w:eastAsia="Times New Roman"/>
          <w:color w:val="auto"/>
          <w:spacing w:val="-3"/>
          <w:sz w:val="26"/>
          <w:szCs w:val="26"/>
          <w:lang w:eastAsia="ru-RU"/>
        </w:rPr>
        <w:t>«Жилищно-коммунальная сфера» (</w:t>
      </w:r>
      <w:r w:rsidR="0032424D" w:rsidRPr="0094365C">
        <w:rPr>
          <w:rFonts w:eastAsia="Times New Roman"/>
          <w:color w:val="auto"/>
          <w:spacing w:val="-3"/>
          <w:sz w:val="26"/>
          <w:szCs w:val="26"/>
          <w:lang w:eastAsia="ru-RU"/>
        </w:rPr>
        <w:t>7 вопросов, или 22</w:t>
      </w:r>
      <w:r w:rsidRPr="0094365C">
        <w:rPr>
          <w:rFonts w:eastAsia="Times New Roman"/>
          <w:color w:val="auto"/>
          <w:spacing w:val="-3"/>
          <w:sz w:val="26"/>
          <w:szCs w:val="26"/>
          <w:lang w:eastAsia="ru-RU"/>
        </w:rPr>
        <w:t>%);</w:t>
      </w:r>
    </w:p>
    <w:p w:rsidR="00054346" w:rsidRPr="0094365C" w:rsidRDefault="00054346" w:rsidP="0005434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94365C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- «Социальная сфера» (</w:t>
      </w:r>
      <w:r w:rsidR="0032424D" w:rsidRPr="0094365C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3 </w:t>
      </w:r>
      <w:r w:rsidRPr="0094365C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вопрос</w:t>
      </w:r>
      <w:r w:rsidR="0032424D" w:rsidRPr="0094365C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а</w:t>
      </w:r>
      <w:r w:rsidRPr="0094365C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, или </w:t>
      </w:r>
      <w:r w:rsidR="00BC0D91" w:rsidRPr="0094365C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9 </w:t>
      </w:r>
      <w:r w:rsidRPr="0094365C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%);</w:t>
      </w:r>
    </w:p>
    <w:p w:rsidR="00054346" w:rsidRPr="0094365C" w:rsidRDefault="00054346" w:rsidP="00054346">
      <w:pPr>
        <w:pStyle w:val="Default"/>
        <w:ind w:firstLine="709"/>
        <w:jc w:val="both"/>
        <w:rPr>
          <w:rFonts w:eastAsia="Times New Roman"/>
          <w:color w:val="auto"/>
          <w:spacing w:val="-3"/>
          <w:sz w:val="26"/>
          <w:szCs w:val="26"/>
          <w:lang w:eastAsia="ru-RU"/>
        </w:rPr>
      </w:pPr>
      <w:r w:rsidRPr="0094365C">
        <w:rPr>
          <w:color w:val="auto"/>
          <w:sz w:val="26"/>
          <w:szCs w:val="26"/>
        </w:rPr>
        <w:t xml:space="preserve">- </w:t>
      </w:r>
      <w:r w:rsidRPr="0094365C">
        <w:rPr>
          <w:rFonts w:eastAsia="Times New Roman"/>
          <w:color w:val="auto"/>
          <w:spacing w:val="-3"/>
          <w:sz w:val="26"/>
          <w:szCs w:val="26"/>
          <w:lang w:eastAsia="ru-RU"/>
        </w:rPr>
        <w:t>«Государство. Общество. Политика» (</w:t>
      </w:r>
      <w:r w:rsidR="00BC0D91" w:rsidRPr="0094365C">
        <w:rPr>
          <w:rFonts w:eastAsia="Times New Roman"/>
          <w:color w:val="auto"/>
          <w:spacing w:val="-3"/>
          <w:sz w:val="26"/>
          <w:szCs w:val="26"/>
          <w:lang w:eastAsia="ru-RU"/>
        </w:rPr>
        <w:t>2</w:t>
      </w:r>
      <w:r w:rsidRPr="0094365C">
        <w:rPr>
          <w:rFonts w:eastAsia="Times New Roman"/>
          <w:color w:val="auto"/>
          <w:spacing w:val="-3"/>
          <w:sz w:val="26"/>
          <w:szCs w:val="26"/>
          <w:lang w:eastAsia="ru-RU"/>
        </w:rPr>
        <w:t xml:space="preserve"> вопрос</w:t>
      </w:r>
      <w:r w:rsidR="00BC0D91" w:rsidRPr="0094365C">
        <w:rPr>
          <w:rFonts w:eastAsia="Times New Roman"/>
          <w:color w:val="auto"/>
          <w:spacing w:val="-3"/>
          <w:sz w:val="26"/>
          <w:szCs w:val="26"/>
          <w:lang w:eastAsia="ru-RU"/>
        </w:rPr>
        <w:t>а</w:t>
      </w:r>
      <w:r w:rsidRPr="0094365C">
        <w:rPr>
          <w:rFonts w:eastAsia="Times New Roman"/>
          <w:color w:val="auto"/>
          <w:spacing w:val="-3"/>
          <w:sz w:val="26"/>
          <w:szCs w:val="26"/>
          <w:lang w:eastAsia="ru-RU"/>
        </w:rPr>
        <w:t xml:space="preserve">, или </w:t>
      </w:r>
      <w:r w:rsidR="00BC0D91" w:rsidRPr="0094365C">
        <w:rPr>
          <w:rFonts w:eastAsia="Times New Roman"/>
          <w:color w:val="auto"/>
          <w:spacing w:val="-3"/>
          <w:sz w:val="26"/>
          <w:szCs w:val="26"/>
          <w:lang w:eastAsia="ru-RU"/>
        </w:rPr>
        <w:t>6 %);</w:t>
      </w:r>
    </w:p>
    <w:p w:rsidR="00BC0D91" w:rsidRPr="0094365C" w:rsidRDefault="00BC0D91" w:rsidP="00BC0D9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4365C">
        <w:rPr>
          <w:rFonts w:eastAsia="Times New Roman"/>
          <w:spacing w:val="-3"/>
          <w:sz w:val="26"/>
          <w:szCs w:val="26"/>
          <w:lang w:eastAsia="ru-RU"/>
        </w:rPr>
        <w:t xml:space="preserve">- </w:t>
      </w:r>
      <w:r w:rsidRPr="0094365C">
        <w:rPr>
          <w:rFonts w:ascii="Times New Roman" w:hAnsi="Times New Roman" w:cs="Times New Roman"/>
          <w:sz w:val="26"/>
          <w:szCs w:val="26"/>
        </w:rPr>
        <w:t xml:space="preserve">«Оборона, безопасность, законность» (1 вопрос, или 3%). </w:t>
      </w:r>
    </w:p>
    <w:p w:rsidR="00BC0D91" w:rsidRPr="0094365C" w:rsidRDefault="00BC0D91" w:rsidP="00054346">
      <w:pPr>
        <w:pStyle w:val="Default"/>
        <w:ind w:firstLine="709"/>
        <w:jc w:val="both"/>
        <w:rPr>
          <w:rFonts w:eastAsia="Times New Roman"/>
          <w:color w:val="auto"/>
          <w:spacing w:val="-3"/>
          <w:sz w:val="26"/>
          <w:szCs w:val="26"/>
          <w:lang w:eastAsia="ru-RU"/>
        </w:rPr>
      </w:pPr>
    </w:p>
    <w:p w:rsidR="00054346" w:rsidRPr="0094365C" w:rsidRDefault="00054346" w:rsidP="002F05D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054346" w:rsidRPr="0094365C" w:rsidRDefault="00054346" w:rsidP="0005434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spacing w:val="-1"/>
          <w:sz w:val="26"/>
          <w:szCs w:val="26"/>
          <w:lang w:eastAsia="ru-RU"/>
        </w:rPr>
      </w:pPr>
      <w:r w:rsidRPr="0094365C">
        <w:rPr>
          <w:rFonts w:ascii="Times New Roman" w:eastAsia="Times New Roman" w:hAnsi="Times New Roman" w:cs="Times New Roman"/>
          <w:b/>
          <w:spacing w:val="-1"/>
          <w:sz w:val="26"/>
          <w:szCs w:val="26"/>
          <w:lang w:eastAsia="ru-RU"/>
        </w:rPr>
        <w:t>Раздел «Экономика».</w:t>
      </w:r>
    </w:p>
    <w:p w:rsidR="00054346" w:rsidRPr="0094365C" w:rsidRDefault="00054346" w:rsidP="0005434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</w:pPr>
      <w:r w:rsidRPr="0094365C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По данному тематическому разделу в </w:t>
      </w:r>
      <w:r w:rsidR="00BC0D91" w:rsidRPr="0094365C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1</w:t>
      </w:r>
      <w:r w:rsidRPr="0094365C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квартале 202</w:t>
      </w:r>
      <w:r w:rsidR="001B09E0" w:rsidRPr="0094365C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2</w:t>
      </w:r>
      <w:r w:rsidRPr="0094365C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года поступило </w:t>
      </w:r>
      <w:r w:rsidRPr="0094365C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br/>
      </w:r>
      <w:r w:rsidR="00A63448" w:rsidRPr="0094365C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19</w:t>
      </w:r>
      <w:r w:rsidRPr="0094365C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вопрос</w:t>
      </w:r>
      <w:r w:rsidR="00A63448" w:rsidRPr="0094365C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ов</w:t>
      </w:r>
      <w:r w:rsidRPr="0094365C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, что составляет </w:t>
      </w:r>
      <w:r w:rsidR="00A63448" w:rsidRPr="0094365C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60</w:t>
      </w:r>
      <w:r w:rsidRPr="0094365C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% от общего количества вопросов, поставленных в обращениях. Данный показатель ниже уровня </w:t>
      </w:r>
      <w:r w:rsidR="00A63448" w:rsidRPr="0094365C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4</w:t>
      </w:r>
      <w:r w:rsidRPr="0094365C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квартала 2021 года на </w:t>
      </w:r>
      <w:r w:rsidR="00062231" w:rsidRPr="0094365C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17 </w:t>
      </w:r>
      <w:r w:rsidRPr="0094365C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% (2</w:t>
      </w:r>
      <w:r w:rsidR="00A63448" w:rsidRPr="0094365C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3</w:t>
      </w:r>
      <w:r w:rsidRPr="0094365C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вопрос</w:t>
      </w:r>
      <w:r w:rsidR="00062231" w:rsidRPr="0094365C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а</w:t>
      </w:r>
      <w:r w:rsidRPr="0094365C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), выше уровня </w:t>
      </w:r>
      <w:r w:rsidR="00062231" w:rsidRPr="0094365C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1</w:t>
      </w:r>
      <w:r w:rsidRPr="0094365C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квартала 202</w:t>
      </w:r>
      <w:r w:rsidR="00062231" w:rsidRPr="0094365C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1</w:t>
      </w:r>
      <w:r w:rsidRPr="0094365C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года на </w:t>
      </w:r>
      <w:r w:rsidR="00062231" w:rsidRPr="0094365C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27</w:t>
      </w:r>
      <w:r w:rsidRPr="0094365C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% (1</w:t>
      </w:r>
      <w:r w:rsidR="00062231" w:rsidRPr="0094365C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5</w:t>
      </w:r>
      <w:r w:rsidRPr="0094365C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вопросов), выше уровня </w:t>
      </w:r>
      <w:r w:rsidR="00062231" w:rsidRPr="0094365C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1</w:t>
      </w:r>
      <w:r w:rsidRPr="0094365C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квартала 20</w:t>
      </w:r>
      <w:r w:rsidR="00062231" w:rsidRPr="0094365C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20 </w:t>
      </w:r>
      <w:r w:rsidRPr="0094365C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года на </w:t>
      </w:r>
      <w:r w:rsidR="00210C75" w:rsidRPr="0094365C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5 </w:t>
      </w:r>
      <w:r w:rsidRPr="0094365C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%</w:t>
      </w:r>
      <w:r w:rsidR="00210C75" w:rsidRPr="0094365C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</w:t>
      </w:r>
      <w:r w:rsidRPr="0094365C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(</w:t>
      </w:r>
      <w:r w:rsidR="00210C75" w:rsidRPr="0094365C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20</w:t>
      </w:r>
      <w:r w:rsidRPr="0094365C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вопросов).</w:t>
      </w:r>
    </w:p>
    <w:tbl>
      <w:tblPr>
        <w:tblW w:w="11423" w:type="dxa"/>
        <w:tblInd w:w="-34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1423"/>
      </w:tblGrid>
      <w:tr w:rsidR="0094365C" w:rsidRPr="0094365C" w:rsidTr="00C44EAD">
        <w:trPr>
          <w:trHeight w:val="80"/>
        </w:trPr>
        <w:tc>
          <w:tcPr>
            <w:tcW w:w="11423" w:type="dxa"/>
          </w:tcPr>
          <w:p w:rsidR="00054346" w:rsidRPr="0094365C" w:rsidRDefault="00054346" w:rsidP="00C44E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</w:pPr>
            <w:r w:rsidRPr="0094365C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  <w:t xml:space="preserve">Актуальными вопросами данного тематического раздела являются:  </w:t>
            </w:r>
          </w:p>
          <w:p w:rsidR="00054346" w:rsidRPr="0094365C" w:rsidRDefault="00054346" w:rsidP="00C44EAD">
            <w:pPr>
              <w:autoSpaceDE w:val="0"/>
              <w:autoSpaceDN w:val="0"/>
              <w:adjustRightInd w:val="0"/>
              <w:spacing w:after="0" w:line="240" w:lineRule="auto"/>
              <w:ind w:right="1817"/>
              <w:jc w:val="both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</w:pPr>
            <w:r w:rsidRPr="0094365C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 xml:space="preserve">           - архитектура и градостроительство; </w:t>
            </w:r>
          </w:p>
          <w:p w:rsidR="00054346" w:rsidRPr="0094365C" w:rsidRDefault="00054346" w:rsidP="00C44EAD">
            <w:pPr>
              <w:autoSpaceDE w:val="0"/>
              <w:autoSpaceDN w:val="0"/>
              <w:adjustRightInd w:val="0"/>
              <w:spacing w:after="0" w:line="240" w:lineRule="auto"/>
              <w:ind w:right="1817" w:firstLine="635"/>
              <w:jc w:val="both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</w:pPr>
            <w:r w:rsidRPr="0094365C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 xml:space="preserve">-  </w:t>
            </w:r>
            <w:r w:rsidR="004E468F" w:rsidRPr="0094365C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>защита прав на землю и рассмотрение земельных споров;</w:t>
            </w:r>
          </w:p>
          <w:p w:rsidR="00054346" w:rsidRPr="0094365C" w:rsidRDefault="00054346" w:rsidP="004E468F">
            <w:pPr>
              <w:autoSpaceDE w:val="0"/>
              <w:autoSpaceDN w:val="0"/>
              <w:adjustRightInd w:val="0"/>
              <w:spacing w:after="0" w:line="240" w:lineRule="auto"/>
              <w:ind w:right="1817" w:firstLine="635"/>
              <w:jc w:val="both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</w:pPr>
            <w:r w:rsidRPr="0094365C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 xml:space="preserve">-  выделение земельных участков под ИЖС;  </w:t>
            </w:r>
          </w:p>
          <w:p w:rsidR="00054346" w:rsidRPr="0094365C" w:rsidRDefault="00054346" w:rsidP="00C44EAD">
            <w:pPr>
              <w:autoSpaceDE w:val="0"/>
              <w:autoSpaceDN w:val="0"/>
              <w:adjustRightInd w:val="0"/>
              <w:spacing w:after="0" w:line="240" w:lineRule="auto"/>
              <w:ind w:right="1817" w:firstLine="635"/>
              <w:jc w:val="both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</w:pPr>
            <w:r w:rsidRPr="0094365C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 xml:space="preserve">-  арендные отношения в области землепользования; </w:t>
            </w:r>
          </w:p>
          <w:p w:rsidR="00210C75" w:rsidRPr="0094365C" w:rsidRDefault="001B09E0" w:rsidP="00210C75">
            <w:pPr>
              <w:tabs>
                <w:tab w:val="left" w:pos="635"/>
                <w:tab w:val="left" w:pos="777"/>
              </w:tabs>
              <w:autoSpaceDE w:val="0"/>
              <w:autoSpaceDN w:val="0"/>
              <w:adjustRightInd w:val="0"/>
              <w:spacing w:after="0" w:line="240" w:lineRule="auto"/>
              <w:ind w:right="1817" w:firstLine="493"/>
              <w:jc w:val="both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</w:pPr>
            <w:r w:rsidRPr="0094365C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 xml:space="preserve">  - </w:t>
            </w:r>
            <w:r w:rsidR="00210C75" w:rsidRPr="0094365C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>оказание услуг по передаче данных и предоставлению доступа к информационно-телекоммуникационной сети «Интернет»;</w:t>
            </w:r>
          </w:p>
          <w:p w:rsidR="00210C75" w:rsidRPr="0094365C" w:rsidRDefault="00210C75" w:rsidP="00210C75">
            <w:pPr>
              <w:autoSpaceDE w:val="0"/>
              <w:autoSpaceDN w:val="0"/>
              <w:adjustRightInd w:val="0"/>
              <w:spacing w:after="0" w:line="240" w:lineRule="auto"/>
              <w:ind w:right="1817" w:firstLine="63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36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 строительство объектов социальной сферы; </w:t>
            </w:r>
          </w:p>
          <w:p w:rsidR="00054346" w:rsidRPr="0094365C" w:rsidRDefault="00054346" w:rsidP="00C44EAD">
            <w:pPr>
              <w:autoSpaceDE w:val="0"/>
              <w:autoSpaceDN w:val="0"/>
              <w:adjustRightInd w:val="0"/>
              <w:spacing w:after="0" w:line="240" w:lineRule="auto"/>
              <w:ind w:right="1817" w:firstLine="635"/>
              <w:jc w:val="both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</w:pPr>
            <w:r w:rsidRPr="0094365C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 xml:space="preserve">-  </w:t>
            </w:r>
            <w:r w:rsidR="00210C75" w:rsidRPr="0094365C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>отлов животных</w:t>
            </w:r>
            <w:r w:rsidRPr="0094365C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>;</w:t>
            </w:r>
          </w:p>
          <w:p w:rsidR="00054346" w:rsidRPr="0094365C" w:rsidRDefault="00054346" w:rsidP="00210C75">
            <w:pPr>
              <w:autoSpaceDE w:val="0"/>
              <w:autoSpaceDN w:val="0"/>
              <w:adjustRightInd w:val="0"/>
              <w:spacing w:after="0" w:line="240" w:lineRule="auto"/>
              <w:ind w:right="1817" w:firstLine="635"/>
              <w:jc w:val="both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</w:pPr>
            <w:r w:rsidRPr="009436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 </w:t>
            </w:r>
            <w:r w:rsidR="00210C75" w:rsidRPr="009436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уборка снега.</w:t>
            </w:r>
          </w:p>
        </w:tc>
      </w:tr>
      <w:tr w:rsidR="00210C75" w:rsidRPr="00210C75" w:rsidTr="00C44EAD">
        <w:trPr>
          <w:trHeight w:val="80"/>
        </w:trPr>
        <w:tc>
          <w:tcPr>
            <w:tcW w:w="11423" w:type="dxa"/>
          </w:tcPr>
          <w:p w:rsidR="00054346" w:rsidRPr="00210C75" w:rsidRDefault="00054346" w:rsidP="00C44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</w:p>
        </w:tc>
      </w:tr>
    </w:tbl>
    <w:p w:rsidR="00054346" w:rsidRPr="00210C75" w:rsidRDefault="00054346" w:rsidP="0005434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054346" w:rsidRPr="0094365C" w:rsidRDefault="00054346" w:rsidP="0005434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pacing w:val="-1"/>
          <w:sz w:val="26"/>
          <w:szCs w:val="26"/>
          <w:lang w:eastAsia="ru-RU"/>
        </w:rPr>
      </w:pPr>
      <w:r w:rsidRPr="0094365C">
        <w:rPr>
          <w:rFonts w:ascii="Times New Roman" w:eastAsia="Times New Roman" w:hAnsi="Times New Roman" w:cs="Times New Roman"/>
          <w:b/>
          <w:spacing w:val="-1"/>
          <w:sz w:val="26"/>
          <w:szCs w:val="26"/>
          <w:lang w:eastAsia="ru-RU"/>
        </w:rPr>
        <w:t>Раздел «</w:t>
      </w:r>
      <w:r w:rsidRPr="0094365C">
        <w:rPr>
          <w:rFonts w:ascii="Times New Roman" w:eastAsia="Times New Roman" w:hAnsi="Times New Roman" w:cs="Times New Roman"/>
          <w:b/>
          <w:spacing w:val="-3"/>
          <w:sz w:val="26"/>
          <w:szCs w:val="26"/>
          <w:lang w:eastAsia="ru-RU"/>
        </w:rPr>
        <w:t>Жилищно-коммунальная сфера</w:t>
      </w:r>
      <w:r w:rsidRPr="0094365C">
        <w:rPr>
          <w:rFonts w:ascii="Times New Roman" w:eastAsia="Times New Roman" w:hAnsi="Times New Roman" w:cs="Times New Roman"/>
          <w:b/>
          <w:spacing w:val="-1"/>
          <w:sz w:val="26"/>
          <w:szCs w:val="26"/>
          <w:lang w:eastAsia="ru-RU"/>
        </w:rPr>
        <w:t>».</w:t>
      </w:r>
    </w:p>
    <w:p w:rsidR="00054346" w:rsidRPr="0094365C" w:rsidRDefault="00054346" w:rsidP="0005434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</w:pPr>
      <w:r w:rsidRPr="0094365C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По данному тематическому разделу поступило </w:t>
      </w:r>
      <w:r w:rsidR="00210C75" w:rsidRPr="0094365C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7 </w:t>
      </w:r>
      <w:r w:rsidRPr="0094365C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вопросов (</w:t>
      </w:r>
      <w:r w:rsidR="00210C75" w:rsidRPr="0094365C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22</w:t>
      </w:r>
      <w:r w:rsidRPr="0094365C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%). Данный </w:t>
      </w:r>
    </w:p>
    <w:p w:rsidR="00054346" w:rsidRPr="0094365C" w:rsidRDefault="00054346" w:rsidP="0005434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</w:pPr>
      <w:r w:rsidRPr="0094365C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показатель ниже уровня </w:t>
      </w:r>
      <w:r w:rsidR="00E52D20" w:rsidRPr="0094365C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4</w:t>
      </w:r>
      <w:r w:rsidRPr="0094365C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квартала 2021 года на </w:t>
      </w:r>
      <w:r w:rsidR="00BF334A" w:rsidRPr="0094365C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42</w:t>
      </w:r>
      <w:r w:rsidRPr="0094365C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% (1</w:t>
      </w:r>
      <w:r w:rsidR="00BF334A" w:rsidRPr="0094365C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2</w:t>
      </w:r>
      <w:r w:rsidRPr="0094365C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вопросов), ниже </w:t>
      </w:r>
      <w:r w:rsidR="00BF334A" w:rsidRPr="0094365C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1</w:t>
      </w:r>
      <w:r w:rsidRPr="0094365C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квартала 202</w:t>
      </w:r>
      <w:r w:rsidR="00BF334A" w:rsidRPr="0094365C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1</w:t>
      </w:r>
      <w:r w:rsidRPr="0094365C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года на </w:t>
      </w:r>
      <w:r w:rsidR="00BF334A" w:rsidRPr="0094365C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69</w:t>
      </w:r>
      <w:r w:rsidRPr="0094365C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% (2</w:t>
      </w:r>
      <w:r w:rsidR="00BF334A" w:rsidRPr="0094365C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3</w:t>
      </w:r>
      <w:r w:rsidRPr="0094365C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вопросов), и ниже уровня </w:t>
      </w:r>
      <w:r w:rsidR="00BF334A" w:rsidRPr="0094365C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1</w:t>
      </w:r>
      <w:r w:rsidRPr="0094365C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квартала 20</w:t>
      </w:r>
      <w:r w:rsidR="00BF334A" w:rsidRPr="0094365C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20</w:t>
      </w:r>
      <w:r w:rsidRPr="0094365C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года на </w:t>
      </w:r>
      <w:r w:rsidR="00BF334A" w:rsidRPr="0094365C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65</w:t>
      </w:r>
      <w:r w:rsidRPr="0094365C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% (</w:t>
      </w:r>
      <w:r w:rsidR="00BF334A" w:rsidRPr="0094365C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20</w:t>
      </w:r>
      <w:r w:rsidRPr="0094365C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вопросов).</w:t>
      </w:r>
    </w:p>
    <w:p w:rsidR="00054346" w:rsidRPr="0094365C" w:rsidRDefault="00054346" w:rsidP="0005434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</w:pPr>
      <w:r w:rsidRPr="0094365C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Актуальными вопросами данного тематического раздела являются:  </w:t>
      </w:r>
    </w:p>
    <w:p w:rsidR="00054346" w:rsidRPr="0094365C" w:rsidRDefault="00054346" w:rsidP="0005434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</w:pPr>
      <w:r w:rsidRPr="0094365C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- улучшение жилищных условий, предоставление жилого помещения по договору социального найма гражданам, состоящим на учете в органе местного самоуправления в качестве нуждающихся в жилых помещениях; </w:t>
      </w:r>
    </w:p>
    <w:p w:rsidR="00054346" w:rsidRPr="0094365C" w:rsidRDefault="00054346" w:rsidP="0005434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</w:pPr>
      <w:r w:rsidRPr="0094365C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- </w:t>
      </w:r>
      <w:r w:rsidR="003E331C" w:rsidRPr="0094365C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 коммерческий </w:t>
      </w:r>
      <w:proofErr w:type="spellStart"/>
      <w:r w:rsidR="003E331C" w:rsidRPr="0094365C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найм</w:t>
      </w:r>
      <w:proofErr w:type="spellEnd"/>
      <w:r w:rsidR="003E331C" w:rsidRPr="0094365C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жилого помещения;</w:t>
      </w:r>
    </w:p>
    <w:p w:rsidR="00054346" w:rsidRPr="0094365C" w:rsidRDefault="003E331C" w:rsidP="00BF334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</w:pPr>
      <w:r w:rsidRPr="0094365C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-  предоставление субсидий</w:t>
      </w:r>
      <w:r w:rsidR="00054346" w:rsidRPr="0094365C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на жилье;</w:t>
      </w:r>
    </w:p>
    <w:p w:rsidR="008A3DD2" w:rsidRPr="0094365C" w:rsidRDefault="008A3DD2" w:rsidP="0005434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</w:pPr>
    </w:p>
    <w:p w:rsidR="008A3DD2" w:rsidRDefault="008A3DD2" w:rsidP="0005434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FF0000"/>
          <w:spacing w:val="-1"/>
          <w:sz w:val="26"/>
          <w:szCs w:val="26"/>
          <w:lang w:eastAsia="ru-RU"/>
        </w:rPr>
      </w:pPr>
    </w:p>
    <w:p w:rsidR="002F05D3" w:rsidRPr="0094365C" w:rsidRDefault="002F05D3" w:rsidP="0005434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</w:pPr>
    </w:p>
    <w:p w:rsidR="00054346" w:rsidRPr="0094365C" w:rsidRDefault="00BF334A" w:rsidP="0005434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</w:pPr>
      <w:r w:rsidRPr="0094365C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- </w:t>
      </w:r>
      <w:r w:rsidR="003E331C" w:rsidRPr="0094365C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  </w:t>
      </w:r>
      <w:r w:rsidRPr="0094365C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переселение из подвалов, бараков, коммуналок, общежитий, аварийных домов, ветхого жилья, санитарно-защитной зоны</w:t>
      </w:r>
      <w:r w:rsidR="003E331C" w:rsidRPr="0094365C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.</w:t>
      </w:r>
    </w:p>
    <w:p w:rsidR="00054346" w:rsidRPr="0094365C" w:rsidRDefault="00054346" w:rsidP="001B09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54346" w:rsidRPr="0094365C" w:rsidRDefault="00054346" w:rsidP="000543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4365C">
        <w:rPr>
          <w:rFonts w:ascii="Times New Roman" w:hAnsi="Times New Roman" w:cs="Times New Roman"/>
          <w:b/>
          <w:sz w:val="26"/>
          <w:szCs w:val="26"/>
        </w:rPr>
        <w:t>Раздел «Социальная сфера».</w:t>
      </w:r>
    </w:p>
    <w:p w:rsidR="00054346" w:rsidRPr="0094365C" w:rsidRDefault="00054346" w:rsidP="008A3DD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</w:pPr>
      <w:r w:rsidRPr="0094365C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По данному тематическому разделу поступило </w:t>
      </w:r>
      <w:r w:rsidR="003E331C" w:rsidRPr="0094365C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3</w:t>
      </w:r>
      <w:r w:rsidRPr="0094365C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вопрос</w:t>
      </w:r>
      <w:r w:rsidR="003E331C" w:rsidRPr="0094365C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а</w:t>
      </w:r>
      <w:r w:rsidRPr="0094365C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(</w:t>
      </w:r>
      <w:r w:rsidR="003E331C" w:rsidRPr="0094365C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9</w:t>
      </w:r>
      <w:r w:rsidRPr="0094365C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%). Данный показатель </w:t>
      </w:r>
      <w:r w:rsidR="003E331C" w:rsidRPr="0094365C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ниже</w:t>
      </w:r>
      <w:r w:rsidRPr="0094365C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уровня </w:t>
      </w:r>
      <w:r w:rsidR="003E331C" w:rsidRPr="0094365C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4</w:t>
      </w:r>
      <w:r w:rsidRPr="0094365C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квартала 2021 года на </w:t>
      </w:r>
      <w:r w:rsidR="003E331C" w:rsidRPr="0094365C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40 </w:t>
      </w:r>
      <w:r w:rsidRPr="0094365C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% (</w:t>
      </w:r>
      <w:r w:rsidR="003E331C" w:rsidRPr="0094365C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5</w:t>
      </w:r>
      <w:r w:rsidRPr="0094365C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вопрос</w:t>
      </w:r>
      <w:r w:rsidR="003E331C" w:rsidRPr="0094365C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ов</w:t>
      </w:r>
      <w:r w:rsidRPr="0094365C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), в </w:t>
      </w:r>
      <w:r w:rsidR="003E331C" w:rsidRPr="0094365C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1 </w:t>
      </w:r>
      <w:r w:rsidRPr="0094365C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квартале 202</w:t>
      </w:r>
      <w:r w:rsidR="003E331C" w:rsidRPr="0094365C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1</w:t>
      </w:r>
      <w:r w:rsidRPr="0094365C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года ниже уровня на </w:t>
      </w:r>
      <w:r w:rsidR="003E331C" w:rsidRPr="0094365C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62</w:t>
      </w:r>
      <w:r w:rsidRPr="0094365C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% (</w:t>
      </w:r>
      <w:r w:rsidR="003E331C" w:rsidRPr="0094365C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8</w:t>
      </w:r>
      <w:r w:rsidRPr="0094365C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вопросов), ниже </w:t>
      </w:r>
      <w:r w:rsidR="003E331C" w:rsidRPr="0094365C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1</w:t>
      </w:r>
      <w:r w:rsidRPr="0094365C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квартала 20</w:t>
      </w:r>
      <w:r w:rsidR="003E331C" w:rsidRPr="0094365C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20</w:t>
      </w:r>
      <w:r w:rsidRPr="0094365C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года на </w:t>
      </w:r>
      <w:r w:rsidR="003E331C" w:rsidRPr="0094365C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50</w:t>
      </w:r>
      <w:proofErr w:type="gramStart"/>
      <w:r w:rsidRPr="0094365C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%</w:t>
      </w:r>
      <w:r w:rsidR="003E331C" w:rsidRPr="0094365C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 </w:t>
      </w:r>
      <w:r w:rsidR="003E331C" w:rsidRPr="0094365C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br/>
      </w:r>
      <w:r w:rsidRPr="0094365C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(</w:t>
      </w:r>
      <w:proofErr w:type="gramEnd"/>
      <w:r w:rsidR="003E331C" w:rsidRPr="0094365C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6 </w:t>
      </w:r>
      <w:r w:rsidRPr="0094365C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вопросов).</w:t>
      </w:r>
    </w:p>
    <w:p w:rsidR="00054346" w:rsidRPr="0094365C" w:rsidRDefault="00054346" w:rsidP="0005434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</w:pPr>
      <w:r w:rsidRPr="0094365C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Вопросы, поставленные в обращениях:</w:t>
      </w:r>
    </w:p>
    <w:p w:rsidR="00054346" w:rsidRPr="0094365C" w:rsidRDefault="00054346" w:rsidP="0005434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</w:pPr>
      <w:r w:rsidRPr="0094365C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-  просьбы об оказании финансовой помощи;</w:t>
      </w:r>
    </w:p>
    <w:p w:rsidR="007F51AD" w:rsidRPr="0094365C" w:rsidRDefault="007F51AD" w:rsidP="007F51A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</w:pPr>
      <w:r w:rsidRPr="0094365C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-  разрешение трудовых споров;</w:t>
      </w:r>
    </w:p>
    <w:p w:rsidR="00054346" w:rsidRPr="0094365C" w:rsidRDefault="003E331C" w:rsidP="007F51AD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94365C">
        <w:rPr>
          <w:color w:val="auto"/>
          <w:sz w:val="26"/>
          <w:szCs w:val="26"/>
        </w:rPr>
        <w:t>- образовательные стандарты, требования к образовательному процессу</w:t>
      </w:r>
      <w:r w:rsidR="007F51AD" w:rsidRPr="0094365C">
        <w:rPr>
          <w:color w:val="auto"/>
          <w:sz w:val="26"/>
          <w:szCs w:val="26"/>
        </w:rPr>
        <w:t>.</w:t>
      </w:r>
    </w:p>
    <w:p w:rsidR="00054346" w:rsidRPr="0094365C" w:rsidRDefault="00054346" w:rsidP="00054346">
      <w:pPr>
        <w:pStyle w:val="Default"/>
        <w:ind w:firstLine="709"/>
        <w:jc w:val="both"/>
        <w:rPr>
          <w:b/>
          <w:color w:val="auto"/>
          <w:sz w:val="26"/>
          <w:szCs w:val="26"/>
        </w:rPr>
      </w:pPr>
    </w:p>
    <w:p w:rsidR="00054346" w:rsidRPr="0094365C" w:rsidRDefault="00054346" w:rsidP="00054346">
      <w:pPr>
        <w:pStyle w:val="Default"/>
        <w:ind w:firstLine="709"/>
        <w:jc w:val="both"/>
        <w:rPr>
          <w:rFonts w:eastAsia="Times New Roman"/>
          <w:color w:val="auto"/>
          <w:spacing w:val="-3"/>
          <w:sz w:val="26"/>
          <w:szCs w:val="26"/>
          <w:lang w:eastAsia="ru-RU"/>
        </w:rPr>
      </w:pPr>
      <w:r w:rsidRPr="0094365C">
        <w:rPr>
          <w:b/>
          <w:color w:val="auto"/>
          <w:sz w:val="26"/>
          <w:szCs w:val="26"/>
        </w:rPr>
        <w:t xml:space="preserve">Раздел </w:t>
      </w:r>
      <w:r w:rsidRPr="0094365C">
        <w:rPr>
          <w:rFonts w:eastAsia="Times New Roman"/>
          <w:b/>
          <w:color w:val="auto"/>
          <w:spacing w:val="-3"/>
          <w:sz w:val="26"/>
          <w:szCs w:val="26"/>
          <w:lang w:eastAsia="ru-RU"/>
        </w:rPr>
        <w:t>«Государство, общество, политика»</w:t>
      </w:r>
    </w:p>
    <w:p w:rsidR="00054346" w:rsidRPr="0094365C" w:rsidRDefault="007F51AD" w:rsidP="0005434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</w:pPr>
      <w:r w:rsidRPr="0094365C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П</w:t>
      </w:r>
      <w:r w:rsidR="00054346" w:rsidRPr="0094365C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о </w:t>
      </w:r>
      <w:r w:rsidRPr="0094365C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данному </w:t>
      </w:r>
      <w:r w:rsidR="00054346" w:rsidRPr="0094365C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тематическому разделу </w:t>
      </w:r>
      <w:r w:rsidR="00054346" w:rsidRPr="0094365C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«Государство. Общество. Политика»</w:t>
      </w:r>
      <w:r w:rsidR="00054346" w:rsidRPr="0094365C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</w:t>
      </w:r>
      <w:r w:rsidRPr="0094365C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br/>
      </w:r>
      <w:r w:rsidR="00054346" w:rsidRPr="0094365C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(2 вопроса). Данный показатель </w:t>
      </w:r>
      <w:proofErr w:type="gramStart"/>
      <w:r w:rsidRPr="0094365C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соответствует </w:t>
      </w:r>
      <w:r w:rsidR="00054346" w:rsidRPr="0094365C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уров</w:t>
      </w:r>
      <w:r w:rsidRPr="0094365C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ню</w:t>
      </w:r>
      <w:proofErr w:type="gramEnd"/>
      <w:r w:rsidR="00054346" w:rsidRPr="0094365C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</w:t>
      </w:r>
      <w:r w:rsidRPr="0094365C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4</w:t>
      </w:r>
      <w:r w:rsidR="00054346" w:rsidRPr="0094365C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квартала 2021 года (</w:t>
      </w:r>
      <w:r w:rsidRPr="0094365C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2</w:t>
      </w:r>
      <w:r w:rsidR="00054346" w:rsidRPr="0094365C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вопроса), ниже </w:t>
      </w:r>
      <w:r w:rsidRPr="0094365C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1</w:t>
      </w:r>
      <w:r w:rsidR="00054346" w:rsidRPr="0094365C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квартал</w:t>
      </w:r>
      <w:r w:rsidR="001B09E0" w:rsidRPr="0094365C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а</w:t>
      </w:r>
      <w:r w:rsidR="00054346" w:rsidRPr="0094365C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202</w:t>
      </w:r>
      <w:r w:rsidRPr="0094365C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1</w:t>
      </w:r>
      <w:r w:rsidR="00054346" w:rsidRPr="0094365C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года на </w:t>
      </w:r>
      <w:r w:rsidRPr="0094365C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66 </w:t>
      </w:r>
      <w:r w:rsidR="00054346" w:rsidRPr="0094365C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%(6 вопросов) и </w:t>
      </w:r>
      <w:r w:rsidRPr="0094365C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на уровне</w:t>
      </w:r>
      <w:r w:rsidR="00054346" w:rsidRPr="0094365C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</w:t>
      </w:r>
      <w:r w:rsidRPr="0094365C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1</w:t>
      </w:r>
      <w:r w:rsidR="00054346" w:rsidRPr="0094365C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квартала 20</w:t>
      </w:r>
      <w:r w:rsidRPr="0094365C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20</w:t>
      </w:r>
      <w:r w:rsidR="00054346" w:rsidRPr="0094365C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года </w:t>
      </w:r>
      <w:r w:rsidRPr="0094365C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100</w:t>
      </w:r>
      <w:r w:rsidR="00054346" w:rsidRPr="0094365C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% (</w:t>
      </w:r>
      <w:r w:rsidRPr="0094365C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2</w:t>
      </w:r>
      <w:r w:rsidR="00054346" w:rsidRPr="0094365C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вопрос</w:t>
      </w:r>
      <w:r w:rsidRPr="0094365C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а</w:t>
      </w:r>
      <w:r w:rsidR="00054346" w:rsidRPr="0094365C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). </w:t>
      </w:r>
    </w:p>
    <w:p w:rsidR="00054346" w:rsidRPr="0094365C" w:rsidRDefault="00054346" w:rsidP="0005434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</w:pPr>
      <w:r w:rsidRPr="0094365C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Вопросы, поставленные в обращениях:</w:t>
      </w:r>
    </w:p>
    <w:p w:rsidR="00054346" w:rsidRPr="0094365C" w:rsidRDefault="00054346" w:rsidP="007F51A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</w:pPr>
      <w:r w:rsidRPr="0094365C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-  </w:t>
      </w:r>
      <w:r w:rsidR="007F51AD" w:rsidRPr="0094365C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государственные и муниципальные контракты;</w:t>
      </w:r>
    </w:p>
    <w:p w:rsidR="007F51AD" w:rsidRPr="0094365C" w:rsidRDefault="007F51AD" w:rsidP="007F51A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</w:pPr>
      <w:r w:rsidRPr="0094365C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-  условия ведения предпринимательской деятельности.</w:t>
      </w:r>
    </w:p>
    <w:p w:rsidR="007F51AD" w:rsidRDefault="007F51AD" w:rsidP="008A3DD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54346" w:rsidRPr="009B36D8" w:rsidRDefault="00054346" w:rsidP="0005434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9B36D8">
        <w:rPr>
          <w:rFonts w:ascii="Times New Roman" w:hAnsi="Times New Roman" w:cs="Times New Roman"/>
          <w:b/>
          <w:sz w:val="26"/>
          <w:szCs w:val="26"/>
        </w:rPr>
        <w:t>Раздел «Оборона</w:t>
      </w:r>
      <w:r>
        <w:rPr>
          <w:rFonts w:ascii="Times New Roman" w:hAnsi="Times New Roman" w:cs="Times New Roman"/>
          <w:b/>
          <w:sz w:val="26"/>
          <w:szCs w:val="26"/>
        </w:rPr>
        <w:t>, б</w:t>
      </w:r>
      <w:r w:rsidRPr="009B36D8">
        <w:rPr>
          <w:rFonts w:ascii="Times New Roman" w:hAnsi="Times New Roman" w:cs="Times New Roman"/>
          <w:b/>
          <w:sz w:val="26"/>
          <w:szCs w:val="26"/>
        </w:rPr>
        <w:t>езопасность</w:t>
      </w:r>
      <w:r>
        <w:rPr>
          <w:rFonts w:ascii="Times New Roman" w:hAnsi="Times New Roman" w:cs="Times New Roman"/>
          <w:b/>
          <w:sz w:val="26"/>
          <w:szCs w:val="26"/>
        </w:rPr>
        <w:t>, з</w:t>
      </w:r>
      <w:r w:rsidRPr="009B36D8">
        <w:rPr>
          <w:rFonts w:ascii="Times New Roman" w:hAnsi="Times New Roman" w:cs="Times New Roman"/>
          <w:b/>
          <w:sz w:val="26"/>
          <w:szCs w:val="26"/>
        </w:rPr>
        <w:t>аконность»</w:t>
      </w:r>
    </w:p>
    <w:tbl>
      <w:tblPr>
        <w:tblW w:w="9731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731"/>
      </w:tblGrid>
      <w:tr w:rsidR="00054346" w:rsidRPr="00787F8E" w:rsidTr="00C44EAD">
        <w:trPr>
          <w:trHeight w:val="137"/>
        </w:trPr>
        <w:tc>
          <w:tcPr>
            <w:tcW w:w="9731" w:type="dxa"/>
          </w:tcPr>
          <w:p w:rsidR="008A3DD2" w:rsidRPr="00962E55" w:rsidRDefault="00054346" w:rsidP="00EB6CDC">
            <w:pPr>
              <w:spacing w:after="160" w:line="259" w:lineRule="auto"/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  <w:t xml:space="preserve">        </w:t>
            </w:r>
            <w:r w:rsidR="001B09E0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  <w:t>В 1 квартале 2022 года</w:t>
            </w:r>
            <w:r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  <w:t xml:space="preserve"> </w:t>
            </w:r>
            <w:r w:rsidR="004E468F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  <w:t>по</w:t>
            </w:r>
            <w:r w:rsidRPr="009B36D8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  <w:t xml:space="preserve"> данному тематическому разделу </w:t>
            </w:r>
            <w:r w:rsidR="001B09E0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  <w:t>п</w:t>
            </w:r>
            <w:r w:rsidR="004E468F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  <w:t xml:space="preserve">оступил 1 </w:t>
            </w:r>
            <w:r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  <w:t>вопрос</w:t>
            </w:r>
            <w:r w:rsidR="00EB6CDC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  <w:t>. Тематика обращения</w:t>
            </w:r>
            <w:bookmarkStart w:id="0" w:name="_GoBack"/>
            <w:bookmarkEnd w:id="0"/>
            <w:r w:rsidR="004E468F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  <w:t xml:space="preserve"> </w:t>
            </w:r>
            <w:r w:rsidR="00EB6CDC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  <w:t xml:space="preserve">- </w:t>
            </w:r>
            <w:r w:rsidR="004E468F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  <w:t>предоставлени</w:t>
            </w:r>
            <w:r w:rsidR="00EB6CDC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  <w:t>е</w:t>
            </w:r>
            <w:r w:rsidR="004E468F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  <w:t xml:space="preserve"> жилья по д</w:t>
            </w:r>
            <w:r w:rsidR="001B09E0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  <w:t>оговору социального найма (ДСН).</w:t>
            </w:r>
          </w:p>
        </w:tc>
      </w:tr>
      <w:tr w:rsidR="0094365C" w:rsidRPr="0094365C" w:rsidTr="00C44EAD">
        <w:trPr>
          <w:trHeight w:val="137"/>
        </w:trPr>
        <w:tc>
          <w:tcPr>
            <w:tcW w:w="9731" w:type="dxa"/>
          </w:tcPr>
          <w:p w:rsidR="00054346" w:rsidRPr="0094365C" w:rsidRDefault="00054346" w:rsidP="00C44EAD">
            <w:pPr>
              <w:autoSpaceDE w:val="0"/>
              <w:autoSpaceDN w:val="0"/>
              <w:adjustRightInd w:val="0"/>
              <w:spacing w:after="0" w:line="240" w:lineRule="auto"/>
              <w:ind w:firstLine="70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365C">
              <w:rPr>
                <w:rFonts w:ascii="Times New Roman" w:hAnsi="Times New Roman" w:cs="Times New Roman"/>
                <w:sz w:val="26"/>
                <w:szCs w:val="26"/>
              </w:rPr>
              <w:t xml:space="preserve">По результатам проведенного анализа установлено, что наиболее проблемными </w:t>
            </w:r>
          </w:p>
          <w:p w:rsidR="00054346" w:rsidRPr="0094365C" w:rsidRDefault="00054346" w:rsidP="005F01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365C">
              <w:rPr>
                <w:rFonts w:ascii="Times New Roman" w:hAnsi="Times New Roman" w:cs="Times New Roman"/>
                <w:sz w:val="26"/>
                <w:szCs w:val="26"/>
              </w:rPr>
              <w:t>для жителей Нефтеюганского района</w:t>
            </w:r>
            <w:r w:rsidR="005C3DAD" w:rsidRPr="0094365C">
              <w:rPr>
                <w:rFonts w:ascii="Times New Roman" w:hAnsi="Times New Roman" w:cs="Times New Roman"/>
                <w:sz w:val="26"/>
                <w:szCs w:val="26"/>
              </w:rPr>
              <w:t xml:space="preserve"> являются вопросы </w:t>
            </w:r>
            <w:r w:rsidRPr="009436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улучшени</w:t>
            </w:r>
            <w:r w:rsidR="005F0194" w:rsidRPr="009436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</w:t>
            </w:r>
            <w:r w:rsidRPr="009436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жилищных условий, </w:t>
            </w:r>
            <w:r w:rsidR="005C3DAD" w:rsidRPr="0094365C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  <w:t>переселении из подвалов, бараков, коммуналок, общежитий, аварийных домов, ветхого жилья, уборки снега.</w:t>
            </w:r>
          </w:p>
        </w:tc>
      </w:tr>
      <w:tr w:rsidR="0094365C" w:rsidRPr="0094365C" w:rsidTr="00C44EAD">
        <w:trPr>
          <w:trHeight w:val="137"/>
        </w:trPr>
        <w:tc>
          <w:tcPr>
            <w:tcW w:w="9731" w:type="dxa"/>
          </w:tcPr>
          <w:p w:rsidR="00054346" w:rsidRPr="0094365C" w:rsidRDefault="00054346" w:rsidP="005C3D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054346" w:rsidRPr="00962E55" w:rsidRDefault="00054346" w:rsidP="002F05D3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94365C">
        <w:rPr>
          <w:color w:val="auto"/>
          <w:sz w:val="26"/>
          <w:szCs w:val="26"/>
        </w:rPr>
        <w:t xml:space="preserve">На основании вышеизложенного </w:t>
      </w:r>
      <w:r w:rsidRPr="00D15760">
        <w:rPr>
          <w:color w:val="auto"/>
          <w:sz w:val="26"/>
          <w:szCs w:val="26"/>
        </w:rPr>
        <w:t>следует отметить,</w:t>
      </w:r>
      <w:r w:rsidRPr="00962E55">
        <w:rPr>
          <w:color w:val="auto"/>
          <w:sz w:val="26"/>
          <w:szCs w:val="26"/>
        </w:rPr>
        <w:t xml:space="preserve"> что сохраняется актуальность тематических разделов «Экономика», «Жилищно-коммунальная сфера», составляющих наибольшую долю вопросов, поставленных заявителями в обращениях. </w:t>
      </w:r>
    </w:p>
    <w:p w:rsidR="00054346" w:rsidRPr="00787F8E" w:rsidRDefault="00054346" w:rsidP="0005434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pacing w:val="-3"/>
          <w:sz w:val="26"/>
          <w:szCs w:val="26"/>
          <w:lang w:eastAsia="ru-RU"/>
        </w:rPr>
      </w:pPr>
    </w:p>
    <w:p w:rsidR="00054346" w:rsidRPr="00787F8E" w:rsidRDefault="00054346" w:rsidP="00054346">
      <w:pPr>
        <w:rPr>
          <w:rFonts w:ascii="Times New Roman" w:hAnsi="Times New Roman" w:cs="Times New Roman"/>
          <w:color w:val="FF0000"/>
          <w:sz w:val="26"/>
          <w:szCs w:val="26"/>
        </w:rPr>
      </w:pPr>
    </w:p>
    <w:p w:rsidR="00054346" w:rsidRDefault="00054346" w:rsidP="00054346"/>
    <w:p w:rsidR="00A034C7" w:rsidRDefault="0060723F"/>
    <w:sectPr w:rsidR="00A034C7" w:rsidSect="005A0AD7">
      <w:headerReference w:type="even" r:id="rId7"/>
      <w:footerReference w:type="default" r:id="rId8"/>
      <w:pgSz w:w="11909" w:h="16834" w:code="9"/>
      <w:pgMar w:top="0" w:right="569" w:bottom="142" w:left="1701" w:header="720" w:footer="720" w:gutter="0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723F" w:rsidRDefault="0060723F">
      <w:pPr>
        <w:spacing w:after="0" w:line="240" w:lineRule="auto"/>
      </w:pPr>
      <w:r>
        <w:separator/>
      </w:r>
    </w:p>
  </w:endnote>
  <w:endnote w:type="continuationSeparator" w:id="0">
    <w:p w:rsidR="0060723F" w:rsidRDefault="006072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76098510"/>
      <w:docPartObj>
        <w:docPartGallery w:val="Page Numbers (Bottom of Page)"/>
        <w:docPartUnique/>
      </w:docPartObj>
    </w:sdtPr>
    <w:sdtEndPr/>
    <w:sdtContent>
      <w:p w:rsidR="009138B3" w:rsidRDefault="00054346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365C">
          <w:rPr>
            <w:noProof/>
          </w:rPr>
          <w:t>4</w:t>
        </w:r>
        <w:r>
          <w:fldChar w:fldCharType="end"/>
        </w:r>
      </w:p>
    </w:sdtContent>
  </w:sdt>
  <w:p w:rsidR="009138B3" w:rsidRDefault="0060723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723F" w:rsidRDefault="0060723F">
      <w:pPr>
        <w:spacing w:after="0" w:line="240" w:lineRule="auto"/>
      </w:pPr>
      <w:r>
        <w:separator/>
      </w:r>
    </w:p>
  </w:footnote>
  <w:footnote w:type="continuationSeparator" w:id="0">
    <w:p w:rsidR="0060723F" w:rsidRDefault="006072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38B3" w:rsidRDefault="00054346" w:rsidP="009138B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9138B3" w:rsidRDefault="0060723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C76"/>
    <w:rsid w:val="00054346"/>
    <w:rsid w:val="00062231"/>
    <w:rsid w:val="000D7B9D"/>
    <w:rsid w:val="00130EAC"/>
    <w:rsid w:val="001548C4"/>
    <w:rsid w:val="00165A8A"/>
    <w:rsid w:val="001B09E0"/>
    <w:rsid w:val="00210C75"/>
    <w:rsid w:val="002F05D3"/>
    <w:rsid w:val="0032424D"/>
    <w:rsid w:val="003807AC"/>
    <w:rsid w:val="003A79D0"/>
    <w:rsid w:val="003E331C"/>
    <w:rsid w:val="0046729F"/>
    <w:rsid w:val="004E468F"/>
    <w:rsid w:val="00584903"/>
    <w:rsid w:val="005C3DAD"/>
    <w:rsid w:val="005D1220"/>
    <w:rsid w:val="005F0194"/>
    <w:rsid w:val="0060723F"/>
    <w:rsid w:val="006901CB"/>
    <w:rsid w:val="0069439E"/>
    <w:rsid w:val="00705D7E"/>
    <w:rsid w:val="007C6B4C"/>
    <w:rsid w:val="007E02D2"/>
    <w:rsid w:val="007E4B02"/>
    <w:rsid w:val="007F51AD"/>
    <w:rsid w:val="00812D05"/>
    <w:rsid w:val="008776CF"/>
    <w:rsid w:val="0088497E"/>
    <w:rsid w:val="008A3DD2"/>
    <w:rsid w:val="0094365C"/>
    <w:rsid w:val="009B0227"/>
    <w:rsid w:val="009B4847"/>
    <w:rsid w:val="00A63448"/>
    <w:rsid w:val="00AA3575"/>
    <w:rsid w:val="00B0575B"/>
    <w:rsid w:val="00B81199"/>
    <w:rsid w:val="00BC0D91"/>
    <w:rsid w:val="00BF334A"/>
    <w:rsid w:val="00BF649F"/>
    <w:rsid w:val="00C52394"/>
    <w:rsid w:val="00D22C76"/>
    <w:rsid w:val="00D44CA8"/>
    <w:rsid w:val="00DE35E7"/>
    <w:rsid w:val="00E23064"/>
    <w:rsid w:val="00E43177"/>
    <w:rsid w:val="00E52D20"/>
    <w:rsid w:val="00E71B6F"/>
    <w:rsid w:val="00EB6CDC"/>
    <w:rsid w:val="00F53659"/>
    <w:rsid w:val="00F7148C"/>
    <w:rsid w:val="00F95D72"/>
    <w:rsid w:val="00F97E51"/>
    <w:rsid w:val="00FD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A80EC6-AABD-45C7-9301-E53C1A7DA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434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43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54346"/>
  </w:style>
  <w:style w:type="character" w:styleId="a5">
    <w:name w:val="page number"/>
    <w:basedOn w:val="a0"/>
    <w:rsid w:val="00054346"/>
  </w:style>
  <w:style w:type="table" w:styleId="a6">
    <w:name w:val="Table Grid"/>
    <w:basedOn w:val="a1"/>
    <w:uiPriority w:val="59"/>
    <w:rsid w:val="000543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543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0543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54346"/>
  </w:style>
  <w:style w:type="paragraph" w:styleId="a9">
    <w:name w:val="Balloon Text"/>
    <w:basedOn w:val="a"/>
    <w:link w:val="aa"/>
    <w:uiPriority w:val="99"/>
    <w:semiHidden/>
    <w:unhideWhenUsed/>
    <w:rsid w:val="003807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807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</c:title>
    <c:autoTitleDeleted val="0"/>
    <c:plotArea>
      <c:layout>
        <c:manualLayout>
          <c:layoutTarget val="inner"/>
          <c:xMode val="edge"/>
          <c:yMode val="edge"/>
          <c:x val="0.23508095195965673"/>
          <c:y val="5.0230387868183145E-2"/>
          <c:w val="0.51770760425780116"/>
          <c:h val="0.85693788276465443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Кол-во вопросов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Лист1!$A$2:$A$18</c:f>
              <c:strCache>
                <c:ptCount val="8"/>
                <c:pt idx="0">
                  <c:v>гп.Пойковский</c:v>
                </c:pt>
                <c:pt idx="1">
                  <c:v>сп.Сингапай</c:v>
                </c:pt>
                <c:pt idx="2">
                  <c:v>п.Юганская Обь</c:v>
                </c:pt>
                <c:pt idx="3">
                  <c:v>сп.Салым</c:v>
                </c:pt>
                <c:pt idx="4">
                  <c:v>сп.Сентябрьский</c:v>
                </c:pt>
                <c:pt idx="5">
                  <c:v>п.Лемпино</c:v>
                </c:pt>
                <c:pt idx="6">
                  <c:v>п.Каркатеевы</c:v>
                </c:pt>
                <c:pt idx="7">
                  <c:v>сп.Чеускино</c:v>
                </c:pt>
              </c:strCache>
            </c:strRef>
          </c:cat>
          <c:val>
            <c:numRef>
              <c:f>Лист1!$B$2:$B$18</c:f>
              <c:numCache>
                <c:formatCode>General</c:formatCode>
                <c:ptCount val="8"/>
                <c:pt idx="0">
                  <c:v>8</c:v>
                </c:pt>
                <c:pt idx="1">
                  <c:v>6</c:v>
                </c:pt>
                <c:pt idx="2">
                  <c:v>3</c:v>
                </c:pt>
                <c:pt idx="3">
                  <c:v>3</c:v>
                </c:pt>
                <c:pt idx="4">
                  <c:v>2</c:v>
                </c:pt>
                <c:pt idx="5">
                  <c:v>1</c:v>
                </c:pt>
                <c:pt idx="6">
                  <c:v>1</c:v>
                </c:pt>
                <c:pt idx="7">
                  <c:v>1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43314864"/>
        <c:axId val="143320744"/>
      </c:barChart>
      <c:catAx>
        <c:axId val="143314864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143320744"/>
        <c:crosses val="autoZero"/>
        <c:auto val="1"/>
        <c:lblAlgn val="ctr"/>
        <c:lblOffset val="100"/>
        <c:noMultiLvlLbl val="0"/>
      </c:catAx>
      <c:valAx>
        <c:axId val="143320744"/>
        <c:scaling>
          <c:orientation val="minMax"/>
        </c:scaling>
        <c:delete val="0"/>
        <c:axPos val="b"/>
        <c:majorGridlines>
          <c:spPr>
            <a:ln>
              <a:noFill/>
            </a:ln>
          </c:spPr>
        </c:majorGridlines>
        <c:numFmt formatCode="General" sourceLinked="1"/>
        <c:majorTickMark val="out"/>
        <c:minorTickMark val="none"/>
        <c:tickLblPos val="nextTo"/>
        <c:crossAx val="14331486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spPr>
    <a:noFill/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747</TotalTime>
  <Pages>4</Pages>
  <Words>1072</Words>
  <Characters>6117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Романова Оксана Владимировна</dc:creator>
  <cp:keywords/>
  <dc:description/>
  <cp:lastModifiedBy>Романова Оксана Владимировна</cp:lastModifiedBy>
  <cp:revision>16</cp:revision>
  <cp:lastPrinted>2022-04-12T09:15:00Z</cp:lastPrinted>
  <dcterms:created xsi:type="dcterms:W3CDTF">2022-03-30T07:47:00Z</dcterms:created>
  <dcterms:modified xsi:type="dcterms:W3CDTF">2022-04-13T03:54:00Z</dcterms:modified>
</cp:coreProperties>
</file>