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E39" w:rsidRPr="00D437E7" w:rsidRDefault="008D09DE" w:rsidP="00AA5E39">
      <w:pPr>
        <w:pStyle w:val="1"/>
        <w:spacing w:before="0"/>
        <w:jc w:val="center"/>
        <w:rPr>
          <w:rFonts w:eastAsia="Times New Roman"/>
          <w:sz w:val="36"/>
          <w:szCs w:val="36"/>
          <w:lang w:eastAsia="ru-RU"/>
        </w:rPr>
      </w:pPr>
      <w:r w:rsidRPr="00BC514A">
        <w:rPr>
          <w:rFonts w:eastAsia="Times New Roman"/>
          <w:sz w:val="36"/>
          <w:szCs w:val="36"/>
          <w:lang w:eastAsia="ru-RU"/>
        </w:rPr>
        <w:t xml:space="preserve">Информация для населения: </w:t>
      </w:r>
    </w:p>
    <w:p w:rsidR="008D09DE" w:rsidRDefault="00D66DD0" w:rsidP="00AA5E39">
      <w:pPr>
        <w:pStyle w:val="1"/>
        <w:spacing w:before="0"/>
        <w:jc w:val="center"/>
        <w:rPr>
          <w:rFonts w:eastAsia="Times New Roman"/>
          <w:sz w:val="36"/>
          <w:szCs w:val="36"/>
          <w:lang w:eastAsia="ru-RU"/>
        </w:rPr>
      </w:pPr>
      <w:r w:rsidRPr="00BC514A">
        <w:rPr>
          <w:rFonts w:eastAsia="Times New Roman"/>
          <w:sz w:val="36"/>
          <w:szCs w:val="36"/>
          <w:lang w:eastAsia="ru-RU"/>
        </w:rPr>
        <w:t>О п</w:t>
      </w:r>
      <w:r w:rsidR="00CC72D0" w:rsidRPr="00BC514A">
        <w:rPr>
          <w:rFonts w:eastAsia="Times New Roman"/>
          <w:sz w:val="36"/>
          <w:szCs w:val="36"/>
          <w:lang w:eastAsia="ru-RU"/>
        </w:rPr>
        <w:t>ереход</w:t>
      </w:r>
      <w:r w:rsidRPr="00BC514A">
        <w:rPr>
          <w:rFonts w:eastAsia="Times New Roman"/>
          <w:sz w:val="36"/>
          <w:szCs w:val="36"/>
          <w:lang w:eastAsia="ru-RU"/>
        </w:rPr>
        <w:t>е</w:t>
      </w:r>
      <w:r w:rsidR="00CC72D0" w:rsidRPr="00BC514A">
        <w:rPr>
          <w:rFonts w:eastAsia="Times New Roman"/>
          <w:sz w:val="36"/>
          <w:szCs w:val="36"/>
          <w:lang w:eastAsia="ru-RU"/>
        </w:rPr>
        <w:t xml:space="preserve"> к налогообложению объектов недвижимого имущества </w:t>
      </w:r>
      <w:r w:rsidRPr="00BC514A">
        <w:rPr>
          <w:rFonts w:eastAsia="Times New Roman"/>
          <w:sz w:val="36"/>
          <w:szCs w:val="36"/>
          <w:lang w:eastAsia="ru-RU"/>
        </w:rPr>
        <w:t xml:space="preserve">исходя из </w:t>
      </w:r>
      <w:r w:rsidR="00CC72D0" w:rsidRPr="00BC514A">
        <w:rPr>
          <w:rFonts w:eastAsia="Times New Roman"/>
          <w:sz w:val="36"/>
          <w:szCs w:val="36"/>
          <w:lang w:eastAsia="ru-RU"/>
        </w:rPr>
        <w:t>кадастровой стоимости</w:t>
      </w:r>
      <w:r w:rsidR="00FB36E6" w:rsidRPr="00BC514A">
        <w:rPr>
          <w:rFonts w:eastAsia="Times New Roman"/>
          <w:sz w:val="36"/>
          <w:szCs w:val="36"/>
          <w:lang w:eastAsia="ru-RU"/>
        </w:rPr>
        <w:t>.</w:t>
      </w:r>
    </w:p>
    <w:p w:rsidR="005E2621" w:rsidRDefault="005E2621" w:rsidP="00BB083C">
      <w:pPr>
        <w:pStyle w:val="ae"/>
      </w:pPr>
      <w:r w:rsidRPr="00E16555">
        <w:rPr>
          <w:rFonts w:ascii="Times New Roman" w:eastAsia="Times New Roman" w:hAnsi="Times New Roman" w:cs="Times New Roman"/>
          <w:b/>
          <w:bCs/>
          <w:sz w:val="28"/>
          <w:szCs w:val="28"/>
          <w:lang w:eastAsia="ru-RU"/>
        </w:rPr>
        <w:t>С 1 января 2015 года вступ</w:t>
      </w:r>
      <w:r>
        <w:rPr>
          <w:rFonts w:ascii="Times New Roman" w:eastAsia="Times New Roman" w:hAnsi="Times New Roman" w:cs="Times New Roman"/>
          <w:b/>
          <w:bCs/>
          <w:sz w:val="28"/>
          <w:szCs w:val="28"/>
          <w:lang w:eastAsia="ru-RU"/>
        </w:rPr>
        <w:t xml:space="preserve">ила </w:t>
      </w:r>
      <w:r w:rsidRPr="00E16555">
        <w:rPr>
          <w:rFonts w:ascii="Times New Roman" w:eastAsia="Times New Roman" w:hAnsi="Times New Roman" w:cs="Times New Roman"/>
          <w:b/>
          <w:bCs/>
          <w:sz w:val="28"/>
          <w:szCs w:val="28"/>
          <w:lang w:eastAsia="ru-RU"/>
        </w:rPr>
        <w:t xml:space="preserve">в силу </w:t>
      </w:r>
      <w:r w:rsidR="00BE535D" w:rsidRPr="00E16555">
        <w:rPr>
          <w:rFonts w:ascii="Times New Roman" w:eastAsia="Times New Roman" w:hAnsi="Times New Roman" w:cs="Times New Roman"/>
          <w:b/>
          <w:bCs/>
          <w:sz w:val="28"/>
          <w:szCs w:val="28"/>
          <w:lang w:eastAsia="ru-RU"/>
        </w:rPr>
        <w:t xml:space="preserve">глава </w:t>
      </w:r>
      <w:r w:rsidRPr="00E16555">
        <w:rPr>
          <w:rFonts w:ascii="Times New Roman" w:eastAsia="Times New Roman" w:hAnsi="Times New Roman" w:cs="Times New Roman"/>
          <w:b/>
          <w:bCs/>
          <w:sz w:val="28"/>
          <w:szCs w:val="28"/>
          <w:lang w:eastAsia="ru-RU"/>
        </w:rPr>
        <w:t xml:space="preserve">32 </w:t>
      </w:r>
      <w:r w:rsidR="00BE535D" w:rsidRPr="005E2621">
        <w:rPr>
          <w:rFonts w:ascii="Times New Roman" w:eastAsia="Times New Roman" w:hAnsi="Times New Roman" w:cs="Times New Roman"/>
          <w:b/>
          <w:bCs/>
          <w:sz w:val="28"/>
          <w:szCs w:val="28"/>
          <w:lang w:eastAsia="ru-RU"/>
        </w:rPr>
        <w:t>«Налог на имущество физических лиц»</w:t>
      </w:r>
      <w:r w:rsidR="00BE535D">
        <w:rPr>
          <w:rFonts w:ascii="Times New Roman" w:eastAsia="Times New Roman" w:hAnsi="Times New Roman" w:cs="Times New Roman"/>
          <w:b/>
          <w:bCs/>
          <w:sz w:val="28"/>
          <w:szCs w:val="28"/>
          <w:lang w:eastAsia="ru-RU"/>
        </w:rPr>
        <w:t xml:space="preserve"> </w:t>
      </w:r>
      <w:r w:rsidRPr="00E16555">
        <w:rPr>
          <w:rFonts w:ascii="Times New Roman" w:eastAsia="Times New Roman" w:hAnsi="Times New Roman" w:cs="Times New Roman"/>
          <w:b/>
          <w:bCs/>
          <w:sz w:val="28"/>
          <w:szCs w:val="28"/>
          <w:lang w:eastAsia="ru-RU"/>
        </w:rPr>
        <w:t>Н</w:t>
      </w:r>
      <w:r>
        <w:rPr>
          <w:rFonts w:ascii="Times New Roman" w:eastAsia="Times New Roman" w:hAnsi="Times New Roman" w:cs="Times New Roman"/>
          <w:b/>
          <w:bCs/>
          <w:sz w:val="28"/>
          <w:szCs w:val="28"/>
          <w:lang w:eastAsia="ru-RU"/>
        </w:rPr>
        <w:t xml:space="preserve">алогового </w:t>
      </w:r>
      <w:r w:rsidR="00B102D7">
        <w:rPr>
          <w:rFonts w:ascii="Times New Roman" w:eastAsia="Times New Roman" w:hAnsi="Times New Roman" w:cs="Times New Roman"/>
          <w:b/>
          <w:bCs/>
          <w:sz w:val="28"/>
          <w:szCs w:val="28"/>
          <w:lang w:eastAsia="ru-RU"/>
        </w:rPr>
        <w:t>к</w:t>
      </w:r>
      <w:r>
        <w:rPr>
          <w:rFonts w:ascii="Times New Roman" w:eastAsia="Times New Roman" w:hAnsi="Times New Roman" w:cs="Times New Roman"/>
          <w:b/>
          <w:bCs/>
          <w:sz w:val="28"/>
          <w:szCs w:val="28"/>
          <w:lang w:eastAsia="ru-RU"/>
        </w:rPr>
        <w:t>одекса Российской Федерации</w:t>
      </w:r>
      <w:r w:rsidRPr="00E16555">
        <w:rPr>
          <w:rFonts w:ascii="Times New Roman" w:eastAsia="Times New Roman" w:hAnsi="Times New Roman" w:cs="Times New Roman"/>
          <w:b/>
          <w:bCs/>
          <w:sz w:val="28"/>
          <w:szCs w:val="28"/>
          <w:lang w:eastAsia="ru-RU"/>
        </w:rPr>
        <w:t xml:space="preserve">, которая предусматривает новый порядок расчета </w:t>
      </w:r>
      <w:r>
        <w:rPr>
          <w:rFonts w:ascii="Times New Roman" w:eastAsia="Times New Roman" w:hAnsi="Times New Roman" w:cs="Times New Roman"/>
          <w:b/>
          <w:bCs/>
          <w:sz w:val="28"/>
          <w:szCs w:val="28"/>
          <w:lang w:eastAsia="ru-RU"/>
        </w:rPr>
        <w:t>налога на имущество физических лиц</w:t>
      </w:r>
      <w:r w:rsidRPr="00E16555">
        <w:rPr>
          <w:rFonts w:ascii="Times New Roman" w:eastAsia="Times New Roman" w:hAnsi="Times New Roman" w:cs="Times New Roman"/>
          <w:b/>
          <w:bCs/>
          <w:sz w:val="28"/>
          <w:szCs w:val="28"/>
          <w:lang w:eastAsia="ru-RU"/>
        </w:rPr>
        <w:t>. Согласно новым правилам налог будет рассчитываться не от инвентаризационной стоимости объекта, а исходя из его кадастровой стоимости</w:t>
      </w:r>
      <w:r w:rsidR="00BE535D">
        <w:rPr>
          <w:rFonts w:ascii="Times New Roman" w:eastAsia="Times New Roman" w:hAnsi="Times New Roman" w:cs="Times New Roman"/>
          <w:b/>
          <w:bCs/>
          <w:sz w:val="28"/>
          <w:szCs w:val="28"/>
          <w:lang w:eastAsia="ru-RU"/>
        </w:rPr>
        <w:t>.</w:t>
      </w:r>
      <w:r w:rsidRPr="005E2621">
        <w:t xml:space="preserve"> </w:t>
      </w:r>
    </w:p>
    <w:p w:rsidR="004A5558" w:rsidRDefault="008D09DE" w:rsidP="007730AD">
      <w:pPr>
        <w:spacing w:after="0" w:line="240" w:lineRule="auto"/>
        <w:ind w:firstLine="709"/>
        <w:jc w:val="both"/>
        <w:rPr>
          <w:rFonts w:ascii="Times New Roman" w:eastAsia="Times New Roman" w:hAnsi="Times New Roman" w:cs="Times New Roman"/>
          <w:sz w:val="28"/>
          <w:szCs w:val="28"/>
          <w:lang w:eastAsia="ru-RU"/>
        </w:rPr>
      </w:pPr>
      <w:r w:rsidRPr="004A5558">
        <w:rPr>
          <w:rFonts w:ascii="Times New Roman" w:eastAsia="Times New Roman" w:hAnsi="Times New Roman" w:cs="Times New Roman"/>
          <w:b/>
          <w:bCs/>
          <w:sz w:val="28"/>
          <w:szCs w:val="28"/>
          <w:lang w:eastAsia="ru-RU"/>
        </w:rPr>
        <w:t xml:space="preserve">Кадастровая стоимость </w:t>
      </w:r>
      <w:r w:rsidRPr="004A5558">
        <w:rPr>
          <w:rFonts w:ascii="Times New Roman" w:eastAsia="Times New Roman" w:hAnsi="Times New Roman" w:cs="Times New Roman"/>
          <w:sz w:val="28"/>
          <w:szCs w:val="28"/>
          <w:lang w:eastAsia="ru-RU"/>
        </w:rPr>
        <w:t xml:space="preserve">— </w:t>
      </w:r>
      <w:r w:rsidR="004A5558" w:rsidRPr="004A5558">
        <w:rPr>
          <w:rFonts w:ascii="Times New Roman" w:eastAsia="Times New Roman" w:hAnsi="Times New Roman" w:cs="Times New Roman"/>
          <w:sz w:val="28"/>
          <w:szCs w:val="28"/>
          <w:lang w:eastAsia="ru-RU"/>
        </w:rPr>
        <w:t>это стоимость, установленная в результате проведения государственной кадастровой оценки или в результате рассмотрения споров о результатах определения кадастровой стоимости либо определенная в случаях, предусмотренных статьей 24.19 Федерального закона от 20.07.1998 № 135-ФЗ</w:t>
      </w:r>
      <w:r w:rsidR="004A5558">
        <w:rPr>
          <w:rFonts w:ascii="Times New Roman" w:eastAsia="Times New Roman" w:hAnsi="Times New Roman" w:cs="Times New Roman"/>
          <w:sz w:val="28"/>
          <w:szCs w:val="28"/>
          <w:lang w:eastAsia="ru-RU"/>
        </w:rPr>
        <w:t xml:space="preserve"> </w:t>
      </w:r>
      <w:r w:rsidR="004A5558" w:rsidRPr="004A5558">
        <w:rPr>
          <w:rFonts w:ascii="Times New Roman" w:hAnsi="Times New Roman" w:cs="Times New Roman"/>
          <w:sz w:val="28"/>
          <w:szCs w:val="28"/>
        </w:rPr>
        <w:t>"Об оценочной деятельности в Российской Федерации"</w:t>
      </w:r>
      <w:r w:rsidR="004A5558" w:rsidRPr="004A5558">
        <w:rPr>
          <w:rFonts w:ascii="Times New Roman" w:eastAsia="Times New Roman" w:hAnsi="Times New Roman" w:cs="Times New Roman"/>
          <w:sz w:val="28"/>
          <w:szCs w:val="28"/>
          <w:lang w:eastAsia="ru-RU"/>
        </w:rPr>
        <w:t xml:space="preserve">. </w:t>
      </w:r>
      <w:r w:rsidR="004A5558" w:rsidRPr="00D437E7">
        <w:rPr>
          <w:rFonts w:ascii="Times New Roman" w:eastAsia="Times New Roman" w:hAnsi="Times New Roman" w:cs="Times New Roman"/>
          <w:b/>
          <w:sz w:val="28"/>
          <w:szCs w:val="28"/>
          <w:lang w:eastAsia="ru-RU"/>
        </w:rPr>
        <w:t>Кадастровая стоимость максимально приближена к рыночной цене объекта недвижимости</w:t>
      </w:r>
      <w:r w:rsidR="00D66DD0">
        <w:rPr>
          <w:rFonts w:ascii="Times New Roman" w:eastAsia="Times New Roman" w:hAnsi="Times New Roman" w:cs="Times New Roman"/>
          <w:sz w:val="28"/>
          <w:szCs w:val="28"/>
          <w:lang w:eastAsia="ru-RU"/>
        </w:rPr>
        <w:t xml:space="preserve">, </w:t>
      </w:r>
      <w:r w:rsidR="004A5558" w:rsidRPr="00D03B9D">
        <w:rPr>
          <w:rFonts w:ascii="Times New Roman" w:eastAsia="Times New Roman" w:hAnsi="Times New Roman" w:cs="Times New Roman"/>
          <w:sz w:val="28"/>
          <w:szCs w:val="28"/>
          <w:lang w:eastAsia="ru-RU"/>
        </w:rPr>
        <w:t>зависит от многих характеристик, в т</w:t>
      </w:r>
      <w:r w:rsidR="00D66DD0">
        <w:rPr>
          <w:rFonts w:ascii="Times New Roman" w:eastAsia="Times New Roman" w:hAnsi="Times New Roman" w:cs="Times New Roman"/>
          <w:sz w:val="28"/>
          <w:szCs w:val="28"/>
          <w:lang w:eastAsia="ru-RU"/>
        </w:rPr>
        <w:t>ом числе</w:t>
      </w:r>
      <w:r w:rsidR="004A5558" w:rsidRPr="00D03B9D">
        <w:rPr>
          <w:rFonts w:ascii="Times New Roman" w:eastAsia="Times New Roman" w:hAnsi="Times New Roman" w:cs="Times New Roman"/>
          <w:sz w:val="28"/>
          <w:szCs w:val="28"/>
          <w:lang w:eastAsia="ru-RU"/>
        </w:rPr>
        <w:t xml:space="preserve"> давности постройки объекта, его качества, местоположения, площади и др.</w:t>
      </w:r>
    </w:p>
    <w:p w:rsidR="00097EB2" w:rsidRPr="007C4A95" w:rsidRDefault="00097EB2" w:rsidP="00EB2A4D">
      <w:pPr>
        <w:spacing w:before="100" w:beforeAutospacing="1" w:after="100" w:afterAutospacing="1" w:line="240" w:lineRule="auto"/>
        <w:ind w:firstLine="708"/>
        <w:jc w:val="both"/>
        <w:rPr>
          <w:rFonts w:ascii="Times New Roman" w:eastAsia="Times New Roman" w:hAnsi="Times New Roman" w:cs="Times New Roman"/>
          <w:i w:val="0"/>
          <w:sz w:val="28"/>
          <w:szCs w:val="28"/>
          <w:lang w:eastAsia="ru-RU"/>
        </w:rPr>
      </w:pPr>
      <w:r w:rsidRPr="007C4A95">
        <w:rPr>
          <w:rFonts w:ascii="Times New Roman" w:eastAsia="Times New Roman" w:hAnsi="Times New Roman" w:cs="Times New Roman"/>
          <w:i w:val="0"/>
          <w:sz w:val="28"/>
          <w:szCs w:val="28"/>
        </w:rPr>
        <w:t>Н</w:t>
      </w:r>
      <w:r w:rsidRPr="007C4A95">
        <w:rPr>
          <w:rFonts w:ascii="Times New Roman" w:eastAsia="Times New Roman" w:hAnsi="Times New Roman" w:cs="Times New Roman"/>
          <w:i w:val="0"/>
          <w:sz w:val="28"/>
          <w:szCs w:val="28"/>
          <w:lang w:eastAsia="ru-RU"/>
        </w:rPr>
        <w:t xml:space="preserve">а территории Ханты-Мансийского автономного округа </w:t>
      </w:r>
      <w:r w:rsidRPr="007C4A95">
        <w:rPr>
          <w:rFonts w:ascii="Times New Roman" w:eastAsia="Times New Roman" w:hAnsi="Times New Roman" w:cs="Times New Roman"/>
          <w:i w:val="0"/>
          <w:sz w:val="28"/>
          <w:szCs w:val="28"/>
        </w:rPr>
        <w:t>–</w:t>
      </w:r>
      <w:r w:rsidRPr="007C4A95">
        <w:rPr>
          <w:rFonts w:ascii="Times New Roman" w:eastAsia="Times New Roman" w:hAnsi="Times New Roman" w:cs="Times New Roman"/>
          <w:i w:val="0"/>
          <w:sz w:val="28"/>
          <w:szCs w:val="28"/>
          <w:lang w:eastAsia="ru-RU"/>
        </w:rPr>
        <w:t xml:space="preserve"> Югры</w:t>
      </w:r>
      <w:r w:rsidRPr="007C4A95">
        <w:rPr>
          <w:rFonts w:ascii="Times New Roman" w:eastAsia="Times New Roman" w:hAnsi="Times New Roman" w:cs="Times New Roman"/>
          <w:i w:val="0"/>
          <w:sz w:val="28"/>
          <w:szCs w:val="28"/>
        </w:rPr>
        <w:t xml:space="preserve"> ед</w:t>
      </w:r>
      <w:r w:rsidRPr="007C4A95">
        <w:rPr>
          <w:rFonts w:ascii="Times New Roman" w:eastAsia="Times New Roman" w:hAnsi="Times New Roman" w:cs="Times New Roman"/>
          <w:i w:val="0"/>
          <w:sz w:val="28"/>
          <w:szCs w:val="28"/>
          <w:lang w:eastAsia="ru-RU"/>
        </w:rPr>
        <w:t>иная дата начала применения</w:t>
      </w:r>
      <w:r w:rsidRPr="007C4A95">
        <w:rPr>
          <w:rFonts w:ascii="Times New Roman" w:eastAsia="Times New Roman" w:hAnsi="Times New Roman" w:cs="Times New Roman"/>
          <w:i w:val="0"/>
          <w:sz w:val="28"/>
          <w:szCs w:val="28"/>
        </w:rPr>
        <w:t xml:space="preserve"> </w:t>
      </w:r>
      <w:r w:rsidRPr="007C4A95">
        <w:rPr>
          <w:rFonts w:ascii="Times New Roman" w:eastAsia="Times New Roman" w:hAnsi="Times New Roman" w:cs="Times New Roman"/>
          <w:i w:val="0"/>
          <w:sz w:val="28"/>
          <w:szCs w:val="28"/>
          <w:lang w:eastAsia="ru-RU"/>
        </w:rPr>
        <w:t xml:space="preserve">порядка определения налоговой базы по налогу на имущество физических лиц исходя из кадастровой стоимости объектов налогообложения с 1 января 2015 года, установлена Законом ХМАО - Югры от 17.10.2014 N 81-оз "Об установлении единой даты начала применения на территории Ханты-Мансийского автономного округа - Югры порядка определения налоговой базы по налогу на имущество физических лиц исходя из кадастровой стоимости объектов налогообложения». </w:t>
      </w:r>
    </w:p>
    <w:p w:rsidR="001F5CC6" w:rsidRPr="007C4A95" w:rsidRDefault="001F5CC6" w:rsidP="001F5CC6">
      <w:pPr>
        <w:autoSpaceDE w:val="0"/>
        <w:autoSpaceDN w:val="0"/>
        <w:adjustRightInd w:val="0"/>
        <w:spacing w:after="0" w:line="240" w:lineRule="auto"/>
        <w:ind w:firstLine="540"/>
        <w:jc w:val="both"/>
        <w:rPr>
          <w:rFonts w:ascii="Times New Roman" w:hAnsi="Times New Roman" w:cs="Times New Roman"/>
          <w:i w:val="0"/>
          <w:sz w:val="28"/>
          <w:szCs w:val="28"/>
        </w:rPr>
      </w:pPr>
      <w:r w:rsidRPr="007C4A95">
        <w:rPr>
          <w:rFonts w:ascii="Times New Roman" w:hAnsi="Times New Roman" w:cs="Times New Roman"/>
          <w:i w:val="0"/>
          <w:sz w:val="28"/>
          <w:szCs w:val="28"/>
        </w:rPr>
        <w:t xml:space="preserve">Налогоплательщиками налога признаются физические лица, обладающие правом собственности на имущество, признаваемое объектом налогообложения в соответствии со </w:t>
      </w:r>
      <w:hyperlink r:id="rId6" w:history="1">
        <w:r w:rsidRPr="007C4A95">
          <w:rPr>
            <w:rFonts w:ascii="Times New Roman" w:hAnsi="Times New Roman" w:cs="Times New Roman"/>
            <w:i w:val="0"/>
            <w:sz w:val="28"/>
            <w:szCs w:val="28"/>
          </w:rPr>
          <w:t>статьей 401</w:t>
        </w:r>
      </w:hyperlink>
      <w:r w:rsidRPr="007C4A95">
        <w:rPr>
          <w:rFonts w:ascii="Times New Roman" w:hAnsi="Times New Roman" w:cs="Times New Roman"/>
          <w:i w:val="0"/>
          <w:sz w:val="28"/>
          <w:szCs w:val="28"/>
        </w:rPr>
        <w:t xml:space="preserve"> настоящего Кодекса.</w:t>
      </w:r>
    </w:p>
    <w:p w:rsidR="00EB2A4D" w:rsidRPr="007C4A95" w:rsidRDefault="00EB2A4D" w:rsidP="008A5BC1">
      <w:pPr>
        <w:pStyle w:val="a5"/>
        <w:ind w:firstLine="540"/>
        <w:jc w:val="both"/>
        <w:rPr>
          <w:i w:val="0"/>
          <w:sz w:val="28"/>
          <w:szCs w:val="28"/>
        </w:rPr>
      </w:pPr>
      <w:r w:rsidRPr="007C4A95">
        <w:rPr>
          <w:i w:val="0"/>
          <w:sz w:val="28"/>
          <w:szCs w:val="28"/>
        </w:rPr>
        <w:t xml:space="preserve">В частности, платить налог, как и раньше, придется за жилой дом, жилое </w:t>
      </w:r>
      <w:r w:rsidRPr="007C4A95">
        <w:rPr>
          <w:i w:val="0"/>
          <w:color w:val="000000"/>
          <w:sz w:val="28"/>
          <w:szCs w:val="28"/>
        </w:rPr>
        <w:t>помещение (квартиру, комнату), гараж, иные здания, строения, сооружения, помещения, принадлежащие физическому лицу на праве собственности. При этом законодатель установил, что жилые строения, которые расположены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будут относиться к жилым домам.</w:t>
      </w:r>
      <w:r w:rsidR="00D437E7" w:rsidRPr="00D437E7">
        <w:rPr>
          <w:i w:val="0"/>
          <w:color w:val="000000"/>
          <w:sz w:val="28"/>
          <w:szCs w:val="28"/>
        </w:rPr>
        <w:t xml:space="preserve"> </w:t>
      </w:r>
      <w:r w:rsidRPr="007C4A95">
        <w:rPr>
          <w:i w:val="0"/>
          <w:color w:val="000000"/>
          <w:sz w:val="28"/>
          <w:szCs w:val="28"/>
        </w:rPr>
        <w:t>Не признается объектом налогообложения имущество, входящее в состав общего имущества многоквартирного дома.</w:t>
      </w:r>
      <w:r w:rsidR="008A5BC1" w:rsidRPr="007C4A95">
        <w:rPr>
          <w:i w:val="0"/>
          <w:color w:val="000000"/>
          <w:sz w:val="28"/>
          <w:szCs w:val="28"/>
        </w:rPr>
        <w:t xml:space="preserve"> </w:t>
      </w:r>
      <w:r w:rsidRPr="007C4A95">
        <w:rPr>
          <w:i w:val="0"/>
          <w:color w:val="000000"/>
          <w:sz w:val="28"/>
          <w:szCs w:val="28"/>
        </w:rPr>
        <w:t>Что будет являться налоговой базой и что такое «налоговые вычеты»</w:t>
      </w:r>
      <w:r w:rsidR="008A5BC1" w:rsidRPr="007C4A95">
        <w:rPr>
          <w:i w:val="0"/>
          <w:color w:val="000000"/>
          <w:sz w:val="28"/>
          <w:szCs w:val="28"/>
        </w:rPr>
        <w:t xml:space="preserve"> </w:t>
      </w:r>
      <w:r w:rsidRPr="007C4A95">
        <w:rPr>
          <w:i w:val="0"/>
          <w:color w:val="000000"/>
          <w:sz w:val="28"/>
          <w:szCs w:val="28"/>
        </w:rPr>
        <w:t xml:space="preserve">Налоговая база по налогу будет определяться в отношении каждого объекта недвижимости как его кадастровая стоимость, указанная в государственном кадастре недвижимости. Однако новой </w:t>
      </w:r>
      <w:r w:rsidRPr="007C4A95">
        <w:rPr>
          <w:i w:val="0"/>
          <w:color w:val="000000"/>
          <w:sz w:val="28"/>
          <w:szCs w:val="28"/>
        </w:rPr>
        <w:lastRenderedPageBreak/>
        <w:t>главой НК РФ предусмотрены налоговые вычеты. По сути, они представляют собой значения, на которые уменьшается кадастровая стоимость имущества (ст. 403 НК РФ).</w:t>
      </w:r>
    </w:p>
    <w:p w:rsidR="00F824C8" w:rsidRPr="007C4A95" w:rsidRDefault="00EB2A4D" w:rsidP="00EB2A4D">
      <w:pPr>
        <w:pStyle w:val="a5"/>
        <w:rPr>
          <w:i w:val="0"/>
          <w:sz w:val="28"/>
          <w:szCs w:val="28"/>
        </w:rPr>
      </w:pPr>
      <w:r w:rsidRPr="007C4A95">
        <w:rPr>
          <w:i w:val="0"/>
          <w:sz w:val="28"/>
          <w:szCs w:val="28"/>
        </w:rPr>
        <w:t>• по квартире — на стоимость 20 кв. м ее общей площади;</w:t>
      </w:r>
      <w:r w:rsidRPr="007C4A95">
        <w:rPr>
          <w:i w:val="0"/>
          <w:sz w:val="28"/>
          <w:szCs w:val="28"/>
        </w:rPr>
        <w:br/>
        <w:t>• по комнате — на стоимость 10 кв. м ее площади;</w:t>
      </w:r>
      <w:r w:rsidRPr="007C4A95">
        <w:rPr>
          <w:i w:val="0"/>
          <w:sz w:val="28"/>
          <w:szCs w:val="28"/>
        </w:rPr>
        <w:br/>
        <w:t>• по жилому дому — на стоимость 50 кв. м его общей площади;</w:t>
      </w:r>
      <w:r w:rsidRPr="007C4A95">
        <w:rPr>
          <w:i w:val="0"/>
          <w:sz w:val="28"/>
          <w:szCs w:val="28"/>
        </w:rPr>
        <w:br/>
        <w:t>• по единому недвижимому комплексу, в состав которого входит хотя бы одно жилое помещение (жилой дом), — на 1 млн</w:t>
      </w:r>
      <w:r w:rsidR="00BB083C" w:rsidRPr="007C4A95">
        <w:rPr>
          <w:i w:val="0"/>
          <w:sz w:val="28"/>
          <w:szCs w:val="28"/>
        </w:rPr>
        <w:t>.</w:t>
      </w:r>
      <w:r w:rsidRPr="007C4A95">
        <w:rPr>
          <w:i w:val="0"/>
          <w:sz w:val="28"/>
          <w:szCs w:val="28"/>
        </w:rPr>
        <w:t xml:space="preserve"> руб</w:t>
      </w:r>
      <w:r w:rsidR="00BB083C" w:rsidRPr="007C4A95">
        <w:rPr>
          <w:i w:val="0"/>
          <w:sz w:val="28"/>
          <w:szCs w:val="28"/>
        </w:rPr>
        <w:t>лей</w:t>
      </w:r>
      <w:r w:rsidRPr="007C4A95">
        <w:rPr>
          <w:i w:val="0"/>
          <w:sz w:val="28"/>
          <w:szCs w:val="28"/>
        </w:rPr>
        <w:t xml:space="preserve"> (ст. 403 НК РФ).</w:t>
      </w:r>
    </w:p>
    <w:p w:rsidR="00F824C8" w:rsidRPr="007C4A95" w:rsidRDefault="00F824C8" w:rsidP="00F824C8">
      <w:pPr>
        <w:pStyle w:val="a5"/>
        <w:ind w:firstLine="708"/>
        <w:jc w:val="both"/>
        <w:rPr>
          <w:i w:val="0"/>
          <w:sz w:val="28"/>
          <w:szCs w:val="28"/>
        </w:rPr>
      </w:pPr>
      <w:r w:rsidRPr="007C4A95">
        <w:rPr>
          <w:i w:val="0"/>
          <w:sz w:val="28"/>
          <w:szCs w:val="28"/>
        </w:rPr>
        <w:t>Решение</w:t>
      </w:r>
      <w:r w:rsidR="00CE3E3B" w:rsidRPr="007C4A95">
        <w:rPr>
          <w:i w:val="0"/>
          <w:sz w:val="28"/>
          <w:szCs w:val="28"/>
        </w:rPr>
        <w:t>м</w:t>
      </w:r>
      <w:r w:rsidRPr="007C4A95">
        <w:rPr>
          <w:i w:val="0"/>
          <w:sz w:val="28"/>
          <w:szCs w:val="28"/>
        </w:rPr>
        <w:t xml:space="preserve"> Думы Нефтеюганского района от 21.11.2014 № 538 «Об установлении налога на имущество физических лиц на межселенной территории муниципального образования Нефтеюганский район» установлены </w:t>
      </w:r>
      <w:r w:rsidR="00CE3E3B" w:rsidRPr="007C4A95">
        <w:rPr>
          <w:i w:val="0"/>
          <w:sz w:val="28"/>
          <w:szCs w:val="28"/>
        </w:rPr>
        <w:t xml:space="preserve">следующие </w:t>
      </w:r>
      <w:r w:rsidRPr="007C4A95">
        <w:rPr>
          <w:i w:val="0"/>
          <w:sz w:val="28"/>
          <w:szCs w:val="28"/>
        </w:rPr>
        <w:t>налоговые ставки:</w:t>
      </w:r>
    </w:p>
    <w:p w:rsidR="00BA2DB1" w:rsidRPr="007C4A95" w:rsidRDefault="00BA2DB1" w:rsidP="00312E13">
      <w:pPr>
        <w:pStyle w:val="a8"/>
        <w:widowControl w:val="0"/>
        <w:numPr>
          <w:ilvl w:val="0"/>
          <w:numId w:val="3"/>
        </w:numPr>
        <w:suppressAutoHyphens/>
        <w:autoSpaceDE w:val="0"/>
        <w:autoSpaceDN w:val="0"/>
        <w:adjustRightInd w:val="0"/>
        <w:spacing w:after="0" w:line="240" w:lineRule="auto"/>
        <w:ind w:left="426" w:firstLine="0"/>
        <w:jc w:val="both"/>
        <w:rPr>
          <w:rFonts w:ascii="Times New Roman" w:eastAsia="Lucida Sans Unicode" w:hAnsi="Times New Roman" w:cs="Times New Roman"/>
          <w:i w:val="0"/>
          <w:kern w:val="1"/>
          <w:sz w:val="28"/>
          <w:szCs w:val="28"/>
        </w:rPr>
      </w:pPr>
      <w:r w:rsidRPr="007C4A95">
        <w:rPr>
          <w:rFonts w:ascii="Times New Roman" w:eastAsia="Lucida Sans Unicode" w:hAnsi="Times New Roman" w:cs="Times New Roman"/>
          <w:i w:val="0"/>
          <w:kern w:val="1"/>
          <w:sz w:val="28"/>
          <w:szCs w:val="28"/>
        </w:rPr>
        <w:t>0,3 процента в отношении:</w:t>
      </w:r>
    </w:p>
    <w:p w:rsidR="00BA2DB1" w:rsidRPr="007C4A95" w:rsidRDefault="00D8134A" w:rsidP="00BA2DB1">
      <w:pPr>
        <w:widowControl w:val="0"/>
        <w:suppressAutoHyphens/>
        <w:autoSpaceDE w:val="0"/>
        <w:autoSpaceDN w:val="0"/>
        <w:adjustRightInd w:val="0"/>
        <w:spacing w:after="0" w:line="240" w:lineRule="auto"/>
        <w:ind w:firstLine="851"/>
        <w:contextualSpacing/>
        <w:jc w:val="both"/>
        <w:rPr>
          <w:rFonts w:ascii="Times New Roman" w:eastAsia="Lucida Sans Unicode" w:hAnsi="Times New Roman" w:cs="Times New Roman"/>
          <w:i w:val="0"/>
          <w:kern w:val="1"/>
          <w:sz w:val="28"/>
          <w:szCs w:val="28"/>
        </w:rPr>
      </w:pPr>
      <w:r w:rsidRPr="007C4A95">
        <w:rPr>
          <w:rFonts w:ascii="Times New Roman" w:eastAsia="Lucida Sans Unicode" w:hAnsi="Times New Roman" w:cs="Times New Roman"/>
          <w:i w:val="0"/>
          <w:kern w:val="1"/>
          <w:sz w:val="28"/>
          <w:szCs w:val="28"/>
        </w:rPr>
        <w:t xml:space="preserve">- </w:t>
      </w:r>
      <w:r w:rsidR="00BA2DB1" w:rsidRPr="007C4A95">
        <w:rPr>
          <w:rFonts w:ascii="Times New Roman" w:eastAsia="Lucida Sans Unicode" w:hAnsi="Times New Roman" w:cs="Times New Roman"/>
          <w:i w:val="0"/>
          <w:kern w:val="1"/>
          <w:sz w:val="28"/>
          <w:szCs w:val="28"/>
        </w:rPr>
        <w:t>жилых домов, жилых помещений;</w:t>
      </w:r>
    </w:p>
    <w:p w:rsidR="00BA2DB1" w:rsidRPr="007C4A95" w:rsidRDefault="00D8134A" w:rsidP="00BA2DB1">
      <w:pPr>
        <w:widowControl w:val="0"/>
        <w:suppressAutoHyphens/>
        <w:autoSpaceDE w:val="0"/>
        <w:autoSpaceDN w:val="0"/>
        <w:adjustRightInd w:val="0"/>
        <w:spacing w:after="0" w:line="240" w:lineRule="auto"/>
        <w:ind w:firstLine="851"/>
        <w:contextualSpacing/>
        <w:jc w:val="both"/>
        <w:rPr>
          <w:rFonts w:ascii="Times New Roman" w:eastAsia="Lucida Sans Unicode" w:hAnsi="Times New Roman" w:cs="Times New Roman"/>
          <w:i w:val="0"/>
          <w:kern w:val="1"/>
          <w:sz w:val="28"/>
          <w:szCs w:val="28"/>
        </w:rPr>
      </w:pPr>
      <w:r w:rsidRPr="007C4A95">
        <w:rPr>
          <w:rFonts w:ascii="Times New Roman" w:eastAsia="Lucida Sans Unicode" w:hAnsi="Times New Roman" w:cs="Times New Roman"/>
          <w:i w:val="0"/>
          <w:kern w:val="1"/>
          <w:sz w:val="28"/>
          <w:szCs w:val="28"/>
        </w:rPr>
        <w:t xml:space="preserve">- </w:t>
      </w:r>
      <w:r w:rsidR="00BA2DB1" w:rsidRPr="007C4A95">
        <w:rPr>
          <w:rFonts w:ascii="Times New Roman" w:eastAsia="Lucida Sans Unicode" w:hAnsi="Times New Roman" w:cs="Times New Roman"/>
          <w:i w:val="0"/>
          <w:kern w:val="1"/>
          <w:sz w:val="28"/>
          <w:szCs w:val="28"/>
        </w:rPr>
        <w:t>объектов незавершенного строительства в случае, если проектируемым назначением таких объектов является жилой дом;</w:t>
      </w:r>
    </w:p>
    <w:p w:rsidR="00BA2DB1" w:rsidRPr="007C4A95" w:rsidRDefault="00D8134A" w:rsidP="00BA2DB1">
      <w:pPr>
        <w:widowControl w:val="0"/>
        <w:suppressAutoHyphens/>
        <w:autoSpaceDE w:val="0"/>
        <w:autoSpaceDN w:val="0"/>
        <w:adjustRightInd w:val="0"/>
        <w:spacing w:after="0" w:line="240" w:lineRule="auto"/>
        <w:ind w:firstLine="851"/>
        <w:contextualSpacing/>
        <w:jc w:val="both"/>
        <w:rPr>
          <w:rFonts w:ascii="Times New Roman" w:eastAsia="Lucida Sans Unicode" w:hAnsi="Times New Roman" w:cs="Times New Roman"/>
          <w:i w:val="0"/>
          <w:kern w:val="1"/>
          <w:sz w:val="28"/>
          <w:szCs w:val="28"/>
        </w:rPr>
      </w:pPr>
      <w:r w:rsidRPr="007C4A95">
        <w:rPr>
          <w:rFonts w:ascii="Times New Roman" w:eastAsia="Lucida Sans Unicode" w:hAnsi="Times New Roman" w:cs="Times New Roman"/>
          <w:i w:val="0"/>
          <w:kern w:val="1"/>
          <w:sz w:val="28"/>
          <w:szCs w:val="28"/>
        </w:rPr>
        <w:t xml:space="preserve">- </w:t>
      </w:r>
      <w:r w:rsidR="00BA2DB1" w:rsidRPr="007C4A95">
        <w:rPr>
          <w:rFonts w:ascii="Times New Roman" w:eastAsia="Lucida Sans Unicode" w:hAnsi="Times New Roman" w:cs="Times New Roman"/>
          <w:i w:val="0"/>
          <w:kern w:val="1"/>
          <w:sz w:val="28"/>
          <w:szCs w:val="28"/>
        </w:rPr>
        <w:t>единых недвижимых комплексов, в состав которых входит хотя бы одно жилое помещение (жилой дом);</w:t>
      </w:r>
    </w:p>
    <w:p w:rsidR="00BA2DB1" w:rsidRPr="007C4A95" w:rsidRDefault="00D8134A" w:rsidP="00BA2DB1">
      <w:pPr>
        <w:widowControl w:val="0"/>
        <w:suppressAutoHyphens/>
        <w:autoSpaceDE w:val="0"/>
        <w:autoSpaceDN w:val="0"/>
        <w:adjustRightInd w:val="0"/>
        <w:spacing w:after="0" w:line="240" w:lineRule="auto"/>
        <w:ind w:firstLine="851"/>
        <w:contextualSpacing/>
        <w:jc w:val="both"/>
        <w:rPr>
          <w:rFonts w:ascii="Times New Roman" w:eastAsia="Lucida Sans Unicode" w:hAnsi="Times New Roman" w:cs="Times New Roman"/>
          <w:i w:val="0"/>
          <w:kern w:val="1"/>
          <w:sz w:val="28"/>
          <w:szCs w:val="28"/>
        </w:rPr>
      </w:pPr>
      <w:r w:rsidRPr="007C4A95">
        <w:rPr>
          <w:rFonts w:ascii="Times New Roman" w:eastAsia="Lucida Sans Unicode" w:hAnsi="Times New Roman" w:cs="Times New Roman"/>
          <w:i w:val="0"/>
          <w:kern w:val="1"/>
          <w:sz w:val="28"/>
          <w:szCs w:val="28"/>
        </w:rPr>
        <w:t xml:space="preserve">- </w:t>
      </w:r>
      <w:r w:rsidR="00BA2DB1" w:rsidRPr="007C4A95">
        <w:rPr>
          <w:rFonts w:ascii="Times New Roman" w:eastAsia="Lucida Sans Unicode" w:hAnsi="Times New Roman" w:cs="Times New Roman"/>
          <w:i w:val="0"/>
          <w:kern w:val="1"/>
          <w:sz w:val="28"/>
          <w:szCs w:val="28"/>
        </w:rPr>
        <w:t xml:space="preserve">гаражей и </w:t>
      </w:r>
      <w:proofErr w:type="spellStart"/>
      <w:r w:rsidR="00BA2DB1" w:rsidRPr="007C4A95">
        <w:rPr>
          <w:rFonts w:ascii="Times New Roman" w:eastAsia="Lucida Sans Unicode" w:hAnsi="Times New Roman" w:cs="Times New Roman"/>
          <w:i w:val="0"/>
          <w:kern w:val="1"/>
          <w:sz w:val="28"/>
          <w:szCs w:val="28"/>
        </w:rPr>
        <w:t>машино</w:t>
      </w:r>
      <w:proofErr w:type="spellEnd"/>
      <w:r w:rsidR="00BA2DB1" w:rsidRPr="007C4A95">
        <w:rPr>
          <w:rFonts w:ascii="Times New Roman" w:eastAsia="Lucida Sans Unicode" w:hAnsi="Times New Roman" w:cs="Times New Roman"/>
          <w:i w:val="0"/>
          <w:kern w:val="1"/>
          <w:sz w:val="28"/>
          <w:szCs w:val="28"/>
        </w:rPr>
        <w:t>-мест;</w:t>
      </w:r>
    </w:p>
    <w:p w:rsidR="00BA2DB1" w:rsidRPr="007C4A95" w:rsidRDefault="00D8134A" w:rsidP="00BA2DB1">
      <w:pPr>
        <w:widowControl w:val="0"/>
        <w:suppressAutoHyphens/>
        <w:autoSpaceDE w:val="0"/>
        <w:autoSpaceDN w:val="0"/>
        <w:adjustRightInd w:val="0"/>
        <w:spacing w:after="0" w:line="240" w:lineRule="auto"/>
        <w:ind w:firstLine="851"/>
        <w:contextualSpacing/>
        <w:jc w:val="both"/>
        <w:rPr>
          <w:rFonts w:ascii="Times New Roman" w:eastAsia="Lucida Sans Unicode" w:hAnsi="Times New Roman" w:cs="Times New Roman"/>
          <w:i w:val="0"/>
          <w:kern w:val="1"/>
          <w:sz w:val="28"/>
          <w:szCs w:val="28"/>
        </w:rPr>
      </w:pPr>
      <w:r w:rsidRPr="007C4A95">
        <w:rPr>
          <w:rFonts w:ascii="Times New Roman" w:eastAsia="Lucida Sans Unicode" w:hAnsi="Times New Roman" w:cs="Times New Roman"/>
          <w:i w:val="0"/>
          <w:kern w:val="1"/>
          <w:sz w:val="28"/>
          <w:szCs w:val="28"/>
        </w:rPr>
        <w:t xml:space="preserve">- </w:t>
      </w:r>
      <w:r w:rsidR="00BA2DB1" w:rsidRPr="007C4A95">
        <w:rPr>
          <w:rFonts w:ascii="Times New Roman" w:eastAsia="Lucida Sans Unicode" w:hAnsi="Times New Roman" w:cs="Times New Roman"/>
          <w:i w:val="0"/>
          <w:kern w:val="1"/>
          <w:sz w:val="28"/>
          <w:szCs w:val="28"/>
        </w:rPr>
        <w:t xml:space="preserve">хозяйственных строений или сооружений, площадь каждого из которых не </w:t>
      </w:r>
      <w:proofErr w:type="gramStart"/>
      <w:r w:rsidR="00BA2DB1" w:rsidRPr="007C4A95">
        <w:rPr>
          <w:rFonts w:ascii="Times New Roman" w:eastAsia="Lucida Sans Unicode" w:hAnsi="Times New Roman" w:cs="Times New Roman"/>
          <w:i w:val="0"/>
          <w:kern w:val="1"/>
          <w:sz w:val="28"/>
          <w:szCs w:val="28"/>
        </w:rPr>
        <w:t>превышает 50 квадратных метров и которые расположены</w:t>
      </w:r>
      <w:proofErr w:type="gramEnd"/>
      <w:r w:rsidR="00BA2DB1" w:rsidRPr="007C4A95">
        <w:rPr>
          <w:rFonts w:ascii="Times New Roman" w:eastAsia="Lucida Sans Unicode" w:hAnsi="Times New Roman" w:cs="Times New Roman"/>
          <w:i w:val="0"/>
          <w:kern w:val="1"/>
          <w:sz w:val="28"/>
          <w:szCs w:val="28"/>
        </w:rPr>
        <w:t xml:space="preserve">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BA2DB1" w:rsidRPr="007C4A95" w:rsidRDefault="00BA2DB1" w:rsidP="00312E13">
      <w:pPr>
        <w:pStyle w:val="a8"/>
        <w:widowControl w:val="0"/>
        <w:numPr>
          <w:ilvl w:val="0"/>
          <w:numId w:val="3"/>
        </w:numPr>
        <w:suppressAutoHyphens/>
        <w:autoSpaceDE w:val="0"/>
        <w:autoSpaceDN w:val="0"/>
        <w:adjustRightInd w:val="0"/>
        <w:spacing w:after="0" w:line="240" w:lineRule="auto"/>
        <w:ind w:left="426" w:firstLine="0"/>
        <w:jc w:val="both"/>
        <w:rPr>
          <w:rFonts w:ascii="Times New Roman" w:eastAsia="Lucida Sans Unicode" w:hAnsi="Times New Roman" w:cs="Times New Roman"/>
          <w:i w:val="0"/>
          <w:kern w:val="1"/>
          <w:sz w:val="28"/>
          <w:szCs w:val="28"/>
        </w:rPr>
      </w:pPr>
      <w:r w:rsidRPr="007C4A95">
        <w:rPr>
          <w:rFonts w:ascii="Times New Roman" w:eastAsia="Lucida Sans Unicode" w:hAnsi="Times New Roman" w:cs="Times New Roman"/>
          <w:i w:val="0"/>
          <w:kern w:val="1"/>
          <w:sz w:val="28"/>
          <w:szCs w:val="28"/>
        </w:rPr>
        <w:t>2 процента в отношении:</w:t>
      </w:r>
    </w:p>
    <w:p w:rsidR="00BA2DB1" w:rsidRPr="007C4A95" w:rsidRDefault="00D8134A" w:rsidP="00BA2DB1">
      <w:pPr>
        <w:widowControl w:val="0"/>
        <w:suppressAutoHyphens/>
        <w:autoSpaceDE w:val="0"/>
        <w:autoSpaceDN w:val="0"/>
        <w:adjustRightInd w:val="0"/>
        <w:spacing w:after="0" w:line="240" w:lineRule="auto"/>
        <w:ind w:firstLine="851"/>
        <w:contextualSpacing/>
        <w:jc w:val="both"/>
        <w:rPr>
          <w:rFonts w:ascii="Times New Roman" w:eastAsia="Lucida Sans Unicode" w:hAnsi="Times New Roman" w:cs="Times New Roman"/>
          <w:i w:val="0"/>
          <w:kern w:val="1"/>
          <w:sz w:val="28"/>
          <w:szCs w:val="28"/>
        </w:rPr>
      </w:pPr>
      <w:r w:rsidRPr="007C4A95">
        <w:rPr>
          <w:rFonts w:ascii="Times New Roman" w:eastAsia="Lucida Sans Unicode" w:hAnsi="Times New Roman" w:cs="Times New Roman"/>
          <w:i w:val="0"/>
          <w:kern w:val="1"/>
          <w:sz w:val="28"/>
          <w:szCs w:val="28"/>
        </w:rPr>
        <w:t xml:space="preserve">- </w:t>
      </w:r>
      <w:r w:rsidR="00BA2DB1" w:rsidRPr="007C4A95">
        <w:rPr>
          <w:rFonts w:ascii="Times New Roman" w:eastAsia="Lucida Sans Unicode" w:hAnsi="Times New Roman" w:cs="Times New Roman"/>
          <w:i w:val="0"/>
          <w:kern w:val="1"/>
          <w:sz w:val="28"/>
          <w:szCs w:val="28"/>
        </w:rPr>
        <w:t>административно-деловых центров и торговых центров (комплексов) и помещений в них;</w:t>
      </w:r>
    </w:p>
    <w:p w:rsidR="00BA2DB1" w:rsidRPr="007C4A95" w:rsidRDefault="00D8134A" w:rsidP="00BA2DB1">
      <w:pPr>
        <w:widowControl w:val="0"/>
        <w:suppressAutoHyphens/>
        <w:autoSpaceDE w:val="0"/>
        <w:autoSpaceDN w:val="0"/>
        <w:adjustRightInd w:val="0"/>
        <w:spacing w:after="0" w:line="240" w:lineRule="auto"/>
        <w:ind w:firstLine="851"/>
        <w:contextualSpacing/>
        <w:jc w:val="both"/>
        <w:rPr>
          <w:rFonts w:ascii="Times New Roman" w:eastAsia="Lucida Sans Unicode" w:hAnsi="Times New Roman" w:cs="Times New Roman"/>
          <w:i w:val="0"/>
          <w:kern w:val="1"/>
          <w:sz w:val="28"/>
          <w:szCs w:val="28"/>
        </w:rPr>
      </w:pPr>
      <w:r w:rsidRPr="007C4A95">
        <w:rPr>
          <w:rFonts w:ascii="Times New Roman" w:eastAsia="Lucida Sans Unicode" w:hAnsi="Times New Roman" w:cs="Times New Roman"/>
          <w:i w:val="0"/>
          <w:kern w:val="1"/>
          <w:sz w:val="28"/>
          <w:szCs w:val="28"/>
        </w:rPr>
        <w:t xml:space="preserve">- </w:t>
      </w:r>
      <w:r w:rsidR="00BA2DB1" w:rsidRPr="007C4A95">
        <w:rPr>
          <w:rFonts w:ascii="Times New Roman" w:eastAsia="Lucida Sans Unicode" w:hAnsi="Times New Roman" w:cs="Times New Roman"/>
          <w:i w:val="0"/>
          <w:kern w:val="1"/>
          <w:sz w:val="28"/>
          <w:szCs w:val="28"/>
        </w:rPr>
        <w:t>нежилых помещений,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BA2DB1" w:rsidRPr="007C4A95" w:rsidRDefault="00D8134A" w:rsidP="00BA2DB1">
      <w:pPr>
        <w:widowControl w:val="0"/>
        <w:suppressAutoHyphens/>
        <w:autoSpaceDE w:val="0"/>
        <w:autoSpaceDN w:val="0"/>
        <w:adjustRightInd w:val="0"/>
        <w:spacing w:after="0" w:line="240" w:lineRule="auto"/>
        <w:ind w:firstLine="851"/>
        <w:contextualSpacing/>
        <w:jc w:val="both"/>
        <w:rPr>
          <w:rFonts w:ascii="Times New Roman" w:eastAsia="Lucida Sans Unicode" w:hAnsi="Times New Roman" w:cs="Times New Roman"/>
          <w:i w:val="0"/>
          <w:kern w:val="1"/>
          <w:sz w:val="28"/>
          <w:szCs w:val="28"/>
        </w:rPr>
      </w:pPr>
      <w:r w:rsidRPr="007C4A95">
        <w:rPr>
          <w:rFonts w:ascii="Times New Roman" w:eastAsia="Lucida Sans Unicode" w:hAnsi="Times New Roman" w:cs="Times New Roman"/>
          <w:i w:val="0"/>
          <w:kern w:val="1"/>
          <w:sz w:val="28"/>
          <w:szCs w:val="28"/>
        </w:rPr>
        <w:t xml:space="preserve">- </w:t>
      </w:r>
      <w:r w:rsidR="00BA2DB1" w:rsidRPr="007C4A95">
        <w:rPr>
          <w:rFonts w:ascii="Times New Roman" w:eastAsia="Lucida Sans Unicode" w:hAnsi="Times New Roman" w:cs="Times New Roman"/>
          <w:i w:val="0"/>
          <w:kern w:val="1"/>
          <w:sz w:val="28"/>
          <w:szCs w:val="28"/>
        </w:rPr>
        <w:t>объектов налогообложения, предусмотренных абзацем вторым пункта 10 статьи 378.2 Налогового кодекса;</w:t>
      </w:r>
    </w:p>
    <w:p w:rsidR="00BA2DB1" w:rsidRPr="007C4A95" w:rsidRDefault="00D8134A" w:rsidP="00BA2DB1">
      <w:pPr>
        <w:widowControl w:val="0"/>
        <w:suppressAutoHyphens/>
        <w:autoSpaceDE w:val="0"/>
        <w:autoSpaceDN w:val="0"/>
        <w:adjustRightInd w:val="0"/>
        <w:spacing w:after="0" w:line="240" w:lineRule="auto"/>
        <w:ind w:firstLine="851"/>
        <w:contextualSpacing/>
        <w:jc w:val="both"/>
        <w:rPr>
          <w:rFonts w:ascii="Times New Roman" w:eastAsia="Lucida Sans Unicode" w:hAnsi="Times New Roman" w:cs="Times New Roman"/>
          <w:i w:val="0"/>
          <w:kern w:val="1"/>
          <w:sz w:val="28"/>
          <w:szCs w:val="28"/>
        </w:rPr>
      </w:pPr>
      <w:r w:rsidRPr="007C4A95">
        <w:rPr>
          <w:rFonts w:ascii="Times New Roman" w:eastAsia="Lucida Sans Unicode" w:hAnsi="Times New Roman" w:cs="Times New Roman"/>
          <w:i w:val="0"/>
          <w:kern w:val="1"/>
          <w:sz w:val="28"/>
          <w:szCs w:val="28"/>
        </w:rPr>
        <w:t xml:space="preserve">- </w:t>
      </w:r>
      <w:r w:rsidR="00BA2DB1" w:rsidRPr="007C4A95">
        <w:rPr>
          <w:rFonts w:ascii="Times New Roman" w:eastAsia="Lucida Sans Unicode" w:hAnsi="Times New Roman" w:cs="Times New Roman"/>
          <w:i w:val="0"/>
          <w:kern w:val="1"/>
          <w:sz w:val="28"/>
          <w:szCs w:val="28"/>
        </w:rPr>
        <w:t xml:space="preserve">объектов налогообложения, кадастровая стоимость каждого из которых превышает 300 миллионов рублей. </w:t>
      </w:r>
    </w:p>
    <w:p w:rsidR="00BA2DB1" w:rsidRPr="007C4A95" w:rsidRDefault="00BA2DB1" w:rsidP="00312E13">
      <w:pPr>
        <w:pStyle w:val="a8"/>
        <w:widowControl w:val="0"/>
        <w:numPr>
          <w:ilvl w:val="0"/>
          <w:numId w:val="3"/>
        </w:numPr>
        <w:suppressAutoHyphens/>
        <w:autoSpaceDE w:val="0"/>
        <w:autoSpaceDN w:val="0"/>
        <w:adjustRightInd w:val="0"/>
        <w:spacing w:after="0" w:line="240" w:lineRule="auto"/>
        <w:jc w:val="both"/>
        <w:rPr>
          <w:rFonts w:ascii="Times New Roman" w:eastAsia="Lucida Sans Unicode" w:hAnsi="Times New Roman" w:cs="Times New Roman"/>
          <w:i w:val="0"/>
          <w:kern w:val="1"/>
          <w:sz w:val="28"/>
          <w:szCs w:val="28"/>
        </w:rPr>
      </w:pPr>
      <w:r w:rsidRPr="007C4A95">
        <w:rPr>
          <w:rFonts w:ascii="Times New Roman" w:eastAsia="Lucida Sans Unicode" w:hAnsi="Times New Roman" w:cs="Times New Roman"/>
          <w:i w:val="0"/>
          <w:kern w:val="1"/>
          <w:sz w:val="28"/>
          <w:szCs w:val="28"/>
        </w:rPr>
        <w:t>0,5 процента в отношении прочих объектов налогообложения.</w:t>
      </w:r>
    </w:p>
    <w:p w:rsidR="00F824C8" w:rsidRPr="00D437E7" w:rsidRDefault="00CE3E3B" w:rsidP="00D437E7">
      <w:pPr>
        <w:pStyle w:val="2"/>
        <w:jc w:val="both"/>
        <w:rPr>
          <w:sz w:val="28"/>
          <w:szCs w:val="28"/>
        </w:rPr>
      </w:pPr>
      <w:r w:rsidRPr="00D437E7">
        <w:rPr>
          <w:sz w:val="28"/>
          <w:szCs w:val="28"/>
        </w:rPr>
        <w:t>На территориях поселений, входящих в состав Нефтеюганского района о</w:t>
      </w:r>
      <w:r w:rsidR="00F824C8" w:rsidRPr="00D437E7">
        <w:rPr>
          <w:sz w:val="28"/>
          <w:szCs w:val="28"/>
        </w:rPr>
        <w:t>рганами местного самоуправления</w:t>
      </w:r>
      <w:r w:rsidRPr="00D437E7">
        <w:rPr>
          <w:sz w:val="28"/>
          <w:szCs w:val="28"/>
        </w:rPr>
        <w:t xml:space="preserve">, </w:t>
      </w:r>
      <w:r w:rsidR="0092010D" w:rsidRPr="00D437E7">
        <w:rPr>
          <w:sz w:val="28"/>
          <w:szCs w:val="28"/>
        </w:rPr>
        <w:t xml:space="preserve">приняты свои </w:t>
      </w:r>
      <w:r w:rsidRPr="00D437E7">
        <w:rPr>
          <w:sz w:val="28"/>
          <w:szCs w:val="28"/>
        </w:rPr>
        <w:t>Решения</w:t>
      </w:r>
      <w:r w:rsidR="0092010D" w:rsidRPr="00D437E7">
        <w:rPr>
          <w:sz w:val="28"/>
          <w:szCs w:val="28"/>
        </w:rPr>
        <w:t xml:space="preserve"> </w:t>
      </w:r>
      <w:r w:rsidRPr="00D437E7">
        <w:rPr>
          <w:sz w:val="28"/>
          <w:szCs w:val="28"/>
        </w:rPr>
        <w:t xml:space="preserve">Советов Депутатов </w:t>
      </w:r>
      <w:r w:rsidR="0092010D" w:rsidRPr="00D437E7">
        <w:rPr>
          <w:sz w:val="28"/>
          <w:szCs w:val="28"/>
        </w:rPr>
        <w:t xml:space="preserve">об </w:t>
      </w:r>
      <w:r w:rsidRPr="00D437E7">
        <w:rPr>
          <w:sz w:val="28"/>
          <w:szCs w:val="28"/>
        </w:rPr>
        <w:t>установлен</w:t>
      </w:r>
      <w:r w:rsidR="0092010D" w:rsidRPr="00D437E7">
        <w:rPr>
          <w:sz w:val="28"/>
          <w:szCs w:val="28"/>
        </w:rPr>
        <w:t>ии</w:t>
      </w:r>
      <w:r w:rsidRPr="00D437E7">
        <w:rPr>
          <w:sz w:val="28"/>
          <w:szCs w:val="28"/>
        </w:rPr>
        <w:t xml:space="preserve"> налог</w:t>
      </w:r>
      <w:r w:rsidR="0092010D" w:rsidRPr="00D437E7">
        <w:rPr>
          <w:sz w:val="28"/>
          <w:szCs w:val="28"/>
        </w:rPr>
        <w:t>а</w:t>
      </w:r>
      <w:r w:rsidRPr="00D437E7">
        <w:rPr>
          <w:sz w:val="28"/>
          <w:szCs w:val="28"/>
        </w:rPr>
        <w:t xml:space="preserve"> на имущество физических лиц. </w:t>
      </w:r>
    </w:p>
    <w:p w:rsidR="00D437E7" w:rsidRPr="005D13CB" w:rsidRDefault="00D437E7" w:rsidP="00D828E7">
      <w:pPr>
        <w:pStyle w:val="a5"/>
        <w:ind w:firstLine="708"/>
        <w:jc w:val="both"/>
        <w:rPr>
          <w:i w:val="0"/>
          <w:sz w:val="28"/>
          <w:szCs w:val="28"/>
        </w:rPr>
      </w:pPr>
    </w:p>
    <w:p w:rsidR="00F824C8" w:rsidRPr="00D437E7" w:rsidRDefault="00500434" w:rsidP="00D437E7">
      <w:pPr>
        <w:pStyle w:val="2"/>
        <w:jc w:val="both"/>
        <w:rPr>
          <w:sz w:val="28"/>
          <w:szCs w:val="28"/>
        </w:rPr>
      </w:pPr>
      <w:r w:rsidRPr="00D437E7">
        <w:rPr>
          <w:sz w:val="28"/>
          <w:szCs w:val="28"/>
        </w:rPr>
        <w:lastRenderedPageBreak/>
        <w:t>Решения органов</w:t>
      </w:r>
      <w:r w:rsidR="00D828E7" w:rsidRPr="00D437E7">
        <w:rPr>
          <w:sz w:val="28"/>
          <w:szCs w:val="28"/>
        </w:rPr>
        <w:t xml:space="preserve"> местного самоуправления Нефтеюганского района и поселений</w:t>
      </w:r>
      <w:r w:rsidRPr="00D437E7">
        <w:rPr>
          <w:sz w:val="28"/>
          <w:szCs w:val="28"/>
        </w:rPr>
        <w:t>,</w:t>
      </w:r>
      <w:r w:rsidR="00D828E7" w:rsidRPr="00D437E7">
        <w:rPr>
          <w:sz w:val="28"/>
          <w:szCs w:val="28"/>
        </w:rPr>
        <w:t xml:space="preserve"> </w:t>
      </w:r>
      <w:r w:rsidRPr="00D437E7">
        <w:rPr>
          <w:sz w:val="28"/>
          <w:szCs w:val="28"/>
        </w:rPr>
        <w:t xml:space="preserve">входящих в состав </w:t>
      </w:r>
      <w:r w:rsidR="00D828E7" w:rsidRPr="00D437E7">
        <w:rPr>
          <w:sz w:val="28"/>
          <w:szCs w:val="28"/>
        </w:rPr>
        <w:t xml:space="preserve">Нефтеюганского района </w:t>
      </w:r>
      <w:r w:rsidRPr="00D437E7">
        <w:rPr>
          <w:sz w:val="28"/>
          <w:szCs w:val="28"/>
        </w:rPr>
        <w:t>«О</w:t>
      </w:r>
      <w:r w:rsidR="00D828E7" w:rsidRPr="00D437E7">
        <w:rPr>
          <w:sz w:val="28"/>
          <w:szCs w:val="28"/>
        </w:rPr>
        <w:t>б установлении  налога на имущество физических лиц</w:t>
      </w:r>
      <w:r w:rsidRPr="00D437E7">
        <w:rPr>
          <w:sz w:val="28"/>
          <w:szCs w:val="28"/>
        </w:rPr>
        <w:t>»</w:t>
      </w:r>
      <w:r w:rsidR="00D828E7" w:rsidRPr="00D437E7">
        <w:rPr>
          <w:sz w:val="28"/>
          <w:szCs w:val="28"/>
        </w:rPr>
        <w:t xml:space="preserve">, </w:t>
      </w:r>
      <w:r w:rsidR="00D828E7" w:rsidRPr="00D437E7">
        <w:rPr>
          <w:sz w:val="28"/>
          <w:szCs w:val="28"/>
          <w:u w:val="single"/>
        </w:rPr>
        <w:t>размещен</w:t>
      </w:r>
      <w:r w:rsidRPr="00D437E7">
        <w:rPr>
          <w:sz w:val="28"/>
          <w:szCs w:val="28"/>
          <w:u w:val="single"/>
        </w:rPr>
        <w:t>ы</w:t>
      </w:r>
      <w:r w:rsidR="00D828E7" w:rsidRPr="00D437E7">
        <w:rPr>
          <w:sz w:val="28"/>
          <w:szCs w:val="28"/>
          <w:u w:val="single"/>
        </w:rPr>
        <w:t xml:space="preserve"> на официальных сайтах органов местного самоуправления.</w:t>
      </w:r>
      <w:r w:rsidR="00D828E7" w:rsidRPr="00D437E7">
        <w:rPr>
          <w:sz w:val="28"/>
          <w:szCs w:val="28"/>
        </w:rPr>
        <w:t xml:space="preserve">  </w:t>
      </w:r>
    </w:p>
    <w:p w:rsidR="008E56CB" w:rsidRPr="007C4A95" w:rsidRDefault="008E56CB" w:rsidP="008E56CB">
      <w:pPr>
        <w:spacing w:before="100" w:beforeAutospacing="1" w:after="100" w:afterAutospacing="1" w:line="240" w:lineRule="auto"/>
        <w:ind w:firstLine="708"/>
        <w:jc w:val="both"/>
        <w:rPr>
          <w:rFonts w:ascii="Times New Roman" w:eastAsia="Times New Roman" w:hAnsi="Times New Roman" w:cs="Times New Roman"/>
          <w:i w:val="0"/>
          <w:sz w:val="28"/>
          <w:szCs w:val="28"/>
          <w:lang w:eastAsia="ru-RU"/>
        </w:rPr>
      </w:pPr>
      <w:r w:rsidRPr="007C4A95">
        <w:rPr>
          <w:rFonts w:ascii="Times New Roman" w:eastAsia="Times New Roman" w:hAnsi="Times New Roman" w:cs="Times New Roman"/>
          <w:i w:val="0"/>
          <w:sz w:val="28"/>
          <w:szCs w:val="28"/>
          <w:lang w:eastAsia="ru-RU"/>
        </w:rPr>
        <w:t>Что касается налоговых льгот, то законодатель сохранил налоговые льготы по налогу на имущество физлиц (ст. 407 НК РФ, </w:t>
      </w:r>
      <w:hyperlink r:id="rId7" w:anchor="h68" w:tgtFrame="_blank" w:history="1">
        <w:r w:rsidRPr="007C4A95">
          <w:rPr>
            <w:rFonts w:ascii="Times New Roman" w:eastAsia="Times New Roman" w:hAnsi="Times New Roman" w:cs="Times New Roman"/>
            <w:i w:val="0"/>
            <w:sz w:val="28"/>
            <w:szCs w:val="28"/>
            <w:u w:val="single"/>
            <w:lang w:eastAsia="ru-RU"/>
          </w:rPr>
          <w:t>ст. 4</w:t>
        </w:r>
      </w:hyperlink>
      <w:r w:rsidRPr="007C4A95">
        <w:rPr>
          <w:rFonts w:ascii="Times New Roman" w:eastAsia="Times New Roman" w:hAnsi="Times New Roman" w:cs="Times New Roman"/>
          <w:i w:val="0"/>
          <w:sz w:val="28"/>
          <w:szCs w:val="28"/>
          <w:lang w:eastAsia="ru-RU"/>
        </w:rPr>
        <w:t xml:space="preserve"> Закона № 2003-1). </w:t>
      </w:r>
      <w:r w:rsidR="00930DBD" w:rsidRPr="007C4A95">
        <w:rPr>
          <w:rFonts w:ascii="Times New Roman" w:eastAsia="Times New Roman" w:hAnsi="Times New Roman" w:cs="Times New Roman"/>
          <w:i w:val="0"/>
          <w:sz w:val="28"/>
          <w:szCs w:val="28"/>
          <w:lang w:eastAsia="ru-RU"/>
        </w:rPr>
        <w:t>Н</w:t>
      </w:r>
      <w:r w:rsidRPr="007C4A95">
        <w:rPr>
          <w:rFonts w:ascii="Times New Roman" w:eastAsia="Times New Roman" w:hAnsi="Times New Roman" w:cs="Times New Roman"/>
          <w:i w:val="0"/>
          <w:sz w:val="28"/>
          <w:szCs w:val="28"/>
          <w:lang w:eastAsia="ru-RU"/>
        </w:rPr>
        <w:t>алоговая льгота представляется в отношении одного объекта налогообложения каждого вида по выбору налогоплательщика. Для получения льготы потребуется до 1 ноября уведомить налоговый орган об объектах, в отношении которых будет применяться налоговая льгота. Если собственник не направит в инспекцию такое уведомление, то налоговая льгота будет предоставлена в отношении объекта с максимальной суммой налога.</w:t>
      </w:r>
    </w:p>
    <w:p w:rsidR="008E56CB" w:rsidRPr="00D437E7" w:rsidRDefault="008E56CB" w:rsidP="005D13CB">
      <w:pPr>
        <w:pStyle w:val="a8"/>
        <w:jc w:val="both"/>
        <w:rPr>
          <w:rStyle w:val="af6"/>
          <w:sz w:val="28"/>
          <w:szCs w:val="28"/>
        </w:rPr>
      </w:pPr>
      <w:r w:rsidRPr="00D437E7">
        <w:rPr>
          <w:rStyle w:val="af6"/>
          <w:sz w:val="28"/>
          <w:szCs w:val="28"/>
        </w:rPr>
        <w:t xml:space="preserve">Налог на имущество физических лиц нужно будет уплачивать на основании налогового уведомления, направляемого налоговым органом. Налог потребуется уплачивать в срок не позднее 1 октября года, следующего за истекшим налоговым периодом. Учитывая, что налоговым периодом является календарный год, то впервые уплатить налог, рассчитанный по новым правилам, потребуется не позднее 1 октября 2016 года. </w:t>
      </w:r>
    </w:p>
    <w:p w:rsidR="00795F9A" w:rsidRPr="007C4A95" w:rsidRDefault="00795F9A" w:rsidP="00795F9A">
      <w:pPr>
        <w:spacing w:before="100" w:beforeAutospacing="1" w:after="100" w:afterAutospacing="1" w:line="240" w:lineRule="auto"/>
        <w:ind w:firstLine="708"/>
        <w:jc w:val="both"/>
        <w:rPr>
          <w:rFonts w:ascii="Times New Roman" w:eastAsia="Times New Roman" w:hAnsi="Times New Roman" w:cs="Times New Roman"/>
          <w:i w:val="0"/>
          <w:sz w:val="28"/>
          <w:szCs w:val="28"/>
          <w:lang w:eastAsia="ru-RU"/>
        </w:rPr>
      </w:pPr>
      <w:r w:rsidRPr="007C4A95">
        <w:rPr>
          <w:rFonts w:ascii="Times New Roman" w:eastAsia="Times New Roman" w:hAnsi="Times New Roman" w:cs="Times New Roman"/>
          <w:i w:val="0"/>
          <w:sz w:val="28"/>
          <w:szCs w:val="28"/>
          <w:lang w:eastAsia="ru-RU"/>
        </w:rPr>
        <w:t xml:space="preserve">В целях введения налога на территории Ханты-Мансийского автономного округа – Югры, как и в других регионах России, по состоянию на 07.07.2012 проведена государственная кадастровая оценка объектов недвижимости. На территории округа данная работа была проведена впервые. Результаты государственной кадастровой оценки утверждены постановлением Правительства Ханты-Мансийского автономного округа – Югры от 24.12.2012 № 549-п. </w:t>
      </w:r>
    </w:p>
    <w:p w:rsidR="00D57285" w:rsidRPr="007C4A95" w:rsidRDefault="00795F9A" w:rsidP="00795F9A">
      <w:pPr>
        <w:spacing w:before="100" w:beforeAutospacing="1" w:after="100" w:afterAutospacing="1" w:line="240" w:lineRule="auto"/>
        <w:ind w:firstLine="708"/>
        <w:jc w:val="both"/>
        <w:rPr>
          <w:rFonts w:ascii="Times New Roman" w:eastAsia="Times New Roman" w:hAnsi="Times New Roman" w:cs="Times New Roman"/>
          <w:i w:val="0"/>
          <w:sz w:val="28"/>
          <w:szCs w:val="28"/>
          <w:lang w:eastAsia="ru-RU"/>
        </w:rPr>
      </w:pPr>
      <w:r w:rsidRPr="007C4A95">
        <w:rPr>
          <w:rFonts w:ascii="Times New Roman" w:eastAsia="Times New Roman" w:hAnsi="Times New Roman" w:cs="Times New Roman"/>
          <w:i w:val="0"/>
          <w:sz w:val="28"/>
          <w:szCs w:val="28"/>
          <w:lang w:eastAsia="ru-RU"/>
        </w:rPr>
        <w:t xml:space="preserve">В соответствии с Федеральным законом об оценочной деятельности в Российской Федерации собственники объектов капитального строительства (зданий, строений, сооружений или их частей) имеют право направить в комиссию по рассмотрению споров о результатах определения кадастровой стоимости (далее - Комиссия), созданной </w:t>
      </w:r>
      <w:proofErr w:type="spellStart"/>
      <w:r w:rsidRPr="007C4A95">
        <w:rPr>
          <w:rFonts w:ascii="Times New Roman" w:eastAsia="Times New Roman" w:hAnsi="Times New Roman" w:cs="Times New Roman"/>
          <w:i w:val="0"/>
          <w:sz w:val="28"/>
          <w:szCs w:val="28"/>
          <w:lang w:eastAsia="ru-RU"/>
        </w:rPr>
        <w:t>Росреестром</w:t>
      </w:r>
      <w:proofErr w:type="spellEnd"/>
      <w:r w:rsidRPr="007C4A95">
        <w:rPr>
          <w:rFonts w:ascii="Times New Roman" w:eastAsia="Times New Roman" w:hAnsi="Times New Roman" w:cs="Times New Roman"/>
          <w:i w:val="0"/>
          <w:sz w:val="28"/>
          <w:szCs w:val="28"/>
          <w:lang w:eastAsia="ru-RU"/>
        </w:rPr>
        <w:t xml:space="preserve"> на территории Ханты-Мансийского автономного округа – Югры, заявление о пересмотре кадастровой стоимости. </w:t>
      </w:r>
      <w:r w:rsidR="00D57285" w:rsidRPr="007C4A95">
        <w:rPr>
          <w:rFonts w:ascii="Times New Roman" w:eastAsia="Times New Roman" w:hAnsi="Times New Roman" w:cs="Times New Roman"/>
          <w:i w:val="0"/>
          <w:sz w:val="28"/>
          <w:szCs w:val="28"/>
          <w:lang w:eastAsia="ru-RU"/>
        </w:rPr>
        <w:t xml:space="preserve"> </w:t>
      </w:r>
    </w:p>
    <w:p w:rsidR="00DC271E" w:rsidRPr="007C4A95" w:rsidRDefault="00795F9A" w:rsidP="00D57285">
      <w:pPr>
        <w:spacing w:before="100" w:beforeAutospacing="1" w:after="100" w:afterAutospacing="1" w:line="240" w:lineRule="auto"/>
        <w:ind w:firstLine="708"/>
        <w:jc w:val="both"/>
        <w:rPr>
          <w:rFonts w:ascii="Times New Roman" w:eastAsia="Times New Roman" w:hAnsi="Times New Roman" w:cs="Times New Roman"/>
          <w:i w:val="0"/>
          <w:sz w:val="28"/>
          <w:szCs w:val="28"/>
          <w:lang w:eastAsia="ru-RU"/>
        </w:rPr>
      </w:pPr>
      <w:r w:rsidRPr="007C4A95">
        <w:rPr>
          <w:rFonts w:ascii="Times New Roman" w:eastAsia="Times New Roman" w:hAnsi="Times New Roman" w:cs="Times New Roman"/>
          <w:i w:val="0"/>
          <w:sz w:val="28"/>
          <w:szCs w:val="28"/>
          <w:lang w:eastAsia="ru-RU"/>
        </w:rPr>
        <w:t xml:space="preserve">Результаты определения кадастровой стоимости могут быть оспорены в Комиссии </w:t>
      </w:r>
      <w:r w:rsidR="00D57285" w:rsidRPr="007C4A95">
        <w:rPr>
          <w:rFonts w:ascii="Times New Roman" w:eastAsia="Times New Roman" w:hAnsi="Times New Roman" w:cs="Times New Roman"/>
          <w:i w:val="0"/>
          <w:sz w:val="28"/>
          <w:szCs w:val="28"/>
          <w:lang w:eastAsia="ru-RU"/>
        </w:rPr>
        <w:t xml:space="preserve">по рассмотрению споров о результатах определения кадастровой стоимости при Управлении </w:t>
      </w:r>
      <w:proofErr w:type="spellStart"/>
      <w:r w:rsidR="00D57285" w:rsidRPr="007C4A95">
        <w:rPr>
          <w:rFonts w:ascii="Times New Roman" w:eastAsia="Times New Roman" w:hAnsi="Times New Roman" w:cs="Times New Roman"/>
          <w:i w:val="0"/>
          <w:sz w:val="28"/>
          <w:szCs w:val="28"/>
          <w:lang w:eastAsia="ru-RU"/>
        </w:rPr>
        <w:t>Росреестра</w:t>
      </w:r>
      <w:proofErr w:type="spellEnd"/>
      <w:r w:rsidR="00D57285" w:rsidRPr="007C4A95">
        <w:rPr>
          <w:rFonts w:ascii="Times New Roman" w:eastAsia="Times New Roman" w:hAnsi="Times New Roman" w:cs="Times New Roman"/>
          <w:i w:val="0"/>
          <w:sz w:val="28"/>
          <w:szCs w:val="28"/>
          <w:lang w:eastAsia="ru-RU"/>
        </w:rPr>
        <w:t xml:space="preserve"> по Ханты-Мансийскому автономному округу – Югре</w:t>
      </w:r>
      <w:r w:rsidR="00DC271E" w:rsidRPr="007C4A95">
        <w:rPr>
          <w:rFonts w:ascii="Times New Roman" w:eastAsia="Times New Roman" w:hAnsi="Times New Roman" w:cs="Times New Roman"/>
          <w:i w:val="0"/>
          <w:sz w:val="28"/>
          <w:szCs w:val="28"/>
          <w:lang w:eastAsia="ru-RU"/>
        </w:rPr>
        <w:t xml:space="preserve">. </w:t>
      </w:r>
    </w:p>
    <w:p w:rsidR="00DC271E" w:rsidRPr="007C4A95" w:rsidRDefault="00DC271E" w:rsidP="00D57285">
      <w:pPr>
        <w:spacing w:before="100" w:beforeAutospacing="1" w:after="100" w:afterAutospacing="1" w:line="240" w:lineRule="auto"/>
        <w:ind w:firstLine="708"/>
        <w:jc w:val="both"/>
        <w:rPr>
          <w:rFonts w:ascii="Times New Roman" w:eastAsia="Times New Roman" w:hAnsi="Times New Roman" w:cs="Times New Roman"/>
          <w:i w:val="0"/>
          <w:sz w:val="28"/>
          <w:szCs w:val="28"/>
          <w:lang w:eastAsia="ru-RU"/>
        </w:rPr>
      </w:pPr>
      <w:r w:rsidRPr="007C4A95">
        <w:rPr>
          <w:rFonts w:ascii="Times New Roman" w:eastAsia="Times New Roman" w:hAnsi="Times New Roman" w:cs="Times New Roman"/>
          <w:i w:val="0"/>
          <w:sz w:val="28"/>
          <w:szCs w:val="28"/>
          <w:lang w:eastAsia="ru-RU"/>
        </w:rPr>
        <w:t xml:space="preserve">С заявлением на исправление </w:t>
      </w:r>
      <w:r w:rsidR="00A16D74" w:rsidRPr="007C4A95">
        <w:rPr>
          <w:rFonts w:ascii="Times New Roman" w:eastAsia="Times New Roman" w:hAnsi="Times New Roman" w:cs="Times New Roman"/>
          <w:i w:val="0"/>
          <w:sz w:val="28"/>
          <w:szCs w:val="28"/>
          <w:lang w:eastAsia="ru-RU"/>
        </w:rPr>
        <w:t>технических</w:t>
      </w:r>
      <w:r w:rsidRPr="007C4A95">
        <w:rPr>
          <w:rFonts w:ascii="Times New Roman" w:eastAsia="Times New Roman" w:hAnsi="Times New Roman" w:cs="Times New Roman"/>
          <w:i w:val="0"/>
          <w:sz w:val="28"/>
          <w:szCs w:val="28"/>
          <w:lang w:eastAsia="ru-RU"/>
        </w:rPr>
        <w:t xml:space="preserve"> ошибок в отношении объектов недвижимости можно обращаться: </w:t>
      </w:r>
    </w:p>
    <w:p w:rsidR="00D57285" w:rsidRPr="007C4A95" w:rsidRDefault="00DC271E" w:rsidP="00312E13">
      <w:pPr>
        <w:pStyle w:val="a8"/>
        <w:numPr>
          <w:ilvl w:val="0"/>
          <w:numId w:val="3"/>
        </w:numPr>
        <w:spacing w:before="100" w:beforeAutospacing="1" w:after="100" w:afterAutospacing="1" w:line="240" w:lineRule="auto"/>
        <w:jc w:val="both"/>
        <w:rPr>
          <w:rFonts w:ascii="Times New Roman" w:eastAsia="Times New Roman" w:hAnsi="Times New Roman" w:cs="Times New Roman"/>
          <w:i w:val="0"/>
          <w:sz w:val="28"/>
          <w:szCs w:val="28"/>
          <w:lang w:eastAsia="ru-RU"/>
        </w:rPr>
      </w:pPr>
      <w:r w:rsidRPr="007C4A95">
        <w:rPr>
          <w:rFonts w:ascii="Times New Roman" w:eastAsia="Times New Roman" w:hAnsi="Times New Roman" w:cs="Times New Roman"/>
          <w:i w:val="0"/>
          <w:sz w:val="28"/>
          <w:szCs w:val="28"/>
          <w:lang w:eastAsia="ru-RU"/>
        </w:rPr>
        <w:lastRenderedPageBreak/>
        <w:t xml:space="preserve">в отдел кадастрового учета и кадастровой оценки недвижимости Управления </w:t>
      </w:r>
      <w:proofErr w:type="spellStart"/>
      <w:r w:rsidRPr="007C4A95">
        <w:rPr>
          <w:rFonts w:ascii="Times New Roman" w:eastAsia="Times New Roman" w:hAnsi="Times New Roman" w:cs="Times New Roman"/>
          <w:i w:val="0"/>
          <w:sz w:val="28"/>
          <w:szCs w:val="28"/>
          <w:lang w:eastAsia="ru-RU"/>
        </w:rPr>
        <w:t>Росреестра</w:t>
      </w:r>
      <w:proofErr w:type="spellEnd"/>
      <w:r w:rsidRPr="007C4A95">
        <w:rPr>
          <w:rFonts w:ascii="Times New Roman" w:eastAsia="Times New Roman" w:hAnsi="Times New Roman" w:cs="Times New Roman"/>
          <w:i w:val="0"/>
          <w:sz w:val="28"/>
          <w:szCs w:val="28"/>
          <w:lang w:eastAsia="ru-RU"/>
        </w:rPr>
        <w:t xml:space="preserve"> по Ханты-Мансийскому автономному округу - Югре по адресу: г. Ханты-Мансийск, ул. </w:t>
      </w:r>
      <w:proofErr w:type="gramStart"/>
      <w:r w:rsidRPr="007C4A95">
        <w:rPr>
          <w:rFonts w:ascii="Times New Roman" w:eastAsia="Times New Roman" w:hAnsi="Times New Roman" w:cs="Times New Roman"/>
          <w:i w:val="0"/>
          <w:sz w:val="28"/>
          <w:szCs w:val="28"/>
          <w:lang w:eastAsia="ru-RU"/>
        </w:rPr>
        <w:t>Студенческая</w:t>
      </w:r>
      <w:proofErr w:type="gramEnd"/>
      <w:r w:rsidRPr="007C4A95">
        <w:rPr>
          <w:rFonts w:ascii="Times New Roman" w:eastAsia="Times New Roman" w:hAnsi="Times New Roman" w:cs="Times New Roman"/>
          <w:i w:val="0"/>
          <w:sz w:val="28"/>
          <w:szCs w:val="28"/>
          <w:lang w:eastAsia="ru-RU"/>
        </w:rPr>
        <w:t xml:space="preserve"> 29, </w:t>
      </w:r>
      <w:proofErr w:type="spellStart"/>
      <w:r w:rsidRPr="007C4A95">
        <w:rPr>
          <w:rFonts w:ascii="Times New Roman" w:eastAsia="Times New Roman" w:hAnsi="Times New Roman" w:cs="Times New Roman"/>
          <w:i w:val="0"/>
          <w:sz w:val="28"/>
          <w:szCs w:val="28"/>
          <w:lang w:eastAsia="ru-RU"/>
        </w:rPr>
        <w:t>каб</w:t>
      </w:r>
      <w:proofErr w:type="spellEnd"/>
      <w:r w:rsidRPr="007C4A95">
        <w:rPr>
          <w:rFonts w:ascii="Times New Roman" w:eastAsia="Times New Roman" w:hAnsi="Times New Roman" w:cs="Times New Roman"/>
          <w:i w:val="0"/>
          <w:sz w:val="28"/>
          <w:szCs w:val="28"/>
          <w:lang w:eastAsia="ru-RU"/>
        </w:rPr>
        <w:t>. 121.1, либо по тел. 8(3467) 363059;</w:t>
      </w:r>
    </w:p>
    <w:p w:rsidR="00C93E3C" w:rsidRPr="007C4A95" w:rsidRDefault="00DC271E" w:rsidP="00312E13">
      <w:pPr>
        <w:pStyle w:val="a8"/>
        <w:numPr>
          <w:ilvl w:val="0"/>
          <w:numId w:val="3"/>
        </w:numPr>
        <w:spacing w:before="100" w:beforeAutospacing="1" w:after="100" w:afterAutospacing="1" w:line="240" w:lineRule="auto"/>
        <w:jc w:val="both"/>
        <w:outlineLvl w:val="1"/>
        <w:rPr>
          <w:rFonts w:ascii="Times New Roman" w:eastAsia="Times New Roman" w:hAnsi="Times New Roman" w:cs="Times New Roman"/>
          <w:i w:val="0"/>
          <w:sz w:val="28"/>
          <w:szCs w:val="28"/>
          <w:lang w:eastAsia="ru-RU"/>
        </w:rPr>
      </w:pPr>
      <w:r w:rsidRPr="007C4A95">
        <w:rPr>
          <w:rFonts w:ascii="Times New Roman" w:eastAsia="Times New Roman" w:hAnsi="Times New Roman" w:cs="Times New Roman"/>
          <w:i w:val="0"/>
          <w:sz w:val="28"/>
          <w:szCs w:val="28"/>
          <w:lang w:eastAsia="ru-RU"/>
        </w:rPr>
        <w:t>Многофункциональный центр предоставления государственных и муниципальных услуг</w:t>
      </w:r>
      <w:r w:rsidR="00C93E3C" w:rsidRPr="007C4A95">
        <w:rPr>
          <w:rFonts w:ascii="Times New Roman" w:eastAsia="Times New Roman" w:hAnsi="Times New Roman" w:cs="Times New Roman"/>
          <w:i w:val="0"/>
          <w:sz w:val="28"/>
          <w:szCs w:val="28"/>
          <w:lang w:eastAsia="ru-RU"/>
        </w:rPr>
        <w:t>:</w:t>
      </w:r>
      <w:r w:rsidRPr="007C4A95">
        <w:rPr>
          <w:rFonts w:ascii="Times New Roman" w:eastAsia="Times New Roman" w:hAnsi="Times New Roman" w:cs="Times New Roman"/>
          <w:i w:val="0"/>
          <w:sz w:val="28"/>
          <w:szCs w:val="28"/>
          <w:lang w:eastAsia="ru-RU"/>
        </w:rPr>
        <w:t xml:space="preserve"> </w:t>
      </w:r>
      <w:r w:rsidR="00C93E3C" w:rsidRPr="007C4A95">
        <w:rPr>
          <w:rFonts w:ascii="Times New Roman" w:eastAsia="Times New Roman" w:hAnsi="Times New Roman" w:cs="Times New Roman"/>
          <w:i w:val="0"/>
          <w:sz w:val="28"/>
          <w:szCs w:val="28"/>
          <w:lang w:eastAsia="ru-RU"/>
        </w:rPr>
        <w:t xml:space="preserve"> </w:t>
      </w:r>
    </w:p>
    <w:p w:rsidR="00B536D5" w:rsidRPr="007C4A95" w:rsidRDefault="00FB1158" w:rsidP="00963CC9">
      <w:pPr>
        <w:spacing w:after="0" w:line="240" w:lineRule="auto"/>
        <w:outlineLvl w:val="1"/>
        <w:rPr>
          <w:rFonts w:ascii="Times New Roman" w:eastAsia="Times New Roman" w:hAnsi="Times New Roman" w:cs="Times New Roman"/>
          <w:i w:val="0"/>
          <w:color w:val="1F497D" w:themeColor="text2"/>
          <w:sz w:val="28"/>
          <w:szCs w:val="28"/>
          <w:lang w:eastAsia="ru-RU"/>
        </w:rPr>
      </w:pPr>
      <w:r w:rsidRPr="007C4A95">
        <w:rPr>
          <w:rFonts w:ascii="Times New Roman" w:eastAsia="Times New Roman" w:hAnsi="Times New Roman" w:cs="Times New Roman"/>
          <w:b/>
          <w:bCs/>
          <w:i w:val="0"/>
          <w:color w:val="1F497D" w:themeColor="text2"/>
          <w:sz w:val="28"/>
          <w:szCs w:val="28"/>
          <w:lang w:eastAsia="ru-RU"/>
        </w:rPr>
        <w:t xml:space="preserve">Город </w:t>
      </w:r>
      <w:r w:rsidR="00E201F4" w:rsidRPr="007C4A95">
        <w:rPr>
          <w:rFonts w:ascii="Times New Roman" w:eastAsia="Times New Roman" w:hAnsi="Times New Roman" w:cs="Times New Roman"/>
          <w:b/>
          <w:bCs/>
          <w:i w:val="0"/>
          <w:color w:val="1F497D" w:themeColor="text2"/>
          <w:sz w:val="28"/>
          <w:szCs w:val="28"/>
          <w:lang w:eastAsia="ru-RU"/>
        </w:rPr>
        <w:t>Нефтеюганск:</w:t>
      </w:r>
      <w:r w:rsidR="00E201F4" w:rsidRPr="007C4A95">
        <w:rPr>
          <w:rFonts w:ascii="Times New Roman" w:eastAsia="Times New Roman" w:hAnsi="Times New Roman" w:cs="Times New Roman"/>
          <w:i w:val="0"/>
          <w:color w:val="1F497D" w:themeColor="text2"/>
          <w:sz w:val="28"/>
          <w:szCs w:val="28"/>
          <w:lang w:eastAsia="ru-RU"/>
        </w:rPr>
        <w:br/>
        <w:t>Приемная: (3463) 27-67-09</w:t>
      </w:r>
      <w:r w:rsidR="00E201F4" w:rsidRPr="007C4A95">
        <w:rPr>
          <w:rFonts w:ascii="Times New Roman" w:eastAsia="Times New Roman" w:hAnsi="Times New Roman" w:cs="Times New Roman"/>
          <w:i w:val="0"/>
          <w:color w:val="1F497D" w:themeColor="text2"/>
          <w:sz w:val="28"/>
          <w:szCs w:val="28"/>
          <w:lang w:eastAsia="ru-RU"/>
        </w:rPr>
        <w:br/>
        <w:t>Начальник управления по организации  оказания услуг: (3463) 27-67-33</w:t>
      </w:r>
      <w:r w:rsidR="00E201F4" w:rsidRPr="007C4A95">
        <w:rPr>
          <w:rFonts w:ascii="Times New Roman" w:eastAsia="Times New Roman" w:hAnsi="Times New Roman" w:cs="Times New Roman"/>
          <w:i w:val="0"/>
          <w:color w:val="1F497D" w:themeColor="text2"/>
          <w:sz w:val="28"/>
          <w:szCs w:val="28"/>
          <w:lang w:eastAsia="ru-RU"/>
        </w:rPr>
        <w:br/>
        <w:t>Администратор: (3463) 27-67-09</w:t>
      </w:r>
      <w:r w:rsidR="00E201F4" w:rsidRPr="007C4A95">
        <w:rPr>
          <w:rFonts w:ascii="Times New Roman" w:eastAsia="Times New Roman" w:hAnsi="Times New Roman" w:cs="Times New Roman"/>
          <w:i w:val="0"/>
          <w:color w:val="1F497D" w:themeColor="text2"/>
          <w:sz w:val="28"/>
          <w:szCs w:val="28"/>
          <w:lang w:eastAsia="ru-RU"/>
        </w:rPr>
        <w:br/>
        <w:t>Консультация: (3463) 27-77-73</w:t>
      </w:r>
      <w:r w:rsidR="00824B56" w:rsidRPr="007C4A95">
        <w:rPr>
          <w:i w:val="0"/>
          <w:noProof/>
          <w:lang w:eastAsia="ru-RU"/>
        </w:rPr>
        <w:drawing>
          <wp:anchor distT="0" distB="0" distL="114300" distR="114300" simplePos="0" relativeHeight="251658240" behindDoc="0" locked="0" layoutInCell="1" allowOverlap="1" wp14:anchorId="67FB8926" wp14:editId="37C95EA8">
            <wp:simplePos x="0" y="0"/>
            <wp:positionH relativeFrom="column">
              <wp:align>left</wp:align>
            </wp:positionH>
            <wp:positionV relativeFrom="paragraph">
              <wp:align>top</wp:align>
            </wp:positionV>
            <wp:extent cx="1495425" cy="1152525"/>
            <wp:effectExtent l="0" t="0" r="9525" b="9525"/>
            <wp:wrapSquare wrapText="bothSides"/>
            <wp:docPr id="5" name="Рисунок 5" descr="http://mfc.admhmao.ru/images/mfcbrand/logo/my_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fc.admhmao.ru/images/mfcbrand/logo/my_doc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152525"/>
                    </a:xfrm>
                    <a:prstGeom prst="rect">
                      <a:avLst/>
                    </a:prstGeom>
                    <a:noFill/>
                    <a:ln>
                      <a:noFill/>
                    </a:ln>
                  </pic:spPr>
                </pic:pic>
              </a:graphicData>
            </a:graphic>
          </wp:anchor>
        </w:drawing>
      </w:r>
      <w:r w:rsidR="00E201F4" w:rsidRPr="007C4A95">
        <w:rPr>
          <w:rFonts w:ascii="Times New Roman" w:eastAsia="Times New Roman" w:hAnsi="Times New Roman" w:cs="Times New Roman"/>
          <w:i w:val="0"/>
          <w:sz w:val="28"/>
          <w:szCs w:val="28"/>
          <w:lang w:eastAsia="ru-RU"/>
        </w:rPr>
        <w:br w:type="textWrapping" w:clear="all"/>
      </w:r>
      <w:r w:rsidR="00B536D5" w:rsidRPr="007C4A95">
        <w:rPr>
          <w:rFonts w:ascii="Times New Roman" w:eastAsia="Times New Roman" w:hAnsi="Times New Roman" w:cs="Times New Roman"/>
          <w:i w:val="0"/>
          <w:color w:val="1F497D" w:themeColor="text2"/>
          <w:sz w:val="28"/>
          <w:szCs w:val="28"/>
          <w:lang w:eastAsia="ru-RU"/>
        </w:rPr>
        <w:t xml:space="preserve">Адрес местонахождения: 628300, Ханты-Мансийский Автономный Округ-Югра, </w:t>
      </w:r>
      <w:r w:rsidR="000B2664" w:rsidRPr="000B2664">
        <w:rPr>
          <w:rFonts w:ascii="Times New Roman" w:eastAsia="Times New Roman" w:hAnsi="Times New Roman" w:cs="Times New Roman"/>
          <w:i w:val="0"/>
          <w:color w:val="1F497D" w:themeColor="text2"/>
          <w:sz w:val="28"/>
          <w:szCs w:val="28"/>
          <w:lang w:eastAsia="ru-RU"/>
        </w:rPr>
        <w:t xml:space="preserve">    </w:t>
      </w:r>
      <w:bookmarkStart w:id="0" w:name="_GoBack"/>
      <w:bookmarkEnd w:id="0"/>
      <w:r w:rsidR="00B536D5" w:rsidRPr="007C4A95">
        <w:rPr>
          <w:rFonts w:ascii="Times New Roman" w:eastAsia="Times New Roman" w:hAnsi="Times New Roman" w:cs="Times New Roman"/>
          <w:i w:val="0"/>
          <w:color w:val="1F497D" w:themeColor="text2"/>
          <w:sz w:val="28"/>
          <w:szCs w:val="28"/>
          <w:lang w:eastAsia="ru-RU"/>
        </w:rPr>
        <w:t>г.</w:t>
      </w:r>
      <w:r w:rsidRPr="007C4A95">
        <w:rPr>
          <w:rFonts w:ascii="Times New Roman" w:eastAsia="Times New Roman" w:hAnsi="Times New Roman" w:cs="Times New Roman"/>
          <w:i w:val="0"/>
          <w:color w:val="1F497D" w:themeColor="text2"/>
          <w:sz w:val="28"/>
          <w:szCs w:val="28"/>
          <w:lang w:eastAsia="ru-RU"/>
        </w:rPr>
        <w:t xml:space="preserve"> </w:t>
      </w:r>
      <w:r w:rsidR="00B536D5" w:rsidRPr="007C4A95">
        <w:rPr>
          <w:rFonts w:ascii="Times New Roman" w:eastAsia="Times New Roman" w:hAnsi="Times New Roman" w:cs="Times New Roman"/>
          <w:i w:val="0"/>
          <w:color w:val="1F497D" w:themeColor="text2"/>
          <w:sz w:val="28"/>
          <w:szCs w:val="28"/>
          <w:lang w:eastAsia="ru-RU"/>
        </w:rPr>
        <w:t>Нефтеюганск, ул.</w:t>
      </w:r>
      <w:r w:rsidRPr="007C4A95">
        <w:rPr>
          <w:rFonts w:ascii="Times New Roman" w:eastAsia="Times New Roman" w:hAnsi="Times New Roman" w:cs="Times New Roman"/>
          <w:i w:val="0"/>
          <w:color w:val="1F497D" w:themeColor="text2"/>
          <w:sz w:val="28"/>
          <w:szCs w:val="28"/>
          <w:lang w:eastAsia="ru-RU"/>
        </w:rPr>
        <w:t xml:space="preserve"> </w:t>
      </w:r>
      <w:r w:rsidR="00B536D5" w:rsidRPr="007C4A95">
        <w:rPr>
          <w:rFonts w:ascii="Times New Roman" w:eastAsia="Times New Roman" w:hAnsi="Times New Roman" w:cs="Times New Roman"/>
          <w:i w:val="0"/>
          <w:color w:val="1F497D" w:themeColor="text2"/>
          <w:sz w:val="28"/>
          <w:szCs w:val="28"/>
          <w:lang w:eastAsia="ru-RU"/>
        </w:rPr>
        <w:t xml:space="preserve">Сургутская, 3 дом, 2 </w:t>
      </w:r>
      <w:r w:rsidR="00E201F4" w:rsidRPr="007C4A95">
        <w:rPr>
          <w:rFonts w:ascii="Times New Roman" w:eastAsia="Times New Roman" w:hAnsi="Times New Roman" w:cs="Times New Roman"/>
          <w:i w:val="0"/>
          <w:color w:val="1F497D" w:themeColor="text2"/>
          <w:sz w:val="28"/>
          <w:szCs w:val="28"/>
          <w:lang w:eastAsia="ru-RU"/>
        </w:rPr>
        <w:t>п</w:t>
      </w:r>
      <w:r w:rsidR="00B536D5" w:rsidRPr="007C4A95">
        <w:rPr>
          <w:rFonts w:ascii="Times New Roman" w:eastAsia="Times New Roman" w:hAnsi="Times New Roman" w:cs="Times New Roman"/>
          <w:i w:val="0"/>
          <w:color w:val="1F497D" w:themeColor="text2"/>
          <w:sz w:val="28"/>
          <w:szCs w:val="28"/>
          <w:lang w:eastAsia="ru-RU"/>
        </w:rPr>
        <w:t>омещение.</w:t>
      </w:r>
      <w:r w:rsidR="00B536D5" w:rsidRPr="007C4A95">
        <w:rPr>
          <w:rFonts w:ascii="Times New Roman" w:eastAsia="Times New Roman" w:hAnsi="Times New Roman" w:cs="Times New Roman"/>
          <w:i w:val="0"/>
          <w:color w:val="1F497D" w:themeColor="text2"/>
          <w:sz w:val="28"/>
          <w:szCs w:val="28"/>
          <w:lang w:eastAsia="ru-RU"/>
        </w:rPr>
        <w:br/>
        <w:t>E-</w:t>
      </w:r>
      <w:proofErr w:type="spellStart"/>
      <w:r w:rsidR="00B536D5" w:rsidRPr="007C4A95">
        <w:rPr>
          <w:rFonts w:ascii="Times New Roman" w:eastAsia="Times New Roman" w:hAnsi="Times New Roman" w:cs="Times New Roman"/>
          <w:i w:val="0"/>
          <w:color w:val="1F497D" w:themeColor="text2"/>
          <w:sz w:val="28"/>
          <w:szCs w:val="28"/>
          <w:lang w:eastAsia="ru-RU"/>
        </w:rPr>
        <w:t>mail</w:t>
      </w:r>
      <w:proofErr w:type="spellEnd"/>
      <w:r w:rsidR="00B536D5" w:rsidRPr="007C4A95">
        <w:rPr>
          <w:rFonts w:ascii="Times New Roman" w:eastAsia="Times New Roman" w:hAnsi="Times New Roman" w:cs="Times New Roman"/>
          <w:i w:val="0"/>
          <w:color w:val="1F497D" w:themeColor="text2"/>
          <w:sz w:val="28"/>
          <w:szCs w:val="28"/>
          <w:lang w:eastAsia="ru-RU"/>
        </w:rPr>
        <w:t>:</w:t>
      </w:r>
      <w:r w:rsidR="00B536D5" w:rsidRPr="007C4A95">
        <w:rPr>
          <w:rFonts w:ascii="Times New Roman" w:eastAsia="Times New Roman" w:hAnsi="Times New Roman" w:cs="Times New Roman"/>
          <w:b/>
          <w:bCs/>
          <w:i w:val="0"/>
          <w:color w:val="1F497D" w:themeColor="text2"/>
          <w:sz w:val="28"/>
          <w:szCs w:val="28"/>
          <w:u w:val="single"/>
          <w:lang w:eastAsia="ru-RU"/>
        </w:rPr>
        <w:t> mfc@mfcnr86.ru</w:t>
      </w:r>
    </w:p>
    <w:p w:rsidR="00B536D5" w:rsidRPr="007C4A95" w:rsidRDefault="000B2664" w:rsidP="00AA5E39">
      <w:pPr>
        <w:spacing w:after="0" w:line="240" w:lineRule="auto"/>
        <w:jc w:val="both"/>
        <w:rPr>
          <w:rFonts w:ascii="Times New Roman" w:eastAsia="Times New Roman" w:hAnsi="Times New Roman" w:cs="Times New Roman"/>
          <w:b/>
          <w:bCs/>
          <w:i w:val="0"/>
          <w:color w:val="1F497D" w:themeColor="text2"/>
          <w:sz w:val="28"/>
          <w:szCs w:val="28"/>
          <w:lang w:eastAsia="ru-RU"/>
        </w:rPr>
      </w:pPr>
      <w:hyperlink r:id="rId9" w:history="1">
        <w:r w:rsidR="00B536D5" w:rsidRPr="007C4A95">
          <w:rPr>
            <w:rStyle w:val="a6"/>
            <w:rFonts w:ascii="Times New Roman" w:eastAsia="Times New Roman" w:hAnsi="Times New Roman" w:cs="Times New Roman"/>
            <w:b/>
            <w:bCs/>
            <w:i w:val="0"/>
            <w:color w:val="1F497D" w:themeColor="text2"/>
            <w:sz w:val="28"/>
            <w:szCs w:val="28"/>
            <w:lang w:eastAsia="ru-RU"/>
          </w:rPr>
          <w:t>Режим работы</w:t>
        </w:r>
      </w:hyperlink>
    </w:p>
    <w:p w:rsidR="00B536D5" w:rsidRPr="007C4A95" w:rsidRDefault="00B536D5" w:rsidP="00AA5E39">
      <w:pPr>
        <w:spacing w:after="0" w:line="240" w:lineRule="auto"/>
        <w:rPr>
          <w:rFonts w:ascii="Times New Roman" w:eastAsia="Times New Roman" w:hAnsi="Times New Roman" w:cs="Times New Roman"/>
          <w:i w:val="0"/>
          <w:color w:val="1F497D" w:themeColor="text2"/>
          <w:sz w:val="28"/>
          <w:szCs w:val="28"/>
          <w:lang w:eastAsia="ru-RU"/>
        </w:rPr>
      </w:pPr>
      <w:r w:rsidRPr="007C4A95">
        <w:rPr>
          <w:rFonts w:ascii="Times New Roman" w:eastAsia="Times New Roman" w:hAnsi="Times New Roman" w:cs="Times New Roman"/>
          <w:i w:val="0"/>
          <w:color w:val="1F497D" w:themeColor="text2"/>
          <w:sz w:val="28"/>
          <w:szCs w:val="28"/>
          <w:lang w:eastAsia="ru-RU"/>
        </w:rPr>
        <w:t>Понедельник – четверг: 08.00 - 20.00</w:t>
      </w:r>
      <w:r w:rsidRPr="007C4A95">
        <w:rPr>
          <w:rFonts w:ascii="Times New Roman" w:eastAsia="Times New Roman" w:hAnsi="Times New Roman" w:cs="Times New Roman"/>
          <w:i w:val="0"/>
          <w:color w:val="1F497D" w:themeColor="text2"/>
          <w:sz w:val="28"/>
          <w:szCs w:val="28"/>
          <w:lang w:eastAsia="ru-RU"/>
        </w:rPr>
        <w:br/>
        <w:t>Пятница: 08.00 - 20.00 (прием заявителей с 12.00 до 20.00) </w:t>
      </w:r>
      <w:r w:rsidRPr="007C4A95">
        <w:rPr>
          <w:rFonts w:ascii="Times New Roman" w:eastAsia="Times New Roman" w:hAnsi="Times New Roman" w:cs="Times New Roman"/>
          <w:i w:val="0"/>
          <w:color w:val="1F497D" w:themeColor="text2"/>
          <w:sz w:val="28"/>
          <w:szCs w:val="28"/>
          <w:lang w:eastAsia="ru-RU"/>
        </w:rPr>
        <w:br/>
        <w:t>Суббота: 08.00 – 18.00</w:t>
      </w:r>
      <w:r w:rsidRPr="007C4A95">
        <w:rPr>
          <w:rFonts w:ascii="Times New Roman" w:eastAsia="Times New Roman" w:hAnsi="Times New Roman" w:cs="Times New Roman"/>
          <w:i w:val="0"/>
          <w:color w:val="1F497D" w:themeColor="text2"/>
          <w:sz w:val="28"/>
          <w:szCs w:val="28"/>
          <w:lang w:eastAsia="ru-RU"/>
        </w:rPr>
        <w:br/>
        <w:t>Воскресенье: выходной</w:t>
      </w:r>
    </w:p>
    <w:p w:rsidR="00B536D5" w:rsidRPr="007C4A95" w:rsidRDefault="00B536D5" w:rsidP="00B536D5">
      <w:pPr>
        <w:spacing w:after="0" w:line="240" w:lineRule="auto"/>
        <w:rPr>
          <w:rFonts w:ascii="Times New Roman" w:eastAsia="Times New Roman" w:hAnsi="Times New Roman" w:cs="Times New Roman"/>
          <w:i w:val="0"/>
          <w:color w:val="1F497D" w:themeColor="text2"/>
          <w:sz w:val="28"/>
          <w:szCs w:val="28"/>
          <w:lang w:eastAsia="ru-RU"/>
        </w:rPr>
      </w:pPr>
    </w:p>
    <w:p w:rsidR="00B536D5" w:rsidRPr="007C4A95" w:rsidRDefault="00FB1158" w:rsidP="00B536D5">
      <w:pPr>
        <w:spacing w:after="0" w:line="240" w:lineRule="auto"/>
        <w:rPr>
          <w:rFonts w:ascii="Times New Roman" w:eastAsia="Times New Roman" w:hAnsi="Times New Roman" w:cs="Times New Roman"/>
          <w:b/>
          <w:bCs/>
          <w:i w:val="0"/>
          <w:color w:val="1F497D" w:themeColor="text2"/>
          <w:sz w:val="28"/>
          <w:szCs w:val="28"/>
          <w:lang w:eastAsia="ru-RU"/>
        </w:rPr>
      </w:pPr>
      <w:r w:rsidRPr="007C4A95">
        <w:rPr>
          <w:rFonts w:ascii="Times New Roman" w:eastAsia="Times New Roman" w:hAnsi="Times New Roman" w:cs="Times New Roman"/>
          <w:b/>
          <w:bCs/>
          <w:i w:val="0"/>
          <w:color w:val="1F497D" w:themeColor="text2"/>
          <w:sz w:val="28"/>
          <w:szCs w:val="28"/>
          <w:lang w:eastAsia="ru-RU"/>
        </w:rPr>
        <w:t xml:space="preserve">Городское поселение </w:t>
      </w:r>
      <w:r w:rsidR="00B536D5" w:rsidRPr="007C4A95">
        <w:rPr>
          <w:rFonts w:ascii="Times New Roman" w:eastAsia="Times New Roman" w:hAnsi="Times New Roman" w:cs="Times New Roman"/>
          <w:b/>
          <w:bCs/>
          <w:i w:val="0"/>
          <w:color w:val="1F497D" w:themeColor="text2"/>
          <w:sz w:val="28"/>
          <w:szCs w:val="28"/>
          <w:lang w:eastAsia="ru-RU"/>
        </w:rPr>
        <w:t>Пойковский:</w:t>
      </w:r>
    </w:p>
    <w:p w:rsidR="00B536D5" w:rsidRPr="007C4A95" w:rsidRDefault="00B536D5" w:rsidP="00B536D5">
      <w:pPr>
        <w:spacing w:after="0" w:line="240" w:lineRule="auto"/>
        <w:rPr>
          <w:rFonts w:ascii="Times New Roman" w:eastAsia="Times New Roman" w:hAnsi="Times New Roman" w:cs="Times New Roman"/>
          <w:bCs/>
          <w:i w:val="0"/>
          <w:color w:val="1F497D" w:themeColor="text2"/>
          <w:sz w:val="28"/>
          <w:szCs w:val="28"/>
          <w:lang w:eastAsia="ru-RU"/>
        </w:rPr>
      </w:pPr>
      <w:r w:rsidRPr="007C4A95">
        <w:rPr>
          <w:rFonts w:ascii="Times New Roman" w:eastAsia="Times New Roman" w:hAnsi="Times New Roman" w:cs="Times New Roman"/>
          <w:bCs/>
          <w:i w:val="0"/>
          <w:color w:val="1F497D" w:themeColor="text2"/>
          <w:sz w:val="28"/>
          <w:szCs w:val="28"/>
          <w:lang w:eastAsia="ru-RU"/>
        </w:rPr>
        <w:t>Телефон: (3463) 21-13-36</w:t>
      </w:r>
    </w:p>
    <w:p w:rsidR="00B536D5" w:rsidRPr="007C4A95" w:rsidRDefault="00B536D5" w:rsidP="00B536D5">
      <w:pPr>
        <w:spacing w:after="0" w:line="240" w:lineRule="auto"/>
        <w:rPr>
          <w:rFonts w:ascii="Times New Roman" w:eastAsia="Times New Roman" w:hAnsi="Times New Roman" w:cs="Times New Roman"/>
          <w:bCs/>
          <w:i w:val="0"/>
          <w:color w:val="1F497D" w:themeColor="text2"/>
          <w:sz w:val="28"/>
          <w:szCs w:val="28"/>
          <w:lang w:eastAsia="ru-RU"/>
        </w:rPr>
      </w:pPr>
      <w:r w:rsidRPr="007C4A95">
        <w:rPr>
          <w:rFonts w:ascii="Times New Roman" w:eastAsia="Times New Roman" w:hAnsi="Times New Roman" w:cs="Times New Roman"/>
          <w:bCs/>
          <w:i w:val="0"/>
          <w:color w:val="1F497D" w:themeColor="text2"/>
          <w:sz w:val="28"/>
          <w:szCs w:val="28"/>
          <w:lang w:eastAsia="ru-RU"/>
        </w:rPr>
        <w:t xml:space="preserve">Адрес: 4 </w:t>
      </w:r>
      <w:proofErr w:type="spellStart"/>
      <w:r w:rsidRPr="007C4A95">
        <w:rPr>
          <w:rFonts w:ascii="Times New Roman" w:eastAsia="Times New Roman" w:hAnsi="Times New Roman" w:cs="Times New Roman"/>
          <w:bCs/>
          <w:i w:val="0"/>
          <w:color w:val="1F497D" w:themeColor="text2"/>
          <w:sz w:val="28"/>
          <w:szCs w:val="28"/>
          <w:lang w:eastAsia="ru-RU"/>
        </w:rPr>
        <w:t>мкр</w:t>
      </w:r>
      <w:proofErr w:type="spellEnd"/>
      <w:r w:rsidRPr="007C4A95">
        <w:rPr>
          <w:rFonts w:ascii="Times New Roman" w:eastAsia="Times New Roman" w:hAnsi="Times New Roman" w:cs="Times New Roman"/>
          <w:bCs/>
          <w:i w:val="0"/>
          <w:color w:val="1F497D" w:themeColor="text2"/>
          <w:sz w:val="28"/>
          <w:szCs w:val="28"/>
          <w:lang w:eastAsia="ru-RU"/>
        </w:rPr>
        <w:t xml:space="preserve">, 5 дом, здание Администрации. </w:t>
      </w:r>
    </w:p>
    <w:p w:rsidR="00B536D5" w:rsidRPr="007C4A95" w:rsidRDefault="00B536D5" w:rsidP="00B536D5">
      <w:pPr>
        <w:spacing w:after="0" w:line="240" w:lineRule="auto"/>
        <w:rPr>
          <w:rStyle w:val="a7"/>
        </w:rPr>
      </w:pPr>
      <w:r w:rsidRPr="007C4A95">
        <w:rPr>
          <w:rFonts w:ascii="Times New Roman" w:eastAsia="Times New Roman" w:hAnsi="Times New Roman" w:cs="Times New Roman"/>
          <w:bCs/>
          <w:i w:val="0"/>
          <w:color w:val="1F497D" w:themeColor="text2"/>
          <w:sz w:val="28"/>
          <w:szCs w:val="28"/>
          <w:lang w:eastAsia="ru-RU"/>
        </w:rPr>
        <w:t>Режим работы</w:t>
      </w:r>
    </w:p>
    <w:p w:rsidR="00AA5E39" w:rsidRPr="007C4A95" w:rsidRDefault="00AA5E39" w:rsidP="00AA5E39">
      <w:pPr>
        <w:spacing w:after="0" w:line="240" w:lineRule="auto"/>
        <w:rPr>
          <w:rFonts w:ascii="Times New Roman" w:eastAsia="Times New Roman" w:hAnsi="Times New Roman" w:cs="Times New Roman"/>
          <w:b/>
          <w:bCs/>
          <w:i w:val="0"/>
          <w:color w:val="1F497D" w:themeColor="text2"/>
          <w:sz w:val="28"/>
          <w:szCs w:val="28"/>
          <w:u w:val="single"/>
          <w:lang w:eastAsia="ru-RU"/>
        </w:rPr>
      </w:pPr>
      <w:r w:rsidRPr="007C4A95">
        <w:rPr>
          <w:rFonts w:ascii="Times New Roman" w:eastAsia="Times New Roman" w:hAnsi="Times New Roman" w:cs="Times New Roman"/>
          <w:b/>
          <w:bCs/>
          <w:i w:val="0"/>
          <w:color w:val="1F497D" w:themeColor="text2"/>
          <w:sz w:val="28"/>
          <w:szCs w:val="28"/>
          <w:u w:val="single"/>
          <w:lang w:eastAsia="ru-RU"/>
        </w:rPr>
        <w:t>Режим работы:</w:t>
      </w:r>
    </w:p>
    <w:p w:rsidR="00B536D5" w:rsidRPr="007C4A95" w:rsidRDefault="00B536D5" w:rsidP="00B536D5">
      <w:pPr>
        <w:spacing w:after="0" w:line="240" w:lineRule="auto"/>
        <w:rPr>
          <w:rFonts w:ascii="Times New Roman" w:eastAsia="Times New Roman" w:hAnsi="Times New Roman" w:cs="Times New Roman"/>
          <w:i w:val="0"/>
          <w:color w:val="1F497D" w:themeColor="text2"/>
          <w:sz w:val="28"/>
          <w:szCs w:val="28"/>
          <w:lang w:eastAsia="ru-RU"/>
        </w:rPr>
      </w:pPr>
      <w:r w:rsidRPr="007C4A95">
        <w:rPr>
          <w:rFonts w:ascii="Times New Roman" w:eastAsia="Times New Roman" w:hAnsi="Times New Roman" w:cs="Times New Roman"/>
          <w:i w:val="0"/>
          <w:color w:val="1F497D" w:themeColor="text2"/>
          <w:sz w:val="28"/>
          <w:szCs w:val="28"/>
          <w:lang w:eastAsia="ru-RU"/>
        </w:rPr>
        <w:t>Понедельник – четверг: с 8.00 до 20.00час</w:t>
      </w:r>
      <w:r w:rsidRPr="007C4A95">
        <w:rPr>
          <w:rFonts w:ascii="Times New Roman" w:eastAsia="Times New Roman" w:hAnsi="Times New Roman" w:cs="Times New Roman"/>
          <w:i w:val="0"/>
          <w:color w:val="1F497D" w:themeColor="text2"/>
          <w:sz w:val="28"/>
          <w:szCs w:val="28"/>
          <w:lang w:eastAsia="ru-RU"/>
        </w:rPr>
        <w:br/>
        <w:t xml:space="preserve">Пятница: с 8.00 до 20.00 (прием заявителей с 12.00 </w:t>
      </w:r>
      <w:proofErr w:type="gramStart"/>
      <w:r w:rsidRPr="007C4A95">
        <w:rPr>
          <w:rFonts w:ascii="Times New Roman" w:eastAsia="Times New Roman" w:hAnsi="Times New Roman" w:cs="Times New Roman"/>
          <w:i w:val="0"/>
          <w:color w:val="1F497D" w:themeColor="text2"/>
          <w:sz w:val="28"/>
          <w:szCs w:val="28"/>
          <w:lang w:eastAsia="ru-RU"/>
        </w:rPr>
        <w:t>до</w:t>
      </w:r>
      <w:proofErr w:type="gramEnd"/>
      <w:r w:rsidRPr="007C4A95">
        <w:rPr>
          <w:rFonts w:ascii="Times New Roman" w:eastAsia="Times New Roman" w:hAnsi="Times New Roman" w:cs="Times New Roman"/>
          <w:i w:val="0"/>
          <w:color w:val="1F497D" w:themeColor="text2"/>
          <w:sz w:val="28"/>
          <w:szCs w:val="28"/>
          <w:lang w:eastAsia="ru-RU"/>
        </w:rPr>
        <w:t xml:space="preserve"> 20.00) </w:t>
      </w:r>
      <w:r w:rsidRPr="007C4A95">
        <w:rPr>
          <w:rFonts w:ascii="Times New Roman" w:eastAsia="Times New Roman" w:hAnsi="Times New Roman" w:cs="Times New Roman"/>
          <w:i w:val="0"/>
          <w:color w:val="1F497D" w:themeColor="text2"/>
          <w:sz w:val="28"/>
          <w:szCs w:val="28"/>
          <w:lang w:eastAsia="ru-RU"/>
        </w:rPr>
        <w:br/>
        <w:t>Суббота: с 8.00 до 18.00 час</w:t>
      </w:r>
      <w:r w:rsidRPr="007C4A95">
        <w:rPr>
          <w:rFonts w:ascii="Times New Roman" w:eastAsia="Times New Roman" w:hAnsi="Times New Roman" w:cs="Times New Roman"/>
          <w:i w:val="0"/>
          <w:color w:val="1F497D" w:themeColor="text2"/>
          <w:sz w:val="28"/>
          <w:szCs w:val="28"/>
          <w:lang w:eastAsia="ru-RU"/>
        </w:rPr>
        <w:br/>
        <w:t>Воскресенье: выходной</w:t>
      </w:r>
    </w:p>
    <w:p w:rsidR="00B536D5" w:rsidRPr="007C4A95" w:rsidRDefault="00B536D5" w:rsidP="00B536D5">
      <w:pPr>
        <w:spacing w:after="0" w:line="240" w:lineRule="auto"/>
        <w:rPr>
          <w:rFonts w:ascii="Times New Roman" w:eastAsia="Times New Roman" w:hAnsi="Times New Roman" w:cs="Times New Roman"/>
          <w:i w:val="0"/>
          <w:color w:val="1F497D" w:themeColor="text2"/>
          <w:sz w:val="28"/>
          <w:szCs w:val="28"/>
          <w:lang w:eastAsia="ru-RU"/>
        </w:rPr>
      </w:pPr>
    </w:p>
    <w:p w:rsidR="00B536D5" w:rsidRPr="007C4A95" w:rsidRDefault="00FB1158" w:rsidP="00B536D5">
      <w:pPr>
        <w:spacing w:after="0" w:line="240" w:lineRule="auto"/>
        <w:rPr>
          <w:rFonts w:ascii="Times New Roman" w:eastAsia="Times New Roman" w:hAnsi="Times New Roman" w:cs="Times New Roman"/>
          <w:b/>
          <w:bCs/>
          <w:i w:val="0"/>
          <w:color w:val="1F497D" w:themeColor="text2"/>
          <w:sz w:val="28"/>
          <w:szCs w:val="28"/>
          <w:lang w:eastAsia="ru-RU"/>
        </w:rPr>
      </w:pPr>
      <w:r w:rsidRPr="007C4A95">
        <w:rPr>
          <w:rFonts w:ascii="Times New Roman" w:eastAsia="Times New Roman" w:hAnsi="Times New Roman" w:cs="Times New Roman"/>
          <w:b/>
          <w:bCs/>
          <w:i w:val="0"/>
          <w:color w:val="1F497D" w:themeColor="text2"/>
          <w:sz w:val="28"/>
          <w:szCs w:val="28"/>
          <w:lang w:eastAsia="ru-RU"/>
        </w:rPr>
        <w:t>Сельское поселение</w:t>
      </w:r>
      <w:r w:rsidR="00B536D5" w:rsidRPr="007C4A95">
        <w:rPr>
          <w:rFonts w:ascii="Times New Roman" w:eastAsia="Times New Roman" w:hAnsi="Times New Roman" w:cs="Times New Roman"/>
          <w:b/>
          <w:bCs/>
          <w:i w:val="0"/>
          <w:color w:val="1F497D" w:themeColor="text2"/>
          <w:sz w:val="28"/>
          <w:szCs w:val="28"/>
          <w:lang w:eastAsia="ru-RU"/>
        </w:rPr>
        <w:t xml:space="preserve"> </w:t>
      </w:r>
      <w:proofErr w:type="spellStart"/>
      <w:r w:rsidR="00B536D5" w:rsidRPr="007C4A95">
        <w:rPr>
          <w:rFonts w:ascii="Times New Roman" w:eastAsia="Times New Roman" w:hAnsi="Times New Roman" w:cs="Times New Roman"/>
          <w:b/>
          <w:bCs/>
          <w:i w:val="0"/>
          <w:color w:val="1F497D" w:themeColor="text2"/>
          <w:sz w:val="28"/>
          <w:szCs w:val="28"/>
          <w:lang w:eastAsia="ru-RU"/>
        </w:rPr>
        <w:t>Салым</w:t>
      </w:r>
      <w:proofErr w:type="spellEnd"/>
      <w:r w:rsidR="00B536D5" w:rsidRPr="007C4A95">
        <w:rPr>
          <w:rFonts w:ascii="Times New Roman" w:eastAsia="Times New Roman" w:hAnsi="Times New Roman" w:cs="Times New Roman"/>
          <w:b/>
          <w:bCs/>
          <w:i w:val="0"/>
          <w:color w:val="1F497D" w:themeColor="text2"/>
          <w:sz w:val="28"/>
          <w:szCs w:val="28"/>
          <w:lang w:eastAsia="ru-RU"/>
        </w:rPr>
        <w:t>:</w:t>
      </w:r>
    </w:p>
    <w:p w:rsidR="00B536D5" w:rsidRPr="007C4A95" w:rsidRDefault="00B536D5" w:rsidP="00B536D5">
      <w:pPr>
        <w:spacing w:after="0" w:line="240" w:lineRule="auto"/>
        <w:rPr>
          <w:rFonts w:ascii="Times New Roman" w:eastAsia="Times New Roman" w:hAnsi="Times New Roman" w:cs="Times New Roman"/>
          <w:bCs/>
          <w:i w:val="0"/>
          <w:color w:val="1F497D" w:themeColor="text2"/>
          <w:sz w:val="28"/>
          <w:szCs w:val="28"/>
          <w:lang w:eastAsia="ru-RU"/>
        </w:rPr>
      </w:pPr>
      <w:r w:rsidRPr="007C4A95">
        <w:rPr>
          <w:rFonts w:ascii="Times New Roman" w:eastAsia="Times New Roman" w:hAnsi="Times New Roman" w:cs="Times New Roman"/>
          <w:bCs/>
          <w:i w:val="0"/>
          <w:color w:val="1F497D" w:themeColor="text2"/>
          <w:sz w:val="28"/>
          <w:szCs w:val="28"/>
          <w:lang w:eastAsia="ru-RU"/>
        </w:rPr>
        <w:t>Тел. (3463) 29-10-49</w:t>
      </w:r>
    </w:p>
    <w:p w:rsidR="00B536D5" w:rsidRPr="007C4A95" w:rsidRDefault="00B536D5" w:rsidP="00B536D5">
      <w:pPr>
        <w:spacing w:after="0" w:line="240" w:lineRule="auto"/>
        <w:rPr>
          <w:rFonts w:ascii="Times New Roman" w:eastAsia="Times New Roman" w:hAnsi="Times New Roman" w:cs="Times New Roman"/>
          <w:bCs/>
          <w:i w:val="0"/>
          <w:color w:val="1F497D" w:themeColor="text2"/>
          <w:sz w:val="28"/>
          <w:szCs w:val="28"/>
          <w:lang w:eastAsia="ru-RU"/>
        </w:rPr>
      </w:pPr>
      <w:r w:rsidRPr="007C4A95">
        <w:rPr>
          <w:rFonts w:ascii="Times New Roman" w:eastAsia="Times New Roman" w:hAnsi="Times New Roman" w:cs="Times New Roman"/>
          <w:bCs/>
          <w:i w:val="0"/>
          <w:color w:val="1F497D" w:themeColor="text2"/>
          <w:sz w:val="28"/>
          <w:szCs w:val="28"/>
          <w:lang w:eastAsia="ru-RU"/>
        </w:rPr>
        <w:t>Адрес: ул. Дорожников, дом 130а, Комплексный центр социального обслуживания населения « Забота».</w:t>
      </w:r>
    </w:p>
    <w:p w:rsidR="00B536D5" w:rsidRPr="007C4A95" w:rsidRDefault="00B536D5" w:rsidP="00B536D5">
      <w:pPr>
        <w:spacing w:after="0" w:line="240" w:lineRule="auto"/>
        <w:rPr>
          <w:rFonts w:ascii="Times New Roman" w:eastAsia="Times New Roman" w:hAnsi="Times New Roman" w:cs="Times New Roman"/>
          <w:b/>
          <w:bCs/>
          <w:i w:val="0"/>
          <w:color w:val="1F497D" w:themeColor="text2"/>
          <w:sz w:val="28"/>
          <w:szCs w:val="28"/>
          <w:u w:val="single"/>
          <w:lang w:eastAsia="ru-RU"/>
        </w:rPr>
      </w:pPr>
      <w:r w:rsidRPr="007C4A95">
        <w:rPr>
          <w:rFonts w:ascii="Times New Roman" w:eastAsia="Times New Roman" w:hAnsi="Times New Roman" w:cs="Times New Roman"/>
          <w:b/>
          <w:bCs/>
          <w:i w:val="0"/>
          <w:color w:val="1F497D" w:themeColor="text2"/>
          <w:sz w:val="28"/>
          <w:szCs w:val="28"/>
          <w:u w:val="single"/>
          <w:lang w:eastAsia="ru-RU"/>
        </w:rPr>
        <w:t>Режим работы:</w:t>
      </w:r>
    </w:p>
    <w:p w:rsidR="00B536D5" w:rsidRPr="007C4A95" w:rsidRDefault="00B536D5" w:rsidP="00B536D5">
      <w:pPr>
        <w:spacing w:after="0" w:line="240" w:lineRule="auto"/>
        <w:rPr>
          <w:rFonts w:ascii="Times New Roman" w:eastAsia="Times New Roman" w:hAnsi="Times New Roman" w:cs="Times New Roman"/>
          <w:i w:val="0"/>
          <w:color w:val="1F497D" w:themeColor="text2"/>
          <w:sz w:val="28"/>
          <w:szCs w:val="28"/>
          <w:lang w:eastAsia="ru-RU"/>
        </w:rPr>
      </w:pPr>
      <w:r w:rsidRPr="007C4A95">
        <w:rPr>
          <w:rFonts w:ascii="Times New Roman" w:eastAsia="Times New Roman" w:hAnsi="Times New Roman" w:cs="Times New Roman"/>
          <w:i w:val="0"/>
          <w:color w:val="1F497D" w:themeColor="text2"/>
          <w:sz w:val="28"/>
          <w:szCs w:val="28"/>
          <w:lang w:eastAsia="ru-RU"/>
        </w:rPr>
        <w:t>Понедельник: с 9.00 до 18.00час</w:t>
      </w:r>
      <w:r w:rsidRPr="007C4A95">
        <w:rPr>
          <w:rFonts w:ascii="Times New Roman" w:eastAsia="Times New Roman" w:hAnsi="Times New Roman" w:cs="Times New Roman"/>
          <w:i w:val="0"/>
          <w:color w:val="1F497D" w:themeColor="text2"/>
          <w:sz w:val="28"/>
          <w:szCs w:val="28"/>
          <w:lang w:eastAsia="ru-RU"/>
        </w:rPr>
        <w:br/>
        <w:t>Вторник - четверг: с 9.00 до 17.00час</w:t>
      </w:r>
      <w:r w:rsidRPr="007C4A95">
        <w:rPr>
          <w:rFonts w:ascii="Times New Roman" w:eastAsia="Times New Roman" w:hAnsi="Times New Roman" w:cs="Times New Roman"/>
          <w:i w:val="0"/>
          <w:color w:val="1F497D" w:themeColor="text2"/>
          <w:sz w:val="28"/>
          <w:szCs w:val="28"/>
          <w:lang w:eastAsia="ru-RU"/>
        </w:rPr>
        <w:br/>
        <w:t xml:space="preserve">Пятница: с 9.00 до 17.00 (прием заявителей с 12.00 </w:t>
      </w:r>
      <w:proofErr w:type="gramStart"/>
      <w:r w:rsidRPr="007C4A95">
        <w:rPr>
          <w:rFonts w:ascii="Times New Roman" w:eastAsia="Times New Roman" w:hAnsi="Times New Roman" w:cs="Times New Roman"/>
          <w:i w:val="0"/>
          <w:color w:val="1F497D" w:themeColor="text2"/>
          <w:sz w:val="28"/>
          <w:szCs w:val="28"/>
          <w:lang w:eastAsia="ru-RU"/>
        </w:rPr>
        <w:t>до</w:t>
      </w:r>
      <w:proofErr w:type="gramEnd"/>
      <w:r w:rsidRPr="007C4A95">
        <w:rPr>
          <w:rFonts w:ascii="Times New Roman" w:eastAsia="Times New Roman" w:hAnsi="Times New Roman" w:cs="Times New Roman"/>
          <w:i w:val="0"/>
          <w:color w:val="1F497D" w:themeColor="text2"/>
          <w:sz w:val="28"/>
          <w:szCs w:val="28"/>
          <w:lang w:eastAsia="ru-RU"/>
        </w:rPr>
        <w:t xml:space="preserve"> 17.00)</w:t>
      </w:r>
      <w:r w:rsidRPr="007C4A95">
        <w:rPr>
          <w:rFonts w:ascii="Times New Roman" w:eastAsia="Times New Roman" w:hAnsi="Times New Roman" w:cs="Times New Roman"/>
          <w:i w:val="0"/>
          <w:color w:val="1F497D" w:themeColor="text2"/>
          <w:sz w:val="28"/>
          <w:szCs w:val="28"/>
          <w:lang w:eastAsia="ru-RU"/>
        </w:rPr>
        <w:br/>
        <w:t>Перерыв с 13.00 - 14.00 </w:t>
      </w:r>
      <w:r w:rsidRPr="007C4A95">
        <w:rPr>
          <w:rFonts w:ascii="Times New Roman" w:eastAsia="Times New Roman" w:hAnsi="Times New Roman" w:cs="Times New Roman"/>
          <w:i w:val="0"/>
          <w:color w:val="1F497D" w:themeColor="text2"/>
          <w:sz w:val="28"/>
          <w:szCs w:val="28"/>
          <w:lang w:eastAsia="ru-RU"/>
        </w:rPr>
        <w:br/>
        <w:t>Суббота, воскресенье: выходной </w:t>
      </w:r>
    </w:p>
    <w:p w:rsidR="00ED3695" w:rsidRPr="007C4A95" w:rsidRDefault="00ED3695" w:rsidP="00DA2BF4">
      <w:pPr>
        <w:spacing w:after="0" w:line="240" w:lineRule="auto"/>
        <w:ind w:firstLine="708"/>
        <w:jc w:val="both"/>
        <w:rPr>
          <w:rFonts w:ascii="Times New Roman" w:eastAsia="Times New Roman" w:hAnsi="Times New Roman" w:cs="Times New Roman"/>
          <w:i w:val="0"/>
          <w:sz w:val="28"/>
          <w:szCs w:val="28"/>
          <w:lang w:eastAsia="ru-RU"/>
        </w:rPr>
      </w:pPr>
    </w:p>
    <w:p w:rsidR="00F16062" w:rsidRPr="007C4A95" w:rsidRDefault="00824B56" w:rsidP="00DA2BF4">
      <w:pPr>
        <w:spacing w:after="0" w:line="240" w:lineRule="auto"/>
        <w:ind w:firstLine="708"/>
        <w:jc w:val="both"/>
        <w:rPr>
          <w:rFonts w:ascii="Times New Roman" w:eastAsia="Times New Roman" w:hAnsi="Times New Roman" w:cs="Times New Roman"/>
          <w:i w:val="0"/>
          <w:sz w:val="28"/>
          <w:szCs w:val="28"/>
          <w:lang w:eastAsia="ru-RU"/>
        </w:rPr>
      </w:pPr>
      <w:r w:rsidRPr="007C4A95">
        <w:rPr>
          <w:rFonts w:ascii="Times New Roman" w:eastAsia="Times New Roman" w:hAnsi="Times New Roman" w:cs="Times New Roman"/>
          <w:i w:val="0"/>
          <w:sz w:val="28"/>
          <w:szCs w:val="28"/>
          <w:lang w:eastAsia="ru-RU"/>
        </w:rPr>
        <w:t xml:space="preserve">Для получения сведений о кадастровой стоимости объектов недвижимости заинтересованные лица могут подать заявление в орган кадастрового учета – </w:t>
      </w:r>
      <w:r w:rsidR="00DD5E3C" w:rsidRPr="007C4A95">
        <w:rPr>
          <w:rFonts w:ascii="Times New Roman" w:eastAsia="Times New Roman" w:hAnsi="Times New Roman" w:cs="Times New Roman"/>
          <w:i w:val="0"/>
          <w:sz w:val="28"/>
          <w:szCs w:val="28"/>
          <w:lang w:eastAsia="ru-RU"/>
        </w:rPr>
        <w:t xml:space="preserve">Межрайонный отдел ФГБУ «ФКП </w:t>
      </w:r>
      <w:r w:rsidR="000F267A" w:rsidRPr="007C4A95">
        <w:rPr>
          <w:rFonts w:ascii="Times New Roman" w:eastAsia="Times New Roman" w:hAnsi="Times New Roman" w:cs="Times New Roman"/>
          <w:i w:val="0"/>
          <w:sz w:val="28"/>
          <w:szCs w:val="28"/>
          <w:lang w:eastAsia="ru-RU"/>
        </w:rPr>
        <w:t>по Ханты-Мансийскому автономному округу – Югре» п</w:t>
      </w:r>
      <w:r w:rsidR="00795F9A" w:rsidRPr="007C4A95">
        <w:rPr>
          <w:rFonts w:ascii="Times New Roman" w:eastAsia="Times New Roman" w:hAnsi="Times New Roman" w:cs="Times New Roman"/>
          <w:i w:val="0"/>
          <w:sz w:val="28"/>
          <w:szCs w:val="28"/>
          <w:lang w:eastAsia="ru-RU"/>
        </w:rPr>
        <w:t>о адресу: г. Нефтеюганск</w:t>
      </w:r>
      <w:r w:rsidR="000F267A" w:rsidRPr="007C4A95">
        <w:rPr>
          <w:rFonts w:ascii="Times New Roman" w:eastAsia="Times New Roman" w:hAnsi="Times New Roman" w:cs="Times New Roman"/>
          <w:i w:val="0"/>
          <w:sz w:val="28"/>
          <w:szCs w:val="28"/>
          <w:lang w:eastAsia="ru-RU"/>
        </w:rPr>
        <w:t xml:space="preserve">, </w:t>
      </w:r>
      <w:r w:rsidR="00795F9A" w:rsidRPr="007C4A95">
        <w:rPr>
          <w:rFonts w:ascii="Times New Roman" w:eastAsia="Times New Roman" w:hAnsi="Times New Roman" w:cs="Times New Roman"/>
          <w:i w:val="0"/>
          <w:sz w:val="28"/>
          <w:szCs w:val="28"/>
          <w:lang w:eastAsia="ru-RU"/>
        </w:rPr>
        <w:t>10 микрорайон, 4 дом</w:t>
      </w:r>
      <w:r w:rsidR="006D3D6C" w:rsidRPr="007C4A95">
        <w:rPr>
          <w:rFonts w:ascii="Times New Roman" w:eastAsia="Times New Roman" w:hAnsi="Times New Roman" w:cs="Times New Roman"/>
          <w:i w:val="0"/>
          <w:sz w:val="28"/>
          <w:szCs w:val="28"/>
          <w:lang w:eastAsia="ru-RU"/>
        </w:rPr>
        <w:t xml:space="preserve">. </w:t>
      </w:r>
      <w:r w:rsidR="00795F9A" w:rsidRPr="007C4A95">
        <w:rPr>
          <w:rFonts w:ascii="Times New Roman" w:eastAsia="Times New Roman" w:hAnsi="Times New Roman" w:cs="Times New Roman"/>
          <w:i w:val="0"/>
          <w:sz w:val="28"/>
          <w:szCs w:val="28"/>
          <w:lang w:eastAsia="ru-RU"/>
        </w:rPr>
        <w:t>   </w:t>
      </w:r>
    </w:p>
    <w:p w:rsidR="00F16062" w:rsidRPr="007C4A95" w:rsidRDefault="00F16062" w:rsidP="00312E13">
      <w:pPr>
        <w:pStyle w:val="a8"/>
        <w:numPr>
          <w:ilvl w:val="0"/>
          <w:numId w:val="4"/>
        </w:numPr>
        <w:spacing w:after="0" w:line="240" w:lineRule="auto"/>
        <w:jc w:val="both"/>
        <w:rPr>
          <w:rFonts w:ascii="Times New Roman" w:eastAsia="Times New Roman" w:hAnsi="Times New Roman" w:cs="Times New Roman"/>
          <w:i w:val="0"/>
          <w:sz w:val="28"/>
          <w:szCs w:val="28"/>
          <w:lang w:eastAsia="ru-RU"/>
        </w:rPr>
      </w:pPr>
      <w:r w:rsidRPr="007C4A95">
        <w:rPr>
          <w:rFonts w:ascii="Times New Roman" w:eastAsia="Times New Roman" w:hAnsi="Times New Roman" w:cs="Times New Roman"/>
          <w:i w:val="0"/>
          <w:sz w:val="28"/>
          <w:szCs w:val="28"/>
          <w:lang w:eastAsia="ru-RU"/>
        </w:rPr>
        <w:lastRenderedPageBreak/>
        <w:t>в виде бумажного документа, представляемого заявителем при личном обращении;</w:t>
      </w:r>
    </w:p>
    <w:p w:rsidR="00F16062" w:rsidRPr="007C4A95" w:rsidRDefault="00F16062" w:rsidP="00312E13">
      <w:pPr>
        <w:pStyle w:val="a8"/>
        <w:numPr>
          <w:ilvl w:val="0"/>
          <w:numId w:val="4"/>
        </w:numPr>
        <w:spacing w:after="0" w:line="240" w:lineRule="auto"/>
        <w:jc w:val="both"/>
        <w:rPr>
          <w:rFonts w:ascii="Times New Roman" w:eastAsia="Times New Roman" w:hAnsi="Times New Roman" w:cs="Times New Roman"/>
          <w:i w:val="0"/>
          <w:sz w:val="28"/>
          <w:szCs w:val="28"/>
          <w:lang w:eastAsia="ru-RU"/>
        </w:rPr>
      </w:pPr>
      <w:r w:rsidRPr="007C4A95">
        <w:rPr>
          <w:rFonts w:ascii="Times New Roman" w:eastAsia="Times New Roman" w:hAnsi="Times New Roman" w:cs="Times New Roman"/>
          <w:i w:val="0"/>
          <w:sz w:val="28"/>
          <w:szCs w:val="28"/>
          <w:lang w:eastAsia="ru-RU"/>
        </w:rPr>
        <w:t>в виде бумажного документа путем его отправки по почте;</w:t>
      </w:r>
    </w:p>
    <w:p w:rsidR="00824B56" w:rsidRPr="007C4A95" w:rsidRDefault="00F16062" w:rsidP="00312E13">
      <w:pPr>
        <w:pStyle w:val="a8"/>
        <w:numPr>
          <w:ilvl w:val="0"/>
          <w:numId w:val="4"/>
        </w:numPr>
        <w:spacing w:after="0" w:line="240" w:lineRule="auto"/>
        <w:jc w:val="both"/>
        <w:rPr>
          <w:rFonts w:ascii="Times New Roman" w:eastAsia="Times New Roman" w:hAnsi="Times New Roman" w:cs="Times New Roman"/>
          <w:i w:val="0"/>
          <w:sz w:val="28"/>
          <w:szCs w:val="28"/>
          <w:lang w:eastAsia="ru-RU"/>
        </w:rPr>
      </w:pPr>
      <w:proofErr w:type="gramStart"/>
      <w:r w:rsidRPr="007C4A95">
        <w:rPr>
          <w:rFonts w:ascii="Times New Roman" w:eastAsia="Times New Roman" w:hAnsi="Times New Roman" w:cs="Times New Roman"/>
          <w:i w:val="0"/>
          <w:sz w:val="28"/>
          <w:szCs w:val="28"/>
          <w:lang w:eastAsia="ru-RU"/>
        </w:rPr>
        <w:t xml:space="preserve">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(далее – </w:t>
      </w:r>
      <w:proofErr w:type="spellStart"/>
      <w:r w:rsidRPr="007C4A95">
        <w:rPr>
          <w:rFonts w:ascii="Times New Roman" w:eastAsia="Times New Roman" w:hAnsi="Times New Roman" w:cs="Times New Roman"/>
          <w:i w:val="0"/>
          <w:sz w:val="28"/>
          <w:szCs w:val="28"/>
          <w:lang w:eastAsia="ru-RU"/>
        </w:rPr>
        <w:t>Росреестр</w:t>
      </w:r>
      <w:proofErr w:type="spellEnd"/>
      <w:r w:rsidRPr="007C4A95">
        <w:rPr>
          <w:rFonts w:ascii="Times New Roman" w:eastAsia="Times New Roman" w:hAnsi="Times New Roman" w:cs="Times New Roman"/>
          <w:i w:val="0"/>
          <w:sz w:val="28"/>
          <w:szCs w:val="28"/>
          <w:lang w:eastAsia="ru-RU"/>
        </w:rPr>
        <w:t xml:space="preserve">) в сети Интернет </w:t>
      </w:r>
      <w:r w:rsidR="00795F9A" w:rsidRPr="007C4A95">
        <w:rPr>
          <w:rFonts w:ascii="Times New Roman" w:eastAsia="Times New Roman" w:hAnsi="Times New Roman" w:cs="Times New Roman"/>
          <w:i w:val="0"/>
          <w:sz w:val="28"/>
          <w:szCs w:val="28"/>
          <w:lang w:eastAsia="ru-RU"/>
        </w:rPr>
        <w:t>на официальном сайте Федеральной службы государственной регистрации, кадастра и картографии (</w:t>
      </w:r>
      <w:hyperlink r:id="rId10" w:history="1">
        <w:r w:rsidR="00795F9A" w:rsidRPr="007C4A95">
          <w:rPr>
            <w:rFonts w:ascii="Times New Roman" w:eastAsia="Times New Roman" w:hAnsi="Times New Roman" w:cs="Times New Roman"/>
            <w:i w:val="0"/>
            <w:color w:val="0000FF"/>
            <w:sz w:val="28"/>
            <w:szCs w:val="28"/>
            <w:u w:val="single"/>
            <w:lang w:eastAsia="ru-RU"/>
          </w:rPr>
          <w:t>www.rosreestr.ru</w:t>
        </w:r>
      </w:hyperlink>
      <w:r w:rsidR="00795F9A" w:rsidRPr="007C4A95">
        <w:rPr>
          <w:rFonts w:ascii="Times New Roman" w:eastAsia="Times New Roman" w:hAnsi="Times New Roman" w:cs="Times New Roman"/>
          <w:i w:val="0"/>
          <w:sz w:val="28"/>
          <w:szCs w:val="28"/>
          <w:lang w:eastAsia="ru-RU"/>
        </w:rPr>
        <w:t>) необходимо выбрать раздел «</w:t>
      </w:r>
      <w:proofErr w:type="spellStart"/>
      <w:r w:rsidR="00795F9A" w:rsidRPr="007C4A95">
        <w:rPr>
          <w:rFonts w:ascii="Times New Roman" w:eastAsia="Times New Roman" w:hAnsi="Times New Roman" w:cs="Times New Roman"/>
          <w:i w:val="0"/>
          <w:sz w:val="28"/>
          <w:szCs w:val="28"/>
          <w:lang w:eastAsia="ru-RU"/>
        </w:rPr>
        <w:t>On-line</w:t>
      </w:r>
      <w:proofErr w:type="spellEnd"/>
      <w:r w:rsidR="00795F9A" w:rsidRPr="007C4A95">
        <w:rPr>
          <w:rFonts w:ascii="Times New Roman" w:eastAsia="Times New Roman" w:hAnsi="Times New Roman" w:cs="Times New Roman"/>
          <w:i w:val="0"/>
          <w:sz w:val="28"/>
          <w:szCs w:val="28"/>
          <w:lang w:eastAsia="ru-RU"/>
        </w:rPr>
        <w:t> сервисы», перейти по ссылке «Справочная информация по объектам недвижимости в режиме </w:t>
      </w:r>
      <w:proofErr w:type="spellStart"/>
      <w:r w:rsidR="00795F9A" w:rsidRPr="007C4A95">
        <w:rPr>
          <w:rFonts w:ascii="Times New Roman" w:eastAsia="Times New Roman" w:hAnsi="Times New Roman" w:cs="Times New Roman"/>
          <w:i w:val="0"/>
          <w:sz w:val="28"/>
          <w:szCs w:val="28"/>
          <w:lang w:eastAsia="ru-RU"/>
        </w:rPr>
        <w:t>on-line</w:t>
      </w:r>
      <w:proofErr w:type="spellEnd"/>
      <w:r w:rsidR="00795F9A" w:rsidRPr="007C4A95">
        <w:rPr>
          <w:rFonts w:ascii="Times New Roman" w:eastAsia="Times New Roman" w:hAnsi="Times New Roman" w:cs="Times New Roman"/>
          <w:i w:val="0"/>
          <w:sz w:val="28"/>
          <w:szCs w:val="28"/>
          <w:lang w:eastAsia="ru-RU"/>
        </w:rPr>
        <w:t>»</w:t>
      </w:r>
      <w:r w:rsidR="00824B56" w:rsidRPr="007C4A95">
        <w:rPr>
          <w:rFonts w:ascii="Times New Roman" w:eastAsia="Times New Roman" w:hAnsi="Times New Roman" w:cs="Times New Roman"/>
          <w:i w:val="0"/>
          <w:sz w:val="28"/>
          <w:szCs w:val="28"/>
          <w:lang w:eastAsia="ru-RU"/>
        </w:rPr>
        <w:t>, затем в поисковой строке набрать кадастровый номер объекта</w:t>
      </w:r>
      <w:proofErr w:type="gramEnd"/>
      <w:r w:rsidR="00824B56" w:rsidRPr="007C4A95">
        <w:rPr>
          <w:rFonts w:ascii="Times New Roman" w:eastAsia="Times New Roman" w:hAnsi="Times New Roman" w:cs="Times New Roman"/>
          <w:i w:val="0"/>
          <w:sz w:val="28"/>
          <w:szCs w:val="28"/>
          <w:lang w:eastAsia="ru-RU"/>
        </w:rPr>
        <w:t xml:space="preserve"> недвижимости и нажать кнопку «Сформировать запрос».</w:t>
      </w:r>
    </w:p>
    <w:p w:rsidR="00F16062" w:rsidRPr="007C4A95" w:rsidRDefault="00F16062" w:rsidP="00F16062">
      <w:pPr>
        <w:spacing w:before="100" w:beforeAutospacing="1" w:after="100" w:afterAutospacing="1" w:line="240" w:lineRule="auto"/>
        <w:ind w:firstLine="708"/>
        <w:jc w:val="both"/>
        <w:rPr>
          <w:rFonts w:ascii="Times New Roman" w:eastAsia="Times New Roman" w:hAnsi="Times New Roman" w:cs="Times New Roman"/>
          <w:i w:val="0"/>
          <w:sz w:val="28"/>
          <w:szCs w:val="28"/>
          <w:lang w:eastAsia="ru-RU"/>
        </w:rPr>
      </w:pPr>
      <w:r w:rsidRPr="007C4A95">
        <w:rPr>
          <w:rFonts w:ascii="Times New Roman" w:eastAsia="Times New Roman" w:hAnsi="Times New Roman" w:cs="Times New Roman"/>
          <w:i w:val="0"/>
          <w:sz w:val="28"/>
          <w:szCs w:val="28"/>
          <w:lang w:eastAsia="ru-RU"/>
        </w:rPr>
        <w:t>Также заявление можно подать через многофункциональны</w:t>
      </w:r>
      <w:r w:rsidR="00824B56" w:rsidRPr="007C4A95">
        <w:rPr>
          <w:rFonts w:ascii="Times New Roman" w:eastAsia="Times New Roman" w:hAnsi="Times New Roman" w:cs="Times New Roman"/>
          <w:i w:val="0"/>
          <w:sz w:val="28"/>
          <w:szCs w:val="28"/>
          <w:lang w:eastAsia="ru-RU"/>
        </w:rPr>
        <w:t>й</w:t>
      </w:r>
      <w:r w:rsidRPr="007C4A95">
        <w:rPr>
          <w:rFonts w:ascii="Times New Roman" w:eastAsia="Times New Roman" w:hAnsi="Times New Roman" w:cs="Times New Roman"/>
          <w:i w:val="0"/>
          <w:sz w:val="28"/>
          <w:szCs w:val="28"/>
          <w:lang w:eastAsia="ru-RU"/>
        </w:rPr>
        <w:t xml:space="preserve"> центр предоставления государственных и муниципальных услуг. </w:t>
      </w:r>
    </w:p>
    <w:p w:rsidR="00795F9A" w:rsidRPr="007C4A95" w:rsidRDefault="00F16062" w:rsidP="00824B56">
      <w:pPr>
        <w:spacing w:before="100" w:beforeAutospacing="1" w:after="100" w:afterAutospacing="1" w:line="240" w:lineRule="auto"/>
        <w:ind w:firstLine="708"/>
        <w:jc w:val="both"/>
        <w:rPr>
          <w:i w:val="0"/>
        </w:rPr>
      </w:pPr>
      <w:r w:rsidRPr="007C4A95">
        <w:rPr>
          <w:rFonts w:ascii="Times New Roman" w:eastAsia="Times New Roman" w:hAnsi="Times New Roman" w:cs="Times New Roman"/>
          <w:i w:val="0"/>
          <w:sz w:val="28"/>
          <w:szCs w:val="28"/>
          <w:lang w:eastAsia="ru-RU"/>
        </w:rPr>
        <w:t xml:space="preserve">Сведения о кадастровой стоимости предоставляются в виде кадастровой справки о кадастровой стоимости объекта недвижимости, которая представляет собой выписку из государственного кадастра недвижимости, содержащую сведения о кадастровой стоимости объекта недвижимости и его кадастровом номере. </w:t>
      </w:r>
    </w:p>
    <w:sectPr w:rsidR="00795F9A" w:rsidRPr="007C4A95" w:rsidSect="00EA54B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5C7"/>
    <w:multiLevelType w:val="hybridMultilevel"/>
    <w:tmpl w:val="B46AE150"/>
    <w:lvl w:ilvl="0" w:tplc="0122CFCE">
      <w:start w:val="1"/>
      <w:numFmt w:val="bullet"/>
      <w:lvlText w:val=""/>
      <w:lvlJc w:val="left"/>
      <w:pPr>
        <w:ind w:left="795" w:hanging="360"/>
      </w:pPr>
      <w:rPr>
        <w:rFonts w:ascii="Symbol" w:hAnsi="Symbol" w:hint="default"/>
        <w:sz w:val="24"/>
        <w:szCs w:val="24"/>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9C27611"/>
    <w:multiLevelType w:val="hybridMultilevel"/>
    <w:tmpl w:val="FBF2FEBA"/>
    <w:lvl w:ilvl="0" w:tplc="0122CFC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D70FD8"/>
    <w:multiLevelType w:val="multilevel"/>
    <w:tmpl w:val="61489D80"/>
    <w:lvl w:ilvl="0">
      <w:start w:val="1"/>
      <w:numFmt w:val="decimal"/>
      <w:lvlText w:val="%1."/>
      <w:lvlJc w:val="left"/>
      <w:pPr>
        <w:ind w:left="2156" w:hanging="1305"/>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3DB747AF"/>
    <w:multiLevelType w:val="hybridMultilevel"/>
    <w:tmpl w:val="6B5C1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2D"/>
    <w:rsid w:val="00087742"/>
    <w:rsid w:val="00097EB2"/>
    <w:rsid w:val="000B2664"/>
    <w:rsid w:val="000D3F64"/>
    <w:rsid w:val="000F267A"/>
    <w:rsid w:val="001468FC"/>
    <w:rsid w:val="001606A2"/>
    <w:rsid w:val="00197D94"/>
    <w:rsid w:val="001B2495"/>
    <w:rsid w:val="001E147E"/>
    <w:rsid w:val="001F5CC6"/>
    <w:rsid w:val="00200503"/>
    <w:rsid w:val="0026782D"/>
    <w:rsid w:val="002827E2"/>
    <w:rsid w:val="00312E13"/>
    <w:rsid w:val="003346D2"/>
    <w:rsid w:val="003B2AE0"/>
    <w:rsid w:val="00466E7E"/>
    <w:rsid w:val="004A3EAA"/>
    <w:rsid w:val="004A5558"/>
    <w:rsid w:val="00500434"/>
    <w:rsid w:val="005163E8"/>
    <w:rsid w:val="00535B3B"/>
    <w:rsid w:val="00541800"/>
    <w:rsid w:val="0054615F"/>
    <w:rsid w:val="005C6287"/>
    <w:rsid w:val="005D13CB"/>
    <w:rsid w:val="005E2621"/>
    <w:rsid w:val="00601A43"/>
    <w:rsid w:val="00685E45"/>
    <w:rsid w:val="006D3D6C"/>
    <w:rsid w:val="00705555"/>
    <w:rsid w:val="00710A13"/>
    <w:rsid w:val="0075474B"/>
    <w:rsid w:val="00754F7C"/>
    <w:rsid w:val="007730AD"/>
    <w:rsid w:val="00795F9A"/>
    <w:rsid w:val="007C4A95"/>
    <w:rsid w:val="00813125"/>
    <w:rsid w:val="00824B56"/>
    <w:rsid w:val="00846BEA"/>
    <w:rsid w:val="008A576C"/>
    <w:rsid w:val="008A5BC1"/>
    <w:rsid w:val="008D09DE"/>
    <w:rsid w:val="008E56CB"/>
    <w:rsid w:val="0092010D"/>
    <w:rsid w:val="00921F05"/>
    <w:rsid w:val="00930B09"/>
    <w:rsid w:val="00930DBD"/>
    <w:rsid w:val="00963CC9"/>
    <w:rsid w:val="00A044B0"/>
    <w:rsid w:val="00A07730"/>
    <w:rsid w:val="00A16D74"/>
    <w:rsid w:val="00A5260A"/>
    <w:rsid w:val="00A73B29"/>
    <w:rsid w:val="00AA5E39"/>
    <w:rsid w:val="00AB2EBB"/>
    <w:rsid w:val="00AC1448"/>
    <w:rsid w:val="00B102D7"/>
    <w:rsid w:val="00B27B9E"/>
    <w:rsid w:val="00B41F9C"/>
    <w:rsid w:val="00B45FFD"/>
    <w:rsid w:val="00B50545"/>
    <w:rsid w:val="00B536D5"/>
    <w:rsid w:val="00B97CAF"/>
    <w:rsid w:val="00BA2DB1"/>
    <w:rsid w:val="00BB083C"/>
    <w:rsid w:val="00BC514A"/>
    <w:rsid w:val="00BC6ABD"/>
    <w:rsid w:val="00BE535D"/>
    <w:rsid w:val="00C22D35"/>
    <w:rsid w:val="00C76302"/>
    <w:rsid w:val="00C769D5"/>
    <w:rsid w:val="00C93E3C"/>
    <w:rsid w:val="00CC72D0"/>
    <w:rsid w:val="00CE08A1"/>
    <w:rsid w:val="00CE3E3B"/>
    <w:rsid w:val="00D03B9D"/>
    <w:rsid w:val="00D14C06"/>
    <w:rsid w:val="00D31138"/>
    <w:rsid w:val="00D31338"/>
    <w:rsid w:val="00D437E7"/>
    <w:rsid w:val="00D57285"/>
    <w:rsid w:val="00D66DD0"/>
    <w:rsid w:val="00D8134A"/>
    <w:rsid w:val="00D828E7"/>
    <w:rsid w:val="00D961BE"/>
    <w:rsid w:val="00DA2BF4"/>
    <w:rsid w:val="00DC271E"/>
    <w:rsid w:val="00DD5E3C"/>
    <w:rsid w:val="00E06B21"/>
    <w:rsid w:val="00E16555"/>
    <w:rsid w:val="00E201F4"/>
    <w:rsid w:val="00EA54B4"/>
    <w:rsid w:val="00EB2A4D"/>
    <w:rsid w:val="00EB359E"/>
    <w:rsid w:val="00EB576B"/>
    <w:rsid w:val="00ED3695"/>
    <w:rsid w:val="00EF2B03"/>
    <w:rsid w:val="00F16062"/>
    <w:rsid w:val="00F3459F"/>
    <w:rsid w:val="00F5753E"/>
    <w:rsid w:val="00F824C8"/>
    <w:rsid w:val="00F978BF"/>
    <w:rsid w:val="00FA4C28"/>
    <w:rsid w:val="00FB1158"/>
    <w:rsid w:val="00FB3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83C"/>
    <w:rPr>
      <w:i/>
      <w:iCs/>
      <w:sz w:val="20"/>
      <w:szCs w:val="20"/>
    </w:rPr>
  </w:style>
  <w:style w:type="paragraph" w:styleId="1">
    <w:name w:val="heading 1"/>
    <w:basedOn w:val="a"/>
    <w:next w:val="a"/>
    <w:link w:val="10"/>
    <w:uiPriority w:val="9"/>
    <w:qFormat/>
    <w:rsid w:val="00BB083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BB083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BB083C"/>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BB083C"/>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BB083C"/>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BB083C"/>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BB083C"/>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BB083C"/>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BB083C"/>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1A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1A43"/>
    <w:rPr>
      <w:rFonts w:ascii="Tahoma" w:hAnsi="Tahoma" w:cs="Tahoma"/>
      <w:sz w:val="16"/>
      <w:szCs w:val="16"/>
    </w:rPr>
  </w:style>
  <w:style w:type="paragraph" w:styleId="a5">
    <w:name w:val="Normal (Web)"/>
    <w:basedOn w:val="a"/>
    <w:uiPriority w:val="99"/>
    <w:semiHidden/>
    <w:unhideWhenUsed/>
    <w:rsid w:val="00CC72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C72D0"/>
    <w:rPr>
      <w:color w:val="0000FF"/>
      <w:u w:val="single"/>
    </w:rPr>
  </w:style>
  <w:style w:type="paragraph" w:customStyle="1" w:styleId="ConsPlusNormal">
    <w:name w:val="ConsPlusNormal"/>
    <w:rsid w:val="00466E7E"/>
    <w:pPr>
      <w:widowControl w:val="0"/>
      <w:autoSpaceDE w:val="0"/>
      <w:autoSpaceDN w:val="0"/>
      <w:adjustRightInd w:val="0"/>
      <w:spacing w:after="0" w:line="240" w:lineRule="auto"/>
    </w:pPr>
    <w:rPr>
      <w:rFonts w:ascii="Arial" w:hAnsi="Arial" w:cs="Arial"/>
      <w:sz w:val="20"/>
      <w:szCs w:val="20"/>
      <w:lang w:eastAsia="ru-RU"/>
    </w:rPr>
  </w:style>
  <w:style w:type="character" w:styleId="a7">
    <w:name w:val="Intense Emphasis"/>
    <w:uiPriority w:val="21"/>
    <w:qFormat/>
    <w:rsid w:val="00BB083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8">
    <w:name w:val="List Paragraph"/>
    <w:basedOn w:val="a"/>
    <w:uiPriority w:val="34"/>
    <w:qFormat/>
    <w:rsid w:val="00BB083C"/>
    <w:pPr>
      <w:ind w:left="720"/>
      <w:contextualSpacing/>
    </w:pPr>
  </w:style>
  <w:style w:type="paragraph" w:styleId="a9">
    <w:name w:val="Intense Quote"/>
    <w:basedOn w:val="a"/>
    <w:next w:val="a"/>
    <w:link w:val="aa"/>
    <w:uiPriority w:val="30"/>
    <w:qFormat/>
    <w:rsid w:val="00BB083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a">
    <w:name w:val="Выделенная цитата Знак"/>
    <w:basedOn w:val="a0"/>
    <w:link w:val="a9"/>
    <w:uiPriority w:val="30"/>
    <w:rsid w:val="00BB083C"/>
    <w:rPr>
      <w:rFonts w:asciiTheme="majorHAnsi" w:eastAsiaTheme="majorEastAsia" w:hAnsiTheme="majorHAnsi" w:cstheme="majorBidi"/>
      <w:b/>
      <w:bCs/>
      <w:i/>
      <w:iCs/>
      <w:color w:val="C0504D" w:themeColor="accent2"/>
      <w:sz w:val="20"/>
      <w:szCs w:val="20"/>
    </w:rPr>
  </w:style>
  <w:style w:type="character" w:customStyle="1" w:styleId="20">
    <w:name w:val="Заголовок 2 Знак"/>
    <w:basedOn w:val="a0"/>
    <w:link w:val="2"/>
    <w:uiPriority w:val="9"/>
    <w:rsid w:val="00BB083C"/>
    <w:rPr>
      <w:rFonts w:asciiTheme="majorHAnsi" w:eastAsiaTheme="majorEastAsia" w:hAnsiTheme="majorHAnsi" w:cstheme="majorBidi"/>
      <w:b/>
      <w:bCs/>
      <w:i/>
      <w:iCs/>
      <w:color w:val="943634" w:themeColor="accent2" w:themeShade="BF"/>
    </w:rPr>
  </w:style>
  <w:style w:type="character" w:customStyle="1" w:styleId="10">
    <w:name w:val="Заголовок 1 Знак"/>
    <w:basedOn w:val="a0"/>
    <w:link w:val="1"/>
    <w:uiPriority w:val="9"/>
    <w:rsid w:val="00BB083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30">
    <w:name w:val="Заголовок 3 Знак"/>
    <w:basedOn w:val="a0"/>
    <w:link w:val="3"/>
    <w:uiPriority w:val="9"/>
    <w:semiHidden/>
    <w:rsid w:val="00BB083C"/>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BB083C"/>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BB083C"/>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BB083C"/>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BB083C"/>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BB083C"/>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BB083C"/>
    <w:rPr>
      <w:rFonts w:asciiTheme="majorHAnsi" w:eastAsiaTheme="majorEastAsia" w:hAnsiTheme="majorHAnsi" w:cstheme="majorBidi"/>
      <w:i/>
      <w:iCs/>
      <w:color w:val="C0504D" w:themeColor="accent2"/>
      <w:sz w:val="20"/>
      <w:szCs w:val="20"/>
    </w:rPr>
  </w:style>
  <w:style w:type="paragraph" w:styleId="ab">
    <w:name w:val="caption"/>
    <w:basedOn w:val="a"/>
    <w:next w:val="a"/>
    <w:uiPriority w:val="35"/>
    <w:semiHidden/>
    <w:unhideWhenUsed/>
    <w:qFormat/>
    <w:rsid w:val="00BB083C"/>
    <w:rPr>
      <w:b/>
      <w:bCs/>
      <w:color w:val="943634" w:themeColor="accent2" w:themeShade="BF"/>
      <w:sz w:val="18"/>
      <w:szCs w:val="18"/>
    </w:rPr>
  </w:style>
  <w:style w:type="paragraph" w:styleId="ac">
    <w:name w:val="Title"/>
    <w:basedOn w:val="a"/>
    <w:next w:val="a"/>
    <w:link w:val="ad"/>
    <w:uiPriority w:val="10"/>
    <w:qFormat/>
    <w:rsid w:val="00BB083C"/>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d">
    <w:name w:val="Название Знак"/>
    <w:basedOn w:val="a0"/>
    <w:link w:val="ac"/>
    <w:uiPriority w:val="10"/>
    <w:rsid w:val="00BB083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e">
    <w:name w:val="Subtitle"/>
    <w:basedOn w:val="a"/>
    <w:next w:val="a"/>
    <w:link w:val="af"/>
    <w:uiPriority w:val="11"/>
    <w:qFormat/>
    <w:rsid w:val="00BB083C"/>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f">
    <w:name w:val="Подзаголовок Знак"/>
    <w:basedOn w:val="a0"/>
    <w:link w:val="ae"/>
    <w:uiPriority w:val="11"/>
    <w:rsid w:val="00BB083C"/>
    <w:rPr>
      <w:rFonts w:asciiTheme="majorHAnsi" w:eastAsiaTheme="majorEastAsia" w:hAnsiTheme="majorHAnsi" w:cstheme="majorBidi"/>
      <w:i/>
      <w:iCs/>
      <w:color w:val="622423" w:themeColor="accent2" w:themeShade="7F"/>
      <w:sz w:val="24"/>
      <w:szCs w:val="24"/>
    </w:rPr>
  </w:style>
  <w:style w:type="character" w:styleId="af0">
    <w:name w:val="Strong"/>
    <w:uiPriority w:val="22"/>
    <w:qFormat/>
    <w:rsid w:val="00BB083C"/>
    <w:rPr>
      <w:b/>
      <w:bCs/>
      <w:spacing w:val="0"/>
    </w:rPr>
  </w:style>
  <w:style w:type="character" w:styleId="af1">
    <w:name w:val="Emphasis"/>
    <w:uiPriority w:val="20"/>
    <w:qFormat/>
    <w:rsid w:val="00BB083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f2">
    <w:name w:val="No Spacing"/>
    <w:basedOn w:val="a"/>
    <w:uiPriority w:val="1"/>
    <w:qFormat/>
    <w:rsid w:val="00BB083C"/>
    <w:pPr>
      <w:spacing w:after="0" w:line="240" w:lineRule="auto"/>
    </w:pPr>
  </w:style>
  <w:style w:type="paragraph" w:styleId="21">
    <w:name w:val="Quote"/>
    <w:basedOn w:val="a"/>
    <w:next w:val="a"/>
    <w:link w:val="22"/>
    <w:uiPriority w:val="29"/>
    <w:qFormat/>
    <w:rsid w:val="00BB083C"/>
    <w:rPr>
      <w:i w:val="0"/>
      <w:iCs w:val="0"/>
      <w:color w:val="943634" w:themeColor="accent2" w:themeShade="BF"/>
    </w:rPr>
  </w:style>
  <w:style w:type="character" w:customStyle="1" w:styleId="22">
    <w:name w:val="Цитата 2 Знак"/>
    <w:basedOn w:val="a0"/>
    <w:link w:val="21"/>
    <w:uiPriority w:val="29"/>
    <w:rsid w:val="00BB083C"/>
    <w:rPr>
      <w:color w:val="943634" w:themeColor="accent2" w:themeShade="BF"/>
      <w:sz w:val="20"/>
      <w:szCs w:val="20"/>
    </w:rPr>
  </w:style>
  <w:style w:type="character" w:styleId="af3">
    <w:name w:val="Subtle Emphasis"/>
    <w:uiPriority w:val="19"/>
    <w:qFormat/>
    <w:rsid w:val="00BB083C"/>
    <w:rPr>
      <w:rFonts w:asciiTheme="majorHAnsi" w:eastAsiaTheme="majorEastAsia" w:hAnsiTheme="majorHAnsi" w:cstheme="majorBidi"/>
      <w:i/>
      <w:iCs/>
      <w:color w:val="C0504D" w:themeColor="accent2"/>
    </w:rPr>
  </w:style>
  <w:style w:type="character" w:styleId="af4">
    <w:name w:val="Subtle Reference"/>
    <w:uiPriority w:val="31"/>
    <w:qFormat/>
    <w:rsid w:val="00BB083C"/>
    <w:rPr>
      <w:i/>
      <w:iCs/>
      <w:smallCaps/>
      <w:color w:val="C0504D" w:themeColor="accent2"/>
      <w:u w:color="C0504D" w:themeColor="accent2"/>
    </w:rPr>
  </w:style>
  <w:style w:type="character" w:styleId="af5">
    <w:name w:val="Intense Reference"/>
    <w:uiPriority w:val="32"/>
    <w:qFormat/>
    <w:rsid w:val="00BB083C"/>
    <w:rPr>
      <w:b/>
      <w:bCs/>
      <w:i/>
      <w:iCs/>
      <w:smallCaps/>
      <w:color w:val="C0504D" w:themeColor="accent2"/>
      <w:u w:color="C0504D" w:themeColor="accent2"/>
    </w:rPr>
  </w:style>
  <w:style w:type="character" w:styleId="af6">
    <w:name w:val="Book Title"/>
    <w:uiPriority w:val="33"/>
    <w:qFormat/>
    <w:rsid w:val="00BB083C"/>
    <w:rPr>
      <w:rFonts w:asciiTheme="majorHAnsi" w:eastAsiaTheme="majorEastAsia" w:hAnsiTheme="majorHAnsi" w:cstheme="majorBidi"/>
      <w:b/>
      <w:bCs/>
      <w:i/>
      <w:iCs/>
      <w:smallCaps/>
      <w:color w:val="943634" w:themeColor="accent2" w:themeShade="BF"/>
      <w:u w:val="single"/>
    </w:rPr>
  </w:style>
  <w:style w:type="paragraph" w:styleId="af7">
    <w:name w:val="TOC Heading"/>
    <w:basedOn w:val="1"/>
    <w:next w:val="a"/>
    <w:uiPriority w:val="39"/>
    <w:semiHidden/>
    <w:unhideWhenUsed/>
    <w:qFormat/>
    <w:rsid w:val="00BB083C"/>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83C"/>
    <w:rPr>
      <w:i/>
      <w:iCs/>
      <w:sz w:val="20"/>
      <w:szCs w:val="20"/>
    </w:rPr>
  </w:style>
  <w:style w:type="paragraph" w:styleId="1">
    <w:name w:val="heading 1"/>
    <w:basedOn w:val="a"/>
    <w:next w:val="a"/>
    <w:link w:val="10"/>
    <w:uiPriority w:val="9"/>
    <w:qFormat/>
    <w:rsid w:val="00BB083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BB083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BB083C"/>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BB083C"/>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BB083C"/>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BB083C"/>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BB083C"/>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BB083C"/>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BB083C"/>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1A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1A43"/>
    <w:rPr>
      <w:rFonts w:ascii="Tahoma" w:hAnsi="Tahoma" w:cs="Tahoma"/>
      <w:sz w:val="16"/>
      <w:szCs w:val="16"/>
    </w:rPr>
  </w:style>
  <w:style w:type="paragraph" w:styleId="a5">
    <w:name w:val="Normal (Web)"/>
    <w:basedOn w:val="a"/>
    <w:uiPriority w:val="99"/>
    <w:semiHidden/>
    <w:unhideWhenUsed/>
    <w:rsid w:val="00CC72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C72D0"/>
    <w:rPr>
      <w:color w:val="0000FF"/>
      <w:u w:val="single"/>
    </w:rPr>
  </w:style>
  <w:style w:type="paragraph" w:customStyle="1" w:styleId="ConsPlusNormal">
    <w:name w:val="ConsPlusNormal"/>
    <w:rsid w:val="00466E7E"/>
    <w:pPr>
      <w:widowControl w:val="0"/>
      <w:autoSpaceDE w:val="0"/>
      <w:autoSpaceDN w:val="0"/>
      <w:adjustRightInd w:val="0"/>
      <w:spacing w:after="0" w:line="240" w:lineRule="auto"/>
    </w:pPr>
    <w:rPr>
      <w:rFonts w:ascii="Arial" w:hAnsi="Arial" w:cs="Arial"/>
      <w:sz w:val="20"/>
      <w:szCs w:val="20"/>
      <w:lang w:eastAsia="ru-RU"/>
    </w:rPr>
  </w:style>
  <w:style w:type="character" w:styleId="a7">
    <w:name w:val="Intense Emphasis"/>
    <w:uiPriority w:val="21"/>
    <w:qFormat/>
    <w:rsid w:val="00BB083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8">
    <w:name w:val="List Paragraph"/>
    <w:basedOn w:val="a"/>
    <w:uiPriority w:val="34"/>
    <w:qFormat/>
    <w:rsid w:val="00BB083C"/>
    <w:pPr>
      <w:ind w:left="720"/>
      <w:contextualSpacing/>
    </w:pPr>
  </w:style>
  <w:style w:type="paragraph" w:styleId="a9">
    <w:name w:val="Intense Quote"/>
    <w:basedOn w:val="a"/>
    <w:next w:val="a"/>
    <w:link w:val="aa"/>
    <w:uiPriority w:val="30"/>
    <w:qFormat/>
    <w:rsid w:val="00BB083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a">
    <w:name w:val="Выделенная цитата Знак"/>
    <w:basedOn w:val="a0"/>
    <w:link w:val="a9"/>
    <w:uiPriority w:val="30"/>
    <w:rsid w:val="00BB083C"/>
    <w:rPr>
      <w:rFonts w:asciiTheme="majorHAnsi" w:eastAsiaTheme="majorEastAsia" w:hAnsiTheme="majorHAnsi" w:cstheme="majorBidi"/>
      <w:b/>
      <w:bCs/>
      <w:i/>
      <w:iCs/>
      <w:color w:val="C0504D" w:themeColor="accent2"/>
      <w:sz w:val="20"/>
      <w:szCs w:val="20"/>
    </w:rPr>
  </w:style>
  <w:style w:type="character" w:customStyle="1" w:styleId="20">
    <w:name w:val="Заголовок 2 Знак"/>
    <w:basedOn w:val="a0"/>
    <w:link w:val="2"/>
    <w:uiPriority w:val="9"/>
    <w:rsid w:val="00BB083C"/>
    <w:rPr>
      <w:rFonts w:asciiTheme="majorHAnsi" w:eastAsiaTheme="majorEastAsia" w:hAnsiTheme="majorHAnsi" w:cstheme="majorBidi"/>
      <w:b/>
      <w:bCs/>
      <w:i/>
      <w:iCs/>
      <w:color w:val="943634" w:themeColor="accent2" w:themeShade="BF"/>
    </w:rPr>
  </w:style>
  <w:style w:type="character" w:customStyle="1" w:styleId="10">
    <w:name w:val="Заголовок 1 Знак"/>
    <w:basedOn w:val="a0"/>
    <w:link w:val="1"/>
    <w:uiPriority w:val="9"/>
    <w:rsid w:val="00BB083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30">
    <w:name w:val="Заголовок 3 Знак"/>
    <w:basedOn w:val="a0"/>
    <w:link w:val="3"/>
    <w:uiPriority w:val="9"/>
    <w:semiHidden/>
    <w:rsid w:val="00BB083C"/>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BB083C"/>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BB083C"/>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BB083C"/>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BB083C"/>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BB083C"/>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BB083C"/>
    <w:rPr>
      <w:rFonts w:asciiTheme="majorHAnsi" w:eastAsiaTheme="majorEastAsia" w:hAnsiTheme="majorHAnsi" w:cstheme="majorBidi"/>
      <w:i/>
      <w:iCs/>
      <w:color w:val="C0504D" w:themeColor="accent2"/>
      <w:sz w:val="20"/>
      <w:szCs w:val="20"/>
    </w:rPr>
  </w:style>
  <w:style w:type="paragraph" w:styleId="ab">
    <w:name w:val="caption"/>
    <w:basedOn w:val="a"/>
    <w:next w:val="a"/>
    <w:uiPriority w:val="35"/>
    <w:semiHidden/>
    <w:unhideWhenUsed/>
    <w:qFormat/>
    <w:rsid w:val="00BB083C"/>
    <w:rPr>
      <w:b/>
      <w:bCs/>
      <w:color w:val="943634" w:themeColor="accent2" w:themeShade="BF"/>
      <w:sz w:val="18"/>
      <w:szCs w:val="18"/>
    </w:rPr>
  </w:style>
  <w:style w:type="paragraph" w:styleId="ac">
    <w:name w:val="Title"/>
    <w:basedOn w:val="a"/>
    <w:next w:val="a"/>
    <w:link w:val="ad"/>
    <w:uiPriority w:val="10"/>
    <w:qFormat/>
    <w:rsid w:val="00BB083C"/>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d">
    <w:name w:val="Название Знак"/>
    <w:basedOn w:val="a0"/>
    <w:link w:val="ac"/>
    <w:uiPriority w:val="10"/>
    <w:rsid w:val="00BB083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e">
    <w:name w:val="Subtitle"/>
    <w:basedOn w:val="a"/>
    <w:next w:val="a"/>
    <w:link w:val="af"/>
    <w:uiPriority w:val="11"/>
    <w:qFormat/>
    <w:rsid w:val="00BB083C"/>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f">
    <w:name w:val="Подзаголовок Знак"/>
    <w:basedOn w:val="a0"/>
    <w:link w:val="ae"/>
    <w:uiPriority w:val="11"/>
    <w:rsid w:val="00BB083C"/>
    <w:rPr>
      <w:rFonts w:asciiTheme="majorHAnsi" w:eastAsiaTheme="majorEastAsia" w:hAnsiTheme="majorHAnsi" w:cstheme="majorBidi"/>
      <w:i/>
      <w:iCs/>
      <w:color w:val="622423" w:themeColor="accent2" w:themeShade="7F"/>
      <w:sz w:val="24"/>
      <w:szCs w:val="24"/>
    </w:rPr>
  </w:style>
  <w:style w:type="character" w:styleId="af0">
    <w:name w:val="Strong"/>
    <w:uiPriority w:val="22"/>
    <w:qFormat/>
    <w:rsid w:val="00BB083C"/>
    <w:rPr>
      <w:b/>
      <w:bCs/>
      <w:spacing w:val="0"/>
    </w:rPr>
  </w:style>
  <w:style w:type="character" w:styleId="af1">
    <w:name w:val="Emphasis"/>
    <w:uiPriority w:val="20"/>
    <w:qFormat/>
    <w:rsid w:val="00BB083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f2">
    <w:name w:val="No Spacing"/>
    <w:basedOn w:val="a"/>
    <w:uiPriority w:val="1"/>
    <w:qFormat/>
    <w:rsid w:val="00BB083C"/>
    <w:pPr>
      <w:spacing w:after="0" w:line="240" w:lineRule="auto"/>
    </w:pPr>
  </w:style>
  <w:style w:type="paragraph" w:styleId="21">
    <w:name w:val="Quote"/>
    <w:basedOn w:val="a"/>
    <w:next w:val="a"/>
    <w:link w:val="22"/>
    <w:uiPriority w:val="29"/>
    <w:qFormat/>
    <w:rsid w:val="00BB083C"/>
    <w:rPr>
      <w:i w:val="0"/>
      <w:iCs w:val="0"/>
      <w:color w:val="943634" w:themeColor="accent2" w:themeShade="BF"/>
    </w:rPr>
  </w:style>
  <w:style w:type="character" w:customStyle="1" w:styleId="22">
    <w:name w:val="Цитата 2 Знак"/>
    <w:basedOn w:val="a0"/>
    <w:link w:val="21"/>
    <w:uiPriority w:val="29"/>
    <w:rsid w:val="00BB083C"/>
    <w:rPr>
      <w:color w:val="943634" w:themeColor="accent2" w:themeShade="BF"/>
      <w:sz w:val="20"/>
      <w:szCs w:val="20"/>
    </w:rPr>
  </w:style>
  <w:style w:type="character" w:styleId="af3">
    <w:name w:val="Subtle Emphasis"/>
    <w:uiPriority w:val="19"/>
    <w:qFormat/>
    <w:rsid w:val="00BB083C"/>
    <w:rPr>
      <w:rFonts w:asciiTheme="majorHAnsi" w:eastAsiaTheme="majorEastAsia" w:hAnsiTheme="majorHAnsi" w:cstheme="majorBidi"/>
      <w:i/>
      <w:iCs/>
      <w:color w:val="C0504D" w:themeColor="accent2"/>
    </w:rPr>
  </w:style>
  <w:style w:type="character" w:styleId="af4">
    <w:name w:val="Subtle Reference"/>
    <w:uiPriority w:val="31"/>
    <w:qFormat/>
    <w:rsid w:val="00BB083C"/>
    <w:rPr>
      <w:i/>
      <w:iCs/>
      <w:smallCaps/>
      <w:color w:val="C0504D" w:themeColor="accent2"/>
      <w:u w:color="C0504D" w:themeColor="accent2"/>
    </w:rPr>
  </w:style>
  <w:style w:type="character" w:styleId="af5">
    <w:name w:val="Intense Reference"/>
    <w:uiPriority w:val="32"/>
    <w:qFormat/>
    <w:rsid w:val="00BB083C"/>
    <w:rPr>
      <w:b/>
      <w:bCs/>
      <w:i/>
      <w:iCs/>
      <w:smallCaps/>
      <w:color w:val="C0504D" w:themeColor="accent2"/>
      <w:u w:color="C0504D" w:themeColor="accent2"/>
    </w:rPr>
  </w:style>
  <w:style w:type="character" w:styleId="af6">
    <w:name w:val="Book Title"/>
    <w:uiPriority w:val="33"/>
    <w:qFormat/>
    <w:rsid w:val="00BB083C"/>
    <w:rPr>
      <w:rFonts w:asciiTheme="majorHAnsi" w:eastAsiaTheme="majorEastAsia" w:hAnsiTheme="majorHAnsi" w:cstheme="majorBidi"/>
      <w:b/>
      <w:bCs/>
      <w:i/>
      <w:iCs/>
      <w:smallCaps/>
      <w:color w:val="943634" w:themeColor="accent2" w:themeShade="BF"/>
      <w:u w:val="single"/>
    </w:rPr>
  </w:style>
  <w:style w:type="paragraph" w:styleId="af7">
    <w:name w:val="TOC Heading"/>
    <w:basedOn w:val="1"/>
    <w:next w:val="a"/>
    <w:uiPriority w:val="39"/>
    <w:semiHidden/>
    <w:unhideWhenUsed/>
    <w:qFormat/>
    <w:rsid w:val="00BB083C"/>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15733">
      <w:bodyDiv w:val="1"/>
      <w:marLeft w:val="0"/>
      <w:marRight w:val="0"/>
      <w:marTop w:val="0"/>
      <w:marBottom w:val="0"/>
      <w:divBdr>
        <w:top w:val="none" w:sz="0" w:space="0" w:color="auto"/>
        <w:left w:val="none" w:sz="0" w:space="0" w:color="auto"/>
        <w:bottom w:val="none" w:sz="0" w:space="0" w:color="auto"/>
        <w:right w:val="none" w:sz="0" w:space="0" w:color="auto"/>
      </w:divBdr>
      <w:divsChild>
        <w:div w:id="96295810">
          <w:marLeft w:val="0"/>
          <w:marRight w:val="0"/>
          <w:marTop w:val="0"/>
          <w:marBottom w:val="0"/>
          <w:divBdr>
            <w:top w:val="none" w:sz="0" w:space="0" w:color="auto"/>
            <w:left w:val="none" w:sz="0" w:space="0" w:color="auto"/>
            <w:bottom w:val="none" w:sz="0" w:space="0" w:color="auto"/>
            <w:right w:val="none" w:sz="0" w:space="0" w:color="auto"/>
          </w:divBdr>
          <w:divsChild>
            <w:div w:id="147478411">
              <w:marLeft w:val="0"/>
              <w:marRight w:val="0"/>
              <w:marTop w:val="0"/>
              <w:marBottom w:val="0"/>
              <w:divBdr>
                <w:top w:val="none" w:sz="0" w:space="0" w:color="auto"/>
                <w:left w:val="none" w:sz="0" w:space="0" w:color="auto"/>
                <w:bottom w:val="none" w:sz="0" w:space="0" w:color="auto"/>
                <w:right w:val="none" w:sz="0" w:space="0" w:color="auto"/>
              </w:divBdr>
            </w:div>
            <w:div w:id="2315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70190">
      <w:bodyDiv w:val="1"/>
      <w:marLeft w:val="0"/>
      <w:marRight w:val="0"/>
      <w:marTop w:val="0"/>
      <w:marBottom w:val="0"/>
      <w:divBdr>
        <w:top w:val="none" w:sz="0" w:space="0" w:color="auto"/>
        <w:left w:val="none" w:sz="0" w:space="0" w:color="auto"/>
        <w:bottom w:val="none" w:sz="0" w:space="0" w:color="auto"/>
        <w:right w:val="none" w:sz="0" w:space="0" w:color="auto"/>
      </w:divBdr>
    </w:div>
    <w:div w:id="885260307">
      <w:bodyDiv w:val="1"/>
      <w:marLeft w:val="0"/>
      <w:marRight w:val="0"/>
      <w:marTop w:val="0"/>
      <w:marBottom w:val="0"/>
      <w:divBdr>
        <w:top w:val="none" w:sz="0" w:space="0" w:color="auto"/>
        <w:left w:val="none" w:sz="0" w:space="0" w:color="auto"/>
        <w:bottom w:val="none" w:sz="0" w:space="0" w:color="auto"/>
        <w:right w:val="none" w:sz="0" w:space="0" w:color="auto"/>
      </w:divBdr>
      <w:divsChild>
        <w:div w:id="1084257890">
          <w:marLeft w:val="0"/>
          <w:marRight w:val="0"/>
          <w:marTop w:val="0"/>
          <w:marBottom w:val="0"/>
          <w:divBdr>
            <w:top w:val="none" w:sz="0" w:space="0" w:color="auto"/>
            <w:left w:val="none" w:sz="0" w:space="0" w:color="auto"/>
            <w:bottom w:val="none" w:sz="0" w:space="0" w:color="auto"/>
            <w:right w:val="none" w:sz="0" w:space="0" w:color="auto"/>
          </w:divBdr>
          <w:divsChild>
            <w:div w:id="56559326">
              <w:marLeft w:val="0"/>
              <w:marRight w:val="0"/>
              <w:marTop w:val="0"/>
              <w:marBottom w:val="0"/>
              <w:divBdr>
                <w:top w:val="none" w:sz="0" w:space="0" w:color="auto"/>
                <w:left w:val="none" w:sz="0" w:space="0" w:color="auto"/>
                <w:bottom w:val="none" w:sz="0" w:space="0" w:color="auto"/>
                <w:right w:val="none" w:sz="0" w:space="0" w:color="auto"/>
              </w:divBdr>
            </w:div>
            <w:div w:id="159124265">
              <w:marLeft w:val="0"/>
              <w:marRight w:val="0"/>
              <w:marTop w:val="0"/>
              <w:marBottom w:val="0"/>
              <w:divBdr>
                <w:top w:val="none" w:sz="0" w:space="0" w:color="auto"/>
                <w:left w:val="none" w:sz="0" w:space="0" w:color="auto"/>
                <w:bottom w:val="none" w:sz="0" w:space="0" w:color="auto"/>
                <w:right w:val="none" w:sz="0" w:space="0" w:color="auto"/>
              </w:divBdr>
              <w:divsChild>
                <w:div w:id="1663046454">
                  <w:marLeft w:val="0"/>
                  <w:marRight w:val="0"/>
                  <w:marTop w:val="0"/>
                  <w:marBottom w:val="0"/>
                  <w:divBdr>
                    <w:top w:val="none" w:sz="0" w:space="0" w:color="auto"/>
                    <w:left w:val="none" w:sz="0" w:space="0" w:color="auto"/>
                    <w:bottom w:val="none" w:sz="0" w:space="0" w:color="auto"/>
                    <w:right w:val="none" w:sz="0" w:space="0" w:color="auto"/>
                  </w:divBdr>
                  <w:divsChild>
                    <w:div w:id="201791618">
                      <w:marLeft w:val="0"/>
                      <w:marRight w:val="0"/>
                      <w:marTop w:val="0"/>
                      <w:marBottom w:val="0"/>
                      <w:divBdr>
                        <w:top w:val="none" w:sz="0" w:space="0" w:color="auto"/>
                        <w:left w:val="none" w:sz="0" w:space="0" w:color="auto"/>
                        <w:bottom w:val="none" w:sz="0" w:space="0" w:color="auto"/>
                        <w:right w:val="none" w:sz="0" w:space="0" w:color="auto"/>
                      </w:divBdr>
                    </w:div>
                    <w:div w:id="1327978955">
                      <w:marLeft w:val="0"/>
                      <w:marRight w:val="0"/>
                      <w:marTop w:val="0"/>
                      <w:marBottom w:val="0"/>
                      <w:divBdr>
                        <w:top w:val="none" w:sz="0" w:space="0" w:color="auto"/>
                        <w:left w:val="none" w:sz="0" w:space="0" w:color="auto"/>
                        <w:bottom w:val="none" w:sz="0" w:space="0" w:color="auto"/>
                        <w:right w:val="none" w:sz="0" w:space="0" w:color="auto"/>
                      </w:divBdr>
                    </w:div>
                    <w:div w:id="156869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314">
      <w:bodyDiv w:val="1"/>
      <w:marLeft w:val="0"/>
      <w:marRight w:val="0"/>
      <w:marTop w:val="0"/>
      <w:marBottom w:val="0"/>
      <w:divBdr>
        <w:top w:val="none" w:sz="0" w:space="0" w:color="auto"/>
        <w:left w:val="none" w:sz="0" w:space="0" w:color="auto"/>
        <w:bottom w:val="none" w:sz="0" w:space="0" w:color="auto"/>
        <w:right w:val="none" w:sz="0" w:space="0" w:color="auto"/>
      </w:divBdr>
    </w:div>
    <w:div w:id="1524707454">
      <w:bodyDiv w:val="1"/>
      <w:marLeft w:val="0"/>
      <w:marRight w:val="0"/>
      <w:marTop w:val="0"/>
      <w:marBottom w:val="0"/>
      <w:divBdr>
        <w:top w:val="none" w:sz="0" w:space="0" w:color="auto"/>
        <w:left w:val="none" w:sz="0" w:space="0" w:color="auto"/>
        <w:bottom w:val="none" w:sz="0" w:space="0" w:color="auto"/>
        <w:right w:val="none" w:sz="0" w:space="0" w:color="auto"/>
      </w:divBdr>
    </w:div>
    <w:div w:id="1555434711">
      <w:bodyDiv w:val="1"/>
      <w:marLeft w:val="0"/>
      <w:marRight w:val="0"/>
      <w:marTop w:val="0"/>
      <w:marBottom w:val="0"/>
      <w:divBdr>
        <w:top w:val="none" w:sz="0" w:space="0" w:color="auto"/>
        <w:left w:val="none" w:sz="0" w:space="0" w:color="auto"/>
        <w:bottom w:val="none" w:sz="0" w:space="0" w:color="auto"/>
        <w:right w:val="none" w:sz="0" w:space="0" w:color="auto"/>
      </w:divBdr>
    </w:div>
    <w:div w:id="1656688232">
      <w:bodyDiv w:val="1"/>
      <w:marLeft w:val="0"/>
      <w:marRight w:val="0"/>
      <w:marTop w:val="0"/>
      <w:marBottom w:val="0"/>
      <w:divBdr>
        <w:top w:val="none" w:sz="0" w:space="0" w:color="auto"/>
        <w:left w:val="none" w:sz="0" w:space="0" w:color="auto"/>
        <w:bottom w:val="none" w:sz="0" w:space="0" w:color="auto"/>
        <w:right w:val="none" w:sz="0" w:space="0" w:color="auto"/>
      </w:divBdr>
      <w:divsChild>
        <w:div w:id="501436034">
          <w:marLeft w:val="0"/>
          <w:marRight w:val="0"/>
          <w:marTop w:val="0"/>
          <w:marBottom w:val="0"/>
          <w:divBdr>
            <w:top w:val="none" w:sz="0" w:space="0" w:color="auto"/>
            <w:left w:val="none" w:sz="0" w:space="0" w:color="auto"/>
            <w:bottom w:val="none" w:sz="0" w:space="0" w:color="auto"/>
            <w:right w:val="none" w:sz="0" w:space="0" w:color="auto"/>
          </w:divBdr>
          <w:divsChild>
            <w:div w:id="91095451">
              <w:marLeft w:val="0"/>
              <w:marRight w:val="0"/>
              <w:marTop w:val="0"/>
              <w:marBottom w:val="0"/>
              <w:divBdr>
                <w:top w:val="none" w:sz="0" w:space="0" w:color="auto"/>
                <w:left w:val="none" w:sz="0" w:space="0" w:color="auto"/>
                <w:bottom w:val="none" w:sz="0" w:space="0" w:color="auto"/>
                <w:right w:val="none" w:sz="0" w:space="0" w:color="auto"/>
              </w:divBdr>
            </w:div>
            <w:div w:id="847328744">
              <w:marLeft w:val="0"/>
              <w:marRight w:val="0"/>
              <w:marTop w:val="0"/>
              <w:marBottom w:val="0"/>
              <w:divBdr>
                <w:top w:val="none" w:sz="0" w:space="0" w:color="auto"/>
                <w:left w:val="none" w:sz="0" w:space="0" w:color="auto"/>
                <w:bottom w:val="none" w:sz="0" w:space="0" w:color="auto"/>
                <w:right w:val="none" w:sz="0" w:space="0" w:color="auto"/>
              </w:divBdr>
              <w:divsChild>
                <w:div w:id="1015766814">
                  <w:marLeft w:val="0"/>
                  <w:marRight w:val="0"/>
                  <w:marTop w:val="0"/>
                  <w:marBottom w:val="0"/>
                  <w:divBdr>
                    <w:top w:val="none" w:sz="0" w:space="0" w:color="auto"/>
                    <w:left w:val="none" w:sz="0" w:space="0" w:color="auto"/>
                    <w:bottom w:val="none" w:sz="0" w:space="0" w:color="auto"/>
                    <w:right w:val="none" w:sz="0" w:space="0" w:color="auto"/>
                  </w:divBdr>
                  <w:divsChild>
                    <w:div w:id="426343198">
                      <w:marLeft w:val="0"/>
                      <w:marRight w:val="0"/>
                      <w:marTop w:val="0"/>
                      <w:marBottom w:val="0"/>
                      <w:divBdr>
                        <w:top w:val="none" w:sz="0" w:space="0" w:color="auto"/>
                        <w:left w:val="none" w:sz="0" w:space="0" w:color="auto"/>
                        <w:bottom w:val="none" w:sz="0" w:space="0" w:color="auto"/>
                        <w:right w:val="none" w:sz="0" w:space="0" w:color="auto"/>
                      </w:divBdr>
                    </w:div>
                    <w:div w:id="1464302057">
                      <w:marLeft w:val="0"/>
                      <w:marRight w:val="0"/>
                      <w:marTop w:val="0"/>
                      <w:marBottom w:val="0"/>
                      <w:divBdr>
                        <w:top w:val="none" w:sz="0" w:space="0" w:color="auto"/>
                        <w:left w:val="none" w:sz="0" w:space="0" w:color="auto"/>
                        <w:bottom w:val="none" w:sz="0" w:space="0" w:color="auto"/>
                        <w:right w:val="none" w:sz="0" w:space="0" w:color="auto"/>
                      </w:divBdr>
                    </w:div>
                    <w:div w:id="4140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normativ.kontur.ru/document?moduleId=1&amp;documentId=221416&amp;promocode=095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437E8FC7DA67961E4C5BE02D2AC6AC014FAD885E513470D1C770FF2E4DFF4CED219E8E23FCC8EG7fD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sreestr.ru/" TargetMode="External"/><Relationship Id="rId4" Type="http://schemas.openxmlformats.org/officeDocument/2006/relationships/settings" Target="settings.xml"/><Relationship Id="rId9" Type="http://schemas.openxmlformats.org/officeDocument/2006/relationships/hyperlink" Target="http://www.admoil.ru/index.php/mfc-rezhim-rabo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5</Pages>
  <Words>1537</Words>
  <Characters>8763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Шорина Наталья Владимировна</dc:creator>
  <cp:keywords/>
  <dc:description/>
  <cp:lastModifiedBy>Шорина Наталья Владимировна</cp:lastModifiedBy>
  <cp:revision>67</cp:revision>
  <cp:lastPrinted>2015-07-22T10:57:00Z</cp:lastPrinted>
  <dcterms:created xsi:type="dcterms:W3CDTF">2015-07-15T11:54:00Z</dcterms:created>
  <dcterms:modified xsi:type="dcterms:W3CDTF">2015-08-06T12:19:00Z</dcterms:modified>
</cp:coreProperties>
</file>