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5ECE181" w14:textId="77777777" w:rsidR="00B7299F" w:rsidRDefault="00B7299F" w:rsidP="00124D83">
      <w:pPr>
        <w:contextualSpacing/>
      </w:pPr>
    </w:p>
    <w:p w14:paraId="4B940B2C" w14:textId="77777777" w:rsidR="00B7299F" w:rsidRDefault="00B7299F" w:rsidP="00B7299F">
      <w:pPr>
        <w:contextualSpacing/>
        <w:jc w:val="center"/>
      </w:pPr>
    </w:p>
    <w:p w14:paraId="1188B782" w14:textId="77777777" w:rsidR="00BD6464" w:rsidRDefault="00BD6464" w:rsidP="00BD6464">
      <w:pPr>
        <w:widowControl w:val="0"/>
        <w:autoSpaceDE w:val="0"/>
        <w:autoSpaceDN w:val="0"/>
        <w:adjustRightInd w:val="0"/>
        <w:ind w:right="-1"/>
        <w:jc w:val="center"/>
        <w:rPr>
          <w:spacing w:val="2"/>
          <w:sz w:val="26"/>
          <w:szCs w:val="26"/>
        </w:rPr>
      </w:pPr>
      <w:r>
        <w:rPr>
          <w:spacing w:val="2"/>
          <w:sz w:val="26"/>
          <w:szCs w:val="26"/>
        </w:rPr>
        <w:t xml:space="preserve">Оповещение о проведении публичных слушаний </w:t>
      </w:r>
    </w:p>
    <w:p w14:paraId="44F49EB0" w14:textId="77777777" w:rsidR="00BD6464" w:rsidRDefault="00BD6464" w:rsidP="00BD6464">
      <w:pPr>
        <w:shd w:val="clear" w:color="auto" w:fill="FFFFFF"/>
        <w:spacing w:line="315" w:lineRule="atLeast"/>
        <w:textAlignment w:val="baseline"/>
        <w:rPr>
          <w:spacing w:val="2"/>
          <w:sz w:val="26"/>
          <w:szCs w:val="26"/>
        </w:rPr>
      </w:pPr>
      <w:r>
        <w:rPr>
          <w:spacing w:val="2"/>
          <w:sz w:val="26"/>
          <w:szCs w:val="26"/>
        </w:rPr>
        <w:t xml:space="preserve"> </w:t>
      </w:r>
    </w:p>
    <w:p w14:paraId="7778A312" w14:textId="77777777" w:rsidR="00BD6464" w:rsidRDefault="00BD6464" w:rsidP="00BD6464">
      <w:pPr>
        <w:shd w:val="clear" w:color="auto" w:fill="FFFFFF"/>
        <w:spacing w:line="315" w:lineRule="atLeast"/>
        <w:ind w:firstLine="709"/>
        <w:jc w:val="both"/>
        <w:textAlignment w:val="baseline"/>
        <w:rPr>
          <w:spacing w:val="2"/>
          <w:sz w:val="26"/>
          <w:szCs w:val="26"/>
          <w:u w:val="single"/>
        </w:rPr>
      </w:pPr>
      <w:r>
        <w:rPr>
          <w:spacing w:val="2"/>
          <w:sz w:val="26"/>
          <w:szCs w:val="26"/>
        </w:rPr>
        <w:t xml:space="preserve">На публичные слушания представляется </w:t>
      </w:r>
      <w:r>
        <w:rPr>
          <w:spacing w:val="2"/>
          <w:sz w:val="26"/>
          <w:szCs w:val="26"/>
          <w:u w:val="single"/>
        </w:rPr>
        <w:t>проект решения о предоставлении разрешения на условно разрешенный вид использования земельного участка или объекта капитального строительства, расположенного на межселенной территории Нефтеюганского района</w:t>
      </w:r>
      <w:r>
        <w:rPr>
          <w:color w:val="000000"/>
          <w:sz w:val="26"/>
          <w:szCs w:val="26"/>
          <w:u w:val="single"/>
        </w:rPr>
        <w:t>.</w:t>
      </w:r>
    </w:p>
    <w:p w14:paraId="6A14E146" w14:textId="4DFA9582" w:rsidR="00BD6464" w:rsidRDefault="00BD6464" w:rsidP="00BD6464">
      <w:pPr>
        <w:shd w:val="clear" w:color="auto" w:fill="FFFFFF"/>
        <w:spacing w:line="315" w:lineRule="atLeast"/>
        <w:ind w:firstLine="709"/>
        <w:jc w:val="both"/>
        <w:textAlignment w:val="baseline"/>
        <w:rPr>
          <w:color w:val="000000"/>
          <w:sz w:val="26"/>
          <w:szCs w:val="26"/>
          <w:u w:val="single"/>
        </w:rPr>
      </w:pPr>
      <w:r>
        <w:rPr>
          <w:spacing w:val="2"/>
          <w:sz w:val="26"/>
          <w:szCs w:val="26"/>
          <w:u w:val="single"/>
        </w:rPr>
        <w:t xml:space="preserve">Перечень </w:t>
      </w:r>
      <w:r w:rsidRPr="00BB26F3">
        <w:rPr>
          <w:spacing w:val="2"/>
          <w:sz w:val="26"/>
          <w:szCs w:val="26"/>
          <w:u w:val="single"/>
        </w:rPr>
        <w:t xml:space="preserve">информационных материалов: проект решения о предоставлении разрешения на </w:t>
      </w:r>
      <w:r w:rsidRPr="003573F3">
        <w:rPr>
          <w:spacing w:val="2"/>
          <w:sz w:val="26"/>
          <w:szCs w:val="26"/>
          <w:u w:val="single"/>
        </w:rPr>
        <w:t xml:space="preserve">условно </w:t>
      </w:r>
      <w:r w:rsidRPr="006B7B19">
        <w:rPr>
          <w:spacing w:val="2"/>
          <w:sz w:val="26"/>
          <w:szCs w:val="26"/>
          <w:u w:val="single"/>
        </w:rPr>
        <w:t>разрешенный вид использования земельного участка или объекта капитального строительства, расположенного на межселенной территории Нефтеюганского района</w:t>
      </w:r>
      <w:r w:rsidRPr="006B7B19">
        <w:rPr>
          <w:color w:val="000000"/>
          <w:sz w:val="26"/>
          <w:szCs w:val="26"/>
          <w:u w:val="single"/>
        </w:rPr>
        <w:t>; схемы границ земельн</w:t>
      </w:r>
      <w:r w:rsidR="006B7B19" w:rsidRPr="006B7B19">
        <w:rPr>
          <w:color w:val="000000"/>
          <w:sz w:val="26"/>
          <w:szCs w:val="26"/>
          <w:u w:val="single"/>
        </w:rPr>
        <w:t>ых</w:t>
      </w:r>
      <w:r w:rsidRPr="006B7B19">
        <w:rPr>
          <w:color w:val="000000"/>
          <w:sz w:val="26"/>
          <w:szCs w:val="26"/>
          <w:u w:val="single"/>
        </w:rPr>
        <w:t xml:space="preserve"> участк</w:t>
      </w:r>
      <w:r w:rsidR="006B7B19" w:rsidRPr="006B7B19">
        <w:rPr>
          <w:color w:val="000000"/>
          <w:sz w:val="26"/>
          <w:szCs w:val="26"/>
          <w:u w:val="single"/>
        </w:rPr>
        <w:t>ов</w:t>
      </w:r>
      <w:r w:rsidR="00604681" w:rsidRPr="006B7B19">
        <w:rPr>
          <w:color w:val="000000"/>
          <w:sz w:val="26"/>
          <w:szCs w:val="26"/>
          <w:u w:val="single"/>
        </w:rPr>
        <w:t xml:space="preserve"> </w:t>
      </w:r>
      <w:r w:rsidRPr="006B7B19">
        <w:rPr>
          <w:color w:val="000000"/>
          <w:sz w:val="26"/>
          <w:szCs w:val="26"/>
          <w:u w:val="single"/>
        </w:rPr>
        <w:t>с кадастровым</w:t>
      </w:r>
      <w:r w:rsidR="006B7B19" w:rsidRPr="006B7B19">
        <w:rPr>
          <w:color w:val="000000"/>
          <w:sz w:val="26"/>
          <w:szCs w:val="26"/>
          <w:u w:val="single"/>
        </w:rPr>
        <w:t>и</w:t>
      </w:r>
      <w:r w:rsidRPr="006B7B19">
        <w:rPr>
          <w:color w:val="000000"/>
          <w:sz w:val="26"/>
          <w:szCs w:val="26"/>
          <w:u w:val="single"/>
        </w:rPr>
        <w:t xml:space="preserve"> номер</w:t>
      </w:r>
      <w:r w:rsidR="006B7B19" w:rsidRPr="006B7B19">
        <w:rPr>
          <w:color w:val="000000"/>
          <w:sz w:val="26"/>
          <w:szCs w:val="26"/>
          <w:u w:val="single"/>
        </w:rPr>
        <w:t>ами</w:t>
      </w:r>
      <w:r w:rsidRPr="006B7B19">
        <w:rPr>
          <w:color w:val="000000"/>
          <w:sz w:val="26"/>
          <w:szCs w:val="26"/>
          <w:u w:val="single"/>
        </w:rPr>
        <w:t xml:space="preserve"> </w:t>
      </w:r>
      <w:r w:rsidRPr="006B7B19">
        <w:rPr>
          <w:sz w:val="26"/>
          <w:szCs w:val="26"/>
          <w:u w:val="single"/>
        </w:rPr>
        <w:t xml:space="preserve"> </w:t>
      </w:r>
      <w:r w:rsidR="006B7B19" w:rsidRPr="006B7B19">
        <w:rPr>
          <w:rFonts w:eastAsia="TimesNewRomanPSMT"/>
          <w:sz w:val="26"/>
          <w:szCs w:val="26"/>
          <w:u w:val="single"/>
          <w:lang w:eastAsia="en-US"/>
        </w:rPr>
        <w:t>86:08:</w:t>
      </w:r>
      <w:r w:rsidR="00F96D9B">
        <w:rPr>
          <w:rFonts w:eastAsia="TimesNewRomanPSMT"/>
          <w:sz w:val="26"/>
          <w:szCs w:val="26"/>
          <w:u w:val="single"/>
          <w:lang w:eastAsia="en-US"/>
        </w:rPr>
        <w:t>0020902</w:t>
      </w:r>
      <w:r w:rsidR="00575749">
        <w:rPr>
          <w:rFonts w:eastAsia="TimesNewRomanPSMT"/>
          <w:sz w:val="26"/>
          <w:szCs w:val="26"/>
          <w:u w:val="single"/>
          <w:lang w:eastAsia="en-US"/>
        </w:rPr>
        <w:t>:4165</w:t>
      </w:r>
      <w:r w:rsidR="004008A6" w:rsidRPr="006B7B19">
        <w:rPr>
          <w:rFonts w:eastAsia="TimesNewRomanPSMT"/>
          <w:sz w:val="26"/>
          <w:szCs w:val="26"/>
          <w:u w:val="single"/>
          <w:lang w:eastAsia="en-US"/>
        </w:rPr>
        <w:t>,</w:t>
      </w:r>
      <w:r w:rsidR="00604681" w:rsidRPr="006B7B19">
        <w:rPr>
          <w:sz w:val="26"/>
          <w:szCs w:val="26"/>
          <w:u w:val="single"/>
        </w:rPr>
        <w:t xml:space="preserve"> </w:t>
      </w:r>
      <w:r w:rsidR="006B7B19" w:rsidRPr="006B7B19">
        <w:rPr>
          <w:rFonts w:eastAsia="TimesNewRomanPSMT"/>
          <w:sz w:val="26"/>
          <w:szCs w:val="26"/>
          <w:u w:val="single"/>
          <w:lang w:eastAsia="en-US"/>
        </w:rPr>
        <w:t>86:08:</w:t>
      </w:r>
      <w:r w:rsidR="00575749">
        <w:rPr>
          <w:rFonts w:eastAsia="TimesNewRomanPSMT"/>
          <w:sz w:val="26"/>
          <w:szCs w:val="26"/>
          <w:u w:val="single"/>
          <w:lang w:eastAsia="en-US"/>
        </w:rPr>
        <w:t>0020904:18591</w:t>
      </w:r>
      <w:r w:rsidR="006B7B19" w:rsidRPr="006B7B19">
        <w:rPr>
          <w:rFonts w:eastAsia="TimesNewRomanPSMT"/>
          <w:sz w:val="26"/>
          <w:szCs w:val="26"/>
          <w:u w:val="single"/>
          <w:lang w:eastAsia="en-US"/>
        </w:rPr>
        <w:t>, 86:08:0020801:</w:t>
      </w:r>
      <w:r w:rsidR="00575749">
        <w:rPr>
          <w:rFonts w:eastAsia="TimesNewRomanPSMT"/>
          <w:sz w:val="26"/>
          <w:szCs w:val="26"/>
          <w:u w:val="single"/>
          <w:lang w:eastAsia="en-US"/>
        </w:rPr>
        <w:t>9912</w:t>
      </w:r>
      <w:r w:rsidR="003A0FA3">
        <w:rPr>
          <w:rFonts w:eastAsia="TimesNewRomanPSMT"/>
          <w:sz w:val="26"/>
          <w:szCs w:val="26"/>
          <w:u w:val="single"/>
          <w:lang w:eastAsia="en-US"/>
        </w:rPr>
        <w:t>,</w:t>
      </w:r>
      <w:r w:rsidR="006B7B19" w:rsidRPr="006B7B19">
        <w:rPr>
          <w:rFonts w:eastAsia="TimesNewRomanPSMT"/>
          <w:sz w:val="26"/>
          <w:szCs w:val="26"/>
          <w:u w:val="single"/>
          <w:lang w:eastAsia="en-US"/>
        </w:rPr>
        <w:t xml:space="preserve"> </w:t>
      </w:r>
      <w:r w:rsidRPr="006B7B19">
        <w:rPr>
          <w:color w:val="000000"/>
          <w:sz w:val="26"/>
          <w:szCs w:val="26"/>
          <w:u w:val="single"/>
        </w:rPr>
        <w:t>применительно к которым проводятся публичные слушания; условно разрешенные виды и параметры</w:t>
      </w:r>
      <w:r w:rsidRPr="004008A6">
        <w:rPr>
          <w:color w:val="000000"/>
          <w:sz w:val="26"/>
          <w:szCs w:val="26"/>
          <w:u w:val="single"/>
        </w:rPr>
        <w:t xml:space="preserve"> использования земельных участков и объектов капитального</w:t>
      </w:r>
      <w:r>
        <w:rPr>
          <w:color w:val="000000"/>
          <w:sz w:val="26"/>
          <w:szCs w:val="26"/>
          <w:u w:val="single"/>
        </w:rPr>
        <w:t xml:space="preserve"> строительства в территориальной зоне растениеводства (СХЗ 705).</w:t>
      </w:r>
    </w:p>
    <w:p w14:paraId="3E131E76" w14:textId="77777777" w:rsidR="00BD6464" w:rsidRDefault="00BD6464" w:rsidP="00BD6464">
      <w:pPr>
        <w:shd w:val="clear" w:color="auto" w:fill="FFFFFF"/>
        <w:spacing w:line="315" w:lineRule="atLeast"/>
        <w:ind w:firstLine="709"/>
        <w:textAlignment w:val="baseline"/>
        <w:rPr>
          <w:spacing w:val="2"/>
          <w:sz w:val="26"/>
          <w:szCs w:val="26"/>
          <w:u w:val="single"/>
        </w:rPr>
      </w:pPr>
      <w:r>
        <w:rPr>
          <w:sz w:val="26"/>
          <w:szCs w:val="26"/>
          <w:u w:val="single"/>
        </w:rPr>
        <w:t>Информационные материалы по проекту</w:t>
      </w:r>
      <w:r>
        <w:rPr>
          <w:spacing w:val="2"/>
          <w:sz w:val="26"/>
          <w:szCs w:val="26"/>
          <w:u w:val="single"/>
        </w:rPr>
        <w:t xml:space="preserve"> </w:t>
      </w:r>
      <w:r>
        <w:rPr>
          <w:sz w:val="26"/>
          <w:szCs w:val="26"/>
          <w:u w:val="single"/>
        </w:rPr>
        <w:t>размещены на сайте</w:t>
      </w:r>
      <w:r>
        <w:rPr>
          <w:spacing w:val="2"/>
          <w:sz w:val="26"/>
          <w:szCs w:val="26"/>
          <w:u w:val="single"/>
        </w:rPr>
        <w:t xml:space="preserve"> </w:t>
      </w:r>
    </w:p>
    <w:p w14:paraId="799B6D2D" w14:textId="77777777" w:rsidR="001C6E33" w:rsidRPr="005D3079" w:rsidRDefault="0011055B" w:rsidP="001C6E33">
      <w:pPr>
        <w:shd w:val="clear" w:color="auto" w:fill="FFFFFF"/>
        <w:spacing w:line="315" w:lineRule="atLeast"/>
        <w:ind w:firstLine="709"/>
        <w:jc w:val="both"/>
        <w:textAlignment w:val="baseline"/>
        <w:rPr>
          <w:i/>
          <w:spacing w:val="2"/>
          <w:sz w:val="26"/>
          <w:szCs w:val="26"/>
          <w:u w:val="single"/>
        </w:rPr>
      </w:pPr>
      <w:hyperlink r:id="rId5" w:history="1">
        <w:r w:rsidR="001C6E33" w:rsidRPr="005D3079">
          <w:rPr>
            <w:rStyle w:val="a3"/>
            <w:i/>
            <w:spacing w:val="2"/>
            <w:sz w:val="26"/>
            <w:szCs w:val="26"/>
          </w:rPr>
          <w:t>http://www.admoil.ru/publichnye-slushaniya-grado-stroi/usl-razresh-vid-ispolz-zemel-uchastka-ili-oks</w:t>
        </w:r>
      </w:hyperlink>
    </w:p>
    <w:p w14:paraId="36A9A92E" w14:textId="77777777" w:rsidR="00BD6464" w:rsidRDefault="00BD6464" w:rsidP="00BD6464">
      <w:pPr>
        <w:shd w:val="clear" w:color="auto" w:fill="FFFFFF"/>
        <w:spacing w:line="315" w:lineRule="atLeast"/>
        <w:ind w:firstLine="709"/>
        <w:jc w:val="both"/>
        <w:textAlignment w:val="baseline"/>
        <w:rPr>
          <w:spacing w:val="2"/>
          <w:sz w:val="26"/>
          <w:szCs w:val="26"/>
          <w:u w:val="single"/>
        </w:rPr>
      </w:pPr>
      <w:r>
        <w:rPr>
          <w:spacing w:val="2"/>
          <w:sz w:val="26"/>
          <w:szCs w:val="26"/>
          <w:u w:val="single"/>
        </w:rPr>
        <w:t>Информационные материалы по теме публичных слушаний представлены на экспозиции по адресу</w:t>
      </w:r>
      <w:r>
        <w:rPr>
          <w:i/>
          <w:spacing w:val="2"/>
          <w:sz w:val="26"/>
          <w:szCs w:val="26"/>
          <w:u w:val="single"/>
        </w:rPr>
        <w:t xml:space="preserve">: Тюменская область, </w:t>
      </w:r>
      <w:proofErr w:type="spellStart"/>
      <w:r>
        <w:rPr>
          <w:i/>
          <w:spacing w:val="2"/>
          <w:sz w:val="26"/>
          <w:szCs w:val="26"/>
          <w:u w:val="single"/>
        </w:rPr>
        <w:t>г.Нефтеюганск</w:t>
      </w:r>
      <w:proofErr w:type="spellEnd"/>
      <w:r>
        <w:rPr>
          <w:i/>
          <w:spacing w:val="2"/>
          <w:sz w:val="26"/>
          <w:szCs w:val="26"/>
          <w:u w:val="single"/>
        </w:rPr>
        <w:t xml:space="preserve">, </w:t>
      </w:r>
      <w:proofErr w:type="spellStart"/>
      <w:r>
        <w:rPr>
          <w:i/>
          <w:spacing w:val="2"/>
          <w:sz w:val="26"/>
          <w:szCs w:val="26"/>
          <w:u w:val="single"/>
        </w:rPr>
        <w:t>мкр</w:t>
      </w:r>
      <w:proofErr w:type="spellEnd"/>
      <w:r>
        <w:rPr>
          <w:i/>
          <w:spacing w:val="2"/>
          <w:sz w:val="26"/>
          <w:szCs w:val="26"/>
          <w:u w:val="single"/>
        </w:rPr>
        <w:t xml:space="preserve"> 3, д.21, холл 4 этаж.</w:t>
      </w:r>
      <w:r>
        <w:rPr>
          <w:spacing w:val="2"/>
          <w:sz w:val="26"/>
          <w:szCs w:val="26"/>
          <w:u w:val="single"/>
        </w:rPr>
        <w:t xml:space="preserve"> </w:t>
      </w:r>
    </w:p>
    <w:p w14:paraId="25CC249A" w14:textId="5D3837BC" w:rsidR="00BD6464" w:rsidRDefault="00BD6464" w:rsidP="00BD6464">
      <w:pPr>
        <w:shd w:val="clear" w:color="auto" w:fill="FFFFFF"/>
        <w:spacing w:line="315" w:lineRule="atLeast"/>
        <w:jc w:val="both"/>
        <w:textAlignment w:val="baseline"/>
        <w:rPr>
          <w:i/>
          <w:spacing w:val="2"/>
          <w:sz w:val="26"/>
          <w:szCs w:val="26"/>
          <w:u w:val="single"/>
        </w:rPr>
      </w:pPr>
      <w:r>
        <w:rPr>
          <w:spacing w:val="2"/>
          <w:sz w:val="26"/>
          <w:szCs w:val="26"/>
          <w:u w:val="single"/>
        </w:rPr>
        <w:t xml:space="preserve">           Экспозиция открыта с   </w:t>
      </w:r>
      <w:r>
        <w:rPr>
          <w:i/>
          <w:spacing w:val="2"/>
          <w:sz w:val="26"/>
          <w:szCs w:val="26"/>
          <w:u w:val="single"/>
        </w:rPr>
        <w:t xml:space="preserve">    </w:t>
      </w:r>
      <w:r w:rsidR="00575749">
        <w:rPr>
          <w:i/>
          <w:spacing w:val="2"/>
          <w:sz w:val="26"/>
          <w:szCs w:val="26"/>
          <w:u w:val="single"/>
        </w:rPr>
        <w:t>11</w:t>
      </w:r>
      <w:r>
        <w:rPr>
          <w:i/>
          <w:spacing w:val="2"/>
          <w:sz w:val="26"/>
          <w:szCs w:val="26"/>
          <w:u w:val="single"/>
        </w:rPr>
        <w:t>.</w:t>
      </w:r>
      <w:r w:rsidR="006B7B19">
        <w:rPr>
          <w:i/>
          <w:spacing w:val="2"/>
          <w:sz w:val="26"/>
          <w:szCs w:val="26"/>
          <w:u w:val="single"/>
        </w:rPr>
        <w:t>1</w:t>
      </w:r>
      <w:r w:rsidR="00CA2D66">
        <w:rPr>
          <w:i/>
          <w:spacing w:val="2"/>
          <w:sz w:val="26"/>
          <w:szCs w:val="26"/>
          <w:u w:val="single"/>
        </w:rPr>
        <w:t>1</w:t>
      </w:r>
      <w:r>
        <w:rPr>
          <w:i/>
          <w:spacing w:val="2"/>
          <w:sz w:val="26"/>
          <w:szCs w:val="26"/>
          <w:u w:val="single"/>
        </w:rPr>
        <w:t xml:space="preserve">.2021                              </w:t>
      </w:r>
      <w:r>
        <w:rPr>
          <w:spacing w:val="2"/>
          <w:sz w:val="26"/>
          <w:szCs w:val="26"/>
          <w:u w:val="single"/>
        </w:rPr>
        <w:t xml:space="preserve">по        </w:t>
      </w:r>
      <w:r w:rsidR="00575749">
        <w:rPr>
          <w:i/>
          <w:spacing w:val="2"/>
          <w:sz w:val="26"/>
          <w:szCs w:val="26"/>
          <w:u w:val="single"/>
        </w:rPr>
        <w:t>02</w:t>
      </w:r>
      <w:r>
        <w:rPr>
          <w:i/>
          <w:spacing w:val="2"/>
          <w:sz w:val="26"/>
          <w:szCs w:val="26"/>
          <w:u w:val="single"/>
        </w:rPr>
        <w:t>.</w:t>
      </w:r>
      <w:r w:rsidR="006B7B19">
        <w:rPr>
          <w:i/>
          <w:spacing w:val="2"/>
          <w:sz w:val="26"/>
          <w:szCs w:val="26"/>
          <w:u w:val="single"/>
        </w:rPr>
        <w:t>1</w:t>
      </w:r>
      <w:r w:rsidR="00575749">
        <w:rPr>
          <w:i/>
          <w:spacing w:val="2"/>
          <w:sz w:val="26"/>
          <w:szCs w:val="26"/>
          <w:u w:val="single"/>
        </w:rPr>
        <w:t>2</w:t>
      </w:r>
      <w:r>
        <w:rPr>
          <w:i/>
          <w:spacing w:val="2"/>
          <w:sz w:val="26"/>
          <w:szCs w:val="26"/>
          <w:u w:val="single"/>
        </w:rPr>
        <w:t>.2021</w:t>
      </w:r>
    </w:p>
    <w:p w14:paraId="23A4E816" w14:textId="77777777" w:rsidR="00BD6464" w:rsidRDefault="00BD6464" w:rsidP="00BD6464">
      <w:pPr>
        <w:shd w:val="clear" w:color="auto" w:fill="FFFFFF"/>
        <w:spacing w:line="315" w:lineRule="atLeast"/>
        <w:jc w:val="both"/>
        <w:textAlignment w:val="baseline"/>
        <w:rPr>
          <w:spacing w:val="2"/>
          <w:sz w:val="26"/>
          <w:szCs w:val="26"/>
          <w:u w:val="single"/>
        </w:rPr>
      </w:pPr>
      <w:r>
        <w:rPr>
          <w:spacing w:val="2"/>
          <w:sz w:val="26"/>
          <w:szCs w:val="26"/>
          <w:u w:val="single"/>
        </w:rPr>
        <w:t xml:space="preserve">                                                  </w:t>
      </w:r>
      <w:r>
        <w:rPr>
          <w:spacing w:val="2"/>
          <w:sz w:val="20"/>
          <w:szCs w:val="20"/>
          <w:u w:val="single"/>
        </w:rPr>
        <w:t xml:space="preserve">(дата открытия </w:t>
      </w:r>
      <w:proofErr w:type="gramStart"/>
      <w:r>
        <w:rPr>
          <w:spacing w:val="2"/>
          <w:sz w:val="20"/>
          <w:szCs w:val="20"/>
          <w:u w:val="single"/>
        </w:rPr>
        <w:t>экспозиции)</w:t>
      </w:r>
      <w:r>
        <w:rPr>
          <w:spacing w:val="2"/>
          <w:sz w:val="26"/>
          <w:szCs w:val="26"/>
          <w:u w:val="single"/>
        </w:rPr>
        <w:t xml:space="preserve">   </w:t>
      </w:r>
      <w:proofErr w:type="gramEnd"/>
      <w:r>
        <w:rPr>
          <w:spacing w:val="2"/>
          <w:sz w:val="26"/>
          <w:szCs w:val="26"/>
          <w:u w:val="single"/>
        </w:rPr>
        <w:t xml:space="preserve">           </w:t>
      </w:r>
      <w:r>
        <w:rPr>
          <w:spacing w:val="2"/>
          <w:sz w:val="20"/>
          <w:szCs w:val="20"/>
          <w:u w:val="single"/>
        </w:rPr>
        <w:t>(дата закрытия экспозиции)</w:t>
      </w:r>
    </w:p>
    <w:p w14:paraId="08685A0E" w14:textId="77777777" w:rsidR="00BD6464" w:rsidRDefault="00BD6464" w:rsidP="00BD6464">
      <w:pPr>
        <w:shd w:val="clear" w:color="auto" w:fill="FFFFFF"/>
        <w:spacing w:line="315" w:lineRule="atLeast"/>
        <w:jc w:val="both"/>
        <w:textAlignment w:val="baseline"/>
        <w:rPr>
          <w:spacing w:val="2"/>
          <w:sz w:val="26"/>
          <w:szCs w:val="26"/>
          <w:u w:val="single"/>
        </w:rPr>
      </w:pPr>
      <w:r>
        <w:rPr>
          <w:spacing w:val="2"/>
          <w:sz w:val="26"/>
          <w:szCs w:val="26"/>
          <w:u w:val="single"/>
        </w:rPr>
        <w:t xml:space="preserve">           Часы работы: </w:t>
      </w:r>
      <w:r>
        <w:rPr>
          <w:i/>
          <w:spacing w:val="2"/>
          <w:sz w:val="26"/>
          <w:szCs w:val="26"/>
          <w:u w:val="single"/>
        </w:rPr>
        <w:t>Понедельник, вторник 09:00 – 17:00, перерыв 13:00 - 14:00</w:t>
      </w:r>
    </w:p>
    <w:p w14:paraId="26537832" w14:textId="77777777" w:rsidR="00BD6464" w:rsidRDefault="00BD6464" w:rsidP="00BD6464">
      <w:pPr>
        <w:shd w:val="clear" w:color="auto" w:fill="FFFFFF"/>
        <w:spacing w:line="315" w:lineRule="atLeast"/>
        <w:jc w:val="both"/>
        <w:textAlignment w:val="baseline"/>
        <w:rPr>
          <w:spacing w:val="2"/>
          <w:sz w:val="20"/>
          <w:szCs w:val="20"/>
          <w:u w:val="single"/>
        </w:rPr>
      </w:pPr>
      <w:r>
        <w:rPr>
          <w:spacing w:val="2"/>
          <w:sz w:val="26"/>
          <w:szCs w:val="26"/>
          <w:u w:val="single"/>
        </w:rPr>
        <w:t xml:space="preserve">                                                                      </w:t>
      </w:r>
      <w:r>
        <w:rPr>
          <w:spacing w:val="2"/>
          <w:sz w:val="20"/>
          <w:szCs w:val="20"/>
          <w:u w:val="single"/>
        </w:rPr>
        <w:t>(дата, время)</w:t>
      </w:r>
    </w:p>
    <w:p w14:paraId="6B36D6FA" w14:textId="77777777" w:rsidR="00BD6464" w:rsidRDefault="00BD6464" w:rsidP="00BD6464">
      <w:pPr>
        <w:shd w:val="clear" w:color="auto" w:fill="FFFFFF"/>
        <w:spacing w:line="315" w:lineRule="atLeast"/>
        <w:jc w:val="both"/>
        <w:textAlignment w:val="baseline"/>
        <w:rPr>
          <w:i/>
          <w:spacing w:val="2"/>
          <w:sz w:val="26"/>
          <w:szCs w:val="26"/>
          <w:u w:val="single"/>
        </w:rPr>
      </w:pPr>
      <w:r>
        <w:rPr>
          <w:spacing w:val="2"/>
          <w:sz w:val="26"/>
          <w:szCs w:val="26"/>
          <w:u w:val="single"/>
        </w:rPr>
        <w:t xml:space="preserve">             На выставке проводятся консультации по теме публичных</w:t>
      </w:r>
      <w:r>
        <w:rPr>
          <w:spacing w:val="2"/>
          <w:sz w:val="26"/>
          <w:szCs w:val="26"/>
        </w:rPr>
        <w:t xml:space="preserve"> слушаний</w:t>
      </w:r>
      <w:r>
        <w:rPr>
          <w:i/>
          <w:spacing w:val="2"/>
          <w:sz w:val="26"/>
          <w:szCs w:val="26"/>
        </w:rPr>
        <w:t xml:space="preserve"> </w:t>
      </w:r>
      <w:r>
        <w:rPr>
          <w:i/>
          <w:spacing w:val="2"/>
          <w:sz w:val="26"/>
          <w:szCs w:val="26"/>
          <w:u w:val="single"/>
        </w:rPr>
        <w:t xml:space="preserve">специалистами отдела градостроительного развития территории комитета по градостроительству администрации Нефтеюганского района в </w:t>
      </w:r>
      <w:proofErr w:type="spellStart"/>
      <w:r>
        <w:rPr>
          <w:i/>
          <w:spacing w:val="2"/>
          <w:sz w:val="26"/>
          <w:szCs w:val="26"/>
          <w:u w:val="single"/>
        </w:rPr>
        <w:t>каб</w:t>
      </w:r>
      <w:proofErr w:type="spellEnd"/>
      <w:r>
        <w:rPr>
          <w:i/>
          <w:spacing w:val="2"/>
          <w:sz w:val="26"/>
          <w:szCs w:val="26"/>
          <w:u w:val="single"/>
        </w:rPr>
        <w:t>. 107</w:t>
      </w:r>
    </w:p>
    <w:p w14:paraId="31E2133B" w14:textId="77777777" w:rsidR="00BD6464" w:rsidRDefault="00BD6464" w:rsidP="00BD6464">
      <w:pPr>
        <w:shd w:val="clear" w:color="auto" w:fill="FFFFFF"/>
        <w:spacing w:line="315" w:lineRule="atLeast"/>
        <w:jc w:val="both"/>
        <w:textAlignment w:val="baseline"/>
        <w:rPr>
          <w:spacing w:val="2"/>
          <w:sz w:val="26"/>
          <w:szCs w:val="26"/>
        </w:rPr>
      </w:pPr>
    </w:p>
    <w:p w14:paraId="4908932D" w14:textId="5D66C3B2" w:rsidR="00BD6464" w:rsidRDefault="00BD6464" w:rsidP="00BD6464">
      <w:pPr>
        <w:shd w:val="clear" w:color="auto" w:fill="FFFFFF"/>
        <w:spacing w:line="315" w:lineRule="atLeast"/>
        <w:jc w:val="both"/>
        <w:textAlignment w:val="baseline"/>
        <w:rPr>
          <w:i/>
          <w:spacing w:val="2"/>
          <w:sz w:val="26"/>
          <w:szCs w:val="26"/>
          <w:u w:val="single"/>
        </w:rPr>
      </w:pPr>
      <w:r>
        <w:rPr>
          <w:spacing w:val="2"/>
          <w:sz w:val="26"/>
          <w:szCs w:val="26"/>
        </w:rPr>
        <w:t xml:space="preserve">            Собрание участников публичных слушаний состоится  </w:t>
      </w:r>
      <w:r w:rsidR="00575749">
        <w:rPr>
          <w:i/>
          <w:spacing w:val="2"/>
          <w:sz w:val="26"/>
          <w:szCs w:val="26"/>
          <w:u w:val="single"/>
        </w:rPr>
        <w:t>30</w:t>
      </w:r>
      <w:r>
        <w:rPr>
          <w:i/>
          <w:spacing w:val="2"/>
          <w:sz w:val="26"/>
          <w:szCs w:val="26"/>
          <w:u w:val="single"/>
        </w:rPr>
        <w:t>.</w:t>
      </w:r>
      <w:r w:rsidR="006B7B19">
        <w:rPr>
          <w:i/>
          <w:spacing w:val="2"/>
          <w:sz w:val="26"/>
          <w:szCs w:val="26"/>
          <w:u w:val="single"/>
        </w:rPr>
        <w:t>11</w:t>
      </w:r>
      <w:r>
        <w:rPr>
          <w:i/>
          <w:spacing w:val="2"/>
          <w:sz w:val="26"/>
          <w:szCs w:val="26"/>
          <w:u w:val="single"/>
        </w:rPr>
        <w:t xml:space="preserve">.2021 в 18:00 ч                                                                                                                          </w:t>
      </w:r>
    </w:p>
    <w:p w14:paraId="69030FE5" w14:textId="77777777" w:rsidR="00BD6464" w:rsidRDefault="00BD6464" w:rsidP="00BD6464">
      <w:pPr>
        <w:shd w:val="clear" w:color="auto" w:fill="FFFFFF"/>
        <w:spacing w:line="315" w:lineRule="atLeast"/>
        <w:jc w:val="both"/>
        <w:textAlignment w:val="baseline"/>
        <w:rPr>
          <w:spacing w:val="2"/>
          <w:sz w:val="26"/>
          <w:szCs w:val="26"/>
        </w:rPr>
      </w:pPr>
      <w:r>
        <w:rPr>
          <w:i/>
          <w:spacing w:val="2"/>
          <w:sz w:val="26"/>
          <w:szCs w:val="26"/>
        </w:rPr>
        <w:t xml:space="preserve">                                                                                                                </w:t>
      </w:r>
      <w:r>
        <w:rPr>
          <w:spacing w:val="2"/>
          <w:sz w:val="20"/>
          <w:szCs w:val="20"/>
        </w:rPr>
        <w:t>(дата, время)</w:t>
      </w:r>
    </w:p>
    <w:p w14:paraId="3585A945" w14:textId="77777777" w:rsidR="00BD6464" w:rsidRDefault="00BD6464" w:rsidP="00BD6464">
      <w:pPr>
        <w:shd w:val="clear" w:color="auto" w:fill="FFFFFF"/>
        <w:spacing w:line="315" w:lineRule="atLeast"/>
        <w:jc w:val="both"/>
        <w:textAlignment w:val="baseline"/>
        <w:rPr>
          <w:sz w:val="26"/>
          <w:szCs w:val="26"/>
        </w:rPr>
      </w:pPr>
      <w:r>
        <w:rPr>
          <w:spacing w:val="2"/>
          <w:sz w:val="26"/>
          <w:szCs w:val="26"/>
        </w:rPr>
        <w:t xml:space="preserve">путем использования систем видео-конференц-связи </w:t>
      </w:r>
      <w:r>
        <w:rPr>
          <w:sz w:val="26"/>
          <w:szCs w:val="26"/>
        </w:rPr>
        <w:t xml:space="preserve">посредством программного обеспечения для связи </w:t>
      </w:r>
      <w:proofErr w:type="spellStart"/>
      <w:r>
        <w:rPr>
          <w:sz w:val="26"/>
          <w:szCs w:val="26"/>
          <w:shd w:val="clear" w:color="auto" w:fill="FFFFFF"/>
        </w:rPr>
        <w:t>Skype</w:t>
      </w:r>
      <w:proofErr w:type="spellEnd"/>
      <w:r>
        <w:rPr>
          <w:sz w:val="26"/>
          <w:szCs w:val="26"/>
          <w:shd w:val="clear" w:color="auto" w:fill="FFFFFF"/>
        </w:rPr>
        <w:t xml:space="preserve"> (логин для подключения – </w:t>
      </w:r>
      <w:proofErr w:type="spellStart"/>
      <w:r>
        <w:rPr>
          <w:sz w:val="26"/>
          <w:szCs w:val="26"/>
          <w:lang w:val="en-US"/>
        </w:rPr>
        <w:t>admnraion</w:t>
      </w:r>
      <w:proofErr w:type="spellEnd"/>
      <w:r>
        <w:rPr>
          <w:sz w:val="26"/>
          <w:szCs w:val="26"/>
        </w:rPr>
        <w:t>).</w:t>
      </w:r>
    </w:p>
    <w:p w14:paraId="63BB972D" w14:textId="77777777" w:rsidR="00BD6464" w:rsidRDefault="00BD6464" w:rsidP="00BD6464">
      <w:pPr>
        <w:shd w:val="clear" w:color="auto" w:fill="FFFFFF"/>
        <w:spacing w:line="315" w:lineRule="atLeast"/>
        <w:jc w:val="both"/>
        <w:textAlignment w:val="baseline"/>
        <w:rPr>
          <w:spacing w:val="2"/>
          <w:sz w:val="26"/>
          <w:szCs w:val="26"/>
        </w:rPr>
      </w:pPr>
    </w:p>
    <w:p w14:paraId="2EA394C2" w14:textId="77777777" w:rsidR="00BD6464" w:rsidRDefault="00BD6464" w:rsidP="00BD6464">
      <w:pPr>
        <w:shd w:val="clear" w:color="auto" w:fill="FFFFFF"/>
        <w:spacing w:line="315" w:lineRule="atLeast"/>
        <w:jc w:val="both"/>
        <w:textAlignment w:val="baseline"/>
        <w:rPr>
          <w:spacing w:val="2"/>
          <w:sz w:val="26"/>
          <w:szCs w:val="26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FCD93A4" wp14:editId="2CA5BA7E">
                <wp:simplePos x="0" y="0"/>
                <wp:positionH relativeFrom="column">
                  <wp:posOffset>3368040</wp:posOffset>
                </wp:positionH>
                <wp:positionV relativeFrom="paragraph">
                  <wp:posOffset>184785</wp:posOffset>
                </wp:positionV>
                <wp:extent cx="2867025" cy="9525"/>
                <wp:effectExtent l="5715" t="13335" r="13335" b="5715"/>
                <wp:wrapNone/>
                <wp:docPr id="2" name="Прямая со стрелко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867025" cy="952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0462216D" id="_x0000_t32" coordsize="21600,21600" o:spt="32" o:oned="t" path="m,l21600,21600e" filled="f">
                <v:path arrowok="t" fillok="f" o:connecttype="none"/>
                <o:lock v:ext="edit" shapetype="t"/>
              </v:shapetype>
              <v:shape id="Прямая со стрелкой 2" o:spid="_x0000_s1026" type="#_x0000_t32" style="position:absolute;margin-left:265.2pt;margin-top:14.55pt;width:225.75pt;height:.7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"/>
            </w:pict>
          </mc:Fallback>
        </mc:AlternateContent>
      </w:r>
      <w:r>
        <w:rPr>
          <w:spacing w:val="2"/>
          <w:sz w:val="26"/>
          <w:szCs w:val="26"/>
        </w:rPr>
        <w:t xml:space="preserve">             Время начала регистрации участников                                  </w:t>
      </w:r>
      <w:r>
        <w:rPr>
          <w:i/>
          <w:spacing w:val="2"/>
          <w:sz w:val="26"/>
          <w:szCs w:val="26"/>
        </w:rPr>
        <w:t>17:30</w:t>
      </w:r>
    </w:p>
    <w:p w14:paraId="548E902C" w14:textId="77777777" w:rsidR="00BD6464" w:rsidRDefault="00BD6464" w:rsidP="00BD6464">
      <w:pPr>
        <w:shd w:val="clear" w:color="auto" w:fill="FFFFFF"/>
        <w:spacing w:line="315" w:lineRule="atLeast"/>
        <w:jc w:val="both"/>
        <w:textAlignment w:val="baseline"/>
        <w:rPr>
          <w:spacing w:val="2"/>
          <w:sz w:val="20"/>
          <w:szCs w:val="20"/>
        </w:rPr>
      </w:pPr>
      <w:r>
        <w:rPr>
          <w:spacing w:val="2"/>
          <w:sz w:val="20"/>
          <w:szCs w:val="20"/>
        </w:rPr>
        <w:t xml:space="preserve">                                                                                                        (не менее чем за 30 мин. до начала собрания)</w:t>
      </w:r>
    </w:p>
    <w:p w14:paraId="7C3DBC93" w14:textId="77777777" w:rsidR="00BD6464" w:rsidRDefault="00BD6464" w:rsidP="00BD6464">
      <w:pPr>
        <w:shd w:val="clear" w:color="auto" w:fill="FFFFFF"/>
        <w:jc w:val="both"/>
        <w:textAlignment w:val="baseline"/>
        <w:rPr>
          <w:spacing w:val="2"/>
          <w:sz w:val="26"/>
          <w:szCs w:val="26"/>
        </w:rPr>
      </w:pPr>
    </w:p>
    <w:p w14:paraId="09BB36C1" w14:textId="77777777" w:rsidR="0011055B" w:rsidRPr="0011055B" w:rsidRDefault="0011055B" w:rsidP="0011055B">
      <w:pPr>
        <w:autoSpaceDE w:val="0"/>
        <w:autoSpaceDN w:val="0"/>
        <w:adjustRightInd w:val="0"/>
        <w:ind w:firstLine="540"/>
        <w:contextualSpacing/>
        <w:jc w:val="both"/>
        <w:rPr>
          <w:bCs/>
          <w:iCs/>
          <w:sz w:val="26"/>
          <w:szCs w:val="26"/>
        </w:rPr>
      </w:pPr>
      <w:r w:rsidRPr="0011055B">
        <w:rPr>
          <w:bCs/>
          <w:iCs/>
          <w:sz w:val="26"/>
          <w:szCs w:val="26"/>
        </w:rPr>
        <w:t>В период размещения проекта, подлежащего рассмотрению на публичных слушаниях, и информационных материалов к нему и проведения экспозиции или экспозиций такого проекта участники публичных слушаний, прошедшие идентификацию, имеют право вносить предложения и замечания, касающиеся такого проекта:</w:t>
      </w:r>
    </w:p>
    <w:p w14:paraId="6E3048E7" w14:textId="77777777" w:rsidR="0011055B" w:rsidRPr="0011055B" w:rsidRDefault="0011055B" w:rsidP="0011055B">
      <w:pPr>
        <w:autoSpaceDE w:val="0"/>
        <w:autoSpaceDN w:val="0"/>
        <w:adjustRightInd w:val="0"/>
        <w:spacing w:before="280"/>
        <w:ind w:firstLine="540"/>
        <w:contextualSpacing/>
        <w:jc w:val="both"/>
        <w:rPr>
          <w:bCs/>
          <w:iCs/>
          <w:sz w:val="26"/>
          <w:szCs w:val="26"/>
        </w:rPr>
      </w:pPr>
      <w:r w:rsidRPr="0011055B">
        <w:rPr>
          <w:bCs/>
          <w:iCs/>
          <w:sz w:val="26"/>
          <w:szCs w:val="26"/>
        </w:rPr>
        <w:t>- в письменной или устной форме в ходе проведения собрания или собраний участников публичных слушаний;</w:t>
      </w:r>
    </w:p>
    <w:p w14:paraId="4D69A800" w14:textId="77777777" w:rsidR="0011055B" w:rsidRPr="0011055B" w:rsidRDefault="0011055B" w:rsidP="0011055B">
      <w:pPr>
        <w:autoSpaceDE w:val="0"/>
        <w:autoSpaceDN w:val="0"/>
        <w:adjustRightInd w:val="0"/>
        <w:spacing w:before="280"/>
        <w:ind w:firstLine="540"/>
        <w:contextualSpacing/>
        <w:jc w:val="both"/>
        <w:rPr>
          <w:bCs/>
          <w:iCs/>
          <w:sz w:val="26"/>
          <w:szCs w:val="26"/>
        </w:rPr>
      </w:pPr>
      <w:r w:rsidRPr="0011055B">
        <w:rPr>
          <w:bCs/>
          <w:iCs/>
          <w:sz w:val="26"/>
          <w:szCs w:val="26"/>
        </w:rPr>
        <w:lastRenderedPageBreak/>
        <w:t>- в письменной форме или в форме электронного документа в адрес организатора публичных слушаний;</w:t>
      </w:r>
    </w:p>
    <w:p w14:paraId="695ED8FF" w14:textId="77777777" w:rsidR="0011055B" w:rsidRPr="0011055B" w:rsidRDefault="0011055B" w:rsidP="0011055B">
      <w:pPr>
        <w:autoSpaceDE w:val="0"/>
        <w:autoSpaceDN w:val="0"/>
        <w:adjustRightInd w:val="0"/>
        <w:spacing w:before="280"/>
        <w:ind w:firstLine="540"/>
        <w:contextualSpacing/>
        <w:jc w:val="both"/>
        <w:rPr>
          <w:bCs/>
          <w:iCs/>
          <w:sz w:val="26"/>
          <w:szCs w:val="26"/>
        </w:rPr>
      </w:pPr>
      <w:r w:rsidRPr="0011055B">
        <w:rPr>
          <w:bCs/>
          <w:iCs/>
          <w:sz w:val="26"/>
          <w:szCs w:val="26"/>
        </w:rPr>
        <w:t>- посредством записи в книге (журнале) учета посетителей экспозиции проекта, подлежащего рассмотрению на публичных слушаниях.</w:t>
      </w:r>
    </w:p>
    <w:p w14:paraId="4807E819" w14:textId="77777777" w:rsidR="00BD6464" w:rsidRDefault="00BD6464" w:rsidP="00BD6464">
      <w:pPr>
        <w:autoSpaceDE w:val="0"/>
        <w:autoSpaceDN w:val="0"/>
        <w:adjustRightInd w:val="0"/>
        <w:ind w:firstLine="540"/>
        <w:jc w:val="both"/>
        <w:rPr>
          <w:sz w:val="26"/>
          <w:szCs w:val="26"/>
        </w:rPr>
      </w:pPr>
      <w:r w:rsidRPr="0011055B">
        <w:rPr>
          <w:sz w:val="26"/>
          <w:szCs w:val="26"/>
        </w:rPr>
        <w:t>Участники публичных слушаний проходят идентификацию. В целях идентификации представляют сведения о себе (фамилию, имя, отчество (при наличии), дату рождения, адрес места жительства (регистрации) - для физических лиц; наименование, основной государственный регистрационный номер, место нахождения и адрес - для юридических лиц) с приложением документов, подтверждающих такие сведения. Участники публичных слушаний, являющиеся правообладателями соответствующих земельных участков и (или) расположенных на них объектов капитального строительства и (или) помещений, являющихся частью указанных объектов капитального строительства, также представляют сведения соответственно о таких земельных участках, объектах капитального строительства, помещениях, являющихся частью</w:t>
      </w:r>
      <w:r>
        <w:rPr>
          <w:sz w:val="26"/>
          <w:szCs w:val="26"/>
        </w:rPr>
        <w:t xml:space="preserve"> указанных объектов капитального строительства, из Единого государственного реестра недвижимости и иные документы, устанавливающие или удостоверяющие их права на такие земельные участки, объекты капитального строительства, помещения, являющиеся частью указанных объектов капитального строительства.</w:t>
      </w:r>
    </w:p>
    <w:p w14:paraId="725FDC46" w14:textId="77777777" w:rsidR="00BD6464" w:rsidRDefault="00BD6464" w:rsidP="00BD6464">
      <w:pPr>
        <w:shd w:val="clear" w:color="auto" w:fill="FFFFFF"/>
        <w:spacing w:line="315" w:lineRule="atLeast"/>
        <w:jc w:val="both"/>
        <w:textAlignment w:val="baseline"/>
        <w:rPr>
          <w:sz w:val="26"/>
          <w:szCs w:val="26"/>
        </w:rPr>
      </w:pPr>
      <w:r>
        <w:rPr>
          <w:sz w:val="26"/>
          <w:szCs w:val="26"/>
        </w:rPr>
        <w:t xml:space="preserve">                Номера контактных справочных телефонов организатора: </w:t>
      </w:r>
      <w:r>
        <w:rPr>
          <w:i/>
          <w:sz w:val="26"/>
          <w:szCs w:val="26"/>
          <w:u w:val="single"/>
        </w:rPr>
        <w:t>8(3463) 25-01-05,</w:t>
      </w:r>
      <w:r>
        <w:rPr>
          <w:i/>
          <w:sz w:val="26"/>
          <w:szCs w:val="26"/>
        </w:rPr>
        <w:t xml:space="preserve"> </w:t>
      </w:r>
      <w:r>
        <w:rPr>
          <w:i/>
          <w:sz w:val="26"/>
          <w:szCs w:val="26"/>
          <w:u w:val="single"/>
        </w:rPr>
        <w:t>8(3463) 29-00-66</w:t>
      </w:r>
    </w:p>
    <w:p w14:paraId="6292576C" w14:textId="77777777" w:rsidR="00BD6464" w:rsidRDefault="00BD6464" w:rsidP="00BD6464">
      <w:pPr>
        <w:shd w:val="clear" w:color="auto" w:fill="FFFFFF"/>
        <w:spacing w:line="315" w:lineRule="atLeast"/>
        <w:jc w:val="both"/>
        <w:textAlignment w:val="baseline"/>
        <w:rPr>
          <w:sz w:val="26"/>
          <w:szCs w:val="26"/>
        </w:rPr>
      </w:pPr>
      <w:r>
        <w:rPr>
          <w:sz w:val="26"/>
          <w:szCs w:val="26"/>
        </w:rPr>
        <w:t xml:space="preserve">                 Почтовый адрес организатора: </w:t>
      </w:r>
      <w:r>
        <w:rPr>
          <w:i/>
          <w:sz w:val="26"/>
          <w:szCs w:val="26"/>
          <w:u w:val="single"/>
        </w:rPr>
        <w:t>628309, Ханты-Мансийский автономный</w:t>
      </w:r>
      <w:r>
        <w:rPr>
          <w:i/>
          <w:sz w:val="26"/>
          <w:szCs w:val="26"/>
        </w:rPr>
        <w:t xml:space="preserve"> </w:t>
      </w:r>
      <w:r>
        <w:rPr>
          <w:i/>
          <w:sz w:val="26"/>
          <w:szCs w:val="26"/>
          <w:u w:val="single"/>
        </w:rPr>
        <w:t>округ - Югра, г. Нефтеюганск, микрорайон 3, дом 21.</w:t>
      </w:r>
    </w:p>
    <w:p w14:paraId="2330BCF4" w14:textId="106E274D" w:rsidR="00BD6464" w:rsidRPr="00BD6464" w:rsidRDefault="00BD6464" w:rsidP="00BD6464">
      <w:pPr>
        <w:shd w:val="clear" w:color="auto" w:fill="FFFFFF"/>
        <w:spacing w:line="315" w:lineRule="atLeast"/>
        <w:jc w:val="both"/>
        <w:textAlignment w:val="baseline"/>
        <w:rPr>
          <w:i/>
          <w:color w:val="000000"/>
          <w:sz w:val="26"/>
          <w:szCs w:val="26"/>
          <w:u w:val="single"/>
        </w:rPr>
      </w:pPr>
      <w:r>
        <w:rPr>
          <w:sz w:val="26"/>
          <w:szCs w:val="26"/>
        </w:rPr>
        <w:t xml:space="preserve">Электронный адрес организатора: </w:t>
      </w:r>
      <w:hyperlink r:id="rId6" w:history="1">
        <w:r>
          <w:rPr>
            <w:rStyle w:val="a3"/>
            <w:i/>
            <w:sz w:val="26"/>
            <w:szCs w:val="26"/>
            <w:lang w:val="en-US"/>
          </w:rPr>
          <w:t>gradanr</w:t>
        </w:r>
        <w:r>
          <w:rPr>
            <w:rStyle w:val="a3"/>
            <w:i/>
            <w:sz w:val="26"/>
            <w:szCs w:val="26"/>
          </w:rPr>
          <w:t>@</w:t>
        </w:r>
        <w:r>
          <w:rPr>
            <w:rStyle w:val="a3"/>
            <w:i/>
            <w:sz w:val="26"/>
            <w:szCs w:val="26"/>
            <w:lang w:val="en-US"/>
          </w:rPr>
          <w:t>admoil</w:t>
        </w:r>
        <w:r>
          <w:rPr>
            <w:rStyle w:val="a3"/>
            <w:i/>
            <w:sz w:val="26"/>
            <w:szCs w:val="26"/>
          </w:rPr>
          <w:t>.</w:t>
        </w:r>
        <w:r>
          <w:rPr>
            <w:rStyle w:val="a3"/>
            <w:i/>
            <w:sz w:val="26"/>
            <w:szCs w:val="26"/>
            <w:lang w:val="en-US"/>
          </w:rPr>
          <w:t>ru</w:t>
        </w:r>
      </w:hyperlink>
      <w:r>
        <w:rPr>
          <w:i/>
          <w:color w:val="000000"/>
          <w:sz w:val="26"/>
          <w:szCs w:val="26"/>
          <w:u w:val="single"/>
        </w:rPr>
        <w:t xml:space="preserve">, </w:t>
      </w:r>
      <w:hyperlink r:id="rId7" w:history="1">
        <w:r w:rsidRPr="007D2115">
          <w:rPr>
            <w:rStyle w:val="a3"/>
            <w:i/>
            <w:sz w:val="26"/>
            <w:szCs w:val="26"/>
            <w:lang w:val="en-US"/>
          </w:rPr>
          <w:t>habibullinaar</w:t>
        </w:r>
        <w:r w:rsidRPr="007D2115">
          <w:rPr>
            <w:rStyle w:val="a3"/>
            <w:i/>
            <w:sz w:val="26"/>
            <w:szCs w:val="26"/>
          </w:rPr>
          <w:t>@</w:t>
        </w:r>
        <w:r w:rsidRPr="007D2115">
          <w:rPr>
            <w:rStyle w:val="a3"/>
            <w:i/>
            <w:sz w:val="26"/>
            <w:szCs w:val="26"/>
            <w:lang w:val="en-US"/>
          </w:rPr>
          <w:t>admoi</w:t>
        </w:r>
        <w:r w:rsidRPr="007D2115">
          <w:rPr>
            <w:rStyle w:val="a3"/>
            <w:i/>
            <w:sz w:val="26"/>
            <w:szCs w:val="26"/>
          </w:rPr>
          <w:t>.</w:t>
        </w:r>
        <w:r w:rsidRPr="007D2115">
          <w:rPr>
            <w:rStyle w:val="a3"/>
            <w:i/>
            <w:sz w:val="26"/>
            <w:szCs w:val="26"/>
            <w:lang w:val="en-US"/>
          </w:rPr>
          <w:t>ru</w:t>
        </w:r>
      </w:hyperlink>
    </w:p>
    <w:p w14:paraId="7603AFD7" w14:textId="77777777" w:rsidR="00BD6464" w:rsidRDefault="00BD6464" w:rsidP="00BD6464">
      <w:pPr>
        <w:shd w:val="clear" w:color="auto" w:fill="FFFFFF"/>
        <w:spacing w:line="315" w:lineRule="atLeast"/>
        <w:jc w:val="both"/>
        <w:textAlignment w:val="baseline"/>
        <w:rPr>
          <w:i/>
          <w:sz w:val="26"/>
          <w:szCs w:val="26"/>
          <w:u w:val="single"/>
        </w:rPr>
      </w:pPr>
    </w:p>
    <w:p w14:paraId="196109A6" w14:textId="07C6CA62" w:rsidR="00926E54" w:rsidRDefault="00926E54" w:rsidP="00B7299F">
      <w:pPr>
        <w:contextualSpacing/>
        <w:jc w:val="both"/>
        <w:rPr>
          <w:sz w:val="26"/>
          <w:szCs w:val="26"/>
        </w:rPr>
      </w:pPr>
    </w:p>
    <w:p w14:paraId="704EBFAE" w14:textId="181C6B40" w:rsidR="00A15ED1" w:rsidRDefault="00A15ED1" w:rsidP="00B7299F">
      <w:pPr>
        <w:contextualSpacing/>
        <w:jc w:val="both"/>
        <w:rPr>
          <w:sz w:val="26"/>
          <w:szCs w:val="26"/>
        </w:rPr>
      </w:pPr>
    </w:p>
    <w:p w14:paraId="154B459A" w14:textId="03B9E623" w:rsidR="00A15ED1" w:rsidRDefault="00A15ED1" w:rsidP="00B7299F">
      <w:pPr>
        <w:contextualSpacing/>
        <w:jc w:val="both"/>
        <w:rPr>
          <w:sz w:val="26"/>
          <w:szCs w:val="26"/>
        </w:rPr>
      </w:pPr>
    </w:p>
    <w:tbl>
      <w:tblPr>
        <w:tblpPr w:leftFromText="181" w:rightFromText="181" w:vertAnchor="text" w:horzAnchor="margin" w:tblpXSpec="center" w:tblpY="10"/>
        <w:tblW w:w="4612" w:type="dxa"/>
        <w:tblLook w:val="04A0" w:firstRow="1" w:lastRow="0" w:firstColumn="1" w:lastColumn="0" w:noHBand="0" w:noVBand="1"/>
      </w:tblPr>
      <w:tblGrid>
        <w:gridCol w:w="4612"/>
      </w:tblGrid>
      <w:tr w:rsidR="004524A1" w14:paraId="08C582CE" w14:textId="77777777" w:rsidTr="004524A1">
        <w:trPr>
          <w:trHeight w:val="1704"/>
        </w:trPr>
        <w:tc>
          <w:tcPr>
            <w:tcW w:w="4612" w:type="dxa"/>
            <w:hideMark/>
          </w:tcPr>
          <w:p w14:paraId="4E114D0B" w14:textId="77777777" w:rsidR="004524A1" w:rsidRDefault="004524A1" w:rsidP="004524A1">
            <w:pPr>
              <w:rPr>
                <w:sz w:val="28"/>
                <w:szCs w:val="28"/>
              </w:rPr>
            </w:pPr>
            <w:r>
              <w:rPr>
                <w:color w:val="D9D9D9"/>
                <w:sz w:val="28"/>
                <w:szCs w:val="28"/>
              </w:rPr>
              <w:t>[</w:t>
            </w:r>
            <w:r w:rsidRPr="00166B5D">
              <w:rPr>
                <w:color w:val="D9D9D9"/>
                <w:sz w:val="28"/>
                <w:szCs w:val="28"/>
              </w:rPr>
              <w:t>SIGNERSTAMP1</w:t>
            </w:r>
            <w:r>
              <w:rPr>
                <w:color w:val="D9D9D9"/>
                <w:sz w:val="28"/>
                <w:szCs w:val="28"/>
              </w:rPr>
              <w:t>]</w:t>
            </w:r>
          </w:p>
        </w:tc>
      </w:tr>
    </w:tbl>
    <w:p w14:paraId="70FFD84D" w14:textId="77777777" w:rsidR="00AE3355" w:rsidRDefault="00AE3355" w:rsidP="00B7299F">
      <w:pPr>
        <w:contextualSpacing/>
        <w:jc w:val="both"/>
        <w:rPr>
          <w:sz w:val="26"/>
          <w:szCs w:val="26"/>
        </w:rPr>
      </w:pPr>
      <w:r>
        <w:rPr>
          <w:sz w:val="26"/>
          <w:szCs w:val="26"/>
        </w:rPr>
        <w:t>Председатель</w:t>
      </w:r>
    </w:p>
    <w:p w14:paraId="52EE4889" w14:textId="60672DC4" w:rsidR="00B7299F" w:rsidRDefault="00AE3355" w:rsidP="00B7299F">
      <w:pPr>
        <w:contextualSpacing/>
        <w:jc w:val="both"/>
        <w:rPr>
          <w:sz w:val="26"/>
          <w:szCs w:val="26"/>
        </w:rPr>
      </w:pPr>
      <w:proofErr w:type="gramStart"/>
      <w:r>
        <w:rPr>
          <w:sz w:val="26"/>
          <w:szCs w:val="26"/>
        </w:rPr>
        <w:t xml:space="preserve">комитета </w:t>
      </w:r>
      <w:r w:rsidR="004524A1">
        <w:rPr>
          <w:sz w:val="26"/>
          <w:szCs w:val="26"/>
        </w:rPr>
        <w:t xml:space="preserve"> </w:t>
      </w:r>
      <w:r w:rsidR="00707298">
        <w:rPr>
          <w:sz w:val="26"/>
          <w:szCs w:val="26"/>
        </w:rPr>
        <w:t>Фоминых</w:t>
      </w:r>
      <w:proofErr w:type="gramEnd"/>
      <w:r w:rsidR="00707298">
        <w:rPr>
          <w:sz w:val="26"/>
          <w:szCs w:val="26"/>
        </w:rPr>
        <w:t xml:space="preserve"> А</w:t>
      </w:r>
      <w:r w:rsidR="00F35027">
        <w:rPr>
          <w:sz w:val="26"/>
          <w:szCs w:val="26"/>
        </w:rPr>
        <w:t>.В.</w:t>
      </w:r>
    </w:p>
    <w:p w14:paraId="0AD2CD32" w14:textId="5416A4A5" w:rsidR="00124D83" w:rsidRDefault="00124D83" w:rsidP="00B7299F">
      <w:pPr>
        <w:contextualSpacing/>
        <w:jc w:val="both"/>
        <w:rPr>
          <w:sz w:val="26"/>
          <w:szCs w:val="26"/>
        </w:rPr>
      </w:pPr>
    </w:p>
    <w:p w14:paraId="7D41A094" w14:textId="59BA4D11" w:rsidR="00124D83" w:rsidRDefault="00124D83" w:rsidP="00B7299F">
      <w:pPr>
        <w:contextualSpacing/>
        <w:jc w:val="both"/>
        <w:rPr>
          <w:sz w:val="26"/>
          <w:szCs w:val="26"/>
        </w:rPr>
      </w:pPr>
    </w:p>
    <w:p w14:paraId="5B2B7664" w14:textId="0DF07BA2" w:rsidR="00124D83" w:rsidRDefault="00124D83" w:rsidP="00B7299F">
      <w:pPr>
        <w:contextualSpacing/>
        <w:jc w:val="both"/>
        <w:rPr>
          <w:sz w:val="26"/>
          <w:szCs w:val="26"/>
        </w:rPr>
      </w:pPr>
    </w:p>
    <w:p w14:paraId="5DC3AF2C" w14:textId="3724031A" w:rsidR="000059B5" w:rsidRDefault="000059B5" w:rsidP="00B7299F">
      <w:pPr>
        <w:contextualSpacing/>
        <w:jc w:val="both"/>
        <w:rPr>
          <w:sz w:val="26"/>
          <w:szCs w:val="26"/>
        </w:rPr>
      </w:pPr>
    </w:p>
    <w:p w14:paraId="7B97C74C" w14:textId="08C59A0F" w:rsidR="000059B5" w:rsidRDefault="000059B5" w:rsidP="00B7299F">
      <w:pPr>
        <w:contextualSpacing/>
        <w:jc w:val="both"/>
        <w:rPr>
          <w:sz w:val="26"/>
          <w:szCs w:val="26"/>
        </w:rPr>
      </w:pPr>
    </w:p>
    <w:p w14:paraId="1FB3F736" w14:textId="77777777" w:rsidR="000059B5" w:rsidRDefault="000059B5" w:rsidP="00B7299F">
      <w:pPr>
        <w:contextualSpacing/>
        <w:jc w:val="both"/>
        <w:rPr>
          <w:sz w:val="26"/>
          <w:szCs w:val="26"/>
        </w:rPr>
      </w:pPr>
    </w:p>
    <w:p w14:paraId="587DF817" w14:textId="73A36684" w:rsidR="00124D83" w:rsidRDefault="00124D83" w:rsidP="00B7299F">
      <w:pPr>
        <w:contextualSpacing/>
        <w:jc w:val="both"/>
        <w:rPr>
          <w:sz w:val="26"/>
          <w:szCs w:val="26"/>
        </w:rPr>
      </w:pPr>
    </w:p>
    <w:p w14:paraId="5EA0BFD3" w14:textId="77777777" w:rsidR="00124D83" w:rsidRPr="003739D7" w:rsidRDefault="00124D83" w:rsidP="00B7299F">
      <w:pPr>
        <w:contextualSpacing/>
        <w:jc w:val="both"/>
        <w:rPr>
          <w:sz w:val="26"/>
          <w:szCs w:val="26"/>
        </w:rPr>
      </w:pPr>
    </w:p>
    <w:p w14:paraId="1A618F28" w14:textId="3A9C3CAC" w:rsidR="000F7C90" w:rsidRDefault="000F7C90" w:rsidP="000F7C90"/>
    <w:p w14:paraId="16D06CA0" w14:textId="54E3FD4E" w:rsidR="004C76B5" w:rsidRDefault="004C76B5" w:rsidP="000F7C90"/>
    <w:p w14:paraId="4979889B" w14:textId="567A7208" w:rsidR="004C76B5" w:rsidRDefault="004C76B5" w:rsidP="000F7C90"/>
    <w:p w14:paraId="327580F0" w14:textId="60E03D78" w:rsidR="004C76B5" w:rsidRDefault="004C76B5" w:rsidP="000F7C90"/>
    <w:p w14:paraId="15A30CF9" w14:textId="2B3560E9" w:rsidR="004C76B5" w:rsidRDefault="004C76B5" w:rsidP="000F7C90"/>
    <w:p w14:paraId="39D383D1" w14:textId="0274B31C" w:rsidR="004C76B5" w:rsidRDefault="004C76B5" w:rsidP="000F7C90"/>
    <w:p w14:paraId="2AA89172" w14:textId="1FE09B5B" w:rsidR="004C76B5" w:rsidRDefault="004C76B5" w:rsidP="000F7C90">
      <w:bookmarkStart w:id="0" w:name="_GoBack"/>
      <w:bookmarkEnd w:id="0"/>
    </w:p>
    <w:p w14:paraId="06B4BCD7" w14:textId="5EBD4238" w:rsidR="004C76B5" w:rsidRDefault="004C76B5" w:rsidP="000F7C90"/>
    <w:p w14:paraId="1DA24E70" w14:textId="76A7EE55" w:rsidR="004C76B5" w:rsidRDefault="004C76B5" w:rsidP="000F7C90"/>
    <w:p w14:paraId="236F364E" w14:textId="7C8318E3" w:rsidR="004C76B5" w:rsidRDefault="004C76B5" w:rsidP="000F7C90"/>
    <w:p w14:paraId="4C5EB267" w14:textId="67EEEFA9" w:rsidR="004C76B5" w:rsidRDefault="004C76B5" w:rsidP="000F7C90"/>
    <w:p w14:paraId="2270AE93" w14:textId="77777777" w:rsidR="004C76B5" w:rsidRDefault="004C76B5" w:rsidP="000F7C90"/>
    <w:sectPr w:rsidR="004C76B5" w:rsidSect="004C76B5">
      <w:pgSz w:w="11906" w:h="16838"/>
      <w:pgMar w:top="993" w:right="851" w:bottom="709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TimesNewRomanPSMT">
    <w:altName w:val="MS Mincho"/>
    <w:panose1 w:val="00000000000000000000"/>
    <w:charset w:val="80"/>
    <w:family w:val="auto"/>
    <w:notTrueType/>
    <w:pitch w:val="default"/>
    <w:sig w:usb0="00000201" w:usb1="08070000" w:usb2="00000010" w:usb3="00000000" w:csb0="00020004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B823002"/>
    <w:multiLevelType w:val="multilevel"/>
    <w:tmpl w:val="9E303902"/>
    <w:lvl w:ilvl="0">
      <w:start w:val="1"/>
      <w:numFmt w:val="decimal"/>
      <w:lvlText w:val="%1."/>
      <w:lvlJc w:val="left"/>
      <w:pPr>
        <w:tabs>
          <w:tab w:val="num" w:pos="432"/>
        </w:tabs>
        <w:ind w:left="432" w:hanging="432"/>
      </w:pPr>
      <w:rPr>
        <w:rFonts w:ascii="Times New Roman" w:hAnsi="Times New Roman" w:cs="Times New Roman" w:hint="default"/>
        <w:b w:val="0"/>
        <w:sz w:val="22"/>
        <w:szCs w:val="22"/>
      </w:rPr>
    </w:lvl>
    <w:lvl w:ilvl="1">
      <w:start w:val="1"/>
      <w:numFmt w:val="decimal"/>
      <w:lvlText w:val="%1.%2."/>
      <w:lvlJc w:val="left"/>
      <w:pPr>
        <w:tabs>
          <w:tab w:val="num" w:pos="576"/>
        </w:tabs>
        <w:ind w:left="576" w:hanging="576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tabs>
          <w:tab w:val="num" w:pos="170"/>
        </w:tabs>
        <w:ind w:left="720" w:hanging="720"/>
      </w:pPr>
      <w:rPr>
        <w:rFonts w:ascii="Times New Roman" w:hAnsi="Times New Roman" w:cs="Times New Roman" w:hint="default"/>
        <w:b w:val="0"/>
        <w:bCs w:val="0"/>
        <w:i w:val="0"/>
        <w:iCs w:val="0"/>
        <w:sz w:val="26"/>
        <w:szCs w:val="26"/>
      </w:rPr>
    </w:lvl>
    <w:lvl w:ilvl="3">
      <w:start w:val="1"/>
      <w:numFmt w:val="decimal"/>
      <w:lvlText w:val="%1.%2.%3.%4."/>
      <w:lvlJc w:val="left"/>
      <w:pPr>
        <w:tabs>
          <w:tab w:val="num" w:pos="864"/>
        </w:tabs>
        <w:ind w:left="864" w:hanging="864"/>
      </w:pPr>
      <w:rPr>
        <w:rFonts w:ascii="Times New Roman" w:hAnsi="Times New Roman" w:cs="Times New Roman" w:hint="default"/>
        <w:sz w:val="26"/>
        <w:szCs w:val="26"/>
      </w:rPr>
    </w:lvl>
    <w:lvl w:ilvl="4">
      <w:start w:val="1"/>
      <w:numFmt w:val="russianLower"/>
      <w:lvlText w:val="%5)"/>
      <w:lvlJc w:val="left"/>
      <w:pPr>
        <w:tabs>
          <w:tab w:val="num" w:pos="1800"/>
        </w:tabs>
        <w:ind w:left="1800" w:hanging="360"/>
      </w:pPr>
      <w:rPr>
        <w:rFonts w:hint="default"/>
        <w:sz w:val="26"/>
        <w:szCs w:val="26"/>
      </w:rPr>
    </w:lvl>
    <w:lvl w:ilvl="5">
      <w:start w:val="1"/>
      <w:numFmt w:val="decimal"/>
      <w:lvlText w:val="%5.%6.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1" w15:restartNumberingAfterBreak="0">
    <w:nsid w:val="291A0A97"/>
    <w:multiLevelType w:val="hybridMultilevel"/>
    <w:tmpl w:val="2C5048A6"/>
    <w:lvl w:ilvl="0" w:tplc="B48036E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3612004D"/>
    <w:multiLevelType w:val="hybridMultilevel"/>
    <w:tmpl w:val="EFFAE14A"/>
    <w:lvl w:ilvl="0" w:tplc="8536ECA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46492737"/>
    <w:multiLevelType w:val="multilevel"/>
    <w:tmpl w:val="D77C54F6"/>
    <w:lvl w:ilvl="0">
      <w:start w:val="1"/>
      <w:numFmt w:val="decimal"/>
      <w:lvlText w:val="%1."/>
      <w:lvlJc w:val="left"/>
      <w:pPr>
        <w:ind w:left="1931" w:hanging="1080"/>
      </w:pPr>
    </w:lvl>
    <w:lvl w:ilvl="1">
      <w:start w:val="1"/>
      <w:numFmt w:val="decimal"/>
      <w:isLgl/>
      <w:lvlText w:val="%1.%2."/>
      <w:lvlJc w:val="left"/>
      <w:pPr>
        <w:ind w:left="1430" w:hanging="720"/>
      </w:pPr>
    </w:lvl>
    <w:lvl w:ilvl="2">
      <w:start w:val="1"/>
      <w:numFmt w:val="decimal"/>
      <w:isLgl/>
      <w:lvlText w:val="%1.%2.%3."/>
      <w:lvlJc w:val="left"/>
      <w:pPr>
        <w:ind w:left="1593" w:hanging="720"/>
      </w:pPr>
    </w:lvl>
    <w:lvl w:ilvl="3">
      <w:start w:val="1"/>
      <w:numFmt w:val="decimal"/>
      <w:isLgl/>
      <w:lvlText w:val="%1.%2.%3.%4."/>
      <w:lvlJc w:val="left"/>
      <w:pPr>
        <w:ind w:left="1964" w:hanging="1080"/>
      </w:pPr>
    </w:lvl>
    <w:lvl w:ilvl="4">
      <w:start w:val="1"/>
      <w:numFmt w:val="decimal"/>
      <w:isLgl/>
      <w:lvlText w:val="%1.%2.%3.%4.%5."/>
      <w:lvlJc w:val="left"/>
      <w:pPr>
        <w:ind w:left="1975" w:hanging="1080"/>
      </w:pPr>
    </w:lvl>
    <w:lvl w:ilvl="5">
      <w:start w:val="1"/>
      <w:numFmt w:val="decimal"/>
      <w:isLgl/>
      <w:lvlText w:val="%1.%2.%3.%4.%5.%6."/>
      <w:lvlJc w:val="left"/>
      <w:pPr>
        <w:ind w:left="2346" w:hanging="1440"/>
      </w:pPr>
    </w:lvl>
    <w:lvl w:ilvl="6">
      <w:start w:val="1"/>
      <w:numFmt w:val="decimal"/>
      <w:isLgl/>
      <w:lvlText w:val="%1.%2.%3.%4.%5.%6.%7."/>
      <w:lvlJc w:val="left"/>
      <w:pPr>
        <w:ind w:left="2357" w:hanging="1440"/>
      </w:pPr>
    </w:lvl>
    <w:lvl w:ilvl="7">
      <w:start w:val="1"/>
      <w:numFmt w:val="decimal"/>
      <w:isLgl/>
      <w:lvlText w:val="%1.%2.%3.%4.%5.%6.%7.%8."/>
      <w:lvlJc w:val="left"/>
      <w:pPr>
        <w:ind w:left="2728" w:hanging="1800"/>
      </w:pPr>
    </w:lvl>
    <w:lvl w:ilvl="8">
      <w:start w:val="1"/>
      <w:numFmt w:val="decimal"/>
      <w:isLgl/>
      <w:lvlText w:val="%1.%2.%3.%4.%5.%6.%7.%8.%9."/>
      <w:lvlJc w:val="left"/>
      <w:pPr>
        <w:ind w:left="2739" w:hanging="1800"/>
      </w:pPr>
    </w:lvl>
  </w:abstractNum>
  <w:abstractNum w:abstractNumId="4" w15:restartNumberingAfterBreak="0">
    <w:nsid w:val="740C4A1B"/>
    <w:multiLevelType w:val="hybridMultilevel"/>
    <w:tmpl w:val="9F921228"/>
    <w:lvl w:ilvl="0" w:tplc="387C51A6">
      <w:start w:val="1"/>
      <w:numFmt w:val="decimal"/>
      <w:lvlText w:val="%1."/>
      <w:lvlJc w:val="left"/>
      <w:pPr>
        <w:ind w:left="2119" w:hanging="141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4"/>
  </w:num>
  <w:num w:numId="5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readOnly" w:enforcement="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0F7C90"/>
    <w:rsid w:val="000059B5"/>
    <w:rsid w:val="00032F23"/>
    <w:rsid w:val="000348B7"/>
    <w:rsid w:val="000A267D"/>
    <w:rsid w:val="000E5198"/>
    <w:rsid w:val="000F7C90"/>
    <w:rsid w:val="0011055B"/>
    <w:rsid w:val="001245AC"/>
    <w:rsid w:val="00124D83"/>
    <w:rsid w:val="0014024D"/>
    <w:rsid w:val="00142809"/>
    <w:rsid w:val="00196099"/>
    <w:rsid w:val="001C6E33"/>
    <w:rsid w:val="001E12FF"/>
    <w:rsid w:val="0020690A"/>
    <w:rsid w:val="00253452"/>
    <w:rsid w:val="00265830"/>
    <w:rsid w:val="002B0E0E"/>
    <w:rsid w:val="002F30A4"/>
    <w:rsid w:val="003334AB"/>
    <w:rsid w:val="003573F3"/>
    <w:rsid w:val="003739D7"/>
    <w:rsid w:val="003A0FA3"/>
    <w:rsid w:val="004008A6"/>
    <w:rsid w:val="00407F62"/>
    <w:rsid w:val="004524A1"/>
    <w:rsid w:val="004C76B5"/>
    <w:rsid w:val="004D7ECB"/>
    <w:rsid w:val="00522699"/>
    <w:rsid w:val="005242A5"/>
    <w:rsid w:val="00567FEC"/>
    <w:rsid w:val="00572E03"/>
    <w:rsid w:val="00575749"/>
    <w:rsid w:val="005D6865"/>
    <w:rsid w:val="005E49C6"/>
    <w:rsid w:val="00604681"/>
    <w:rsid w:val="0061620C"/>
    <w:rsid w:val="00642E32"/>
    <w:rsid w:val="0067000D"/>
    <w:rsid w:val="006B7B19"/>
    <w:rsid w:val="006F37B8"/>
    <w:rsid w:val="00707298"/>
    <w:rsid w:val="0079571A"/>
    <w:rsid w:val="007A2CE4"/>
    <w:rsid w:val="00812696"/>
    <w:rsid w:val="00840505"/>
    <w:rsid w:val="0085686D"/>
    <w:rsid w:val="00904748"/>
    <w:rsid w:val="00926E54"/>
    <w:rsid w:val="009439A6"/>
    <w:rsid w:val="00956276"/>
    <w:rsid w:val="00992AD7"/>
    <w:rsid w:val="009A2C76"/>
    <w:rsid w:val="00A03CF1"/>
    <w:rsid w:val="00A15ED1"/>
    <w:rsid w:val="00A87782"/>
    <w:rsid w:val="00A93D02"/>
    <w:rsid w:val="00AD1363"/>
    <w:rsid w:val="00AE3355"/>
    <w:rsid w:val="00B0472F"/>
    <w:rsid w:val="00B072A5"/>
    <w:rsid w:val="00B16C6C"/>
    <w:rsid w:val="00B47269"/>
    <w:rsid w:val="00B7299F"/>
    <w:rsid w:val="00BD6464"/>
    <w:rsid w:val="00C62B01"/>
    <w:rsid w:val="00C74E62"/>
    <w:rsid w:val="00CA2D66"/>
    <w:rsid w:val="00D1284B"/>
    <w:rsid w:val="00D27434"/>
    <w:rsid w:val="00D908C5"/>
    <w:rsid w:val="00DD0080"/>
    <w:rsid w:val="00DF5E0A"/>
    <w:rsid w:val="00EA0204"/>
    <w:rsid w:val="00EA5390"/>
    <w:rsid w:val="00F147AB"/>
    <w:rsid w:val="00F35027"/>
    <w:rsid w:val="00F543D2"/>
    <w:rsid w:val="00F56C72"/>
    <w:rsid w:val="00F71540"/>
    <w:rsid w:val="00F96D9B"/>
    <w:rsid w:val="00FF68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3D39FAA7"/>
  <w15:docId w15:val="{85A75E5C-E10A-4893-A85E-2554F04A44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rsid w:val="000F7C90"/>
    <w:rPr>
      <w:sz w:val="24"/>
      <w:szCs w:val="24"/>
    </w:rPr>
  </w:style>
  <w:style w:type="paragraph" w:styleId="5">
    <w:name w:val="heading 5"/>
    <w:basedOn w:val="a"/>
    <w:next w:val="a"/>
    <w:qFormat/>
    <w:rsid w:val="000F7C90"/>
    <w:pPr>
      <w:keepNext/>
      <w:tabs>
        <w:tab w:val="left" w:pos="4253"/>
      </w:tabs>
      <w:spacing w:line="360" w:lineRule="exact"/>
      <w:ind w:right="5385"/>
      <w:jc w:val="center"/>
      <w:outlineLvl w:val="4"/>
    </w:pPr>
    <w:rPr>
      <w:rFonts w:ascii="Arial Narrow" w:hAnsi="Arial Narrow"/>
      <w:b/>
      <w:sz w:val="36"/>
      <w:szCs w:val="20"/>
    </w:rPr>
  </w:style>
  <w:style w:type="paragraph" w:styleId="6">
    <w:name w:val="heading 6"/>
    <w:basedOn w:val="a"/>
    <w:next w:val="a"/>
    <w:qFormat/>
    <w:rsid w:val="000F7C90"/>
    <w:pPr>
      <w:keepNext/>
      <w:tabs>
        <w:tab w:val="left" w:pos="4253"/>
      </w:tabs>
      <w:ind w:right="5385"/>
      <w:jc w:val="center"/>
      <w:outlineLvl w:val="5"/>
    </w:pPr>
    <w:rPr>
      <w:rFonts w:ascii="Arial" w:hAnsi="Arial"/>
      <w:b/>
      <w:sz w:val="16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0F7C90"/>
    <w:rPr>
      <w:color w:val="0000FF"/>
      <w:u w:val="single"/>
    </w:rPr>
  </w:style>
  <w:style w:type="table" w:styleId="a4">
    <w:name w:val="Table Grid"/>
    <w:basedOn w:val="a1"/>
    <w:rsid w:val="000F7C9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5">
    <w:name w:val="Знак Знак Знак Знак"/>
    <w:basedOn w:val="a"/>
    <w:rsid w:val="0085686D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customStyle="1" w:styleId="1">
    <w:name w:val="Знак Знак1"/>
    <w:basedOn w:val="a"/>
    <w:rsid w:val="00B7299F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styleId="a6">
    <w:name w:val="Balloon Text"/>
    <w:basedOn w:val="a"/>
    <w:link w:val="a7"/>
    <w:rsid w:val="00B47269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link w:val="a6"/>
    <w:rsid w:val="00B47269"/>
    <w:rPr>
      <w:rFonts w:ascii="Segoe UI" w:hAnsi="Segoe UI" w:cs="Segoe UI"/>
      <w:sz w:val="18"/>
      <w:szCs w:val="18"/>
    </w:rPr>
  </w:style>
  <w:style w:type="character" w:styleId="a8">
    <w:name w:val="Unresolved Mention"/>
    <w:basedOn w:val="a0"/>
    <w:uiPriority w:val="99"/>
    <w:semiHidden/>
    <w:unhideWhenUsed/>
    <w:rsid w:val="00BD6464"/>
    <w:rPr>
      <w:color w:val="605E5C"/>
      <w:shd w:val="clear" w:color="auto" w:fill="E1DFDD"/>
    </w:rPr>
  </w:style>
  <w:style w:type="paragraph" w:styleId="a9">
    <w:name w:val="List Paragraph"/>
    <w:basedOn w:val="a"/>
    <w:uiPriority w:val="34"/>
    <w:qFormat/>
    <w:rsid w:val="004C76B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25019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384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176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habibullinaar@admoi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gradanr@admoil.ru" TargetMode="External"/><Relationship Id="rId5" Type="http://schemas.openxmlformats.org/officeDocument/2006/relationships/hyperlink" Target="http://www.admoil.ru/publichnye-slushaniya-grado-stroi/usl-razresh-vid-ispolz-zemel-uchastka-ili-oks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249</TotalTime>
  <Pages>2</Pages>
  <Words>709</Words>
  <Characters>4047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4747</CharactersWithSpaces>
  <SharedDoc>false</SharedDoc>
  <HLinks>
    <vt:vector size="18" baseType="variant">
      <vt:variant>
        <vt:i4>1376325</vt:i4>
      </vt:variant>
      <vt:variant>
        <vt:i4>6</vt:i4>
      </vt:variant>
      <vt:variant>
        <vt:i4>0</vt:i4>
      </vt:variant>
      <vt:variant>
        <vt:i4>5</vt:i4>
      </vt:variant>
      <vt:variant>
        <vt:lpwstr>http://www.admoil.ru/</vt:lpwstr>
      </vt:variant>
      <vt:variant>
        <vt:lpwstr/>
      </vt:variant>
      <vt:variant>
        <vt:i4>5701750</vt:i4>
      </vt:variant>
      <vt:variant>
        <vt:i4>3</vt:i4>
      </vt:variant>
      <vt:variant>
        <vt:i4>0</vt:i4>
      </vt:variant>
      <vt:variant>
        <vt:i4>5</vt:i4>
      </vt:variant>
      <vt:variant>
        <vt:lpwstr>mailto:dio@admoil.ru</vt:lpwstr>
      </vt:variant>
      <vt:variant>
        <vt:lpwstr/>
      </vt:variant>
      <vt:variant>
        <vt:i4>4784231</vt:i4>
      </vt:variant>
      <vt:variant>
        <vt:i4>0</vt:i4>
      </vt:variant>
      <vt:variant>
        <vt:i4>0</vt:i4>
      </vt:variant>
      <vt:variant>
        <vt:i4>5</vt:i4>
      </vt:variant>
      <vt:variant>
        <vt:lpwstr>mailto:gradanr@admoil.ru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Savelyeva</dc:creator>
  <cp:keywords/>
  <cp:lastModifiedBy>Василешина Мария Сергеевна</cp:lastModifiedBy>
  <cp:revision>32</cp:revision>
  <cp:lastPrinted>2019-12-09T04:12:00Z</cp:lastPrinted>
  <dcterms:created xsi:type="dcterms:W3CDTF">2020-03-20T10:23:00Z</dcterms:created>
  <dcterms:modified xsi:type="dcterms:W3CDTF">2021-11-08T09:40:00Z</dcterms:modified>
</cp:coreProperties>
</file>