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78BD" w14:textId="77777777" w:rsidR="00DB0BBD" w:rsidRDefault="00DB0BBD" w:rsidP="00DB0BBD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3A3297B1" w14:textId="77777777" w:rsidR="00DB0BBD" w:rsidRDefault="00DB0BBD" w:rsidP="00DB0BBD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41F24182" w14:textId="77777777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05C7FAC3" w14:textId="4B1E353A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Перечень </w:t>
      </w:r>
      <w:r w:rsidRPr="00BB26F3">
        <w:rPr>
          <w:spacing w:val="2"/>
          <w:sz w:val="26"/>
          <w:szCs w:val="26"/>
          <w:u w:val="single"/>
        </w:rPr>
        <w:t xml:space="preserve">информационных материалов: проект решения о предоставлении разрешения на </w:t>
      </w:r>
      <w:r w:rsidRPr="003573F3">
        <w:rPr>
          <w:spacing w:val="2"/>
          <w:sz w:val="26"/>
          <w:szCs w:val="26"/>
          <w:u w:val="single"/>
        </w:rPr>
        <w:t xml:space="preserve">условно </w:t>
      </w:r>
      <w:r w:rsidRPr="006B7B19">
        <w:rPr>
          <w:spacing w:val="2"/>
          <w:sz w:val="26"/>
          <w:szCs w:val="26"/>
          <w:u w:val="single"/>
        </w:rPr>
        <w:t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Pr="006B7B19">
        <w:rPr>
          <w:color w:val="000000"/>
          <w:sz w:val="26"/>
          <w:szCs w:val="26"/>
          <w:u w:val="single"/>
        </w:rPr>
        <w:t>; схемы границ земельн</w:t>
      </w:r>
      <w:r w:rsidR="003F775B">
        <w:rPr>
          <w:color w:val="000000"/>
          <w:sz w:val="26"/>
          <w:szCs w:val="26"/>
          <w:u w:val="single"/>
        </w:rPr>
        <w:t>ых</w:t>
      </w:r>
      <w:r w:rsidR="00BD7680">
        <w:rPr>
          <w:color w:val="000000"/>
          <w:sz w:val="26"/>
          <w:szCs w:val="26"/>
          <w:u w:val="single"/>
        </w:rPr>
        <w:t xml:space="preserve"> </w:t>
      </w:r>
      <w:r w:rsidRPr="006B7B19">
        <w:rPr>
          <w:color w:val="000000"/>
          <w:sz w:val="26"/>
          <w:szCs w:val="26"/>
          <w:u w:val="single"/>
        </w:rPr>
        <w:t>участк</w:t>
      </w:r>
      <w:r w:rsidR="003F775B">
        <w:rPr>
          <w:color w:val="000000"/>
          <w:sz w:val="26"/>
          <w:szCs w:val="26"/>
          <w:u w:val="single"/>
        </w:rPr>
        <w:t>ов</w:t>
      </w:r>
      <w:r w:rsidRPr="006B7B19">
        <w:rPr>
          <w:color w:val="000000"/>
          <w:sz w:val="26"/>
          <w:szCs w:val="26"/>
          <w:u w:val="single"/>
        </w:rPr>
        <w:t xml:space="preserve"> с кадастровым</w:t>
      </w:r>
      <w:r w:rsidR="003F775B">
        <w:rPr>
          <w:color w:val="000000"/>
          <w:sz w:val="26"/>
          <w:szCs w:val="26"/>
          <w:u w:val="single"/>
        </w:rPr>
        <w:t>и</w:t>
      </w:r>
      <w:r w:rsidRPr="006B7B19">
        <w:rPr>
          <w:color w:val="000000"/>
          <w:sz w:val="26"/>
          <w:szCs w:val="26"/>
          <w:u w:val="single"/>
        </w:rPr>
        <w:t xml:space="preserve"> номер</w:t>
      </w:r>
      <w:r w:rsidR="003F775B">
        <w:rPr>
          <w:color w:val="000000"/>
          <w:sz w:val="26"/>
          <w:szCs w:val="26"/>
          <w:u w:val="single"/>
        </w:rPr>
        <w:t>ами</w:t>
      </w:r>
      <w:r w:rsidRPr="006B7B19">
        <w:rPr>
          <w:color w:val="000000"/>
          <w:sz w:val="26"/>
          <w:szCs w:val="26"/>
          <w:u w:val="single"/>
        </w:rPr>
        <w:t xml:space="preserve"> </w:t>
      </w:r>
      <w:r w:rsidRPr="006B7B19">
        <w:rPr>
          <w:sz w:val="26"/>
          <w:szCs w:val="26"/>
          <w:u w:val="single"/>
        </w:rPr>
        <w:t xml:space="preserve"> </w:t>
      </w:r>
      <w:r w:rsidRPr="006B7B19">
        <w:rPr>
          <w:rFonts w:eastAsia="TimesNewRomanPSMT"/>
          <w:sz w:val="26"/>
          <w:szCs w:val="26"/>
          <w:u w:val="single"/>
          <w:lang w:eastAsia="en-US"/>
        </w:rPr>
        <w:t>86:08:</w:t>
      </w:r>
      <w:r>
        <w:rPr>
          <w:rFonts w:eastAsia="TimesNewRomanPSMT"/>
          <w:sz w:val="26"/>
          <w:szCs w:val="26"/>
          <w:u w:val="single"/>
          <w:lang w:eastAsia="en-US"/>
        </w:rPr>
        <w:t>0020801:</w:t>
      </w:r>
      <w:r w:rsidR="003F775B">
        <w:rPr>
          <w:rFonts w:eastAsia="TimesNewRomanPSMT"/>
          <w:sz w:val="26"/>
          <w:szCs w:val="26"/>
          <w:u w:val="single"/>
          <w:lang w:eastAsia="en-US"/>
        </w:rPr>
        <w:t>13473</w:t>
      </w:r>
      <w:r w:rsidR="00BD7680">
        <w:rPr>
          <w:rFonts w:eastAsia="TimesNewRomanPSMT"/>
          <w:sz w:val="26"/>
          <w:szCs w:val="26"/>
          <w:u w:val="single"/>
          <w:lang w:eastAsia="en-US"/>
        </w:rPr>
        <w:t xml:space="preserve">, </w:t>
      </w:r>
      <w:r w:rsidR="003F775B" w:rsidRPr="006B7B19">
        <w:rPr>
          <w:rFonts w:eastAsia="TimesNewRomanPSMT"/>
          <w:sz w:val="26"/>
          <w:szCs w:val="26"/>
          <w:u w:val="single"/>
          <w:lang w:eastAsia="en-US"/>
        </w:rPr>
        <w:t>86:08:</w:t>
      </w:r>
      <w:r w:rsidR="003F775B">
        <w:rPr>
          <w:rFonts w:eastAsia="TimesNewRomanPSMT"/>
          <w:sz w:val="26"/>
          <w:szCs w:val="26"/>
          <w:u w:val="single"/>
          <w:lang w:eastAsia="en-US"/>
        </w:rPr>
        <w:t>0020801:</w:t>
      </w:r>
      <w:r w:rsidR="003F775B">
        <w:rPr>
          <w:rFonts w:eastAsia="TimesNewRomanPSMT"/>
          <w:sz w:val="26"/>
          <w:szCs w:val="26"/>
          <w:u w:val="single"/>
          <w:lang w:eastAsia="en-US"/>
        </w:rPr>
        <w:t xml:space="preserve">9940, 86:08:0020801:14516, 86:08:0020801:12513, </w:t>
      </w:r>
      <w:r w:rsidRPr="006B7B19">
        <w:rPr>
          <w:color w:val="000000"/>
          <w:sz w:val="26"/>
          <w:szCs w:val="26"/>
          <w:u w:val="single"/>
        </w:rPr>
        <w:t>применительно к котор</w:t>
      </w:r>
      <w:r w:rsidR="00BD7680">
        <w:rPr>
          <w:color w:val="000000"/>
          <w:sz w:val="26"/>
          <w:szCs w:val="26"/>
          <w:u w:val="single"/>
        </w:rPr>
        <w:t>ому</w:t>
      </w:r>
      <w:r w:rsidRPr="006B7B19">
        <w:rPr>
          <w:color w:val="000000"/>
          <w:sz w:val="26"/>
          <w:szCs w:val="26"/>
          <w:u w:val="single"/>
        </w:rPr>
        <w:t xml:space="preserve"> проводятся публичные слушания; условно разрешенные виды и параметры</w:t>
      </w:r>
      <w:r w:rsidRPr="004008A6">
        <w:rPr>
          <w:color w:val="000000"/>
          <w:sz w:val="26"/>
          <w:szCs w:val="26"/>
          <w:u w:val="single"/>
        </w:rPr>
        <w:t xml:space="preserve"> использования земельных участков и объектов капитального</w:t>
      </w:r>
      <w:r>
        <w:rPr>
          <w:color w:val="000000"/>
          <w:sz w:val="26"/>
          <w:szCs w:val="26"/>
          <w:u w:val="single"/>
        </w:rPr>
        <w:t xml:space="preserve"> строительства в территориальной зоне растениеводства (СХЗ 705).</w:t>
      </w:r>
    </w:p>
    <w:p w14:paraId="63EBB8D8" w14:textId="77777777" w:rsidR="00DB0BBD" w:rsidRDefault="00DB0BBD" w:rsidP="00DB0BBD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Информационные материалы по проекту</w:t>
      </w:r>
      <w:r>
        <w:rPr>
          <w:spacing w:val="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размещены на сайте</w:t>
      </w:r>
      <w:r>
        <w:rPr>
          <w:spacing w:val="2"/>
          <w:sz w:val="26"/>
          <w:szCs w:val="26"/>
          <w:u w:val="single"/>
        </w:rPr>
        <w:t xml:space="preserve"> </w:t>
      </w:r>
    </w:p>
    <w:p w14:paraId="651F2489" w14:textId="77777777" w:rsidR="00DB0BBD" w:rsidRPr="005D3079" w:rsidRDefault="007D3951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hyperlink r:id="rId8" w:history="1">
        <w:r w:rsidR="00DB0BBD" w:rsidRPr="005D3079">
          <w:rPr>
            <w:rStyle w:val="aa"/>
            <w:i/>
            <w:spacing w:val="2"/>
            <w:sz w:val="26"/>
            <w:szCs w:val="26"/>
          </w:rPr>
          <w:t>http://www.admoil.ru/publichnye-slushaniya-grado-stroi/usl-razresh-vid-ispolz-zemel-uchastka-ili-oks</w:t>
        </w:r>
      </w:hyperlink>
    </w:p>
    <w:p w14:paraId="76C99573" w14:textId="77777777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>
        <w:rPr>
          <w:i/>
          <w:spacing w:val="2"/>
          <w:sz w:val="26"/>
          <w:szCs w:val="26"/>
          <w:u w:val="single"/>
        </w:rPr>
        <w:t>мкр</w:t>
      </w:r>
      <w:proofErr w:type="spellEnd"/>
      <w:r>
        <w:rPr>
          <w:i/>
          <w:spacing w:val="2"/>
          <w:sz w:val="26"/>
          <w:szCs w:val="26"/>
          <w:u w:val="single"/>
        </w:rPr>
        <w:t xml:space="preserve"> 3, д.21, холл 4 этаж.</w:t>
      </w:r>
      <w:r>
        <w:rPr>
          <w:spacing w:val="2"/>
          <w:sz w:val="26"/>
          <w:szCs w:val="26"/>
          <w:u w:val="single"/>
        </w:rPr>
        <w:t xml:space="preserve"> </w:t>
      </w:r>
    </w:p>
    <w:p w14:paraId="2E775C62" w14:textId="75B239BA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</w:t>
      </w:r>
      <w:r w:rsidR="003F775B">
        <w:rPr>
          <w:i/>
          <w:spacing w:val="2"/>
          <w:sz w:val="26"/>
          <w:szCs w:val="26"/>
          <w:u w:val="single"/>
        </w:rPr>
        <w:t>09</w:t>
      </w:r>
      <w:r>
        <w:rPr>
          <w:i/>
          <w:spacing w:val="2"/>
          <w:sz w:val="26"/>
          <w:szCs w:val="26"/>
          <w:u w:val="single"/>
        </w:rPr>
        <w:t>.1</w:t>
      </w:r>
      <w:r w:rsidR="00BD7680">
        <w:rPr>
          <w:i/>
          <w:spacing w:val="2"/>
          <w:sz w:val="26"/>
          <w:szCs w:val="26"/>
          <w:u w:val="single"/>
        </w:rPr>
        <w:t>2</w:t>
      </w:r>
      <w:r>
        <w:rPr>
          <w:i/>
          <w:spacing w:val="2"/>
          <w:sz w:val="26"/>
          <w:szCs w:val="26"/>
          <w:u w:val="single"/>
        </w:rPr>
        <w:t xml:space="preserve">.2021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 w:rsidR="00BD7680">
        <w:rPr>
          <w:i/>
          <w:spacing w:val="2"/>
          <w:sz w:val="26"/>
          <w:szCs w:val="26"/>
          <w:u w:val="single"/>
        </w:rPr>
        <w:t>23</w:t>
      </w:r>
      <w:r>
        <w:rPr>
          <w:i/>
          <w:spacing w:val="2"/>
          <w:sz w:val="26"/>
          <w:szCs w:val="26"/>
          <w:u w:val="single"/>
        </w:rPr>
        <w:t>.12.2021</w:t>
      </w:r>
    </w:p>
    <w:p w14:paraId="341FDBF7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45466DB2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39EB0CC6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0955C9DF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3B2E1D7E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732E4E6D" w14:textId="0C3E5768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Собрание участников публичных слушаний </w:t>
      </w:r>
      <w:proofErr w:type="gramStart"/>
      <w:r>
        <w:rPr>
          <w:spacing w:val="2"/>
          <w:sz w:val="26"/>
          <w:szCs w:val="26"/>
        </w:rPr>
        <w:t xml:space="preserve">состоится  </w:t>
      </w:r>
      <w:r w:rsidR="00BD7680">
        <w:rPr>
          <w:i/>
          <w:spacing w:val="2"/>
          <w:sz w:val="26"/>
          <w:szCs w:val="26"/>
          <w:u w:val="single"/>
        </w:rPr>
        <w:t>2</w:t>
      </w:r>
      <w:r w:rsidR="003F775B">
        <w:rPr>
          <w:i/>
          <w:spacing w:val="2"/>
          <w:sz w:val="26"/>
          <w:szCs w:val="26"/>
          <w:u w:val="single"/>
        </w:rPr>
        <w:t>2</w:t>
      </w:r>
      <w:bookmarkStart w:id="0" w:name="_GoBack"/>
      <w:bookmarkEnd w:id="0"/>
      <w:r>
        <w:rPr>
          <w:i/>
          <w:spacing w:val="2"/>
          <w:sz w:val="26"/>
          <w:szCs w:val="26"/>
          <w:u w:val="single"/>
        </w:rPr>
        <w:t>.12.2021</w:t>
      </w:r>
      <w:proofErr w:type="gramEnd"/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52839BC4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1DFB84E6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55262519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336A1D1B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557AD" wp14:editId="3751928A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46A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5.2pt;margin-top:14.55pt;width:225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8EB534D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46E7772E" w14:textId="77777777" w:rsidR="00DB0BBD" w:rsidRDefault="00DB0BBD" w:rsidP="00DB0BBD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38D4011E" w14:textId="77777777" w:rsidR="00DB0BBD" w:rsidRPr="0011055B" w:rsidRDefault="00DB0BBD" w:rsidP="00DB0BBD">
      <w:pPr>
        <w:autoSpaceDE w:val="0"/>
        <w:autoSpaceDN w:val="0"/>
        <w:adjustRightInd w:val="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383BBAD5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14:paraId="667B5C89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форме или в форме электронного документа в адрес организатора публичных слушаний;</w:t>
      </w:r>
    </w:p>
    <w:p w14:paraId="2599E7D6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1C5FBE15" w14:textId="77777777" w:rsidR="00DB0BBD" w:rsidRDefault="00DB0BBD" w:rsidP="00DB0B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055B">
        <w:rPr>
          <w:sz w:val="26"/>
          <w:szCs w:val="26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</w:t>
      </w:r>
      <w:r w:rsidRPr="0011055B">
        <w:rPr>
          <w:sz w:val="26"/>
          <w:szCs w:val="26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</w:t>
      </w:r>
      <w:r>
        <w:rPr>
          <w:sz w:val="26"/>
          <w:szCs w:val="26"/>
        </w:rPr>
        <w:t xml:space="preserve">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00BEE18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04B9C69F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66056234" w14:textId="77777777" w:rsidR="00DB0BBD" w:rsidRPr="00BD6464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color w:val="000000"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9" w:history="1">
        <w:r>
          <w:rPr>
            <w:rStyle w:val="aa"/>
            <w:i/>
            <w:sz w:val="26"/>
            <w:szCs w:val="26"/>
            <w:lang w:val="en-US"/>
          </w:rPr>
          <w:t>gradanr</w:t>
        </w:r>
        <w:r>
          <w:rPr>
            <w:rStyle w:val="aa"/>
            <w:i/>
            <w:sz w:val="26"/>
            <w:szCs w:val="26"/>
          </w:rPr>
          <w:t>@</w:t>
        </w:r>
        <w:r>
          <w:rPr>
            <w:rStyle w:val="aa"/>
            <w:i/>
            <w:sz w:val="26"/>
            <w:szCs w:val="26"/>
            <w:lang w:val="en-US"/>
          </w:rPr>
          <w:t>admoil</w:t>
        </w:r>
        <w:r>
          <w:rPr>
            <w:rStyle w:val="aa"/>
            <w:i/>
            <w:sz w:val="26"/>
            <w:szCs w:val="26"/>
          </w:rPr>
          <w:t>.</w:t>
        </w:r>
        <w:r>
          <w:rPr>
            <w:rStyle w:val="aa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hyperlink r:id="rId10" w:history="1">
        <w:r w:rsidRPr="007D2115">
          <w:rPr>
            <w:rStyle w:val="aa"/>
            <w:i/>
            <w:sz w:val="26"/>
            <w:szCs w:val="26"/>
            <w:lang w:val="en-US"/>
          </w:rPr>
          <w:t>habibullinaar</w:t>
        </w:r>
        <w:r w:rsidRPr="007D2115">
          <w:rPr>
            <w:rStyle w:val="aa"/>
            <w:i/>
            <w:sz w:val="26"/>
            <w:szCs w:val="26"/>
          </w:rPr>
          <w:t>@</w:t>
        </w:r>
        <w:r w:rsidRPr="007D2115">
          <w:rPr>
            <w:rStyle w:val="aa"/>
            <w:i/>
            <w:sz w:val="26"/>
            <w:szCs w:val="26"/>
            <w:lang w:val="en-US"/>
          </w:rPr>
          <w:t>admoi</w:t>
        </w:r>
        <w:r w:rsidRPr="007D2115">
          <w:rPr>
            <w:rStyle w:val="aa"/>
            <w:i/>
            <w:sz w:val="26"/>
            <w:szCs w:val="26"/>
          </w:rPr>
          <w:t>.</w:t>
        </w:r>
        <w:r w:rsidRPr="007D2115">
          <w:rPr>
            <w:rStyle w:val="aa"/>
            <w:i/>
            <w:sz w:val="26"/>
            <w:szCs w:val="26"/>
            <w:lang w:val="en-US"/>
          </w:rPr>
          <w:t>ru</w:t>
        </w:r>
      </w:hyperlink>
    </w:p>
    <w:p w14:paraId="3330C187" w14:textId="77777777" w:rsidR="00B31275" w:rsidRPr="001F10E9" w:rsidRDefault="00753E7D" w:rsidP="00B31275">
      <w:pPr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6904E14D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01AD1B81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4C24F9">
      <w:headerReference w:type="even" r:id="rId11"/>
      <w:headerReference w:type="default" r:id="rId12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22796" w14:textId="77777777" w:rsidR="007D3951" w:rsidRDefault="007D3951">
      <w:r>
        <w:separator/>
      </w:r>
    </w:p>
  </w:endnote>
  <w:endnote w:type="continuationSeparator" w:id="0">
    <w:p w14:paraId="13FF8524" w14:textId="77777777" w:rsidR="007D3951" w:rsidRDefault="007D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B43D7" w14:textId="77777777" w:rsidR="007D3951" w:rsidRDefault="007D3951">
      <w:r>
        <w:separator/>
      </w:r>
    </w:p>
  </w:footnote>
  <w:footnote w:type="continuationSeparator" w:id="0">
    <w:p w14:paraId="59F6A57D" w14:textId="77777777" w:rsidR="007D3951" w:rsidRDefault="007D3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1117E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37EA7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32DB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3F775B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A608F"/>
    <w:rsid w:val="004B543F"/>
    <w:rsid w:val="004B698B"/>
    <w:rsid w:val="004C24F9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E450C"/>
    <w:rsid w:val="007365C9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D3951"/>
    <w:rsid w:val="007E740E"/>
    <w:rsid w:val="007E74AF"/>
    <w:rsid w:val="007F25C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E7C7B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0092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D7680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B0BBD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publichnye-slushaniya-grado-stroi/usl-razresh-vid-ispolz-zemel-uchastka-ili-ok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bibullinaar@admo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D8DE9-7380-4F2B-8384-ECB05BAB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4746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16</cp:revision>
  <cp:lastPrinted>2021-11-16T10:29:00Z</cp:lastPrinted>
  <dcterms:created xsi:type="dcterms:W3CDTF">2020-09-29T05:42:00Z</dcterms:created>
  <dcterms:modified xsi:type="dcterms:W3CDTF">2021-12-06T14:52:00Z</dcterms:modified>
</cp:coreProperties>
</file>