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67" w:rsidRDefault="00875767" w:rsidP="00802828">
      <w:pPr>
        <w:pStyle w:val="aa"/>
        <w:jc w:val="center"/>
        <w:rPr>
          <w:u w:val="single"/>
        </w:rPr>
      </w:pPr>
      <w:r w:rsidRPr="00875767">
        <w:rPr>
          <w:u w:val="single"/>
        </w:rPr>
        <w:t>П</w:t>
      </w:r>
      <w:bookmarkStart w:id="0" w:name="_GoBack"/>
      <w:bookmarkEnd w:id="0"/>
      <w:r w:rsidRPr="00875767">
        <w:rPr>
          <w:u w:val="single"/>
        </w:rPr>
        <w:t>исьмо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Росреестра</w:t>
      </w:r>
      <w:proofErr w:type="spellEnd"/>
      <w:r>
        <w:rPr>
          <w:u w:val="single"/>
        </w:rPr>
        <w:t xml:space="preserve"> от 08.02.2021 №</w:t>
      </w:r>
      <w:r w:rsidRPr="00875767">
        <w:rPr>
          <w:u w:val="single"/>
        </w:rPr>
        <w:t xml:space="preserve"> 13-0775-АБ/21</w:t>
      </w:r>
    </w:p>
    <w:p w:rsidR="00875767" w:rsidRDefault="00054311" w:rsidP="00802828">
      <w:pPr>
        <w:pStyle w:val="aa"/>
        <w:jc w:val="center"/>
      </w:pPr>
      <w:r>
        <w:t>«</w:t>
      </w:r>
      <w:r w:rsidR="00875767" w:rsidRPr="00875767">
        <w:t>О применении законодательства</w:t>
      </w:r>
      <w:r>
        <w:t>»</w:t>
      </w:r>
    </w:p>
    <w:p w:rsidR="001F2431" w:rsidRPr="00875767" w:rsidRDefault="001F2431" w:rsidP="00875767">
      <w:pPr>
        <w:pStyle w:val="aa"/>
        <w:ind w:firstLine="851"/>
        <w:jc w:val="both"/>
      </w:pPr>
    </w:p>
    <w:p w:rsidR="00875767" w:rsidRPr="00875767" w:rsidRDefault="00875767" w:rsidP="00875767">
      <w:pPr>
        <w:pStyle w:val="aa"/>
        <w:ind w:firstLine="851"/>
        <w:jc w:val="both"/>
      </w:pPr>
      <w:r w:rsidRPr="00875767">
        <w:t>Застройщик (правообладатель соответствующего земельного участка) вправе самостоятельно выбирать, в каком порядке оформлять жилой или садовый дом: в упрощенном порядке или в уведомительном</w:t>
      </w:r>
      <w:r w:rsidR="00054311">
        <w:t>.</w:t>
      </w:r>
    </w:p>
    <w:p w:rsidR="00875767" w:rsidRPr="00875767" w:rsidRDefault="00875767" w:rsidP="00875767">
      <w:pPr>
        <w:pStyle w:val="aa"/>
        <w:ind w:firstLine="851"/>
        <w:jc w:val="both"/>
      </w:pPr>
      <w:r w:rsidRPr="00875767">
        <w:t>Сообщается, в частности, что:</w:t>
      </w:r>
    </w:p>
    <w:p w:rsidR="00875767" w:rsidRPr="00875767" w:rsidRDefault="00875767" w:rsidP="00875767">
      <w:pPr>
        <w:pStyle w:val="aa"/>
        <w:ind w:firstLine="851"/>
        <w:jc w:val="both"/>
      </w:pPr>
      <w:proofErr w:type="gramStart"/>
      <w:r w:rsidRPr="00875767">
        <w:t>особенности государственного кадастрового учета и государственной регистрации прав на объекты индивидуального жилищного строительства и садовые дома, установленные Федеральным законом от 08.12.2020 N 404-ФЗ, могут применяться в отношении объектов недвижимости, созданных как до, так и после его вступления в силу, независимо от того, было или не было получено ранее разрешение на строительство такого объекта капитального строительства, направлено или не направлено уведомление</w:t>
      </w:r>
      <w:proofErr w:type="gramEnd"/>
      <w:r w:rsidRPr="00875767">
        <w:t xml:space="preserve"> о планируемом строительстве или реконструкции указанных объектов </w:t>
      </w:r>
      <w:proofErr w:type="gramStart"/>
      <w:r w:rsidRPr="00875767">
        <w:t>и</w:t>
      </w:r>
      <w:proofErr w:type="gramEnd"/>
      <w:r w:rsidRPr="00875767">
        <w:t xml:space="preserve"> какое уведомление уполномоченного органа получено в этом случае застройщиком;</w:t>
      </w:r>
    </w:p>
    <w:p w:rsidR="00875767" w:rsidRPr="00875767" w:rsidRDefault="00875767" w:rsidP="00875767">
      <w:pPr>
        <w:pStyle w:val="aa"/>
        <w:ind w:firstLine="851"/>
        <w:jc w:val="both"/>
      </w:pPr>
      <w:proofErr w:type="gramStart"/>
      <w:r w:rsidRPr="00875767">
        <w:t xml:space="preserve">для целей выполнения кадастровых работ - подготовки технического плана объекта индивидуального жилищного строительства, садового дома, осуществления государственного кадастрового учета и (или) государственной регистрации прав на указанные объекты </w:t>
      </w:r>
      <w:r w:rsidRPr="00920C51">
        <w:rPr>
          <w:u w:val="single"/>
        </w:rPr>
        <w:t>до 01.03.2026 не требуется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</w:t>
      </w:r>
      <w:r w:rsidRPr="00875767">
        <w:t>.</w:t>
      </w:r>
      <w:proofErr w:type="gramEnd"/>
    </w:p>
    <w:p w:rsidR="00875767" w:rsidRPr="00875767" w:rsidRDefault="00875767" w:rsidP="00875767">
      <w:pPr>
        <w:pStyle w:val="aa"/>
        <w:ind w:firstLine="851"/>
        <w:jc w:val="both"/>
      </w:pPr>
      <w:r w:rsidRPr="00920C51">
        <w:rPr>
          <w:u w:val="single"/>
        </w:rPr>
        <w:t>Таким образом, застройщик (правообладатель соответствующего земельного участка) вправе самостоятельно выбирать, в каком порядке оформлять жилой или садовый дом, строительство которого начато или осуществлено (закончено) до или после 04.08.2018, до или после 19.12.2020:</w:t>
      </w:r>
      <w:r w:rsidRPr="00875767">
        <w:t xml:space="preserve"> в упрощенном порядке в соответствии с частью 12 статьи 70 Фед</w:t>
      </w:r>
      <w:r w:rsidR="00054311">
        <w:t>ерального закона от 13.07.2015 №</w:t>
      </w:r>
      <w:r w:rsidRPr="00875767">
        <w:t xml:space="preserve"> 218-ФЗ </w:t>
      </w:r>
      <w:r w:rsidR="00054311">
        <w:t>«</w:t>
      </w:r>
      <w:r w:rsidRPr="00875767">
        <w:t>О государст</w:t>
      </w:r>
      <w:r w:rsidR="00054311">
        <w:t>венной регистрации недвижимости»</w:t>
      </w:r>
      <w:r w:rsidRPr="00875767">
        <w:t xml:space="preserve"> или в уведомительном порядке в соответствии со статьей 51.1 и частями 16 - 21 статьи 55 </w:t>
      </w:r>
      <w:proofErr w:type="spellStart"/>
      <w:r w:rsidRPr="00875767">
        <w:t>ГрК</w:t>
      </w:r>
      <w:proofErr w:type="spellEnd"/>
      <w:r w:rsidRPr="00875767">
        <w:t xml:space="preserve"> РФ, статьей 16 Фед</w:t>
      </w:r>
      <w:r w:rsidR="00054311">
        <w:t>ерального закона от 03.08.2018 №</w:t>
      </w:r>
      <w:r w:rsidRPr="00875767">
        <w:t xml:space="preserve"> 340-ФЗ </w:t>
      </w:r>
      <w:r w:rsidR="00054311">
        <w:t>«</w:t>
      </w:r>
      <w:r w:rsidRPr="00875767">
        <w:t>О внесении изменений в Градостроительный кодекс Российской Федерации и отдельные законодательные акты Рос</w:t>
      </w:r>
      <w:r w:rsidR="00054311">
        <w:t>сийской Федерации»</w:t>
      </w:r>
      <w:r w:rsidRPr="00875767">
        <w:t>.</w:t>
      </w:r>
    </w:p>
    <w:p w:rsidR="00875767" w:rsidRPr="00875767" w:rsidRDefault="00875767" w:rsidP="00875767">
      <w:pPr>
        <w:pStyle w:val="aa"/>
        <w:ind w:firstLine="851"/>
        <w:jc w:val="both"/>
      </w:pPr>
      <w:proofErr w:type="gramStart"/>
      <w:r w:rsidRPr="00875767">
        <w:t>При соблюдении установленных действующим законодательством условий полож</w:t>
      </w:r>
      <w:r w:rsidR="00054311">
        <w:t>ения части 12 статьи 70 Закона №</w:t>
      </w:r>
      <w:r w:rsidRPr="00875767">
        <w:t xml:space="preserve"> 218-ФЗ с учетом абзаца пе</w:t>
      </w:r>
      <w:r w:rsidR="00054311">
        <w:t>рвого части 4 статьи 14 Закона №</w:t>
      </w:r>
      <w:r w:rsidRPr="00875767">
        <w:t xml:space="preserve"> 218-ФЗ в отношении жилого или садового дома, созданного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допускают осуществление:</w:t>
      </w:r>
      <w:proofErr w:type="gramEnd"/>
    </w:p>
    <w:p w:rsidR="00875767" w:rsidRPr="00875767" w:rsidRDefault="00875767" w:rsidP="00875767">
      <w:pPr>
        <w:pStyle w:val="aa"/>
        <w:ind w:firstLine="851"/>
        <w:jc w:val="both"/>
      </w:pPr>
      <w:r w:rsidRPr="00875767">
        <w:t>одновременно государственного кадастрового учета и государственной регистрации прав на указанный объе</w:t>
      </w:r>
      <w:proofErr w:type="gramStart"/>
      <w:r w:rsidRPr="00875767">
        <w:t>кт в сл</w:t>
      </w:r>
      <w:proofErr w:type="gramEnd"/>
      <w:r w:rsidRPr="00875767">
        <w:t>учае его создания (строительства), образования в результате реконструкции;</w:t>
      </w:r>
    </w:p>
    <w:p w:rsidR="00875767" w:rsidRPr="00875767" w:rsidRDefault="00875767" w:rsidP="00875767">
      <w:pPr>
        <w:pStyle w:val="aa"/>
        <w:ind w:firstLine="851"/>
        <w:jc w:val="both"/>
      </w:pPr>
      <w:r w:rsidRPr="00875767">
        <w:t>государственного кадастрового учета без одновременной государственной регистрации прав на указанные дома в случае их реконструкции (если в результате такой реконструкции не образовываются новые дома);</w:t>
      </w:r>
    </w:p>
    <w:p w:rsidR="00875767" w:rsidRPr="00875767" w:rsidRDefault="00875767" w:rsidP="00875767">
      <w:pPr>
        <w:pStyle w:val="aa"/>
        <w:ind w:firstLine="851"/>
        <w:jc w:val="both"/>
      </w:pPr>
      <w:r w:rsidRPr="00875767">
        <w:t xml:space="preserve">государственной регистрации прав без одновременного государственного кадастрового учета, если сведения о здании уже содержатся в Едином государственном реестре недвижимости (ЕГРН), в том </w:t>
      </w:r>
      <w:proofErr w:type="gramStart"/>
      <w:r w:rsidRPr="00875767">
        <w:t>числе</w:t>
      </w:r>
      <w:proofErr w:type="gramEnd"/>
      <w:r w:rsidRPr="00875767">
        <w:t xml:space="preserve"> если сведения о жилом доме были внесены в ЕГРН в порядке внесения сведений о ранее учтенных объектах недвижимости на основании документов осуществленного до 01.01.2013 государственного технического учета этого объекта или в порядке государственного кадастрового учета по правилам, установленным Фед</w:t>
      </w:r>
      <w:r w:rsidR="008B654A">
        <w:t>еральным законом от 24.07.2007 №</w:t>
      </w:r>
      <w:r w:rsidRPr="00875767">
        <w:t xml:space="preserve"> 221-ФЗ </w:t>
      </w:r>
      <w:r w:rsidR="008B654A">
        <w:t>«</w:t>
      </w:r>
      <w:r w:rsidRPr="00875767">
        <w:t>О госуда</w:t>
      </w:r>
      <w:r w:rsidR="008B654A">
        <w:t>рственном кадастре недвижимости»</w:t>
      </w:r>
      <w:r w:rsidRPr="00875767">
        <w:t xml:space="preserve"> (в редакции, действовавшей до 01.01.2017).</w:t>
      </w:r>
    </w:p>
    <w:sectPr w:rsidR="00875767" w:rsidRPr="0087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A1" w:rsidRDefault="00C70AA1" w:rsidP="00A31EC1">
      <w:r>
        <w:separator/>
      </w:r>
    </w:p>
  </w:endnote>
  <w:endnote w:type="continuationSeparator" w:id="0">
    <w:p w:rsidR="00C70AA1" w:rsidRDefault="00C70AA1" w:rsidP="00A3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1" w:rsidRDefault="00A31EC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030816"/>
      <w:docPartObj>
        <w:docPartGallery w:val="Page Numbers (Bottom of Page)"/>
        <w:docPartUnique/>
      </w:docPartObj>
    </w:sdtPr>
    <w:sdtEndPr/>
    <w:sdtContent>
      <w:p w:rsidR="00A31EC1" w:rsidRDefault="00A31EC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28">
          <w:rPr>
            <w:noProof/>
          </w:rPr>
          <w:t>1</w:t>
        </w:r>
        <w:r>
          <w:fldChar w:fldCharType="end"/>
        </w:r>
      </w:p>
    </w:sdtContent>
  </w:sdt>
  <w:p w:rsidR="00A31EC1" w:rsidRDefault="00A31EC1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1" w:rsidRDefault="00A31EC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A1" w:rsidRDefault="00C70AA1" w:rsidP="00A31EC1">
      <w:r>
        <w:separator/>
      </w:r>
    </w:p>
  </w:footnote>
  <w:footnote w:type="continuationSeparator" w:id="0">
    <w:p w:rsidR="00C70AA1" w:rsidRDefault="00C70AA1" w:rsidP="00A3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1" w:rsidRDefault="00A31EC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1" w:rsidRDefault="00A31EC1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1" w:rsidRDefault="00A31EC1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E9"/>
    <w:rsid w:val="00054311"/>
    <w:rsid w:val="000C72F2"/>
    <w:rsid w:val="001F2431"/>
    <w:rsid w:val="00206CA6"/>
    <w:rsid w:val="0021614F"/>
    <w:rsid w:val="00221169"/>
    <w:rsid w:val="0026229F"/>
    <w:rsid w:val="002A7D4F"/>
    <w:rsid w:val="00330623"/>
    <w:rsid w:val="003364F6"/>
    <w:rsid w:val="004950D8"/>
    <w:rsid w:val="004C42DD"/>
    <w:rsid w:val="005D18E9"/>
    <w:rsid w:val="005D3209"/>
    <w:rsid w:val="00621100"/>
    <w:rsid w:val="0065446B"/>
    <w:rsid w:val="006A4C32"/>
    <w:rsid w:val="006B0574"/>
    <w:rsid w:val="00723CFE"/>
    <w:rsid w:val="00750505"/>
    <w:rsid w:val="00800DC3"/>
    <w:rsid w:val="00802828"/>
    <w:rsid w:val="00875767"/>
    <w:rsid w:val="008B654A"/>
    <w:rsid w:val="008E0D60"/>
    <w:rsid w:val="00920C51"/>
    <w:rsid w:val="00A31EC1"/>
    <w:rsid w:val="00A36BFB"/>
    <w:rsid w:val="00A37010"/>
    <w:rsid w:val="00A45ACE"/>
    <w:rsid w:val="00A8440D"/>
    <w:rsid w:val="00AC021A"/>
    <w:rsid w:val="00B15337"/>
    <w:rsid w:val="00B53F8F"/>
    <w:rsid w:val="00B957D8"/>
    <w:rsid w:val="00BE6D94"/>
    <w:rsid w:val="00C03FEC"/>
    <w:rsid w:val="00C32668"/>
    <w:rsid w:val="00C3484C"/>
    <w:rsid w:val="00C70AA1"/>
    <w:rsid w:val="00CB1FA0"/>
    <w:rsid w:val="00CD715C"/>
    <w:rsid w:val="00E70E50"/>
    <w:rsid w:val="00E836D8"/>
    <w:rsid w:val="00EE4A2C"/>
    <w:rsid w:val="00F20EEA"/>
    <w:rsid w:val="00F247EB"/>
    <w:rsid w:val="00F5180A"/>
    <w:rsid w:val="00F97F56"/>
    <w:rsid w:val="00FA21C7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574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06C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06C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B0574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B057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06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06C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06C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6CA6"/>
    <w:rPr>
      <w:sz w:val="28"/>
    </w:rPr>
  </w:style>
  <w:style w:type="character" w:customStyle="1" w:styleId="20">
    <w:name w:val="Заголовок 2 Знак"/>
    <w:link w:val="2"/>
    <w:semiHidden/>
    <w:rsid w:val="00206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20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link w:val="4"/>
    <w:semiHidden/>
    <w:rsid w:val="00206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B0574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206CA6"/>
    <w:rPr>
      <w:rFonts w:ascii="Arial" w:hAnsi="Arial"/>
      <w:b/>
      <w:sz w:val="16"/>
    </w:rPr>
  </w:style>
  <w:style w:type="character" w:customStyle="1" w:styleId="70">
    <w:name w:val="Заголовок 7 Знак"/>
    <w:link w:val="7"/>
    <w:semiHidden/>
    <w:rsid w:val="00206C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link w:val="8"/>
    <w:semiHidden/>
    <w:rsid w:val="00206C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206C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206CA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0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20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206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rsid w:val="00206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06CA6"/>
    <w:rPr>
      <w:b/>
      <w:bCs/>
    </w:rPr>
  </w:style>
  <w:style w:type="character" w:styleId="a9">
    <w:name w:val="Emphasis"/>
    <w:qFormat/>
    <w:rsid w:val="00206CA6"/>
    <w:rPr>
      <w:i/>
      <w:iCs/>
    </w:rPr>
  </w:style>
  <w:style w:type="paragraph" w:styleId="aa">
    <w:name w:val="No Spacing"/>
    <w:link w:val="ab"/>
    <w:uiPriority w:val="1"/>
    <w:qFormat/>
    <w:rsid w:val="00206CA6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206CA6"/>
    <w:rPr>
      <w:sz w:val="24"/>
      <w:szCs w:val="24"/>
    </w:rPr>
  </w:style>
  <w:style w:type="paragraph" w:styleId="ac">
    <w:name w:val="List Paragraph"/>
    <w:basedOn w:val="a"/>
    <w:uiPriority w:val="34"/>
    <w:qFormat/>
    <w:rsid w:val="0020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CA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06CA6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06C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206CA6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06CA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06CA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06CA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06C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06C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06CA6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f5">
    <w:name w:val="Hyperlink"/>
    <w:basedOn w:val="a0"/>
    <w:uiPriority w:val="99"/>
    <w:unhideWhenUsed/>
    <w:rsid w:val="006A4C32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A31E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31EC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A31EC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31E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574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06C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06C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B0574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B057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06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06C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06C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6CA6"/>
    <w:rPr>
      <w:sz w:val="28"/>
    </w:rPr>
  </w:style>
  <w:style w:type="character" w:customStyle="1" w:styleId="20">
    <w:name w:val="Заголовок 2 Знак"/>
    <w:link w:val="2"/>
    <w:semiHidden/>
    <w:rsid w:val="00206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20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link w:val="4"/>
    <w:semiHidden/>
    <w:rsid w:val="00206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B0574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206CA6"/>
    <w:rPr>
      <w:rFonts w:ascii="Arial" w:hAnsi="Arial"/>
      <w:b/>
      <w:sz w:val="16"/>
    </w:rPr>
  </w:style>
  <w:style w:type="character" w:customStyle="1" w:styleId="70">
    <w:name w:val="Заголовок 7 Знак"/>
    <w:link w:val="7"/>
    <w:semiHidden/>
    <w:rsid w:val="00206C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link w:val="8"/>
    <w:semiHidden/>
    <w:rsid w:val="00206C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206C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206CA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0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20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206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rsid w:val="00206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06CA6"/>
    <w:rPr>
      <w:b/>
      <w:bCs/>
    </w:rPr>
  </w:style>
  <w:style w:type="character" w:styleId="a9">
    <w:name w:val="Emphasis"/>
    <w:qFormat/>
    <w:rsid w:val="00206CA6"/>
    <w:rPr>
      <w:i/>
      <w:iCs/>
    </w:rPr>
  </w:style>
  <w:style w:type="paragraph" w:styleId="aa">
    <w:name w:val="No Spacing"/>
    <w:link w:val="ab"/>
    <w:uiPriority w:val="1"/>
    <w:qFormat/>
    <w:rsid w:val="00206CA6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206CA6"/>
    <w:rPr>
      <w:sz w:val="24"/>
      <w:szCs w:val="24"/>
    </w:rPr>
  </w:style>
  <w:style w:type="paragraph" w:styleId="ac">
    <w:name w:val="List Paragraph"/>
    <w:basedOn w:val="a"/>
    <w:uiPriority w:val="34"/>
    <w:qFormat/>
    <w:rsid w:val="0020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CA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06CA6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06C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206CA6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06CA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06CA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06CA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06C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06C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06CA6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f5">
    <w:name w:val="Hyperlink"/>
    <w:basedOn w:val="a0"/>
    <w:uiPriority w:val="99"/>
    <w:unhideWhenUsed/>
    <w:rsid w:val="006A4C32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A31E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31EC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A31EC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31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1357-DA8B-4331-B1F8-D7A7F9BC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Грицюк Светлана Евгеньевна</cp:lastModifiedBy>
  <cp:revision>67</cp:revision>
  <dcterms:created xsi:type="dcterms:W3CDTF">2021-02-14T10:20:00Z</dcterms:created>
  <dcterms:modified xsi:type="dcterms:W3CDTF">2021-02-18T11:38:00Z</dcterms:modified>
</cp:coreProperties>
</file>