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6D39BE5" w14:textId="1C68F29D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условно </w:t>
      </w:r>
      <w:r w:rsidRPr="002C13D5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2C13D5">
        <w:rPr>
          <w:color w:val="000000"/>
          <w:sz w:val="26"/>
          <w:szCs w:val="26"/>
          <w:u w:val="single"/>
        </w:rPr>
        <w:t>; схемы границ земельных участков с кадастровыми номерами</w:t>
      </w:r>
      <w:r w:rsidR="00E87558" w:rsidRPr="002C13D5">
        <w:rPr>
          <w:color w:val="000000"/>
          <w:sz w:val="26"/>
          <w:szCs w:val="26"/>
          <w:u w:val="single"/>
        </w:rPr>
        <w:t xml:space="preserve"> </w:t>
      </w:r>
      <w:bookmarkStart w:id="0" w:name="_Hlk66437992"/>
      <w:r w:rsidR="002C13D5" w:rsidRPr="002C13D5">
        <w:rPr>
          <w:rFonts w:eastAsia="TimesNewRomanPSMT"/>
          <w:sz w:val="26"/>
          <w:szCs w:val="26"/>
          <w:u w:val="single"/>
          <w:lang w:eastAsia="en-US"/>
        </w:rPr>
        <w:t>86:08:0020801:</w:t>
      </w:r>
      <w:bookmarkEnd w:id="0"/>
      <w:r w:rsidR="002C13D5" w:rsidRPr="002C13D5">
        <w:rPr>
          <w:rFonts w:eastAsia="TimesNewRomanPSMT"/>
          <w:sz w:val="26"/>
          <w:szCs w:val="26"/>
          <w:u w:val="single"/>
          <w:lang w:eastAsia="en-US"/>
        </w:rPr>
        <w:t>13859</w:t>
      </w:r>
      <w:r w:rsidRPr="002C13D5">
        <w:rPr>
          <w:sz w:val="26"/>
          <w:szCs w:val="26"/>
          <w:u w:val="single"/>
        </w:rPr>
        <w:t>,</w:t>
      </w:r>
      <w:r w:rsidR="00883A8A" w:rsidRPr="002C13D5">
        <w:rPr>
          <w:sz w:val="26"/>
          <w:szCs w:val="26"/>
          <w:u w:val="single"/>
        </w:rPr>
        <w:t xml:space="preserve"> </w:t>
      </w:r>
      <w:bookmarkStart w:id="1" w:name="_Hlk66438002"/>
      <w:r w:rsidR="002C13D5" w:rsidRPr="002C13D5">
        <w:rPr>
          <w:rFonts w:eastAsia="TimesNewRomanPSMT"/>
          <w:sz w:val="26"/>
          <w:szCs w:val="26"/>
          <w:u w:val="single"/>
          <w:lang w:eastAsia="en-US"/>
        </w:rPr>
        <w:t>86:08:</w:t>
      </w:r>
      <w:bookmarkEnd w:id="1"/>
      <w:r w:rsidR="002C13D5" w:rsidRPr="002C13D5">
        <w:rPr>
          <w:rFonts w:eastAsia="TimesNewRomanPSMT"/>
          <w:sz w:val="26"/>
          <w:szCs w:val="26"/>
          <w:u w:val="single"/>
          <w:lang w:eastAsia="en-US"/>
        </w:rPr>
        <w:t>0020801:13257</w:t>
      </w:r>
      <w:r w:rsidR="00E87558" w:rsidRPr="002C13D5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2C13D5" w:rsidRPr="002C13D5">
        <w:rPr>
          <w:rFonts w:eastAsia="TimesNewRomanPSMT"/>
          <w:sz w:val="26"/>
          <w:szCs w:val="26"/>
          <w:u w:val="single"/>
          <w:lang w:eastAsia="en-US"/>
        </w:rPr>
        <w:t>86:08:0020801:9304</w:t>
      </w:r>
      <w:r w:rsidR="002C13D5" w:rsidRPr="002C13D5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2C13D5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 использования земельных участков и объектов капитального ст</w:t>
      </w:r>
      <w:bookmarkStart w:id="2" w:name="_GoBack"/>
      <w:bookmarkEnd w:id="2"/>
      <w:r w:rsidRPr="002C13D5">
        <w:rPr>
          <w:color w:val="000000"/>
          <w:sz w:val="26"/>
          <w:szCs w:val="26"/>
          <w:u w:val="single"/>
        </w:rPr>
        <w:t>роительства в территориальной</w:t>
      </w:r>
      <w:r>
        <w:rPr>
          <w:color w:val="000000"/>
          <w:sz w:val="26"/>
          <w:szCs w:val="26"/>
          <w:u w:val="single"/>
        </w:rPr>
        <w:t xml:space="preserve">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2C13D5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12DFEC25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2C13D5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2C13D5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2C13D5">
        <w:rPr>
          <w:i/>
          <w:spacing w:val="2"/>
          <w:sz w:val="26"/>
          <w:szCs w:val="26"/>
          <w:u w:val="single"/>
        </w:rPr>
        <w:t>22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E87558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236C5EA1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2C13D5">
        <w:rPr>
          <w:i/>
          <w:spacing w:val="2"/>
          <w:sz w:val="26"/>
          <w:szCs w:val="26"/>
          <w:u w:val="single"/>
        </w:rPr>
        <w:t>20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E87558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B9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34</cp:revision>
  <cp:lastPrinted>2019-12-09T04:12:00Z</cp:lastPrinted>
  <dcterms:created xsi:type="dcterms:W3CDTF">2020-03-20T10:23:00Z</dcterms:created>
  <dcterms:modified xsi:type="dcterms:W3CDTF">2021-03-30T05:53:00Z</dcterms:modified>
</cp:coreProperties>
</file>