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3" w:rsidRDefault="002F01A3" w:rsidP="002F01A3">
      <w:pPr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auto"/>
          <w:lang w:val="ru-RU" w:eastAsia="ru-RU"/>
        </w:rPr>
      </w:pPr>
    </w:p>
    <w:p w:rsidR="002F01A3" w:rsidRPr="007C6577" w:rsidRDefault="002F01A3" w:rsidP="002F01A3">
      <w:pPr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auto"/>
          <w:lang w:val="ru-RU" w:eastAsia="ru-RU"/>
        </w:rPr>
      </w:pPr>
      <w:bookmarkStart w:id="0" w:name="_GoBack"/>
      <w:r w:rsidRPr="007C6577">
        <w:rPr>
          <w:rFonts w:ascii="Times New Roman" w:hAnsi="Times New Roman" w:cs="Times New Roman"/>
          <w:color w:val="auto"/>
          <w:lang w:val="ru-RU" w:eastAsia="ru-RU"/>
        </w:rPr>
        <w:t>Сведения  о создании и функционировании специализированных площадок, предназначенных для запуска пиротехнических изделий (фейерверков), согласованных с органами местного самоуправления, на территории Нефтеюганского района</w:t>
      </w:r>
      <w:bookmarkEnd w:id="0"/>
    </w:p>
    <w:p w:rsidR="002F01A3" w:rsidRDefault="002F01A3" w:rsidP="002F01A3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tbl>
      <w:tblPr>
        <w:tblStyle w:val="a5"/>
        <w:tblpPr w:leftFromText="180" w:rightFromText="180" w:vertAnchor="page" w:horzAnchor="margin" w:tblpY="2245"/>
        <w:tblW w:w="0" w:type="auto"/>
        <w:tblLook w:val="04A0" w:firstRow="1" w:lastRow="0" w:firstColumn="1" w:lastColumn="0" w:noHBand="0" w:noVBand="1"/>
      </w:tblPr>
      <w:tblGrid>
        <w:gridCol w:w="580"/>
        <w:gridCol w:w="4440"/>
        <w:gridCol w:w="2780"/>
        <w:gridCol w:w="1780"/>
        <w:gridCol w:w="5020"/>
      </w:tblGrid>
      <w:tr w:rsidR="005F6B89" w:rsidRPr="001173F7" w:rsidTr="005F6B89">
        <w:trPr>
          <w:trHeight w:val="699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End"/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объекта (площадки)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Адрес объекта (площадки)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Вместимость площадки, чел.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Дата и номер распорядительного документа органов местного самоуправления</w:t>
            </w:r>
          </w:p>
        </w:tc>
      </w:tr>
      <w:tr w:rsidR="005F6B89" w:rsidRPr="001173F7" w:rsidTr="005F6B89">
        <w:trPr>
          <w:trHeight w:val="700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Площадка для проведения пиротехнических шоу и использования жителями пиротехнических изделий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гп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.П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ойковский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5 микрорайон, район Автовокзал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Постановление Администрации городского поселения Пойковский от 06.04.2017 № 103-п</w:t>
            </w:r>
          </w:p>
        </w:tc>
      </w:tr>
      <w:tr w:rsidR="005F6B89" w:rsidRPr="001173F7" w:rsidTr="005F6B89">
        <w:trPr>
          <w:trHeight w:val="458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площадь возле здания Дома культуры «Кедр» 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.Л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емпино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                  ул. Солнечная 1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020" w:type="dxa"/>
            <w:vMerge w:val="restart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администрация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Лемпино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от 02.12.2015  № 108 «Об определении мест для использования жителями поселения пиротехнических изделий»</w:t>
            </w:r>
          </w:p>
        </w:tc>
      </w:tr>
      <w:tr w:rsidR="005F6B89" w:rsidRPr="005F6B89" w:rsidTr="005F6B89">
        <w:trPr>
          <w:trHeight w:val="421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площадь перед административным зданием 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.Л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емпино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                 ул. Дорожная 8а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1173F7" w:rsidTr="005F6B89">
        <w:trPr>
          <w:trHeight w:val="459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площадь перед зданием библиотеки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ивыс-Ях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ул. Нефтяников 13/1</w:t>
            </w:r>
          </w:p>
        </w:tc>
        <w:tc>
          <w:tcPr>
            <w:tcW w:w="1780" w:type="dxa"/>
            <w:vMerge w:val="restart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vMerge w:val="restart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от  17.11.2018 №162-п "Об определении  местах использования пиротехнической изделий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натерритории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"</w:t>
            </w:r>
          </w:p>
        </w:tc>
      </w:tr>
      <w:tr w:rsidR="005F6B89" w:rsidRPr="005F6B89" w:rsidTr="005F6B89">
        <w:trPr>
          <w:trHeight w:val="312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площадь в жилом городке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КС-6</w:t>
            </w:r>
          </w:p>
        </w:tc>
        <w:tc>
          <w:tcPr>
            <w:tcW w:w="178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1173F7" w:rsidTr="005F6B89">
        <w:trPr>
          <w:trHeight w:val="275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площадь по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ул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.Ц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ентральная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ул.Центральная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д.1</w:t>
            </w:r>
          </w:p>
        </w:tc>
        <w:tc>
          <w:tcPr>
            <w:tcW w:w="178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1173F7" w:rsidTr="005F6B89">
        <w:trPr>
          <w:trHeight w:val="624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площадь перед зданием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Салымской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поселенческой библиотеки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ул. 45 лет Победы</w:t>
            </w:r>
          </w:p>
        </w:tc>
        <w:tc>
          <w:tcPr>
            <w:tcW w:w="178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5F6B89" w:rsidTr="005F6B89">
        <w:trPr>
          <w:trHeight w:val="394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Центральная площадь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ул. Привокзальная</w:t>
            </w:r>
          </w:p>
        </w:tc>
        <w:tc>
          <w:tcPr>
            <w:tcW w:w="178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5F6B89" w:rsidTr="005F6B89">
        <w:trPr>
          <w:trHeight w:val="313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площадь перед НРБУ ТО «Культура» КДЦ «Сияние Севера»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алым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ул. Юбилейная 15</w:t>
            </w:r>
          </w:p>
        </w:tc>
        <w:tc>
          <w:tcPr>
            <w:tcW w:w="178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1173F7" w:rsidTr="005F6B89">
        <w:trPr>
          <w:trHeight w:val="651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Парк-сквер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ентябрьский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площадь парк-сквер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Постановление администрации сельского поселения Сентябрьский от 10.12.2015 г. № 184-па «Об определении мест, для использования жителями сельского поселения Сентябрьский пиротехнических изделий, в период проведения государственных праздников, поселковых мероприятий и торжеств»</w:t>
            </w:r>
          </w:p>
        </w:tc>
      </w:tr>
      <w:tr w:rsidR="005F6B89" w:rsidRPr="001173F7" w:rsidTr="005F6B89">
        <w:trPr>
          <w:trHeight w:val="300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Хоккейный корт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п. Сингапай Круг Б-3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vMerge w:val="restart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Администрации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 Сингапай  от 30.11.2018 №362 "Об определении мест использования  жителями сельского поселения Сингапай пиротехнических изделий"</w:t>
            </w:r>
          </w:p>
        </w:tc>
      </w:tr>
      <w:tr w:rsidR="005F6B89" w:rsidRPr="005F6B89" w:rsidTr="005F6B89">
        <w:trPr>
          <w:trHeight w:val="287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площадь возле ДК "Камертон"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п. Сингапай,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ул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.Ц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ентральная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5F6B89" w:rsidTr="005F6B89">
        <w:trPr>
          <w:trHeight w:val="312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территория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гидронамыва</w:t>
            </w:r>
            <w:proofErr w:type="spellEnd"/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с. Чеускино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0" w:type="dxa"/>
            <w:vMerge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F6B89" w:rsidRPr="001173F7" w:rsidTr="005F6B89">
        <w:trPr>
          <w:trHeight w:val="1218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места для использования пиротехнических изделий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Промзона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Территориальной фирмы «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Мостоотряд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15»,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.Ю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ганская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Обь</w:t>
            </w:r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Усть-Юган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от 06.04.2017 г. № 48-па "Об определении мест для использования пиротехнических изделий на территории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Усть-Юган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в период проведения праздничных мероприятий"</w:t>
            </w:r>
          </w:p>
        </w:tc>
      </w:tr>
      <w:tr w:rsidR="005F6B89" w:rsidRPr="001173F7" w:rsidTr="005F6B89">
        <w:trPr>
          <w:trHeight w:val="1116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места для использования пиротехнических изделий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Площадь лыжной базы, квартал 2-4 строение 1,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.У</w:t>
            </w:r>
            <w:proofErr w:type="gram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сть-Юган</w:t>
            </w:r>
            <w:proofErr w:type="spellEnd"/>
          </w:p>
        </w:tc>
        <w:tc>
          <w:tcPr>
            <w:tcW w:w="1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до 100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Усть-Юган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от 06.04.2017 г. № 48-па "Об определении мест для использования пиротехнических изделий на территории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Усть-Юган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в период проведения праздничных мероприятий"</w:t>
            </w:r>
          </w:p>
        </w:tc>
      </w:tr>
      <w:tr w:rsidR="005F6B89" w:rsidRPr="001173F7" w:rsidTr="005F6B89">
        <w:trPr>
          <w:trHeight w:val="948"/>
        </w:trPr>
        <w:tc>
          <w:tcPr>
            <w:tcW w:w="580" w:type="dxa"/>
            <w:noWrap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44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Земельный участок на месте бывшей школы</w:t>
            </w:r>
          </w:p>
        </w:tc>
        <w:tc>
          <w:tcPr>
            <w:tcW w:w="27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п.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Куть-Ях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 ул. Центральная</w:t>
            </w:r>
          </w:p>
        </w:tc>
        <w:tc>
          <w:tcPr>
            <w:tcW w:w="1780" w:type="dxa"/>
            <w:noWrap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Постановление администрации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Куть-Ях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№ 212 от 21.11.2018 "Об определении мест применения пиротехнических изделий на территории сельского поселения </w:t>
            </w:r>
            <w:proofErr w:type="spellStart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Куть-Ях</w:t>
            </w:r>
            <w:proofErr w:type="spellEnd"/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"</w:t>
            </w:r>
          </w:p>
        </w:tc>
      </w:tr>
      <w:tr w:rsidR="005F6B89" w:rsidRPr="001173F7" w:rsidTr="005F6B89">
        <w:trPr>
          <w:trHeight w:val="543"/>
        </w:trPr>
        <w:tc>
          <w:tcPr>
            <w:tcW w:w="58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440" w:type="dxa"/>
            <w:noWrap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спортивный корт </w:t>
            </w:r>
          </w:p>
        </w:tc>
        <w:tc>
          <w:tcPr>
            <w:tcW w:w="2780" w:type="dxa"/>
            <w:noWrap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Каркатеевы</w:t>
            </w:r>
          </w:p>
        </w:tc>
        <w:tc>
          <w:tcPr>
            <w:tcW w:w="1780" w:type="dxa"/>
            <w:noWrap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020" w:type="dxa"/>
            <w:hideMark/>
          </w:tcPr>
          <w:p w:rsidR="005F6B89" w:rsidRPr="005F6B89" w:rsidRDefault="005F6B89" w:rsidP="005F6B89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F6B89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Постановление администрации сельского поселения Каркатеевы № 215-па от 28.11.2018</w:t>
            </w:r>
          </w:p>
        </w:tc>
      </w:tr>
    </w:tbl>
    <w:p w:rsidR="00F13610" w:rsidRDefault="00F13610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5F6B89" w:rsidRDefault="005F6B89" w:rsidP="009951AA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</w:p>
    <w:sectPr w:rsidR="005F6B89" w:rsidSect="005F6B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4B" w:rsidRDefault="00AD124B" w:rsidP="00607B11">
      <w:r>
        <w:separator/>
      </w:r>
    </w:p>
  </w:endnote>
  <w:endnote w:type="continuationSeparator" w:id="0">
    <w:p w:rsidR="00AD124B" w:rsidRDefault="00AD124B" w:rsidP="0060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4B" w:rsidRDefault="00AD124B" w:rsidP="00607B11">
      <w:r>
        <w:separator/>
      </w:r>
    </w:p>
  </w:footnote>
  <w:footnote w:type="continuationSeparator" w:id="0">
    <w:p w:rsidR="00AD124B" w:rsidRDefault="00AD124B" w:rsidP="0060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8F7"/>
    <w:multiLevelType w:val="multilevel"/>
    <w:tmpl w:val="D8D2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25373"/>
    <w:multiLevelType w:val="multilevel"/>
    <w:tmpl w:val="3AD0AC7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D"/>
    <w:rsid w:val="00060093"/>
    <w:rsid w:val="00065C67"/>
    <w:rsid w:val="000979F4"/>
    <w:rsid w:val="000B702A"/>
    <w:rsid w:val="000F314D"/>
    <w:rsid w:val="001173F7"/>
    <w:rsid w:val="0013799A"/>
    <w:rsid w:val="00141EB8"/>
    <w:rsid w:val="001471F5"/>
    <w:rsid w:val="00150CEA"/>
    <w:rsid w:val="00171DA1"/>
    <w:rsid w:val="0019045D"/>
    <w:rsid w:val="001B0327"/>
    <w:rsid w:val="001D761B"/>
    <w:rsid w:val="001E147E"/>
    <w:rsid w:val="001E76EF"/>
    <w:rsid w:val="001F0A4D"/>
    <w:rsid w:val="002106B3"/>
    <w:rsid w:val="00211B3B"/>
    <w:rsid w:val="00252C00"/>
    <w:rsid w:val="002730DA"/>
    <w:rsid w:val="002739C3"/>
    <w:rsid w:val="00297468"/>
    <w:rsid w:val="002A3EC7"/>
    <w:rsid w:val="002B7A2D"/>
    <w:rsid w:val="002F01A3"/>
    <w:rsid w:val="00324BD9"/>
    <w:rsid w:val="003362B8"/>
    <w:rsid w:val="003A7CAF"/>
    <w:rsid w:val="003C2630"/>
    <w:rsid w:val="00405ACC"/>
    <w:rsid w:val="0042011B"/>
    <w:rsid w:val="0042414B"/>
    <w:rsid w:val="00425BD2"/>
    <w:rsid w:val="004306A4"/>
    <w:rsid w:val="00462283"/>
    <w:rsid w:val="00480915"/>
    <w:rsid w:val="00481A76"/>
    <w:rsid w:val="00481EE6"/>
    <w:rsid w:val="004A0940"/>
    <w:rsid w:val="004B0766"/>
    <w:rsid w:val="004C710F"/>
    <w:rsid w:val="0054143E"/>
    <w:rsid w:val="00594D14"/>
    <w:rsid w:val="005A0D1F"/>
    <w:rsid w:val="005B370E"/>
    <w:rsid w:val="005F0D86"/>
    <w:rsid w:val="005F6B89"/>
    <w:rsid w:val="00601934"/>
    <w:rsid w:val="00607B11"/>
    <w:rsid w:val="00614028"/>
    <w:rsid w:val="006262C2"/>
    <w:rsid w:val="00686ADA"/>
    <w:rsid w:val="006A719D"/>
    <w:rsid w:val="006C1FED"/>
    <w:rsid w:val="006C4AF9"/>
    <w:rsid w:val="006D3268"/>
    <w:rsid w:val="006E73EE"/>
    <w:rsid w:val="007042A5"/>
    <w:rsid w:val="00707CE9"/>
    <w:rsid w:val="007777CA"/>
    <w:rsid w:val="007873B5"/>
    <w:rsid w:val="007A4C2F"/>
    <w:rsid w:val="007C6577"/>
    <w:rsid w:val="007C78D4"/>
    <w:rsid w:val="007F3DA9"/>
    <w:rsid w:val="00862B69"/>
    <w:rsid w:val="00885975"/>
    <w:rsid w:val="008D3FF0"/>
    <w:rsid w:val="008E19E7"/>
    <w:rsid w:val="008F57A4"/>
    <w:rsid w:val="00945033"/>
    <w:rsid w:val="00993F43"/>
    <w:rsid w:val="009951AA"/>
    <w:rsid w:val="009A2D3B"/>
    <w:rsid w:val="009A38B6"/>
    <w:rsid w:val="009C3449"/>
    <w:rsid w:val="009C6F17"/>
    <w:rsid w:val="009C7545"/>
    <w:rsid w:val="009D58F1"/>
    <w:rsid w:val="00A03E56"/>
    <w:rsid w:val="00A1245F"/>
    <w:rsid w:val="00A46330"/>
    <w:rsid w:val="00A558CA"/>
    <w:rsid w:val="00A57C80"/>
    <w:rsid w:val="00A945BB"/>
    <w:rsid w:val="00AA4DD6"/>
    <w:rsid w:val="00AA6D36"/>
    <w:rsid w:val="00AD124B"/>
    <w:rsid w:val="00AD2C8C"/>
    <w:rsid w:val="00B10F24"/>
    <w:rsid w:val="00B34441"/>
    <w:rsid w:val="00B43484"/>
    <w:rsid w:val="00BC7872"/>
    <w:rsid w:val="00BE6E83"/>
    <w:rsid w:val="00C05230"/>
    <w:rsid w:val="00C076B0"/>
    <w:rsid w:val="00C1438E"/>
    <w:rsid w:val="00C20BF9"/>
    <w:rsid w:val="00C258D6"/>
    <w:rsid w:val="00C26A64"/>
    <w:rsid w:val="00C34AA3"/>
    <w:rsid w:val="00C93147"/>
    <w:rsid w:val="00CD1600"/>
    <w:rsid w:val="00CD7068"/>
    <w:rsid w:val="00CE3803"/>
    <w:rsid w:val="00D06501"/>
    <w:rsid w:val="00D162AA"/>
    <w:rsid w:val="00D232C5"/>
    <w:rsid w:val="00D33B0D"/>
    <w:rsid w:val="00D451F8"/>
    <w:rsid w:val="00D56534"/>
    <w:rsid w:val="00D64DDC"/>
    <w:rsid w:val="00D73C9B"/>
    <w:rsid w:val="00D7647B"/>
    <w:rsid w:val="00E05A03"/>
    <w:rsid w:val="00E371F5"/>
    <w:rsid w:val="00E94E90"/>
    <w:rsid w:val="00EE20BE"/>
    <w:rsid w:val="00EE518F"/>
    <w:rsid w:val="00F13610"/>
    <w:rsid w:val="00F87BEC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AA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C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1E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451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a8">
    <w:name w:val="Знак Знак Знак Знак"/>
    <w:basedOn w:val="a"/>
    <w:rsid w:val="0042011B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60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7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7B11"/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07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7B11"/>
    <w:rPr>
      <w:rFonts w:ascii="Courier New" w:eastAsia="Times New Roman" w:hAnsi="Courier New" w:cs="Courier New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AA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C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1E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451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a8">
    <w:name w:val="Знак Знак Знак Знак"/>
    <w:basedOn w:val="a"/>
    <w:rsid w:val="0042011B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60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7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7B11"/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07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7B11"/>
    <w:rPr>
      <w:rFonts w:ascii="Courier New" w:eastAsia="Times New Roman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Хабибуллин Дамир Айратович</cp:lastModifiedBy>
  <cp:revision>3</cp:revision>
  <cp:lastPrinted>2018-12-25T08:42:00Z</cp:lastPrinted>
  <dcterms:created xsi:type="dcterms:W3CDTF">2018-12-25T11:35:00Z</dcterms:created>
  <dcterms:modified xsi:type="dcterms:W3CDTF">2018-12-25T11:35:00Z</dcterms:modified>
</cp:coreProperties>
</file>