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D7" w:rsidRPr="001C4DD7" w:rsidRDefault="001C4DD7" w:rsidP="001C4DD7">
      <w:pPr>
        <w:jc w:val="center"/>
        <w:rPr>
          <w:rFonts w:ascii="Times New Roman" w:hAnsi="Times New Roman"/>
          <w:b/>
        </w:rPr>
      </w:pPr>
      <w:r w:rsidRPr="001C4DD7">
        <w:rPr>
          <w:rFonts w:ascii="Times New Roman" w:hAnsi="Times New Roman"/>
          <w:b/>
        </w:rPr>
        <w:t>Перечень работ и услуг, порядок расчета размера платы за содержание и текущий ремонт жилого помещения многоквартирного дома.</w:t>
      </w:r>
    </w:p>
    <w:p w:rsidR="0044143A" w:rsidRDefault="0044143A" w:rsidP="00D844C7">
      <w:pPr>
        <w:ind w:firstLine="709"/>
        <w:jc w:val="both"/>
        <w:rPr>
          <w:rFonts w:ascii="Times New Roman" w:hAnsi="Times New Roman"/>
        </w:rPr>
      </w:pPr>
    </w:p>
    <w:p w:rsidR="00D844C7" w:rsidRPr="00BC7175" w:rsidRDefault="00D844C7" w:rsidP="00D844C7">
      <w:pPr>
        <w:ind w:firstLine="709"/>
        <w:jc w:val="both"/>
        <w:rPr>
          <w:rFonts w:ascii="Times New Roman" w:hAnsi="Times New Roman"/>
        </w:rPr>
      </w:pPr>
      <w:r w:rsidRPr="00BC7175">
        <w:rPr>
          <w:rFonts w:ascii="Times New Roman" w:hAnsi="Times New Roman"/>
        </w:rPr>
        <w:t xml:space="preserve">Структура платы за жилое помещение и коммунальные услуги определена статьей 154 </w:t>
      </w:r>
      <w:r w:rsidR="00856790" w:rsidRPr="00EC6187">
        <w:rPr>
          <w:rFonts w:ascii="Times New Roman" w:hAnsi="Times New Roman"/>
        </w:rPr>
        <w:t>Жилищного кодекса Российской Федерации</w:t>
      </w:r>
      <w:r w:rsidRPr="00BC7175">
        <w:rPr>
          <w:rFonts w:ascii="Times New Roman" w:hAnsi="Times New Roman"/>
        </w:rPr>
        <w:t xml:space="preserve">. Плата за содержание жилого помещения включает в себя: </w:t>
      </w:r>
    </w:p>
    <w:p w:rsidR="00D844C7" w:rsidRPr="00BC7175" w:rsidRDefault="00D844C7" w:rsidP="00D844C7">
      <w:pPr>
        <w:ind w:firstLine="709"/>
        <w:jc w:val="both"/>
        <w:rPr>
          <w:rFonts w:ascii="Times New Roman" w:hAnsi="Times New Roman"/>
        </w:rPr>
      </w:pPr>
      <w:r w:rsidRPr="00BC7175">
        <w:rPr>
          <w:rFonts w:ascii="Times New Roman" w:hAnsi="Times New Roman"/>
        </w:rPr>
        <w:t xml:space="preserve">- плату за услуги и работы по управлению многоквартирным домом; </w:t>
      </w:r>
    </w:p>
    <w:p w:rsidR="00D844C7" w:rsidRPr="00BC7175" w:rsidRDefault="00D844C7" w:rsidP="00D844C7">
      <w:pPr>
        <w:ind w:firstLine="709"/>
        <w:jc w:val="both"/>
        <w:rPr>
          <w:rFonts w:ascii="Times New Roman" w:hAnsi="Times New Roman"/>
        </w:rPr>
      </w:pPr>
      <w:r w:rsidRPr="00BC7175">
        <w:rPr>
          <w:rFonts w:ascii="Times New Roman" w:hAnsi="Times New Roman"/>
        </w:rPr>
        <w:t xml:space="preserve">- плату за услуги и работы по содержанию и текущему ремонту общего имущества в многоквартирном доме; </w:t>
      </w:r>
    </w:p>
    <w:p w:rsidR="001C4DD7" w:rsidRDefault="00D844C7" w:rsidP="001C4DD7">
      <w:pPr>
        <w:ind w:firstLine="709"/>
        <w:jc w:val="both"/>
      </w:pPr>
      <w:r w:rsidRPr="00BC7175">
        <w:rPr>
          <w:rFonts w:ascii="Times New Roman" w:hAnsi="Times New Roman"/>
        </w:rPr>
        <w:t>- плату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  <w:r w:rsidR="001C4DD7" w:rsidRPr="001C4DD7">
        <w:t xml:space="preserve"> </w:t>
      </w:r>
    </w:p>
    <w:p w:rsidR="001C4DD7" w:rsidRPr="001C4DD7" w:rsidRDefault="001C4DD7" w:rsidP="001C4DD7">
      <w:pPr>
        <w:ind w:firstLine="709"/>
        <w:jc w:val="both"/>
        <w:rPr>
          <w:rFonts w:ascii="Times New Roman" w:hAnsi="Times New Roman"/>
        </w:rPr>
      </w:pPr>
      <w:r w:rsidRPr="001C4DD7">
        <w:rPr>
          <w:rFonts w:ascii="Times New Roman" w:hAnsi="Times New Roman"/>
        </w:rPr>
        <w:t xml:space="preserve">Согласно статье 158 </w:t>
      </w:r>
      <w:r w:rsidR="00856790" w:rsidRPr="00EC6187">
        <w:rPr>
          <w:rFonts w:ascii="Times New Roman" w:hAnsi="Times New Roman"/>
        </w:rPr>
        <w:t xml:space="preserve">Жилищного кодекса Российской Федерации </w:t>
      </w:r>
      <w:r w:rsidRPr="001C4DD7">
        <w:rPr>
          <w:rFonts w:ascii="Times New Roman" w:hAnsi="Times New Roman"/>
        </w:rPr>
        <w:t xml:space="preserve">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 </w:t>
      </w:r>
    </w:p>
    <w:p w:rsidR="001C4DD7" w:rsidRPr="001C4DD7" w:rsidRDefault="001C4DD7" w:rsidP="001C4DD7">
      <w:pPr>
        <w:ind w:firstLine="709"/>
        <w:jc w:val="both"/>
        <w:rPr>
          <w:rFonts w:ascii="Times New Roman" w:hAnsi="Times New Roman"/>
        </w:rPr>
      </w:pPr>
      <w:r w:rsidRPr="001C4DD7">
        <w:rPr>
          <w:rFonts w:ascii="Times New Roman" w:hAnsi="Times New Roman"/>
        </w:rPr>
        <w:t xml:space="preserve">Жилищный кодекс </w:t>
      </w:r>
      <w:r w:rsidR="00856790" w:rsidRPr="00EC6187">
        <w:rPr>
          <w:rFonts w:ascii="Times New Roman" w:hAnsi="Times New Roman"/>
        </w:rPr>
        <w:t>Российской Федерации</w:t>
      </w:r>
      <w:r w:rsidRPr="001C4DD7">
        <w:rPr>
          <w:rFonts w:ascii="Times New Roman" w:hAnsi="Times New Roman"/>
        </w:rPr>
        <w:t xml:space="preserve"> требует формирования платы за содержание и ремонт жилого помещения в размере, обеспечивающем содержание общего имущества, в соответствии с требованиями законодательства. Иначе в доме не будут выполняться необходимые работы и он быстро придет в негодность. </w:t>
      </w:r>
    </w:p>
    <w:p w:rsidR="001C4DD7" w:rsidRPr="001C4DD7" w:rsidRDefault="001C4DD7" w:rsidP="001C4DD7">
      <w:pPr>
        <w:ind w:firstLine="709"/>
        <w:jc w:val="both"/>
        <w:rPr>
          <w:rFonts w:ascii="Times New Roman" w:hAnsi="Times New Roman"/>
        </w:rPr>
      </w:pPr>
      <w:r w:rsidRPr="001C4DD7">
        <w:rPr>
          <w:rFonts w:ascii="Times New Roman" w:hAnsi="Times New Roman"/>
        </w:rPr>
        <w:t xml:space="preserve">Размер платы за жилищные услуги, устанавливается в расчете на 1 квадратный метр общей площади жилого помещения. </w:t>
      </w:r>
    </w:p>
    <w:p w:rsidR="001C4DD7" w:rsidRPr="001C4DD7" w:rsidRDefault="001C4DD7" w:rsidP="001C4DD7">
      <w:pPr>
        <w:ind w:firstLine="709"/>
        <w:jc w:val="both"/>
        <w:rPr>
          <w:rFonts w:ascii="Times New Roman" w:hAnsi="Times New Roman"/>
        </w:rPr>
      </w:pPr>
      <w:r w:rsidRPr="001C4DD7">
        <w:rPr>
          <w:rFonts w:ascii="Times New Roman" w:hAnsi="Times New Roman"/>
        </w:rPr>
        <w:t xml:space="preserve">Собственники помещений, которые выбрали управляющую организацию для управления многоквартирным домом, размер платы за содержание и ремонт жилого помещения устанавливают на общем собрании собственников с учетом предложений управляющей организации. Управляющая организация не может в одностороннем порядке (без согласования с собственниками помещений, выражающегося в принятии решения их общим собранием) устанавливать и (или) изменять размер платы. </w:t>
      </w:r>
    </w:p>
    <w:p w:rsidR="001C4DD7" w:rsidRPr="001C4DD7" w:rsidRDefault="001C4DD7" w:rsidP="001C4DD7">
      <w:pPr>
        <w:ind w:firstLine="709"/>
        <w:jc w:val="both"/>
        <w:rPr>
          <w:rFonts w:ascii="Times New Roman" w:hAnsi="Times New Roman"/>
        </w:rPr>
      </w:pPr>
      <w:r w:rsidRPr="001C4DD7">
        <w:rPr>
          <w:rFonts w:ascii="Times New Roman" w:hAnsi="Times New Roman"/>
        </w:rPr>
        <w:t xml:space="preserve">Пунктом 4 статьи 158 </w:t>
      </w:r>
      <w:r w:rsidR="00856790" w:rsidRPr="00EC6187">
        <w:rPr>
          <w:rFonts w:ascii="Times New Roman" w:hAnsi="Times New Roman"/>
        </w:rPr>
        <w:t xml:space="preserve">Жилищного кодекса Российской Федерации </w:t>
      </w:r>
      <w:r w:rsidRPr="001C4DD7">
        <w:rPr>
          <w:rFonts w:ascii="Times New Roman" w:hAnsi="Times New Roman"/>
        </w:rPr>
        <w:t>установлено, что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помещения, такой размер устанавливается органом местного самоуправления.</w:t>
      </w:r>
    </w:p>
    <w:p w:rsidR="001C4DD7" w:rsidRPr="001C4DD7" w:rsidRDefault="001C4DD7" w:rsidP="001C4DD7">
      <w:pPr>
        <w:ind w:firstLine="709"/>
        <w:jc w:val="both"/>
        <w:rPr>
          <w:rFonts w:ascii="Times New Roman" w:hAnsi="Times New Roman"/>
        </w:rPr>
      </w:pPr>
      <w:r w:rsidRPr="001C4DD7">
        <w:rPr>
          <w:rFonts w:ascii="Times New Roman" w:hAnsi="Times New Roman"/>
        </w:rPr>
        <w:t xml:space="preserve">Статьей 156 </w:t>
      </w:r>
      <w:r w:rsidR="00856790" w:rsidRPr="00EC6187">
        <w:rPr>
          <w:rFonts w:ascii="Times New Roman" w:hAnsi="Times New Roman"/>
        </w:rPr>
        <w:t xml:space="preserve">Жилищного кодекса Российской Федерации </w:t>
      </w:r>
      <w:r w:rsidRPr="001C4DD7">
        <w:rPr>
          <w:rFonts w:ascii="Times New Roman" w:hAnsi="Times New Roman"/>
        </w:rPr>
        <w:t xml:space="preserve">также установлено, что размер платы за содержание и ремонт жилого помещения для собственников жилых помещений, не принявших решение о выборе способа управления многоквартирным домом, устанавливается органами местного самоуправления. </w:t>
      </w:r>
    </w:p>
    <w:p w:rsidR="001C4DD7" w:rsidRPr="001C4DD7" w:rsidRDefault="001C4DD7" w:rsidP="001C4DD7">
      <w:pPr>
        <w:ind w:firstLine="709"/>
        <w:jc w:val="both"/>
        <w:rPr>
          <w:rFonts w:ascii="Times New Roman" w:hAnsi="Times New Roman"/>
        </w:rPr>
      </w:pPr>
      <w:r w:rsidRPr="001C4DD7">
        <w:rPr>
          <w:rFonts w:ascii="Times New Roman" w:hAnsi="Times New Roman"/>
        </w:rPr>
        <w:t xml:space="preserve">На цену содержания и ремонта жилого помещения влияет перечень работ и услуг, оказываемых управляющей организацией. </w:t>
      </w:r>
    </w:p>
    <w:p w:rsidR="00D844C7" w:rsidRPr="00BC7175" w:rsidRDefault="00D844C7" w:rsidP="00D844C7">
      <w:pPr>
        <w:ind w:firstLine="709"/>
        <w:jc w:val="both"/>
        <w:rPr>
          <w:rFonts w:ascii="Times New Roman" w:hAnsi="Times New Roman"/>
        </w:rPr>
      </w:pPr>
      <w:r w:rsidRPr="00BC7175">
        <w:rPr>
          <w:rFonts w:ascii="Times New Roman" w:hAnsi="Times New Roman"/>
        </w:rPr>
        <w:t>Нормативными документами, которыми необходимо руководствоваться при установлении размера платы за содержание жилого помещения являются:</w:t>
      </w:r>
    </w:p>
    <w:p w:rsidR="00D844C7" w:rsidRPr="00BC7175" w:rsidRDefault="00D844C7" w:rsidP="00D844C7">
      <w:pPr>
        <w:ind w:firstLine="709"/>
        <w:jc w:val="both"/>
        <w:rPr>
          <w:rFonts w:ascii="Times New Roman" w:hAnsi="Times New Roman"/>
        </w:rPr>
      </w:pPr>
      <w:r w:rsidRPr="00BC7175">
        <w:rPr>
          <w:rFonts w:ascii="Times New Roman" w:hAnsi="Times New Roman"/>
        </w:rPr>
        <w:t>- Постановление Правительства Российской Федерации от 13</w:t>
      </w:r>
      <w:r w:rsidR="00953790" w:rsidRPr="00BC7175">
        <w:rPr>
          <w:rFonts w:ascii="Times New Roman" w:hAnsi="Times New Roman"/>
        </w:rPr>
        <w:t>.08.2006</w:t>
      </w:r>
      <w:r w:rsidRPr="00BC7175">
        <w:rPr>
          <w:rFonts w:ascii="Times New Roman" w:hAnsi="Times New Roman"/>
        </w:rPr>
        <w:t xml:space="preserve"> №</w:t>
      </w:r>
      <w:r w:rsidR="00953790" w:rsidRPr="00BC7175">
        <w:rPr>
          <w:rFonts w:ascii="Times New Roman" w:hAnsi="Times New Roman"/>
        </w:rPr>
        <w:t xml:space="preserve"> </w:t>
      </w:r>
      <w:r w:rsidRPr="00BC7175">
        <w:rPr>
          <w:rFonts w:ascii="Times New Roman" w:hAnsi="Times New Roman"/>
        </w:rPr>
        <w:t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D844C7" w:rsidRDefault="00D844C7" w:rsidP="00D844C7">
      <w:pPr>
        <w:ind w:firstLine="709"/>
        <w:jc w:val="both"/>
        <w:rPr>
          <w:rFonts w:ascii="Times New Roman" w:hAnsi="Times New Roman"/>
        </w:rPr>
      </w:pPr>
      <w:r w:rsidRPr="00BC7175">
        <w:rPr>
          <w:rFonts w:ascii="Times New Roman" w:hAnsi="Times New Roman"/>
        </w:rPr>
        <w:t xml:space="preserve"> - Правила и нормы технической эксплуатации жилищного фонда, утвержденные постановлением Государственного комитета Российской Федерации по строительству и жилищно-коммунальному комплексу от 27.09.2003 № 170; </w:t>
      </w:r>
    </w:p>
    <w:p w:rsidR="00EC6187" w:rsidRPr="00EC6187" w:rsidRDefault="00EC6187" w:rsidP="00EC618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EC6187">
        <w:rPr>
          <w:rFonts w:ascii="Times New Roman" w:hAnsi="Times New Roman"/>
        </w:rPr>
        <w:t>Методическое пособие по содержанию и ремонту</w:t>
      </w:r>
      <w:r>
        <w:rPr>
          <w:rFonts w:ascii="Times New Roman" w:hAnsi="Times New Roman"/>
        </w:rPr>
        <w:t xml:space="preserve"> жилищного фонда МДК                      2-04.2004, утвержденное Госстроем Российской Федерации в 2004 г.</w:t>
      </w:r>
      <w:r w:rsidRPr="00EC6187">
        <w:rPr>
          <w:rFonts w:ascii="Times New Roman" w:hAnsi="Times New Roman"/>
        </w:rPr>
        <w:t xml:space="preserve">; </w:t>
      </w:r>
    </w:p>
    <w:p w:rsidR="00D844C7" w:rsidRPr="00BC7175" w:rsidRDefault="00D844C7" w:rsidP="00D844C7">
      <w:pPr>
        <w:ind w:firstLine="709"/>
        <w:jc w:val="both"/>
        <w:rPr>
          <w:rFonts w:ascii="Times New Roman" w:hAnsi="Times New Roman"/>
        </w:rPr>
      </w:pPr>
      <w:r w:rsidRPr="00BC7175">
        <w:rPr>
          <w:rFonts w:ascii="Times New Roman" w:hAnsi="Times New Roman"/>
        </w:rPr>
        <w:t>- Постановление Правительства Российской Федерации от 03.04.2013 №</w:t>
      </w:r>
      <w:r w:rsidR="00953790" w:rsidRPr="00BC7175">
        <w:rPr>
          <w:rFonts w:ascii="Times New Roman" w:hAnsi="Times New Roman"/>
        </w:rPr>
        <w:t xml:space="preserve"> </w:t>
      </w:r>
      <w:r w:rsidRPr="00BC7175">
        <w:rPr>
          <w:rFonts w:ascii="Times New Roman" w:hAnsi="Times New Roman"/>
        </w:rPr>
        <w:t xml:space="preserve"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 </w:t>
      </w:r>
    </w:p>
    <w:p w:rsidR="003F006E" w:rsidRPr="00BC7175" w:rsidRDefault="003F006E" w:rsidP="003F006E">
      <w:pPr>
        <w:rPr>
          <w:rFonts w:ascii="Times New Roman" w:hAnsi="Times New Roman"/>
        </w:rPr>
      </w:pPr>
    </w:p>
    <w:tbl>
      <w:tblPr>
        <w:tblW w:w="5203" w:type="pct"/>
        <w:tblInd w:w="-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9BFCB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6"/>
        <w:gridCol w:w="22"/>
        <w:gridCol w:w="9354"/>
      </w:tblGrid>
      <w:tr w:rsidR="00845AC8" w:rsidRPr="00BC7175" w:rsidTr="00845AC8"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B499A" w:rsidRPr="00BC7175" w:rsidRDefault="005E05F8" w:rsidP="0020682B">
            <w:pPr>
              <w:spacing w:before="15" w:after="15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7175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4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B499A" w:rsidRPr="00BC7175" w:rsidRDefault="003B499A" w:rsidP="0020682B">
            <w:pPr>
              <w:spacing w:before="15" w:after="15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7175">
              <w:rPr>
                <w:rFonts w:ascii="Times New Roman" w:eastAsia="Times New Roman" w:hAnsi="Times New Roman"/>
                <w:bCs/>
                <w:lang w:eastAsia="ru-RU"/>
              </w:rPr>
              <w:t>Плата за содержание жилого помещения</w:t>
            </w:r>
          </w:p>
        </w:tc>
      </w:tr>
      <w:tr w:rsidR="00BC7175" w:rsidRPr="00BC7175" w:rsidTr="00845AC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C7175" w:rsidRPr="00034290" w:rsidRDefault="00BC7175" w:rsidP="00034290">
            <w:pPr>
              <w:pStyle w:val="a3"/>
              <w:numPr>
                <w:ilvl w:val="0"/>
                <w:numId w:val="5"/>
              </w:numPr>
              <w:spacing w:before="15" w:after="15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290">
              <w:rPr>
                <w:rFonts w:ascii="Times New Roman" w:eastAsia="Times New Roman" w:hAnsi="Times New Roman"/>
                <w:b/>
                <w:lang w:eastAsia="ru-RU"/>
              </w:rPr>
              <w:t>Плата за услуги и работы по управлению многоквартирного дома (МКД).</w:t>
            </w:r>
          </w:p>
        </w:tc>
      </w:tr>
      <w:tr w:rsidR="005E05F8" w:rsidRPr="00BC7175" w:rsidTr="00845AC8"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E05F8" w:rsidRPr="00BC7175" w:rsidRDefault="005E05F8" w:rsidP="0020682B">
            <w:pPr>
              <w:spacing w:before="15" w:after="15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E05F8" w:rsidRPr="00713C10" w:rsidRDefault="005E05F8" w:rsidP="0003429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13C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Примерный перечень работ по управлению МКД</w:t>
            </w:r>
            <w:r w:rsidR="00034290" w:rsidRPr="00713C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5E05F8" w:rsidRPr="00BC7175" w:rsidRDefault="00713C10" w:rsidP="000342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едение технической и иной, связанной с управлением МКД, документации на МКД.</w:t>
            </w:r>
          </w:p>
          <w:p w:rsidR="005E05F8" w:rsidRPr="00BC7175" w:rsidRDefault="00713C10" w:rsidP="000342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рганизация  системы технического  осмотра и технического обслуживания общего имущества МКД.</w:t>
            </w:r>
          </w:p>
          <w:p w:rsidR="005E05F8" w:rsidRPr="00BC7175" w:rsidRDefault="00713C10" w:rsidP="000342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одготовка собственникам предложений по перечню работ, необходимых для содержания и ремонта общего имущества МКД.</w:t>
            </w:r>
          </w:p>
          <w:p w:rsidR="005E05F8" w:rsidRPr="00BC7175" w:rsidRDefault="00713C10" w:rsidP="000342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EC082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расчетов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финансированию работ и услуг по содержанию и ремонту общего имущества МКД.</w:t>
            </w:r>
          </w:p>
          <w:p w:rsidR="005E05F8" w:rsidRPr="00BC7175" w:rsidRDefault="00713C10" w:rsidP="000342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едение учета затрат и выполнения работ по содержанию и ремонту общего имущества каждого отдельного МКД.</w:t>
            </w:r>
          </w:p>
          <w:p w:rsidR="005E05F8" w:rsidRPr="00BC7175" w:rsidRDefault="00713C10" w:rsidP="000342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а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ктирование фактов непредоставления или некачественного предоставления жилищно-коммунальных услуг гражданам, проживающим в МКД.</w:t>
            </w:r>
          </w:p>
          <w:p w:rsidR="005E05F8" w:rsidRPr="00BC7175" w:rsidRDefault="00713C10" w:rsidP="000342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рганизация расчетно-кассового обслуживания</w:t>
            </w:r>
            <w:r w:rsidR="005F13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(начисление платы</w:t>
            </w:r>
            <w:r w:rsidR="005F13EA" w:rsidRPr="00BC71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F13EA">
              <w:rPr>
                <w:rFonts w:ascii="Times New Roman" w:hAnsi="Times New Roman"/>
                <w:sz w:val="24"/>
                <w:szCs w:val="24"/>
                <w:lang w:val="ru-RU"/>
              </w:rPr>
              <w:t>за жилое помещение и</w:t>
            </w:r>
            <w:r w:rsidR="005F13EA" w:rsidRPr="00BC71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коммунальные услуги</w:t>
            </w:r>
            <w:r w:rsidR="005F13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доставка плательщикам счетов – квитанций</w:t>
            </w:r>
            <w:r w:rsidR="005F13EA">
              <w:rPr>
                <w:rFonts w:ascii="Times New Roman" w:hAnsi="Times New Roman"/>
                <w:sz w:val="24"/>
                <w:szCs w:val="24"/>
                <w:lang w:val="ru-RU"/>
              </w:rPr>
              <w:t>,  п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роведение перерасчетов платежей за жилищно-коммунальные услуги</w:t>
            </w:r>
            <w:r w:rsidR="005F13E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E05F8" w:rsidRPr="00BC7175" w:rsidRDefault="00713C10" w:rsidP="000342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ыявление потребителей, имеющих задолженность по платежам за жилищно-коммунальные услуги, работа по погашению задолженности, принятие мер по взысканию задолженности в судебном порядке.</w:t>
            </w:r>
          </w:p>
          <w:p w:rsidR="005E05F8" w:rsidRPr="00BC7175" w:rsidRDefault="00713C10" w:rsidP="000342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редоставление собственникам, иным потребителям информации, касающейся деятельности управляющей компании, оказания жилищно-коммунальных услуг в рамках перечня информации, подлежащей обязательному раскрытию, утвержденному Правительством РФ.</w:t>
            </w:r>
          </w:p>
          <w:p w:rsidR="005E05F8" w:rsidRPr="00BC7175" w:rsidRDefault="00713C10" w:rsidP="000342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ассмотрение жалоб, заявлений, обращений граждан, принятие мер реагирования, направление ответов.</w:t>
            </w:r>
          </w:p>
          <w:p w:rsidR="005E05F8" w:rsidRPr="00BC7175" w:rsidRDefault="00713C10" w:rsidP="000342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формление и выдаче собственникам, иным потребителям расчетных документов и справок о размере занимаемых помещений, о платежах за жилищно-коммунальные услуги, выписок из финансово-лицевого счета жилого помещения и т.д.</w:t>
            </w:r>
          </w:p>
          <w:p w:rsidR="005E05F8" w:rsidRPr="00BC7175" w:rsidRDefault="00713C10" w:rsidP="000342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одготовка и участие в собраниях собственников помещений в МКЖ.</w:t>
            </w:r>
          </w:p>
          <w:p w:rsidR="005E05F8" w:rsidRPr="00BC7175" w:rsidRDefault="00713C10" w:rsidP="000342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воевременное информирование собственников, иных потребителей по вопросам предоставления жилищно-коммунальных услуг, изменению их стоимости.</w:t>
            </w:r>
          </w:p>
          <w:p w:rsidR="005E05F8" w:rsidRPr="00BC7175" w:rsidRDefault="00713C10" w:rsidP="005F13EA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</w:t>
            </w:r>
            <w:r w:rsidR="005E05F8" w:rsidRPr="00BC7175">
              <w:rPr>
                <w:rFonts w:ascii="Times New Roman" w:hAnsi="Times New Roman"/>
                <w:sz w:val="24"/>
                <w:szCs w:val="24"/>
                <w:lang w:val="ru-RU"/>
              </w:rPr>
              <w:t>одготовка отчетов о проведенных работах за прошедший год и предоставление ее гражданам.</w:t>
            </w:r>
          </w:p>
        </w:tc>
      </w:tr>
      <w:tr w:rsidR="00BC7175" w:rsidRPr="00BC7175" w:rsidTr="00845AC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C7175" w:rsidRPr="00034290" w:rsidRDefault="00BC7175" w:rsidP="004E584D">
            <w:pPr>
              <w:pStyle w:val="a3"/>
              <w:numPr>
                <w:ilvl w:val="0"/>
                <w:numId w:val="5"/>
              </w:numPr>
              <w:spacing w:before="15" w:after="1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290">
              <w:rPr>
                <w:rFonts w:ascii="Times New Roman" w:hAnsi="Times New Roman"/>
                <w:b/>
              </w:rPr>
              <w:t xml:space="preserve">Плата за услуги и работы по содержанию и текущему ремонту общего имущества в </w:t>
            </w:r>
            <w:r w:rsidR="004E584D">
              <w:rPr>
                <w:rFonts w:ascii="Times New Roman" w:hAnsi="Times New Roman"/>
                <w:b/>
              </w:rPr>
              <w:t>МКД</w:t>
            </w:r>
            <w:r w:rsidRPr="00034290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</w:tr>
      <w:tr w:rsidR="0048060B" w:rsidRPr="00BC7175" w:rsidTr="00845AC8"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60B" w:rsidRPr="00BC7175" w:rsidRDefault="0048060B" w:rsidP="0020682B">
            <w:pPr>
              <w:spacing w:before="15" w:after="15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C7175" w:rsidRPr="00CD1A62" w:rsidRDefault="00BC7175" w:rsidP="00034290">
            <w:pPr>
              <w:spacing w:before="15" w:after="15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lang w:eastAsia="ru-RU"/>
              </w:rPr>
              <w:t>1. Работы, необходимые для надлежащего содержания несущих конструкций;</w:t>
            </w:r>
          </w:p>
          <w:p w:rsidR="00BC7175" w:rsidRPr="00CD1A62" w:rsidRDefault="00BC7175" w:rsidP="00034290">
            <w:pPr>
              <w:spacing w:before="15" w:after="15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2. 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 w:rsidR="004E584D">
              <w:rPr>
                <w:rFonts w:ascii="Times New Roman" w:eastAsia="Times New Roman" w:hAnsi="Times New Roman"/>
                <w:lang w:eastAsia="ru-RU"/>
              </w:rPr>
              <w:t>МКД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BC7175" w:rsidRPr="00CD1A62" w:rsidRDefault="00BC7175" w:rsidP="00034290">
            <w:pPr>
              <w:spacing w:before="15" w:after="1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D1A62">
              <w:rPr>
                <w:rFonts w:ascii="Times New Roman" w:eastAsia="Times New Roman" w:hAnsi="Times New Roman"/>
              </w:rPr>
              <w:t xml:space="preserve">3. Работы и услуги по содержанию иного общего имущества в </w:t>
            </w:r>
            <w:r w:rsidR="004E584D">
              <w:rPr>
                <w:rFonts w:ascii="Times New Roman" w:eastAsia="Times New Roman" w:hAnsi="Times New Roman"/>
              </w:rPr>
              <w:t>МКД</w:t>
            </w:r>
            <w:r w:rsidRPr="00CD1A62">
              <w:rPr>
                <w:rFonts w:ascii="Times New Roman" w:eastAsia="Times New Roman" w:hAnsi="Times New Roman"/>
              </w:rPr>
              <w:t>.</w:t>
            </w:r>
          </w:p>
          <w:p w:rsidR="00BC7175" w:rsidRPr="00713C10" w:rsidRDefault="00BC7175" w:rsidP="000342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13C10">
              <w:rPr>
                <w:rFonts w:ascii="Times New Roman" w:eastAsia="Times New Roman" w:hAnsi="Times New Roman"/>
                <w:i/>
              </w:rPr>
              <w:lastRenderedPageBreak/>
              <w:t xml:space="preserve">Минимальный </w:t>
            </w:r>
            <w:hyperlink r:id="rId6" w:history="1">
              <w:r w:rsidRPr="00713C10">
                <w:rPr>
                  <w:rFonts w:ascii="Times New Roman" w:eastAsia="Times New Roman" w:hAnsi="Times New Roman"/>
                  <w:i/>
                </w:rPr>
                <w:t>перечень</w:t>
              </w:r>
            </w:hyperlink>
            <w:r w:rsidRPr="00713C10">
              <w:rPr>
                <w:rFonts w:ascii="Times New Roman" w:eastAsia="Times New Roman" w:hAnsi="Times New Roman"/>
                <w:i/>
              </w:rPr>
              <w:t xml:space="preserve"> услуг и работ, необходимых для обеспечения надлежащего содержания общего имущества в </w:t>
            </w:r>
            <w:r w:rsidR="004E584D" w:rsidRPr="00713C10">
              <w:rPr>
                <w:rFonts w:ascii="Times New Roman" w:eastAsia="Times New Roman" w:hAnsi="Times New Roman"/>
                <w:i/>
              </w:rPr>
              <w:t>МКД</w:t>
            </w:r>
            <w:r w:rsidR="00034290" w:rsidRPr="00713C10">
              <w:rPr>
                <w:rFonts w:ascii="Times New Roman" w:eastAsia="Times New Roman" w:hAnsi="Times New Roman"/>
                <w:i/>
              </w:rPr>
              <w:t>.</w:t>
            </w:r>
            <w:r w:rsidRPr="00713C1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BC7175" w:rsidRPr="00713C10" w:rsidRDefault="00034290" w:rsidP="000342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u w:val="single"/>
                <w:lang w:eastAsia="ru-RU"/>
              </w:rPr>
            </w:pPr>
            <w:r w:rsidRPr="00713C10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1. </w:t>
            </w:r>
            <w:r w:rsidR="00BC7175" w:rsidRPr="00713C10">
              <w:rPr>
                <w:rFonts w:ascii="Times New Roman" w:eastAsia="Times New Roman" w:hAnsi="Times New Roman"/>
                <w:u w:val="single"/>
                <w:lang w:eastAsia="ru-RU"/>
              </w:rPr>
              <w:t>Работы, необходимые для надлежащего содержания несущих конструкций: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аботы, выполняемые в о</w:t>
            </w:r>
            <w:r w:rsidR="00B31F76">
              <w:rPr>
                <w:rFonts w:ascii="Times New Roman" w:eastAsia="Times New Roman" w:hAnsi="Times New Roman"/>
                <w:bCs/>
                <w:lang w:eastAsia="ru-RU"/>
              </w:rPr>
              <w:t>тношении всех видов фундаментов 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осмотр, проверка соответствия параметров вертикальной планировки территории вокруг здания проектным параметрам и технического состояния видимых частей конструкций,  при выявлении нарушений - составление плана мероприятий, устранение выявленных  нарушений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)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.</w:t>
            </w: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аботы, выполняемые в зданиях с подвалами</w:t>
            </w:r>
            <w:r w:rsidR="00B31F76">
              <w:rPr>
                <w:rFonts w:ascii="Times New Roman" w:eastAsia="Times New Roman" w:hAnsi="Times New Roman"/>
                <w:bCs/>
                <w:lang w:eastAsia="ru-RU"/>
              </w:rPr>
              <w:t xml:space="preserve"> 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осмотр, проверка технического состояния,  температурно-влажностного режима подвальных помещений, установка дверей и заслонок в проемах подвальных помещений, проверка состояния помещений подвалов, входов в подвалы и приямков, контроль за состоянием дверей подвалов, запорных устройств на них,  при выявлении нарушений - принятие мер, исключающих подтопление, захламление, загрязнение и загромождение, устранение причин нарушения и выявленных неисправностей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уборка подвальных  помещений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)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аботы, выполняемые для надлежащего содержания стен </w:t>
            </w:r>
            <w:r w:rsidR="004E584D">
              <w:rPr>
                <w:rFonts w:ascii="Times New Roman" w:eastAsia="Times New Roman" w:hAnsi="Times New Roman"/>
                <w:bCs/>
                <w:lang w:eastAsia="ru-RU"/>
              </w:rPr>
              <w:t>МКД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осмотр, проверка технического состояния, при выявлении повреждений и нарушений стен - составление плана мероприятий по восстановлению проектных условий их эксплуатации и его выполнение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)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аботы, выполняемые в целях надлежащего содержания перекрытий и покрытий </w:t>
            </w:r>
            <w:r w:rsidR="004E584D">
              <w:rPr>
                <w:rFonts w:ascii="Times New Roman" w:eastAsia="Times New Roman" w:hAnsi="Times New Roman"/>
                <w:bCs/>
                <w:lang w:eastAsia="ru-RU"/>
              </w:rPr>
              <w:t>МКД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осмотр, проверка технического состояния, при выявлении повреждений и нарушений - разработка плана восстановительных работ (при необходимости),  проведение восстановительных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работ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)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аботы, выполняемые в целях надлежащего содержания балок (регилей) перекрытий и покрытий </w:t>
            </w:r>
            <w:r w:rsidR="004E584D">
              <w:rPr>
                <w:rFonts w:ascii="Times New Roman" w:eastAsia="Times New Roman" w:hAnsi="Times New Roman"/>
                <w:bCs/>
                <w:lang w:eastAsia="ru-RU"/>
              </w:rPr>
              <w:t xml:space="preserve">МКД 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осмотр, проверка, контроль технического состояния, при выявлении повреждений и нарушений - разработка плана восстановительных работ (при необходимости),  проведение восстановительных работ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)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.</w:t>
            </w: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аботы, выполняемые в целях надлежащего содержания крыш </w:t>
            </w:r>
            <w:r w:rsidR="004E584D">
              <w:rPr>
                <w:rFonts w:ascii="Times New Roman" w:eastAsia="Times New Roman" w:hAnsi="Times New Roman"/>
                <w:bCs/>
                <w:lang w:eastAsia="ru-RU"/>
              </w:rPr>
              <w:t>МКД</w:t>
            </w: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B31F76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осмотр, проверка и контроль технического состояния, проверка температурно-влажностного режима и воздухообмена на чердаке, установка дверей и заслонок в проемах чердачных помещений, очистка кровли и водоотводящих устройств от мусора, грязи и наледи, препятствующих стоку дождевых и талых вод,  очистка кровли от скопления снега и наледи, при выявлении нарушений, приводящих к протечкам, - незамедлительное их устранение, в остальных случаях - разработка плана восстановительных работ (при необходимости),  проведение восстановительных работ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уборка чердачных помещений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)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аботы, выполняемые в целях надлежащего содержания лестниц </w:t>
            </w:r>
            <w:r w:rsidR="004E584D">
              <w:rPr>
                <w:rFonts w:ascii="Times New Roman" w:eastAsia="Times New Roman" w:hAnsi="Times New Roman"/>
                <w:bCs/>
                <w:lang w:eastAsia="ru-RU"/>
              </w:rPr>
              <w:t>МКД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B31F76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осмотр, проверка технического состояния, при выявлении повреждений и нарушений - разработка плана восстановительных работ (при необходимости),  проведение восстановительных работ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)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аботы, выполняемые в целях надлежащего содержания фасадов </w:t>
            </w:r>
            <w:r w:rsidR="004E584D">
              <w:rPr>
                <w:rFonts w:ascii="Times New Roman" w:eastAsia="Times New Roman" w:hAnsi="Times New Roman"/>
                <w:bCs/>
                <w:lang w:eastAsia="ru-RU"/>
              </w:rPr>
              <w:t>МКД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осмотр, проверка  технического состояния, контроль состояния подсветки входов в подъезды, отдельных элементов крылец и зонтов над входами в здание, в подвалы и над балконами, заделка, уплотнение и утепление дверных блоков на входе в подъезды и обеспечение автоматического закрывания дверей (плотность притворов, доводчики, пружины), при выявлении повреждений и нарушений - разработка плана восстановительных работ (при необходимости),  про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ведение восстановительных работ,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 уборка отмостки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)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аботы, выполняемые в целях надлежащего содержания перегородок в </w:t>
            </w:r>
            <w:r w:rsidR="004E584D">
              <w:rPr>
                <w:rFonts w:ascii="Times New Roman" w:eastAsia="Times New Roman" w:hAnsi="Times New Roman"/>
                <w:bCs/>
                <w:lang w:eastAsia="ru-RU"/>
              </w:rPr>
              <w:t>МКД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(о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смотр, проверка технического состояния, при выявлении повреждений и нарушений - разработка плана восстановительных работ (при необходимости),  проведение восстановительных работ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)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.   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аботы, выполняемые в целях надлежащего содержания внутренней отделки </w:t>
            </w:r>
            <w:r w:rsidR="004E584D">
              <w:rPr>
                <w:rFonts w:ascii="Times New Roman" w:eastAsia="Times New Roman" w:hAnsi="Times New Roman"/>
                <w:bCs/>
                <w:lang w:eastAsia="ru-RU"/>
              </w:rPr>
              <w:t>МКД</w:t>
            </w:r>
            <w:r w:rsidR="00B31F7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B31F7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осмотр, проверка технического состояния внутренней отделки, при выявлении нарушений  - устранение выявленных нарушений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)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аботы, выполняемые в целях надлежащего содержания полов помещений, относящихся к общему имуществу в </w:t>
            </w:r>
            <w:r w:rsidR="004E584D">
              <w:rPr>
                <w:rFonts w:ascii="Times New Roman" w:eastAsia="Times New Roman" w:hAnsi="Times New Roman"/>
                <w:bCs/>
                <w:lang w:eastAsia="ru-RU"/>
              </w:rPr>
              <w:t>МКД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осмотр, проверка технического состояния,  при выявлении повреждений и нарушений - разработка плана восстановительных работ (при необходимости),  проведение восстановительных работ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)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аботы, выполняемые в целях надлежащего содержания оконных и дверных заполнений помещений, относящихся к общему им</w:t>
            </w:r>
            <w:r w:rsidR="00B31F76">
              <w:rPr>
                <w:rFonts w:ascii="Times New Roman" w:eastAsia="Times New Roman" w:hAnsi="Times New Roman"/>
                <w:bCs/>
                <w:lang w:eastAsia="ru-RU"/>
              </w:rPr>
              <w:t xml:space="preserve">уществу в </w:t>
            </w:r>
            <w:r w:rsidR="004E584D">
              <w:rPr>
                <w:rFonts w:ascii="Times New Roman" w:eastAsia="Times New Roman" w:hAnsi="Times New Roman"/>
                <w:bCs/>
                <w:lang w:eastAsia="ru-RU"/>
              </w:rPr>
              <w:t>МКД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B31F76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осмотр, проверка технического состояния, установка, замена, заделка, уплотнение и утепление дверей тамбуров, заделка и уплотнение оконных блоков в подъездах, регулировка оконных створок пластиковых окон, при выявлении  нарушений в отопительный период - незамедлительный ремонт, в остальных случаях - разработка плана восстановительных работ (при необходимости),  проведение восстановительных работ</w:t>
            </w:r>
            <w:r w:rsidR="00B31F76">
              <w:rPr>
                <w:rFonts w:ascii="Times New Roman" w:eastAsia="Times New Roman" w:hAnsi="Times New Roman"/>
                <w:lang w:eastAsia="ru-RU"/>
              </w:rPr>
              <w:t>)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  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BC7175" w:rsidRPr="00713C10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13C10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2. 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 w:rsidR="004E584D" w:rsidRPr="00713C10">
              <w:rPr>
                <w:rFonts w:ascii="Times New Roman" w:eastAsia="Times New Roman" w:hAnsi="Times New Roman"/>
                <w:u w:val="single"/>
                <w:lang w:eastAsia="ru-RU"/>
              </w:rPr>
              <w:t>МКД</w:t>
            </w:r>
            <w:r w:rsidRPr="00713C10"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lang w:eastAsia="ru-RU"/>
              </w:rPr>
              <w:t>-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аботы, выполняемые в целях надлежащего содержания си</w:t>
            </w:r>
            <w:r w:rsidR="00845AC8">
              <w:rPr>
                <w:rFonts w:ascii="Times New Roman" w:eastAsia="Times New Roman" w:hAnsi="Times New Roman"/>
                <w:bCs/>
                <w:lang w:eastAsia="ru-RU"/>
              </w:rPr>
              <w:t>стем вентиляции и дымоудаления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845AC8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контроль и обеспечение исправного состояния вентиляционных каналов, проверка утепления тепловых чердаков, плотности закрытия входов на них. При выявлении повреждений и нарушений - разработка плана восстановительных работ (при необходимости),  проведение восстановительных работ. </w:t>
            </w:r>
            <w:r w:rsidR="00845AC8">
              <w:rPr>
                <w:rFonts w:ascii="Times New Roman" w:eastAsia="Times New Roman" w:hAnsi="Times New Roman"/>
                <w:lang w:eastAsia="ru-RU"/>
              </w:rPr>
              <w:t>Техническое обслуживание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, текущий ремонт средств дымоудаления</w:t>
            </w:r>
            <w:r w:rsidR="00845AC8">
              <w:rPr>
                <w:rFonts w:ascii="Times New Roman" w:eastAsia="Times New Roman" w:hAnsi="Times New Roman"/>
                <w:lang w:eastAsia="ru-RU"/>
              </w:rPr>
              <w:t>)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.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о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бщие работы, выполняемые для надлежащего содержания систем водоснабжения (холодного и горячего), отопления и водоотведения</w:t>
            </w:r>
            <w:r w:rsidR="00034290">
              <w:rPr>
                <w:rFonts w:ascii="Times New Roman" w:eastAsia="Times New Roman" w:hAnsi="Times New Roman"/>
                <w:bCs/>
                <w:lang w:eastAsia="ru-RU"/>
              </w:rPr>
              <w:t xml:space="preserve"> 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 в подвалах и каналах),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систем, контроль состояния и замена неисправных контрольно-измерительных приборов (манометров, термометров и т.п.), восстановление работоспособности (ремонт, замена) оборудования и отопительных приборов, кранов, относящихся к общему имуществу в многоквартирном доме, контроль состояния и незамедлительное восстановление герметичности участков трубопроводов и соединительных элементов в случае их разгерметизации, контроль состояния и восстановление исправности элементов внутренней канализации, канализационных вытяжек, внутреннего во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достока, снятие показаний КУУТЭ</w:t>
            </w:r>
            <w:r w:rsidR="00845AC8">
              <w:rPr>
                <w:rFonts w:ascii="Times New Roman" w:eastAsia="Times New Roman" w:hAnsi="Times New Roman"/>
                <w:lang w:eastAsia="ru-RU"/>
              </w:rPr>
              <w:t>)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.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аботы, выполняемые в целях надлежащего содержания систем теплоснабжения (ото</w:t>
            </w:r>
            <w:r w:rsidR="00845AC8">
              <w:rPr>
                <w:rFonts w:ascii="Times New Roman" w:eastAsia="Times New Roman" w:hAnsi="Times New Roman"/>
                <w:bCs/>
                <w:lang w:eastAsia="ru-RU"/>
              </w:rPr>
              <w:t>пление, горячее водоснабжение)</w:t>
            </w:r>
            <w:r w:rsidR="00034290">
              <w:rPr>
                <w:rFonts w:ascii="Times New Roman" w:eastAsia="Times New Roman" w:hAnsi="Times New Roman"/>
                <w:bCs/>
                <w:lang w:eastAsia="ru-RU"/>
              </w:rPr>
              <w:t xml:space="preserve"> -</w:t>
            </w:r>
            <w:r w:rsidR="00845AC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34290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 слив и наполнение водой системы отопления, удаление воздуха из системы отопления;  промывка централизованных систем теплоснабжения для удаления накипно-коррозионных отложений</w:t>
            </w:r>
            <w:r w:rsidR="00034290">
              <w:rPr>
                <w:rFonts w:ascii="Times New Roman" w:eastAsia="Times New Roman" w:hAnsi="Times New Roman"/>
                <w:lang w:eastAsia="ru-RU"/>
              </w:rPr>
              <w:t>)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lang w:eastAsia="ru-RU"/>
              </w:rPr>
              <w:t>-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аботы, выполняемые в целях надлежащего содержания электрооборудования, радио- и телекоммуникационного оборудования</w:t>
            </w:r>
            <w:r w:rsidR="00845AC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34290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обслуживание светодиодных светильников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,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   техническое обслуживание и ремонт силовых и осветительных установок, электрических установок, систем автоматической пожарной сигнализации, лифтов,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электрооборудования, контроль состояния и замена вышедших из строя датчиков, проводки и оборудования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lastRenderedPageBreak/>
              <w:t>пожарной сигнализации, 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проверки, проверка и обеспечение работоспособности устройств защитного отключения</w:t>
            </w:r>
            <w:r w:rsidR="00034290">
              <w:rPr>
                <w:rFonts w:ascii="Times New Roman" w:eastAsia="Times New Roman" w:hAnsi="Times New Roman"/>
                <w:lang w:eastAsia="ru-RU"/>
              </w:rPr>
              <w:t>)</w:t>
            </w:r>
            <w:r w:rsidR="00845AC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аботы, выполняемые в целях надлежащего содержания и ремонта лифта (лифтов</w:t>
            </w:r>
            <w:r w:rsidR="00845AC8">
              <w:rPr>
                <w:rFonts w:ascii="Times New Roman" w:eastAsia="Times New Roman" w:hAnsi="Times New Roman"/>
                <w:bCs/>
                <w:lang w:eastAsia="ru-RU"/>
              </w:rPr>
              <w:t xml:space="preserve">) </w:t>
            </w:r>
            <w:r w:rsidR="00034290"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34290">
              <w:rPr>
                <w:rFonts w:ascii="Times New Roman" w:eastAsia="Times New Roman" w:hAnsi="Times New Roman"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обеспечение проведения аварийного обслуживания лифта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обеспечение проведения осмотров, технического обслуживания и незначительный ремонт лифта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обеспечение проведения технического освидетельства лифта, в том числе посл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е замены элементов оборудования</w:t>
            </w:r>
            <w:r w:rsidR="00034290">
              <w:rPr>
                <w:rFonts w:ascii="Times New Roman" w:eastAsia="Times New Roman" w:hAnsi="Times New Roman"/>
                <w:lang w:eastAsia="ru-RU"/>
              </w:rPr>
              <w:t>)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.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BC7175" w:rsidRPr="00713C10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13C10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3. Работы и услуги по содержанию иного общего имущества в </w:t>
            </w:r>
            <w:r w:rsidR="004E584D" w:rsidRPr="00713C10">
              <w:rPr>
                <w:rFonts w:ascii="Times New Roman" w:eastAsia="Times New Roman" w:hAnsi="Times New Roman"/>
                <w:u w:val="single"/>
                <w:lang w:eastAsia="ru-RU"/>
              </w:rPr>
              <w:t>МКД</w:t>
            </w:r>
            <w:r w:rsidRPr="00713C10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:       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аботы по содержанию помещений, входящих в состав общего имущества</w:t>
            </w:r>
            <w:r w:rsidR="00034290">
              <w:rPr>
                <w:rFonts w:ascii="Times New Roman" w:eastAsia="Times New Roman" w:hAnsi="Times New Roman"/>
                <w:bCs/>
                <w:lang w:eastAsia="ru-RU"/>
              </w:rPr>
              <w:t xml:space="preserve"> 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влажная уборка тамбуров, коридоров, лестничных площадок и маршей нижних 3 этажей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влажная уборка коридоров, лестничных площадок и маршей выше 3 этажей;   мытье тамбуров, коридоров, лестничных площадок и маршей нижних 3 этажей;   мытье коридоров, лестничных площадок и маршей выше 3 этажей;  влажная протирка подоконников, перил лестниц, отопительных приборов;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влажная протирка дверей, плафонов, почтовых ящиков,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обметание пыли с потолков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мытье пола кабины лифта;  влажная протирка стен, дверей, плафонов и потолков кабины лифта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>;</w:t>
            </w:r>
            <w:r w:rsidR="00845A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мытье окон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проведение дератизации помещений, входящих в состав общего имущества; проведение дезинсекции помещений, входящих в состав общего имущества</w:t>
            </w:r>
            <w:r w:rsidR="00034290">
              <w:rPr>
                <w:rFonts w:ascii="Times New Roman" w:eastAsia="Times New Roman" w:hAnsi="Times New Roman"/>
                <w:lang w:eastAsia="ru-RU"/>
              </w:rPr>
              <w:t>)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.    </w:t>
            </w:r>
          </w:p>
          <w:p w:rsidR="00845AC8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аботы по содержанию земельного участка, на котором расположен </w:t>
            </w:r>
            <w:r w:rsidR="004E584D">
              <w:rPr>
                <w:rFonts w:ascii="Times New Roman" w:eastAsia="Times New Roman" w:hAnsi="Times New Roman"/>
                <w:bCs/>
                <w:lang w:eastAsia="ru-RU"/>
              </w:rPr>
              <w:t>МКД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</w:t>
            </w: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 xml:space="preserve">): </w:t>
            </w:r>
          </w:p>
          <w:p w:rsidR="00845AC8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в холодный период года</w:t>
            </w:r>
            <w:r w:rsidR="00845AC8">
              <w:rPr>
                <w:rFonts w:ascii="Times New Roman" w:eastAsia="Times New Roman" w:hAnsi="Times New Roman"/>
                <w:bCs/>
                <w:lang w:eastAsia="ru-RU"/>
              </w:rPr>
              <w:t xml:space="preserve"> -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 подметание придомовой территории</w:t>
            </w:r>
            <w:r w:rsidR="004E58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от снега наносного происхождения, от свежевыпавшего снега;   сдвигание свежевыпавшего снега придомовой территории при наличии колейности свыше 5 см;   подметание и уборка пандуса, крыльца и площадки перед входом в подъезд от снега наносного происхождения, от  свежевыпавшего снега; сдвигание свежевыпавшего снега пандуса, крыльца и площадки перед входом в подъезд; очистка придомовой территории, пандуса, крыльца и площадки перед входом в подъезд  от наледи и льда</w:t>
            </w:r>
            <w:r w:rsidRPr="00CD1A62">
              <w:rPr>
                <w:rFonts w:ascii="Times New Roman" w:eastAsia="Times New Roman" w:hAnsi="Times New Roman"/>
                <w:lang w:eastAsia="ru-RU"/>
              </w:rPr>
              <w:t xml:space="preserve">;  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посыпка территории песком или смесью песка с хлоридами;  очистка от мусора урн, установленных возле подъездов;   уборка контейнерных площадок, расположенных на придомовой территории общего имущества </w:t>
            </w:r>
            <w:r w:rsidR="004E584D">
              <w:rPr>
                <w:rFonts w:ascii="Times New Roman" w:eastAsia="Times New Roman" w:hAnsi="Times New Roman"/>
                <w:lang w:eastAsia="ru-RU"/>
              </w:rPr>
              <w:t>МКД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в теплый период года</w:t>
            </w:r>
            <w:r w:rsidR="00845AC8">
              <w:rPr>
                <w:rFonts w:ascii="Times New Roman" w:eastAsia="Times New Roman" w:hAnsi="Times New Roman"/>
                <w:bCs/>
                <w:lang w:eastAsia="ru-RU"/>
              </w:rPr>
              <w:t xml:space="preserve"> -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  подметание придомовой территории в дни без осадков и в дни с осадками до 2 см;   уборка придомовой территории в дни с осадками более 2 см;     подметание и уборка пандуса, крыльца и площадки перед входом в подъезд; очистка от мусора урн, установленных возле подъездов;  промывка урн, установленных возле подъездов; уборка контейнерных площадок, расположенных на территории общего имущества </w:t>
            </w:r>
            <w:r w:rsidR="004E584D">
              <w:rPr>
                <w:rFonts w:ascii="Times New Roman" w:eastAsia="Times New Roman" w:hAnsi="Times New Roman"/>
                <w:lang w:eastAsia="ru-RU"/>
              </w:rPr>
              <w:t>МКД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; уборка мусора с газона;   выкашивание газонов.   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аботы по обеспечению вывоза бытовых отходов</w:t>
            </w:r>
            <w:r w:rsidR="00845AC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34290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>незамедлительный вывоз и утилизация (захоронение) твердых бытовых отходов с платой за негативное воздействие на окружающую среду при накоплении более 2,5 куб. метров, 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  <w:r w:rsidR="00034290">
              <w:rPr>
                <w:rFonts w:ascii="Times New Roman" w:eastAsia="Times New Roman" w:hAnsi="Times New Roman"/>
                <w:lang w:eastAsia="ru-RU"/>
              </w:rPr>
              <w:t>)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.    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р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аботы по обеспечению требований пожарной безопасности </w:t>
            </w:r>
            <w:r w:rsidR="00034290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осмотры и обеспечение работоспособного состояния пожарных лестниц, лазов, проходов, выходов, систем аварийного освещения</w:t>
            </w:r>
            <w:r w:rsidR="00034290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95379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BC7175" w:rsidRPr="00CD1A62" w:rsidRDefault="00BC7175" w:rsidP="00925B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>- т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ехническое обслуживание пожарной сигнализации</w:t>
            </w:r>
            <w:r w:rsidR="00845AC8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713C10" w:rsidRDefault="00BC7175" w:rsidP="00925BB5">
            <w:pPr>
              <w:spacing w:before="15" w:after="1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1A62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- о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 xml:space="preserve">беспечение устранения аварий в соответствии с установленными предельными сроками на внутридомовых инженерных системах </w:t>
            </w:r>
            <w:r w:rsidR="004E584D">
              <w:rPr>
                <w:rFonts w:ascii="Times New Roman" w:eastAsia="Times New Roman" w:hAnsi="Times New Roman"/>
                <w:bCs/>
                <w:lang w:eastAsia="ru-RU"/>
              </w:rPr>
              <w:t>в МКД</w:t>
            </w:r>
            <w:r w:rsidRPr="00953790">
              <w:rPr>
                <w:rFonts w:ascii="Times New Roman" w:eastAsia="Times New Roman" w:hAnsi="Times New Roman"/>
                <w:bCs/>
                <w:lang w:eastAsia="ru-RU"/>
              </w:rPr>
              <w:t>, выполнения заявок населения.</w:t>
            </w:r>
          </w:p>
          <w:p w:rsidR="004E584D" w:rsidRPr="00EC0826" w:rsidRDefault="00713C10" w:rsidP="00925BB5">
            <w:pPr>
              <w:spacing w:before="15" w:after="1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3C10">
              <w:rPr>
                <w:rFonts w:ascii="Times New Roman" w:eastAsia="Times New Roman" w:hAnsi="Times New Roman"/>
                <w:lang w:eastAsia="ru-RU"/>
              </w:rPr>
              <w:t>П</w:t>
            </w:r>
            <w:r w:rsidRPr="00713C10">
              <w:rPr>
                <w:rFonts w:ascii="Times New Roman" w:eastAsia="Times New Roman" w:hAnsi="Times New Roman"/>
                <w:sz w:val="23"/>
                <w:szCs w:val="23"/>
              </w:rPr>
              <w:t>еречень обязательных услуг и работ</w:t>
            </w:r>
            <w:r w:rsidRPr="00713C10">
              <w:rPr>
                <w:rFonts w:ascii="Times New Roman" w:hAnsi="Times New Roman"/>
                <w:sz w:val="23"/>
                <w:szCs w:val="23"/>
              </w:rPr>
              <w:t xml:space="preserve"> устанавливается</w:t>
            </w:r>
            <w:r w:rsidRPr="00713C10">
              <w:rPr>
                <w:rFonts w:ascii="Times New Roman" w:eastAsia="Times New Roman" w:hAnsi="Times New Roman"/>
                <w:sz w:val="23"/>
                <w:szCs w:val="23"/>
              </w:rPr>
              <w:t xml:space="preserve"> в зависимости от уровня </w:t>
            </w:r>
            <w:r w:rsidRPr="00EC0826">
              <w:rPr>
                <w:rFonts w:ascii="Times New Roman" w:eastAsia="Times New Roman" w:hAnsi="Times New Roman"/>
                <w:sz w:val="23"/>
                <w:szCs w:val="23"/>
              </w:rPr>
              <w:t>благоустройства, конструктивных и технических параметров МКД</w:t>
            </w:r>
            <w:r w:rsidRPr="00EC0826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  <w:p w:rsidR="0048060B" w:rsidRPr="00BC7175" w:rsidRDefault="004E584D" w:rsidP="00124A9D">
            <w:pPr>
              <w:pStyle w:val="a6"/>
              <w:spacing w:line="240" w:lineRule="auto"/>
              <w:ind w:firstLine="0"/>
              <w:rPr>
                <w:bCs/>
              </w:rPr>
            </w:pPr>
            <w:r w:rsidRPr="00EC0826">
              <w:t xml:space="preserve"> </w:t>
            </w:r>
            <w:r w:rsidRPr="00EC0826">
              <w:rPr>
                <w:bCs/>
              </w:rPr>
              <w:t xml:space="preserve">При этом необходимо отметить, что периодичность выполнения работ и оказания услуг </w:t>
            </w:r>
            <w:r w:rsidR="00936B79" w:rsidRPr="00EC0826">
              <w:rPr>
                <w:bCs/>
              </w:rPr>
              <w:t>определяется</w:t>
            </w:r>
            <w:r w:rsidRPr="00EC0826">
              <w:rPr>
                <w:bCs/>
              </w:rPr>
              <w:t xml:space="preserve"> собственниками помещений в МКД</w:t>
            </w:r>
            <w:r w:rsidR="00936B79" w:rsidRPr="00EC0826">
              <w:rPr>
                <w:bCs/>
              </w:rPr>
              <w:t xml:space="preserve"> либо организатором </w:t>
            </w:r>
            <w:r w:rsidR="00124A9D" w:rsidRPr="00EC0826">
              <w:t xml:space="preserve">проведения </w:t>
            </w:r>
            <w:r w:rsidR="00936B79" w:rsidRPr="00EC0826">
              <w:rPr>
                <w:bCs/>
              </w:rPr>
              <w:t>открытого конкурса</w:t>
            </w:r>
            <w:r w:rsidR="00124A9D" w:rsidRPr="00EC0826">
              <w:t xml:space="preserve"> по отбору управляющей организации для управления МКД.</w:t>
            </w:r>
            <w:r w:rsidR="00BC7175" w:rsidRPr="00953790">
              <w:t xml:space="preserve">                                                                                                       </w:t>
            </w:r>
          </w:p>
        </w:tc>
      </w:tr>
      <w:tr w:rsidR="00EC6187" w:rsidRPr="00BC7175" w:rsidTr="00EC6187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C6187" w:rsidRPr="00EC6187" w:rsidRDefault="00EC6187" w:rsidP="00EC6187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EC6187">
              <w:rPr>
                <w:rFonts w:ascii="Times New Roman" w:hAnsi="Times New Roman"/>
                <w:b/>
              </w:rPr>
              <w:lastRenderedPageBreak/>
              <w:t xml:space="preserve">Плата за холодную воду, горячую воду, электрическую энергию, тепловую энергию, потребляемые при содержании общего имущества в </w:t>
            </w:r>
            <w:r>
              <w:rPr>
                <w:rFonts w:ascii="Times New Roman" w:hAnsi="Times New Roman"/>
                <w:b/>
              </w:rPr>
              <w:t>МКД</w:t>
            </w:r>
            <w:r w:rsidRPr="00EC6187">
              <w:rPr>
                <w:rFonts w:ascii="Times New Roman" w:hAnsi="Times New Roman"/>
                <w:b/>
              </w:rPr>
              <w:t>, а также за отведение сточных вод в целях содержания общего имущества в МКД.</w:t>
            </w:r>
            <w:r w:rsidRPr="00EC6187">
              <w:rPr>
                <w:b/>
              </w:rPr>
              <w:t xml:space="preserve"> </w:t>
            </w:r>
          </w:p>
          <w:p w:rsidR="00EC6187" w:rsidRPr="00EC6187" w:rsidRDefault="00EC6187" w:rsidP="00034290">
            <w:pPr>
              <w:spacing w:before="15" w:after="15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6187" w:rsidRPr="00BC7175" w:rsidTr="00EC6187">
        <w:tc>
          <w:tcPr>
            <w:tcW w:w="2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C6187" w:rsidRPr="00EC6187" w:rsidRDefault="00EC6187" w:rsidP="00EC618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C6187" w:rsidRPr="00EC6187" w:rsidRDefault="00EC6187" w:rsidP="00EC6187">
            <w:pPr>
              <w:jc w:val="both"/>
              <w:rPr>
                <w:rFonts w:ascii="Times New Roman" w:hAnsi="Times New Roman"/>
              </w:rPr>
            </w:pPr>
            <w:r w:rsidRPr="00EC6187">
              <w:rPr>
                <w:rFonts w:ascii="Times New Roman" w:hAnsi="Times New Roman"/>
              </w:rPr>
              <w:t xml:space="preserve">С 01.01.2017 года в соответствии с частью 9 статьи 12 федерального закона от 29.06.2015 </w:t>
            </w:r>
            <w:r w:rsidR="00856790">
              <w:rPr>
                <w:rFonts w:ascii="Times New Roman" w:hAnsi="Times New Roman"/>
              </w:rPr>
              <w:t xml:space="preserve">№ </w:t>
            </w:r>
            <w:r w:rsidRPr="00EC6187">
              <w:rPr>
                <w:rFonts w:ascii="Times New Roman" w:hAnsi="Times New Roman"/>
              </w:rPr>
              <w:t>176</w:t>
            </w:r>
            <w:r w:rsidR="00856790">
              <w:rPr>
                <w:rFonts w:ascii="Times New Roman" w:hAnsi="Times New Roman"/>
              </w:rPr>
              <w:t>-</w:t>
            </w:r>
            <w:r w:rsidRPr="00EC6187">
              <w:rPr>
                <w:rFonts w:ascii="Times New Roman" w:hAnsi="Times New Roman"/>
              </w:rPr>
              <w:t xml:space="preserve">ФЗ вступили в силу нормы Жилищного кодекса Российской Федерации о включении в состав платы за содержание жилого помещения расходов на оплату холодной воды, горячей воды, электрической энергии, тепловой энергии, потребляемых при содержании общего имущества в многоквартирном доме, отведения сточных вод в целях содержания общего имущества в МКД. </w:t>
            </w:r>
          </w:p>
          <w:p w:rsidR="00EC6187" w:rsidRPr="00EC6187" w:rsidRDefault="00EC6187" w:rsidP="00EC6187">
            <w:pPr>
              <w:jc w:val="both"/>
              <w:rPr>
                <w:rFonts w:ascii="Times New Roman" w:hAnsi="Times New Roman"/>
                <w:b/>
              </w:rPr>
            </w:pPr>
            <w:r w:rsidRPr="00EC6187">
              <w:rPr>
                <w:rFonts w:ascii="Times New Roman" w:hAnsi="Times New Roman"/>
              </w:rPr>
              <w:t xml:space="preserve">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 </w:t>
            </w:r>
          </w:p>
        </w:tc>
      </w:tr>
    </w:tbl>
    <w:p w:rsidR="003F006E" w:rsidRDefault="003F006E" w:rsidP="003F006E"/>
    <w:p w:rsidR="007B23E3" w:rsidRDefault="007B23E3" w:rsidP="00713C10">
      <w:pPr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EC0826" w:rsidRDefault="00EC0826" w:rsidP="00713C10">
      <w:pPr>
        <w:ind w:firstLine="709"/>
        <w:jc w:val="both"/>
        <w:rPr>
          <w:rFonts w:ascii="Times New Roman" w:hAnsi="Times New Roman"/>
        </w:rPr>
      </w:pPr>
    </w:p>
    <w:p w:rsidR="007B23E3" w:rsidRDefault="007B23E3" w:rsidP="00713C10">
      <w:pPr>
        <w:ind w:firstLine="709"/>
        <w:jc w:val="both"/>
        <w:rPr>
          <w:rFonts w:ascii="Times New Roman" w:hAnsi="Times New Roman"/>
        </w:rPr>
      </w:pPr>
    </w:p>
    <w:p w:rsidR="00EC6187" w:rsidRDefault="00EC6187" w:rsidP="00713C10">
      <w:pPr>
        <w:ind w:firstLine="709"/>
        <w:jc w:val="both"/>
        <w:rPr>
          <w:rFonts w:ascii="Times New Roman" w:hAnsi="Times New Roman"/>
        </w:rPr>
      </w:pPr>
    </w:p>
    <w:p w:rsidR="00EC6187" w:rsidRDefault="00EC6187" w:rsidP="00713C10">
      <w:pPr>
        <w:ind w:firstLine="709"/>
        <w:jc w:val="both"/>
        <w:rPr>
          <w:rFonts w:ascii="Times New Roman" w:hAnsi="Times New Roman"/>
        </w:rPr>
      </w:pPr>
    </w:p>
    <w:p w:rsidR="00EC6187" w:rsidRDefault="00EC6187" w:rsidP="00713C10">
      <w:pPr>
        <w:ind w:firstLine="709"/>
        <w:jc w:val="both"/>
        <w:rPr>
          <w:rFonts w:ascii="Times New Roman" w:hAnsi="Times New Roman"/>
        </w:rPr>
      </w:pPr>
    </w:p>
    <w:p w:rsidR="00EC6187" w:rsidRDefault="00EC6187" w:rsidP="00713C10">
      <w:pPr>
        <w:ind w:firstLine="709"/>
        <w:jc w:val="both"/>
        <w:rPr>
          <w:rFonts w:ascii="Times New Roman" w:hAnsi="Times New Roman"/>
        </w:rPr>
      </w:pPr>
    </w:p>
    <w:p w:rsidR="00EC6187" w:rsidRDefault="00EC6187" w:rsidP="00713C10">
      <w:pPr>
        <w:ind w:firstLine="709"/>
        <w:jc w:val="both"/>
        <w:rPr>
          <w:rFonts w:ascii="Times New Roman" w:hAnsi="Times New Roman"/>
        </w:rPr>
      </w:pPr>
    </w:p>
    <w:sectPr w:rsidR="00EC6187" w:rsidSect="00A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5A7"/>
    <w:multiLevelType w:val="hybridMultilevel"/>
    <w:tmpl w:val="42B8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63066"/>
    <w:multiLevelType w:val="hybridMultilevel"/>
    <w:tmpl w:val="D95E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45DAD"/>
    <w:multiLevelType w:val="hybridMultilevel"/>
    <w:tmpl w:val="680E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32B51"/>
    <w:multiLevelType w:val="hybridMultilevel"/>
    <w:tmpl w:val="84DEB4EE"/>
    <w:lvl w:ilvl="0" w:tplc="D482F5A0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0124E7"/>
    <w:multiLevelType w:val="hybridMultilevel"/>
    <w:tmpl w:val="9D5A1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06E"/>
    <w:rsid w:val="00034290"/>
    <w:rsid w:val="00054AEF"/>
    <w:rsid w:val="00086F38"/>
    <w:rsid w:val="00124A9D"/>
    <w:rsid w:val="00155784"/>
    <w:rsid w:val="001C4DD7"/>
    <w:rsid w:val="00215CA4"/>
    <w:rsid w:val="002F67A9"/>
    <w:rsid w:val="003316A1"/>
    <w:rsid w:val="003B499A"/>
    <w:rsid w:val="003F006E"/>
    <w:rsid w:val="003F096B"/>
    <w:rsid w:val="00423999"/>
    <w:rsid w:val="0044143A"/>
    <w:rsid w:val="0048060B"/>
    <w:rsid w:val="00493D26"/>
    <w:rsid w:val="004E584D"/>
    <w:rsid w:val="005B6706"/>
    <w:rsid w:val="005E05F8"/>
    <w:rsid w:val="005F13EA"/>
    <w:rsid w:val="00646F94"/>
    <w:rsid w:val="00713C10"/>
    <w:rsid w:val="007B23E3"/>
    <w:rsid w:val="007C3767"/>
    <w:rsid w:val="007C7EAA"/>
    <w:rsid w:val="00817639"/>
    <w:rsid w:val="00845AC8"/>
    <w:rsid w:val="00856790"/>
    <w:rsid w:val="00905416"/>
    <w:rsid w:val="0091262B"/>
    <w:rsid w:val="00925BB5"/>
    <w:rsid w:val="00936B79"/>
    <w:rsid w:val="00953790"/>
    <w:rsid w:val="00A3377B"/>
    <w:rsid w:val="00A85081"/>
    <w:rsid w:val="00AF73EF"/>
    <w:rsid w:val="00B11661"/>
    <w:rsid w:val="00B31F76"/>
    <w:rsid w:val="00B65783"/>
    <w:rsid w:val="00B93A6E"/>
    <w:rsid w:val="00BC7175"/>
    <w:rsid w:val="00CA784C"/>
    <w:rsid w:val="00CD1A62"/>
    <w:rsid w:val="00D31C3A"/>
    <w:rsid w:val="00D844C7"/>
    <w:rsid w:val="00D95795"/>
    <w:rsid w:val="00DE15ED"/>
    <w:rsid w:val="00E01D5B"/>
    <w:rsid w:val="00E025F7"/>
    <w:rsid w:val="00E857B6"/>
    <w:rsid w:val="00EC0826"/>
    <w:rsid w:val="00EC6187"/>
    <w:rsid w:val="00EF4739"/>
    <w:rsid w:val="00F9749E"/>
    <w:rsid w:val="00FE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6E"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95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A1"/>
    <w:pPr>
      <w:ind w:left="708"/>
    </w:pPr>
  </w:style>
  <w:style w:type="character" w:styleId="a4">
    <w:name w:val="Strong"/>
    <w:uiPriority w:val="22"/>
    <w:qFormat/>
    <w:rsid w:val="00A3377B"/>
    <w:rPr>
      <w:b/>
      <w:bCs/>
    </w:rPr>
  </w:style>
  <w:style w:type="paragraph" w:styleId="a5">
    <w:name w:val="No Spacing"/>
    <w:uiPriority w:val="1"/>
    <w:qFormat/>
    <w:rsid w:val="00A3377B"/>
    <w:rPr>
      <w:rFonts w:ascii="Calibri" w:eastAsia="Calibri" w:hAnsi="Calibri"/>
      <w:noProof/>
      <w:sz w:val="22"/>
      <w:szCs w:val="22"/>
      <w:lang w:val="en-GB" w:eastAsia="ru-RU"/>
    </w:rPr>
  </w:style>
  <w:style w:type="paragraph" w:customStyle="1" w:styleId="ConsPlusNormal">
    <w:name w:val="ConsPlusNormal"/>
    <w:rsid w:val="003F006E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customStyle="1" w:styleId="a6">
    <w:name w:val="Основной"/>
    <w:basedOn w:val="a"/>
    <w:rsid w:val="003F006E"/>
    <w:pPr>
      <w:spacing w:line="360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styleId="a7">
    <w:name w:val="Normal (Web)"/>
    <w:basedOn w:val="a"/>
    <w:uiPriority w:val="99"/>
    <w:unhideWhenUsed/>
    <w:rsid w:val="003F006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8">
    <w:name w:val="Гипертекстовая ссылка"/>
    <w:uiPriority w:val="99"/>
    <w:rsid w:val="003F006E"/>
    <w:rPr>
      <w:rFonts w:cs="Times New Roman"/>
      <w:b/>
      <w:bCs/>
      <w:color w:val="008000"/>
    </w:rPr>
  </w:style>
  <w:style w:type="character" w:customStyle="1" w:styleId="apple-converted-space">
    <w:name w:val="apple-converted-space"/>
    <w:basedOn w:val="a0"/>
    <w:rsid w:val="00646F94"/>
  </w:style>
  <w:style w:type="character" w:styleId="a9">
    <w:name w:val="Hyperlink"/>
    <w:basedOn w:val="a0"/>
    <w:uiPriority w:val="99"/>
    <w:unhideWhenUsed/>
    <w:rsid w:val="00646F9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j">
    <w:name w:val="pj"/>
    <w:basedOn w:val="a"/>
    <w:rsid w:val="00E857B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indent">
    <w:name w:val="indent"/>
    <w:basedOn w:val="a"/>
    <w:rsid w:val="00E857B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link">
    <w:name w:val="link"/>
    <w:basedOn w:val="a0"/>
    <w:rsid w:val="00E857B6"/>
  </w:style>
  <w:style w:type="character" w:styleId="aa">
    <w:name w:val="Emphasis"/>
    <w:basedOn w:val="a0"/>
    <w:uiPriority w:val="20"/>
    <w:qFormat/>
    <w:locked/>
    <w:rsid w:val="00E85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6E"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95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A1"/>
    <w:pPr>
      <w:ind w:left="708"/>
    </w:pPr>
  </w:style>
  <w:style w:type="character" w:styleId="a4">
    <w:name w:val="Strong"/>
    <w:uiPriority w:val="22"/>
    <w:qFormat/>
    <w:rsid w:val="00A3377B"/>
    <w:rPr>
      <w:b/>
      <w:bCs/>
    </w:rPr>
  </w:style>
  <w:style w:type="paragraph" w:styleId="a5">
    <w:name w:val="No Spacing"/>
    <w:uiPriority w:val="1"/>
    <w:qFormat/>
    <w:rsid w:val="00A3377B"/>
    <w:rPr>
      <w:rFonts w:ascii="Calibri" w:eastAsia="Calibri" w:hAnsi="Calibri"/>
      <w:noProof/>
      <w:sz w:val="22"/>
      <w:szCs w:val="22"/>
      <w:lang w:val="en-GB" w:eastAsia="ru-RU"/>
    </w:rPr>
  </w:style>
  <w:style w:type="paragraph" w:customStyle="1" w:styleId="ConsPlusNormal">
    <w:name w:val="ConsPlusNormal"/>
    <w:rsid w:val="003F006E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customStyle="1" w:styleId="a6">
    <w:name w:val="Основной"/>
    <w:basedOn w:val="a"/>
    <w:rsid w:val="003F006E"/>
    <w:pPr>
      <w:spacing w:line="360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styleId="a7">
    <w:name w:val="Normal (Web)"/>
    <w:basedOn w:val="a"/>
    <w:uiPriority w:val="99"/>
    <w:unhideWhenUsed/>
    <w:rsid w:val="003F006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8">
    <w:name w:val="Гипертекстовая ссылка"/>
    <w:uiPriority w:val="99"/>
    <w:rsid w:val="003F006E"/>
    <w:rPr>
      <w:rFonts w:cs="Times New Roman"/>
      <w:b/>
      <w:bCs/>
      <w:color w:val="008000"/>
    </w:rPr>
  </w:style>
  <w:style w:type="character" w:customStyle="1" w:styleId="apple-converted-space">
    <w:name w:val="apple-converted-space"/>
    <w:basedOn w:val="a0"/>
    <w:rsid w:val="00646F94"/>
  </w:style>
  <w:style w:type="character" w:styleId="a9">
    <w:name w:val="Hyperlink"/>
    <w:basedOn w:val="a0"/>
    <w:uiPriority w:val="99"/>
    <w:unhideWhenUsed/>
    <w:rsid w:val="00646F9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j">
    <w:name w:val="pj"/>
    <w:basedOn w:val="a"/>
    <w:rsid w:val="00E857B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indent">
    <w:name w:val="indent"/>
    <w:basedOn w:val="a"/>
    <w:rsid w:val="00E857B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link">
    <w:name w:val="link"/>
    <w:basedOn w:val="a0"/>
    <w:rsid w:val="00E857B6"/>
  </w:style>
  <w:style w:type="character" w:styleId="aa">
    <w:name w:val="Emphasis"/>
    <w:basedOn w:val="a0"/>
    <w:uiPriority w:val="20"/>
    <w:qFormat/>
    <w:locked/>
    <w:rsid w:val="00E857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68D1AAA7DBDDD60B94B52E59F59FF6CE1BD407C14B356143BA0BB8D8C3C68B2AFF334D1A27FB2EFCmD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B71B-2637-4738-A8CA-FE67CC07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2835</Words>
  <Characters>16164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Гачковская</dc:creator>
  <cp:lastModifiedBy>KosykhYV</cp:lastModifiedBy>
  <cp:revision>2</cp:revision>
  <cp:lastPrinted>2017-03-09T09:47:00Z</cp:lastPrinted>
  <dcterms:created xsi:type="dcterms:W3CDTF">2017-03-09T11:02:00Z</dcterms:created>
  <dcterms:modified xsi:type="dcterms:W3CDTF">2017-03-09T11:02:00Z</dcterms:modified>
</cp:coreProperties>
</file>