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3F" w:rsidRPr="000E7CDD" w:rsidRDefault="002D273F" w:rsidP="00911D2F">
      <w:pPr>
        <w:jc w:val="center"/>
        <w:rPr>
          <w:b/>
          <w:sz w:val="32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2D273F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20035E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20035E" w:rsidTr="00C96115">
        <w:trPr>
          <w:trHeight w:val="380"/>
        </w:trPr>
        <w:tc>
          <w:tcPr>
            <w:tcW w:w="2569" w:type="dxa"/>
          </w:tcPr>
          <w:p w:rsidR="00B16C49" w:rsidRPr="0020035E" w:rsidRDefault="00B16C49" w:rsidP="005928CA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20035E" w:rsidRDefault="00B16C49" w:rsidP="00F83EE1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0A17F3" w:rsidP="002A07EB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2</w:t>
            </w:r>
            <w:r w:rsidR="002A07EB">
              <w:rPr>
                <w:sz w:val="25"/>
                <w:szCs w:val="25"/>
              </w:rPr>
              <w:t>4</w:t>
            </w:r>
            <w:r w:rsidR="000332AF" w:rsidRPr="0020035E">
              <w:rPr>
                <w:sz w:val="25"/>
                <w:szCs w:val="25"/>
              </w:rPr>
              <w:t xml:space="preserve"> </w:t>
            </w:r>
            <w:r w:rsidR="002A07EB">
              <w:rPr>
                <w:sz w:val="25"/>
                <w:szCs w:val="25"/>
              </w:rPr>
              <w:t xml:space="preserve">декабря </w:t>
            </w:r>
            <w:r w:rsidR="002E34DF" w:rsidRPr="0020035E">
              <w:rPr>
                <w:sz w:val="25"/>
                <w:szCs w:val="25"/>
              </w:rPr>
              <w:t xml:space="preserve"> </w:t>
            </w:r>
            <w:r w:rsidR="00FA1F53" w:rsidRPr="0020035E">
              <w:rPr>
                <w:sz w:val="25"/>
                <w:szCs w:val="25"/>
              </w:rPr>
              <w:t>2019</w:t>
            </w:r>
            <w:r w:rsidR="00D960D5" w:rsidRPr="0020035E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20035E" w:rsidRDefault="002E34DF" w:rsidP="00F016ED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1</w:t>
            </w:r>
            <w:r w:rsidR="00F016ED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часов </w:t>
            </w:r>
            <w:r w:rsidR="00F016ED">
              <w:rPr>
                <w:sz w:val="25"/>
                <w:szCs w:val="25"/>
              </w:rPr>
              <w:t>15</w:t>
            </w:r>
            <w:r w:rsidR="00571C1C" w:rsidRPr="0020035E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20035E" w:rsidRDefault="00624651" w:rsidP="00624651">
            <w:pPr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20035E" w:rsidTr="00CB3DF3">
        <w:trPr>
          <w:trHeight w:val="1408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560FCD" w:rsidRDefault="009D0D27" w:rsidP="0082065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</w:t>
            </w:r>
            <w:r w:rsidR="00382A0A" w:rsidRPr="0020035E">
              <w:rPr>
                <w:sz w:val="25"/>
                <w:szCs w:val="25"/>
              </w:rPr>
              <w:t xml:space="preserve"> Проектного комитета администрации Нефтеюганского района</w:t>
            </w:r>
            <w:r w:rsidR="00332B21" w:rsidRPr="0020035E">
              <w:rPr>
                <w:sz w:val="25"/>
                <w:szCs w:val="25"/>
              </w:rPr>
              <w:t xml:space="preserve">, </w:t>
            </w:r>
            <w:r w:rsidR="00D960D5" w:rsidRPr="0020035E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D960D5" w:rsidRPr="0020035E">
              <w:rPr>
                <w:sz w:val="25"/>
                <w:szCs w:val="25"/>
              </w:rPr>
              <w:t>,</w:t>
            </w:r>
            <w:r w:rsidR="009847D4" w:rsidRPr="0020035E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624651" w:rsidRPr="0020035E">
              <w:rPr>
                <w:sz w:val="25"/>
                <w:szCs w:val="25"/>
              </w:rPr>
              <w:t>.</w:t>
            </w:r>
          </w:p>
          <w:p w:rsidR="0020283C" w:rsidRDefault="0020283C" w:rsidP="00820658">
            <w:pPr>
              <w:jc w:val="both"/>
              <w:rPr>
                <w:sz w:val="25"/>
                <w:szCs w:val="25"/>
              </w:rPr>
            </w:pPr>
          </w:p>
          <w:p w:rsidR="0020283C" w:rsidRPr="0020035E" w:rsidRDefault="0020283C" w:rsidP="00820658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</w:tbl>
    <w:p w:rsidR="0020283C" w:rsidRPr="002A07EB" w:rsidRDefault="002A07EB" w:rsidP="0020283C">
      <w:pPr>
        <w:tabs>
          <w:tab w:val="left" w:pos="709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725FC5">
        <w:rPr>
          <w:sz w:val="25"/>
          <w:szCs w:val="25"/>
        </w:rPr>
        <w:t xml:space="preserve">   </w:t>
      </w:r>
      <w:r w:rsidR="0020283C">
        <w:rPr>
          <w:sz w:val="25"/>
          <w:szCs w:val="25"/>
        </w:rPr>
        <w:t xml:space="preserve">     </w:t>
      </w:r>
      <w:r w:rsidR="00725FC5">
        <w:rPr>
          <w:sz w:val="25"/>
          <w:szCs w:val="25"/>
        </w:rPr>
        <w:t xml:space="preserve"> </w:t>
      </w:r>
      <w:r w:rsidR="0020283C">
        <w:rPr>
          <w:sz w:val="25"/>
          <w:szCs w:val="25"/>
        </w:rPr>
        <w:t xml:space="preserve"> </w:t>
      </w:r>
      <w:r w:rsidR="0020283C">
        <w:rPr>
          <w:b/>
          <w:sz w:val="25"/>
          <w:szCs w:val="25"/>
        </w:rPr>
        <w:t>1. </w:t>
      </w:r>
      <w:r w:rsidR="0020283C" w:rsidRPr="002A07EB">
        <w:rPr>
          <w:b/>
          <w:sz w:val="25"/>
          <w:szCs w:val="25"/>
        </w:rPr>
        <w:t>О</w:t>
      </w:r>
      <w:r w:rsidR="0020283C">
        <w:rPr>
          <w:b/>
          <w:sz w:val="25"/>
          <w:szCs w:val="25"/>
        </w:rPr>
        <w:t xml:space="preserve"> ходе реализации проекта департамента </w:t>
      </w:r>
      <w:r w:rsidR="0020283C" w:rsidRPr="002A07EB">
        <w:rPr>
          <w:b/>
          <w:sz w:val="25"/>
          <w:szCs w:val="25"/>
        </w:rPr>
        <w:t>строительства и жилищно-коммунального комплекса</w:t>
      </w:r>
      <w:r w:rsidR="0020283C">
        <w:rPr>
          <w:b/>
          <w:sz w:val="25"/>
          <w:szCs w:val="25"/>
        </w:rPr>
        <w:t xml:space="preserve"> Нефтеюганского района</w:t>
      </w:r>
      <w:r w:rsidR="0020283C" w:rsidRPr="002A07EB">
        <w:rPr>
          <w:b/>
          <w:sz w:val="25"/>
          <w:szCs w:val="25"/>
        </w:rPr>
        <w:t>:</w:t>
      </w:r>
    </w:p>
    <w:p w:rsidR="0020283C" w:rsidRPr="001611CE" w:rsidRDefault="0020283C" w:rsidP="0020283C">
      <w:pPr>
        <w:jc w:val="both"/>
        <w:rPr>
          <w:sz w:val="25"/>
          <w:szCs w:val="25"/>
        </w:rPr>
      </w:pPr>
      <w:r w:rsidRPr="002A07EB">
        <w:rPr>
          <w:b/>
          <w:sz w:val="25"/>
          <w:szCs w:val="25"/>
        </w:rPr>
        <w:t xml:space="preserve">          </w:t>
      </w:r>
      <w:r w:rsidRPr="001611CE">
        <w:rPr>
          <w:sz w:val="25"/>
          <w:szCs w:val="25"/>
        </w:rPr>
        <w:t xml:space="preserve">- «Капитальный ремонт автомобильной дороги «Подъездная автодорога к </w:t>
      </w:r>
      <w:proofErr w:type="spellStart"/>
      <w:r w:rsidRPr="001611CE">
        <w:rPr>
          <w:sz w:val="25"/>
          <w:szCs w:val="25"/>
        </w:rPr>
        <w:t>п</w:t>
      </w:r>
      <w:proofErr w:type="gramStart"/>
      <w:r w:rsidRPr="001611CE">
        <w:rPr>
          <w:sz w:val="25"/>
          <w:szCs w:val="25"/>
        </w:rPr>
        <w:t>.У</w:t>
      </w:r>
      <w:proofErr w:type="gramEnd"/>
      <w:r w:rsidRPr="001611CE">
        <w:rPr>
          <w:sz w:val="25"/>
          <w:szCs w:val="25"/>
        </w:rPr>
        <w:t>сть-Юган</w:t>
      </w:r>
      <w:proofErr w:type="spellEnd"/>
      <w:r w:rsidRPr="001611CE">
        <w:rPr>
          <w:sz w:val="25"/>
          <w:szCs w:val="25"/>
        </w:rPr>
        <w:t xml:space="preserve">», протяженностью 17,606 км».    </w:t>
      </w:r>
    </w:p>
    <w:p w:rsidR="0020283C" w:rsidRPr="000127D3" w:rsidRDefault="0020283C" w:rsidP="0020283C">
      <w:pPr>
        <w:jc w:val="both"/>
        <w:rPr>
          <w:sz w:val="25"/>
          <w:szCs w:val="25"/>
          <w:u w:val="single"/>
        </w:rPr>
      </w:pPr>
      <w:r w:rsidRPr="00AE3D00"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   </w:t>
      </w:r>
      <w:r w:rsidRPr="000127D3">
        <w:rPr>
          <w:sz w:val="25"/>
          <w:szCs w:val="25"/>
          <w:u w:val="single"/>
        </w:rPr>
        <w:t>Докладывает:</w:t>
      </w:r>
    </w:p>
    <w:p w:rsidR="0020283C" w:rsidRPr="002B128C" w:rsidRDefault="0020283C" w:rsidP="0020283C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Pr="002B128C">
        <w:rPr>
          <w:sz w:val="26"/>
          <w:szCs w:val="26"/>
        </w:rPr>
        <w:t>Юношева</w:t>
      </w:r>
      <w:proofErr w:type="spellEnd"/>
      <w:r w:rsidRPr="002B128C">
        <w:rPr>
          <w:sz w:val="26"/>
          <w:szCs w:val="26"/>
        </w:rPr>
        <w:t xml:space="preserve"> Кристина Владимировна – </w:t>
      </w:r>
      <w:r>
        <w:rPr>
          <w:sz w:val="26"/>
          <w:szCs w:val="26"/>
        </w:rPr>
        <w:t>з</w:t>
      </w:r>
      <w:r w:rsidRPr="002B128C">
        <w:rPr>
          <w:sz w:val="26"/>
          <w:szCs w:val="26"/>
        </w:rPr>
        <w:t>аместитель директора департамента строительства и жилищно-коммунального комплекса Нефтеюганского района.</w:t>
      </w:r>
    </w:p>
    <w:p w:rsidR="0020283C" w:rsidRPr="006915E5" w:rsidRDefault="0020283C" w:rsidP="0020283C">
      <w:pPr>
        <w:pStyle w:val="a3"/>
        <w:tabs>
          <w:tab w:val="left" w:pos="709"/>
        </w:tabs>
        <w:ind w:left="0"/>
        <w:jc w:val="both"/>
        <w:rPr>
          <w:b/>
          <w:sz w:val="25"/>
          <w:szCs w:val="25"/>
        </w:rPr>
      </w:pPr>
    </w:p>
    <w:p w:rsidR="0020283C" w:rsidRPr="002A07EB" w:rsidRDefault="0020283C" w:rsidP="0020283C">
      <w:pPr>
        <w:pStyle w:val="a3"/>
        <w:tabs>
          <w:tab w:val="left" w:pos="567"/>
          <w:tab w:val="left" w:pos="993"/>
        </w:tabs>
        <w:ind w:left="0"/>
        <w:jc w:val="both"/>
        <w:rPr>
          <w:b/>
          <w:sz w:val="25"/>
          <w:szCs w:val="25"/>
        </w:rPr>
      </w:pPr>
      <w:r w:rsidRPr="0072122F">
        <w:rPr>
          <w:b/>
          <w:color w:val="FF0000"/>
          <w:sz w:val="25"/>
          <w:szCs w:val="25"/>
        </w:rPr>
        <w:t xml:space="preserve">           </w:t>
      </w:r>
      <w:r>
        <w:rPr>
          <w:b/>
          <w:sz w:val="25"/>
          <w:szCs w:val="25"/>
        </w:rPr>
        <w:t xml:space="preserve">2. О рассмотрении </w:t>
      </w:r>
      <w:r w:rsidRPr="002A07EB">
        <w:rPr>
          <w:b/>
          <w:sz w:val="25"/>
          <w:szCs w:val="25"/>
        </w:rPr>
        <w:t>паспорта проекта департамента имущественных отношений Нефтеюганского района:</w:t>
      </w:r>
    </w:p>
    <w:p w:rsidR="0020283C" w:rsidRPr="001611CE" w:rsidRDefault="0020283C" w:rsidP="0020283C">
      <w:pPr>
        <w:jc w:val="both"/>
        <w:rPr>
          <w:sz w:val="25"/>
          <w:szCs w:val="25"/>
        </w:rPr>
      </w:pPr>
      <w:r w:rsidRPr="002A07EB">
        <w:rPr>
          <w:b/>
          <w:sz w:val="25"/>
          <w:szCs w:val="25"/>
        </w:rPr>
        <w:t xml:space="preserve">           </w:t>
      </w:r>
      <w:r w:rsidRPr="001611CE">
        <w:rPr>
          <w:sz w:val="25"/>
          <w:szCs w:val="25"/>
        </w:rPr>
        <w:t xml:space="preserve">- 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   </w:t>
      </w:r>
    </w:p>
    <w:p w:rsidR="0020283C" w:rsidRPr="000127D3" w:rsidRDefault="0020283C" w:rsidP="0020283C">
      <w:pPr>
        <w:tabs>
          <w:tab w:val="left" w:pos="709"/>
          <w:tab w:val="left" w:pos="851"/>
        </w:tabs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 xml:space="preserve">          </w:t>
      </w:r>
      <w:r w:rsidRPr="000127D3">
        <w:rPr>
          <w:sz w:val="25"/>
          <w:szCs w:val="25"/>
          <w:u w:val="single"/>
        </w:rPr>
        <w:t>Докладывает:</w:t>
      </w:r>
    </w:p>
    <w:p w:rsidR="0020283C" w:rsidRPr="00D459C2" w:rsidRDefault="0020283C" w:rsidP="0020283C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D459C2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Большакова Ольга Николаевна </w:t>
      </w:r>
      <w:r w:rsidRPr="00D459C2">
        <w:rPr>
          <w:sz w:val="25"/>
          <w:szCs w:val="25"/>
        </w:rPr>
        <w:t xml:space="preserve">– </w:t>
      </w:r>
      <w:r>
        <w:rPr>
          <w:sz w:val="25"/>
          <w:szCs w:val="25"/>
        </w:rPr>
        <w:t>заместитель д</w:t>
      </w:r>
      <w:r w:rsidRPr="00D459C2">
        <w:rPr>
          <w:sz w:val="25"/>
          <w:szCs w:val="25"/>
        </w:rPr>
        <w:t>иректор</w:t>
      </w:r>
      <w:r>
        <w:rPr>
          <w:sz w:val="25"/>
          <w:szCs w:val="25"/>
        </w:rPr>
        <w:t xml:space="preserve">а департамента имущественных </w:t>
      </w:r>
      <w:r w:rsidRPr="00D459C2">
        <w:rPr>
          <w:sz w:val="25"/>
          <w:szCs w:val="25"/>
        </w:rPr>
        <w:t>отношений Нефтеюганского района.</w:t>
      </w:r>
    </w:p>
    <w:p w:rsidR="0020283C" w:rsidRDefault="0020283C" w:rsidP="0020283C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</w:p>
    <w:p w:rsidR="0020283C" w:rsidRDefault="0020283C" w:rsidP="0020283C">
      <w:pPr>
        <w:tabs>
          <w:tab w:val="left" w:pos="709"/>
          <w:tab w:val="left" w:pos="851"/>
        </w:tabs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        3. О назначении о</w:t>
      </w:r>
      <w:r w:rsidRPr="00F13F68">
        <w:rPr>
          <w:b/>
          <w:color w:val="000000"/>
          <w:sz w:val="25"/>
          <w:szCs w:val="25"/>
        </w:rPr>
        <w:t xml:space="preserve">тветственных лиц за наполнение </w:t>
      </w:r>
      <w:proofErr w:type="spellStart"/>
      <w:r w:rsidRPr="00F13F68">
        <w:rPr>
          <w:b/>
          <w:color w:val="000000"/>
          <w:sz w:val="25"/>
          <w:szCs w:val="25"/>
        </w:rPr>
        <w:t>субпортала</w:t>
      </w:r>
      <w:proofErr w:type="spellEnd"/>
      <w:r w:rsidRPr="00F13F68">
        <w:rPr>
          <w:b/>
          <w:color w:val="000000"/>
          <w:sz w:val="25"/>
          <w:szCs w:val="25"/>
        </w:rPr>
        <w:t xml:space="preserve"> «Национальные проекты Югры» информацией о реализации национальных проектов</w:t>
      </w:r>
      <w:r>
        <w:rPr>
          <w:b/>
          <w:color w:val="000000"/>
          <w:sz w:val="25"/>
          <w:szCs w:val="25"/>
        </w:rPr>
        <w:t>.</w:t>
      </w:r>
    </w:p>
    <w:p w:rsidR="0020283C" w:rsidRPr="000127D3" w:rsidRDefault="0020283C" w:rsidP="0020283C">
      <w:pPr>
        <w:tabs>
          <w:tab w:val="left" w:pos="709"/>
          <w:tab w:val="left" w:pos="851"/>
        </w:tabs>
        <w:jc w:val="both"/>
        <w:rPr>
          <w:sz w:val="25"/>
          <w:szCs w:val="25"/>
          <w:u w:val="single"/>
        </w:rPr>
      </w:pPr>
      <w:r>
        <w:rPr>
          <w:b/>
          <w:color w:val="000000"/>
          <w:sz w:val="25"/>
          <w:szCs w:val="25"/>
        </w:rPr>
        <w:t xml:space="preserve">           </w:t>
      </w:r>
      <w:r w:rsidRPr="000127D3">
        <w:rPr>
          <w:sz w:val="25"/>
          <w:szCs w:val="25"/>
          <w:u w:val="single"/>
        </w:rPr>
        <w:t>Докладыва</w:t>
      </w:r>
      <w:r>
        <w:rPr>
          <w:sz w:val="25"/>
          <w:szCs w:val="25"/>
          <w:u w:val="single"/>
        </w:rPr>
        <w:t>е</w:t>
      </w:r>
      <w:r w:rsidRPr="000127D3">
        <w:rPr>
          <w:sz w:val="25"/>
          <w:szCs w:val="25"/>
          <w:u w:val="single"/>
        </w:rPr>
        <w:t>т:</w:t>
      </w:r>
    </w:p>
    <w:p w:rsidR="0020283C" w:rsidRDefault="0020283C" w:rsidP="0020283C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Шумейко Ирина Михайловна – председатель комитета по экономической политике  и  предпринимательству  администрации  Нефтеюганского  района.</w:t>
      </w:r>
    </w:p>
    <w:p w:rsidR="004B3162" w:rsidRPr="00C32BBE" w:rsidRDefault="0020283C" w:rsidP="006705DF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725FC5">
        <w:rPr>
          <w:sz w:val="25"/>
          <w:szCs w:val="25"/>
        </w:rPr>
        <w:t xml:space="preserve">       </w:t>
      </w:r>
    </w:p>
    <w:p w:rsidR="002A07EB" w:rsidRPr="002A07EB" w:rsidRDefault="002A07EB" w:rsidP="00DD0B0E">
      <w:pPr>
        <w:tabs>
          <w:tab w:val="left" w:pos="709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="00225121">
        <w:rPr>
          <w:b/>
          <w:sz w:val="25"/>
          <w:szCs w:val="25"/>
        </w:rPr>
        <w:t>4</w:t>
      </w:r>
      <w:r w:rsidR="009C6BFA">
        <w:rPr>
          <w:b/>
          <w:sz w:val="25"/>
          <w:szCs w:val="25"/>
        </w:rPr>
        <w:t>. </w:t>
      </w:r>
      <w:r w:rsidR="00F016ED" w:rsidRPr="00F016ED">
        <w:rPr>
          <w:b/>
          <w:sz w:val="26"/>
          <w:szCs w:val="26"/>
        </w:rPr>
        <w:t>О закрытии муниципальных проектов департамента культуры и спорта Нефтеюганского района</w:t>
      </w:r>
      <w:r w:rsidRPr="00F016ED">
        <w:rPr>
          <w:b/>
          <w:sz w:val="25"/>
          <w:szCs w:val="25"/>
        </w:rPr>
        <w:t>:</w:t>
      </w:r>
    </w:p>
    <w:p w:rsidR="00F016ED" w:rsidRDefault="002A07EB" w:rsidP="00DD0B0E">
      <w:pPr>
        <w:jc w:val="both"/>
        <w:rPr>
          <w:sz w:val="25"/>
          <w:szCs w:val="25"/>
        </w:rPr>
      </w:pPr>
      <w:r w:rsidRPr="002A07EB">
        <w:rPr>
          <w:b/>
          <w:sz w:val="25"/>
          <w:szCs w:val="25"/>
        </w:rPr>
        <w:t xml:space="preserve">          </w:t>
      </w:r>
      <w:r w:rsidRPr="001611CE">
        <w:rPr>
          <w:sz w:val="25"/>
          <w:szCs w:val="25"/>
        </w:rPr>
        <w:t xml:space="preserve">- </w:t>
      </w:r>
      <w:r w:rsidR="00F016ED">
        <w:rPr>
          <w:sz w:val="26"/>
          <w:szCs w:val="26"/>
        </w:rPr>
        <w:t>«Крепкое здоровье - крепкий район»</w:t>
      </w:r>
      <w:r w:rsidR="00F016ED">
        <w:rPr>
          <w:sz w:val="25"/>
          <w:szCs w:val="25"/>
        </w:rPr>
        <w:t>;</w:t>
      </w:r>
    </w:p>
    <w:p w:rsidR="002A07EB" w:rsidRPr="001611CE" w:rsidRDefault="00F016ED" w:rsidP="00DD0B0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- «</w:t>
      </w:r>
      <w:r>
        <w:rPr>
          <w:sz w:val="26"/>
          <w:szCs w:val="26"/>
        </w:rPr>
        <w:t xml:space="preserve">Модернизация материально-технической базы детских школ искусств (по видам искусств) Нефтеюганского района».  </w:t>
      </w:r>
      <w:r w:rsidR="0001464D" w:rsidRPr="001611CE">
        <w:rPr>
          <w:sz w:val="25"/>
          <w:szCs w:val="25"/>
        </w:rPr>
        <w:t xml:space="preserve">  </w:t>
      </w:r>
    </w:p>
    <w:p w:rsidR="00466C08" w:rsidRPr="000127D3" w:rsidRDefault="0001464D" w:rsidP="000127D3">
      <w:pPr>
        <w:jc w:val="both"/>
        <w:rPr>
          <w:sz w:val="25"/>
          <w:szCs w:val="25"/>
          <w:u w:val="single"/>
        </w:rPr>
      </w:pPr>
      <w:r w:rsidRPr="00AE3D00">
        <w:rPr>
          <w:sz w:val="25"/>
          <w:szCs w:val="25"/>
        </w:rPr>
        <w:t xml:space="preserve">       </w:t>
      </w:r>
      <w:r w:rsidR="002A07EB">
        <w:rPr>
          <w:sz w:val="25"/>
          <w:szCs w:val="25"/>
        </w:rPr>
        <w:t xml:space="preserve">  </w:t>
      </w:r>
      <w:r w:rsidR="00466C08">
        <w:rPr>
          <w:sz w:val="25"/>
          <w:szCs w:val="25"/>
        </w:rPr>
        <w:t xml:space="preserve"> </w:t>
      </w:r>
      <w:r w:rsidR="00F016ED">
        <w:rPr>
          <w:sz w:val="25"/>
          <w:szCs w:val="25"/>
          <w:u w:val="single"/>
        </w:rPr>
        <w:t>Докладываю</w:t>
      </w:r>
      <w:r w:rsidR="00466C08" w:rsidRPr="000127D3">
        <w:rPr>
          <w:sz w:val="25"/>
          <w:szCs w:val="25"/>
          <w:u w:val="single"/>
        </w:rPr>
        <w:t>т:</w:t>
      </w:r>
    </w:p>
    <w:p w:rsidR="00AE670A" w:rsidRDefault="00AE670A" w:rsidP="00DD0B0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016ED">
        <w:rPr>
          <w:sz w:val="26"/>
          <w:szCs w:val="26"/>
        </w:rPr>
        <w:t>Ковалев Алексей Владимирович</w:t>
      </w:r>
      <w:r w:rsidRPr="002B128C">
        <w:rPr>
          <w:sz w:val="26"/>
          <w:szCs w:val="26"/>
        </w:rPr>
        <w:t xml:space="preserve"> – </w:t>
      </w:r>
      <w:r w:rsidR="001D6B7B">
        <w:rPr>
          <w:sz w:val="26"/>
          <w:szCs w:val="26"/>
        </w:rPr>
        <w:t>з</w:t>
      </w:r>
      <w:r w:rsidRPr="002B128C">
        <w:rPr>
          <w:sz w:val="26"/>
          <w:szCs w:val="26"/>
        </w:rPr>
        <w:t xml:space="preserve">аместитель директора департамента </w:t>
      </w:r>
      <w:r w:rsidR="00F016ED">
        <w:rPr>
          <w:sz w:val="26"/>
          <w:szCs w:val="26"/>
        </w:rPr>
        <w:t>культуры и спорта Нефтеюганского района,</w:t>
      </w:r>
    </w:p>
    <w:p w:rsidR="00F016ED" w:rsidRPr="002B128C" w:rsidRDefault="00F016ED" w:rsidP="00DD0B0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Сочинский Борис Владимирович </w:t>
      </w:r>
      <w:r w:rsidRPr="002B128C">
        <w:rPr>
          <w:sz w:val="26"/>
          <w:szCs w:val="26"/>
        </w:rPr>
        <w:t>–</w:t>
      </w:r>
      <w:r>
        <w:rPr>
          <w:sz w:val="26"/>
          <w:szCs w:val="26"/>
        </w:rPr>
        <w:t xml:space="preserve"> з</w:t>
      </w:r>
      <w:r w:rsidRPr="002B128C">
        <w:rPr>
          <w:sz w:val="26"/>
          <w:szCs w:val="26"/>
        </w:rPr>
        <w:t xml:space="preserve">аместитель директора департамента </w:t>
      </w:r>
      <w:r>
        <w:rPr>
          <w:sz w:val="26"/>
          <w:szCs w:val="26"/>
        </w:rPr>
        <w:t>культуры и спорта Нефтеюганского района.</w:t>
      </w:r>
    </w:p>
    <w:p w:rsidR="00466C08" w:rsidRDefault="00386D0B" w:rsidP="00F016ED">
      <w:pPr>
        <w:pStyle w:val="a3"/>
        <w:tabs>
          <w:tab w:val="left" w:pos="567"/>
          <w:tab w:val="left" w:pos="993"/>
        </w:tabs>
        <w:ind w:left="0"/>
        <w:jc w:val="both"/>
        <w:rPr>
          <w:sz w:val="25"/>
          <w:szCs w:val="25"/>
        </w:rPr>
      </w:pPr>
      <w:r w:rsidRPr="0072122F">
        <w:rPr>
          <w:b/>
          <w:color w:val="FF0000"/>
          <w:sz w:val="25"/>
          <w:szCs w:val="25"/>
        </w:rPr>
        <w:t xml:space="preserve">          </w:t>
      </w:r>
      <w:r w:rsidR="002A07EB" w:rsidRPr="0072122F">
        <w:rPr>
          <w:b/>
          <w:color w:val="FF0000"/>
          <w:sz w:val="25"/>
          <w:szCs w:val="25"/>
        </w:rPr>
        <w:t xml:space="preserve"> </w:t>
      </w:r>
      <w:r w:rsidR="002A07EB">
        <w:rPr>
          <w:b/>
          <w:sz w:val="25"/>
          <w:szCs w:val="25"/>
        </w:rPr>
        <w:t xml:space="preserve">        </w:t>
      </w:r>
    </w:p>
    <w:p w:rsidR="006705DF" w:rsidRDefault="00F13F68" w:rsidP="00225121">
      <w:pPr>
        <w:tabs>
          <w:tab w:val="left" w:pos="0"/>
          <w:tab w:val="left" w:pos="1276"/>
        </w:tabs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lastRenderedPageBreak/>
        <w:t xml:space="preserve">          </w:t>
      </w:r>
    </w:p>
    <w:p w:rsidR="00225121" w:rsidRDefault="006705DF" w:rsidP="006705DF">
      <w:pPr>
        <w:tabs>
          <w:tab w:val="left" w:pos="0"/>
          <w:tab w:val="left" w:pos="709"/>
        </w:tabs>
        <w:jc w:val="both"/>
        <w:rPr>
          <w:rFonts w:eastAsia="Calibri"/>
          <w:sz w:val="26"/>
          <w:szCs w:val="26"/>
        </w:rPr>
      </w:pPr>
      <w:r>
        <w:rPr>
          <w:b/>
          <w:color w:val="000000"/>
          <w:sz w:val="25"/>
          <w:szCs w:val="25"/>
        </w:rPr>
        <w:t xml:space="preserve">            </w:t>
      </w:r>
      <w:r w:rsidR="00225121">
        <w:rPr>
          <w:b/>
          <w:color w:val="000000"/>
          <w:sz w:val="25"/>
          <w:szCs w:val="25"/>
        </w:rPr>
        <w:t>5</w:t>
      </w:r>
      <w:r w:rsidR="00320F1E">
        <w:rPr>
          <w:b/>
          <w:color w:val="000000"/>
          <w:sz w:val="25"/>
          <w:szCs w:val="25"/>
        </w:rPr>
        <w:t>. </w:t>
      </w:r>
      <w:r w:rsidR="008C1B1E" w:rsidRPr="002203D3">
        <w:rPr>
          <w:b/>
          <w:sz w:val="25"/>
          <w:szCs w:val="25"/>
        </w:rPr>
        <w:t>О назначении должностн</w:t>
      </w:r>
      <w:r w:rsidR="00225121">
        <w:rPr>
          <w:b/>
          <w:sz w:val="25"/>
          <w:szCs w:val="25"/>
        </w:rPr>
        <w:t>ого</w:t>
      </w:r>
      <w:r w:rsidR="008C1B1E" w:rsidRPr="002203D3">
        <w:rPr>
          <w:b/>
          <w:sz w:val="25"/>
          <w:szCs w:val="25"/>
        </w:rPr>
        <w:t xml:space="preserve"> лиц</w:t>
      </w:r>
      <w:r w:rsidR="00225121">
        <w:rPr>
          <w:b/>
          <w:sz w:val="25"/>
          <w:szCs w:val="25"/>
        </w:rPr>
        <w:t>а</w:t>
      </w:r>
      <w:r w:rsidR="008C1B1E" w:rsidRPr="002203D3">
        <w:rPr>
          <w:b/>
          <w:sz w:val="25"/>
          <w:szCs w:val="25"/>
        </w:rPr>
        <w:t>, ответственн</w:t>
      </w:r>
      <w:r w:rsidR="00225121">
        <w:rPr>
          <w:b/>
          <w:sz w:val="25"/>
          <w:szCs w:val="25"/>
        </w:rPr>
        <w:t>ого</w:t>
      </w:r>
      <w:r w:rsidR="008C1B1E" w:rsidRPr="002203D3">
        <w:rPr>
          <w:b/>
          <w:sz w:val="25"/>
          <w:szCs w:val="25"/>
        </w:rPr>
        <w:t xml:space="preserve"> за </w:t>
      </w:r>
      <w:r w:rsidR="00225121" w:rsidRPr="00225121">
        <w:rPr>
          <w:b/>
          <w:sz w:val="26"/>
          <w:szCs w:val="26"/>
        </w:rPr>
        <w:t>реализацию мероприятий, достижения показател</w:t>
      </w:r>
      <w:r w:rsidR="00225121">
        <w:rPr>
          <w:b/>
          <w:sz w:val="26"/>
          <w:szCs w:val="26"/>
        </w:rPr>
        <w:t>ей</w:t>
      </w:r>
      <w:r w:rsidR="00225121" w:rsidRPr="00225121">
        <w:rPr>
          <w:b/>
          <w:sz w:val="26"/>
          <w:szCs w:val="26"/>
        </w:rPr>
        <w:t xml:space="preserve"> </w:t>
      </w:r>
      <w:r w:rsidR="00225121">
        <w:rPr>
          <w:b/>
          <w:sz w:val="26"/>
          <w:szCs w:val="26"/>
        </w:rPr>
        <w:t xml:space="preserve">по </w:t>
      </w:r>
      <w:r w:rsidR="00225121" w:rsidRPr="00225121">
        <w:rPr>
          <w:b/>
          <w:sz w:val="26"/>
          <w:szCs w:val="26"/>
        </w:rPr>
        <w:t>портфел</w:t>
      </w:r>
      <w:r w:rsidR="00225121">
        <w:rPr>
          <w:b/>
          <w:sz w:val="26"/>
          <w:szCs w:val="26"/>
        </w:rPr>
        <w:t>ю</w:t>
      </w:r>
      <w:r w:rsidR="00225121" w:rsidRPr="00225121">
        <w:rPr>
          <w:b/>
          <w:sz w:val="26"/>
          <w:szCs w:val="26"/>
        </w:rPr>
        <w:t xml:space="preserve"> проектов</w:t>
      </w:r>
      <w:r w:rsidR="00225121">
        <w:rPr>
          <w:b/>
          <w:sz w:val="26"/>
          <w:szCs w:val="26"/>
        </w:rPr>
        <w:t>:</w:t>
      </w:r>
      <w:r w:rsidR="00225121" w:rsidRPr="00225121">
        <w:rPr>
          <w:rFonts w:eastAsia="Calibri"/>
          <w:sz w:val="26"/>
          <w:szCs w:val="26"/>
        </w:rPr>
        <w:t xml:space="preserve"> </w:t>
      </w:r>
    </w:p>
    <w:p w:rsidR="00225121" w:rsidRPr="00225121" w:rsidRDefault="00225121" w:rsidP="00225121">
      <w:pPr>
        <w:tabs>
          <w:tab w:val="left" w:pos="0"/>
          <w:tab w:val="left" w:pos="1276"/>
        </w:tabs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- </w:t>
      </w:r>
      <w:r w:rsidRPr="00A755E0">
        <w:rPr>
          <w:rFonts w:eastAsia="Calibri"/>
          <w:sz w:val="26"/>
          <w:szCs w:val="26"/>
        </w:rPr>
        <w:t>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</w:t>
      </w:r>
      <w:r>
        <w:rPr>
          <w:rFonts w:eastAsia="Calibri"/>
          <w:sz w:val="26"/>
          <w:szCs w:val="26"/>
        </w:rPr>
        <w:t>.</w:t>
      </w:r>
    </w:p>
    <w:p w:rsidR="00F13F68" w:rsidRPr="000127D3" w:rsidRDefault="00F13F68" w:rsidP="006705DF">
      <w:pPr>
        <w:tabs>
          <w:tab w:val="left" w:pos="709"/>
        </w:tabs>
        <w:jc w:val="both"/>
        <w:rPr>
          <w:sz w:val="25"/>
          <w:szCs w:val="25"/>
          <w:u w:val="single"/>
        </w:rPr>
      </w:pPr>
      <w:r>
        <w:rPr>
          <w:b/>
          <w:color w:val="000000"/>
          <w:sz w:val="25"/>
          <w:szCs w:val="25"/>
        </w:rPr>
        <w:t xml:space="preserve">          </w:t>
      </w:r>
      <w:r w:rsidRPr="000127D3">
        <w:rPr>
          <w:sz w:val="25"/>
          <w:szCs w:val="25"/>
          <w:u w:val="single"/>
        </w:rPr>
        <w:t>Докладыва</w:t>
      </w:r>
      <w:r w:rsidR="000127D3">
        <w:rPr>
          <w:sz w:val="25"/>
          <w:szCs w:val="25"/>
          <w:u w:val="single"/>
        </w:rPr>
        <w:t>е</w:t>
      </w:r>
      <w:r w:rsidRPr="000127D3">
        <w:rPr>
          <w:sz w:val="25"/>
          <w:szCs w:val="25"/>
          <w:u w:val="single"/>
        </w:rPr>
        <w:t>т:</w:t>
      </w:r>
      <w:bookmarkStart w:id="0" w:name="_GoBack"/>
      <w:bookmarkEnd w:id="0"/>
    </w:p>
    <w:p w:rsidR="00CF677B" w:rsidRDefault="00CF677B" w:rsidP="00DD0B0E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proofErr w:type="spellStart"/>
      <w:r w:rsidR="00225121">
        <w:rPr>
          <w:sz w:val="25"/>
          <w:szCs w:val="25"/>
        </w:rPr>
        <w:t>Кошаков</w:t>
      </w:r>
      <w:proofErr w:type="spellEnd"/>
      <w:r w:rsidR="00225121">
        <w:rPr>
          <w:sz w:val="25"/>
          <w:szCs w:val="25"/>
        </w:rPr>
        <w:t xml:space="preserve"> Валентин Сергеевич  </w:t>
      </w:r>
      <w:r>
        <w:rPr>
          <w:sz w:val="25"/>
          <w:szCs w:val="25"/>
        </w:rPr>
        <w:t xml:space="preserve"> –</w:t>
      </w:r>
      <w:r w:rsidR="00225121">
        <w:rPr>
          <w:sz w:val="25"/>
          <w:szCs w:val="25"/>
        </w:rPr>
        <w:t xml:space="preserve"> директор</w:t>
      </w:r>
      <w:r>
        <w:rPr>
          <w:sz w:val="25"/>
          <w:szCs w:val="25"/>
        </w:rPr>
        <w:t xml:space="preserve"> </w:t>
      </w:r>
      <w:r w:rsidR="00225121">
        <w:rPr>
          <w:sz w:val="25"/>
          <w:szCs w:val="25"/>
        </w:rPr>
        <w:t xml:space="preserve">департамента строительства и </w:t>
      </w:r>
      <w:proofErr w:type="spellStart"/>
      <w:r w:rsidR="00225121">
        <w:rPr>
          <w:sz w:val="25"/>
          <w:szCs w:val="25"/>
        </w:rPr>
        <w:t>жилищно</w:t>
      </w:r>
      <w:proofErr w:type="spellEnd"/>
      <w:r w:rsidR="00225121">
        <w:rPr>
          <w:sz w:val="25"/>
          <w:szCs w:val="25"/>
        </w:rPr>
        <w:t xml:space="preserve">–коммунального комплекса </w:t>
      </w:r>
      <w:r w:rsidR="00254448">
        <w:rPr>
          <w:sz w:val="25"/>
          <w:szCs w:val="25"/>
        </w:rPr>
        <w:t xml:space="preserve">Нефтеюганского </w:t>
      </w:r>
      <w:r w:rsidR="001D6B7B">
        <w:rPr>
          <w:sz w:val="25"/>
          <w:szCs w:val="25"/>
        </w:rPr>
        <w:t xml:space="preserve"> </w:t>
      </w:r>
      <w:r w:rsidR="00254448">
        <w:rPr>
          <w:sz w:val="25"/>
          <w:szCs w:val="25"/>
        </w:rPr>
        <w:t>района</w:t>
      </w:r>
      <w:r w:rsidR="001D6B7B">
        <w:rPr>
          <w:sz w:val="25"/>
          <w:szCs w:val="25"/>
        </w:rPr>
        <w:t>.</w:t>
      </w:r>
    </w:p>
    <w:p w:rsidR="00BC6441" w:rsidRDefault="00254448" w:rsidP="00DD0B0E">
      <w:pPr>
        <w:tabs>
          <w:tab w:val="left" w:pos="709"/>
          <w:tab w:val="left" w:pos="851"/>
        </w:tabs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0127D3">
        <w:rPr>
          <w:sz w:val="25"/>
          <w:szCs w:val="25"/>
        </w:rPr>
        <w:t xml:space="preserve"> </w:t>
      </w:r>
    </w:p>
    <w:p w:rsidR="00254448" w:rsidRDefault="00254448" w:rsidP="00DD0B0E">
      <w:pPr>
        <w:tabs>
          <w:tab w:val="left" w:pos="709"/>
          <w:tab w:val="left" w:pos="851"/>
        </w:tabs>
        <w:jc w:val="both"/>
        <w:rPr>
          <w:b/>
          <w:sz w:val="25"/>
          <w:szCs w:val="25"/>
        </w:rPr>
      </w:pPr>
    </w:p>
    <w:p w:rsidR="009C369F" w:rsidRDefault="009C369F" w:rsidP="00DD0B0E">
      <w:pPr>
        <w:tabs>
          <w:tab w:val="left" w:pos="709"/>
          <w:tab w:val="left" w:pos="851"/>
        </w:tabs>
        <w:jc w:val="both"/>
        <w:rPr>
          <w:b/>
          <w:sz w:val="25"/>
          <w:szCs w:val="25"/>
        </w:rPr>
      </w:pPr>
    </w:p>
    <w:p w:rsidR="00D83FFC" w:rsidRDefault="00BC6441" w:rsidP="00F87F3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F87F31" w:rsidRPr="00F87F31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F87F31" w:rsidRPr="00F87F31">
        <w:rPr>
          <w:sz w:val="25"/>
          <w:szCs w:val="25"/>
        </w:rPr>
        <w:t xml:space="preserve"> района                                                                                    </w:t>
      </w:r>
      <w:r w:rsidR="00E963C4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</w:t>
      </w:r>
      <w:proofErr w:type="spellStart"/>
      <w:r>
        <w:rPr>
          <w:sz w:val="25"/>
          <w:szCs w:val="25"/>
        </w:rPr>
        <w:t>Г.В.Лапковская</w:t>
      </w:r>
      <w:proofErr w:type="spellEnd"/>
      <w:r w:rsidR="00F87F31" w:rsidRPr="00F87F31">
        <w:rPr>
          <w:sz w:val="25"/>
          <w:szCs w:val="25"/>
        </w:rPr>
        <w:t xml:space="preserve">                                                                                                             </w:t>
      </w:r>
    </w:p>
    <w:p w:rsidR="003E5F89" w:rsidRDefault="003E5F89" w:rsidP="00381F62">
      <w:pPr>
        <w:jc w:val="both"/>
        <w:rPr>
          <w:sz w:val="25"/>
          <w:szCs w:val="25"/>
        </w:rPr>
      </w:pPr>
    </w:p>
    <w:p w:rsidR="00254448" w:rsidRDefault="00254448" w:rsidP="00381F62">
      <w:pPr>
        <w:jc w:val="both"/>
        <w:rPr>
          <w:sz w:val="25"/>
          <w:szCs w:val="25"/>
        </w:rPr>
      </w:pPr>
    </w:p>
    <w:p w:rsidR="00320F1E" w:rsidRDefault="00320F1E" w:rsidP="00381F62">
      <w:pPr>
        <w:jc w:val="both"/>
        <w:rPr>
          <w:sz w:val="25"/>
          <w:szCs w:val="25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Секретарь Проектного комитета                                                        </w:t>
      </w:r>
      <w:r w:rsidR="000E7CDD">
        <w:rPr>
          <w:sz w:val="25"/>
          <w:szCs w:val="25"/>
        </w:rPr>
        <w:t xml:space="preserve"> </w:t>
      </w:r>
      <w:proofErr w:type="spellStart"/>
      <w:r w:rsidRPr="0020035E">
        <w:rPr>
          <w:sz w:val="25"/>
          <w:szCs w:val="25"/>
        </w:rPr>
        <w:t>О.В.Колесникова</w:t>
      </w:r>
      <w:proofErr w:type="spellEnd"/>
    </w:p>
    <w:sectPr w:rsidR="00662888" w:rsidRPr="0020035E" w:rsidSect="00254448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127D3"/>
    <w:rsid w:val="0001464D"/>
    <w:rsid w:val="000332AF"/>
    <w:rsid w:val="00033378"/>
    <w:rsid w:val="0003488C"/>
    <w:rsid w:val="00034E4E"/>
    <w:rsid w:val="00041008"/>
    <w:rsid w:val="0004153D"/>
    <w:rsid w:val="00043C47"/>
    <w:rsid w:val="00044FCD"/>
    <w:rsid w:val="000502D3"/>
    <w:rsid w:val="000532BC"/>
    <w:rsid w:val="0006597D"/>
    <w:rsid w:val="00066585"/>
    <w:rsid w:val="000773E0"/>
    <w:rsid w:val="00081343"/>
    <w:rsid w:val="00082CB4"/>
    <w:rsid w:val="000A0F68"/>
    <w:rsid w:val="000A17F3"/>
    <w:rsid w:val="000A4C0C"/>
    <w:rsid w:val="000C146F"/>
    <w:rsid w:val="000C2206"/>
    <w:rsid w:val="000D0E12"/>
    <w:rsid w:val="000D314C"/>
    <w:rsid w:val="000D4C83"/>
    <w:rsid w:val="000E45BB"/>
    <w:rsid w:val="000E7CDD"/>
    <w:rsid w:val="000F4A54"/>
    <w:rsid w:val="001172A7"/>
    <w:rsid w:val="00117DD4"/>
    <w:rsid w:val="00121B5C"/>
    <w:rsid w:val="001223DA"/>
    <w:rsid w:val="00124CAD"/>
    <w:rsid w:val="00130668"/>
    <w:rsid w:val="00135407"/>
    <w:rsid w:val="00144510"/>
    <w:rsid w:val="00144F95"/>
    <w:rsid w:val="00151AD3"/>
    <w:rsid w:val="00154938"/>
    <w:rsid w:val="001611CE"/>
    <w:rsid w:val="00163408"/>
    <w:rsid w:val="00164284"/>
    <w:rsid w:val="00166078"/>
    <w:rsid w:val="00170F67"/>
    <w:rsid w:val="00175537"/>
    <w:rsid w:val="00181410"/>
    <w:rsid w:val="001B5B77"/>
    <w:rsid w:val="001C06BF"/>
    <w:rsid w:val="001C32B9"/>
    <w:rsid w:val="001D4351"/>
    <w:rsid w:val="001D6B7B"/>
    <w:rsid w:val="001E155C"/>
    <w:rsid w:val="001E2E61"/>
    <w:rsid w:val="001E77D9"/>
    <w:rsid w:val="001E7EF1"/>
    <w:rsid w:val="001F59CA"/>
    <w:rsid w:val="001F65DE"/>
    <w:rsid w:val="0020035E"/>
    <w:rsid w:val="0020283C"/>
    <w:rsid w:val="00216BAB"/>
    <w:rsid w:val="002203D3"/>
    <w:rsid w:val="00225121"/>
    <w:rsid w:val="00231F38"/>
    <w:rsid w:val="00232932"/>
    <w:rsid w:val="00253EF1"/>
    <w:rsid w:val="00254448"/>
    <w:rsid w:val="00264F08"/>
    <w:rsid w:val="002656CD"/>
    <w:rsid w:val="00282185"/>
    <w:rsid w:val="0028318B"/>
    <w:rsid w:val="00292AFF"/>
    <w:rsid w:val="00293687"/>
    <w:rsid w:val="002A07EB"/>
    <w:rsid w:val="002A6919"/>
    <w:rsid w:val="002B757C"/>
    <w:rsid w:val="002C261A"/>
    <w:rsid w:val="002D273F"/>
    <w:rsid w:val="002E3420"/>
    <w:rsid w:val="002E34DF"/>
    <w:rsid w:val="002F27E4"/>
    <w:rsid w:val="002F4861"/>
    <w:rsid w:val="002F55BB"/>
    <w:rsid w:val="00304B23"/>
    <w:rsid w:val="00313C6E"/>
    <w:rsid w:val="0031400E"/>
    <w:rsid w:val="00320F1E"/>
    <w:rsid w:val="00323A1C"/>
    <w:rsid w:val="00330BCA"/>
    <w:rsid w:val="00331D01"/>
    <w:rsid w:val="00332B21"/>
    <w:rsid w:val="00340162"/>
    <w:rsid w:val="00340A7F"/>
    <w:rsid w:val="00342737"/>
    <w:rsid w:val="00350BE6"/>
    <w:rsid w:val="00355D29"/>
    <w:rsid w:val="0035623F"/>
    <w:rsid w:val="003647A2"/>
    <w:rsid w:val="00373E79"/>
    <w:rsid w:val="00376D8E"/>
    <w:rsid w:val="00381848"/>
    <w:rsid w:val="00381F62"/>
    <w:rsid w:val="00382A0A"/>
    <w:rsid w:val="003863EA"/>
    <w:rsid w:val="00386D0B"/>
    <w:rsid w:val="00387407"/>
    <w:rsid w:val="00392F36"/>
    <w:rsid w:val="003A5B88"/>
    <w:rsid w:val="003A79CD"/>
    <w:rsid w:val="003C0076"/>
    <w:rsid w:val="003C4F2F"/>
    <w:rsid w:val="003C6714"/>
    <w:rsid w:val="003D45D7"/>
    <w:rsid w:val="003D55A7"/>
    <w:rsid w:val="003D5874"/>
    <w:rsid w:val="003D5DFA"/>
    <w:rsid w:val="003E2C5A"/>
    <w:rsid w:val="003E384C"/>
    <w:rsid w:val="003E5F89"/>
    <w:rsid w:val="003F7E81"/>
    <w:rsid w:val="00406288"/>
    <w:rsid w:val="00415854"/>
    <w:rsid w:val="004158F7"/>
    <w:rsid w:val="00427499"/>
    <w:rsid w:val="004313AF"/>
    <w:rsid w:val="004366E3"/>
    <w:rsid w:val="00441A1D"/>
    <w:rsid w:val="00453860"/>
    <w:rsid w:val="00466C08"/>
    <w:rsid w:val="00467070"/>
    <w:rsid w:val="00484F1B"/>
    <w:rsid w:val="00493E63"/>
    <w:rsid w:val="004A0958"/>
    <w:rsid w:val="004A4E85"/>
    <w:rsid w:val="004A7920"/>
    <w:rsid w:val="004B3162"/>
    <w:rsid w:val="004B56D0"/>
    <w:rsid w:val="004C17C2"/>
    <w:rsid w:val="004C6B1A"/>
    <w:rsid w:val="004D0119"/>
    <w:rsid w:val="004D6978"/>
    <w:rsid w:val="004D76B4"/>
    <w:rsid w:val="004E21CE"/>
    <w:rsid w:val="004E2BC4"/>
    <w:rsid w:val="004F46B2"/>
    <w:rsid w:val="004F7F7E"/>
    <w:rsid w:val="005067DC"/>
    <w:rsid w:val="00507443"/>
    <w:rsid w:val="0051013A"/>
    <w:rsid w:val="00511708"/>
    <w:rsid w:val="00521B45"/>
    <w:rsid w:val="00531520"/>
    <w:rsid w:val="00531F57"/>
    <w:rsid w:val="00534C0B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7C32"/>
    <w:rsid w:val="005F1032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05DF"/>
    <w:rsid w:val="0067399B"/>
    <w:rsid w:val="006753B9"/>
    <w:rsid w:val="00675C5E"/>
    <w:rsid w:val="00681004"/>
    <w:rsid w:val="00682355"/>
    <w:rsid w:val="006915E5"/>
    <w:rsid w:val="00694305"/>
    <w:rsid w:val="006A54AA"/>
    <w:rsid w:val="006A6ADB"/>
    <w:rsid w:val="006B6122"/>
    <w:rsid w:val="006C11EE"/>
    <w:rsid w:val="006D1FB5"/>
    <w:rsid w:val="006D7910"/>
    <w:rsid w:val="006E175A"/>
    <w:rsid w:val="006F3E4F"/>
    <w:rsid w:val="006F4A72"/>
    <w:rsid w:val="006F688E"/>
    <w:rsid w:val="0070195D"/>
    <w:rsid w:val="0072080E"/>
    <w:rsid w:val="0072122F"/>
    <w:rsid w:val="0072565A"/>
    <w:rsid w:val="00725FC5"/>
    <w:rsid w:val="00732729"/>
    <w:rsid w:val="007407B0"/>
    <w:rsid w:val="00742981"/>
    <w:rsid w:val="007446D9"/>
    <w:rsid w:val="007460AC"/>
    <w:rsid w:val="00751BC4"/>
    <w:rsid w:val="00761F5B"/>
    <w:rsid w:val="00776E14"/>
    <w:rsid w:val="00781EBC"/>
    <w:rsid w:val="007961FC"/>
    <w:rsid w:val="00796520"/>
    <w:rsid w:val="007A235D"/>
    <w:rsid w:val="007A2E57"/>
    <w:rsid w:val="007A4C6E"/>
    <w:rsid w:val="007A6763"/>
    <w:rsid w:val="007B2D55"/>
    <w:rsid w:val="007C1EAA"/>
    <w:rsid w:val="007D0650"/>
    <w:rsid w:val="007D31BC"/>
    <w:rsid w:val="007E097C"/>
    <w:rsid w:val="007F0F99"/>
    <w:rsid w:val="007F66F0"/>
    <w:rsid w:val="0080036A"/>
    <w:rsid w:val="00806268"/>
    <w:rsid w:val="00810EBF"/>
    <w:rsid w:val="00820658"/>
    <w:rsid w:val="00826EC7"/>
    <w:rsid w:val="0083102C"/>
    <w:rsid w:val="00831A07"/>
    <w:rsid w:val="00867BF6"/>
    <w:rsid w:val="00867EC2"/>
    <w:rsid w:val="008937FA"/>
    <w:rsid w:val="008B2B2B"/>
    <w:rsid w:val="008C1B1E"/>
    <w:rsid w:val="008D181B"/>
    <w:rsid w:val="008E5F33"/>
    <w:rsid w:val="008F0640"/>
    <w:rsid w:val="008F7662"/>
    <w:rsid w:val="009056D1"/>
    <w:rsid w:val="00910CFD"/>
    <w:rsid w:val="00911D2F"/>
    <w:rsid w:val="00911F3C"/>
    <w:rsid w:val="00923D83"/>
    <w:rsid w:val="00924A15"/>
    <w:rsid w:val="00926734"/>
    <w:rsid w:val="00927148"/>
    <w:rsid w:val="0092782D"/>
    <w:rsid w:val="00930D8E"/>
    <w:rsid w:val="0094592A"/>
    <w:rsid w:val="00952BA3"/>
    <w:rsid w:val="00953D3A"/>
    <w:rsid w:val="009719B2"/>
    <w:rsid w:val="0098128E"/>
    <w:rsid w:val="009847D4"/>
    <w:rsid w:val="00985468"/>
    <w:rsid w:val="0099014F"/>
    <w:rsid w:val="00990AF3"/>
    <w:rsid w:val="009A3750"/>
    <w:rsid w:val="009A3EAF"/>
    <w:rsid w:val="009C00A9"/>
    <w:rsid w:val="009C369F"/>
    <w:rsid w:val="009C5738"/>
    <w:rsid w:val="009C6BFA"/>
    <w:rsid w:val="009D0D27"/>
    <w:rsid w:val="009D1BA1"/>
    <w:rsid w:val="009E686D"/>
    <w:rsid w:val="00A07343"/>
    <w:rsid w:val="00A111BC"/>
    <w:rsid w:val="00A11610"/>
    <w:rsid w:val="00A14D60"/>
    <w:rsid w:val="00A159A7"/>
    <w:rsid w:val="00A22B13"/>
    <w:rsid w:val="00A2523F"/>
    <w:rsid w:val="00A305C3"/>
    <w:rsid w:val="00A36DC9"/>
    <w:rsid w:val="00A47936"/>
    <w:rsid w:val="00A6595E"/>
    <w:rsid w:val="00A70D33"/>
    <w:rsid w:val="00A7572B"/>
    <w:rsid w:val="00A8271D"/>
    <w:rsid w:val="00A82D38"/>
    <w:rsid w:val="00A8783F"/>
    <w:rsid w:val="00A97701"/>
    <w:rsid w:val="00AA69F0"/>
    <w:rsid w:val="00AB6944"/>
    <w:rsid w:val="00AC0D69"/>
    <w:rsid w:val="00AC4456"/>
    <w:rsid w:val="00AD4A4A"/>
    <w:rsid w:val="00AD5C2B"/>
    <w:rsid w:val="00AD6779"/>
    <w:rsid w:val="00AE0DAE"/>
    <w:rsid w:val="00AE3D00"/>
    <w:rsid w:val="00AE670A"/>
    <w:rsid w:val="00AE7EAA"/>
    <w:rsid w:val="00B06AAF"/>
    <w:rsid w:val="00B13AF6"/>
    <w:rsid w:val="00B168FC"/>
    <w:rsid w:val="00B16C49"/>
    <w:rsid w:val="00B23D20"/>
    <w:rsid w:val="00B3609A"/>
    <w:rsid w:val="00B41170"/>
    <w:rsid w:val="00B43B75"/>
    <w:rsid w:val="00B5163E"/>
    <w:rsid w:val="00B71E84"/>
    <w:rsid w:val="00B72348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C6441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4BD3"/>
    <w:rsid w:val="00C32BBE"/>
    <w:rsid w:val="00C419AC"/>
    <w:rsid w:val="00C4676F"/>
    <w:rsid w:val="00C553C8"/>
    <w:rsid w:val="00C60A4F"/>
    <w:rsid w:val="00C60D73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1843"/>
    <w:rsid w:val="00CC49D4"/>
    <w:rsid w:val="00CC69F0"/>
    <w:rsid w:val="00CE6675"/>
    <w:rsid w:val="00CF12FE"/>
    <w:rsid w:val="00CF2CDE"/>
    <w:rsid w:val="00CF677B"/>
    <w:rsid w:val="00CF6B2B"/>
    <w:rsid w:val="00D0057D"/>
    <w:rsid w:val="00D01FBA"/>
    <w:rsid w:val="00D15895"/>
    <w:rsid w:val="00D2047B"/>
    <w:rsid w:val="00D32364"/>
    <w:rsid w:val="00D35482"/>
    <w:rsid w:val="00D36F45"/>
    <w:rsid w:val="00D37BB4"/>
    <w:rsid w:val="00D42946"/>
    <w:rsid w:val="00D438DA"/>
    <w:rsid w:val="00D459C2"/>
    <w:rsid w:val="00D71CB7"/>
    <w:rsid w:val="00D74B3B"/>
    <w:rsid w:val="00D83FFC"/>
    <w:rsid w:val="00D948D9"/>
    <w:rsid w:val="00D95459"/>
    <w:rsid w:val="00D960D5"/>
    <w:rsid w:val="00D97FCE"/>
    <w:rsid w:val="00DA14BE"/>
    <w:rsid w:val="00DA7704"/>
    <w:rsid w:val="00DB3517"/>
    <w:rsid w:val="00DC5038"/>
    <w:rsid w:val="00DD0B0E"/>
    <w:rsid w:val="00DD2C05"/>
    <w:rsid w:val="00DD6F90"/>
    <w:rsid w:val="00DD7032"/>
    <w:rsid w:val="00DD7555"/>
    <w:rsid w:val="00DE5D80"/>
    <w:rsid w:val="00E068F9"/>
    <w:rsid w:val="00E07A99"/>
    <w:rsid w:val="00E1218B"/>
    <w:rsid w:val="00E14FBD"/>
    <w:rsid w:val="00E32C3D"/>
    <w:rsid w:val="00E46182"/>
    <w:rsid w:val="00E51DEE"/>
    <w:rsid w:val="00E54375"/>
    <w:rsid w:val="00E66376"/>
    <w:rsid w:val="00E6714D"/>
    <w:rsid w:val="00E72A8F"/>
    <w:rsid w:val="00E830A1"/>
    <w:rsid w:val="00E92F10"/>
    <w:rsid w:val="00E934AF"/>
    <w:rsid w:val="00E963C4"/>
    <w:rsid w:val="00EA0395"/>
    <w:rsid w:val="00EA2E5A"/>
    <w:rsid w:val="00EA4B89"/>
    <w:rsid w:val="00EB1A85"/>
    <w:rsid w:val="00EB1B0D"/>
    <w:rsid w:val="00EB6045"/>
    <w:rsid w:val="00EB78AF"/>
    <w:rsid w:val="00ED76B1"/>
    <w:rsid w:val="00EE6BD4"/>
    <w:rsid w:val="00EF3019"/>
    <w:rsid w:val="00EF4877"/>
    <w:rsid w:val="00F001A4"/>
    <w:rsid w:val="00F016ED"/>
    <w:rsid w:val="00F029A5"/>
    <w:rsid w:val="00F05891"/>
    <w:rsid w:val="00F126F0"/>
    <w:rsid w:val="00F136FC"/>
    <w:rsid w:val="00F13F68"/>
    <w:rsid w:val="00F2090F"/>
    <w:rsid w:val="00F27F76"/>
    <w:rsid w:val="00F302E7"/>
    <w:rsid w:val="00F41DE0"/>
    <w:rsid w:val="00F47B85"/>
    <w:rsid w:val="00F62B8E"/>
    <w:rsid w:val="00F63F01"/>
    <w:rsid w:val="00F65F9E"/>
    <w:rsid w:val="00F702E5"/>
    <w:rsid w:val="00F73145"/>
    <w:rsid w:val="00F832C3"/>
    <w:rsid w:val="00F83EE1"/>
    <w:rsid w:val="00F85685"/>
    <w:rsid w:val="00F8589E"/>
    <w:rsid w:val="00F86B9E"/>
    <w:rsid w:val="00F87F31"/>
    <w:rsid w:val="00F9277A"/>
    <w:rsid w:val="00F94200"/>
    <w:rsid w:val="00F95B8E"/>
    <w:rsid w:val="00FA1F53"/>
    <w:rsid w:val="00FA7085"/>
    <w:rsid w:val="00FB3542"/>
    <w:rsid w:val="00FB3B96"/>
    <w:rsid w:val="00FB4CFE"/>
    <w:rsid w:val="00FB5FFF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1C32-DE13-49B6-A2A6-29134D17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Юсупова Руслана Викторовна</cp:lastModifiedBy>
  <cp:revision>391</cp:revision>
  <cp:lastPrinted>2019-11-18T11:48:00Z</cp:lastPrinted>
  <dcterms:created xsi:type="dcterms:W3CDTF">2018-01-15T10:34:00Z</dcterms:created>
  <dcterms:modified xsi:type="dcterms:W3CDTF">2019-12-20T06:18:00Z</dcterms:modified>
</cp:coreProperties>
</file>