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3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обращений субъектов предпринимательской деятельности, </w:t>
      </w:r>
      <w:r w:rsidRPr="007F28EF">
        <w:rPr>
          <w:rFonts w:ascii="Times New Roman" w:hAnsi="Times New Roman" w:cs="Times New Roman"/>
          <w:b/>
          <w:sz w:val="28"/>
          <w:szCs w:val="28"/>
        </w:rPr>
        <w:t>адресованных Уполномоченному по защите прав предпринимателей</w:t>
      </w:r>
    </w:p>
    <w:p w:rsidR="00553AD3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F2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7F28EF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53AD3" w:rsidRPr="007F28EF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рассмотрение в</w:t>
      </w:r>
      <w:r w:rsidR="003C40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0F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2018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3AD3" w:rsidRDefault="00553AD3" w:rsidP="00585E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3AD3" w:rsidRDefault="00553AD3" w:rsidP="0058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1E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1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</w:t>
      </w:r>
      <w:r w:rsidRPr="0064242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адрес Уполномоченного по защите прав предпринимателей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(далее – Уполномоченный) поступило </w:t>
      </w:r>
      <w:r w:rsidR="00D81EAE">
        <w:rPr>
          <w:rFonts w:ascii="Times New Roman" w:hAnsi="Times New Roman" w:cs="Times New Roman"/>
          <w:sz w:val="28"/>
          <w:szCs w:val="28"/>
        </w:rPr>
        <w:t>55</w:t>
      </w:r>
      <w:r w:rsidR="00585E2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642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предпринимательской деятельности, в том числе </w:t>
      </w:r>
      <w:r w:rsidR="00D81E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благодарности.</w:t>
      </w:r>
    </w:p>
    <w:p w:rsidR="00553AD3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наибольшее количество </w:t>
      </w:r>
      <w:r w:rsidRPr="006E2DF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E2DF1">
        <w:rPr>
          <w:rFonts w:ascii="Times New Roman" w:hAnsi="Times New Roman" w:cs="Times New Roman"/>
          <w:sz w:val="28"/>
          <w:szCs w:val="28"/>
        </w:rPr>
        <w:t xml:space="preserve">поступило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6E2DF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7A27" w:rsidRPr="00607A27">
        <w:rPr>
          <w:rFonts w:ascii="Times New Roman" w:hAnsi="Times New Roman" w:cs="Times New Roman"/>
          <w:sz w:val="28"/>
          <w:szCs w:val="28"/>
        </w:rPr>
        <w:t>26</w:t>
      </w:r>
      <w:r w:rsidR="00585E27">
        <w:rPr>
          <w:rFonts w:ascii="Times New Roman" w:hAnsi="Times New Roman" w:cs="Times New Roman"/>
          <w:sz w:val="28"/>
          <w:szCs w:val="28"/>
        </w:rPr>
        <w:t>.</w:t>
      </w:r>
      <w:r w:rsidRPr="006E2DF1">
        <w:rPr>
          <w:rFonts w:ascii="Times New Roman" w:hAnsi="Times New Roman" w:cs="Times New Roman"/>
          <w:sz w:val="28"/>
          <w:szCs w:val="28"/>
        </w:rPr>
        <w:t xml:space="preserve"> </w:t>
      </w:r>
      <w:r w:rsidR="00585E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85E27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27">
        <w:rPr>
          <w:rFonts w:ascii="Times New Roman" w:hAnsi="Times New Roman" w:cs="Times New Roman"/>
          <w:sz w:val="28"/>
          <w:szCs w:val="28"/>
        </w:rPr>
        <w:t>7</w:t>
      </w:r>
      <w:r w:rsidR="00585E2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A27">
        <w:rPr>
          <w:rFonts w:ascii="Times New Roman" w:hAnsi="Times New Roman" w:cs="Times New Roman"/>
          <w:sz w:val="28"/>
          <w:szCs w:val="28"/>
        </w:rPr>
        <w:t>через Единый сайт органов государственной власти</w:t>
      </w:r>
      <w:r w:rsidR="001F2431">
        <w:rPr>
          <w:rFonts w:ascii="Times New Roman" w:hAnsi="Times New Roman" w:cs="Times New Roman"/>
          <w:sz w:val="28"/>
          <w:szCs w:val="28"/>
        </w:rPr>
        <w:t xml:space="preserve"> – 6, через систему электронного документооборота и делопроизводства - 4, из </w:t>
      </w:r>
      <w:proofErr w:type="gramStart"/>
      <w:r w:rsidR="001F2431">
        <w:rPr>
          <w:rFonts w:ascii="Times New Roman" w:hAnsi="Times New Roman" w:cs="Times New Roman"/>
          <w:sz w:val="28"/>
          <w:szCs w:val="28"/>
        </w:rPr>
        <w:t>Аппарат</w:t>
      </w:r>
      <w:r w:rsidR="00B069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2431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 – </w:t>
      </w:r>
      <w:r w:rsidR="00F975B2">
        <w:rPr>
          <w:rFonts w:ascii="Times New Roman" w:hAnsi="Times New Roman" w:cs="Times New Roman"/>
          <w:sz w:val="28"/>
          <w:szCs w:val="28"/>
        </w:rPr>
        <w:t>3</w:t>
      </w:r>
      <w:r w:rsidR="001F2431">
        <w:rPr>
          <w:rFonts w:ascii="Times New Roman" w:hAnsi="Times New Roman" w:cs="Times New Roman"/>
          <w:sz w:val="28"/>
          <w:szCs w:val="28"/>
        </w:rPr>
        <w:t>,</w:t>
      </w:r>
      <w:r w:rsidR="0060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1</w:t>
      </w:r>
      <w:r w:rsidR="00B254D9">
        <w:rPr>
          <w:rFonts w:ascii="Times New Roman" w:hAnsi="Times New Roman" w:cs="Times New Roman"/>
          <w:sz w:val="28"/>
          <w:szCs w:val="28"/>
        </w:rPr>
        <w:t>1</w:t>
      </w:r>
      <w:r w:rsidRPr="006E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принято в ходе личного приема предпринимателей</w:t>
      </w:r>
      <w:r w:rsidRPr="006E2DF1">
        <w:rPr>
          <w:rFonts w:ascii="Times New Roman" w:hAnsi="Times New Roman" w:cs="Times New Roman"/>
          <w:sz w:val="28"/>
          <w:szCs w:val="28"/>
        </w:rPr>
        <w:t>.</w:t>
      </w:r>
    </w:p>
    <w:p w:rsidR="00553AD3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указанного общего количества обращений субъектов предпринимательской деятельности 7 обращений в адрес Уполномоченного для рассмотрения в пределах его компетенции направлены следующими государственными органами и организациями:</w:t>
      </w:r>
    </w:p>
    <w:p w:rsidR="00553AD3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Аппаратом</w:t>
      </w:r>
      <w:r w:rsidRPr="008D6F02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</w:t>
      </w:r>
      <w:r w:rsidR="00F975B2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75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D3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Аппаратом Губернатора Ханты-Мансийского автономного                округа – Югры – </w:t>
      </w:r>
      <w:r w:rsidR="00156B79">
        <w:rPr>
          <w:rFonts w:ascii="Times New Roman" w:hAnsi="Times New Roman" w:cs="Times New Roman"/>
          <w:sz w:val="28"/>
          <w:szCs w:val="28"/>
        </w:rPr>
        <w:t>4</w:t>
      </w:r>
      <w:r w:rsidR="00585E27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B90" w:rsidRDefault="00553AD3" w:rsidP="0058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обратившихся субъектов предпринимательской деятельности статус индивидуального предпринимателя имеют </w:t>
      </w:r>
      <w:r w:rsidR="00ED6C96">
        <w:rPr>
          <w:rFonts w:ascii="Times New Roman" w:hAnsi="Times New Roman" w:cs="Times New Roman"/>
          <w:sz w:val="28"/>
          <w:szCs w:val="28"/>
        </w:rPr>
        <w:t>37</w:t>
      </w:r>
      <w:r w:rsidR="00585E27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 xml:space="preserve">, статус юридического лица – </w:t>
      </w:r>
      <w:r w:rsidR="00ED6C96">
        <w:rPr>
          <w:rFonts w:ascii="Times New Roman" w:hAnsi="Times New Roman" w:cs="Times New Roman"/>
          <w:sz w:val="28"/>
          <w:szCs w:val="28"/>
        </w:rPr>
        <w:t>8</w:t>
      </w:r>
      <w:r w:rsidR="00C83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D3" w:rsidRDefault="00553AD3" w:rsidP="0058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Уполномоченного обратились предприниматели из 1</w:t>
      </w:r>
      <w:r w:rsidR="000A45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автономного округа</w:t>
      </w:r>
      <w:r w:rsidR="000A4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из других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E138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1383F">
        <w:rPr>
          <w:rFonts w:ascii="Times New Roman" w:hAnsi="Times New Roman" w:cs="Times New Roman"/>
          <w:sz w:val="28"/>
          <w:szCs w:val="28"/>
        </w:rPr>
        <w:t>Свердловская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 (г. </w:t>
      </w:r>
      <w:r w:rsidR="00E1383F">
        <w:rPr>
          <w:rFonts w:ascii="Times New Roman" w:hAnsi="Times New Roman" w:cs="Times New Roman"/>
          <w:sz w:val="28"/>
          <w:szCs w:val="28"/>
        </w:rPr>
        <w:t>Екатеринбург</w:t>
      </w:r>
      <w:r w:rsidR="00C83B90">
        <w:rPr>
          <w:rFonts w:ascii="Times New Roman" w:hAnsi="Times New Roman" w:cs="Times New Roman"/>
          <w:sz w:val="28"/>
          <w:szCs w:val="28"/>
        </w:rPr>
        <w:t>,                         г. Полевской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E1383F">
        <w:rPr>
          <w:rFonts w:ascii="Times New Roman" w:hAnsi="Times New Roman" w:cs="Times New Roman"/>
          <w:sz w:val="28"/>
          <w:szCs w:val="28"/>
        </w:rPr>
        <w:t>Ямало-Ненецкий автономный округ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E1383F">
        <w:rPr>
          <w:rFonts w:ascii="Times New Roman" w:hAnsi="Times New Roman" w:cs="Times New Roman"/>
          <w:sz w:val="28"/>
          <w:szCs w:val="28"/>
        </w:rPr>
        <w:t xml:space="preserve">Ноябрьск), </w:t>
      </w:r>
      <w:r w:rsidR="000A4560">
        <w:rPr>
          <w:rFonts w:ascii="Times New Roman" w:hAnsi="Times New Roman" w:cs="Times New Roman"/>
          <w:sz w:val="28"/>
          <w:szCs w:val="28"/>
        </w:rPr>
        <w:t>Чувашская Республика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0A4560">
        <w:rPr>
          <w:rFonts w:ascii="Times New Roman" w:hAnsi="Times New Roman" w:cs="Times New Roman"/>
          <w:sz w:val="28"/>
          <w:szCs w:val="28"/>
        </w:rPr>
        <w:t>Чебоксары), Тюменская область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C83B90">
        <w:rPr>
          <w:rFonts w:ascii="Times New Roman" w:hAnsi="Times New Roman" w:cs="Times New Roman"/>
          <w:sz w:val="28"/>
          <w:szCs w:val="28"/>
        </w:rPr>
        <w:t>Тюмень).</w:t>
      </w:r>
      <w:proofErr w:type="gramEnd"/>
    </w:p>
    <w:p w:rsidR="00585E27" w:rsidRDefault="00585E27" w:rsidP="00585E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D3" w:rsidRPr="00C929FD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D">
        <w:rPr>
          <w:rFonts w:ascii="Times New Roman" w:hAnsi="Times New Roman" w:cs="Times New Roman"/>
          <w:b/>
          <w:sz w:val="28"/>
          <w:szCs w:val="28"/>
        </w:rPr>
        <w:t>Количество обращений в разрезе по муниципальны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29F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C929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4846"/>
        <w:gridCol w:w="3362"/>
      </w:tblGrid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28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428" w:type="dxa"/>
          </w:tcPr>
          <w:p w:rsidR="00553AD3" w:rsidRDefault="00553AD3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428" w:type="dxa"/>
          </w:tcPr>
          <w:p w:rsidR="00553AD3" w:rsidRDefault="00776747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3428" w:type="dxa"/>
          </w:tcPr>
          <w:p w:rsidR="00553AD3" w:rsidRDefault="00C83B9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9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39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3428" w:type="dxa"/>
          </w:tcPr>
          <w:p w:rsidR="00553AD3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28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3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28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5C3" w:rsidTr="00585E27">
        <w:tc>
          <w:tcPr>
            <w:tcW w:w="1097" w:type="dxa"/>
          </w:tcPr>
          <w:p w:rsidR="004F25C3" w:rsidRDefault="00272CB4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39" w:type="dxa"/>
          </w:tcPr>
          <w:p w:rsidR="004F25C3" w:rsidRPr="000C3830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428" w:type="dxa"/>
          </w:tcPr>
          <w:p w:rsidR="004F25C3" w:rsidRPr="000C3830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5C3" w:rsidTr="00585E27">
        <w:tc>
          <w:tcPr>
            <w:tcW w:w="1097" w:type="dxa"/>
          </w:tcPr>
          <w:p w:rsidR="004F25C3" w:rsidRDefault="00272CB4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39" w:type="dxa"/>
          </w:tcPr>
          <w:p w:rsidR="004F25C3" w:rsidRPr="000C3830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3428" w:type="dxa"/>
          </w:tcPr>
          <w:p w:rsidR="004F25C3" w:rsidRPr="000C3830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5C3" w:rsidTr="00585E27">
        <w:tc>
          <w:tcPr>
            <w:tcW w:w="1097" w:type="dxa"/>
          </w:tcPr>
          <w:p w:rsidR="004F25C3" w:rsidRDefault="00272CB4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39" w:type="dxa"/>
          </w:tcPr>
          <w:p w:rsidR="004F25C3" w:rsidRPr="000C3830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3428" w:type="dxa"/>
          </w:tcPr>
          <w:p w:rsidR="004F25C3" w:rsidRPr="000C3830" w:rsidRDefault="004F25C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585E27">
        <w:tc>
          <w:tcPr>
            <w:tcW w:w="1097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553AD3" w:rsidRPr="000C3830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428" w:type="dxa"/>
          </w:tcPr>
          <w:p w:rsidR="00553AD3" w:rsidRPr="000C3830" w:rsidRDefault="00C83B9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53AD3" w:rsidRDefault="00553AD3" w:rsidP="00585E27">
      <w:pPr>
        <w:tabs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из</w:t>
      </w:r>
      <w:r w:rsidR="00C83B9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Сургута и </w:t>
      </w:r>
      <w:r w:rsidR="00C83B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0E7D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E27" w:rsidRDefault="00585E27" w:rsidP="00585E27">
      <w:pPr>
        <w:tabs>
          <w:tab w:val="left" w:pos="1935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3B90" w:rsidRDefault="00C83B90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90" w:rsidRDefault="00C83B90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90" w:rsidRDefault="00C83B90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90" w:rsidRDefault="00C83B90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90" w:rsidRDefault="00553AD3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обращений предпринимателей</w:t>
      </w:r>
      <w:r w:rsidRPr="00C929FD">
        <w:rPr>
          <w:rFonts w:ascii="Times New Roman" w:hAnsi="Times New Roman" w:cs="Times New Roman"/>
          <w:b/>
          <w:sz w:val="28"/>
          <w:szCs w:val="28"/>
        </w:rPr>
        <w:t xml:space="preserve">, содержащих доводы </w:t>
      </w:r>
    </w:p>
    <w:p w:rsidR="00553AD3" w:rsidRDefault="00553AD3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D">
        <w:rPr>
          <w:rFonts w:ascii="Times New Roman" w:hAnsi="Times New Roman" w:cs="Times New Roman"/>
          <w:b/>
          <w:sz w:val="28"/>
          <w:szCs w:val="28"/>
        </w:rPr>
        <w:t>о нарушении их прав органами местного самоуправления муниципальных образований Ханты-Мансийского автономного округа – Югры:</w:t>
      </w:r>
    </w:p>
    <w:p w:rsidR="00553AD3" w:rsidRDefault="00553AD3" w:rsidP="00553AD3">
      <w:pPr>
        <w:tabs>
          <w:tab w:val="left" w:pos="193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32"/>
        <w:gridCol w:w="3232"/>
      </w:tblGrid>
      <w:tr w:rsidR="00553AD3" w:rsidTr="00585E27">
        <w:tc>
          <w:tcPr>
            <w:tcW w:w="6232" w:type="dxa"/>
          </w:tcPr>
          <w:p w:rsidR="00553AD3" w:rsidRDefault="00C83B90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обращения, жалобы</w:t>
            </w:r>
          </w:p>
        </w:tc>
        <w:tc>
          <w:tcPr>
            <w:tcW w:w="3232" w:type="dxa"/>
          </w:tcPr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553AD3" w:rsidTr="00585E27">
        <w:tc>
          <w:tcPr>
            <w:tcW w:w="6232" w:type="dxa"/>
          </w:tcPr>
          <w:p w:rsidR="00553AD3" w:rsidRDefault="00C83B90" w:rsidP="00FB77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Нарушение прав при</w:t>
            </w:r>
            <w:r w:rsidR="00051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предоставлении субсидий</w:t>
            </w:r>
            <w:r w:rsidR="00FB77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предусмотренных </w:t>
            </w:r>
            <w:r w:rsidR="00051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Государственными программами</w:t>
            </w:r>
          </w:p>
        </w:tc>
        <w:tc>
          <w:tcPr>
            <w:tcW w:w="3232" w:type="dxa"/>
          </w:tcPr>
          <w:p w:rsidR="00553AD3" w:rsidRDefault="00553AD3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</w:t>
            </w:r>
            <w:proofErr w:type="spellStart"/>
            <w:r w:rsidR="00051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53AD3" w:rsidTr="00585E27">
        <w:tc>
          <w:tcPr>
            <w:tcW w:w="6232" w:type="dxa"/>
          </w:tcPr>
          <w:p w:rsidR="00553AD3" w:rsidRDefault="000517B4" w:rsidP="00312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Необоснованные действия</w:t>
            </w:r>
            <w:r w:rsidR="00312E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E65">
              <w:rPr>
                <w:rFonts w:ascii="Times New Roman" w:hAnsi="Times New Roman" w:cs="Times New Roman"/>
                <w:sz w:val="28"/>
                <w:szCs w:val="28"/>
              </w:rPr>
              <w:t>направленные на 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поставщике в реестр недобросовестных поставщиков </w:t>
            </w:r>
          </w:p>
        </w:tc>
        <w:tc>
          <w:tcPr>
            <w:tcW w:w="3232" w:type="dxa"/>
          </w:tcPr>
          <w:p w:rsidR="00553AD3" w:rsidRDefault="00553AD3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</w:t>
            </w:r>
            <w:r w:rsidR="00051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Сургут</w:t>
            </w:r>
          </w:p>
        </w:tc>
      </w:tr>
      <w:tr w:rsidR="000517B4" w:rsidTr="00585E27">
        <w:tc>
          <w:tcPr>
            <w:tcW w:w="6232" w:type="dxa"/>
          </w:tcPr>
          <w:p w:rsidR="000517B4" w:rsidRDefault="005E60A5" w:rsidP="005E6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Несогласие с решением о включении арендуемого муниципального объекта в перечень муниципального имущества, не подлежащего приватизации </w:t>
            </w:r>
          </w:p>
        </w:tc>
        <w:tc>
          <w:tcPr>
            <w:tcW w:w="3232" w:type="dxa"/>
          </w:tcPr>
          <w:p w:rsidR="000517B4" w:rsidRDefault="005E60A5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Когалым</w:t>
            </w:r>
          </w:p>
        </w:tc>
      </w:tr>
      <w:tr w:rsidR="00E778B4" w:rsidTr="00585E27">
        <w:tc>
          <w:tcPr>
            <w:tcW w:w="6232" w:type="dxa"/>
          </w:tcPr>
          <w:p w:rsidR="00E778B4" w:rsidRDefault="00E778B4" w:rsidP="00E77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Федерального закона от 05.04.2013 № 44-ФЗ при размещении государственных и муниципальных заказов</w:t>
            </w:r>
          </w:p>
        </w:tc>
        <w:tc>
          <w:tcPr>
            <w:tcW w:w="3232" w:type="dxa"/>
          </w:tcPr>
          <w:p w:rsidR="00E778B4" w:rsidRDefault="00E778B4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Ханты-Мансийский район</w:t>
            </w:r>
          </w:p>
        </w:tc>
      </w:tr>
      <w:tr w:rsidR="00312E65" w:rsidTr="00585E27">
        <w:tc>
          <w:tcPr>
            <w:tcW w:w="6232" w:type="dxa"/>
          </w:tcPr>
          <w:p w:rsidR="00312E65" w:rsidRDefault="00312E65" w:rsidP="00E77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в продлении срока договора аренды земельного участка</w:t>
            </w:r>
          </w:p>
        </w:tc>
        <w:tc>
          <w:tcPr>
            <w:tcW w:w="3232" w:type="dxa"/>
          </w:tcPr>
          <w:p w:rsidR="00312E65" w:rsidRDefault="00312E65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Сургут</w:t>
            </w:r>
          </w:p>
        </w:tc>
      </w:tr>
      <w:tr w:rsidR="00E540C2" w:rsidTr="00585E27">
        <w:tc>
          <w:tcPr>
            <w:tcW w:w="6232" w:type="dxa"/>
          </w:tcPr>
          <w:p w:rsidR="00E540C2" w:rsidRDefault="00E540C2" w:rsidP="00E77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в предоставлении земельного участка на праве аренды под строительство жилого дома</w:t>
            </w:r>
          </w:p>
        </w:tc>
        <w:tc>
          <w:tcPr>
            <w:tcW w:w="3232" w:type="dxa"/>
          </w:tcPr>
          <w:p w:rsidR="00E540C2" w:rsidRDefault="00E540C2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Нефтеюганск</w:t>
            </w:r>
          </w:p>
        </w:tc>
      </w:tr>
      <w:tr w:rsidR="00312E65" w:rsidTr="00585E27">
        <w:tc>
          <w:tcPr>
            <w:tcW w:w="6232" w:type="dxa"/>
          </w:tcPr>
          <w:p w:rsidR="00312E65" w:rsidRDefault="005E52CB" w:rsidP="005E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необъективной информации о деятельности заказчика, повлекшее  неисполнение договорных обязательств и причинение убытков поставщику</w:t>
            </w:r>
          </w:p>
        </w:tc>
        <w:tc>
          <w:tcPr>
            <w:tcW w:w="3232" w:type="dxa"/>
          </w:tcPr>
          <w:p w:rsidR="00312E65" w:rsidRDefault="00312E65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FB779C" w:rsidTr="00585E27">
        <w:tc>
          <w:tcPr>
            <w:tcW w:w="6232" w:type="dxa"/>
          </w:tcPr>
          <w:p w:rsidR="00FB779C" w:rsidRDefault="00FB779C" w:rsidP="00E77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в предоставлении земельного участка для обеспечения проезда и обслуживания здания</w:t>
            </w:r>
          </w:p>
        </w:tc>
        <w:tc>
          <w:tcPr>
            <w:tcW w:w="3232" w:type="dxa"/>
          </w:tcPr>
          <w:p w:rsidR="00FB779C" w:rsidRDefault="00175979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Советский район</w:t>
            </w:r>
          </w:p>
        </w:tc>
      </w:tr>
    </w:tbl>
    <w:p w:rsidR="00553AD3" w:rsidRDefault="00553AD3" w:rsidP="00553AD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3B90" w:rsidRDefault="00C83B90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3B90" w:rsidRDefault="00C83B90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3B90" w:rsidRDefault="00553AD3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Тематика обращений предпринимателей</w:t>
      </w:r>
      <w:r w:rsidRPr="00C929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содержащих доводы </w:t>
      </w:r>
    </w:p>
    <w:p w:rsidR="00553AD3" w:rsidRDefault="00553AD3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9FD">
        <w:rPr>
          <w:rFonts w:ascii="Times New Roman" w:hAnsi="Times New Roman" w:cs="Times New Roman"/>
          <w:b/>
          <w:color w:val="auto"/>
          <w:sz w:val="28"/>
          <w:szCs w:val="28"/>
        </w:rPr>
        <w:t>о нарушении их прав государственными органами, в том числе контролирующими и правоохранительными:</w:t>
      </w:r>
    </w:p>
    <w:p w:rsidR="00553AD3" w:rsidRPr="00C929FD" w:rsidRDefault="00553AD3" w:rsidP="00553AD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53AD3" w:rsidTr="003F24CA">
        <w:tc>
          <w:tcPr>
            <w:tcW w:w="6232" w:type="dxa"/>
          </w:tcPr>
          <w:p w:rsidR="00553AD3" w:rsidRDefault="00C83B90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Предмет 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обращения, жалобы</w:t>
            </w:r>
          </w:p>
        </w:tc>
        <w:tc>
          <w:tcPr>
            <w:tcW w:w="3119" w:type="dxa"/>
          </w:tcPr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553AD3" w:rsidTr="003F24CA">
        <w:tc>
          <w:tcPr>
            <w:tcW w:w="6232" w:type="dxa"/>
          </w:tcPr>
          <w:p w:rsidR="00553AD3" w:rsidRPr="00116E4D" w:rsidRDefault="000517B4" w:rsidP="003F24CA">
            <w:pPr>
              <w:autoSpaceDE w:val="0"/>
              <w:autoSpaceDN w:val="0"/>
              <w:rPr>
                <w:rFonts w:ascii="TimesNewRomanPSMT" w:hAnsi="TimesNewRomanPSMT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Неправомерные действия сотрудников органов внутренних дел</w:t>
            </w:r>
            <w:r w:rsidR="00553AD3">
              <w:rPr>
                <w:rFonts w:ascii="TimesNewRomanPSMT" w:hAnsi="TimesNewRomanPSMT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53AD3" w:rsidRDefault="000517B4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Когалым</w:t>
            </w:r>
            <w:r w:rsidR="003F34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3F3494" w:rsidRDefault="003F3494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Сургут</w:t>
            </w:r>
          </w:p>
        </w:tc>
      </w:tr>
      <w:tr w:rsidR="00553AD3" w:rsidTr="003F24CA">
        <w:tc>
          <w:tcPr>
            <w:tcW w:w="6232" w:type="dxa"/>
          </w:tcPr>
          <w:p w:rsidR="00553AD3" w:rsidRDefault="000517B4" w:rsidP="003F24C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Неисполнение Пенсионным фондом РФ решения суда о взыскании задолженности</w:t>
            </w:r>
          </w:p>
        </w:tc>
        <w:tc>
          <w:tcPr>
            <w:tcW w:w="3119" w:type="dxa"/>
          </w:tcPr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1E4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</w:t>
            </w:r>
          </w:p>
        </w:tc>
      </w:tr>
      <w:tr w:rsidR="00553AD3" w:rsidTr="003F24CA">
        <w:tc>
          <w:tcPr>
            <w:tcW w:w="6232" w:type="dxa"/>
          </w:tcPr>
          <w:p w:rsidR="00553AD3" w:rsidRDefault="000517B4" w:rsidP="003F24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Нарушения Федерального закона от 05.04.2013 №</w:t>
            </w:r>
            <w:r w:rsidR="002729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44-ФЗ при организации торгов и заключении контрактов</w:t>
            </w:r>
          </w:p>
        </w:tc>
        <w:tc>
          <w:tcPr>
            <w:tcW w:w="3119" w:type="dxa"/>
          </w:tcPr>
          <w:p w:rsidR="00553AD3" w:rsidRDefault="00553AD3" w:rsidP="00E778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Ханты-Мансийск</w:t>
            </w:r>
          </w:p>
        </w:tc>
      </w:tr>
      <w:tr w:rsidR="00553AD3" w:rsidTr="003F24CA">
        <w:tc>
          <w:tcPr>
            <w:tcW w:w="6232" w:type="dxa"/>
          </w:tcPr>
          <w:p w:rsidR="00553AD3" w:rsidRDefault="00553AD3" w:rsidP="000517B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41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Неправомерные действия </w:t>
            </w:r>
            <w:r w:rsidR="00051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ИФНС России по привлечению субъектов предпринимательской деятельности к субсидиарной ответственности</w:t>
            </w:r>
          </w:p>
        </w:tc>
        <w:tc>
          <w:tcPr>
            <w:tcW w:w="3119" w:type="dxa"/>
          </w:tcPr>
          <w:p w:rsidR="000517B4" w:rsidRDefault="00553AD3" w:rsidP="000517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 </w:t>
            </w:r>
            <w:r w:rsidR="000517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</w:t>
            </w:r>
          </w:p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53AD3" w:rsidTr="003F24CA">
        <w:tc>
          <w:tcPr>
            <w:tcW w:w="6232" w:type="dxa"/>
          </w:tcPr>
          <w:p w:rsidR="00553AD3" w:rsidRDefault="00272956" w:rsidP="0027295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Неправомерное бездействие ИФНС России по вопросу  внесения изменений в ЕГРЮЛ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53AD3" w:rsidRDefault="00272956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B0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</w:t>
            </w:r>
          </w:p>
        </w:tc>
      </w:tr>
      <w:tr w:rsidR="00272956" w:rsidTr="003F24CA">
        <w:tc>
          <w:tcPr>
            <w:tcW w:w="6232" w:type="dxa"/>
          </w:tcPr>
          <w:p w:rsidR="00272956" w:rsidRDefault="00272956" w:rsidP="0027295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Неправомерный отказ во включении торгового объекта в Схему размещения нестационарных торговых объектов</w:t>
            </w:r>
          </w:p>
        </w:tc>
        <w:tc>
          <w:tcPr>
            <w:tcW w:w="3119" w:type="dxa"/>
          </w:tcPr>
          <w:p w:rsidR="00272956" w:rsidRDefault="00272956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Сургут</w:t>
            </w:r>
          </w:p>
        </w:tc>
      </w:tr>
      <w:tr w:rsidR="005E60A5" w:rsidTr="003F24CA">
        <w:tc>
          <w:tcPr>
            <w:tcW w:w="6232" w:type="dxa"/>
          </w:tcPr>
          <w:p w:rsidR="005E60A5" w:rsidRDefault="005E60A5" w:rsidP="0027295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Безрезультативность обращений в комиссию по рассмотрению споров о пересмотре кадастровой стоимости </w:t>
            </w:r>
          </w:p>
        </w:tc>
        <w:tc>
          <w:tcPr>
            <w:tcW w:w="3119" w:type="dxa"/>
          </w:tcPr>
          <w:p w:rsidR="005E60A5" w:rsidRDefault="005E60A5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5E60A5" w:rsidTr="003F24CA">
        <w:tc>
          <w:tcPr>
            <w:tcW w:w="6232" w:type="dxa"/>
          </w:tcPr>
          <w:p w:rsidR="005E60A5" w:rsidRDefault="0066617E" w:rsidP="0027295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Избыточный контроль со стороны Управления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Ханты-Мансийскому автономному округу - Югре</w:t>
            </w:r>
          </w:p>
        </w:tc>
        <w:tc>
          <w:tcPr>
            <w:tcW w:w="3119" w:type="dxa"/>
          </w:tcPr>
          <w:p w:rsidR="005E60A5" w:rsidRDefault="0066617E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Ханты-Мансийский район</w:t>
            </w:r>
          </w:p>
        </w:tc>
      </w:tr>
    </w:tbl>
    <w:p w:rsidR="00E747D3" w:rsidRDefault="00E747D3" w:rsidP="00585E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AD3" w:rsidRDefault="00553AD3" w:rsidP="00585E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C36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 xml:space="preserve"> адрес Уполномоченного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778B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 xml:space="preserve"> квартале текущего года поступили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по следующим вопросам:</w:t>
      </w:r>
      <w:r w:rsidRPr="00B00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3AD3" w:rsidRDefault="00553AD3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 xml:space="preserve">- об оказании содействия в </w:t>
      </w:r>
      <w:r w:rsidR="00E778B4">
        <w:rPr>
          <w:rFonts w:ascii="Times New Roman" w:hAnsi="Times New Roman" w:cs="Times New Roman"/>
          <w:sz w:val="28"/>
          <w:szCs w:val="28"/>
        </w:rPr>
        <w:t>вопросе кредитования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D3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возврате денежных средств, находящихся на счетах конкурсного управляющего, в связи с банкротством должника</w:t>
      </w:r>
      <w:r w:rsidR="00553AD3" w:rsidRPr="006B48C2">
        <w:rPr>
          <w:rFonts w:ascii="Times New Roman" w:hAnsi="Times New Roman" w:cs="Times New Roman"/>
          <w:sz w:val="28"/>
          <w:szCs w:val="28"/>
        </w:rPr>
        <w:t>;</w:t>
      </w:r>
    </w:p>
    <w:p w:rsidR="004C71AC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участия в арбитражных судах в качестве третьего лица в целях защиты прав и законных интересов;</w:t>
      </w:r>
    </w:p>
    <w:p w:rsidR="004C71AC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причинении ущерба нарушением интеллектуальных прав;</w:t>
      </w:r>
    </w:p>
    <w:p w:rsidR="00312E65" w:rsidRDefault="00312E65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оказании содействия по вопросу расторжения договора купли-продажи предприятия и взыскании денежных средств;</w:t>
      </w:r>
    </w:p>
    <w:p w:rsidR="00312E65" w:rsidRDefault="00312E65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неисполнении подрядчиком договорных обязательств перед субподрядчиком;</w:t>
      </w:r>
    </w:p>
    <w:p w:rsidR="004C71AC" w:rsidRDefault="004802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содействия в утверждении врачебной комиссии по проведению обязательного психиатрического освидетельствования;</w:t>
      </w:r>
    </w:p>
    <w:p w:rsidR="0048025C" w:rsidRPr="006B48C2" w:rsidRDefault="004802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2CB">
        <w:rPr>
          <w:rFonts w:ascii="Times New Roman" w:hAnsi="Times New Roman" w:cs="Times New Roman"/>
          <w:sz w:val="28"/>
          <w:szCs w:val="28"/>
        </w:rPr>
        <w:t>об оказании содействия в предоставлении земельного участка</w:t>
      </w:r>
      <w:r w:rsidR="00E540C2">
        <w:rPr>
          <w:rFonts w:ascii="Times New Roman" w:hAnsi="Times New Roman" w:cs="Times New Roman"/>
          <w:sz w:val="28"/>
          <w:szCs w:val="28"/>
        </w:rPr>
        <w:t xml:space="preserve"> для установки павильона по ремонту бытовой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0C2" w:rsidRDefault="00553AD3" w:rsidP="00E540C2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>-</w:t>
      </w:r>
      <w:r w:rsidR="00E540C2">
        <w:rPr>
          <w:rFonts w:ascii="Times New Roman" w:hAnsi="Times New Roman" w:cs="Times New Roman"/>
          <w:sz w:val="28"/>
          <w:szCs w:val="28"/>
        </w:rPr>
        <w:t xml:space="preserve"> об оказании содействия в преодолении со стороны контрагента препятствий в исполнении обязательств по договору;</w:t>
      </w:r>
    </w:p>
    <w:p w:rsidR="00E540C2" w:rsidRDefault="00E540C2" w:rsidP="00E540C2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помощи в разрешении спора о необоснованном удержании штрафов, отказе в выплате денежных средств за оказанные услуги;</w:t>
      </w:r>
    </w:p>
    <w:p w:rsidR="00553AD3" w:rsidRDefault="00E540C2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высоких тарифов на энергоресурсы для индивидуальных предпринимателей;</w:t>
      </w:r>
    </w:p>
    <w:p w:rsidR="00E540C2" w:rsidRDefault="00C10FA9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освобождении от применения контрольно-кассовой техники в поселении с численностью менее 10 тысяч человек;</w:t>
      </w:r>
    </w:p>
    <w:p w:rsidR="00C10FA9" w:rsidRDefault="00C10FA9" w:rsidP="00C10FA9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снижении корректирующего</w:t>
      </w:r>
      <w:r w:rsidRPr="00C10FA9">
        <w:rPr>
          <w:rFonts w:ascii="Times New Roman" w:hAnsi="Times New Roman" w:cs="Times New Roman"/>
          <w:sz w:val="28"/>
          <w:szCs w:val="28"/>
        </w:rPr>
        <w:t xml:space="preserve"> коэффициент базовой доходности</w:t>
      </w:r>
      <w:r>
        <w:rPr>
          <w:rFonts w:ascii="Times New Roman" w:hAnsi="Times New Roman" w:cs="Times New Roman"/>
          <w:sz w:val="28"/>
          <w:szCs w:val="28"/>
        </w:rPr>
        <w:t xml:space="preserve"> при расчете единого налога на вмененный доход;</w:t>
      </w:r>
    </w:p>
    <w:p w:rsidR="00C10FA9" w:rsidRDefault="00C10FA9" w:rsidP="00C10FA9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содействия в получении разрешения на размещение торговых автоматов;</w:t>
      </w:r>
    </w:p>
    <w:p w:rsidR="00C10FA9" w:rsidRPr="00C10FA9" w:rsidRDefault="00C10FA9" w:rsidP="00C10FA9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проблеме осуществления любительского и спортивного рыболовства на рыбопромысловых участках, предоставленных в пользование для осуществления промышленного рыболовства.</w:t>
      </w:r>
    </w:p>
    <w:p w:rsidR="00553AD3" w:rsidRPr="00585E27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AD3" w:rsidRDefault="00553AD3" w:rsidP="001E4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27">
        <w:rPr>
          <w:rFonts w:ascii="Times New Roman" w:hAnsi="Times New Roman" w:cs="Times New Roman"/>
          <w:b/>
          <w:sz w:val="28"/>
          <w:szCs w:val="28"/>
        </w:rPr>
        <w:t>Примеры рассмотрения обращений и принятия мер в защиту прав и законных интересов субъектов п</w:t>
      </w:r>
      <w:r w:rsidR="001E4288"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C83B90" w:rsidRPr="00585E27" w:rsidRDefault="00C83B90" w:rsidP="001E4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90" w:rsidRDefault="00C83B90" w:rsidP="00C8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адрес Уполномоченного поступило обращение предпринимателя, осуществляющего деятельность в Советском районе,</w:t>
      </w:r>
      <w:r w:rsidRPr="00061473">
        <w:rPr>
          <w:rFonts w:ascii="Times New Roman" w:hAnsi="Times New Roman" w:cs="Times New Roman"/>
          <w:sz w:val="28"/>
          <w:szCs w:val="28"/>
        </w:rPr>
        <w:t xml:space="preserve"> </w:t>
      </w:r>
      <w:r w:rsidRPr="00530DD6">
        <w:rPr>
          <w:rFonts w:ascii="Times New Roman" w:hAnsi="Times New Roman" w:cs="Times New Roman"/>
          <w:sz w:val="28"/>
          <w:szCs w:val="28"/>
        </w:rPr>
        <w:t>с жалобой на действия сотрудников администраци</w:t>
      </w:r>
      <w:r>
        <w:rPr>
          <w:rFonts w:ascii="Times New Roman" w:hAnsi="Times New Roman" w:cs="Times New Roman"/>
          <w:sz w:val="28"/>
          <w:szCs w:val="28"/>
        </w:rPr>
        <w:t>и городского поселения.</w:t>
      </w:r>
    </w:p>
    <w:p w:rsidR="00C83B90" w:rsidRPr="00530DD6" w:rsidRDefault="00C83B90" w:rsidP="00C8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</w:t>
      </w:r>
      <w:r w:rsidRPr="00061473">
        <w:rPr>
          <w:rFonts w:ascii="Times New Roman" w:hAnsi="Times New Roman" w:cs="Times New Roman"/>
          <w:sz w:val="28"/>
          <w:szCs w:val="28"/>
        </w:rPr>
        <w:t xml:space="preserve"> обращения Уполномоченным был направлен запрос в прокуратуру автономного округа о проведении прове</w:t>
      </w:r>
      <w:r>
        <w:rPr>
          <w:rFonts w:ascii="Times New Roman" w:hAnsi="Times New Roman" w:cs="Times New Roman"/>
          <w:sz w:val="28"/>
          <w:szCs w:val="28"/>
        </w:rPr>
        <w:t>рки по фактам, изложенным предпринимателем в своем обращении.</w:t>
      </w:r>
    </w:p>
    <w:p w:rsidR="00C83B90" w:rsidRDefault="00C83B90" w:rsidP="00C8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0DD6">
        <w:rPr>
          <w:rFonts w:ascii="Times New Roman" w:hAnsi="Times New Roman" w:cs="Times New Roman"/>
          <w:sz w:val="28"/>
          <w:szCs w:val="28"/>
        </w:rPr>
        <w:t>о результатам проведённой прокурорской проверки в деятельности должностных лиц органа местного самоуправления,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r w:rsidRPr="00530DD6">
        <w:rPr>
          <w:rFonts w:ascii="Times New Roman" w:hAnsi="Times New Roman" w:cs="Times New Roman"/>
          <w:sz w:val="28"/>
          <w:szCs w:val="28"/>
        </w:rPr>
        <w:t>выявлены факты установления административных барьеров для хозяйствующего субъекта, выра</w:t>
      </w:r>
      <w:r>
        <w:rPr>
          <w:rFonts w:ascii="Times New Roman" w:hAnsi="Times New Roman" w:cs="Times New Roman"/>
          <w:sz w:val="28"/>
          <w:szCs w:val="28"/>
        </w:rPr>
        <w:t>зившиеся в незаконном отказе индивидуальному предпринимателю</w:t>
      </w:r>
      <w:r w:rsidRPr="00530DD6">
        <w:rPr>
          <w:rFonts w:ascii="Times New Roman" w:hAnsi="Times New Roman" w:cs="Times New Roman"/>
          <w:sz w:val="28"/>
          <w:szCs w:val="28"/>
        </w:rPr>
        <w:t xml:space="preserve"> в продлении срока действия разрешения на строительство многоквартирного дома, а также проведении необоснованных проверочных мероприятий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30DD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83B90" w:rsidRDefault="00C83B90" w:rsidP="00C8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6">
        <w:rPr>
          <w:rFonts w:ascii="Times New Roman" w:hAnsi="Times New Roman" w:cs="Times New Roman"/>
          <w:sz w:val="28"/>
          <w:szCs w:val="28"/>
        </w:rPr>
        <w:t>В связи с выявленными нарушениями закона главе городского п</w:t>
      </w:r>
      <w:r>
        <w:rPr>
          <w:rFonts w:ascii="Times New Roman" w:hAnsi="Times New Roman" w:cs="Times New Roman"/>
          <w:sz w:val="28"/>
          <w:szCs w:val="28"/>
        </w:rPr>
        <w:t>оселения п</w:t>
      </w:r>
      <w:r w:rsidRPr="00530DD6">
        <w:rPr>
          <w:rFonts w:ascii="Times New Roman" w:hAnsi="Times New Roman" w:cs="Times New Roman"/>
          <w:sz w:val="28"/>
          <w:szCs w:val="28"/>
        </w:rPr>
        <w:t xml:space="preserve">рокурором Ханты-Мансийского автономного округа – Югры внесено представление об устранении нарушений федерального законодательства. </w:t>
      </w:r>
    </w:p>
    <w:p w:rsidR="00C83B90" w:rsidRDefault="00C83B90" w:rsidP="00C8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D6">
        <w:rPr>
          <w:rFonts w:ascii="Times New Roman" w:hAnsi="Times New Roman" w:cs="Times New Roman"/>
          <w:sz w:val="28"/>
          <w:szCs w:val="28"/>
        </w:rPr>
        <w:t>Для дачи уголовно-правовой оценки законности действий должностных лиц, проводивших проверочные мероприятия в отношении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530DD6">
        <w:rPr>
          <w:rFonts w:ascii="Times New Roman" w:hAnsi="Times New Roman" w:cs="Times New Roman"/>
          <w:sz w:val="28"/>
          <w:szCs w:val="28"/>
        </w:rPr>
        <w:t>, материалы проверки направлены в Югорский межрайонный следственный отдел следственного управления Следственного комитета Российской Федерации по Ханты-Мансийскому автономному округу – Югре для проведения проверки в порядке, предусмотренном статья</w:t>
      </w:r>
      <w:r>
        <w:rPr>
          <w:rFonts w:ascii="Times New Roman" w:hAnsi="Times New Roman" w:cs="Times New Roman"/>
          <w:sz w:val="28"/>
          <w:szCs w:val="28"/>
        </w:rPr>
        <w:t xml:space="preserve">ми 144 и 145 Уголовного </w:t>
      </w:r>
      <w:r w:rsidRPr="00530DD6">
        <w:rPr>
          <w:rFonts w:ascii="Times New Roman" w:hAnsi="Times New Roman" w:cs="Times New Roman"/>
          <w:sz w:val="28"/>
          <w:szCs w:val="28"/>
        </w:rPr>
        <w:t>процессуального кодекса Российской Федерации.</w:t>
      </w:r>
      <w:proofErr w:type="gramEnd"/>
    </w:p>
    <w:p w:rsidR="00C83B90" w:rsidRDefault="00C83B90" w:rsidP="00C8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6">
        <w:rPr>
          <w:rFonts w:ascii="Times New Roman" w:hAnsi="Times New Roman" w:cs="Times New Roman"/>
          <w:sz w:val="28"/>
          <w:szCs w:val="28"/>
        </w:rPr>
        <w:t>Кроме того, в ходе проверочных мероприятий в действиях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30DD6">
        <w:rPr>
          <w:rFonts w:ascii="Times New Roman" w:hAnsi="Times New Roman" w:cs="Times New Roman"/>
          <w:sz w:val="28"/>
          <w:szCs w:val="28"/>
        </w:rPr>
        <w:t xml:space="preserve">установлены признаки состава административного правонарушения, предусмотренного частью 1 статьи 19.6.1 Кодекса Российской Федерации об </w:t>
      </w:r>
      <w:r w:rsidRPr="00530D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правонарушениях, на основании чего Югорской межрайонной прокуратурой вынесены постановления о возбуждении дела об административном правонарушении. </w:t>
      </w:r>
    </w:p>
    <w:p w:rsidR="00C83B90" w:rsidRPr="00530DD6" w:rsidRDefault="00C83B90" w:rsidP="00C83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6">
        <w:rPr>
          <w:rFonts w:ascii="Times New Roman" w:hAnsi="Times New Roman" w:cs="Times New Roman"/>
          <w:sz w:val="28"/>
          <w:szCs w:val="28"/>
        </w:rPr>
        <w:t>В целях оперативного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недопущения их в дальнейшем по поручению прокуратуры</w:t>
      </w:r>
      <w:r w:rsidRPr="0053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DD6">
        <w:rPr>
          <w:rFonts w:ascii="Times New Roman" w:hAnsi="Times New Roman" w:cs="Times New Roman"/>
          <w:sz w:val="28"/>
          <w:szCs w:val="28"/>
        </w:rPr>
        <w:t>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– Югры Югорским межрайонным прокурором проведено</w:t>
      </w:r>
      <w:r w:rsidRPr="00530DD6">
        <w:rPr>
          <w:rFonts w:ascii="Times New Roman" w:hAnsi="Times New Roman" w:cs="Times New Roman"/>
          <w:sz w:val="28"/>
          <w:szCs w:val="28"/>
        </w:rPr>
        <w:t xml:space="preserve"> заседание межведомственной рабочей группы по защит</w:t>
      </w:r>
      <w:r>
        <w:rPr>
          <w:rFonts w:ascii="Times New Roman" w:hAnsi="Times New Roman" w:cs="Times New Roman"/>
          <w:sz w:val="28"/>
          <w:szCs w:val="28"/>
        </w:rPr>
        <w:t xml:space="preserve">е прав предпринимателей с </w:t>
      </w:r>
      <w:r w:rsidRPr="00530DD6">
        <w:rPr>
          <w:rFonts w:ascii="Times New Roman" w:hAnsi="Times New Roman" w:cs="Times New Roman"/>
          <w:sz w:val="28"/>
          <w:szCs w:val="28"/>
        </w:rPr>
        <w:t xml:space="preserve">участием </w:t>
      </w:r>
      <w:r>
        <w:rPr>
          <w:rFonts w:ascii="Times New Roman" w:hAnsi="Times New Roman" w:cs="Times New Roman"/>
          <w:sz w:val="28"/>
          <w:szCs w:val="28"/>
        </w:rPr>
        <w:t xml:space="preserve">обратившегося в адрес Уполномоченного предпринимателя и </w:t>
      </w:r>
      <w:r w:rsidRPr="00530DD6">
        <w:rPr>
          <w:rFonts w:ascii="Times New Roman" w:hAnsi="Times New Roman" w:cs="Times New Roman"/>
          <w:sz w:val="28"/>
          <w:szCs w:val="28"/>
        </w:rPr>
        <w:t>должностных лиц администраци</w:t>
      </w:r>
      <w:r>
        <w:rPr>
          <w:rFonts w:ascii="Times New Roman" w:hAnsi="Times New Roman" w:cs="Times New Roman"/>
          <w:sz w:val="28"/>
          <w:szCs w:val="28"/>
        </w:rPr>
        <w:t>и городского поселения</w:t>
      </w:r>
      <w:r w:rsidRPr="00530DD6">
        <w:rPr>
          <w:rFonts w:ascii="Times New Roman" w:hAnsi="Times New Roman" w:cs="Times New Roman"/>
          <w:sz w:val="28"/>
          <w:szCs w:val="28"/>
        </w:rPr>
        <w:t>.</w:t>
      </w:r>
    </w:p>
    <w:p w:rsidR="00C83B90" w:rsidRDefault="00C83B90" w:rsidP="00C83B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AC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из г. </w:t>
      </w:r>
      <w:proofErr w:type="spellStart"/>
      <w:r w:rsidRPr="00131ACB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Pr="0013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обратился в адрес Уполномоченного в связи с двойным списанием с его</w:t>
      </w:r>
      <w:r w:rsidRPr="00131ACB">
        <w:rPr>
          <w:rFonts w:ascii="Times New Roman" w:hAnsi="Times New Roman" w:cs="Times New Roman"/>
          <w:sz w:val="28"/>
          <w:szCs w:val="28"/>
        </w:rPr>
        <w:t xml:space="preserve"> банковского счета задолженности по н</w:t>
      </w:r>
      <w:r>
        <w:rPr>
          <w:rFonts w:ascii="Times New Roman" w:hAnsi="Times New Roman" w:cs="Times New Roman"/>
          <w:sz w:val="28"/>
          <w:szCs w:val="28"/>
        </w:rPr>
        <w:t xml:space="preserve">алогам, пени, штрафам. В январе текущего года списание средств было произведено </w:t>
      </w:r>
      <w:r w:rsidRPr="00131ACB">
        <w:rPr>
          <w:rFonts w:ascii="Times New Roman" w:hAnsi="Times New Roman" w:cs="Times New Roman"/>
          <w:sz w:val="28"/>
          <w:szCs w:val="28"/>
        </w:rPr>
        <w:t xml:space="preserve">Межрайонной ИФНС России № 5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1ACB">
        <w:rPr>
          <w:rFonts w:ascii="Times New Roman" w:hAnsi="Times New Roman" w:cs="Times New Roman"/>
          <w:sz w:val="28"/>
          <w:szCs w:val="28"/>
        </w:rPr>
        <w:t>Ханты-Мансийскому автономного округ</w:t>
      </w:r>
      <w:r>
        <w:rPr>
          <w:rFonts w:ascii="Times New Roman" w:hAnsi="Times New Roman" w:cs="Times New Roman"/>
          <w:sz w:val="28"/>
          <w:szCs w:val="28"/>
        </w:rPr>
        <w:t xml:space="preserve">у – Югры, а в феврале – </w:t>
      </w:r>
      <w:r w:rsidRPr="00131ACB">
        <w:rPr>
          <w:rFonts w:ascii="Times New Roman" w:hAnsi="Times New Roman" w:cs="Times New Roman"/>
          <w:sz w:val="28"/>
          <w:szCs w:val="28"/>
        </w:rPr>
        <w:t xml:space="preserve">отделом Федеральной службы судебных приставов по городу </w:t>
      </w:r>
      <w:proofErr w:type="spellStart"/>
      <w:r w:rsidRPr="00131ACB">
        <w:rPr>
          <w:rFonts w:ascii="Times New Roman" w:hAnsi="Times New Roman" w:cs="Times New Roman"/>
          <w:sz w:val="28"/>
          <w:szCs w:val="28"/>
        </w:rPr>
        <w:t>Мегиону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73">
        <w:rPr>
          <w:rFonts w:ascii="Times New Roman" w:hAnsi="Times New Roman" w:cs="Times New Roman"/>
          <w:sz w:val="28"/>
          <w:szCs w:val="28"/>
        </w:rPr>
        <w:t>По ходатайству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Pr="00131AC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проверка. В ходе проверочных мероприятий </w:t>
      </w:r>
      <w:r w:rsidRPr="00131ACB">
        <w:rPr>
          <w:rFonts w:ascii="Times New Roman" w:hAnsi="Times New Roman" w:cs="Times New Roman"/>
          <w:sz w:val="28"/>
          <w:szCs w:val="28"/>
        </w:rPr>
        <w:t xml:space="preserve">доводы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Pr="00131ACB">
        <w:rPr>
          <w:rFonts w:ascii="Times New Roman" w:hAnsi="Times New Roman" w:cs="Times New Roman"/>
          <w:sz w:val="28"/>
          <w:szCs w:val="28"/>
        </w:rPr>
        <w:t>о двойном спи</w:t>
      </w:r>
      <w:r>
        <w:rPr>
          <w:rFonts w:ascii="Times New Roman" w:hAnsi="Times New Roman" w:cs="Times New Roman"/>
          <w:sz w:val="28"/>
          <w:szCs w:val="28"/>
        </w:rPr>
        <w:t>сании</w:t>
      </w:r>
      <w:r w:rsidRPr="0013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 w:rsidRPr="00131ACB">
        <w:rPr>
          <w:rFonts w:ascii="Times New Roman" w:hAnsi="Times New Roman" w:cs="Times New Roman"/>
          <w:sz w:val="28"/>
          <w:szCs w:val="28"/>
        </w:rPr>
        <w:t xml:space="preserve"> подтвердились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ACB">
        <w:rPr>
          <w:rFonts w:ascii="Times New Roman" w:hAnsi="Times New Roman" w:cs="Times New Roman"/>
          <w:sz w:val="28"/>
          <w:szCs w:val="28"/>
        </w:rPr>
        <w:t>В связи с выявленными нарушениями требований статей 46, 47 Налогового кодекса Российской Федерации и пунктов 11, 12 статьи 30 Федерального закона от 02.10.2007 № 229-ФЗ «Об исполнительном производстве» надзирающим прокурором в Межрайонную ИФНС России № 5 по Ханты-Мансийскому автономного округу – Югры и в Управление федеральных судебных приставов по Ханты-Мансийскому автономному округу – Югре вынесены представления об устранении нарушений 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ACB">
        <w:rPr>
          <w:rFonts w:ascii="Times New Roman" w:hAnsi="Times New Roman" w:cs="Times New Roman"/>
          <w:sz w:val="28"/>
          <w:szCs w:val="28"/>
        </w:rPr>
        <w:lastRenderedPageBreak/>
        <w:t xml:space="preserve">Излишне взысканные денежные средства </w:t>
      </w:r>
      <w:r>
        <w:rPr>
          <w:rFonts w:ascii="Times New Roman" w:hAnsi="Times New Roman" w:cs="Times New Roman"/>
          <w:sz w:val="28"/>
          <w:szCs w:val="28"/>
        </w:rPr>
        <w:t>возвращены на расчетный счет предпринимателя</w:t>
      </w:r>
      <w:r w:rsidRPr="00131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096710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защите пр</w:t>
      </w:r>
      <w:r>
        <w:rPr>
          <w:rFonts w:ascii="Times New Roman" w:hAnsi="Times New Roman" w:cs="Times New Roman"/>
          <w:sz w:val="28"/>
          <w:szCs w:val="28"/>
        </w:rPr>
        <w:t>ав предпринимателей Б.Ю. Титовым</w:t>
      </w:r>
      <w:r w:rsidRPr="00096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061473">
        <w:rPr>
          <w:rFonts w:ascii="Times New Roman" w:hAnsi="Times New Roman" w:cs="Times New Roman"/>
          <w:sz w:val="28"/>
          <w:szCs w:val="28"/>
        </w:rPr>
        <w:t xml:space="preserve">бизнес-омбудсмена Югры </w:t>
      </w:r>
      <w:r>
        <w:rPr>
          <w:rFonts w:ascii="Times New Roman" w:hAnsi="Times New Roman" w:cs="Times New Roman"/>
          <w:sz w:val="28"/>
          <w:szCs w:val="28"/>
        </w:rPr>
        <w:t>для рассмотрения была направлена жалоба индивидуального предпринимателя из г. Ханты-Мансийска</w:t>
      </w:r>
      <w:r w:rsidRPr="00096710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96710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нарушениях б</w:t>
      </w:r>
      <w:r w:rsidRPr="00096710">
        <w:rPr>
          <w:rFonts w:ascii="Times New Roman" w:hAnsi="Times New Roman" w:cs="Times New Roman"/>
          <w:sz w:val="28"/>
          <w:szCs w:val="28"/>
        </w:rPr>
        <w:t>юджетного учреждения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 при проведении торгов.</w:t>
      </w:r>
    </w:p>
    <w:p w:rsidR="00C83B90" w:rsidRPr="0009671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73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61473">
        <w:rPr>
          <w:rFonts w:ascii="Times New Roman" w:hAnsi="Times New Roman" w:cs="Times New Roman"/>
          <w:sz w:val="28"/>
          <w:szCs w:val="28"/>
        </w:rPr>
        <w:t xml:space="preserve"> </w:t>
      </w:r>
      <w:r w:rsidRPr="00096710">
        <w:rPr>
          <w:rFonts w:ascii="Times New Roman" w:hAnsi="Times New Roman" w:cs="Times New Roman"/>
          <w:sz w:val="28"/>
          <w:szCs w:val="28"/>
        </w:rPr>
        <w:t xml:space="preserve">Ханты-Мансийской межрайонной прокуратурой </w:t>
      </w:r>
      <w:r w:rsidRPr="00061473">
        <w:rPr>
          <w:rFonts w:ascii="Times New Roman" w:hAnsi="Times New Roman" w:cs="Times New Roman"/>
          <w:sz w:val="28"/>
          <w:szCs w:val="28"/>
        </w:rPr>
        <w:t>проведена проверка доводов</w:t>
      </w:r>
      <w:r>
        <w:rPr>
          <w:rFonts w:ascii="Times New Roman" w:hAnsi="Times New Roman" w:cs="Times New Roman"/>
          <w:sz w:val="28"/>
          <w:szCs w:val="28"/>
        </w:rPr>
        <w:t xml:space="preserve">, изложенных предпринимателем в обращении. В ходе проверочных мероприятий </w:t>
      </w:r>
      <w:r w:rsidRPr="000967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ыявлены нарушения </w:t>
      </w:r>
      <w:r w:rsidRPr="00096710">
        <w:rPr>
          <w:rFonts w:ascii="Times New Roman" w:hAnsi="Times New Roman" w:cs="Times New Roman"/>
          <w:sz w:val="28"/>
          <w:szCs w:val="28"/>
        </w:rPr>
        <w:t>требований к документации об аукционе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представленная </w:t>
      </w:r>
      <w:r w:rsidRPr="00096710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участника аукциона </w:t>
      </w:r>
      <w:r w:rsidRPr="00096710">
        <w:rPr>
          <w:rFonts w:ascii="Times New Roman" w:hAnsi="Times New Roman" w:cs="Times New Roman"/>
          <w:sz w:val="28"/>
          <w:szCs w:val="28"/>
        </w:rPr>
        <w:t>и банковская гарантия об обеспечении исполнения контракта не соответствовали требованиям законодательства, допуск указанного участника к проведению торгов являлся незаконным.</w:t>
      </w:r>
    </w:p>
    <w:p w:rsidR="00C83B90" w:rsidRPr="0009671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710">
        <w:rPr>
          <w:rFonts w:ascii="Times New Roman" w:hAnsi="Times New Roman" w:cs="Times New Roman"/>
          <w:sz w:val="28"/>
          <w:szCs w:val="28"/>
        </w:rPr>
        <w:t>По выявленным фактам нарушений Ханты-Мансийской межрайонной прокуратурой в отношении членов аукционной комиссии государственного заказчика возбуждены дела об административных правонарушениях по части 2 статьи 7.30 Кодекса Российской Федерации об административных правонарушениях и направлены в Службу контроля Ханты-Мансийского автономного округа – Югры для рассмотрения.</w:t>
      </w:r>
    </w:p>
    <w:p w:rsidR="00C83B90" w:rsidRPr="0009671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710">
        <w:rPr>
          <w:rFonts w:ascii="Times New Roman" w:hAnsi="Times New Roman" w:cs="Times New Roman"/>
          <w:sz w:val="28"/>
          <w:szCs w:val="28"/>
        </w:rPr>
        <w:t xml:space="preserve">Также Ханты-Мансийской межрайонной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710">
        <w:rPr>
          <w:rFonts w:ascii="Times New Roman" w:hAnsi="Times New Roman" w:cs="Times New Roman"/>
          <w:sz w:val="28"/>
          <w:szCs w:val="28"/>
        </w:rPr>
        <w:t>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анализа условий контракта, заключенного между бюджетным учреждением и предпринимателем, установлено, что </w:t>
      </w:r>
      <w:r w:rsidRPr="00096710">
        <w:rPr>
          <w:rFonts w:ascii="Times New Roman" w:hAnsi="Times New Roman" w:cs="Times New Roman"/>
          <w:sz w:val="28"/>
          <w:szCs w:val="28"/>
        </w:rPr>
        <w:t xml:space="preserve">срок и порядок передачи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предпринимателю </w:t>
      </w:r>
      <w:r w:rsidRPr="00096710">
        <w:rPr>
          <w:rFonts w:ascii="Times New Roman" w:hAnsi="Times New Roman" w:cs="Times New Roman"/>
          <w:sz w:val="28"/>
          <w:szCs w:val="28"/>
        </w:rPr>
        <w:t xml:space="preserve">эксплуатационных документов  и исходной документации </w:t>
      </w:r>
      <w:r>
        <w:rPr>
          <w:rFonts w:ascii="Times New Roman" w:hAnsi="Times New Roman" w:cs="Times New Roman"/>
          <w:sz w:val="28"/>
          <w:szCs w:val="28"/>
        </w:rPr>
        <w:t>был не определен, что стало предпосылкой по созданию условий</w:t>
      </w:r>
      <w:r w:rsidRPr="00096710">
        <w:rPr>
          <w:rFonts w:ascii="Times New Roman" w:hAnsi="Times New Roman" w:cs="Times New Roman"/>
          <w:sz w:val="28"/>
          <w:szCs w:val="28"/>
        </w:rPr>
        <w:t xml:space="preserve"> для злоупотребления государственным заказчиком своими </w:t>
      </w:r>
      <w:r w:rsidRPr="00096710">
        <w:rPr>
          <w:rFonts w:ascii="Times New Roman" w:hAnsi="Times New Roman" w:cs="Times New Roman"/>
          <w:sz w:val="28"/>
          <w:szCs w:val="28"/>
        </w:rPr>
        <w:lastRenderedPageBreak/>
        <w:t>правами и незаконного воспрепятствования добросовестному исполнителю в выполнении условий заключенного контракта.</w:t>
      </w:r>
      <w:proofErr w:type="gramEnd"/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710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при организации вышеуказанного аукциона и заключении соответствующих контрактов Ханты-Мансийским межрайонным прокурором в адрес руководителя </w:t>
      </w: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096710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закона.</w:t>
      </w: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B90" w:rsidRDefault="00C83B90" w:rsidP="00C83B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рассматриваемый период времени Уполномоченным реализованы специальные полномочия, связанные с участием в судебном разбирательстве на стороне предпринимателя. Так, Уполномоченный вступил в дело в качестве третьего лица, не заявляющего самостоятельные требования по исковому заявлению предпринимателя о признании </w:t>
      </w:r>
      <w:proofErr w:type="gramStart"/>
      <w:r>
        <w:rPr>
          <w:rFonts w:ascii="Times New Roman" w:hAnsi="Times New Roman"/>
          <w:sz w:val="28"/>
          <w:szCs w:val="28"/>
        </w:rPr>
        <w:t>незаконными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действий администрации города Сургута.  По итогам судебного разбирательства при непосредственном участии Уполномоченного заявление предпринимателя о признании незаконным бездействия администрации города Сургута по факту </w:t>
      </w:r>
      <w:proofErr w:type="spellStart"/>
      <w:r>
        <w:rPr>
          <w:rFonts w:ascii="Times New Roman" w:hAnsi="Times New Roman"/>
          <w:sz w:val="28"/>
          <w:szCs w:val="28"/>
        </w:rPr>
        <w:t>невключения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торгового павильона в Схему размещения нестационарных торговых объектов на территории муниципального образования городской округ город Сургут удовлетворено в полном объеме.</w:t>
      </w: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3B90" w:rsidRDefault="00C83B90" w:rsidP="00C83B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одним примером успешно реализованных полномочий бизнес-омбудсмена стала поддержка предпринимателя при рассмотрении соответствующих материалов Управлением Федеральной антимонопольной службе Ханты-Мансийского автономного округа – Югры.</w:t>
      </w:r>
    </w:p>
    <w:p w:rsidR="00C83B90" w:rsidRDefault="00C83B90" w:rsidP="00C83B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Предпринимателю грозило включение в реестр недобросовестных поставщиков. </w:t>
      </w:r>
      <w:proofErr w:type="gramStart"/>
      <w:r>
        <w:rPr>
          <w:rFonts w:ascii="Times New Roman" w:hAnsi="Times New Roman"/>
          <w:sz w:val="28"/>
          <w:szCs w:val="28"/>
        </w:rPr>
        <w:t xml:space="preserve">Не согласившись с доводами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ставшей инициатором подачи соответствующего заявления в </w:t>
      </w:r>
      <w:r>
        <w:rPr>
          <w:rFonts w:ascii="Times New Roman" w:hAnsi="Times New Roman"/>
          <w:sz w:val="28"/>
          <w:szCs w:val="28"/>
        </w:rPr>
        <w:lastRenderedPageBreak/>
        <w:t>Управление Федеральной антимонопольной службе Ханты-Мансийского автономного округа – Югры, в целях защиты прав и законных интересов субъекта малого предпринимательства, бизнес-омбудсмен направил для участия в разбирательстве по делу в Управление Федеральной антимонопольной службе Ханты-Мансийского автономного округа – Югры представителя Аппарата Уполномоченного.</w:t>
      </w:r>
      <w:proofErr w:type="gramEnd"/>
    </w:p>
    <w:p w:rsidR="00C83B90" w:rsidRDefault="00C83B90" w:rsidP="00C83B9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Аргументы, приведенные в ходе разбирательства вышеуказанному контрольному органу в защиту предпринимателя, учтены при принятии решения об отказе во включении сведений о бизнесмене в реестр недобросовестных поставщиков.</w:t>
      </w:r>
    </w:p>
    <w:p w:rsidR="00553AD3" w:rsidRPr="00585E27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89A" w:rsidRPr="00EE0F2C" w:rsidRDefault="00275675"/>
    <w:sectPr w:rsidR="001C389A" w:rsidRPr="00EE0F2C" w:rsidSect="00585E27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A9" w:rsidRDefault="00D24AA9">
      <w:pPr>
        <w:spacing w:after="0" w:line="240" w:lineRule="auto"/>
      </w:pPr>
      <w:r>
        <w:separator/>
      </w:r>
    </w:p>
  </w:endnote>
  <w:endnote w:type="continuationSeparator" w:id="0">
    <w:p w:rsidR="00D24AA9" w:rsidRDefault="00D2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A9" w:rsidRDefault="00D24AA9">
      <w:pPr>
        <w:spacing w:after="0" w:line="240" w:lineRule="auto"/>
      </w:pPr>
      <w:r>
        <w:separator/>
      </w:r>
    </w:p>
  </w:footnote>
  <w:footnote w:type="continuationSeparator" w:id="0">
    <w:p w:rsidR="00D24AA9" w:rsidRDefault="00D2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23709"/>
      <w:docPartObj>
        <w:docPartGallery w:val="Page Numbers (Top of Page)"/>
        <w:docPartUnique/>
      </w:docPartObj>
    </w:sdtPr>
    <w:sdtEndPr/>
    <w:sdtContent>
      <w:p w:rsidR="00E3010E" w:rsidRDefault="000C38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75">
          <w:rPr>
            <w:noProof/>
          </w:rPr>
          <w:t>10</w:t>
        </w:r>
        <w:r>
          <w:fldChar w:fldCharType="end"/>
        </w:r>
      </w:p>
    </w:sdtContent>
  </w:sdt>
  <w:p w:rsidR="00E3010E" w:rsidRDefault="002756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3"/>
    <w:rsid w:val="000517B4"/>
    <w:rsid w:val="00060BAE"/>
    <w:rsid w:val="00086F85"/>
    <w:rsid w:val="000A4560"/>
    <w:rsid w:val="000C3830"/>
    <w:rsid w:val="00156B79"/>
    <w:rsid w:val="00175979"/>
    <w:rsid w:val="001A3C97"/>
    <w:rsid w:val="001C1B49"/>
    <w:rsid w:val="001E4288"/>
    <w:rsid w:val="001F2431"/>
    <w:rsid w:val="002357E9"/>
    <w:rsid w:val="00260E7D"/>
    <w:rsid w:val="00272956"/>
    <w:rsid w:val="00272CB4"/>
    <w:rsid w:val="00275675"/>
    <w:rsid w:val="002E0E64"/>
    <w:rsid w:val="00312E65"/>
    <w:rsid w:val="00366AF4"/>
    <w:rsid w:val="00394FA6"/>
    <w:rsid w:val="003C40F7"/>
    <w:rsid w:val="003F3494"/>
    <w:rsid w:val="0048025C"/>
    <w:rsid w:val="004C71AC"/>
    <w:rsid w:val="004D55C7"/>
    <w:rsid w:val="004F25C3"/>
    <w:rsid w:val="00553AD3"/>
    <w:rsid w:val="00562DD2"/>
    <w:rsid w:val="00585E27"/>
    <w:rsid w:val="005A769A"/>
    <w:rsid w:val="005D2B4C"/>
    <w:rsid w:val="005E52CB"/>
    <w:rsid w:val="005E60A5"/>
    <w:rsid w:val="00603168"/>
    <w:rsid w:val="00607A27"/>
    <w:rsid w:val="006601CB"/>
    <w:rsid w:val="0066617E"/>
    <w:rsid w:val="00704F49"/>
    <w:rsid w:val="00776747"/>
    <w:rsid w:val="0079435C"/>
    <w:rsid w:val="00940913"/>
    <w:rsid w:val="0099390A"/>
    <w:rsid w:val="00B069A7"/>
    <w:rsid w:val="00B254D9"/>
    <w:rsid w:val="00C10FA9"/>
    <w:rsid w:val="00C36818"/>
    <w:rsid w:val="00C83B90"/>
    <w:rsid w:val="00CA3E6E"/>
    <w:rsid w:val="00CB093D"/>
    <w:rsid w:val="00CC649C"/>
    <w:rsid w:val="00D005F9"/>
    <w:rsid w:val="00D24AA9"/>
    <w:rsid w:val="00D81EAE"/>
    <w:rsid w:val="00E02F35"/>
    <w:rsid w:val="00E1383F"/>
    <w:rsid w:val="00E35B50"/>
    <w:rsid w:val="00E540C2"/>
    <w:rsid w:val="00E747D3"/>
    <w:rsid w:val="00E778B4"/>
    <w:rsid w:val="00EB2603"/>
    <w:rsid w:val="00ED6C96"/>
    <w:rsid w:val="00EE0F2C"/>
    <w:rsid w:val="00F56280"/>
    <w:rsid w:val="00F60650"/>
    <w:rsid w:val="00F975B2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D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39"/>
    <w:rsid w:val="0055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AD3"/>
  </w:style>
  <w:style w:type="paragraph" w:styleId="a6">
    <w:name w:val="Balloon Text"/>
    <w:basedOn w:val="a"/>
    <w:link w:val="a7"/>
    <w:uiPriority w:val="99"/>
    <w:semiHidden/>
    <w:unhideWhenUsed/>
    <w:rsid w:val="00E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D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39"/>
    <w:rsid w:val="0055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AD3"/>
  </w:style>
  <w:style w:type="paragraph" w:styleId="a6">
    <w:name w:val="Balloon Text"/>
    <w:basedOn w:val="a"/>
    <w:link w:val="a7"/>
    <w:uiPriority w:val="99"/>
    <w:semiHidden/>
    <w:unhideWhenUsed/>
    <w:rsid w:val="00E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2030</Words>
  <Characters>11571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 Оксана Анатольевна</dc:creator>
  <cp:lastModifiedBy>Синица Ирина Владимировна</cp:lastModifiedBy>
  <cp:revision>2</cp:revision>
  <cp:lastPrinted>2018-07-11T07:23:00Z</cp:lastPrinted>
  <dcterms:created xsi:type="dcterms:W3CDTF">2018-08-01T03:43:00Z</dcterms:created>
  <dcterms:modified xsi:type="dcterms:W3CDTF">2018-08-01T03:43:00Z</dcterms:modified>
</cp:coreProperties>
</file>