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82" w:rsidRDefault="006B298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B2982" w:rsidRDefault="006B2982">
      <w:pPr>
        <w:pStyle w:val="ConsPlusNormal"/>
        <w:jc w:val="both"/>
        <w:outlineLvl w:val="0"/>
      </w:pPr>
    </w:p>
    <w:p w:rsidR="006B2982" w:rsidRDefault="006B2982">
      <w:pPr>
        <w:pStyle w:val="ConsPlusTitle"/>
        <w:jc w:val="center"/>
      </w:pPr>
      <w:r>
        <w:t>ГОСУДАРСТВЕННОЕ САНИТАРНО-ЭПИДЕМИОЛОГИЧЕСКОЕ НОРМИРОВАНИЕ</w:t>
      </w:r>
    </w:p>
    <w:p w:rsidR="006B2982" w:rsidRDefault="006B2982">
      <w:pPr>
        <w:pStyle w:val="ConsPlusTitle"/>
        <w:jc w:val="center"/>
      </w:pPr>
      <w:r>
        <w:t>РОССИЙСКОЙ ФЕДЕРАЦИИ</w:t>
      </w:r>
    </w:p>
    <w:p w:rsidR="006B2982" w:rsidRDefault="006B2982">
      <w:pPr>
        <w:pStyle w:val="ConsPlusNormal"/>
        <w:jc w:val="both"/>
      </w:pPr>
    </w:p>
    <w:p w:rsidR="006B2982" w:rsidRDefault="006B2982">
      <w:pPr>
        <w:pStyle w:val="ConsPlusNormal"/>
        <w:jc w:val="right"/>
      </w:pPr>
      <w:r>
        <w:t>Утверждаю</w:t>
      </w:r>
    </w:p>
    <w:p w:rsidR="006B2982" w:rsidRDefault="006B2982">
      <w:pPr>
        <w:pStyle w:val="ConsPlusNormal"/>
        <w:jc w:val="right"/>
      </w:pPr>
      <w:r>
        <w:t>Руководитель Федеральной службы</w:t>
      </w:r>
    </w:p>
    <w:p w:rsidR="006B2982" w:rsidRDefault="006B2982">
      <w:pPr>
        <w:pStyle w:val="ConsPlusNormal"/>
        <w:jc w:val="right"/>
      </w:pPr>
      <w:r>
        <w:t>по надзору в сфере защиты</w:t>
      </w:r>
    </w:p>
    <w:p w:rsidR="006B2982" w:rsidRDefault="006B2982">
      <w:pPr>
        <w:pStyle w:val="ConsPlusNormal"/>
        <w:jc w:val="right"/>
      </w:pPr>
      <w:r>
        <w:t>прав потребителей</w:t>
      </w:r>
    </w:p>
    <w:p w:rsidR="006B2982" w:rsidRDefault="006B2982">
      <w:pPr>
        <w:pStyle w:val="ConsPlusNormal"/>
        <w:jc w:val="right"/>
      </w:pPr>
      <w:r>
        <w:t>и благополучия человека,</w:t>
      </w:r>
    </w:p>
    <w:p w:rsidR="006B2982" w:rsidRDefault="006B2982">
      <w:pPr>
        <w:pStyle w:val="ConsPlusNormal"/>
        <w:jc w:val="right"/>
      </w:pPr>
      <w:r>
        <w:t>Главный государственный</w:t>
      </w:r>
    </w:p>
    <w:p w:rsidR="006B2982" w:rsidRDefault="006B2982">
      <w:pPr>
        <w:pStyle w:val="ConsPlusNormal"/>
        <w:jc w:val="right"/>
      </w:pPr>
      <w:r>
        <w:t>санитарный врач</w:t>
      </w:r>
    </w:p>
    <w:p w:rsidR="006B2982" w:rsidRDefault="006B2982">
      <w:pPr>
        <w:pStyle w:val="ConsPlusNormal"/>
        <w:jc w:val="right"/>
      </w:pPr>
      <w:r>
        <w:t>Российской Федерации</w:t>
      </w:r>
    </w:p>
    <w:p w:rsidR="006B2982" w:rsidRDefault="006B2982">
      <w:pPr>
        <w:pStyle w:val="ConsPlusNormal"/>
        <w:jc w:val="right"/>
      </w:pPr>
      <w:r>
        <w:t>А.Ю.ПОПОВА</w:t>
      </w:r>
    </w:p>
    <w:p w:rsidR="006B2982" w:rsidRDefault="006B2982">
      <w:pPr>
        <w:pStyle w:val="ConsPlusNormal"/>
        <w:jc w:val="right"/>
      </w:pPr>
      <w:r>
        <w:t>04.06.2020</w:t>
      </w:r>
    </w:p>
    <w:p w:rsidR="006B2982" w:rsidRDefault="006B2982">
      <w:pPr>
        <w:pStyle w:val="ConsPlusNormal"/>
        <w:jc w:val="both"/>
      </w:pPr>
    </w:p>
    <w:p w:rsidR="006B2982" w:rsidRDefault="006B2982">
      <w:pPr>
        <w:pStyle w:val="ConsPlusTitle"/>
        <w:jc w:val="center"/>
      </w:pPr>
      <w:r>
        <w:t>3.1. ПРОФИЛАКТИКА ИНФЕКЦИОННЫХ БОЛЕЗНЕЙ</w:t>
      </w:r>
    </w:p>
    <w:p w:rsidR="006B2982" w:rsidRDefault="006B2982">
      <w:pPr>
        <w:pStyle w:val="ConsPlusTitle"/>
        <w:jc w:val="center"/>
      </w:pPr>
    </w:p>
    <w:p w:rsidR="006B2982" w:rsidRDefault="006B2982">
      <w:pPr>
        <w:pStyle w:val="ConsPlusTitle"/>
        <w:jc w:val="center"/>
      </w:pPr>
      <w:r>
        <w:t>2.1. КОММУНАЛЬНАЯ ГИГИЕНА</w:t>
      </w:r>
    </w:p>
    <w:p w:rsidR="006B2982" w:rsidRDefault="006B2982">
      <w:pPr>
        <w:pStyle w:val="ConsPlusTitle"/>
        <w:jc w:val="center"/>
      </w:pPr>
    </w:p>
    <w:p w:rsidR="006B2982" w:rsidRDefault="006B2982">
      <w:pPr>
        <w:pStyle w:val="ConsPlusTitle"/>
        <w:jc w:val="center"/>
      </w:pPr>
      <w:r>
        <w:t>РЕКОМЕНДАЦИИ</w:t>
      </w:r>
    </w:p>
    <w:p w:rsidR="006B2982" w:rsidRDefault="006B2982">
      <w:pPr>
        <w:pStyle w:val="ConsPlusTitle"/>
        <w:jc w:val="center"/>
      </w:pPr>
      <w:r>
        <w:t>ПО ПРОФИЛАКТИКЕ НОВОЙ КОРОНАВИРУСНОЙ ИНФЕКЦИИ</w:t>
      </w:r>
    </w:p>
    <w:p w:rsidR="006B2982" w:rsidRDefault="006B2982">
      <w:pPr>
        <w:pStyle w:val="ConsPlusTitle"/>
        <w:jc w:val="center"/>
      </w:pPr>
      <w:r>
        <w:t>(COVID-19) В УЧРЕЖДЕНИЯХ, ОСУЩЕСТВЛЯЮЩИХ ДЕЯТЕЛЬНОСТЬ</w:t>
      </w:r>
    </w:p>
    <w:p w:rsidR="006B2982" w:rsidRDefault="006B2982">
      <w:pPr>
        <w:pStyle w:val="ConsPlusTitle"/>
        <w:jc w:val="center"/>
      </w:pPr>
      <w:r>
        <w:t>ПО ПРЕДОСТАВЛЕНИЮ МЕСТ ДЛЯ ВРЕМЕННОГО ПРОЖИВАНИЯ</w:t>
      </w:r>
    </w:p>
    <w:p w:rsidR="006B2982" w:rsidRDefault="006B2982">
      <w:pPr>
        <w:pStyle w:val="ConsPlusTitle"/>
        <w:jc w:val="center"/>
      </w:pPr>
      <w:r>
        <w:t>(ГОСТИНИЦЫ И ИНЫЕ СРЕДСТВА РАЗМЕЩЕНИЯ)</w:t>
      </w:r>
    </w:p>
    <w:p w:rsidR="006B2982" w:rsidRDefault="006B2982">
      <w:pPr>
        <w:pStyle w:val="ConsPlusTitle"/>
        <w:jc w:val="center"/>
      </w:pPr>
    </w:p>
    <w:p w:rsidR="006B2982" w:rsidRDefault="006B2982">
      <w:pPr>
        <w:pStyle w:val="ConsPlusTitle"/>
        <w:jc w:val="center"/>
      </w:pPr>
      <w:r>
        <w:t>МЕТОДИЧЕСКИЕ РЕКОМЕНДАЦИИ</w:t>
      </w:r>
    </w:p>
    <w:p w:rsidR="006B2982" w:rsidRDefault="006B2982">
      <w:pPr>
        <w:pStyle w:val="ConsPlusTitle"/>
        <w:jc w:val="center"/>
      </w:pPr>
      <w:r>
        <w:t>МР 3.1/2.1.0193-20</w:t>
      </w:r>
    </w:p>
    <w:p w:rsidR="006B2982" w:rsidRDefault="006B2982">
      <w:pPr>
        <w:pStyle w:val="ConsPlusNormal"/>
        <w:jc w:val="both"/>
      </w:pPr>
    </w:p>
    <w:p w:rsidR="006B2982" w:rsidRDefault="006B2982">
      <w:pPr>
        <w:pStyle w:val="ConsPlusNormal"/>
        <w:ind w:firstLine="540"/>
        <w:jc w:val="both"/>
      </w:pPr>
      <w:r>
        <w:t>1. Разработаны Федеральной службой по надзору в сфере защиты прав потребителей и благополучия человека.</w:t>
      </w:r>
    </w:p>
    <w:p w:rsidR="006B2982" w:rsidRDefault="006B2982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04.06.2020.</w:t>
      </w:r>
    </w:p>
    <w:p w:rsidR="006B2982" w:rsidRDefault="006B2982">
      <w:pPr>
        <w:pStyle w:val="ConsPlusNormal"/>
        <w:spacing w:before="220"/>
        <w:ind w:firstLine="540"/>
        <w:jc w:val="both"/>
      </w:pPr>
      <w:r>
        <w:t xml:space="preserve">3. МР 3.1/2.1.0193-20 введены взамен </w:t>
      </w:r>
      <w:hyperlink r:id="rId6" w:history="1">
        <w:r>
          <w:rPr>
            <w:color w:val="0000FF"/>
          </w:rPr>
          <w:t>МР 3.1/2.1.0187-20</w:t>
        </w:r>
      </w:hyperlink>
      <w:r>
        <w:t xml:space="preserve"> "Рекомендации по профилактике новой коронавирусной инфекции (COVID-19) в учреждениях, осуществляющих деятельность по предоставлению мест для временного проживания (гостиницы и иные средства размещения)".</w:t>
      </w:r>
    </w:p>
    <w:p w:rsidR="006B2982" w:rsidRDefault="006B2982">
      <w:pPr>
        <w:pStyle w:val="ConsPlusNormal"/>
        <w:jc w:val="both"/>
      </w:pPr>
    </w:p>
    <w:p w:rsidR="006B2982" w:rsidRDefault="006B298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Проведение перед началом работы учреждений, осуществляющих </w:t>
      </w:r>
      <w:hyperlink r:id="rId7" w:history="1">
        <w:r>
          <w:rPr>
            <w:color w:val="0000FF"/>
          </w:rPr>
          <w:t>деятельность</w:t>
        </w:r>
      </w:hyperlink>
      <w:r>
        <w:t xml:space="preserve"> по предоставлению мест для временного проживания (городские, загородные и курортные отели, апартотели, мотели, хостелы, базы отдыха, туристские базы, центры отдыха, туристские деревни (деревни отдыха), дома отдыха, гостевые дома и прочее) (далее - гостиницы), деятельность которых приостанавливалась (ограничивалась), генеральной уборки помещений с применением дезинфицирующих средств, очистки систем вентиляции, кондиционеров, проверки эффективности их работы.</w:t>
      </w:r>
      <w:proofErr w:type="gramEnd"/>
    </w:p>
    <w:p w:rsidR="006B2982" w:rsidRDefault="006B2982">
      <w:pPr>
        <w:pStyle w:val="ConsPlusNormal"/>
        <w:spacing w:before="220"/>
        <w:ind w:firstLine="540"/>
        <w:jc w:val="both"/>
      </w:pPr>
      <w:r>
        <w:t>2. Назначение ответственного сотрудника гостиницы, контролирующего соблюдение настоящих рекомендаций.</w:t>
      </w:r>
    </w:p>
    <w:p w:rsidR="006B2982" w:rsidRDefault="006B2982">
      <w:pPr>
        <w:pStyle w:val="ConsPlusNormal"/>
        <w:spacing w:before="220"/>
        <w:ind w:firstLine="540"/>
        <w:jc w:val="both"/>
      </w:pPr>
      <w:r>
        <w:t>3. Обеспечение соблюдения социального дистанцирования в местах общего пользования (холлы, стойки регистрации) не менее 1,5 метров с помощью сигнальной разметки.</w:t>
      </w:r>
    </w:p>
    <w:p w:rsidR="006B2982" w:rsidRDefault="006B2982">
      <w:pPr>
        <w:pStyle w:val="ConsPlusNormal"/>
        <w:spacing w:before="220"/>
        <w:ind w:firstLine="540"/>
        <w:jc w:val="both"/>
      </w:pPr>
      <w:r>
        <w:lastRenderedPageBreak/>
        <w:t xml:space="preserve">4. Проведение в помещениях гостиниц профилактической дезинфекции с соблюдением соответствующих </w:t>
      </w:r>
      <w:hyperlink r:id="rId8" w:history="1">
        <w:r>
          <w:rPr>
            <w:color w:val="0000FF"/>
          </w:rPr>
          <w:t>рекомендаций</w:t>
        </w:r>
      </w:hyperlink>
      <w:r>
        <w:t xml:space="preserve"> Роспотребнадзора с учетом эпидемиологической ситуации.</w:t>
      </w:r>
    </w:p>
    <w:p w:rsidR="006B2982" w:rsidRDefault="006B2982">
      <w:pPr>
        <w:pStyle w:val="ConsPlusNormal"/>
        <w:spacing w:before="220"/>
        <w:ind w:firstLine="540"/>
        <w:jc w:val="both"/>
      </w:pPr>
      <w:r>
        <w:t>Использование для дезинфекции дезинфицирующих средств, зарегистрированных в установленном порядке, в инструкциях по применению которых указаны режимы обеззараживания объектов при вирусных инфекциях.</w:t>
      </w:r>
    </w:p>
    <w:p w:rsidR="006B2982" w:rsidRDefault="006B298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Проведение влажной уборки с применением дезинфицирующих средств: всех контактных поверхностей в местах общего пользования (дверных ручек, выключателей, поручней, перил, поверхностей столов и т.д.) - не реже 1 раза в 2 часа, стойки регистрации - после каждого посетителя (методом протирания дезинфицирующими салфетками), помещений общего пользования - не реже 1 раза в 4 часа, общественных туалетов - не реже 1 раза в 2 часа.</w:t>
      </w:r>
      <w:proofErr w:type="gramEnd"/>
    </w:p>
    <w:p w:rsidR="006B2982" w:rsidRDefault="006B2982">
      <w:pPr>
        <w:pStyle w:val="ConsPlusNormal"/>
        <w:spacing w:before="220"/>
        <w:ind w:firstLine="540"/>
        <w:jc w:val="both"/>
      </w:pPr>
      <w:r>
        <w:t>6. Установка в холлах близи входа в гостиницу и в местах общего пользования дозаторов с антисептическими средствами для обработки рук, обеспечение условий для соблюдения гигиены рук.</w:t>
      </w:r>
    </w:p>
    <w:p w:rsidR="006B2982" w:rsidRDefault="006B2982">
      <w:pPr>
        <w:pStyle w:val="ConsPlusNormal"/>
        <w:spacing w:before="220"/>
        <w:ind w:firstLine="540"/>
        <w:jc w:val="both"/>
      </w:pPr>
      <w:r>
        <w:t>7. Обеспечение пятидневного запаса дезинфицирующих, моющих, антисептических средств и средств индивидуальной защиты (маски, перчатки).</w:t>
      </w:r>
    </w:p>
    <w:p w:rsidR="006B2982" w:rsidRDefault="006B2982">
      <w:pPr>
        <w:pStyle w:val="ConsPlusNormal"/>
        <w:spacing w:before="220"/>
        <w:ind w:firstLine="540"/>
        <w:jc w:val="both"/>
      </w:pPr>
      <w:r>
        <w:t>8. Проведение в местах общего пользования (холлы, вестибюли, столовые) обеззараживания воздуха с применением соответствующего оборудования согласно инструкции.</w:t>
      </w:r>
    </w:p>
    <w:p w:rsidR="006B2982" w:rsidRDefault="006B2982">
      <w:pPr>
        <w:pStyle w:val="ConsPlusNormal"/>
        <w:spacing w:before="220"/>
        <w:ind w:firstLine="540"/>
        <w:jc w:val="both"/>
      </w:pPr>
      <w:r>
        <w:t>9. Организация проветривания помещений каждые 2 часа.</w:t>
      </w:r>
    </w:p>
    <w:p w:rsidR="006B2982" w:rsidRDefault="006B2982">
      <w:pPr>
        <w:pStyle w:val="ConsPlusNormal"/>
        <w:spacing w:before="220"/>
        <w:ind w:firstLine="540"/>
        <w:jc w:val="both"/>
      </w:pPr>
      <w:r>
        <w:t>10. Обеспечение, при возможности, приобретения гостями на территории гостиницы средств индивидуальной защиты и антисептических сре</w:t>
      </w:r>
      <w:proofErr w:type="gramStart"/>
      <w:r>
        <w:t>дств дл</w:t>
      </w:r>
      <w:proofErr w:type="gramEnd"/>
      <w:r>
        <w:t>я рук.</w:t>
      </w:r>
    </w:p>
    <w:p w:rsidR="006B2982" w:rsidRDefault="006B2982">
      <w:pPr>
        <w:pStyle w:val="ConsPlusNormal"/>
        <w:spacing w:before="220"/>
        <w:ind w:firstLine="540"/>
        <w:jc w:val="both"/>
      </w:pPr>
      <w:r>
        <w:t>11. Осуществление допуска персонала к работе в гостиницах, деятельность которых приостанавливалась (ограничивалась), при наличии результатов исследований на новую коронавирусную инфекцию (методом ПЦР).</w:t>
      </w:r>
    </w:p>
    <w:p w:rsidR="006B2982" w:rsidRDefault="006B2982">
      <w:pPr>
        <w:pStyle w:val="ConsPlusNormal"/>
        <w:spacing w:before="220"/>
        <w:ind w:firstLine="540"/>
        <w:jc w:val="both"/>
      </w:pPr>
      <w:r>
        <w:t>12. Организация перед началом смены "входного фильтра" с обязательным проведением термометрии бесконтактным способом. Не допускается к работе персонал с проявлениями острых респираторных инфекций (повышенная температура, кашель, насморк). Проведение термометрии не менее 2-х раз в день (утром и вечером).</w:t>
      </w:r>
    </w:p>
    <w:p w:rsidR="006B2982" w:rsidRDefault="006B2982">
      <w:pPr>
        <w:pStyle w:val="ConsPlusNormal"/>
        <w:spacing w:before="220"/>
        <w:ind w:firstLine="540"/>
        <w:jc w:val="both"/>
      </w:pPr>
      <w:r>
        <w:t>13. Обеспечение персонала запасом одноразовых или многоразовых со сменными фильтрами масок (исходя из продолжительности рабочей смены и смены масок не реже 1 раза в 3 часа, фильтров - в соответствии с инструкцией), перчатками, дезинфицирующими салфетками, кожными антисептиками для обработки рук.</w:t>
      </w:r>
    </w:p>
    <w:p w:rsidR="006B2982" w:rsidRDefault="006B2982">
      <w:pPr>
        <w:pStyle w:val="ConsPlusNormal"/>
        <w:spacing w:before="220"/>
        <w:ind w:firstLine="540"/>
        <w:jc w:val="both"/>
      </w:pPr>
      <w:r>
        <w:t>Повторное использование одноразовых масок, а также использование увлаженных масок не допускается.</w:t>
      </w:r>
    </w:p>
    <w:p w:rsidR="006B2982" w:rsidRDefault="006B2982">
      <w:pPr>
        <w:pStyle w:val="ConsPlusNormal"/>
        <w:spacing w:before="220"/>
        <w:ind w:firstLine="540"/>
        <w:jc w:val="both"/>
      </w:pPr>
      <w:r>
        <w:t xml:space="preserve">Обеспечение </w:t>
      </w:r>
      <w:proofErr w:type="gramStart"/>
      <w:r>
        <w:t>контроля за</w:t>
      </w:r>
      <w:proofErr w:type="gramEnd"/>
      <w:r>
        <w:t xml:space="preserve"> применением персоналом средств индивидуальной защиты.</w:t>
      </w:r>
    </w:p>
    <w:p w:rsidR="006B2982" w:rsidRDefault="006B2982">
      <w:pPr>
        <w:pStyle w:val="ConsPlusNormal"/>
        <w:spacing w:before="220"/>
        <w:ind w:firstLine="540"/>
        <w:jc w:val="both"/>
      </w:pPr>
      <w:r>
        <w:t>Организация централизованного сбора использованных одноразовых масок с герметичной упаковкой их в 2 полиэтиленовых пакета перед размещением в контейнеры для сбора отходов.</w:t>
      </w:r>
    </w:p>
    <w:p w:rsidR="006B2982" w:rsidRDefault="006B2982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Соблюдение</w:t>
      </w:r>
      <w:proofErr w:type="gramEnd"/>
      <w:r>
        <w:t xml:space="preserve"> персоналом гостиницы (включая работающих по совместительству, персонал компаний, предоставляющий услуги по договорам аутсорсинга, а также сервисных предприятий, эксплуатирующих оборудование учреждения) при выполнении своих служебных обязанностей мер личной гигиены, использование масок и перчаток (смена одноразовой маски каждые 3 часа, фильтров многоразовых масок - в соответствии с инструкцией, перчаток - по мере загрязнения или повреждения).</w:t>
      </w:r>
    </w:p>
    <w:p w:rsidR="006B2982" w:rsidRDefault="006B2982">
      <w:pPr>
        <w:pStyle w:val="ConsPlusNormal"/>
        <w:spacing w:before="220"/>
        <w:ind w:firstLine="540"/>
        <w:jc w:val="both"/>
      </w:pPr>
      <w:r>
        <w:lastRenderedPageBreak/>
        <w:t>15. Оборудование стоек регистрации, при возможности, прозрачными заградительными конструкциями, оборудование мебелью, позволяющей проведение уборки и дезинфекции, обеспечение дезинфекции ключей от номеров и их безопасной выдачи.</w:t>
      </w:r>
    </w:p>
    <w:p w:rsidR="006B2982" w:rsidRDefault="006B2982">
      <w:pPr>
        <w:pStyle w:val="ConsPlusNormal"/>
        <w:spacing w:before="220"/>
        <w:ind w:firstLine="540"/>
        <w:jc w:val="both"/>
      </w:pPr>
      <w:r>
        <w:t>16. При централизованном питании персонала организация посещения предприятия общественного питания в гостинице по утвержденному графику.</w:t>
      </w:r>
    </w:p>
    <w:p w:rsidR="006B2982" w:rsidRDefault="006B2982">
      <w:pPr>
        <w:pStyle w:val="ConsPlusNormal"/>
        <w:spacing w:before="220"/>
        <w:ind w:firstLine="540"/>
        <w:jc w:val="both"/>
      </w:pPr>
      <w:r>
        <w:t>При отсутствии централизованной организации питания - запрет приема пищи на рабочих местах, выделение для приема пищи специально отведенной комнаты или части помещения с оборудованной раковиной для мытья рук и дозатором для обработки рук кожным антисептиком.</w:t>
      </w:r>
    </w:p>
    <w:p w:rsidR="006B2982" w:rsidRDefault="006B2982">
      <w:pPr>
        <w:pStyle w:val="ConsPlusNormal"/>
        <w:spacing w:before="220"/>
        <w:ind w:firstLine="540"/>
        <w:jc w:val="both"/>
      </w:pPr>
      <w:r>
        <w:t>17. Незамедлительная изоляция и информирование медицинского учреждения в случаях выявления гостей или персонала с повышенной температурой тела, другими признаками ОРВИ. При получении информации о подтверждении диагноза COVID-19 у гостя или персонала объем и перечень необходимых противоэпидемических мероприятий определяют должностные лица, проводящие эпидемиологическое расследование, в порядке, установленном соответствующими рекомендациями.</w:t>
      </w:r>
    </w:p>
    <w:p w:rsidR="006B2982" w:rsidRDefault="006B2982">
      <w:pPr>
        <w:pStyle w:val="ConsPlusNormal"/>
        <w:spacing w:before="220"/>
        <w:ind w:firstLine="540"/>
        <w:jc w:val="both"/>
      </w:pPr>
      <w:r>
        <w:t>18. Организация работы предприятий общественного питания в гостиницах осуществляется согласно соответствующим рекомендациям.</w:t>
      </w:r>
    </w:p>
    <w:p w:rsidR="006B2982" w:rsidRDefault="006B2982">
      <w:pPr>
        <w:pStyle w:val="ConsPlusNormal"/>
        <w:spacing w:before="220"/>
        <w:ind w:firstLine="540"/>
        <w:jc w:val="both"/>
      </w:pPr>
      <w:r>
        <w:t>Организация питания гостей преимущественно по принципу индивидуального обслуживания в номерах.</w:t>
      </w:r>
    </w:p>
    <w:p w:rsidR="006B2982" w:rsidRDefault="006B2982">
      <w:pPr>
        <w:pStyle w:val="ConsPlusNormal"/>
        <w:spacing w:before="220"/>
        <w:ind w:firstLine="540"/>
        <w:jc w:val="both"/>
      </w:pPr>
      <w:r>
        <w:t>Нанесение сигнальной разметки на полу при организации питания по типу "шведского стола" или с использованием линии раздачи.</w:t>
      </w:r>
    </w:p>
    <w:p w:rsidR="006B2982" w:rsidRDefault="006B2982">
      <w:pPr>
        <w:pStyle w:val="ConsPlusNormal"/>
        <w:spacing w:before="220"/>
        <w:ind w:firstLine="540"/>
        <w:jc w:val="both"/>
      </w:pPr>
      <w:r>
        <w:t>Увеличение продолжительности времени приемов пищи в гостиницах.</w:t>
      </w:r>
    </w:p>
    <w:p w:rsidR="006B2982" w:rsidRDefault="006B2982">
      <w:pPr>
        <w:pStyle w:val="ConsPlusNormal"/>
        <w:spacing w:before="220"/>
        <w:ind w:firstLine="540"/>
        <w:jc w:val="both"/>
      </w:pPr>
      <w:r>
        <w:t>Проведение по окончанию рабочей смены влажной уборки с применением дезинфицирующих средств обеденных залов, производственных и складских помещений пищеблоков.</w:t>
      </w:r>
    </w:p>
    <w:p w:rsidR="006B2982" w:rsidRDefault="006B2982">
      <w:pPr>
        <w:pStyle w:val="ConsPlusNormal"/>
        <w:spacing w:before="220"/>
        <w:ind w:firstLine="540"/>
        <w:jc w:val="both"/>
      </w:pPr>
      <w:r>
        <w:t xml:space="preserve">19. Размещение гостей в номере преимущественно одноместное, за исключением </w:t>
      </w:r>
      <w:proofErr w:type="gramStart"/>
      <w:r>
        <w:t>семейного</w:t>
      </w:r>
      <w:proofErr w:type="gramEnd"/>
      <w:r>
        <w:t>.</w:t>
      </w:r>
    </w:p>
    <w:p w:rsidR="006B2982" w:rsidRDefault="006B2982">
      <w:pPr>
        <w:pStyle w:val="ConsPlusNormal"/>
        <w:spacing w:before="220"/>
        <w:ind w:firstLine="540"/>
        <w:jc w:val="both"/>
      </w:pPr>
      <w:r>
        <w:t>20. Проведение термометрии гостей при заезде в гостиницу, при входе в гостиницу в течение дня и в предприятии общественного питания в гостинице с использованием бесконтактных средств измерения.</w:t>
      </w:r>
    </w:p>
    <w:p w:rsidR="006B2982" w:rsidRDefault="006B2982">
      <w:pPr>
        <w:pStyle w:val="ConsPlusNormal"/>
        <w:spacing w:before="220"/>
        <w:ind w:firstLine="540"/>
        <w:jc w:val="both"/>
      </w:pPr>
      <w:r>
        <w:t xml:space="preserve">21. Ежедневная уборка номера </w:t>
      </w:r>
      <w:proofErr w:type="gramStart"/>
      <w:r>
        <w:t>проводится не реже 1 раза в день и включает</w:t>
      </w:r>
      <w:proofErr w:type="gramEnd"/>
      <w:r>
        <w:t>: влажную уборку номеров с применением дезинфицирующих средств, дезинфекцию всех контактных поверхностей (телефон, пульт управления от телевизора и кондиционера (при наличии), дверные ручки и т.д.).</w:t>
      </w:r>
    </w:p>
    <w:p w:rsidR="006B2982" w:rsidRDefault="006B2982">
      <w:pPr>
        <w:pStyle w:val="ConsPlusNormal"/>
        <w:spacing w:before="220"/>
        <w:ind w:firstLine="540"/>
        <w:jc w:val="both"/>
      </w:pPr>
      <w:r>
        <w:t>Информирование гостей о необходимости проветривания номеров не реже 1 раза в 2 часа.</w:t>
      </w:r>
    </w:p>
    <w:p w:rsidR="006B2982" w:rsidRDefault="006B2982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Выездная уборка включает: влажную уборку номеров с применением дезинфицирующих средств, дезинфекцию всех контактных поверхностей (телефон, пульт управления от телевизора и кондиционера (при наличии), дверные ручки и т.д.), стирку или обработку парогенератором наматрасников, влажную уборку коврового покрытия/ковров ковромоечными машинами или пылесосами с моющими химическими средствами с последующим орошением дезинфицирующими средствами поверхности ковра, проветривание номера и обеззараживание воздуха соответствующими устройствами</w:t>
      </w:r>
      <w:proofErr w:type="gramEnd"/>
      <w:r>
        <w:t>.</w:t>
      </w:r>
    </w:p>
    <w:p w:rsidR="006B2982" w:rsidRDefault="006B2982">
      <w:pPr>
        <w:pStyle w:val="ConsPlusNormal"/>
        <w:spacing w:before="220"/>
        <w:ind w:firstLine="540"/>
        <w:jc w:val="both"/>
      </w:pPr>
      <w:r>
        <w:t xml:space="preserve">23. Обеспечение работы объектов для занятий </w:t>
      </w:r>
      <w:proofErr w:type="gramStart"/>
      <w:r>
        <w:t>физический</w:t>
      </w:r>
      <w:proofErr w:type="gramEnd"/>
      <w:r>
        <w:t xml:space="preserve"> культурой и спортом, бассейнов, </w:t>
      </w:r>
      <w:r>
        <w:lastRenderedPageBreak/>
        <w:t>бань, СПА и т.д. (при наличии в гостиницах) согласно соответствующим методическим рекомендациям.</w:t>
      </w:r>
    </w:p>
    <w:p w:rsidR="006B2982" w:rsidRDefault="006B2982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Проведение 1 раз в сутки обеззараживания уличных беседок, детских игровых площадок, скамеек, площадок у входа, урн, терминалов банковских и парковочных, помещений спасательного пункта (при их наличии); обработку контактных поверхностей на улице (поручней, дверных ручек) - не реже 1 раза в 2 часа; обработку оборудования пляжа, открытого бассейна (при наличии) - после каждого гостя.</w:t>
      </w:r>
      <w:proofErr w:type="gramEnd"/>
    </w:p>
    <w:p w:rsidR="006B2982" w:rsidRDefault="006B2982">
      <w:pPr>
        <w:pStyle w:val="ConsPlusNormal"/>
        <w:jc w:val="both"/>
      </w:pPr>
    </w:p>
    <w:p w:rsidR="006B2982" w:rsidRDefault="006B2982">
      <w:pPr>
        <w:pStyle w:val="ConsPlusNormal"/>
        <w:jc w:val="both"/>
      </w:pPr>
    </w:p>
    <w:p w:rsidR="006B2982" w:rsidRDefault="006B29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0994" w:rsidRDefault="00E80994">
      <w:bookmarkStart w:id="0" w:name="_GoBack"/>
      <w:bookmarkEnd w:id="0"/>
    </w:p>
    <w:sectPr w:rsidR="00E80994" w:rsidSect="00C2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82"/>
    <w:rsid w:val="006B2982"/>
    <w:rsid w:val="00E8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9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29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29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9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29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29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2C2035A52644B08E061A6820AF5E92AA1B52446B5513DD9A67045A4A3D8FF4FCAE34649AEC6291DBF2686925DF1E4C549C3641825B7148c4W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2C2035A52644B08E061A6820AF5E92AA1C5541605713DD9A67045A4A3D8FF4FCAE34649AEC6294DAF2686925DF1E4C549C3641825B7148c4W7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2C2035A52644B08E061A6820AF5E92AA1A56486C5B13DD9A67045A4A3D8FF4EEAE6C689BEC7C91D5E73E3863c8WAF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Ангелина Андреевна</dc:creator>
  <cp:lastModifiedBy>Калина Ангелина Андреевна</cp:lastModifiedBy>
  <cp:revision>1</cp:revision>
  <dcterms:created xsi:type="dcterms:W3CDTF">2020-09-10T05:22:00Z</dcterms:created>
  <dcterms:modified xsi:type="dcterms:W3CDTF">2020-09-10T05:24:00Z</dcterms:modified>
</cp:coreProperties>
</file>