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BF" w:rsidRPr="00C10DB2" w:rsidRDefault="00C10DB2" w:rsidP="00C10D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0DB2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C10DB2" w:rsidRDefault="00C10DB2" w:rsidP="00C10D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10DB2">
        <w:rPr>
          <w:rFonts w:ascii="Times New Roman" w:hAnsi="Times New Roman" w:cs="Times New Roman"/>
          <w:sz w:val="20"/>
          <w:szCs w:val="20"/>
        </w:rPr>
        <w:t>от______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10DB2">
        <w:rPr>
          <w:rFonts w:ascii="Times New Roman" w:hAnsi="Times New Roman" w:cs="Times New Roman"/>
          <w:sz w:val="20"/>
          <w:szCs w:val="20"/>
        </w:rPr>
        <w:t>____№____</w:t>
      </w:r>
    </w:p>
    <w:p w:rsidR="00C10DB2" w:rsidRDefault="00C10DB2" w:rsidP="00C10DB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10DB2" w:rsidRDefault="00C10DB2" w:rsidP="00C10DB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DB2" w:rsidRPr="00C10DB2" w:rsidRDefault="00C10DB2" w:rsidP="00C10DB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DB2">
        <w:rPr>
          <w:rFonts w:ascii="Times New Roman" w:hAnsi="Times New Roman" w:cs="Times New Roman"/>
          <w:b/>
          <w:sz w:val="26"/>
          <w:szCs w:val="26"/>
        </w:rPr>
        <w:t>ВАРЕНО-КОПЧЕНАЯ КОЛБАСА «МОСКОВСКАЯ».</w:t>
      </w:r>
    </w:p>
    <w:p w:rsidR="00C10DB2" w:rsidRDefault="00C10DB2" w:rsidP="00C10DB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DB2">
        <w:rPr>
          <w:rFonts w:ascii="Times New Roman" w:hAnsi="Times New Roman" w:cs="Times New Roman"/>
          <w:b/>
          <w:sz w:val="26"/>
          <w:szCs w:val="26"/>
        </w:rPr>
        <w:t>ИССЛЕДОВАНИЯ РОСКАЧЕСТВА.</w:t>
      </w:r>
    </w:p>
    <w:p w:rsidR="00B15B67" w:rsidRDefault="00B15B67" w:rsidP="00C10DB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DB2" w:rsidRDefault="00C10DB2" w:rsidP="00C10DB2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15F039" wp14:editId="0892A6F0">
            <wp:extent cx="5143500" cy="3048000"/>
            <wp:effectExtent l="0" t="0" r="0" b="0"/>
            <wp:docPr id="3" name="Рисунок 3" descr="https://menuprosto.ru/assets/Images/Recipe/RCP_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nuprosto.ru/assets/Images/Recipe/RCP_85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B2" w:rsidRDefault="00C10DB2" w:rsidP="00C10DB2">
      <w:pPr>
        <w:pStyle w:val="a3"/>
        <w:jc w:val="center"/>
        <w:rPr>
          <w:noProof/>
          <w:lang w:eastAsia="ru-RU"/>
        </w:rPr>
      </w:pPr>
    </w:p>
    <w:p w:rsidR="00C10DB2" w:rsidRDefault="00C10DB2" w:rsidP="00C10DB2">
      <w:pPr>
        <w:pStyle w:val="a3"/>
        <w:jc w:val="center"/>
        <w:rPr>
          <w:noProof/>
          <w:lang w:eastAsia="ru-RU"/>
        </w:rPr>
      </w:pPr>
    </w:p>
    <w:p w:rsidR="00C10DB2" w:rsidRPr="00C10DB2" w:rsidRDefault="00C10DB2" w:rsidP="00B15B6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«Московская» лучшая? Всегда ли маркировка говорит правду? Какие колбасы безопасные и качественные, а какие лучше не покупать? На эти и другие вопросы отвечаем с помощью веерного исследования варено-копченой колбасы «Московская» 19 торговых марок. Исследованная колбаса изготовлена из говядины.</w:t>
      </w:r>
    </w:p>
    <w:p w:rsidR="00C10DB2" w:rsidRPr="00C10DB2" w:rsidRDefault="00C10DB2" w:rsidP="00B15B6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Обратите внимание, в магазинах продается не только мясная варено-копченая «Московская», но и куриная (из мяса птицы). А все потому, что существует два ГОСТ на «Московскую». По одному следует делать колбасу из говядины,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второму – из курицы.</w:t>
      </w:r>
    </w:p>
    <w:p w:rsidR="00C10DB2" w:rsidRPr="00C10DB2" w:rsidRDefault="00C10DB2" w:rsidP="00C10D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Коротко о результатах исследования:</w:t>
      </w:r>
    </w:p>
    <w:p w:rsidR="00C10DB2" w:rsidRPr="00C10DB2" w:rsidRDefault="00C10DB2" w:rsidP="00C10DB2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колбасе стало меньше жира и соли. </w:t>
      </w: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Колбаса, популярная еще с советских времен, на вкус уже не та, что 20–30 лет назад. Она стала менее жирной и менее соленой! Производители объясняют тренд тем, что поменялись вкусы покупателей (кстати, ГОСТ допускает класть меньше жира и соли, это не запрещено).</w:t>
      </w:r>
    </w:p>
    <w:p w:rsidR="00C10DB2" w:rsidRDefault="00C10DB2" w:rsidP="00E454B7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Больше влаги. </w:t>
      </w: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еще колбаса стала менее сухой. </w:t>
      </w:r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Производители не досушивают колбасу: в продукции «</w:t>
      </w:r>
      <w:proofErr w:type="spellStart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Ремит</w:t>
      </w:r>
      <w:proofErr w:type="spellEnd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», «Мясницкий ряд», «Егорьевская фабрика колбасно-гастрономическая имени К.Ю. Афанасьева», «Останкино», «</w:t>
      </w:r>
      <w:proofErr w:type="spellStart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Атрус</w:t>
      </w:r>
      <w:proofErr w:type="spellEnd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», «Мясной дом Бородина», «Черкизово», «</w:t>
      </w:r>
      <w:proofErr w:type="spellStart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Рублёвский</w:t>
      </w:r>
      <w:proofErr w:type="spellEnd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», «Клинский», «Снежана», «Первый мясокомбинат», «</w:t>
      </w:r>
      <w:proofErr w:type="spellStart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>Йола</w:t>
      </w:r>
      <w:proofErr w:type="spellEnd"/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t xml:space="preserve"> агрохолдинг», содержится слишком много влаги, такие колбасы по консистенции уже нечто среднее </w:t>
      </w:r>
      <w:r w:rsidRPr="00B15B67">
        <w:rPr>
          <w:rFonts w:ascii="Times New Roman" w:hAnsi="Times New Roman" w:cs="Times New Roman"/>
          <w:color w:val="14171E"/>
          <w:sz w:val="26"/>
          <w:szCs w:val="26"/>
          <w:shd w:val="clear" w:color="auto" w:fill="F4F7FB"/>
        </w:rPr>
        <w:lastRenderedPageBreak/>
        <w:t>между варено-копчеными и вареными. Хотя и эту ситуацию производители объясняют потребительскими предпочтениями, но это уже серьезное несоответствие ГОСТ</w:t>
      </w:r>
      <w:r>
        <w:rPr>
          <w:rFonts w:ascii="GOSTUI2" w:hAnsi="GOSTUI2"/>
          <w:color w:val="14171E"/>
          <w:shd w:val="clear" w:color="auto" w:fill="F4F7FB"/>
        </w:rPr>
        <w:t>.</w:t>
      </w:r>
    </w:p>
    <w:p w:rsidR="00B15B67" w:rsidRDefault="00C10DB2" w:rsidP="00B15B67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Больше влаги – меньше мяса.</w:t>
      </w: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соответствует ГОСТу по содержанию белка колбаса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Ремит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«Мясницкий ряд», «Егорьевская фабрика колбасно-гастрономическая имени К.Ю. Афанасьева»,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Малаховский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Скорее всего, это связано с избытком влаги. </w:t>
      </w:r>
    </w:p>
    <w:p w:rsidR="00B15B67" w:rsidRDefault="00C10DB2" w:rsidP="00B15B67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вся колбаса вкусная.</w:t>
      </w: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вкуса и запаха требованиям ГОСТа выявлено у колбасы 6 торговых марок: «Мясницкий ряд», «Егорьевская фабрика колбасно-гастрономическая имени К.Ю. Афанасьева»,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Атрус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«Мясной дом Бородина»,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Малаховский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«Вологодский мясокомбинат». </w:t>
      </w:r>
    </w:p>
    <w:p w:rsidR="00B15B67" w:rsidRDefault="00C10DB2" w:rsidP="00B15B67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Слишком много Е250. </w:t>
      </w:r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Превышение по содержанию консерванта и фиксатора окраски нитрита натрия – у колбасы «Черкашин и 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партнеръ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15B67" w:rsidRDefault="00C10DB2" w:rsidP="00B15B67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Этикетка говорит неправду. </w:t>
      </w:r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Обнаружены не заявленные в составе на этикетке компоненты в продукции: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Ремит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«Мясницкий ряд», «Егорьевская фабрика колбасно-гастрономическая имени К.Ю. Афанасьева», «Останкино»,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Атрус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Малаховский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«Вологодский мясокомбинат», «Клинский», «Окраина». </w:t>
      </w:r>
    </w:p>
    <w:p w:rsidR="00C10DB2" w:rsidRPr="00B15B67" w:rsidRDefault="00C10DB2" w:rsidP="00B15B67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колбасе встречаются следы ветеринарных препаратов.</w:t>
      </w:r>
      <w:r w:rsidRPr="00C10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колбасе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Малаховский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Рублёвский</w:t>
      </w:r>
      <w:proofErr w:type="spellEnd"/>
      <w:r w:rsidR="00B15B67" w:rsidRPr="00B15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«Клинский», «Окраина» выявлены антибиотики (в пределах нормы). Их содержание не превышает предельно допустимого уровня, нарушения закона нет, но товары, в которых есть даже следы антибиотиков, уже не могут претендовать на присвоение российского Знака качества. Рейтинг за данное замечание снижался.</w:t>
      </w:r>
    </w:p>
    <w:p w:rsidR="00C10DB2" w:rsidRPr="00C10DB2" w:rsidRDefault="00C10DB2" w:rsidP="00C10DB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10DB2" w:rsidRPr="00C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7E1"/>
    <w:multiLevelType w:val="multilevel"/>
    <w:tmpl w:val="1784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69"/>
    <w:rsid w:val="00180169"/>
    <w:rsid w:val="006975BF"/>
    <w:rsid w:val="00B15B67"/>
    <w:rsid w:val="00C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3DD4"/>
  <w15:chartTrackingRefBased/>
  <w15:docId w15:val="{F7779C32-B1FC-4C10-809A-CA77AE25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2022-03-04T03:48:00Z</dcterms:created>
  <dcterms:modified xsi:type="dcterms:W3CDTF">2022-03-04T04:01:00Z</dcterms:modified>
</cp:coreProperties>
</file>