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E9" w:rsidRPr="00FC284A" w:rsidRDefault="00E91ECE" w:rsidP="00FC284A">
      <w:pPr>
        <w:pStyle w:val="1"/>
        <w:spacing w:line="259" w:lineRule="auto"/>
        <w:ind w:left="54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284A"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</w:p>
    <w:p w:rsidR="00FC284A" w:rsidRPr="00FC284A" w:rsidRDefault="00FC284A" w:rsidP="00FC284A">
      <w:pPr>
        <w:pStyle w:val="1"/>
        <w:spacing w:line="259" w:lineRule="auto"/>
        <w:ind w:left="54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284A">
        <w:rPr>
          <w:rFonts w:ascii="Times New Roman" w:hAnsi="Times New Roman" w:cs="Times New Roman"/>
          <w:sz w:val="20"/>
          <w:szCs w:val="20"/>
        </w:rPr>
        <w:t>от ______№______</w:t>
      </w:r>
    </w:p>
    <w:p w:rsidR="00FC284A" w:rsidRDefault="00FC284A" w:rsidP="00FC284A">
      <w:pPr>
        <w:widowControl/>
        <w:spacing w:line="30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bookmark0"/>
      <w:bookmarkStart w:id="1" w:name="bookmark1"/>
      <w:bookmarkStart w:id="2" w:name="bookmark2"/>
    </w:p>
    <w:p w:rsidR="00FC284A" w:rsidRPr="00FC284A" w:rsidRDefault="00FC284A" w:rsidP="00FC284A">
      <w:pPr>
        <w:widowControl/>
        <w:spacing w:line="30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C28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Уважаемые предприниматели!</w:t>
      </w:r>
    </w:p>
    <w:p w:rsidR="00FC284A" w:rsidRPr="00FC284A" w:rsidRDefault="00FC284A" w:rsidP="00FC284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C284A" w:rsidRPr="00FC284A" w:rsidRDefault="00FC284A" w:rsidP="00FC28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C28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Всероссийская организация качества (далее ‒ ВОК) осуществляет деятельность по содействию отечественным организациям в производстве продукции (оказании услуг, выполнение работ), качество которых конкурентоспособно на глобальном рынке. </w:t>
      </w:r>
    </w:p>
    <w:p w:rsidR="00FC284A" w:rsidRPr="00FC284A" w:rsidRDefault="00FC284A" w:rsidP="00FC28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C28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настоящее время ВОК реализует ряд конкурсов и программ для оценки качества продукции и услуг, которая является объективной, поскольку ВОК – общественная организация, которая не зависит административно или финансово от государственных органов потребителей. </w:t>
      </w:r>
    </w:p>
    <w:p w:rsidR="00FC284A" w:rsidRPr="00FC284A" w:rsidRDefault="00FC284A" w:rsidP="00FC28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C28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Успешное участие в программах и конкурсах ВОК обеспечивает конкурентное качество отечественных товаров и способствует увеличению их реализации, так как позволяет уверенно доказать, что их фактическое качество выше требований, установленных для них в законах, нормативных документах или стандартах.</w:t>
      </w:r>
    </w:p>
    <w:p w:rsidR="00FC284A" w:rsidRDefault="00FC284A">
      <w:pPr>
        <w:pStyle w:val="11"/>
        <w:keepNext/>
        <w:keepLines/>
      </w:pPr>
    </w:p>
    <w:p w:rsidR="008F5FE9" w:rsidRDefault="00E91ECE">
      <w:pPr>
        <w:pStyle w:val="11"/>
        <w:keepNext/>
        <w:keepLines/>
      </w:pPr>
      <w:r>
        <w:t>О программах и конкурсах Всероссийской организации качества:</w:t>
      </w:r>
      <w:bookmarkEnd w:id="0"/>
      <w:bookmarkEnd w:id="1"/>
      <w:bookmarkEnd w:id="2"/>
    </w:p>
    <w:p w:rsidR="008F5FE9" w:rsidRDefault="00E91ECE">
      <w:pPr>
        <w:pStyle w:val="1"/>
        <w:numPr>
          <w:ilvl w:val="0"/>
          <w:numId w:val="1"/>
        </w:numPr>
        <w:tabs>
          <w:tab w:val="left" w:pos="363"/>
        </w:tabs>
        <w:spacing w:after="100" w:line="240" w:lineRule="auto"/>
        <w:ind w:firstLine="0"/>
        <w:jc w:val="center"/>
        <w:rPr>
          <w:sz w:val="24"/>
          <w:szCs w:val="24"/>
        </w:rPr>
      </w:pPr>
      <w:bookmarkStart w:id="3" w:name="bookmark3"/>
      <w:bookmarkEnd w:id="3"/>
      <w:r>
        <w:rPr>
          <w:b/>
          <w:bCs/>
          <w:sz w:val="24"/>
          <w:szCs w:val="24"/>
        </w:rPr>
        <w:t>Конкурсная программа «Мировое качество-</w:t>
      </w:r>
      <w:proofErr w:type="spellStart"/>
      <w:r>
        <w:rPr>
          <w:b/>
          <w:bCs/>
          <w:sz w:val="24"/>
          <w:szCs w:val="24"/>
        </w:rPr>
        <w:t>World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Quality</w:t>
      </w:r>
      <w:proofErr w:type="spellEnd"/>
      <w:r>
        <w:rPr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5FE9" w:rsidRDefault="00E91ECE">
      <w:pPr>
        <w:pStyle w:val="1"/>
        <w:spacing w:after="100" w:line="269" w:lineRule="auto"/>
        <w:ind w:left="2600" w:firstLine="0"/>
        <w:jc w:val="both"/>
      </w:pPr>
      <w:r>
        <w:rPr>
          <w:noProof/>
          <w:lang w:bidi="ar-SA"/>
        </w:rPr>
        <w:drawing>
          <wp:anchor distT="0" distB="298450" distL="0" distR="0" simplePos="0" relativeHeight="125829378" behindDoc="0" locked="0" layoutInCell="1" allowOverlap="1">
            <wp:simplePos x="0" y="0"/>
            <wp:positionH relativeFrom="page">
              <wp:posOffset>774065</wp:posOffset>
            </wp:positionH>
            <wp:positionV relativeFrom="paragraph">
              <wp:posOffset>12700</wp:posOffset>
            </wp:positionV>
            <wp:extent cx="1188720" cy="12128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8872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1320165</wp:posOffset>
                </wp:positionV>
                <wp:extent cx="548640" cy="204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E9" w:rsidRDefault="00E91ECE">
                            <w:pPr>
                              <w:pStyle w:val="a4"/>
                            </w:pPr>
                            <w:r>
                              <w:t>уровню;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1.45pt;margin-top:103.95pt;width:43.2pt;height:16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" filled="f" stroked="f">
                <v:textbox inset="0,0,0,0">
                  <w:txbxContent>
                    <w:p w:rsidR="008F5FE9" w:rsidRDefault="00E91ECE">
                      <w:pPr>
                        <w:pStyle w:val="a4"/>
                      </w:pPr>
                      <w:r>
                        <w:t>уровню;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8" w:history="1">
        <w:r>
          <w:rPr>
            <w:b/>
            <w:bCs/>
            <w:color w:val="FF0000"/>
          </w:rPr>
          <w:t>http://world-quality.com/</w:t>
        </w:r>
      </w:hyperlink>
    </w:p>
    <w:p w:rsidR="008F5FE9" w:rsidRPr="00FC284A" w:rsidRDefault="00E91ECE">
      <w:pPr>
        <w:pStyle w:val="1"/>
        <w:spacing w:after="100" w:line="269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84A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FC284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World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Quality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>» - единственная в мире Программа, в которой проводится экспертная оценка качества товаров (продукции, услуг, работ) на соответствие лучшим мировым аналогам.</w:t>
      </w:r>
    </w:p>
    <w:p w:rsidR="008F5FE9" w:rsidRPr="00FC284A" w:rsidRDefault="00E91ECE">
      <w:pPr>
        <w:pStyle w:val="1"/>
        <w:spacing w:line="269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FC284A">
        <w:rPr>
          <w:rFonts w:ascii="Times New Roman" w:hAnsi="Times New Roman" w:cs="Times New Roman"/>
          <w:sz w:val="26"/>
          <w:szCs w:val="26"/>
        </w:rPr>
        <w:t>Успешное участие в Программе позволяет организации:</w:t>
      </w:r>
    </w:p>
    <w:p w:rsidR="008F5FE9" w:rsidRPr="00FC284A" w:rsidRDefault="00E91ECE">
      <w:pPr>
        <w:pStyle w:val="1"/>
        <w:spacing w:after="320" w:line="26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C28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FC284A">
        <w:rPr>
          <w:rFonts w:ascii="Times New Roman" w:hAnsi="Times New Roman" w:cs="Times New Roman"/>
          <w:sz w:val="26"/>
          <w:szCs w:val="26"/>
        </w:rPr>
        <w:t>доказать, что качество её това</w:t>
      </w:r>
      <w:r w:rsidRPr="00FC284A">
        <w:rPr>
          <w:rFonts w:ascii="Times New Roman" w:hAnsi="Times New Roman" w:cs="Times New Roman"/>
          <w:sz w:val="26"/>
          <w:szCs w:val="26"/>
        </w:rPr>
        <w:t>ра соответствует лучшему мировому</w:t>
      </w:r>
    </w:p>
    <w:p w:rsidR="008F5FE9" w:rsidRPr="00FC284A" w:rsidRDefault="00E91ECE">
      <w:pPr>
        <w:pStyle w:val="1"/>
        <w:spacing w:after="100" w:line="30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28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FC284A">
        <w:rPr>
          <w:rFonts w:ascii="Times New Roman" w:hAnsi="Times New Roman" w:cs="Times New Roman"/>
          <w:sz w:val="26"/>
          <w:szCs w:val="26"/>
        </w:rPr>
        <w:t>безвозмездно использовать для рекламы и информации потребителей знак «Мировое качество- «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World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Quality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>», как свидетельство соответствия своих товаров лучшему мировому уровню, в том числе, при экспорте;</w:t>
      </w:r>
    </w:p>
    <w:p w:rsidR="008F5FE9" w:rsidRPr="00FC284A" w:rsidRDefault="00E91ECE">
      <w:pPr>
        <w:pStyle w:val="1"/>
        <w:numPr>
          <w:ilvl w:val="0"/>
          <w:numId w:val="2"/>
        </w:numPr>
        <w:tabs>
          <w:tab w:val="left" w:pos="738"/>
        </w:tabs>
        <w:ind w:left="48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4"/>
      <w:bookmarkEnd w:id="4"/>
      <w:r w:rsidRPr="00FC284A">
        <w:rPr>
          <w:rFonts w:ascii="Times New Roman" w:hAnsi="Times New Roman" w:cs="Times New Roman"/>
          <w:sz w:val="26"/>
          <w:szCs w:val="26"/>
        </w:rPr>
        <w:t>доказывать и демон</w:t>
      </w:r>
      <w:r w:rsidRPr="00FC284A">
        <w:rPr>
          <w:rFonts w:ascii="Times New Roman" w:hAnsi="Times New Roman" w:cs="Times New Roman"/>
          <w:sz w:val="26"/>
          <w:szCs w:val="26"/>
        </w:rPr>
        <w:t>стрировать потребителю высокое качество своих товаров, не только предъявляя ему Свидетельство и Диплом, но также ОЦЕНОЧНУЮ ПРОГРАММУ, где установлен уровень качества, принятый как соответствующий лучшему мировому уровню, и ЭКСПЕРТНЫЙ ОТЧЁТ, где зафиксирова</w:t>
      </w:r>
      <w:r w:rsidRPr="00FC284A">
        <w:rPr>
          <w:rFonts w:ascii="Times New Roman" w:hAnsi="Times New Roman" w:cs="Times New Roman"/>
          <w:sz w:val="26"/>
          <w:szCs w:val="26"/>
        </w:rPr>
        <w:t>но соответствие товаров этому уровню;</w:t>
      </w:r>
    </w:p>
    <w:p w:rsidR="008F5FE9" w:rsidRPr="00FC284A" w:rsidRDefault="00E91ECE">
      <w:pPr>
        <w:pStyle w:val="1"/>
        <w:spacing w:line="305" w:lineRule="auto"/>
        <w:ind w:left="480" w:firstLine="440"/>
        <w:jc w:val="both"/>
        <w:rPr>
          <w:rFonts w:ascii="Times New Roman" w:hAnsi="Times New Roman" w:cs="Times New Roman"/>
          <w:sz w:val="26"/>
          <w:szCs w:val="26"/>
        </w:rPr>
      </w:pPr>
      <w:r w:rsidRPr="00FC28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FC284A">
        <w:rPr>
          <w:rFonts w:ascii="Times New Roman" w:hAnsi="Times New Roman" w:cs="Times New Roman"/>
          <w:sz w:val="26"/>
          <w:szCs w:val="26"/>
        </w:rPr>
        <w:t>передавать потребителям и другим заинтересованным сторонам (кредитным и страховым организациям, тендерным комитетам) отчеты по результатам первичной оценки и ежегодного инспекционного контроля;</w:t>
      </w:r>
    </w:p>
    <w:p w:rsidR="008F5FE9" w:rsidRPr="00FC284A" w:rsidRDefault="00E91ECE">
      <w:pPr>
        <w:pStyle w:val="1"/>
        <w:numPr>
          <w:ilvl w:val="0"/>
          <w:numId w:val="2"/>
        </w:numPr>
        <w:tabs>
          <w:tab w:val="left" w:pos="704"/>
        </w:tabs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5"/>
      <w:bookmarkEnd w:id="5"/>
      <w:r w:rsidRPr="00FC284A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Pr="00FC284A">
        <w:rPr>
          <w:rFonts w:ascii="Times New Roman" w:hAnsi="Times New Roman" w:cs="Times New Roman"/>
          <w:sz w:val="26"/>
          <w:szCs w:val="26"/>
        </w:rPr>
        <w:t>результаты оценки для модификации требований к качеству товаров и корректировки нормативной и технической документации;</w:t>
      </w:r>
    </w:p>
    <w:p w:rsidR="008F5FE9" w:rsidRPr="00FC284A" w:rsidRDefault="00E91ECE">
      <w:pPr>
        <w:pStyle w:val="1"/>
        <w:numPr>
          <w:ilvl w:val="0"/>
          <w:numId w:val="2"/>
        </w:numPr>
        <w:tabs>
          <w:tab w:val="left" w:pos="718"/>
        </w:tabs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6"/>
      <w:bookmarkEnd w:id="6"/>
      <w:r w:rsidRPr="00FC284A">
        <w:rPr>
          <w:rFonts w:ascii="Times New Roman" w:hAnsi="Times New Roman" w:cs="Times New Roman"/>
          <w:sz w:val="26"/>
          <w:szCs w:val="26"/>
        </w:rPr>
        <w:t xml:space="preserve">бесплатно размещать на сайте Программы </w:t>
      </w:r>
      <w:hyperlink r:id="rId9" w:history="1">
        <w:r w:rsidRPr="00FC284A">
          <w:rPr>
            <w:rFonts w:ascii="Times New Roman" w:hAnsi="Times New Roman" w:cs="Times New Roman"/>
            <w:sz w:val="26"/>
            <w:szCs w:val="26"/>
          </w:rPr>
          <w:t>(</w:t>
        </w:r>
        <w:r w:rsidRPr="00FC284A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www.world-quality.com</w:t>
        </w:r>
        <w:r w:rsidRPr="00FC284A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FC284A">
        <w:rPr>
          <w:rFonts w:ascii="Times New Roman" w:hAnsi="Times New Roman" w:cs="Times New Roman"/>
          <w:sz w:val="26"/>
          <w:szCs w:val="26"/>
        </w:rPr>
        <w:t xml:space="preserve"> и на сайте </w:t>
      </w:r>
      <w:r w:rsidRPr="00FC284A">
        <w:rPr>
          <w:rFonts w:ascii="Times New Roman" w:hAnsi="Times New Roman" w:cs="Times New Roman"/>
          <w:b/>
          <w:bCs/>
          <w:sz w:val="26"/>
          <w:szCs w:val="26"/>
        </w:rPr>
        <w:t>www.презентации-во</w:t>
      </w:r>
      <w:r w:rsidRPr="00FC284A">
        <w:rPr>
          <w:rFonts w:ascii="Times New Roman" w:hAnsi="Times New Roman" w:cs="Times New Roman"/>
          <w:b/>
          <w:bCs/>
          <w:sz w:val="26"/>
          <w:szCs w:val="26"/>
        </w:rPr>
        <w:t xml:space="preserve">к.рф — </w:t>
      </w:r>
      <w:r w:rsidRPr="00FC284A">
        <w:rPr>
          <w:rFonts w:ascii="Times New Roman" w:hAnsi="Times New Roman" w:cs="Times New Roman"/>
          <w:sz w:val="26"/>
          <w:szCs w:val="26"/>
        </w:rPr>
        <w:t>страницы-визитки;</w:t>
      </w:r>
    </w:p>
    <w:p w:rsidR="008F5FE9" w:rsidRPr="00FC284A" w:rsidRDefault="00E91ECE">
      <w:pPr>
        <w:pStyle w:val="1"/>
        <w:numPr>
          <w:ilvl w:val="0"/>
          <w:numId w:val="2"/>
        </w:numPr>
        <w:tabs>
          <w:tab w:val="left" w:pos="792"/>
        </w:tabs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7"/>
      <w:bookmarkEnd w:id="7"/>
      <w:r w:rsidRPr="00FC284A">
        <w:rPr>
          <w:rFonts w:ascii="Times New Roman" w:hAnsi="Times New Roman" w:cs="Times New Roman"/>
          <w:sz w:val="26"/>
          <w:szCs w:val="26"/>
        </w:rPr>
        <w:t xml:space="preserve">подтвердить высокое качество своего менеджмента сертификатом «Стремление к </w:t>
      </w:r>
      <w:r w:rsidRPr="00FC284A">
        <w:rPr>
          <w:rFonts w:ascii="Times New Roman" w:hAnsi="Times New Roman" w:cs="Times New Roman"/>
          <w:sz w:val="26"/>
          <w:szCs w:val="26"/>
        </w:rPr>
        <w:lastRenderedPageBreak/>
        <w:t>совершенству», который выдается Европейским Фондом Менеджмента Качества (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European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Foundation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Quality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84A">
        <w:rPr>
          <w:rFonts w:ascii="Times New Roman" w:hAnsi="Times New Roman" w:cs="Times New Roman"/>
          <w:sz w:val="26"/>
          <w:szCs w:val="26"/>
        </w:rPr>
        <w:t>Management</w:t>
      </w:r>
      <w:proofErr w:type="spellEnd"/>
      <w:r w:rsidRPr="00FC284A">
        <w:rPr>
          <w:rFonts w:ascii="Times New Roman" w:hAnsi="Times New Roman" w:cs="Times New Roman"/>
          <w:sz w:val="26"/>
          <w:szCs w:val="26"/>
        </w:rPr>
        <w:t>- EFQM).</w:t>
      </w:r>
    </w:p>
    <w:p w:rsidR="008F5FE9" w:rsidRPr="00FC284A" w:rsidRDefault="00E91ECE">
      <w:pPr>
        <w:pStyle w:val="1"/>
        <w:spacing w:after="22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FC284A">
        <w:rPr>
          <w:rFonts w:ascii="Times New Roman" w:hAnsi="Times New Roman" w:cs="Times New Roman"/>
          <w:sz w:val="26"/>
          <w:szCs w:val="26"/>
          <w:u w:val="single"/>
        </w:rPr>
        <w:t>Оценка состоит из двух этапов:</w:t>
      </w:r>
    </w:p>
    <w:p w:rsidR="008F5FE9" w:rsidRPr="00FC284A" w:rsidRDefault="00E91ECE">
      <w:pPr>
        <w:pStyle w:val="1"/>
        <w:spacing w:after="22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FC284A">
        <w:rPr>
          <w:rFonts w:ascii="Times New Roman" w:hAnsi="Times New Roman" w:cs="Times New Roman"/>
          <w:sz w:val="26"/>
          <w:szCs w:val="26"/>
        </w:rPr>
        <w:t>Первый этап - разработка оценочной программы.</w:t>
      </w:r>
    </w:p>
    <w:p w:rsidR="008F5FE9" w:rsidRPr="00E91ECE" w:rsidRDefault="00E91ECE">
      <w:pPr>
        <w:pStyle w:val="1"/>
        <w:spacing w:after="22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Второй этап - оценка качества товара и условий его производства, составление экспертного отчёта.</w:t>
      </w:r>
    </w:p>
    <w:p w:rsidR="008F5FE9" w:rsidRPr="00E91ECE" w:rsidRDefault="00E91ECE">
      <w:pPr>
        <w:pStyle w:val="1"/>
        <w:spacing w:after="56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0" distB="0" distL="76200" distR="76200" simplePos="0" relativeHeight="125829379" behindDoc="0" locked="0" layoutInCell="1" allowOverlap="1">
            <wp:simplePos x="0" y="0"/>
            <wp:positionH relativeFrom="page">
              <wp:posOffset>880745</wp:posOffset>
            </wp:positionH>
            <wp:positionV relativeFrom="paragraph">
              <wp:posOffset>635000</wp:posOffset>
            </wp:positionV>
            <wp:extent cx="1938655" cy="140208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3865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ECE">
        <w:rPr>
          <w:rFonts w:ascii="Times New Roman" w:hAnsi="Times New Roman" w:cs="Times New Roman"/>
          <w:sz w:val="26"/>
          <w:szCs w:val="26"/>
        </w:rPr>
        <w:t>При успешных итогах оценки - выдача организации диплома и свидетельства, а также заключение соглашения о примене</w:t>
      </w:r>
      <w:r w:rsidRPr="00E91ECE">
        <w:rPr>
          <w:rFonts w:ascii="Times New Roman" w:hAnsi="Times New Roman" w:cs="Times New Roman"/>
          <w:sz w:val="26"/>
          <w:szCs w:val="26"/>
        </w:rPr>
        <w:t>нии знака “Мировое качество”.</w:t>
      </w:r>
    </w:p>
    <w:p w:rsidR="008F5FE9" w:rsidRPr="00E91ECE" w:rsidRDefault="00E91ECE">
      <w:pPr>
        <w:pStyle w:val="1"/>
        <w:numPr>
          <w:ilvl w:val="0"/>
          <w:numId w:val="1"/>
        </w:numPr>
        <w:tabs>
          <w:tab w:val="left" w:pos="373"/>
        </w:tabs>
        <w:spacing w:line="29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8"/>
      <w:bookmarkEnd w:id="8"/>
      <w:r w:rsidRPr="00E91E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1ECE">
        <w:rPr>
          <w:rFonts w:ascii="Times New Roman" w:hAnsi="Times New Roman" w:cs="Times New Roman"/>
          <w:b/>
          <w:bCs/>
          <w:sz w:val="26"/>
          <w:szCs w:val="26"/>
        </w:rPr>
        <w:t xml:space="preserve">Конкурс «Российский лидер качества» </w:t>
      </w:r>
      <w:hyperlink r:id="rId11" w:history="1"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http://cepvok.ru/russian-quality-leader/</w:t>
        </w:r>
      </w:hyperlink>
    </w:p>
    <w:p w:rsidR="008F5FE9" w:rsidRPr="00E91ECE" w:rsidRDefault="00E91ECE">
      <w:pPr>
        <w:pStyle w:val="1"/>
        <w:spacing w:after="220"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 xml:space="preserve">Проводится в целях поощрения деятельности </w:t>
      </w:r>
      <w:r w:rsidRPr="00E91ECE">
        <w:rPr>
          <w:rFonts w:ascii="Times New Roman" w:hAnsi="Times New Roman" w:cs="Times New Roman"/>
          <w:i/>
          <w:iCs/>
          <w:sz w:val="26"/>
          <w:szCs w:val="26"/>
        </w:rPr>
        <w:t>руководителей</w:t>
      </w:r>
      <w:r w:rsidRPr="00E91ECE">
        <w:rPr>
          <w:rFonts w:ascii="Times New Roman" w:hAnsi="Times New Roman" w:cs="Times New Roman"/>
          <w:sz w:val="26"/>
          <w:szCs w:val="26"/>
        </w:rPr>
        <w:t xml:space="preserve"> организаций, внесших определяющий вкла</w:t>
      </w:r>
      <w:r w:rsidRPr="00E91ECE">
        <w:rPr>
          <w:rFonts w:ascii="Times New Roman" w:hAnsi="Times New Roman" w:cs="Times New Roman"/>
          <w:sz w:val="26"/>
          <w:szCs w:val="26"/>
        </w:rPr>
        <w:t xml:space="preserve">д в достижение высокого качества товара </w:t>
      </w:r>
      <w:hyperlink r:id="rId12" w:history="1">
        <w:r w:rsidRPr="00E91ECE">
          <w:rPr>
            <w:rFonts w:ascii="Times New Roman" w:hAnsi="Times New Roman" w:cs="Times New Roman"/>
            <w:sz w:val="26"/>
            <w:szCs w:val="26"/>
          </w:rPr>
          <w:t>(</w:t>
        </w:r>
        <w:proofErr w:type="gramStart"/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 xml:space="preserve">www.cepvok.ru </w:t>
        </w:r>
      </w:hyperlink>
      <w:r w:rsidRPr="00E91ECE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E91ECE">
        <w:rPr>
          <w:rFonts w:ascii="Times New Roman" w:hAnsi="Times New Roman" w:cs="Times New Roman"/>
          <w:sz w:val="26"/>
          <w:szCs w:val="26"/>
        </w:rPr>
        <w:t>.</w:t>
      </w:r>
    </w:p>
    <w:p w:rsidR="008F5FE9" w:rsidRPr="00E91ECE" w:rsidRDefault="00E91ECE">
      <w:pPr>
        <w:pStyle w:val="1"/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Руководитель, который претендует стать его лауреатом, должен обеспечивать: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19"/>
        </w:tabs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9"/>
      <w:bookmarkEnd w:id="9"/>
      <w:r w:rsidRPr="00E91ECE">
        <w:rPr>
          <w:rFonts w:ascii="Times New Roman" w:hAnsi="Times New Roman" w:cs="Times New Roman"/>
          <w:sz w:val="26"/>
          <w:szCs w:val="26"/>
        </w:rPr>
        <w:t xml:space="preserve">постоянное улучшение экономических результатов деятельности организации на основе </w:t>
      </w:r>
      <w:r w:rsidRPr="00E91ECE">
        <w:rPr>
          <w:rFonts w:ascii="Times New Roman" w:hAnsi="Times New Roman" w:cs="Times New Roman"/>
          <w:sz w:val="26"/>
          <w:szCs w:val="26"/>
        </w:rPr>
        <w:t>выпуска товаров высокого качества;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17"/>
        </w:tabs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10"/>
      <w:bookmarkEnd w:id="10"/>
      <w:r w:rsidRPr="00E91ECE">
        <w:rPr>
          <w:rFonts w:ascii="Times New Roman" w:hAnsi="Times New Roman" w:cs="Times New Roman"/>
          <w:sz w:val="26"/>
          <w:szCs w:val="26"/>
        </w:rPr>
        <w:t>разработку и реализацию политики в области качества и установление вытекающих из неё стратегических и оперативных целей по качеству;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17"/>
        </w:tabs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bookmark11"/>
      <w:bookmarkEnd w:id="11"/>
      <w:r w:rsidRPr="00E91ECE">
        <w:rPr>
          <w:rFonts w:ascii="Times New Roman" w:hAnsi="Times New Roman" w:cs="Times New Roman"/>
          <w:sz w:val="26"/>
          <w:szCs w:val="26"/>
        </w:rPr>
        <w:t>успешное функционирование системы менеджмента качества на основе вовлечения всего персон</w:t>
      </w:r>
      <w:r w:rsidRPr="00E91ECE">
        <w:rPr>
          <w:rFonts w:ascii="Times New Roman" w:hAnsi="Times New Roman" w:cs="Times New Roman"/>
          <w:sz w:val="26"/>
          <w:szCs w:val="26"/>
        </w:rPr>
        <w:t>ала организации в деятельность по улучшению качества товара и менеджмента;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23"/>
        </w:tabs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12"/>
      <w:bookmarkEnd w:id="12"/>
      <w:r w:rsidRPr="00E91ECE">
        <w:rPr>
          <w:rFonts w:ascii="Times New Roman" w:hAnsi="Times New Roman" w:cs="Times New Roman"/>
          <w:sz w:val="26"/>
          <w:szCs w:val="26"/>
        </w:rPr>
        <w:t>установление и поддержание контактов со всеми сторонами, заинтересованными в деятельности организации, и согласование их интересов с интересами организации в области качества.</w:t>
      </w:r>
    </w:p>
    <w:p w:rsidR="008F5FE9" w:rsidRPr="00E91ECE" w:rsidRDefault="00E91ECE">
      <w:pPr>
        <w:pStyle w:val="1"/>
        <w:spacing w:after="560"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С 200</w:t>
      </w:r>
      <w:r w:rsidRPr="00E91ECE">
        <w:rPr>
          <w:rFonts w:ascii="Times New Roman" w:hAnsi="Times New Roman" w:cs="Times New Roman"/>
          <w:sz w:val="26"/>
          <w:szCs w:val="26"/>
        </w:rPr>
        <w:t>3 г. лауреатами этой программы стали более 80 чел., среди которых руководители самых разных организаций - промышленных предприятий, вузов, лечебных учреждений, финансовых организаций и др., руководители служб качества.</w:t>
      </w:r>
    </w:p>
    <w:p w:rsidR="008F5FE9" w:rsidRPr="00E91ECE" w:rsidRDefault="00E91ECE">
      <w:pPr>
        <w:pStyle w:val="1"/>
        <w:spacing w:after="16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25400" distR="25400" simplePos="0" relativeHeight="125829380" behindDoc="0" locked="0" layoutInCell="1" allowOverlap="1">
                <wp:simplePos x="0" y="0"/>
                <wp:positionH relativeFrom="page">
                  <wp:posOffset>2512695</wp:posOffset>
                </wp:positionH>
                <wp:positionV relativeFrom="paragraph">
                  <wp:posOffset>12700</wp:posOffset>
                </wp:positionV>
                <wp:extent cx="3569970" cy="2292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970" cy="229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E9" w:rsidRDefault="00E91EC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«Всероссийский конкурс качества пр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одукции»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197.85pt;margin-top:1pt;width:281.1pt;height:18.05pt;z-index:125829380;visibility:visible;mso-wrap-style:non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" filled="f" stroked="f">
                <v:textbox inset="0,0,0,0">
                  <w:txbxContent>
                    <w:p w:rsidR="008F5FE9" w:rsidRDefault="00E91ECE">
                      <w:pPr>
                        <w:pStyle w:val="1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«Всероссийский конкурс качества пр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одукции»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91ECE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12700" distB="12700" distL="76200" distR="76200" simplePos="0" relativeHeight="125829382" behindDoc="0" locked="0" layoutInCell="1" allowOverlap="1">
            <wp:simplePos x="0" y="0"/>
            <wp:positionH relativeFrom="page">
              <wp:posOffset>936625</wp:posOffset>
            </wp:positionH>
            <wp:positionV relativeFrom="paragraph">
              <wp:posOffset>63500</wp:posOffset>
            </wp:positionV>
            <wp:extent cx="1298575" cy="1097280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985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FE9" w:rsidRPr="00E91ECE" w:rsidRDefault="00E91ECE">
      <w:pPr>
        <w:pStyle w:val="1"/>
        <w:spacing w:after="8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http://cepvok.ru/product-quality/</w:t>
        </w:r>
      </w:hyperlink>
    </w:p>
    <w:p w:rsidR="008F5FE9" w:rsidRPr="00E91ECE" w:rsidRDefault="00E91ECE">
      <w:pPr>
        <w:pStyle w:val="1"/>
        <w:spacing w:after="8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конкурса предприятие проходит независимую оценку заявленной продукции и производства, по результатам которой получает оценочный отчет (в зависимости от </w:t>
      </w:r>
      <w:r w:rsidRPr="00E91E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набранных баллов), диплом участника, </w:t>
      </w:r>
      <w:r w:rsidRPr="00E91EC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финалиста, дипломанта лауреата или победителя,</w:t>
      </w:r>
      <w:r w:rsidRPr="00E91ECE">
        <w:rPr>
          <w:rFonts w:ascii="Times New Roman" w:hAnsi="Times New Roman" w:cs="Times New Roman"/>
          <w:sz w:val="26"/>
          <w:szCs w:val="26"/>
        </w:rPr>
        <w:t xml:space="preserve"> а также получает право безвозмездно использовать логотип конкурса для маркировки заявленной продукции.</w:t>
      </w:r>
    </w:p>
    <w:p w:rsidR="008F5FE9" w:rsidRPr="00E91ECE" w:rsidRDefault="00E91ECE">
      <w:pPr>
        <w:pStyle w:val="1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Заявки на участие принимаются до 01 ноября 2021г. по электронной почт</w:t>
      </w:r>
      <w:r w:rsidRPr="00E91ECE">
        <w:rPr>
          <w:rFonts w:ascii="Times New Roman" w:hAnsi="Times New Roman" w:cs="Times New Roman"/>
          <w:sz w:val="26"/>
          <w:szCs w:val="26"/>
        </w:rPr>
        <w:t xml:space="preserve">е: </w:t>
      </w:r>
      <w:hyperlink r:id="rId15" w:history="1">
        <w:r w:rsidRPr="00E91ECE">
          <w:rPr>
            <w:rFonts w:ascii="Times New Roman" w:hAnsi="Times New Roman" w:cs="Times New Roman"/>
            <w:sz w:val="26"/>
            <w:szCs w:val="26"/>
          </w:rPr>
          <w:t>info@world- quality.com</w:t>
        </w:r>
      </w:hyperlink>
      <w:r w:rsidRPr="00E91ECE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E91ECE">
          <w:rPr>
            <w:rFonts w:ascii="Times New Roman" w:hAnsi="Times New Roman" w:cs="Times New Roman"/>
            <w:sz w:val="26"/>
            <w:szCs w:val="26"/>
          </w:rPr>
          <w:t>roskachestvo@mail.ru</w:t>
        </w:r>
      </w:hyperlink>
      <w:r w:rsidRPr="00E91ECE">
        <w:rPr>
          <w:rFonts w:ascii="Times New Roman" w:hAnsi="Times New Roman" w:cs="Times New Roman"/>
          <w:sz w:val="26"/>
          <w:szCs w:val="26"/>
        </w:rPr>
        <w:t>.</w:t>
      </w:r>
    </w:p>
    <w:p w:rsidR="008F5FE9" w:rsidRPr="00E91ECE" w:rsidRDefault="00E91ECE">
      <w:pPr>
        <w:pStyle w:val="1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Бланк заявки можно скачать здесь:</w:t>
      </w:r>
      <w:hyperlink r:id="rId17" w:history="1">
        <w:r w:rsidRPr="00E91EC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http://cepvok.ru/product-quality/</w:t>
        </w:r>
      </w:hyperlink>
    </w:p>
    <w:p w:rsidR="008F5FE9" w:rsidRPr="00E91ECE" w:rsidRDefault="00E91ECE">
      <w:pPr>
        <w:pStyle w:val="1"/>
        <w:spacing w:after="240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0" distB="0" distL="25400" distR="25400" simplePos="0" relativeHeight="125829383" behindDoc="0" locked="0" layoutInCell="1" allowOverlap="1">
            <wp:simplePos x="0" y="0"/>
            <wp:positionH relativeFrom="page">
              <wp:posOffset>712470</wp:posOffset>
            </wp:positionH>
            <wp:positionV relativeFrom="paragraph">
              <wp:posOffset>723900</wp:posOffset>
            </wp:positionV>
            <wp:extent cx="993775" cy="99377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ECE">
        <w:rPr>
          <w:rFonts w:ascii="Times New Roman" w:hAnsi="Times New Roman" w:cs="Times New Roman"/>
          <w:sz w:val="26"/>
          <w:szCs w:val="26"/>
        </w:rPr>
        <w:t xml:space="preserve">С </w:t>
      </w:r>
      <w:r w:rsidRPr="00E91ECE">
        <w:rPr>
          <w:rFonts w:ascii="Times New Roman" w:hAnsi="Times New Roman" w:cs="Times New Roman"/>
          <w:sz w:val="26"/>
          <w:szCs w:val="26"/>
        </w:rPr>
        <w:t>условиями участия, методикой оценки, документами, необходимыми для оценки, можно ознакомиться, скачав положение о конкурсе по ссылке:</w:t>
      </w:r>
      <w:hyperlink r:id="rId19" w:history="1">
        <w:r w:rsidRPr="00E91EC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http://cepvok.ru/wp-</w:t>
        </w:r>
      </w:hyperlink>
      <w:r w:rsidRPr="00E91EC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hyperlink r:id="rId20" w:history="1">
        <w:proofErr w:type="spellStart"/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content</w:t>
        </w:r>
        <w:proofErr w:type="spellEnd"/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/</w:t>
        </w:r>
        <w:proofErr w:type="spellStart"/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uploads</w:t>
        </w:r>
        <w:proofErr w:type="spellEnd"/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/2021/05/Polozhenie_o_konkurse_kkp.pdf.pdf</w:t>
        </w:r>
      </w:hyperlink>
    </w:p>
    <w:p w:rsidR="008F5FE9" w:rsidRPr="00E91ECE" w:rsidRDefault="00E91ECE">
      <w:pPr>
        <w:pStyle w:val="1"/>
        <w:spacing w:after="8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b/>
          <w:bCs/>
          <w:sz w:val="26"/>
          <w:szCs w:val="26"/>
        </w:rPr>
        <w:t>4. Программа «Мастер качества»</w:t>
      </w:r>
    </w:p>
    <w:p w:rsidR="008F5FE9" w:rsidRPr="00E91ECE" w:rsidRDefault="00E91ECE">
      <w:pPr>
        <w:pStyle w:val="1"/>
        <w:spacing w:after="8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http://cepvok.ru/master-quality/</w:t>
        </w:r>
      </w:hyperlink>
    </w:p>
    <w:p w:rsidR="008F5FE9" w:rsidRPr="00E91ECE" w:rsidRDefault="00E91ECE">
      <w:pPr>
        <w:pStyle w:val="1"/>
        <w:spacing w:line="305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Всероссийская организация качества в целях поощрения деятельности работников, которые своим личным трудом обеспечивают производство продукции, оказание услуг и выполнение работ высокого качества, учредила Программу «Мастер качества».</w:t>
      </w:r>
    </w:p>
    <w:p w:rsidR="008F5FE9" w:rsidRPr="00E91ECE" w:rsidRDefault="00E91ECE">
      <w:pPr>
        <w:pStyle w:val="1"/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Принять участие в Прог</w:t>
      </w:r>
      <w:r w:rsidRPr="00E91ECE">
        <w:rPr>
          <w:rFonts w:ascii="Times New Roman" w:hAnsi="Times New Roman" w:cs="Times New Roman"/>
          <w:sz w:val="26"/>
          <w:szCs w:val="26"/>
        </w:rPr>
        <w:t>рамме «Мастер качества» могут работники исследовательских, маркетинговых, проектных, производственных, контрольно-испытательных подразделений, служб качества, служб технического и коммерческого обеспечения, исследовательских и экспертных организаций, орган</w:t>
      </w:r>
      <w:r w:rsidRPr="00E91ECE">
        <w:rPr>
          <w:rFonts w:ascii="Times New Roman" w:hAnsi="Times New Roman" w:cs="Times New Roman"/>
          <w:sz w:val="26"/>
          <w:szCs w:val="26"/>
        </w:rPr>
        <w:t>ов по сертификации, учебных организаций, журналисты и др.</w:t>
      </w:r>
    </w:p>
    <w:p w:rsidR="008F5FE9" w:rsidRPr="00E91ECE" w:rsidRDefault="00E91ECE">
      <w:pPr>
        <w:pStyle w:val="1"/>
        <w:spacing w:line="305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Основаниями для участия работников в Программе могут быть:</w:t>
      </w:r>
    </w:p>
    <w:p w:rsidR="008F5FE9" w:rsidRDefault="00E91ECE">
      <w:pPr>
        <w:pStyle w:val="1"/>
        <w:spacing w:after="120" w:line="326" w:lineRule="auto"/>
        <w:ind w:firstLine="480"/>
        <w:jc w:val="both"/>
      </w:pPr>
      <w:r w:rsidRPr="00E91ECE">
        <w:rPr>
          <w:rFonts w:ascii="Times New Roman" w:hAnsi="Times New Roman" w:cs="Times New Roman"/>
          <w:sz w:val="26"/>
          <w:szCs w:val="26"/>
        </w:rPr>
        <w:t xml:space="preserve">• </w:t>
      </w:r>
      <w:r w:rsidRPr="00E91ECE">
        <w:rPr>
          <w:rFonts w:ascii="Times New Roman" w:hAnsi="Times New Roman" w:cs="Times New Roman"/>
          <w:sz w:val="26"/>
          <w:szCs w:val="26"/>
        </w:rPr>
        <w:t>разработка и реализация маркетинговых, проектных и технологических решений, повышающих качество продукции (услуг, работ);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bookmark13"/>
      <w:bookmarkEnd w:id="13"/>
      <w:r w:rsidRPr="00E91ECE">
        <w:rPr>
          <w:rFonts w:ascii="Times New Roman" w:hAnsi="Times New Roman" w:cs="Times New Roman"/>
          <w:sz w:val="26"/>
          <w:szCs w:val="26"/>
        </w:rPr>
        <w:t>разработка и р</w:t>
      </w:r>
      <w:r w:rsidRPr="00E91ECE">
        <w:rPr>
          <w:rFonts w:ascii="Times New Roman" w:hAnsi="Times New Roman" w:cs="Times New Roman"/>
          <w:sz w:val="26"/>
          <w:szCs w:val="26"/>
        </w:rPr>
        <w:t>еализация управленческих решений, повышающих качество продукции (услуг, работ),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bookmark14"/>
      <w:bookmarkEnd w:id="14"/>
      <w:r w:rsidRPr="00E91ECE">
        <w:rPr>
          <w:rFonts w:ascii="Times New Roman" w:hAnsi="Times New Roman" w:cs="Times New Roman"/>
          <w:sz w:val="26"/>
          <w:szCs w:val="26"/>
        </w:rPr>
        <w:t>разработка и реализация управленческих решений, повышающих качество труда персонала;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bookmark15"/>
      <w:bookmarkEnd w:id="15"/>
      <w:r w:rsidRPr="00E91ECE">
        <w:rPr>
          <w:rFonts w:ascii="Times New Roman" w:hAnsi="Times New Roman" w:cs="Times New Roman"/>
          <w:sz w:val="26"/>
          <w:szCs w:val="26"/>
        </w:rPr>
        <w:t>разработка и реализация маркетинговых, технологических и управленческих решений, повышающих</w:t>
      </w:r>
      <w:r w:rsidRPr="00E91ECE">
        <w:rPr>
          <w:rFonts w:ascii="Times New Roman" w:hAnsi="Times New Roman" w:cs="Times New Roman"/>
          <w:sz w:val="26"/>
          <w:szCs w:val="26"/>
        </w:rPr>
        <w:t xml:space="preserve"> качество производственной инфраструктуры и закупаемых ресурсов (продукции (услуг, работ);</w:t>
      </w:r>
    </w:p>
    <w:p w:rsidR="008F5FE9" w:rsidRPr="00E91ECE" w:rsidRDefault="00E91ECE">
      <w:pPr>
        <w:pStyle w:val="1"/>
        <w:numPr>
          <w:ilvl w:val="0"/>
          <w:numId w:val="3"/>
        </w:numPr>
        <w:tabs>
          <w:tab w:val="left" w:pos="76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bookmark16"/>
      <w:bookmarkEnd w:id="16"/>
      <w:r w:rsidRPr="00E91ECE">
        <w:rPr>
          <w:rFonts w:ascii="Times New Roman" w:hAnsi="Times New Roman" w:cs="Times New Roman"/>
          <w:sz w:val="26"/>
          <w:szCs w:val="26"/>
        </w:rPr>
        <w:t>бездефектный труд, т.е. выполнение порученной работы без отступлений от требований технической и нормативной документации,</w:t>
      </w:r>
    </w:p>
    <w:p w:rsidR="008F5FE9" w:rsidRPr="00E91ECE" w:rsidRDefault="00E91ECE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Лица, удостоенные почетного звания «Мастер</w:t>
      </w:r>
      <w:r w:rsidRPr="00E91ECE">
        <w:rPr>
          <w:rFonts w:ascii="Times New Roman" w:hAnsi="Times New Roman" w:cs="Times New Roman"/>
          <w:sz w:val="26"/>
          <w:szCs w:val="26"/>
        </w:rPr>
        <w:t xml:space="preserve"> качества», получают почетный диплом, памятный сувенир и вносятся в Реестр, размещенный на сайтах ВОК — </w:t>
      </w:r>
      <w:hyperlink r:id="rId22" w:history="1">
        <w:r w:rsidRPr="00E91ECE">
          <w:rPr>
            <w:rFonts w:ascii="Times New Roman" w:hAnsi="Times New Roman" w:cs="Times New Roman"/>
            <w:b/>
            <w:bCs/>
            <w:sz w:val="26"/>
            <w:szCs w:val="26"/>
          </w:rPr>
          <w:t xml:space="preserve">www.mirq.ru </w:t>
        </w:r>
      </w:hyperlink>
      <w:r w:rsidRPr="00E91ECE">
        <w:rPr>
          <w:rFonts w:ascii="Times New Roman" w:hAnsi="Times New Roman" w:cs="Times New Roman"/>
          <w:sz w:val="26"/>
          <w:szCs w:val="26"/>
        </w:rPr>
        <w:t xml:space="preserve">и </w:t>
      </w:r>
      <w:r w:rsidRPr="00E91ECE">
        <w:rPr>
          <w:rFonts w:ascii="Times New Roman" w:hAnsi="Times New Roman" w:cs="Times New Roman"/>
          <w:b/>
          <w:bCs/>
          <w:sz w:val="26"/>
          <w:szCs w:val="26"/>
        </w:rPr>
        <w:t>презентации-</w:t>
      </w:r>
      <w:proofErr w:type="spellStart"/>
      <w:r w:rsidRPr="00E91ECE">
        <w:rPr>
          <w:rFonts w:ascii="Times New Roman" w:hAnsi="Times New Roman" w:cs="Times New Roman"/>
          <w:b/>
          <w:bCs/>
          <w:sz w:val="26"/>
          <w:szCs w:val="26"/>
        </w:rPr>
        <w:t>вок.рф</w:t>
      </w:r>
      <w:proofErr w:type="spellEnd"/>
      <w:r w:rsidRPr="00E91ECE">
        <w:rPr>
          <w:rFonts w:ascii="Times New Roman" w:hAnsi="Times New Roman" w:cs="Times New Roman"/>
          <w:sz w:val="26"/>
          <w:szCs w:val="26"/>
        </w:rPr>
        <w:t>, на сайте ЦЭП ВОК —</w:t>
      </w:r>
      <w:hyperlink r:id="rId23" w:history="1">
        <w:r w:rsidRPr="00E91EC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E91ECE">
          <w:rPr>
            <w:rFonts w:ascii="Times New Roman" w:hAnsi="Times New Roman" w:cs="Times New Roman"/>
            <w:b/>
            <w:bCs/>
            <w:sz w:val="26"/>
            <w:szCs w:val="26"/>
          </w:rPr>
          <w:t>www.cepvok.ru</w:t>
        </w:r>
        <w:r w:rsidRPr="00E91ECE">
          <w:rPr>
            <w:rFonts w:ascii="Times New Roman" w:hAnsi="Times New Roman" w:cs="Times New Roman"/>
            <w:sz w:val="26"/>
            <w:szCs w:val="26"/>
          </w:rPr>
          <w:t>.</w:t>
        </w:r>
      </w:hyperlink>
    </w:p>
    <w:p w:rsidR="008F5FE9" w:rsidRPr="00E91ECE" w:rsidRDefault="00E91ECE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Pr="00E91ECE">
        <w:rPr>
          <w:rFonts w:ascii="Times New Roman" w:hAnsi="Times New Roman" w:cs="Times New Roman"/>
          <w:sz w:val="26"/>
          <w:szCs w:val="26"/>
        </w:rPr>
        <w:t>проводится ежегодно по предложениям руководителей предприятий, организаций или учебных заведений, согласованным с профсоюзными организациями или иными общественными структурами, представляющими интересы работников.</w:t>
      </w:r>
    </w:p>
    <w:p w:rsidR="008F5FE9" w:rsidRPr="00E91ECE" w:rsidRDefault="00E91ECE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3261995" distB="0" distL="0" distR="0" simplePos="0" relativeHeight="125829394" behindDoc="0" locked="0" layoutInCell="1" allowOverlap="1" wp14:anchorId="06B4A19D" wp14:editId="5AA8B317">
                <wp:simplePos x="0" y="0"/>
                <wp:positionH relativeFrom="margin">
                  <wp:align>right</wp:align>
                </wp:positionH>
                <wp:positionV relativeFrom="paragraph">
                  <wp:posOffset>4213225</wp:posOffset>
                </wp:positionV>
                <wp:extent cx="3867785" cy="27432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785" cy="274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E9" w:rsidRPr="00E91ECE" w:rsidRDefault="00E91ECE">
                            <w:pPr>
                              <w:pStyle w:val="1"/>
                              <w:spacing w:line="360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E91E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Программа «</w:t>
                            </w:r>
                            <w:proofErr w:type="spellStart"/>
                            <w:r w:rsidRPr="00E91E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Евроменеджмент</w:t>
                            </w:r>
                            <w:proofErr w:type="spellEnd"/>
                            <w:r w:rsidRPr="00E91E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», </w:t>
                            </w:r>
                            <w:hyperlink r:id="rId24" w:history="1">
                              <w:r w:rsidRPr="00E91EC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http://cepvok.ru/efqm/</w:t>
                              </w:r>
                            </w:hyperlink>
                          </w:p>
                          <w:p w:rsidR="008F5FE9" w:rsidRPr="00E91ECE" w:rsidRDefault="00E91ECE">
                            <w:pPr>
                              <w:pStyle w:val="1"/>
                              <w:spacing w:line="305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1E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ВОК активно взаимодействует с Европейской, Американской и Азиатской организациями качества, стремясь внедрить в российскую практику лучшие методы менеджмента, используемые за рубежом. С 2004 г. ВОК является </w:t>
                            </w:r>
                            <w:r w:rsidRPr="00E91E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Национальной </w:t>
                            </w:r>
                            <w:r w:rsidRPr="00E91E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партнерской организацией Европейского Фонда менеджмента качества</w:t>
                            </w:r>
                            <w:r w:rsidRPr="00E91E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 проводит оценку менеджмента организаций в соответствии с</w:t>
                            </w:r>
                            <w:r w:rsidRPr="00E91ECE">
                              <w:t xml:space="preserve"> </w:t>
                            </w:r>
                            <w:r w:rsidRPr="00E91E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Модели совершенства, предложенной этим Фондом (</w:t>
                            </w:r>
                            <w:proofErr w:type="gramStart"/>
                            <w:r w:rsidRPr="00E91E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www.efqm-rus.ru )</w:t>
                            </w:r>
                            <w:proofErr w:type="gramEnd"/>
                            <w:r w:rsidRPr="00E91E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A19D" id="Shape 29" o:spid="_x0000_s1028" type="#_x0000_t202" style="position:absolute;left:0;text-align:left;margin-left:253.35pt;margin-top:331.75pt;width:304.55pt;height:3in;z-index:125829394;visibility:visible;mso-wrap-style:square;mso-height-percent:0;mso-wrap-distance-left:0;mso-wrap-distance-top:256.85pt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" filled="f" stroked="f">
                <v:textbox inset="0,0,0,0">
                  <w:txbxContent>
                    <w:p w:rsidR="008F5FE9" w:rsidRPr="00E91ECE" w:rsidRDefault="00E91ECE">
                      <w:pPr>
                        <w:pStyle w:val="1"/>
                        <w:spacing w:line="360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5. </w:t>
                      </w:r>
                      <w:r w:rsidRPr="00E91EC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Программа «</w:t>
                      </w:r>
                      <w:proofErr w:type="spellStart"/>
                      <w:r w:rsidRPr="00E91EC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Евроменеджмент</w:t>
                      </w:r>
                      <w:proofErr w:type="spellEnd"/>
                      <w:r w:rsidRPr="00E91EC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», </w:t>
                      </w:r>
                      <w:hyperlink r:id="rId25" w:history="1">
                        <w:r w:rsidRPr="00E91ECE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http://cepvok.ru/efqm/</w:t>
                        </w:r>
                      </w:hyperlink>
                    </w:p>
                    <w:p w:rsidR="008F5FE9" w:rsidRPr="00E91ECE" w:rsidRDefault="00E91ECE">
                      <w:pPr>
                        <w:pStyle w:val="1"/>
                        <w:spacing w:line="305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91E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ВОК активно взаимодействует с Европейской, Американской и Азиатской организациями качества, стремясь внедрить в российскую практику лучшие методы менеджмента, используемые за рубежом. С 2004 г. ВОК является </w:t>
                      </w:r>
                      <w:r w:rsidRPr="00E91ECE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Национальной </w:t>
                      </w:r>
                      <w:r w:rsidRPr="00E91ECE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партнерской организацией Европейского Фонда менеджмента качества</w:t>
                      </w:r>
                      <w:r w:rsidRPr="00E91E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 проводит оценку менеджмента организаций в соответствии с</w:t>
                      </w:r>
                      <w:r w:rsidRPr="00E91ECE">
                        <w:t xml:space="preserve"> </w:t>
                      </w:r>
                      <w:r w:rsidRPr="00E91E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Модели совершенства, предложенной этим Фондом (</w:t>
                      </w:r>
                      <w:proofErr w:type="gramStart"/>
                      <w:r w:rsidRPr="00E91E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www.efqm-rus.ru )</w:t>
                      </w:r>
                      <w:proofErr w:type="gramEnd"/>
                      <w:r w:rsidRPr="00E91E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1ECE">
        <w:rPr>
          <w:rFonts w:ascii="Times New Roman" w:hAnsi="Times New Roman" w:cs="Times New Roman"/>
          <w:sz w:val="26"/>
          <w:szCs w:val="26"/>
        </w:rPr>
        <w:t>Для того, чтобы принять участие в Програм</w:t>
      </w:r>
      <w:r w:rsidRPr="00E91ECE">
        <w:rPr>
          <w:rFonts w:ascii="Times New Roman" w:hAnsi="Times New Roman" w:cs="Times New Roman"/>
          <w:sz w:val="26"/>
          <w:szCs w:val="26"/>
        </w:rPr>
        <w:t>ме «Мастер качества», следует подать</w:t>
      </w:r>
      <w:hyperlink r:id="rId26" w:history="1">
        <w:r w:rsidRPr="00E91EC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E91ECE">
          <w:rPr>
            <w:rFonts w:ascii="Times New Roman" w:hAnsi="Times New Roman" w:cs="Times New Roman"/>
            <w:b/>
            <w:bCs/>
            <w:sz w:val="26"/>
            <w:szCs w:val="26"/>
          </w:rPr>
          <w:t xml:space="preserve">заявку </w:t>
        </w:r>
      </w:hyperlink>
      <w:r w:rsidRPr="00E91ECE">
        <w:rPr>
          <w:rFonts w:ascii="Times New Roman" w:hAnsi="Times New Roman" w:cs="Times New Roman"/>
          <w:sz w:val="26"/>
          <w:szCs w:val="26"/>
        </w:rPr>
        <w:t>в Центр экспертных программ ВОК (ЦЭП ВОК), на основании которой заключается договор между предприятием (организацией или учебным заведением) и</w:t>
      </w:r>
      <w:r w:rsidRPr="00E91ECE">
        <w:rPr>
          <w:rFonts w:ascii="Times New Roman" w:hAnsi="Times New Roman" w:cs="Times New Roman"/>
          <w:sz w:val="26"/>
          <w:szCs w:val="26"/>
        </w:rPr>
        <w:t xml:space="preserve"> ЦЭП ВОК.</w:t>
      </w:r>
    </w:p>
    <w:p w:rsidR="008F5FE9" w:rsidRDefault="00E91ECE" w:rsidP="00E91ECE">
      <w:pPr>
        <w:spacing w:line="1" w:lineRule="exact"/>
      </w:pPr>
      <w:r>
        <w:rPr>
          <w:noProof/>
          <w:lang w:bidi="ar-SA"/>
        </w:rPr>
        <w:drawing>
          <wp:anchor distT="88900" distB="2322830" distL="0" distR="0" simplePos="0" relativeHeight="125829384" behindDoc="0" locked="0" layoutInCell="1" allowOverlap="1" wp14:anchorId="41A36FF5" wp14:editId="360AF142">
            <wp:simplePos x="0" y="0"/>
            <wp:positionH relativeFrom="page">
              <wp:posOffset>796925</wp:posOffset>
            </wp:positionH>
            <wp:positionV relativeFrom="paragraph">
              <wp:posOffset>88900</wp:posOffset>
            </wp:positionV>
            <wp:extent cx="2035810" cy="286512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203581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65100" distB="2566670" distL="0" distR="0" simplePos="0" relativeHeight="125829385" behindDoc="0" locked="0" layoutInCell="1" allowOverlap="1" wp14:anchorId="5CD62FFD" wp14:editId="1FFBF3E6">
            <wp:simplePos x="0" y="0"/>
            <wp:positionH relativeFrom="page">
              <wp:posOffset>4213860</wp:posOffset>
            </wp:positionH>
            <wp:positionV relativeFrom="paragraph">
              <wp:posOffset>165100</wp:posOffset>
            </wp:positionV>
            <wp:extent cx="1700530" cy="254190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70053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548380" distB="1624965" distL="0" distR="0" simplePos="0" relativeHeight="125829386" behindDoc="0" locked="0" layoutInCell="1" allowOverlap="1" wp14:anchorId="1FC8831E" wp14:editId="6A5AD117">
                <wp:simplePos x="0" y="0"/>
                <wp:positionH relativeFrom="page">
                  <wp:posOffset>1415415</wp:posOffset>
                </wp:positionH>
                <wp:positionV relativeFrom="paragraph">
                  <wp:posOffset>3548380</wp:posOffset>
                </wp:positionV>
                <wp:extent cx="1484630" cy="1003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E9" w:rsidRPr="00FC284A" w:rsidRDefault="00E91ECE">
                            <w:pPr>
                              <w:pStyle w:val="20"/>
                              <w:pBdr>
                                <w:top w:val="single" w:sz="0" w:space="0" w:color="FBF9CA"/>
                                <w:left w:val="single" w:sz="0" w:space="13" w:color="FBF9CA"/>
                                <w:bottom w:val="single" w:sz="0" w:space="0" w:color="FBF9CA"/>
                                <w:right w:val="single" w:sz="0" w:space="13" w:color="FBF9CA"/>
                              </w:pBdr>
                              <w:shd w:val="clear" w:color="auto" w:fill="FBF9CA"/>
                              <w:spacing w:after="0" w:line="240" w:lineRule="auto"/>
                              <w:ind w:firstLine="0"/>
                              <w:rPr>
                                <w:lang w:val="en-US"/>
                              </w:rPr>
                            </w:pPr>
                            <w:r w:rsidRPr="00FC284A">
                              <w:rPr>
                                <w:lang w:val="en-US"/>
                              </w:rPr>
                              <w:t xml:space="preserve">EFQM National Partner Orientation </w:t>
                            </w:r>
                            <w:proofErr w:type="spellStart"/>
                            <w:proofErr w:type="gramStart"/>
                            <w:r w:rsidRPr="00FC284A">
                              <w:rPr>
                                <w:lang w:val="en-US"/>
                              </w:rPr>
                              <w:t>tn</w:t>
                            </w:r>
                            <w:proofErr w:type="spellEnd"/>
                            <w:proofErr w:type="gramEnd"/>
                            <w:r w:rsidRPr="00FC284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284A">
                              <w:rPr>
                                <w:lang w:val="en-US"/>
                              </w:rPr>
                              <w:t>Russ«e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C8831E" id="Shape 17" o:spid="_x0000_s1029" type="#_x0000_t202" style="position:absolute;margin-left:111.45pt;margin-top:279.4pt;width:116.9pt;height:7.9pt;z-index:125829386;visibility:visible;mso-wrap-style:none;mso-wrap-distance-left:0;mso-wrap-distance-top:279.4pt;mso-wrap-distance-right:0;mso-wrap-distance-bottom:12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" filled="f" stroked="f">
                <v:textbox inset="0,0,0,0">
                  <w:txbxContent>
                    <w:p w:rsidR="008F5FE9" w:rsidRPr="00FC284A" w:rsidRDefault="00E91ECE">
                      <w:pPr>
                        <w:pStyle w:val="20"/>
                        <w:pBdr>
                          <w:top w:val="single" w:sz="0" w:space="0" w:color="FBF9CA"/>
                          <w:left w:val="single" w:sz="0" w:space="13" w:color="FBF9CA"/>
                          <w:bottom w:val="single" w:sz="0" w:space="0" w:color="FBF9CA"/>
                          <w:right w:val="single" w:sz="0" w:space="13" w:color="FBF9CA"/>
                        </w:pBdr>
                        <w:shd w:val="clear" w:color="auto" w:fill="FBF9CA"/>
                        <w:spacing w:after="0" w:line="240" w:lineRule="auto"/>
                        <w:ind w:firstLine="0"/>
                        <w:rPr>
                          <w:lang w:val="en-US"/>
                        </w:rPr>
                      </w:pPr>
                      <w:r w:rsidRPr="00FC284A">
                        <w:rPr>
                          <w:lang w:val="en-US"/>
                        </w:rPr>
                        <w:t xml:space="preserve">EFQM National Partner Orientation </w:t>
                      </w:r>
                      <w:proofErr w:type="spellStart"/>
                      <w:proofErr w:type="gramStart"/>
                      <w:r w:rsidRPr="00FC284A">
                        <w:rPr>
                          <w:lang w:val="en-US"/>
                        </w:rPr>
                        <w:t>tn</w:t>
                      </w:r>
                      <w:proofErr w:type="spellEnd"/>
                      <w:proofErr w:type="gramEnd"/>
                      <w:r w:rsidRPr="00FC284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C284A">
                        <w:rPr>
                          <w:lang w:val="en-US"/>
                        </w:rPr>
                        <w:t>Russ«e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673475" distB="1432560" distL="15240" distR="15240" simplePos="0" relativeHeight="125829388" behindDoc="0" locked="0" layoutInCell="1" allowOverlap="1" wp14:anchorId="39144C3A" wp14:editId="5ABD23FC">
            <wp:simplePos x="0" y="0"/>
            <wp:positionH relativeFrom="page">
              <wp:posOffset>2400300</wp:posOffset>
            </wp:positionH>
            <wp:positionV relativeFrom="paragraph">
              <wp:posOffset>3673475</wp:posOffset>
            </wp:positionV>
            <wp:extent cx="494030" cy="17081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49403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1A6F5D" wp14:editId="022EFD15">
                <wp:simplePos x="0" y="0"/>
                <wp:positionH relativeFrom="page">
                  <wp:posOffset>2385060</wp:posOffset>
                </wp:positionH>
                <wp:positionV relativeFrom="paragraph">
                  <wp:posOffset>3819525</wp:posOffset>
                </wp:positionV>
                <wp:extent cx="524510" cy="17399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E9" w:rsidRDefault="00E91ECE">
                            <w:pPr>
                              <w:pStyle w:val="a4"/>
                              <w:pBdr>
                                <w:top w:val="single" w:sz="0" w:space="0" w:color="FBF9CA"/>
                                <w:left w:val="single" w:sz="0" w:space="13" w:color="FBF9CA"/>
                                <w:bottom w:val="single" w:sz="0" w:space="0" w:color="FBF9CA"/>
                                <w:right w:val="single" w:sz="0" w:space="13" w:color="FBF9CA"/>
                              </w:pBdr>
                              <w:shd w:val="clear" w:color="auto" w:fill="FBF9CA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13451"/>
                              </w:rPr>
                              <w:t>EFQMB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1A6F5D" id="Shape 21" o:spid="_x0000_s1030" type="#_x0000_t202" style="position:absolute;margin-left:187.8pt;margin-top:300.75pt;width:41.3pt;height:13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" filled="f" stroked="f">
                <v:textbox inset="0,0,0,0">
                  <w:txbxContent>
                    <w:p w:rsidR="008F5FE9" w:rsidRDefault="00E91ECE">
                      <w:pPr>
                        <w:pStyle w:val="a4"/>
                        <w:pBdr>
                          <w:top w:val="single" w:sz="0" w:space="0" w:color="FBF9CA"/>
                          <w:left w:val="single" w:sz="0" w:space="13" w:color="FBF9CA"/>
                          <w:bottom w:val="single" w:sz="0" w:space="0" w:color="FBF9CA"/>
                          <w:right w:val="single" w:sz="0" w:space="13" w:color="FBF9CA"/>
                        </w:pBdr>
                        <w:shd w:val="clear" w:color="auto" w:fill="FBF9CA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13451"/>
                        </w:rPr>
                        <w:t>EFQMB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96690" distB="960120" distL="0" distR="0" simplePos="0" relativeHeight="125829389" behindDoc="0" locked="0" layoutInCell="1" allowOverlap="1" wp14:anchorId="5FAFCE3E" wp14:editId="76880287">
                <wp:simplePos x="0" y="0"/>
                <wp:positionH relativeFrom="page">
                  <wp:posOffset>982980</wp:posOffset>
                </wp:positionH>
                <wp:positionV relativeFrom="paragraph">
                  <wp:posOffset>3996690</wp:posOffset>
                </wp:positionV>
                <wp:extent cx="1926590" cy="3168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E9" w:rsidRPr="00FC284A" w:rsidRDefault="00E91ECE">
                            <w:pPr>
                              <w:pStyle w:val="20"/>
                              <w:pBdr>
                                <w:top w:val="single" w:sz="0" w:space="0" w:color="FBF9CA"/>
                                <w:left w:val="single" w:sz="0" w:space="13" w:color="FBF9CA"/>
                                <w:bottom w:val="single" w:sz="0" w:space="0" w:color="FBF9CA"/>
                                <w:right w:val="single" w:sz="0" w:space="13" w:color="FBF9CA"/>
                              </w:pBdr>
                              <w:shd w:val="clear" w:color="auto" w:fill="FBF9CA"/>
                              <w:tabs>
                                <w:tab w:val="left" w:pos="1925"/>
                              </w:tabs>
                              <w:spacing w:after="60" w:line="266" w:lineRule="auto"/>
                              <w:ind w:firstLine="198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t>Я</w:t>
                            </w:r>
                            <w:r w:rsidRPr="00FC284A">
                              <w:rPr>
                                <w:lang w:val="en-US"/>
                              </w:rPr>
                              <w:t>»</w:t>
                            </w:r>
                            <w:proofErr w:type="spellStart"/>
                            <w:r>
                              <w:t>соршм</w:t>
                            </w:r>
                            <w:proofErr w:type="spellEnd"/>
                            <w:proofErr w:type="gramEnd"/>
                            <w:r w:rsidRPr="00FC284A">
                              <w:rPr>
                                <w:lang w:val="en-US"/>
                              </w:rPr>
                              <w:t xml:space="preserve">&lt;1 tor ■ </w:t>
                            </w:r>
                            <w:proofErr w:type="spellStart"/>
                            <w:r w:rsidRPr="00FC284A">
                              <w:rPr>
                                <w:lang w:val="en-US"/>
                              </w:rPr>
                              <w:t>ictkrnu</w:t>
                            </w:r>
                            <w:proofErr w:type="spellEnd"/>
                            <w:r w:rsidRPr="00FC284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C284A">
                              <w:rPr>
                                <w:color w:val="3D392B"/>
                                <w:lang w:val="en-US"/>
                              </w:rPr>
                              <w:t>is awarded to</w:t>
                            </w:r>
                            <w:r w:rsidRPr="00FC284A">
                              <w:rPr>
                                <w:color w:val="3D392B"/>
                                <w:lang w:val="en-US"/>
                              </w:rPr>
                              <w:tab/>
                              <w:t xml:space="preserve">5 </w:t>
                            </w:r>
                            <w:r w:rsidRPr="00FC284A">
                              <w:rPr>
                                <w:lang w:val="en-US"/>
                              </w:rPr>
                              <w:t>stars</w:t>
                            </w:r>
                          </w:p>
                          <w:p w:rsidR="008F5FE9" w:rsidRDefault="00E91ECE">
                            <w:pPr>
                              <w:pStyle w:val="30"/>
                              <w:pBdr>
                                <w:top w:val="single" w:sz="0" w:space="0" w:color="FBF9CA"/>
                                <w:left w:val="single" w:sz="0" w:space="13" w:color="FBF9CA"/>
                                <w:bottom w:val="single" w:sz="0" w:space="0" w:color="FBF9CA"/>
                                <w:right w:val="single" w:sz="0" w:space="13" w:color="FBF9CA"/>
                              </w:pBdr>
                              <w:shd w:val="clear" w:color="auto" w:fill="FBF9CA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University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Management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AFCE3E" id="Shape 23" o:spid="_x0000_s1031" type="#_x0000_t202" style="position:absolute;margin-left:77.4pt;margin-top:314.7pt;width:151.7pt;height:24.95pt;z-index:125829389;visibility:visible;mso-wrap-style:square;mso-wrap-distance-left:0;mso-wrap-distance-top:314.7pt;mso-wrap-distance-right:0;mso-wrap-distance-bottom:7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SfhQ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" filled="f" stroked="f">
                <v:textbox inset="0,0,0,0">
                  <w:txbxContent>
                    <w:p w:rsidR="008F5FE9" w:rsidRPr="00FC284A" w:rsidRDefault="00E91ECE">
                      <w:pPr>
                        <w:pStyle w:val="20"/>
                        <w:pBdr>
                          <w:top w:val="single" w:sz="0" w:space="0" w:color="FBF9CA"/>
                          <w:left w:val="single" w:sz="0" w:space="13" w:color="FBF9CA"/>
                          <w:bottom w:val="single" w:sz="0" w:space="0" w:color="FBF9CA"/>
                          <w:right w:val="single" w:sz="0" w:space="13" w:color="FBF9CA"/>
                        </w:pBdr>
                        <w:shd w:val="clear" w:color="auto" w:fill="FBF9CA"/>
                        <w:tabs>
                          <w:tab w:val="left" w:pos="1925"/>
                        </w:tabs>
                        <w:spacing w:after="60" w:line="266" w:lineRule="auto"/>
                        <w:ind w:firstLine="1980"/>
                        <w:rPr>
                          <w:lang w:val="en-US"/>
                        </w:rPr>
                      </w:pPr>
                      <w:proofErr w:type="gramStart"/>
                      <w:r>
                        <w:t>Я</w:t>
                      </w:r>
                      <w:r w:rsidRPr="00FC284A">
                        <w:rPr>
                          <w:lang w:val="en-US"/>
                        </w:rPr>
                        <w:t>»</w:t>
                      </w:r>
                      <w:proofErr w:type="spellStart"/>
                      <w:r>
                        <w:t>соршм</w:t>
                      </w:r>
                      <w:proofErr w:type="spellEnd"/>
                      <w:proofErr w:type="gramEnd"/>
                      <w:r w:rsidRPr="00FC284A">
                        <w:rPr>
                          <w:lang w:val="en-US"/>
                        </w:rPr>
                        <w:t xml:space="preserve">&lt;1 tor ■ </w:t>
                      </w:r>
                      <w:proofErr w:type="spellStart"/>
                      <w:r w:rsidRPr="00FC284A">
                        <w:rPr>
                          <w:lang w:val="en-US"/>
                        </w:rPr>
                        <w:t>ictkrnu</w:t>
                      </w:r>
                      <w:proofErr w:type="spellEnd"/>
                      <w:r w:rsidRPr="00FC284A">
                        <w:rPr>
                          <w:lang w:val="en-US"/>
                        </w:rPr>
                        <w:t xml:space="preserve"> </w:t>
                      </w:r>
                      <w:r w:rsidRPr="00FC284A">
                        <w:rPr>
                          <w:color w:val="3D392B"/>
                          <w:lang w:val="en-US"/>
                        </w:rPr>
                        <w:t>is awarded to</w:t>
                      </w:r>
                      <w:r w:rsidRPr="00FC284A">
                        <w:rPr>
                          <w:color w:val="3D392B"/>
                          <w:lang w:val="en-US"/>
                        </w:rPr>
                        <w:tab/>
                        <w:t xml:space="preserve">5 </w:t>
                      </w:r>
                      <w:r w:rsidRPr="00FC284A">
                        <w:rPr>
                          <w:lang w:val="en-US"/>
                        </w:rPr>
                        <w:t>stars</w:t>
                      </w:r>
                    </w:p>
                    <w:p w:rsidR="008F5FE9" w:rsidRDefault="00E91ECE">
                      <w:pPr>
                        <w:pStyle w:val="30"/>
                        <w:pBdr>
                          <w:top w:val="single" w:sz="0" w:space="0" w:color="FBF9CA"/>
                          <w:left w:val="single" w:sz="0" w:space="13" w:color="FBF9CA"/>
                          <w:bottom w:val="single" w:sz="0" w:space="0" w:color="FBF9CA"/>
                          <w:right w:val="single" w:sz="0" w:space="13" w:color="FBF9CA"/>
                        </w:pBdr>
                        <w:shd w:val="clear" w:color="auto" w:fill="FBF9CA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University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Management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410710" distB="424180" distL="0" distR="0" simplePos="0" relativeHeight="125829391" behindDoc="0" locked="0" layoutInCell="1" allowOverlap="1" wp14:anchorId="5AD5FC5D" wp14:editId="5E3F576C">
            <wp:simplePos x="0" y="0"/>
            <wp:positionH relativeFrom="page">
              <wp:posOffset>979805</wp:posOffset>
            </wp:positionH>
            <wp:positionV relativeFrom="paragraph">
              <wp:posOffset>4410710</wp:posOffset>
            </wp:positionV>
            <wp:extent cx="487680" cy="43878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8768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718685" distB="375285" distL="0" distR="0" simplePos="0" relativeHeight="125829392" behindDoc="0" locked="0" layoutInCell="1" allowOverlap="1" wp14:anchorId="3F09A9B2" wp14:editId="70BFD4DF">
                <wp:simplePos x="0" y="0"/>
                <wp:positionH relativeFrom="page">
                  <wp:posOffset>2430780</wp:posOffset>
                </wp:positionH>
                <wp:positionV relativeFrom="paragraph">
                  <wp:posOffset>4718685</wp:posOffset>
                </wp:positionV>
                <wp:extent cx="478790" cy="17970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E9" w:rsidRDefault="00E91ECE">
                            <w:pPr>
                              <w:pStyle w:val="20"/>
                              <w:pBdr>
                                <w:top w:val="single" w:sz="0" w:space="0" w:color="FBF9CA"/>
                                <w:left w:val="single" w:sz="0" w:space="13" w:color="FBF9CA"/>
                                <w:bottom w:val="single" w:sz="0" w:space="0" w:color="FBF9CA"/>
                                <w:right w:val="single" w:sz="0" w:space="13" w:color="FBF9CA"/>
                              </w:pBdr>
                              <w:shd w:val="clear" w:color="auto" w:fill="FBF9CA"/>
                              <w:spacing w:after="0" w:line="240" w:lineRule="auto"/>
                              <w:ind w:firstLine="0"/>
                            </w:pPr>
                            <w:proofErr w:type="spellStart"/>
                            <w:r>
                              <w:t>Yuri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Gueakov</w:t>
                            </w:r>
                            <w:proofErr w:type="spellEnd"/>
                          </w:p>
                          <w:p w:rsidR="008F5FE9" w:rsidRDefault="00E91ECE">
                            <w:pPr>
                              <w:pStyle w:val="20"/>
                              <w:pBdr>
                                <w:top w:val="single" w:sz="0" w:space="0" w:color="FBF9CA"/>
                                <w:left w:val="single" w:sz="0" w:space="13" w:color="FBF9CA"/>
                                <w:bottom w:val="single" w:sz="0" w:space="0" w:color="FBF9CA"/>
                                <w:right w:val="single" w:sz="0" w:space="13" w:color="FBF9CA"/>
                              </w:pBdr>
                              <w:shd w:val="clear" w:color="auto" w:fill="FBF9CA"/>
                              <w:spacing w:after="0" w:line="240" w:lineRule="auto"/>
                              <w:ind w:firstLine="0"/>
                            </w:pPr>
                            <w:proofErr w:type="spellStart"/>
                            <w:r>
                              <w:t>Vite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President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09A9B2" id="Shape 27" o:spid="_x0000_s1032" type="#_x0000_t202" style="position:absolute;margin-left:191.4pt;margin-top:371.55pt;width:37.7pt;height:14.15pt;z-index:125829392;visibility:visible;mso-wrap-style:square;mso-wrap-distance-left:0;mso-wrap-distance-top:371.55pt;mso-wrap-distance-right:0;mso-wrap-distance-bottom:29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" filled="f" stroked="f">
                <v:textbox inset="0,0,0,0">
                  <w:txbxContent>
                    <w:p w:rsidR="008F5FE9" w:rsidRDefault="00E91ECE">
                      <w:pPr>
                        <w:pStyle w:val="20"/>
                        <w:pBdr>
                          <w:top w:val="single" w:sz="0" w:space="0" w:color="FBF9CA"/>
                          <w:left w:val="single" w:sz="0" w:space="13" w:color="FBF9CA"/>
                          <w:bottom w:val="single" w:sz="0" w:space="0" w:color="FBF9CA"/>
                          <w:right w:val="single" w:sz="0" w:space="13" w:color="FBF9CA"/>
                        </w:pBdr>
                        <w:shd w:val="clear" w:color="auto" w:fill="FBF9CA"/>
                        <w:spacing w:after="0" w:line="240" w:lineRule="auto"/>
                        <w:ind w:firstLine="0"/>
                      </w:pPr>
                      <w:proofErr w:type="spellStart"/>
                      <w:r>
                        <w:t>Yuri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Gueakov</w:t>
                      </w:r>
                      <w:proofErr w:type="spellEnd"/>
                    </w:p>
                    <w:p w:rsidR="008F5FE9" w:rsidRDefault="00E91ECE">
                      <w:pPr>
                        <w:pStyle w:val="20"/>
                        <w:pBdr>
                          <w:top w:val="single" w:sz="0" w:space="0" w:color="FBF9CA"/>
                          <w:left w:val="single" w:sz="0" w:space="13" w:color="FBF9CA"/>
                          <w:bottom w:val="single" w:sz="0" w:space="0" w:color="FBF9CA"/>
                          <w:right w:val="single" w:sz="0" w:space="13" w:color="FBF9CA"/>
                        </w:pBdr>
                        <w:shd w:val="clear" w:color="auto" w:fill="FBF9CA"/>
                        <w:spacing w:after="0" w:line="240" w:lineRule="auto"/>
                        <w:ind w:firstLine="0"/>
                      </w:pPr>
                      <w:proofErr w:type="spellStart"/>
                      <w:r>
                        <w:t>Vite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President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критериями </w:t>
      </w:r>
      <w:r>
        <w:rPr>
          <w:i/>
          <w:iCs/>
        </w:rPr>
        <w:t>Модели совершенства,</w:t>
      </w:r>
      <w:r>
        <w:t xml:space="preserve"> предложенной этим Фондом </w:t>
      </w:r>
      <w:hyperlink r:id="rId31" w:history="1">
        <w:r>
          <w:t>(</w:t>
        </w:r>
        <w:proofErr w:type="gramStart"/>
        <w:r>
          <w:rPr>
            <w:b/>
            <w:bCs/>
            <w:color w:val="FF0000"/>
          </w:rPr>
          <w:t xml:space="preserve">www.efqm-rus.ru </w:t>
        </w:r>
      </w:hyperlink>
      <w:r>
        <w:t>)</w:t>
      </w:r>
      <w:proofErr w:type="gramEnd"/>
      <w:r>
        <w:t>.</w:t>
      </w:r>
    </w:p>
    <w:p w:rsidR="00E91ECE" w:rsidRDefault="00E91ECE">
      <w:pPr>
        <w:pStyle w:val="1"/>
        <w:spacing w:line="305" w:lineRule="auto"/>
        <w:ind w:firstLine="500"/>
        <w:jc w:val="both"/>
      </w:pPr>
    </w:p>
    <w:p w:rsidR="008F5FE9" w:rsidRPr="00E91ECE" w:rsidRDefault="00E91ECE">
      <w:pPr>
        <w:pStyle w:val="1"/>
        <w:spacing w:line="305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Программа «</w:t>
      </w:r>
      <w:proofErr w:type="spellStart"/>
      <w:r w:rsidRPr="00E91ECE">
        <w:rPr>
          <w:rFonts w:ascii="Times New Roman" w:hAnsi="Times New Roman" w:cs="Times New Roman"/>
          <w:sz w:val="26"/>
          <w:szCs w:val="26"/>
        </w:rPr>
        <w:t>Евро</w:t>
      </w:r>
      <w:r w:rsidRPr="00E91ECE">
        <w:rPr>
          <w:rFonts w:ascii="Times New Roman" w:hAnsi="Times New Roman" w:cs="Times New Roman"/>
          <w:sz w:val="26"/>
          <w:szCs w:val="26"/>
        </w:rPr>
        <w:t>менеджмент</w:t>
      </w:r>
      <w:proofErr w:type="spellEnd"/>
      <w:r w:rsidRPr="00E91ECE">
        <w:rPr>
          <w:rFonts w:ascii="Times New Roman" w:hAnsi="Times New Roman" w:cs="Times New Roman"/>
          <w:sz w:val="26"/>
          <w:szCs w:val="26"/>
        </w:rPr>
        <w:t>» включает консалтинг по разработке систем менеджмента в соответствии с международными стандартами и программу «Модель EFQM в России», которая лежит в основе ежегодного конкурса на соискание престижной европейской</w:t>
      </w:r>
      <w:hyperlink r:id="rId32" w:history="1">
        <w:r w:rsidRPr="00E91ECE">
          <w:rPr>
            <w:rFonts w:ascii="Times New Roman" w:hAnsi="Times New Roman" w:cs="Times New Roman"/>
            <w:sz w:val="26"/>
            <w:szCs w:val="26"/>
          </w:rPr>
          <w:t xml:space="preserve"> премии</w:t>
        </w:r>
      </w:hyperlink>
      <w:r w:rsidRPr="00E91ECE">
        <w:rPr>
          <w:rFonts w:ascii="Times New Roman" w:hAnsi="Times New Roman" w:cs="Times New Roman"/>
          <w:sz w:val="26"/>
          <w:szCs w:val="26"/>
        </w:rPr>
        <w:t xml:space="preserve"> </w:t>
      </w:r>
      <w:hyperlink r:id="rId33" w:history="1">
        <w:r w:rsidRPr="00E91ECE">
          <w:rPr>
            <w:rFonts w:ascii="Times New Roman" w:hAnsi="Times New Roman" w:cs="Times New Roman"/>
            <w:sz w:val="26"/>
            <w:szCs w:val="26"/>
          </w:rPr>
          <w:t>EFQM.</w:t>
        </w:r>
      </w:hyperlink>
      <w:r w:rsidRPr="00E91ECE">
        <w:rPr>
          <w:rFonts w:ascii="Times New Roman" w:hAnsi="Times New Roman" w:cs="Times New Roman"/>
          <w:sz w:val="26"/>
          <w:szCs w:val="26"/>
        </w:rPr>
        <w:t xml:space="preserve"> Соответствие менеджмента организации критериям Модели может быть оценено на двух уровнях без участия в конкурсе. На первом, начальном уровне - </w:t>
      </w:r>
      <w:r w:rsidRPr="00E91ECE">
        <w:rPr>
          <w:rFonts w:ascii="Times New Roman" w:hAnsi="Times New Roman" w:cs="Times New Roman"/>
          <w:i/>
          <w:iCs/>
          <w:sz w:val="26"/>
          <w:szCs w:val="26"/>
        </w:rPr>
        <w:t xml:space="preserve">«Стремление к совершенству» </w:t>
      </w:r>
      <w:r w:rsidRPr="00E91EC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E91ECE">
        <w:rPr>
          <w:rFonts w:ascii="Times New Roman" w:hAnsi="Times New Roman" w:cs="Times New Roman"/>
          <w:sz w:val="26"/>
          <w:szCs w:val="26"/>
        </w:rPr>
        <w:t xml:space="preserve"> успешная оценка показывает, что организация способна на основе критериев Модели выявлять области для улучшений менеджмента и реализовывать соответствующие программы. На следующем уровне — </w:t>
      </w:r>
      <w:r w:rsidRPr="00E91ECE">
        <w:rPr>
          <w:rFonts w:ascii="Times New Roman" w:hAnsi="Times New Roman" w:cs="Times New Roman"/>
          <w:i/>
          <w:iCs/>
          <w:sz w:val="26"/>
          <w:szCs w:val="26"/>
        </w:rPr>
        <w:t xml:space="preserve">«Признанное совершенство» - </w:t>
      </w:r>
      <w:r w:rsidRPr="00E91ECE">
        <w:rPr>
          <w:rFonts w:ascii="Times New Roman" w:hAnsi="Times New Roman" w:cs="Times New Roman"/>
          <w:sz w:val="26"/>
          <w:szCs w:val="26"/>
        </w:rPr>
        <w:t>успешная оценка показывает, что менедж</w:t>
      </w:r>
      <w:r w:rsidRPr="00E91ECE">
        <w:rPr>
          <w:rFonts w:ascii="Times New Roman" w:hAnsi="Times New Roman" w:cs="Times New Roman"/>
          <w:sz w:val="26"/>
          <w:szCs w:val="26"/>
        </w:rPr>
        <w:t xml:space="preserve">мент организации достаточно </w:t>
      </w:r>
      <w:r w:rsidRPr="00E91ECE">
        <w:rPr>
          <w:rFonts w:ascii="Times New Roman" w:hAnsi="Times New Roman" w:cs="Times New Roman"/>
          <w:sz w:val="26"/>
          <w:szCs w:val="26"/>
        </w:rPr>
        <w:lastRenderedPageBreak/>
        <w:t>эффективен и измеримо улучшается на основе регулярных обследований.</w:t>
      </w:r>
    </w:p>
    <w:p w:rsidR="008F5FE9" w:rsidRPr="00E91ECE" w:rsidRDefault="00E91ECE">
      <w:pPr>
        <w:pStyle w:val="1"/>
        <w:spacing w:line="305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Модель EFQM используется для оценки менеджмента промышленных предприятий и образовательных учреждений, больниц и банков, муниципалитетов и страховых компаний, о</w:t>
      </w:r>
      <w:r w:rsidRPr="00E91ECE">
        <w:rPr>
          <w:rFonts w:ascii="Times New Roman" w:hAnsi="Times New Roman" w:cs="Times New Roman"/>
          <w:sz w:val="26"/>
          <w:szCs w:val="26"/>
        </w:rPr>
        <w:t>телей и транспортных фирм.</w:t>
      </w:r>
    </w:p>
    <w:p w:rsidR="008F5FE9" w:rsidRPr="00E91ECE" w:rsidRDefault="00E91ECE">
      <w:pPr>
        <w:pStyle w:val="1"/>
        <w:spacing w:line="305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В России к настоящему времени 86 организаций получили сертификаты EFQM, причем 7 организаций стали финалистами или призерами конкурса EFQM.</w:t>
      </w:r>
    </w:p>
    <w:p w:rsidR="008F5FE9" w:rsidRPr="00E91ECE" w:rsidRDefault="00E91ECE">
      <w:pPr>
        <w:pStyle w:val="1"/>
        <w:spacing w:after="240" w:line="305" w:lineRule="auto"/>
        <w:ind w:firstLine="50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 xml:space="preserve">Кроме того, в рамках программы «Модель EFQM в России» ведётся обучение менеджеров, </w:t>
      </w:r>
      <w:r w:rsidRPr="00E91ECE">
        <w:rPr>
          <w:rFonts w:ascii="Times New Roman" w:hAnsi="Times New Roman" w:cs="Times New Roman"/>
          <w:sz w:val="26"/>
          <w:szCs w:val="26"/>
        </w:rPr>
        <w:t>экспертов и асессоров, включая аттестация асессоров.</w:t>
      </w:r>
    </w:p>
    <w:p w:rsidR="008F5FE9" w:rsidRPr="00E91ECE" w:rsidRDefault="00E91ECE">
      <w:pPr>
        <w:pStyle w:val="1"/>
        <w:tabs>
          <w:tab w:val="left" w:pos="754"/>
          <w:tab w:val="left" w:pos="2635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50800" distB="50800" distL="76200" distR="76200" simplePos="0" relativeHeight="125829396" behindDoc="0" locked="0" layoutInCell="1" allowOverlap="1">
            <wp:simplePos x="0" y="0"/>
            <wp:positionH relativeFrom="page">
              <wp:posOffset>796925</wp:posOffset>
            </wp:positionH>
            <wp:positionV relativeFrom="paragraph">
              <wp:posOffset>101600</wp:posOffset>
            </wp:positionV>
            <wp:extent cx="1913890" cy="2694305"/>
            <wp:effectExtent l="0" t="0" r="0" b="0"/>
            <wp:wrapSquare wrapText="right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191389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ECE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E91ECE">
        <w:rPr>
          <w:rFonts w:ascii="Times New Roman" w:hAnsi="Times New Roman" w:cs="Times New Roman"/>
          <w:b/>
          <w:bCs/>
          <w:sz w:val="26"/>
          <w:szCs w:val="26"/>
        </w:rPr>
        <w:tab/>
        <w:t>Программа</w:t>
      </w:r>
      <w:proofErr w:type="gramStart"/>
      <w:r w:rsidRPr="00E91ECE">
        <w:rPr>
          <w:rFonts w:ascii="Times New Roman" w:hAnsi="Times New Roman" w:cs="Times New Roman"/>
          <w:b/>
          <w:bCs/>
          <w:sz w:val="26"/>
          <w:szCs w:val="26"/>
        </w:rPr>
        <w:tab/>
        <w:t>«</w:t>
      </w:r>
      <w:proofErr w:type="gramEnd"/>
      <w:r w:rsidRPr="00E91ECE">
        <w:rPr>
          <w:rFonts w:ascii="Times New Roman" w:hAnsi="Times New Roman" w:cs="Times New Roman"/>
          <w:b/>
          <w:bCs/>
          <w:sz w:val="26"/>
          <w:szCs w:val="26"/>
        </w:rPr>
        <w:t>Социально ответственные</w:t>
      </w:r>
    </w:p>
    <w:p w:rsidR="008F5FE9" w:rsidRPr="00E91ECE" w:rsidRDefault="00E91ECE">
      <w:pPr>
        <w:pStyle w:val="1"/>
        <w:spacing w:after="10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b/>
          <w:bCs/>
          <w:sz w:val="26"/>
          <w:szCs w:val="26"/>
        </w:rPr>
        <w:t>организации России»,</w:t>
      </w:r>
      <w:hyperlink r:id="rId35" w:history="1">
        <w:r w:rsidRPr="00E91ECE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http://www.ksovok.com/soor.php</w:t>
        </w:r>
      </w:hyperlink>
    </w:p>
    <w:p w:rsidR="008F5FE9" w:rsidRPr="00E91ECE" w:rsidRDefault="00E91ECE">
      <w:pPr>
        <w:pStyle w:val="1"/>
        <w:tabs>
          <w:tab w:val="left" w:pos="3326"/>
          <w:tab w:val="left" w:pos="502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С целью выявления организаций, чья корпоративная социальная ответст</w:t>
      </w:r>
      <w:r w:rsidRPr="00E91ECE">
        <w:rPr>
          <w:rFonts w:ascii="Times New Roman" w:hAnsi="Times New Roman" w:cs="Times New Roman"/>
          <w:sz w:val="26"/>
          <w:szCs w:val="26"/>
        </w:rPr>
        <w:t xml:space="preserve">венность соответствует </w:t>
      </w:r>
      <w:proofErr w:type="spellStart"/>
      <w:r w:rsidRPr="00E91ECE">
        <w:rPr>
          <w:rFonts w:ascii="Times New Roman" w:hAnsi="Times New Roman" w:cs="Times New Roman"/>
          <w:sz w:val="26"/>
          <w:szCs w:val="26"/>
        </w:rPr>
        <w:t>международно</w:t>
      </w:r>
      <w:proofErr w:type="spellEnd"/>
      <w:r w:rsidRPr="00E91ECE">
        <w:rPr>
          <w:rFonts w:ascii="Times New Roman" w:hAnsi="Times New Roman" w:cs="Times New Roman"/>
          <w:sz w:val="26"/>
          <w:szCs w:val="26"/>
        </w:rPr>
        <w:t xml:space="preserve"> признанным критериям, и информирование о них партнеров по бизнесу, органов власти, населения и общественности ВОК с 2013 г. реализует</w:t>
      </w:r>
      <w:r w:rsidRPr="00E91ECE">
        <w:rPr>
          <w:rFonts w:ascii="Times New Roman" w:hAnsi="Times New Roman" w:cs="Times New Roman"/>
          <w:sz w:val="26"/>
          <w:szCs w:val="26"/>
        </w:rPr>
        <w:tab/>
        <w:t>программу</w:t>
      </w:r>
      <w:proofErr w:type="gramStart"/>
      <w:r w:rsidRPr="00E91ECE">
        <w:rPr>
          <w:rFonts w:ascii="Times New Roman" w:hAnsi="Times New Roman" w:cs="Times New Roman"/>
          <w:sz w:val="26"/>
          <w:szCs w:val="26"/>
        </w:rPr>
        <w:tab/>
        <w:t>«</w:t>
      </w:r>
      <w:proofErr w:type="gramEnd"/>
      <w:r w:rsidRPr="00E91ECE">
        <w:rPr>
          <w:rFonts w:ascii="Times New Roman" w:hAnsi="Times New Roman" w:cs="Times New Roman"/>
          <w:sz w:val="26"/>
          <w:szCs w:val="26"/>
        </w:rPr>
        <w:t>СОЦИАЛЬНО</w:t>
      </w:r>
    </w:p>
    <w:p w:rsidR="008F5FE9" w:rsidRPr="00E91ECE" w:rsidRDefault="00E91ECE">
      <w:pPr>
        <w:pStyle w:val="1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ОТВЕТСТВЕННЫЕ ОРГАНИЗАЦИИ РОССИИ».</w:t>
      </w:r>
    </w:p>
    <w:p w:rsidR="008F5FE9" w:rsidRPr="00E91ECE" w:rsidRDefault="00E91ECE">
      <w:pPr>
        <w:pStyle w:val="1"/>
        <w:tabs>
          <w:tab w:val="left" w:pos="1142"/>
        </w:tabs>
        <w:ind w:firstLine="50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Участие в Программе дает орган</w:t>
      </w:r>
      <w:r w:rsidRPr="00E91ECE">
        <w:rPr>
          <w:rFonts w:ascii="Times New Roman" w:hAnsi="Times New Roman" w:cs="Times New Roman"/>
          <w:sz w:val="26"/>
          <w:szCs w:val="26"/>
        </w:rPr>
        <w:t>изации возможность продемонстрировать свои достижения в социальной деятельности, в том числе, вклад в выполнение соглашений между региональными объединениями товаропроизводителей, администрацией региона и профсоюзами. Оценка</w:t>
      </w:r>
      <w:r w:rsidRPr="00E91ECE">
        <w:rPr>
          <w:rFonts w:ascii="Times New Roman" w:hAnsi="Times New Roman" w:cs="Times New Roman"/>
          <w:sz w:val="26"/>
          <w:szCs w:val="26"/>
        </w:rPr>
        <w:tab/>
        <w:t>проводится независимыми эксперт</w:t>
      </w:r>
      <w:r w:rsidRPr="00E91ECE">
        <w:rPr>
          <w:rFonts w:ascii="Times New Roman" w:hAnsi="Times New Roman" w:cs="Times New Roman"/>
          <w:sz w:val="26"/>
          <w:szCs w:val="26"/>
        </w:rPr>
        <w:t>ами ВОК по</w:t>
      </w:r>
    </w:p>
    <w:p w:rsidR="008F5FE9" w:rsidRPr="00E91ECE" w:rsidRDefault="00E91ECE">
      <w:pPr>
        <w:pStyle w:val="1"/>
        <w:tabs>
          <w:tab w:val="left" w:pos="244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критериям, соответствующим положениям международных стандартов ISO 26000:2010 и IC CSR -08260008000.</w:t>
      </w:r>
      <w:r w:rsidRPr="00E91ECE">
        <w:rPr>
          <w:rFonts w:ascii="Times New Roman" w:hAnsi="Times New Roman" w:cs="Times New Roman"/>
          <w:sz w:val="26"/>
          <w:szCs w:val="26"/>
        </w:rPr>
        <w:tab/>
        <w:t>При успешных результатах оценки организация аттестуется как</w:t>
      </w:r>
    </w:p>
    <w:p w:rsidR="008F5FE9" w:rsidRPr="00E91ECE" w:rsidRDefault="00E91ECE">
      <w:pPr>
        <w:pStyle w:val="1"/>
        <w:spacing w:after="10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социально ответственная.</w:t>
      </w:r>
    </w:p>
    <w:p w:rsidR="008F5FE9" w:rsidRPr="00E91ECE" w:rsidRDefault="00E91ECE">
      <w:pPr>
        <w:pStyle w:val="1"/>
        <w:spacing w:after="560"/>
        <w:ind w:firstLine="50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В настоящее время аттестаты программы получили 14 российски</w:t>
      </w:r>
      <w:r w:rsidRPr="00E91ECE">
        <w:rPr>
          <w:rFonts w:ascii="Times New Roman" w:hAnsi="Times New Roman" w:cs="Times New Roman"/>
          <w:sz w:val="26"/>
          <w:szCs w:val="26"/>
        </w:rPr>
        <w:t>х промышленных предприятий.</w:t>
      </w:r>
    </w:p>
    <w:p w:rsidR="008F5FE9" w:rsidRPr="00E91ECE" w:rsidRDefault="00E91ECE">
      <w:pPr>
        <w:pStyle w:val="1"/>
        <w:spacing w:after="100" w:line="22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b/>
          <w:bCs/>
          <w:sz w:val="26"/>
          <w:szCs w:val="26"/>
        </w:rPr>
        <w:t>8. Конкурс Инноваций,</w:t>
      </w:r>
      <w:hyperlink r:id="rId36" w:history="1">
        <w:r w:rsidRPr="00E91ECE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 w:rsidRPr="00E91ECE">
          <w:rPr>
            <w:rFonts w:ascii="Times New Roman" w:hAnsi="Times New Roman" w:cs="Times New Roman"/>
            <w:b/>
            <w:bCs/>
            <w:color w:val="FF0000"/>
            <w:sz w:val="26"/>
            <w:szCs w:val="26"/>
          </w:rPr>
          <w:t>http://cepvok.ru/quality-innovation/</w:t>
        </w:r>
      </w:hyperlink>
    </w:p>
    <w:p w:rsidR="008F5FE9" w:rsidRPr="00E91ECE" w:rsidRDefault="00E91ECE" w:rsidP="00FC284A">
      <w:pPr>
        <w:pStyle w:val="1"/>
        <w:spacing w:after="16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 xml:space="preserve">Инновация (нововведение) — это новшество, которое </w:t>
      </w:r>
      <w:r w:rsidRPr="00E91ECE">
        <w:rPr>
          <w:rFonts w:ascii="Times New Roman" w:hAnsi="Times New Roman" w:cs="Times New Roman"/>
          <w:i/>
          <w:iCs/>
          <w:sz w:val="26"/>
          <w:szCs w:val="26"/>
        </w:rPr>
        <w:t>может обеспечить</w:t>
      </w:r>
      <w:r w:rsidRPr="00E91ECE">
        <w:rPr>
          <w:rFonts w:ascii="Times New Roman" w:hAnsi="Times New Roman" w:cs="Times New Roman"/>
          <w:sz w:val="26"/>
          <w:szCs w:val="26"/>
        </w:rPr>
        <w:t xml:space="preserve"> или </w:t>
      </w:r>
      <w:r w:rsidRPr="00E91ECE">
        <w:rPr>
          <w:rFonts w:ascii="Times New Roman" w:hAnsi="Times New Roman" w:cs="Times New Roman"/>
          <w:i/>
          <w:iCs/>
          <w:sz w:val="26"/>
          <w:szCs w:val="26"/>
        </w:rPr>
        <w:t>уже обеспечивает</w:t>
      </w:r>
      <w:r w:rsidRPr="00E91ECE">
        <w:rPr>
          <w:rFonts w:ascii="Times New Roman" w:hAnsi="Times New Roman" w:cs="Times New Roman"/>
          <w:sz w:val="26"/>
          <w:szCs w:val="26"/>
        </w:rPr>
        <w:t xml:space="preserve"> повышение качества и эффективности продукции (услуг, работ), или процессов (маркетинг, производство, п</w:t>
      </w:r>
      <w:bookmarkStart w:id="17" w:name="_GoBack"/>
      <w:bookmarkEnd w:id="17"/>
      <w:r w:rsidRPr="00E91ECE">
        <w:rPr>
          <w:rFonts w:ascii="Times New Roman" w:hAnsi="Times New Roman" w:cs="Times New Roman"/>
          <w:sz w:val="26"/>
          <w:szCs w:val="26"/>
        </w:rPr>
        <w:t>родажи, закупки, логистика и др.), или менеджмента. Использование инноваций должно в той или иной степени улучшать основные показатели финансовой деятель</w:t>
      </w:r>
      <w:r w:rsidRPr="00E91ECE">
        <w:rPr>
          <w:rFonts w:ascii="Times New Roman" w:hAnsi="Times New Roman" w:cs="Times New Roman"/>
          <w:sz w:val="26"/>
          <w:szCs w:val="26"/>
        </w:rPr>
        <w:t>ности - прибыль и капитализацию организации.</w:t>
      </w:r>
    </w:p>
    <w:p w:rsidR="008F5FE9" w:rsidRPr="00E91ECE" w:rsidRDefault="00E91ECE">
      <w:pPr>
        <w:pStyle w:val="1"/>
        <w:spacing w:after="16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Устойчивое соответствие деятельности организации и её товаров ожиданиям и требованиям потребителей и других заинтересованных сторон достигается во многом за счёт эффективного использования инноваций. При этом ка</w:t>
      </w:r>
      <w:r w:rsidRPr="00E91ECE">
        <w:rPr>
          <w:rFonts w:ascii="Times New Roman" w:hAnsi="Times New Roman" w:cs="Times New Roman"/>
          <w:sz w:val="26"/>
          <w:szCs w:val="26"/>
        </w:rPr>
        <w:t xml:space="preserve">чество инноваций выражается, с одной стороны, в степени их новизны, своевременности, возможности практического использование, уровня их соответствие текущим и будущим потребностям потребителей </w:t>
      </w:r>
      <w:r w:rsidRPr="00E91ECE">
        <w:rPr>
          <w:rFonts w:ascii="Times New Roman" w:hAnsi="Times New Roman" w:cs="Times New Roman"/>
          <w:sz w:val="26"/>
          <w:szCs w:val="26"/>
        </w:rPr>
        <w:lastRenderedPageBreak/>
        <w:t xml:space="preserve">и заинтересованных сторон, с другой, — в возможности улучшения </w:t>
      </w:r>
      <w:r w:rsidRPr="00E91ECE">
        <w:rPr>
          <w:rFonts w:ascii="Times New Roman" w:hAnsi="Times New Roman" w:cs="Times New Roman"/>
          <w:sz w:val="26"/>
          <w:szCs w:val="26"/>
        </w:rPr>
        <w:t>деятельности организации, внедряющей инновации.</w:t>
      </w:r>
    </w:p>
    <w:p w:rsidR="008F5FE9" w:rsidRPr="00E91ECE" w:rsidRDefault="00E91ECE">
      <w:pPr>
        <w:pStyle w:val="1"/>
        <w:spacing w:after="16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В связи с этим группой национальных организаций качества с 2010 года проводится международный конкурс «Качество инноваций» (</w:t>
      </w:r>
      <w:proofErr w:type="spellStart"/>
      <w:r w:rsidRPr="00E91ECE">
        <w:rPr>
          <w:rFonts w:ascii="Times New Roman" w:hAnsi="Times New Roman" w:cs="Times New Roman"/>
          <w:sz w:val="26"/>
          <w:szCs w:val="26"/>
        </w:rPr>
        <w:t>Quality</w:t>
      </w:r>
      <w:proofErr w:type="spellEnd"/>
      <w:r w:rsidRPr="00E91E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ECE">
        <w:rPr>
          <w:rFonts w:ascii="Times New Roman" w:hAnsi="Times New Roman" w:cs="Times New Roman"/>
          <w:sz w:val="26"/>
          <w:szCs w:val="26"/>
        </w:rPr>
        <w:t>Innovation</w:t>
      </w:r>
      <w:proofErr w:type="spellEnd"/>
      <w:r w:rsidRPr="00E91E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ECE">
        <w:rPr>
          <w:rFonts w:ascii="Times New Roman" w:hAnsi="Times New Roman" w:cs="Times New Roman"/>
          <w:sz w:val="26"/>
          <w:szCs w:val="26"/>
        </w:rPr>
        <w:t>Award</w:t>
      </w:r>
      <w:proofErr w:type="spellEnd"/>
      <w:r w:rsidRPr="00E91ECE">
        <w:rPr>
          <w:rFonts w:ascii="Times New Roman" w:hAnsi="Times New Roman" w:cs="Times New Roman"/>
          <w:sz w:val="26"/>
          <w:szCs w:val="26"/>
        </w:rPr>
        <w:t xml:space="preserve">) Он возник по инициативе Финской ассоциации качества, </w:t>
      </w:r>
      <w:r w:rsidRPr="00E91ECE">
        <w:rPr>
          <w:rFonts w:ascii="Times New Roman" w:hAnsi="Times New Roman" w:cs="Times New Roman"/>
          <w:sz w:val="26"/>
          <w:szCs w:val="26"/>
        </w:rPr>
        <w:t>которая в 2007 году организовала в сотрудничестве с Министерством труда и экономики Финляндии национальный конкурс инноваций для совершенствования инновационных подходов в финских организациях.</w:t>
      </w:r>
    </w:p>
    <w:p w:rsidR="008F5FE9" w:rsidRPr="00E91ECE" w:rsidRDefault="00E91ECE">
      <w:pPr>
        <w:pStyle w:val="1"/>
        <w:spacing w:after="16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С 2010 года Конкурс стал международным и в настоящее время в н</w:t>
      </w:r>
      <w:r w:rsidRPr="00E91ECE">
        <w:rPr>
          <w:rFonts w:ascii="Times New Roman" w:hAnsi="Times New Roman" w:cs="Times New Roman"/>
          <w:sz w:val="26"/>
          <w:szCs w:val="26"/>
        </w:rPr>
        <w:t>ем участвуют организации из Венгрии, Израиля, Испании, Казахстана, Китая, Латвии, Литвы, Страны Басков (Испания), Таиланда, Финляндии, Чехии, Швеции и Эстонии. Вокруг Конкурса возникло сообщество национальных организаций по качеству, ставшее уникальной меж</w:t>
      </w:r>
      <w:r w:rsidRPr="00E91ECE">
        <w:rPr>
          <w:rFonts w:ascii="Times New Roman" w:hAnsi="Times New Roman" w:cs="Times New Roman"/>
          <w:sz w:val="26"/>
          <w:szCs w:val="26"/>
        </w:rPr>
        <w:t xml:space="preserve">дународной сетью, которая </w:t>
      </w:r>
      <w:r w:rsidRPr="00E91ECE">
        <w:rPr>
          <w:rFonts w:ascii="Times New Roman" w:hAnsi="Times New Roman" w:cs="Times New Roman"/>
          <w:sz w:val="26"/>
          <w:szCs w:val="26"/>
        </w:rPr>
        <w:t>предоставляет её участникам возможности для взаимного обмена информацией о состоявшихся инновациях.</w:t>
      </w:r>
    </w:p>
    <w:p w:rsidR="008F5FE9" w:rsidRPr="00E91ECE" w:rsidRDefault="00E91ECE">
      <w:pPr>
        <w:pStyle w:val="1"/>
        <w:spacing w:after="160" w:line="252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1ECE">
        <w:rPr>
          <w:rFonts w:ascii="Times New Roman" w:hAnsi="Times New Roman" w:cs="Times New Roman"/>
          <w:sz w:val="26"/>
          <w:szCs w:val="26"/>
        </w:rPr>
        <w:t>Всероссийская организация качества с 2017 года также будет участвовать в Конкурсе и проводить его этап в России, победители которо</w:t>
      </w:r>
      <w:r w:rsidRPr="00E91ECE">
        <w:rPr>
          <w:rFonts w:ascii="Times New Roman" w:hAnsi="Times New Roman" w:cs="Times New Roman"/>
          <w:sz w:val="26"/>
          <w:szCs w:val="26"/>
        </w:rPr>
        <w:t>го смогут принять участие в международном Конкурсе.</w:t>
      </w:r>
    </w:p>
    <w:p w:rsidR="008F5FE9" w:rsidRDefault="00E91ECE">
      <w:pPr>
        <w:pStyle w:val="1"/>
        <w:spacing w:after="160" w:line="264" w:lineRule="auto"/>
        <w:ind w:firstLine="0"/>
        <w:jc w:val="both"/>
      </w:pPr>
      <w:r w:rsidRPr="00E91ECE">
        <w:rPr>
          <w:rFonts w:ascii="Times New Roman" w:hAnsi="Times New Roman" w:cs="Times New Roman"/>
          <w:sz w:val="26"/>
          <w:szCs w:val="26"/>
        </w:rPr>
        <w:t>Правила и процедуры конкурса на сайте</w:t>
      </w:r>
      <w:hyperlink r:id="rId37" w:history="1">
        <w:r w:rsidRPr="00E91EC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E91ECE">
          <w:rPr>
            <w:rFonts w:ascii="Times New Roman" w:hAnsi="Times New Roman" w:cs="Times New Roman"/>
            <w:b/>
            <w:bCs/>
            <w:sz w:val="26"/>
            <w:szCs w:val="26"/>
          </w:rPr>
          <w:t>www.efqm-rus.ru</w:t>
        </w:r>
      </w:hyperlink>
    </w:p>
    <w:sectPr w:rsidR="008F5FE9">
      <w:footerReference w:type="default" r:id="rId38"/>
      <w:pgSz w:w="11900" w:h="16840"/>
      <w:pgMar w:top="750" w:right="810" w:bottom="1273" w:left="1222" w:header="3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1ECE">
      <w:r>
        <w:separator/>
      </w:r>
    </w:p>
  </w:endnote>
  <w:endnote w:type="continuationSeparator" w:id="0">
    <w:p w:rsidR="00000000" w:rsidRDefault="00E9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E9" w:rsidRDefault="00E91E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9950450</wp:posOffset>
              </wp:positionV>
              <wp:extent cx="39370" cy="1003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5FE9" w:rsidRDefault="00E91EC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91ECE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3" type="#_x0000_t202" style="position:absolute;margin-left:306.25pt;margin-top:783.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" filled="f" stroked="f">
              <v:textbox style="mso-fit-shape-to-text:t" inset="0,0,0,0">
                <w:txbxContent>
                  <w:p w:rsidR="008F5FE9" w:rsidRDefault="00E91EC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91ECE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E9" w:rsidRDefault="008F5FE9"/>
  </w:footnote>
  <w:footnote w:type="continuationSeparator" w:id="0">
    <w:p w:rsidR="008F5FE9" w:rsidRDefault="008F5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2254"/>
    <w:multiLevelType w:val="multilevel"/>
    <w:tmpl w:val="55423F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A7FAF"/>
    <w:multiLevelType w:val="multilevel"/>
    <w:tmpl w:val="5AD8A2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216D3"/>
    <w:multiLevelType w:val="multilevel"/>
    <w:tmpl w:val="A190A8D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E9"/>
    <w:rsid w:val="008F5FE9"/>
    <w:rsid w:val="00E91ECE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2907D-D1A7-43C8-8CE3-7A498C83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5B5743"/>
      <w:sz w:val="9"/>
      <w:szCs w:val="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3D392B"/>
      <w:sz w:val="15"/>
      <w:szCs w:val="15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302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30" w:line="252" w:lineRule="auto"/>
      <w:ind w:firstLine="990"/>
    </w:pPr>
    <w:rPr>
      <w:rFonts w:ascii="Arial" w:eastAsia="Arial" w:hAnsi="Arial" w:cs="Arial"/>
      <w:b/>
      <w:bCs/>
      <w:color w:val="5B5743"/>
      <w:sz w:val="9"/>
      <w:szCs w:val="9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color w:val="3D392B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-quality.com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http://cepvok.ru/files/master-quality/forma_zayavki.d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epvok.ru/master-quality/" TargetMode="External"/><Relationship Id="rId34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://www.cepvok.ru/" TargetMode="External"/><Relationship Id="rId17" Type="http://schemas.openxmlformats.org/officeDocument/2006/relationships/hyperlink" Target="http://cepvok.ru/product-quality/" TargetMode="External"/><Relationship Id="rId25" Type="http://schemas.openxmlformats.org/officeDocument/2006/relationships/hyperlink" Target="http://cepvok.ru/efqm/" TargetMode="External"/><Relationship Id="rId33" Type="http://schemas.openxmlformats.org/officeDocument/2006/relationships/hyperlink" Target="http://www.efqm-rus.ru/award_efqm.php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oskachestvo@mail.ru" TargetMode="External"/><Relationship Id="rId20" Type="http://schemas.openxmlformats.org/officeDocument/2006/relationships/hyperlink" Target="http://cepvok.ru/wp-content/uploads/2021/05/Polozhenie_o_konkurse_kkp.pdf.pdf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epvok.ru/russian-quality-leader/" TargetMode="External"/><Relationship Id="rId24" Type="http://schemas.openxmlformats.org/officeDocument/2006/relationships/hyperlink" Target="http://cepvok.ru/efqm/" TargetMode="External"/><Relationship Id="rId32" Type="http://schemas.openxmlformats.org/officeDocument/2006/relationships/hyperlink" Target="http://www.efqm-rus.ru/award_efqm.php" TargetMode="External"/><Relationship Id="rId37" Type="http://schemas.openxmlformats.org/officeDocument/2006/relationships/hyperlink" Target="http://efqm-rus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world-quality.com" TargetMode="External"/><Relationship Id="rId23" Type="http://schemas.openxmlformats.org/officeDocument/2006/relationships/hyperlink" Target="http://www.cepvok.ru/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cepvok.ru/quality-innovation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cepvok.ru/wp-content/uploads/2021/05/Polozhenie_o_konkurse_kkp.pdf.pdf" TargetMode="External"/><Relationship Id="rId31" Type="http://schemas.openxmlformats.org/officeDocument/2006/relationships/hyperlink" Target="http://www.efqm-r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quality.com/" TargetMode="External"/><Relationship Id="rId14" Type="http://schemas.openxmlformats.org/officeDocument/2006/relationships/hyperlink" Target="http://cepvok.ru/product-quality/" TargetMode="External"/><Relationship Id="rId22" Type="http://schemas.openxmlformats.org/officeDocument/2006/relationships/hyperlink" Target="http://www.mirq.ru/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hyperlink" Target="http://www.ksovok.com/soo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программах и конкурсах  Всероссийской организации качества</vt:lpstr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программах и конкурсах  Всероссийской организации качества</dc:title>
  <dc:subject/>
  <dc:creator>Ефим Тавер</dc:creator>
  <cp:keywords/>
  <cp:lastModifiedBy>Такташева Оксана Сергеевна</cp:lastModifiedBy>
  <cp:revision>2</cp:revision>
  <dcterms:created xsi:type="dcterms:W3CDTF">2021-07-23T10:12:00Z</dcterms:created>
  <dcterms:modified xsi:type="dcterms:W3CDTF">2021-07-23T10:38:00Z</dcterms:modified>
</cp:coreProperties>
</file>