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24" w:rsidRPr="00B66CD1" w:rsidRDefault="00B66CD1" w:rsidP="00B66CD1">
      <w:pPr>
        <w:spacing w:after="0"/>
        <w:jc w:val="right"/>
        <w:rPr>
          <w:rFonts w:ascii="Times New Roman" w:hAnsi="Times New Roman" w:cs="Times New Roman"/>
        </w:rPr>
      </w:pPr>
      <w:r w:rsidRPr="00B66CD1">
        <w:rPr>
          <w:rFonts w:ascii="Times New Roman" w:hAnsi="Times New Roman" w:cs="Times New Roman"/>
        </w:rPr>
        <w:t>Приложение к письму</w:t>
      </w:r>
    </w:p>
    <w:p w:rsidR="00B66CD1" w:rsidRDefault="00B66CD1" w:rsidP="00B66CD1">
      <w:pPr>
        <w:spacing w:after="0"/>
        <w:jc w:val="right"/>
        <w:rPr>
          <w:rFonts w:ascii="Times New Roman" w:hAnsi="Times New Roman" w:cs="Times New Roman"/>
        </w:rPr>
      </w:pPr>
      <w:r>
        <w:rPr>
          <w:rFonts w:ascii="Times New Roman" w:hAnsi="Times New Roman" w:cs="Times New Roman"/>
        </w:rPr>
        <w:t>о</w:t>
      </w:r>
      <w:r w:rsidRPr="00B66CD1">
        <w:rPr>
          <w:rFonts w:ascii="Times New Roman" w:hAnsi="Times New Roman" w:cs="Times New Roman"/>
        </w:rPr>
        <w:t>т_________№______</w:t>
      </w:r>
    </w:p>
    <w:p w:rsidR="00B66CD1" w:rsidRDefault="00B66CD1" w:rsidP="00B66CD1">
      <w:pPr>
        <w:spacing w:after="0"/>
        <w:jc w:val="right"/>
        <w:rPr>
          <w:rFonts w:ascii="Times New Roman" w:hAnsi="Times New Roman" w:cs="Times New Roman"/>
        </w:rPr>
      </w:pPr>
    </w:p>
    <w:p w:rsidR="00B66CD1" w:rsidRDefault="00B66CD1" w:rsidP="00B66CD1">
      <w:pPr>
        <w:spacing w:after="0"/>
        <w:jc w:val="right"/>
        <w:rPr>
          <w:rFonts w:ascii="Times New Roman" w:hAnsi="Times New Roman" w:cs="Times New Roman"/>
        </w:rPr>
      </w:pPr>
    </w:p>
    <w:p w:rsidR="00B66CD1" w:rsidRPr="00B66CD1" w:rsidRDefault="00B66CD1" w:rsidP="00B66CD1">
      <w:pPr>
        <w:spacing w:after="0"/>
        <w:jc w:val="center"/>
        <w:rPr>
          <w:rFonts w:ascii="Times New Roman" w:hAnsi="Times New Roman" w:cs="Times New Roman"/>
          <w:b/>
        </w:rPr>
      </w:pPr>
      <w:r w:rsidRPr="00B66CD1">
        <w:rPr>
          <w:rFonts w:ascii="Times New Roman" w:hAnsi="Times New Roman" w:cs="Times New Roman"/>
          <w:b/>
        </w:rPr>
        <w:t>О ВОЗВРАТЕ ДЕНЕЖНЫХ СРЕДСТВ ЗА ПОДАРОЧНЫЙ СЕРТИФИКАТ</w:t>
      </w:r>
    </w:p>
    <w:p w:rsidR="00B66CD1" w:rsidRDefault="00B66CD1" w:rsidP="00B66CD1">
      <w:pPr>
        <w:spacing w:after="0"/>
        <w:jc w:val="right"/>
        <w:rPr>
          <w:rFonts w:ascii="Times New Roman" w:hAnsi="Times New Roman" w:cs="Times New Roman"/>
        </w:rPr>
      </w:pPr>
    </w:p>
    <w:p w:rsidR="00B66CD1" w:rsidRDefault="00B66CD1" w:rsidP="00B66CD1">
      <w:pPr>
        <w:spacing w:after="0"/>
        <w:jc w:val="right"/>
        <w:rPr>
          <w:rFonts w:ascii="Times New Roman" w:hAnsi="Times New Roman" w:cs="Times New Roman"/>
        </w:rPr>
      </w:pPr>
    </w:p>
    <w:p w:rsidR="00B66CD1" w:rsidRDefault="00B66CD1" w:rsidP="00B66CD1">
      <w:pPr>
        <w:spacing w:after="0"/>
        <w:jc w:val="right"/>
        <w:rPr>
          <w:rFonts w:ascii="Times New Roman" w:hAnsi="Times New Roman" w:cs="Times New Roman"/>
        </w:rPr>
      </w:pPr>
      <w:r w:rsidRPr="00B66CD1">
        <w:rPr>
          <w:rFonts w:ascii="Times New Roman" w:hAnsi="Times New Roman" w:cs="Times New Roman"/>
        </w:rPr>
        <w:drawing>
          <wp:inline distT="0" distB="0" distL="0" distR="0">
            <wp:extent cx="5940133" cy="3409950"/>
            <wp:effectExtent l="0" t="0" r="3810" b="0"/>
            <wp:docPr id="2" name="Рисунок 2" descr="https://vplate.ru/images/article/orig/2019/03/sertifikat-v-podarok-luchshie-varia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plate.ru/images/article/orig/2019/03/sertifikat-v-podarok-luchshie-varianty.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3680"/>
                    <a:stretch/>
                  </pic:blipFill>
                  <pic:spPr bwMode="auto">
                    <a:xfrm>
                      <a:off x="0" y="0"/>
                      <a:ext cx="5940425" cy="3410117"/>
                    </a:xfrm>
                    <a:prstGeom prst="rect">
                      <a:avLst/>
                    </a:prstGeom>
                    <a:noFill/>
                    <a:ln>
                      <a:noFill/>
                    </a:ln>
                    <a:extLst>
                      <a:ext uri="{53640926-AAD7-44D8-BBD7-CCE9431645EC}">
                        <a14:shadowObscured xmlns:a14="http://schemas.microsoft.com/office/drawing/2010/main"/>
                      </a:ext>
                    </a:extLst>
                  </pic:spPr>
                </pic:pic>
              </a:graphicData>
            </a:graphic>
          </wp:inline>
        </w:drawing>
      </w:r>
    </w:p>
    <w:p w:rsidR="00B66CD1" w:rsidRDefault="00B66CD1" w:rsidP="00B66CD1">
      <w:pPr>
        <w:spacing w:after="0"/>
        <w:jc w:val="right"/>
        <w:rPr>
          <w:rFonts w:ascii="Times New Roman" w:hAnsi="Times New Roman" w:cs="Times New Roman"/>
        </w:rPr>
      </w:pP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Сегодня подарочный сертификат или карту можно приобрести практически в любом магазине, как прекрасный вариант подарка. При этом номинал сертификата определяется приобретателем.</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Подарочный сертификат или карта не являются товаром, а представляет собой аванс будущей оплаты товара, работы или услуги.</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Согласно статье 454 Гражданского кодекса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В тоже время потребитель, которому подарили сертификат или карту сталкивается с проблемой, когда по определенным причинам не удалось воспользоваться подарочным сертификатом: не нашлось подходящего товара, срок сертификата закончился.</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В данном случае потребитель вправе рассчитывать на возврат денежной суммы, а в случае отказа обратиться в магазин в претензионном порядке с требованием о возврате денежных средств или часть суммы, которая осталась после покупки товара (услуги). Магазин не вправе оставлять себе остаток либо требовать приобрести товар на большую сумму чем остаток денежных средств на карте (сертификате).</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 xml:space="preserve">В соответствии со статьей 23.1 Закона РФ от 7 февраля 1992 г. № 2300-1 «О защите прав потребителей» до момента, пока товар не передан покупателю или не оказана услуга, договор купли-продажи будет считаться не заключенным. Статьёй </w:t>
      </w:r>
      <w:r w:rsidRPr="004D0062">
        <w:rPr>
          <w:rFonts w:ascii="Times New Roman" w:hAnsi="Times New Roman" w:cs="Times New Roman"/>
          <w:sz w:val="26"/>
          <w:szCs w:val="26"/>
        </w:rPr>
        <w:lastRenderedPageBreak/>
        <w:t>421 Гражданского кодекса РФ установлено, что граждане и юридические лица свободны в заключении договора, в связи с этим потребитель имеет право отказаться от покупки, а также потребовать возврата уплаченного аванса.</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В соответствии с п. 4 ст. 23.1 Закона РФ «О защите прав потребителей» номинал сертификата или остаток не потраченной суммы должен быть возвращен в течении 10 календарных дней.</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Вернуть сертификат может не только тот, кто его приобретал, но и тот, кто получил его в подарок. В случае если сертификат приобретался по безналичному расчету, предъявителю возвращаемого сертификата рекомендуется указать в заявлении на возврат свои банковские реквизиты.</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В соответствии со ст. 25 или 26.1 Закона РФ «О защите прав потребителей» потребитель вправе обменять товар надлежащего качества или вернуть денежные средства, в случае если товар не подошел по форме, габаритам, фасону, расцветке, размеру или комплектации.</w:t>
      </w:r>
    </w:p>
    <w:p w:rsidR="00B66CD1" w:rsidRPr="004D0062" w:rsidRDefault="00B66CD1" w:rsidP="004D0062">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В соответствии со ст. 18 Закона РФ «О защите прав потребителей» потребитель вправе потребовать вернуть деньги, в случае обнаружения в товаре недостатков.</w:t>
      </w:r>
    </w:p>
    <w:p w:rsidR="00B66CD1" w:rsidRPr="004D0062" w:rsidRDefault="00B66CD1" w:rsidP="004A4963">
      <w:pPr>
        <w:spacing w:after="0"/>
        <w:ind w:firstLine="708"/>
        <w:jc w:val="both"/>
        <w:rPr>
          <w:rFonts w:ascii="Times New Roman" w:hAnsi="Times New Roman" w:cs="Times New Roman"/>
          <w:sz w:val="26"/>
          <w:szCs w:val="26"/>
        </w:rPr>
      </w:pPr>
      <w:r w:rsidRPr="004D0062">
        <w:rPr>
          <w:rFonts w:ascii="Times New Roman" w:hAnsi="Times New Roman" w:cs="Times New Roman"/>
          <w:sz w:val="26"/>
          <w:szCs w:val="26"/>
        </w:rPr>
        <w:t>Согласно ст</w:t>
      </w:r>
      <w:r w:rsidR="004D0062">
        <w:rPr>
          <w:rFonts w:ascii="Times New Roman" w:hAnsi="Times New Roman" w:cs="Times New Roman"/>
          <w:sz w:val="26"/>
          <w:szCs w:val="26"/>
        </w:rPr>
        <w:t>.</w:t>
      </w:r>
      <w:r w:rsidRPr="004D0062">
        <w:rPr>
          <w:rFonts w:ascii="Times New Roman" w:hAnsi="Times New Roman" w:cs="Times New Roman"/>
          <w:sz w:val="26"/>
          <w:szCs w:val="26"/>
        </w:rPr>
        <w:t xml:space="preserve"> 29 Закона РФ «О защите прав потребителей» если услуга оказана ненадлежащего качества, потребитель так же вправе вернуть деньги, оплаченные подарочным сертификатом.</w:t>
      </w:r>
    </w:p>
    <w:p w:rsidR="004D0062" w:rsidRDefault="004D0062" w:rsidP="00B66CD1">
      <w:pPr>
        <w:spacing w:after="0"/>
        <w:jc w:val="both"/>
        <w:rPr>
          <w:rFonts w:ascii="Times New Roman" w:hAnsi="Times New Roman" w:cs="Times New Roman"/>
          <w:sz w:val="28"/>
          <w:szCs w:val="28"/>
        </w:rPr>
      </w:pPr>
    </w:p>
    <w:p w:rsidR="004D0062" w:rsidRDefault="004D0062" w:rsidP="00B66CD1">
      <w:pPr>
        <w:spacing w:after="0"/>
        <w:jc w:val="both"/>
        <w:rPr>
          <w:rFonts w:ascii="Times New Roman" w:hAnsi="Times New Roman" w:cs="Times New Roman"/>
          <w:sz w:val="28"/>
          <w:szCs w:val="28"/>
        </w:rPr>
      </w:pPr>
    </w:p>
    <w:p w:rsidR="004A4963" w:rsidRDefault="004A4963" w:rsidP="00B66CD1">
      <w:pPr>
        <w:spacing w:after="0"/>
        <w:jc w:val="both"/>
        <w:rPr>
          <w:rFonts w:ascii="Times New Roman" w:hAnsi="Times New Roman" w:cs="Times New Roman"/>
          <w:sz w:val="28"/>
          <w:szCs w:val="28"/>
        </w:rPr>
      </w:pPr>
    </w:p>
    <w:p w:rsidR="004A4963" w:rsidRDefault="004A4963" w:rsidP="00B66CD1">
      <w:pPr>
        <w:spacing w:after="0"/>
        <w:jc w:val="both"/>
        <w:rPr>
          <w:rFonts w:ascii="Times New Roman" w:hAnsi="Times New Roman" w:cs="Times New Roman"/>
          <w:sz w:val="28"/>
          <w:szCs w:val="28"/>
        </w:rPr>
      </w:pPr>
    </w:p>
    <w:p w:rsidR="004A4963" w:rsidRDefault="004A4963" w:rsidP="00B66CD1">
      <w:pPr>
        <w:spacing w:after="0"/>
        <w:jc w:val="both"/>
        <w:rPr>
          <w:rFonts w:ascii="Times New Roman" w:hAnsi="Times New Roman" w:cs="Times New Roman"/>
          <w:sz w:val="28"/>
          <w:szCs w:val="28"/>
        </w:rPr>
      </w:pPr>
      <w:bookmarkStart w:id="0" w:name="_GoBack"/>
      <w:bookmarkEnd w:id="0"/>
    </w:p>
    <w:p w:rsidR="004D0062" w:rsidRDefault="004D0062" w:rsidP="00B66CD1">
      <w:pPr>
        <w:spacing w:after="0"/>
        <w:jc w:val="both"/>
        <w:rPr>
          <w:rFonts w:ascii="Times New Roman" w:hAnsi="Times New Roman" w:cs="Times New Roman"/>
          <w:sz w:val="28"/>
          <w:szCs w:val="28"/>
        </w:rPr>
      </w:pPr>
    </w:p>
    <w:p w:rsidR="004D0062" w:rsidRPr="004D0062" w:rsidRDefault="004D0062" w:rsidP="00B66CD1">
      <w:pPr>
        <w:spacing w:after="0"/>
        <w:jc w:val="both"/>
        <w:rPr>
          <w:rFonts w:ascii="Times New Roman" w:hAnsi="Times New Roman" w:cs="Times New Roman"/>
        </w:rPr>
      </w:pPr>
      <w:r w:rsidRPr="004D0062">
        <w:rPr>
          <w:rFonts w:ascii="Times New Roman" w:hAnsi="Times New Roman" w:cs="Times New Roman"/>
        </w:rPr>
        <w:t>http://86.rospotrebnadzor.ru/news/o-vozvrate-denezhnyh-sredstv-za-podarochnyj-sertifikat</w:t>
      </w:r>
    </w:p>
    <w:sectPr w:rsidR="004D0062" w:rsidRPr="004D0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E3"/>
    <w:rsid w:val="004A4963"/>
    <w:rsid w:val="004D0062"/>
    <w:rsid w:val="00AA2BE3"/>
    <w:rsid w:val="00B66CD1"/>
    <w:rsid w:val="00EC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AA6C"/>
  <w15:chartTrackingRefBased/>
  <w15:docId w15:val="{C923D580-C240-4C02-9C6F-EF2E2158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Такташева Оксана Сергеевна</dc:creator>
  <cp:keywords/>
  <dc:description/>
  <cp:lastModifiedBy>Такташева Оксана Сергеевна</cp:lastModifiedBy>
  <cp:revision>3</cp:revision>
  <dcterms:created xsi:type="dcterms:W3CDTF">2022-07-19T04:46:00Z</dcterms:created>
  <dcterms:modified xsi:type="dcterms:W3CDTF">2022-07-19T05:07:00Z</dcterms:modified>
</cp:coreProperties>
</file>