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CE" w:rsidRPr="00A053CE" w:rsidRDefault="00A053CE" w:rsidP="00A053CE">
      <w:pPr>
        <w:spacing w:after="0"/>
        <w:jc w:val="right"/>
        <w:rPr>
          <w:rFonts w:ascii="Times New Roman" w:hAnsi="Times New Roman" w:cs="Times New Roman"/>
        </w:rPr>
      </w:pPr>
      <w:r w:rsidRPr="00A053CE">
        <w:rPr>
          <w:rFonts w:ascii="Times New Roman" w:hAnsi="Times New Roman" w:cs="Times New Roman"/>
        </w:rPr>
        <w:t xml:space="preserve">Приложение к письму </w:t>
      </w:r>
    </w:p>
    <w:p w:rsidR="00451511" w:rsidRDefault="00A053CE" w:rsidP="00A053CE">
      <w:pPr>
        <w:spacing w:after="0"/>
        <w:jc w:val="right"/>
        <w:rPr>
          <w:rFonts w:ascii="Times New Roman" w:hAnsi="Times New Roman" w:cs="Times New Roman"/>
        </w:rPr>
      </w:pPr>
      <w:r w:rsidRPr="00A053CE">
        <w:rPr>
          <w:rFonts w:ascii="Times New Roman" w:hAnsi="Times New Roman" w:cs="Times New Roman"/>
        </w:rPr>
        <w:t>от__________№_____</w:t>
      </w:r>
    </w:p>
    <w:p w:rsidR="00A053CE" w:rsidRDefault="00A053CE" w:rsidP="00A053CE">
      <w:pPr>
        <w:spacing w:after="0"/>
        <w:jc w:val="right"/>
        <w:rPr>
          <w:rFonts w:ascii="Times New Roman" w:hAnsi="Times New Roman" w:cs="Times New Roman"/>
        </w:rPr>
      </w:pPr>
    </w:p>
    <w:p w:rsidR="00A053CE" w:rsidRDefault="00A053CE" w:rsidP="00A053CE">
      <w:pPr>
        <w:spacing w:after="0"/>
        <w:jc w:val="right"/>
        <w:rPr>
          <w:rFonts w:ascii="Times New Roman" w:hAnsi="Times New Roman" w:cs="Times New Roman"/>
        </w:rPr>
      </w:pPr>
    </w:p>
    <w:p w:rsidR="00A053CE" w:rsidRDefault="00A053CE" w:rsidP="00A053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3CE">
        <w:rPr>
          <w:rFonts w:ascii="Times New Roman" w:hAnsi="Times New Roman" w:cs="Times New Roman"/>
          <w:b/>
          <w:sz w:val="26"/>
          <w:szCs w:val="26"/>
        </w:rPr>
        <w:t>МОШЕННИЧЕСТВО С БАНКОВСКИМИ ЯЧЕЙКАМИ: КАК ЗАЩИТИТЬ СЕБЯ</w:t>
      </w:r>
    </w:p>
    <w:p w:rsidR="00A053CE" w:rsidRPr="00A053CE" w:rsidRDefault="00A053CE" w:rsidP="00A053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3CE" w:rsidRDefault="00A053CE" w:rsidP="00A053CE">
      <w:pPr>
        <w:spacing w:after="0"/>
        <w:jc w:val="center"/>
        <w:rPr>
          <w:rFonts w:ascii="Times New Roman" w:hAnsi="Times New Roman" w:cs="Times New Roman"/>
        </w:rPr>
      </w:pPr>
      <w:r w:rsidRPr="00A053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C:\Users\taktashevaos\Desktop\kyyyip59fci7s3k3015cwwkglntrqh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tashevaos\Desktop\kyyyip59fci7s3k3015cwwkglntrqh4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CE" w:rsidRDefault="00A053CE" w:rsidP="00A053CE">
      <w:pPr>
        <w:spacing w:after="0"/>
        <w:jc w:val="center"/>
        <w:rPr>
          <w:rFonts w:ascii="Times New Roman" w:hAnsi="Times New Roman" w:cs="Times New Roman"/>
        </w:rPr>
      </w:pPr>
    </w:p>
    <w:p w:rsidR="00A053CE" w:rsidRPr="00A053CE" w:rsidRDefault="00A053CE" w:rsidP="00A0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Опасность может подстерегать при расчете за покупку квартиры. Как подстраховаться?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Для большинства людей квартира является самым значимым и дорогостоящим приобретением в жизни, и нельзя допустить, чтобы радость от решения столь важного вопроса, как жилищный, была омрачена действиями аферистов, которых привлекают многочисленные возможности обмана при совершении сделок с жилой недвижимостью. Чтобы не оказаться жертвой мошенников, прежде чем приступать к поискам жилья, следует тщательно изучить все правовые аспекты такой сделки, возможные риски и способы их избежать.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Называем самый опасный и самый надежный методы взаиморасчетов при покупке квартиры.</w:t>
      </w: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РАСЧЕТ ЧЕРЕЗ БАНКОВСКУЮ ЯЧЕЙК</w:t>
      </w:r>
      <w:r w:rsidR="00265FDE">
        <w:rPr>
          <w:rFonts w:ascii="Times New Roman" w:hAnsi="Times New Roman" w:cs="Times New Roman"/>
          <w:sz w:val="26"/>
          <w:szCs w:val="26"/>
        </w:rPr>
        <w:t>У МОЖЕТ ПРИВЕСТИ К ПОТЕРЕ ДЕНЕГ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Одним из наиболее распространенных способов взаиморасчетов между покупателем и продавцом недвижимости на вторичном рынке является расчет через банковскую ячейку. Однако такой способ расчета на сегодняшний день далеко не самый безопасный и может привести к потере денег.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Расчеты «через ячейку», то есть передача денег от покупателя продавцу через арендованный банковский сейф, не урегулированы законом, поэтому вся процедура должна быть от начала (закладка, пересчет и проверка купюр) и до конца (у кого находится ключ, документы для вскрытия ячейки, расписка продавца) тщательно прописана сторонами в договоре купли-продажи и договоре аренды банковского сейфа. 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При этом технические и юридические ошибки в документах могут привести к невозможности забрать денежные средства из ячейки даже после перехода права собственности на квартиру. </w:t>
      </w:r>
    </w:p>
    <w:p w:rsid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FDE" w:rsidRDefault="00265FD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FDE" w:rsidRDefault="00265FD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FDE" w:rsidRPr="00A053CE" w:rsidRDefault="00265FD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lastRenderedPageBreak/>
        <w:t>ПОЧЕМУ ОПАСНО РАССЧИТЫВАТЬСЯ ЧЕРЕЗ БАНКОВСКУЮ ЯЧЕЙКУ?</w:t>
      </w: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При проведении таких расчетов банк не контролирует закладываемую в ячейку сумму, не проверяет, какие там купюры и сколько их. Существует дополнительная услуга по описи вложения в банковскую ячейку, она платная, и ее оказывают не все банки.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Теоретически здесь возможны мошеннические действия при передаче средств: подмена пакета с деньгами, закладка фальшивых купюр. Даже не исключен сговор с сотрудником банка, когда мошенники незаконным путем получают доступ к ячейке. За последние несколько лет подобные случаи были в Москве и Санкт-Петербурге. Поэтому во избежание подобных неприятностей следует выбирать надежные банки, зарекомендовавшие себя, и обязательно заказывать там услугу по проверке подлинности денежных знаков перед их закладкой в ячейку.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Стоимость такой услуги составляет от 0,1% от объема проверяемой суммы. Кроме того, есть компании, предлагающие в аренду счетные машины с возможностью проверки купюры на подлинность. </w:t>
      </w: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АЛЬТЕРНАТИВОЙ РАСЧЕТАМ ЧЕРЕЗ БАНКОВСКИЙ СЕЙФ ЯВЛЯЕТСЯ ДЕПОНИРОВАНИЕ ДЕНЕЖНЫХ СРЕДСТВ НОТАРИУСОМ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При нотариальном удостоверении сделки и проведении расчетов через депонирование обе стороны будут максимально защищены от рисков, присущих другим способам расчетов. Средства не нужно будет обналичивать, а за их своевременное перечисление продавцу будет отвечать нотариус. Немаловажно, что хранящиеся на депозитных счетах нотариусов деньги защищены от банкротства банка: они не включаются в конкурсную массу и, если банк лишается лицензии, сразу же возвращаются их владельцу. Воспользоваться депозитом нотариуса можно удаленно – через интернет. </w:t>
      </w: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БЕЗОПАСНОСТЬ ПРЕВЫШЕ ВСЕГО: ВЫБИРАЕМ АККРЕДИТИВ 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На сегодняшний день, пожалуй, самый безопасный вид передачи денег, используемый на рынке недвижимости, – это аккредитив. 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Аккредитив – это, по сути, безналичная форма расчета покупателя с продавцом. Покупатель открывает специальный банковский счет, вносит туда необходимую для покупки квартиры сумму, после регистрации сделки продавец предъявляет банку договор купли-продажи с печатью регистрационной палаты, затем деньги с аккредитива переводятся на его счет. Банк выступает в некоторой степени гарантом правильных взаиморасчетов по сделке.</w:t>
      </w:r>
    </w:p>
    <w:p w:rsidR="00A053CE" w:rsidRP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 xml:space="preserve">Можно не использовать наличные и, следовательно, легче избежать связанных с ними рисков – краж, фальшивых купюр и т. п. </w:t>
      </w:r>
    </w:p>
    <w:p w:rsidR="00A053CE" w:rsidRPr="00A053CE" w:rsidRDefault="00A053CE" w:rsidP="00A0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Поступление денег на аккредитив, их полную сумму и подлинность удостоверяет банк, а не физическое лицо.</w:t>
      </w:r>
    </w:p>
    <w:p w:rsidR="00A053CE" w:rsidRDefault="00A053C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3CE">
        <w:rPr>
          <w:rFonts w:ascii="Times New Roman" w:hAnsi="Times New Roman" w:cs="Times New Roman"/>
          <w:sz w:val="26"/>
          <w:szCs w:val="26"/>
        </w:rPr>
        <w:t>При оформлении аккредитивного договора защищена вся сумма, тогда как количество наличных в ячейке никому не известно.</w:t>
      </w:r>
    </w:p>
    <w:p w:rsidR="00265FDE" w:rsidRDefault="00265FD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5FDE" w:rsidRDefault="00265FDE" w:rsidP="00265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5FDE" w:rsidRPr="00265FDE" w:rsidRDefault="00265FDE" w:rsidP="00265FDE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265FDE">
        <w:rPr>
          <w:rFonts w:ascii="Times New Roman" w:hAnsi="Times New Roman" w:cs="Times New Roman"/>
        </w:rPr>
        <w:t>https://rskrf.ru/consumer_rights/solutions/banks/raschet-cherez-bankovskuyu-yacheyku-pri-pokupke-kvartiry-kak-podstrakhovatsya/</w:t>
      </w:r>
      <w:bookmarkEnd w:id="0"/>
    </w:p>
    <w:sectPr w:rsidR="00265FDE" w:rsidRPr="00265FDE" w:rsidSect="00A053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78"/>
    <w:rsid w:val="00265FDE"/>
    <w:rsid w:val="00451511"/>
    <w:rsid w:val="00594B78"/>
    <w:rsid w:val="00A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EDA"/>
  <w15:chartTrackingRefBased/>
  <w15:docId w15:val="{4ADD7D95-B538-462B-A8C0-3842182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2022-06-30T11:41:00Z</dcterms:created>
  <dcterms:modified xsi:type="dcterms:W3CDTF">2022-06-30T11:54:00Z</dcterms:modified>
</cp:coreProperties>
</file>