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5C0" w:rsidRDefault="00AF05C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F05C0" w:rsidRDefault="00AF05C0">
      <w:pPr>
        <w:pStyle w:val="ConsPlusNormal"/>
        <w:jc w:val="both"/>
        <w:outlineLvl w:val="0"/>
      </w:pPr>
    </w:p>
    <w:p w:rsidR="00AF05C0" w:rsidRDefault="00AF05C0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AF05C0" w:rsidRDefault="00AF05C0">
      <w:pPr>
        <w:pStyle w:val="ConsPlusTitle"/>
        <w:jc w:val="center"/>
      </w:pPr>
    </w:p>
    <w:p w:rsidR="00AF05C0" w:rsidRDefault="00AF05C0">
      <w:pPr>
        <w:pStyle w:val="ConsPlusTitle"/>
        <w:jc w:val="center"/>
      </w:pPr>
      <w:r>
        <w:t>ПОСТАНОВЛЕНИЕ</w:t>
      </w:r>
    </w:p>
    <w:p w:rsidR="00AF05C0" w:rsidRDefault="00AF05C0">
      <w:pPr>
        <w:pStyle w:val="ConsPlusTitle"/>
        <w:jc w:val="center"/>
      </w:pPr>
      <w:r>
        <w:t>от 3 июля 2020 г. N 278-п</w:t>
      </w:r>
    </w:p>
    <w:p w:rsidR="00AF05C0" w:rsidRDefault="00AF05C0">
      <w:pPr>
        <w:pStyle w:val="ConsPlusTitle"/>
        <w:jc w:val="center"/>
      </w:pPr>
    </w:p>
    <w:p w:rsidR="00AF05C0" w:rsidRDefault="00AF05C0">
      <w:pPr>
        <w:pStyle w:val="ConsPlusTitle"/>
        <w:jc w:val="center"/>
      </w:pPr>
      <w:r>
        <w:t>О ПЕРЕЧНЕ ДОПОЛНИТЕЛЬНЫХ СВЕДЕНИЙ О ПОСТУПИВШИХ В ПРИЮТ</w:t>
      </w:r>
    </w:p>
    <w:p w:rsidR="00AF05C0" w:rsidRDefault="00AF05C0">
      <w:pPr>
        <w:pStyle w:val="ConsPlusTitle"/>
        <w:jc w:val="center"/>
      </w:pPr>
      <w:r>
        <w:t>ДЛЯ ЖИВОТНЫХ В ХАНТЫ-МАНСИЙСКОМ АВТОНОМНОМ ОКРУГЕ - ЮГРЕ</w:t>
      </w:r>
    </w:p>
    <w:p w:rsidR="00AF05C0" w:rsidRDefault="00AF05C0">
      <w:pPr>
        <w:pStyle w:val="ConsPlusTitle"/>
        <w:jc w:val="center"/>
      </w:pPr>
      <w:r>
        <w:t>ЖИВОТНЫХ БЕЗ ВЛАДЕЛЬЦЕВ И ЖИВОТНЫХ, ОТ ПРАВА СОБСТВЕННОСТИ</w:t>
      </w:r>
    </w:p>
    <w:p w:rsidR="00AF05C0" w:rsidRDefault="00AF05C0">
      <w:pPr>
        <w:pStyle w:val="ConsPlusTitle"/>
        <w:jc w:val="center"/>
      </w:pPr>
      <w:r>
        <w:t>НА КОТОРЫХ ВЛАДЕЛЬЦЫ ОТКАЗАЛИСЬ, И ПОРЯДКЕ РАЗМЕЩЕНИЯ ЭТИХ</w:t>
      </w:r>
    </w:p>
    <w:p w:rsidR="00AF05C0" w:rsidRDefault="00AF05C0">
      <w:pPr>
        <w:pStyle w:val="ConsPlusTitle"/>
        <w:jc w:val="center"/>
      </w:pPr>
      <w:r>
        <w:t>СВЕДЕНИЙ В ИНФОРМАЦИОННО-ТЕЛЕКОММУНИКАЦИОННОЙ СЕТИ ИНТЕРНЕТ</w:t>
      </w:r>
    </w:p>
    <w:p w:rsidR="00AF05C0" w:rsidRDefault="00AF05C0">
      <w:pPr>
        <w:pStyle w:val="ConsPlusNormal"/>
        <w:jc w:val="both"/>
      </w:pPr>
    </w:p>
    <w:p w:rsidR="00AF05C0" w:rsidRDefault="00AF05C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декабря 2018 года N 498-ФЗ "Об ответственном обращении с животными и о внесении изменений в отдельные законодательные акты Российской Федерации", </w:t>
      </w:r>
      <w:hyperlink r:id="rId6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18 октября 2019 года N 60-оз "О регулировании отдельных отношений в области обращения с животными на территории Ханты-Мансийского автономного округа - Югры", учитывая решение Общественного совета при Ветеринарной службе Ханты-Мансийского автономного округа - Югры (протокол заседания от 20 апреля 2020 года N 3), Правительство Ханты-Мансийского автономного округа - Югры постановляет:</w:t>
      </w:r>
    </w:p>
    <w:p w:rsidR="00AF05C0" w:rsidRDefault="00AF05C0">
      <w:pPr>
        <w:pStyle w:val="ConsPlusNormal"/>
        <w:spacing w:before="220"/>
        <w:ind w:firstLine="540"/>
        <w:jc w:val="both"/>
      </w:pPr>
      <w:r>
        <w:t>Утвердить:</w:t>
      </w:r>
    </w:p>
    <w:p w:rsidR="00AF05C0" w:rsidRDefault="00AF05C0">
      <w:pPr>
        <w:pStyle w:val="ConsPlusNormal"/>
        <w:spacing w:before="220"/>
        <w:ind w:firstLine="540"/>
        <w:jc w:val="both"/>
      </w:pPr>
      <w:r>
        <w:t xml:space="preserve">1. </w:t>
      </w:r>
      <w:hyperlink w:anchor="P32" w:history="1">
        <w:r>
          <w:rPr>
            <w:color w:val="0000FF"/>
          </w:rPr>
          <w:t>Перечень</w:t>
        </w:r>
      </w:hyperlink>
      <w:r>
        <w:t xml:space="preserve"> дополнительных сведений о поступивших в приют для животных в Ханты-Мансийском автономном округе - Югре животных без владельцев и животных, от права </w:t>
      </w:r>
      <w:proofErr w:type="gramStart"/>
      <w:r>
        <w:t>собственности</w:t>
      </w:r>
      <w:proofErr w:type="gramEnd"/>
      <w:r>
        <w:t xml:space="preserve"> на которых владельцы отказались (приложение 1).</w:t>
      </w:r>
    </w:p>
    <w:p w:rsidR="00AF05C0" w:rsidRDefault="00AF05C0">
      <w:pPr>
        <w:pStyle w:val="ConsPlusNormal"/>
        <w:spacing w:before="220"/>
        <w:ind w:firstLine="540"/>
        <w:jc w:val="both"/>
      </w:pPr>
      <w:r>
        <w:t xml:space="preserve">2. </w:t>
      </w:r>
      <w:hyperlink w:anchor="P61" w:history="1">
        <w:r>
          <w:rPr>
            <w:color w:val="0000FF"/>
          </w:rPr>
          <w:t>Порядок</w:t>
        </w:r>
      </w:hyperlink>
      <w:r>
        <w:t xml:space="preserve"> размещения дополнительных сведений о поступивших в приют для животных в Ханты-Мансийском автономном округе - Югре животных без владельцев и животных, от права </w:t>
      </w:r>
      <w:proofErr w:type="gramStart"/>
      <w:r>
        <w:t>собственности</w:t>
      </w:r>
      <w:proofErr w:type="gramEnd"/>
      <w:r>
        <w:t xml:space="preserve"> на которых владельцы отказались, в информационно-телекоммуникационной сети Интернет (приложение 2).</w:t>
      </w:r>
    </w:p>
    <w:p w:rsidR="00AF05C0" w:rsidRDefault="00AF05C0">
      <w:pPr>
        <w:pStyle w:val="ConsPlusNormal"/>
        <w:jc w:val="both"/>
      </w:pPr>
    </w:p>
    <w:p w:rsidR="00AF05C0" w:rsidRDefault="00AF05C0">
      <w:pPr>
        <w:pStyle w:val="ConsPlusNormal"/>
        <w:jc w:val="right"/>
      </w:pPr>
      <w:r>
        <w:t>Губернатор</w:t>
      </w:r>
    </w:p>
    <w:p w:rsidR="00AF05C0" w:rsidRDefault="00AF05C0">
      <w:pPr>
        <w:pStyle w:val="ConsPlusNormal"/>
        <w:jc w:val="right"/>
      </w:pPr>
      <w:r>
        <w:t>Ханты-Мансийского</w:t>
      </w:r>
    </w:p>
    <w:p w:rsidR="00AF05C0" w:rsidRDefault="00AF05C0">
      <w:pPr>
        <w:pStyle w:val="ConsPlusNormal"/>
        <w:jc w:val="right"/>
      </w:pPr>
      <w:r>
        <w:t>автономного округа - Югры</w:t>
      </w:r>
    </w:p>
    <w:p w:rsidR="00AF05C0" w:rsidRDefault="00AF05C0">
      <w:pPr>
        <w:pStyle w:val="ConsPlusNormal"/>
        <w:jc w:val="right"/>
      </w:pPr>
      <w:r>
        <w:t>Н.В.КОМАРОВА</w:t>
      </w:r>
    </w:p>
    <w:p w:rsidR="00AF05C0" w:rsidRDefault="00AF05C0">
      <w:pPr>
        <w:pStyle w:val="ConsPlusNormal"/>
        <w:jc w:val="both"/>
      </w:pPr>
    </w:p>
    <w:p w:rsidR="00AF05C0" w:rsidRDefault="00AF05C0">
      <w:pPr>
        <w:pStyle w:val="ConsPlusNormal"/>
        <w:jc w:val="both"/>
      </w:pPr>
    </w:p>
    <w:p w:rsidR="00AF05C0" w:rsidRDefault="00AF05C0">
      <w:pPr>
        <w:pStyle w:val="ConsPlusNormal"/>
        <w:jc w:val="both"/>
      </w:pPr>
    </w:p>
    <w:p w:rsidR="00AF05C0" w:rsidRDefault="00AF05C0">
      <w:pPr>
        <w:pStyle w:val="ConsPlusNormal"/>
        <w:jc w:val="both"/>
      </w:pPr>
    </w:p>
    <w:p w:rsidR="00AF05C0" w:rsidRDefault="00AF05C0">
      <w:pPr>
        <w:pStyle w:val="ConsPlusNormal"/>
        <w:jc w:val="both"/>
      </w:pPr>
    </w:p>
    <w:p w:rsidR="00AF05C0" w:rsidRDefault="00AF05C0">
      <w:pPr>
        <w:pStyle w:val="ConsPlusNormal"/>
        <w:jc w:val="right"/>
        <w:outlineLvl w:val="0"/>
      </w:pPr>
      <w:r>
        <w:t>Приложение 1</w:t>
      </w:r>
    </w:p>
    <w:p w:rsidR="00AF05C0" w:rsidRDefault="00AF05C0">
      <w:pPr>
        <w:pStyle w:val="ConsPlusNormal"/>
        <w:jc w:val="right"/>
      </w:pPr>
      <w:r>
        <w:t>к постановлению Правительства</w:t>
      </w:r>
    </w:p>
    <w:p w:rsidR="00AF05C0" w:rsidRDefault="00AF05C0">
      <w:pPr>
        <w:pStyle w:val="ConsPlusNormal"/>
        <w:jc w:val="right"/>
      </w:pPr>
      <w:r>
        <w:t>Ханты-Мансийского</w:t>
      </w:r>
    </w:p>
    <w:p w:rsidR="00AF05C0" w:rsidRDefault="00AF05C0">
      <w:pPr>
        <w:pStyle w:val="ConsPlusNormal"/>
        <w:jc w:val="right"/>
      </w:pPr>
      <w:r>
        <w:t>автономного округа - Югры</w:t>
      </w:r>
    </w:p>
    <w:p w:rsidR="00AF05C0" w:rsidRDefault="00AF05C0">
      <w:pPr>
        <w:pStyle w:val="ConsPlusNormal"/>
        <w:jc w:val="right"/>
      </w:pPr>
      <w:r>
        <w:t>от 3 июля 2020 года N 278-п</w:t>
      </w:r>
    </w:p>
    <w:p w:rsidR="00AF05C0" w:rsidRDefault="00AF05C0">
      <w:pPr>
        <w:pStyle w:val="ConsPlusNormal"/>
        <w:jc w:val="both"/>
      </w:pPr>
    </w:p>
    <w:p w:rsidR="00AF05C0" w:rsidRDefault="00AF05C0">
      <w:pPr>
        <w:pStyle w:val="ConsPlusTitle"/>
        <w:jc w:val="center"/>
      </w:pPr>
      <w:bookmarkStart w:id="0" w:name="P32"/>
      <w:bookmarkEnd w:id="0"/>
      <w:r>
        <w:t>ПЕРЕЧЕНЬ</w:t>
      </w:r>
    </w:p>
    <w:p w:rsidR="00AF05C0" w:rsidRDefault="00AF05C0">
      <w:pPr>
        <w:pStyle w:val="ConsPlusTitle"/>
        <w:jc w:val="center"/>
      </w:pPr>
      <w:r>
        <w:t>ДОПОЛНИТЕЛЬНЫХ СВЕДЕНИЙ О ПОСТУПИВШИХ В ПРИЮТ ДЛЯ ЖИВОТНЫХ</w:t>
      </w:r>
    </w:p>
    <w:p w:rsidR="00AF05C0" w:rsidRDefault="00AF05C0">
      <w:pPr>
        <w:pStyle w:val="ConsPlusTitle"/>
        <w:jc w:val="center"/>
      </w:pPr>
      <w:r>
        <w:t>В ХАНТЫ-МАНСИЙСКОМ АВТОНОМНОМ ОКРУГЕ - ЮГРЕ ЖИВОТНЫХ</w:t>
      </w:r>
    </w:p>
    <w:p w:rsidR="00AF05C0" w:rsidRDefault="00AF05C0">
      <w:pPr>
        <w:pStyle w:val="ConsPlusTitle"/>
        <w:jc w:val="center"/>
      </w:pPr>
      <w:r>
        <w:t xml:space="preserve">БЕЗ ВЛАДЕЛЬЦЕВ И ЖИВОТНЫХ, ОТ ПРАВА </w:t>
      </w:r>
      <w:proofErr w:type="gramStart"/>
      <w:r>
        <w:t>СОБСТВЕННОСТИ</w:t>
      </w:r>
      <w:proofErr w:type="gramEnd"/>
      <w:r>
        <w:t xml:space="preserve"> НА КОТОРЫХ</w:t>
      </w:r>
    </w:p>
    <w:p w:rsidR="00AF05C0" w:rsidRDefault="00AF05C0">
      <w:pPr>
        <w:pStyle w:val="ConsPlusTitle"/>
        <w:jc w:val="center"/>
      </w:pPr>
      <w:r>
        <w:t>ВЛАДЕЛЬЦЫ ОТКАЗАЛИСЬ</w:t>
      </w:r>
    </w:p>
    <w:p w:rsidR="00AF05C0" w:rsidRDefault="00AF05C0">
      <w:pPr>
        <w:pStyle w:val="ConsPlusNormal"/>
        <w:jc w:val="both"/>
      </w:pPr>
    </w:p>
    <w:p w:rsidR="00AF05C0" w:rsidRDefault="00AF05C0">
      <w:pPr>
        <w:pStyle w:val="ConsPlusNormal"/>
        <w:ind w:firstLine="540"/>
        <w:jc w:val="both"/>
      </w:pPr>
      <w:r>
        <w:lastRenderedPageBreak/>
        <w:t>1. Вид животного (кошка, собака, иное животное).</w:t>
      </w:r>
    </w:p>
    <w:p w:rsidR="00AF05C0" w:rsidRDefault="00AF05C0">
      <w:pPr>
        <w:pStyle w:val="ConsPlusNormal"/>
        <w:spacing w:before="220"/>
        <w:ind w:firstLine="540"/>
        <w:jc w:val="both"/>
      </w:pPr>
      <w:r>
        <w:t>2. Пол животного.</w:t>
      </w:r>
    </w:p>
    <w:p w:rsidR="00AF05C0" w:rsidRDefault="00AF05C0">
      <w:pPr>
        <w:pStyle w:val="ConsPlusNormal"/>
        <w:spacing w:before="220"/>
        <w:ind w:firstLine="540"/>
        <w:jc w:val="both"/>
      </w:pPr>
      <w:r>
        <w:t>3. Возраст животного (в годах).</w:t>
      </w:r>
    </w:p>
    <w:p w:rsidR="00AF05C0" w:rsidRDefault="00AF05C0">
      <w:pPr>
        <w:pStyle w:val="ConsPlusNormal"/>
        <w:spacing w:before="220"/>
        <w:ind w:firstLine="540"/>
        <w:jc w:val="both"/>
      </w:pPr>
      <w:r>
        <w:t>4. Порода животного.</w:t>
      </w:r>
    </w:p>
    <w:p w:rsidR="00AF05C0" w:rsidRDefault="00AF05C0">
      <w:pPr>
        <w:pStyle w:val="ConsPlusNormal"/>
        <w:spacing w:before="220"/>
        <w:ind w:firstLine="540"/>
        <w:jc w:val="both"/>
      </w:pPr>
      <w:r>
        <w:t>5. Высота в холке.</w:t>
      </w:r>
    </w:p>
    <w:p w:rsidR="00AF05C0" w:rsidRDefault="00AF05C0">
      <w:pPr>
        <w:pStyle w:val="ConsPlusNormal"/>
        <w:spacing w:before="220"/>
        <w:ind w:firstLine="540"/>
        <w:jc w:val="both"/>
      </w:pPr>
      <w:r>
        <w:t>6. Окрас животного.</w:t>
      </w:r>
    </w:p>
    <w:p w:rsidR="00AF05C0" w:rsidRDefault="00AF05C0">
      <w:pPr>
        <w:pStyle w:val="ConsPlusNormal"/>
        <w:spacing w:before="220"/>
        <w:ind w:firstLine="540"/>
        <w:jc w:val="both"/>
      </w:pPr>
      <w:r>
        <w:t>7. Особые приметы животного (шрам, хромота, рваное ухо, отсутствие части конечности и т.д.).</w:t>
      </w:r>
    </w:p>
    <w:p w:rsidR="00AF05C0" w:rsidRDefault="00AF05C0">
      <w:pPr>
        <w:pStyle w:val="ConsPlusNormal"/>
        <w:spacing w:before="220"/>
        <w:ind w:firstLine="540"/>
        <w:jc w:val="both"/>
      </w:pPr>
      <w:r>
        <w:t xml:space="preserve">8. Причина отказа от права собственности на животное (в отношении животных, от права </w:t>
      </w:r>
      <w:proofErr w:type="gramStart"/>
      <w:r>
        <w:t>собственности</w:t>
      </w:r>
      <w:proofErr w:type="gramEnd"/>
      <w:r>
        <w:t xml:space="preserve"> на которых владельцы отказались).</w:t>
      </w:r>
    </w:p>
    <w:p w:rsidR="00AF05C0" w:rsidRDefault="00AF05C0">
      <w:pPr>
        <w:pStyle w:val="ConsPlusNormal"/>
        <w:spacing w:before="220"/>
        <w:ind w:firstLine="540"/>
        <w:jc w:val="both"/>
      </w:pPr>
      <w:r>
        <w:t>9. Особенности поведения (агрессивное, спокойное, дружелюбное).</w:t>
      </w:r>
    </w:p>
    <w:p w:rsidR="00AF05C0" w:rsidRDefault="00AF05C0">
      <w:pPr>
        <w:pStyle w:val="ConsPlusNormal"/>
        <w:spacing w:before="220"/>
        <w:ind w:firstLine="540"/>
        <w:jc w:val="both"/>
      </w:pPr>
      <w:r>
        <w:t>10. Дата поступления в приют.</w:t>
      </w:r>
    </w:p>
    <w:p w:rsidR="00AF05C0" w:rsidRDefault="00AF05C0">
      <w:pPr>
        <w:pStyle w:val="ConsPlusNormal"/>
        <w:spacing w:before="220"/>
        <w:ind w:firstLine="540"/>
        <w:jc w:val="both"/>
      </w:pPr>
      <w:r>
        <w:t>11. Данные о идентификации, вакцинации, стерилизации.</w:t>
      </w:r>
    </w:p>
    <w:p w:rsidR="00AF05C0" w:rsidRDefault="00AF05C0">
      <w:pPr>
        <w:pStyle w:val="ConsPlusNormal"/>
        <w:spacing w:before="220"/>
        <w:ind w:firstLine="540"/>
        <w:jc w:val="both"/>
      </w:pPr>
      <w:r>
        <w:t>12. Наличие ветеринарного паспорта животного.</w:t>
      </w:r>
    </w:p>
    <w:p w:rsidR="00AF05C0" w:rsidRDefault="00AF05C0">
      <w:pPr>
        <w:pStyle w:val="ConsPlusNormal"/>
        <w:jc w:val="both"/>
      </w:pPr>
    </w:p>
    <w:p w:rsidR="00AF05C0" w:rsidRDefault="00AF05C0">
      <w:pPr>
        <w:pStyle w:val="ConsPlusNormal"/>
        <w:jc w:val="both"/>
      </w:pPr>
    </w:p>
    <w:p w:rsidR="00AF05C0" w:rsidRDefault="00AF05C0">
      <w:pPr>
        <w:pStyle w:val="ConsPlusNormal"/>
        <w:jc w:val="both"/>
      </w:pPr>
    </w:p>
    <w:p w:rsidR="00AF05C0" w:rsidRDefault="00AF05C0">
      <w:pPr>
        <w:pStyle w:val="ConsPlusNormal"/>
        <w:jc w:val="both"/>
      </w:pPr>
    </w:p>
    <w:p w:rsidR="00AF05C0" w:rsidRDefault="00AF05C0">
      <w:pPr>
        <w:pStyle w:val="ConsPlusNormal"/>
        <w:jc w:val="both"/>
      </w:pPr>
    </w:p>
    <w:p w:rsidR="00AF05C0" w:rsidRDefault="00AF05C0">
      <w:pPr>
        <w:pStyle w:val="ConsPlusNormal"/>
        <w:jc w:val="right"/>
        <w:outlineLvl w:val="0"/>
      </w:pPr>
      <w:r>
        <w:t>Приложение 2</w:t>
      </w:r>
    </w:p>
    <w:p w:rsidR="00AF05C0" w:rsidRDefault="00AF05C0">
      <w:pPr>
        <w:pStyle w:val="ConsPlusNormal"/>
        <w:jc w:val="right"/>
      </w:pPr>
      <w:r>
        <w:t>к постановлению Правительства</w:t>
      </w:r>
    </w:p>
    <w:p w:rsidR="00AF05C0" w:rsidRDefault="00AF05C0">
      <w:pPr>
        <w:pStyle w:val="ConsPlusNormal"/>
        <w:jc w:val="right"/>
      </w:pPr>
      <w:r>
        <w:t>Ханты-Мансийского</w:t>
      </w:r>
    </w:p>
    <w:p w:rsidR="00AF05C0" w:rsidRDefault="00AF05C0">
      <w:pPr>
        <w:pStyle w:val="ConsPlusNormal"/>
        <w:jc w:val="right"/>
      </w:pPr>
      <w:r>
        <w:t>автономного округа - Югры</w:t>
      </w:r>
    </w:p>
    <w:p w:rsidR="00AF05C0" w:rsidRDefault="00AF05C0">
      <w:pPr>
        <w:pStyle w:val="ConsPlusNormal"/>
        <w:jc w:val="right"/>
      </w:pPr>
      <w:r>
        <w:t>от 3 июля 2020 года N 278-п</w:t>
      </w:r>
    </w:p>
    <w:p w:rsidR="00AF05C0" w:rsidRDefault="00AF05C0">
      <w:pPr>
        <w:pStyle w:val="ConsPlusNormal"/>
        <w:jc w:val="both"/>
      </w:pPr>
    </w:p>
    <w:p w:rsidR="00AF05C0" w:rsidRDefault="00AF05C0">
      <w:pPr>
        <w:pStyle w:val="ConsPlusTitle"/>
        <w:jc w:val="center"/>
      </w:pPr>
      <w:bookmarkStart w:id="1" w:name="P61"/>
      <w:bookmarkEnd w:id="1"/>
      <w:r>
        <w:t>ПОРЯДОК</w:t>
      </w:r>
    </w:p>
    <w:p w:rsidR="00AF05C0" w:rsidRDefault="00AF05C0">
      <w:pPr>
        <w:pStyle w:val="ConsPlusTitle"/>
        <w:jc w:val="center"/>
      </w:pPr>
      <w:r>
        <w:t>РАЗМЕЩЕНИЯ ДОПОЛНИТЕЛЬНЫХ СВЕДЕНИЙ О ПОСТУПИВШИХ В ПРИЮТ</w:t>
      </w:r>
    </w:p>
    <w:p w:rsidR="00AF05C0" w:rsidRDefault="00AF05C0">
      <w:pPr>
        <w:pStyle w:val="ConsPlusTitle"/>
        <w:jc w:val="center"/>
      </w:pPr>
      <w:r>
        <w:t>ДЛЯ ЖИВОТНЫХ В ХАНТЫ-МАНСИЙСКОМ АВТОНОМНОМ ОКРУГЕ - ЮГРЕ</w:t>
      </w:r>
    </w:p>
    <w:p w:rsidR="00AF05C0" w:rsidRDefault="00AF05C0">
      <w:pPr>
        <w:pStyle w:val="ConsPlusTitle"/>
        <w:jc w:val="center"/>
      </w:pPr>
      <w:r>
        <w:t>ЖИВОТНЫХ БЕЗ ВЛАДЕЛЬЦЕВ И ЖИВОТНЫХ, ОТ ПРАВА СОБСТВЕННОСТИ</w:t>
      </w:r>
    </w:p>
    <w:p w:rsidR="00AF05C0" w:rsidRDefault="00AF05C0">
      <w:pPr>
        <w:pStyle w:val="ConsPlusTitle"/>
        <w:jc w:val="center"/>
      </w:pPr>
      <w:r>
        <w:t>НА КОТОРЫХ ВЛАДЕЛЬЦЫ ОТКАЗАЛИСЬ,</w:t>
      </w:r>
    </w:p>
    <w:p w:rsidR="00AF05C0" w:rsidRDefault="00AF05C0">
      <w:pPr>
        <w:pStyle w:val="ConsPlusTitle"/>
        <w:jc w:val="center"/>
      </w:pPr>
      <w:r>
        <w:t>В ИНФОРМАЦИОННО-ТЕЛЕКОММУНИКАЦИОННОЙ СЕТИ ИНТЕРНЕТ</w:t>
      </w:r>
    </w:p>
    <w:p w:rsidR="00AF05C0" w:rsidRDefault="00AF05C0">
      <w:pPr>
        <w:pStyle w:val="ConsPlusTitle"/>
        <w:jc w:val="center"/>
      </w:pPr>
      <w:r>
        <w:t>(ДАЛЕЕ - ПОРЯДОК)</w:t>
      </w:r>
    </w:p>
    <w:p w:rsidR="00AF05C0" w:rsidRDefault="00AF05C0">
      <w:pPr>
        <w:pStyle w:val="ConsPlusNormal"/>
        <w:jc w:val="both"/>
      </w:pPr>
    </w:p>
    <w:p w:rsidR="00AF05C0" w:rsidRDefault="00AF05C0">
      <w:pPr>
        <w:pStyle w:val="ConsPlusNormal"/>
        <w:ind w:firstLine="540"/>
        <w:jc w:val="both"/>
      </w:pPr>
      <w:r>
        <w:t xml:space="preserve">1. Порядок определяет цели и условия размещения дополнительных сведений о поступивших в приют для животных в Ханты-Мансийском автономном округе - Югре (далее - автономный округ) животных без владельцев и животных, от права </w:t>
      </w:r>
      <w:proofErr w:type="gramStart"/>
      <w:r>
        <w:t>собственности</w:t>
      </w:r>
      <w:proofErr w:type="gramEnd"/>
      <w:r>
        <w:t xml:space="preserve"> на которых владельцы отказались (далее - дополнительные сведения), в информационно-телекоммуникационной сети Интернет.</w:t>
      </w:r>
    </w:p>
    <w:p w:rsidR="00AF05C0" w:rsidRDefault="00AF05C0">
      <w:pPr>
        <w:pStyle w:val="ConsPlusNormal"/>
        <w:spacing w:before="220"/>
        <w:ind w:firstLine="540"/>
        <w:jc w:val="both"/>
      </w:pPr>
      <w:r>
        <w:t>2. Целями размещения дополнительных сведений в информационно-телекоммуникационной сети Интернет являются:</w:t>
      </w:r>
    </w:p>
    <w:p w:rsidR="00AF05C0" w:rsidRDefault="00AF05C0">
      <w:pPr>
        <w:pStyle w:val="ConsPlusNormal"/>
        <w:spacing w:before="220"/>
        <w:ind w:firstLine="540"/>
        <w:jc w:val="both"/>
      </w:pPr>
      <w:r>
        <w:t>обеспечение возможности идентификации животных;</w:t>
      </w:r>
    </w:p>
    <w:p w:rsidR="00AF05C0" w:rsidRDefault="00AF05C0">
      <w:pPr>
        <w:pStyle w:val="ConsPlusNormal"/>
        <w:spacing w:before="220"/>
        <w:ind w:firstLine="540"/>
        <w:jc w:val="both"/>
      </w:pPr>
      <w:r>
        <w:t>содействие возврату потерявшихся животных их владельцам;</w:t>
      </w:r>
    </w:p>
    <w:p w:rsidR="00AF05C0" w:rsidRDefault="00AF05C0">
      <w:pPr>
        <w:pStyle w:val="ConsPlusNormal"/>
        <w:spacing w:before="220"/>
        <w:ind w:firstLine="540"/>
        <w:jc w:val="both"/>
      </w:pPr>
      <w:r>
        <w:lastRenderedPageBreak/>
        <w:t>поиск новых владельцев поступившим в приюты для животных животным без владельцев.</w:t>
      </w:r>
    </w:p>
    <w:p w:rsidR="00AF05C0" w:rsidRDefault="00AF05C0">
      <w:pPr>
        <w:pStyle w:val="ConsPlusNormal"/>
        <w:spacing w:before="220"/>
        <w:ind w:firstLine="540"/>
        <w:jc w:val="both"/>
      </w:pPr>
      <w:r>
        <w:t xml:space="preserve">3. Дополнительные сведения размещаются на официальном сайте приюта для животных в автономном округе либо созданных аккаунтах приютов для животных в автономном округе в социальных сетях, а также на сайтах, посвященных поиску пропавших животных и поиску новых владельцев для животных, от права </w:t>
      </w:r>
      <w:proofErr w:type="gramStart"/>
      <w:r>
        <w:t>собственности</w:t>
      </w:r>
      <w:proofErr w:type="gramEnd"/>
      <w:r>
        <w:t xml:space="preserve"> на которых владельцы отказались.</w:t>
      </w:r>
    </w:p>
    <w:p w:rsidR="00AF05C0" w:rsidRDefault="00AF05C0">
      <w:pPr>
        <w:pStyle w:val="ConsPlusNormal"/>
        <w:spacing w:before="220"/>
        <w:ind w:firstLine="540"/>
        <w:jc w:val="both"/>
      </w:pPr>
      <w:r>
        <w:t>4. Размещенные дополнительные сведения доступны пользователям информации для ознакомления круглосуточно без взимания платы.</w:t>
      </w:r>
    </w:p>
    <w:p w:rsidR="00AF05C0" w:rsidRDefault="00AF05C0">
      <w:pPr>
        <w:pStyle w:val="ConsPlusNormal"/>
        <w:spacing w:before="220"/>
        <w:ind w:firstLine="540"/>
        <w:jc w:val="both"/>
      </w:pPr>
      <w:r>
        <w:t>5. Дополнительные сведения о животном без владельца или животном, от права собственности на которое владелец отказался, актуализируются один раз в год и удаляются, когда животное покидает приют для животных.</w:t>
      </w:r>
    </w:p>
    <w:p w:rsidR="00AF05C0" w:rsidRDefault="00AF05C0">
      <w:pPr>
        <w:pStyle w:val="ConsPlusNormal"/>
        <w:jc w:val="both"/>
      </w:pPr>
    </w:p>
    <w:p w:rsidR="00AF05C0" w:rsidRDefault="00AF05C0">
      <w:pPr>
        <w:pStyle w:val="ConsPlusNormal"/>
        <w:jc w:val="both"/>
      </w:pPr>
    </w:p>
    <w:p w:rsidR="00AF05C0" w:rsidRDefault="00AF05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5BD6" w:rsidRDefault="00AF05C0">
      <w:bookmarkStart w:id="2" w:name="_GoBack"/>
      <w:bookmarkEnd w:id="2"/>
    </w:p>
    <w:sectPr w:rsidR="00A35BD6" w:rsidSect="00AC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C0"/>
    <w:rsid w:val="003441AA"/>
    <w:rsid w:val="00AF05C0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74276-6399-4A46-BAE2-672853C9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5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05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05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C6F4C7384C0AD7B6866A5958A9AD272A1DA2B8843AD1CB7130ADA3CD0FFBA7CA3DEB41FE762FB5E0E5290D497D71413C5174D14A4E2EE606344C27u0I5F" TargetMode="External"/><Relationship Id="rId5" Type="http://schemas.openxmlformats.org/officeDocument/2006/relationships/hyperlink" Target="consultantplus://offline/ref=1FC6F4C7384C0AD7B68674544EC5FA282F12FDBC8D34D3992A61ABF4925FFDF28A7DED14BD3223B7E8EE7D5E0F232812701A78D25C522FE5u1I8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Нагуманова Ольга Мунировна</cp:lastModifiedBy>
  <cp:revision>1</cp:revision>
  <dcterms:created xsi:type="dcterms:W3CDTF">2020-11-28T05:08:00Z</dcterms:created>
  <dcterms:modified xsi:type="dcterms:W3CDTF">2020-11-28T05:09:00Z</dcterms:modified>
</cp:coreProperties>
</file>