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639" w:rsidRPr="00173639" w:rsidRDefault="00173639" w:rsidP="00173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3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</w:t>
      </w:r>
    </w:p>
    <w:p w:rsidR="00173639" w:rsidRPr="00173639" w:rsidRDefault="00173639" w:rsidP="00173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заседания Уставной комиссии Нефтеюганского района</w:t>
      </w:r>
    </w:p>
    <w:p w:rsidR="00173639" w:rsidRPr="00173639" w:rsidRDefault="00173639" w:rsidP="00173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639" w:rsidRPr="00173639" w:rsidRDefault="00173639" w:rsidP="0017363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63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Нефтеюганск</w:t>
      </w:r>
      <w:r w:rsidRPr="001736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36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14 дек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абря 2016</w:t>
      </w:r>
      <w:r w:rsidRPr="00173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173639" w:rsidRPr="00173639" w:rsidRDefault="00173639" w:rsidP="00173639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639" w:rsidRPr="00173639" w:rsidRDefault="00173639" w:rsidP="00173639">
      <w:pPr>
        <w:spacing w:after="0" w:line="300" w:lineRule="exact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Администрация Нефтеюганского района, </w:t>
      </w:r>
      <w:proofErr w:type="spellStart"/>
      <w:r w:rsidRPr="001736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173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334</w:t>
      </w:r>
    </w:p>
    <w:p w:rsidR="00173639" w:rsidRPr="00173639" w:rsidRDefault="00173639" w:rsidP="00173639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3639" w:rsidRDefault="00173639" w:rsidP="001736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3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ПРИСУТСТВОВАЛИ:</w:t>
      </w:r>
    </w:p>
    <w:p w:rsidR="00173639" w:rsidRDefault="00173639" w:rsidP="001736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7"/>
        <w:tblW w:w="1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0283"/>
      </w:tblGrid>
      <w:tr w:rsidR="00173639" w:rsidTr="00B4629D">
        <w:tc>
          <w:tcPr>
            <w:tcW w:w="4503" w:type="dxa"/>
          </w:tcPr>
          <w:p w:rsidR="00173639" w:rsidRPr="00173639" w:rsidRDefault="00173639" w:rsidP="00173639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Лапковская Галина Васильевна </w:t>
            </w:r>
          </w:p>
        </w:tc>
        <w:tc>
          <w:tcPr>
            <w:tcW w:w="10283" w:type="dxa"/>
          </w:tcPr>
          <w:tbl>
            <w:tblPr>
              <w:tblW w:w="6724" w:type="dxa"/>
              <w:tblInd w:w="108" w:type="dxa"/>
              <w:tblLook w:val="00A0" w:firstRow="1" w:lastRow="0" w:firstColumn="1" w:lastColumn="0" w:noHBand="0" w:noVBand="0"/>
            </w:tblPr>
            <w:tblGrid>
              <w:gridCol w:w="6724"/>
            </w:tblGrid>
            <w:tr w:rsidR="00173639" w:rsidRPr="00173639" w:rsidTr="00173639">
              <w:tc>
                <w:tcPr>
                  <w:tcW w:w="6724" w:type="dxa"/>
                  <w:hideMark/>
                </w:tcPr>
                <w:p w:rsidR="00173639" w:rsidRDefault="00173639" w:rsidP="001736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r w:rsidRPr="001736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лава Нефтеюганского района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председатель комиссии</w:t>
                  </w:r>
                </w:p>
                <w:p w:rsidR="00B4629D" w:rsidRPr="00173639" w:rsidRDefault="00B4629D" w:rsidP="001736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73639" w:rsidRDefault="00173639" w:rsidP="00173639">
            <w:pPr>
              <w:ind w:left="17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73639" w:rsidTr="00B4629D">
        <w:tc>
          <w:tcPr>
            <w:tcW w:w="4503" w:type="dxa"/>
          </w:tcPr>
          <w:p w:rsidR="00173639" w:rsidRPr="00173639" w:rsidRDefault="00173639" w:rsidP="00173639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Шатиленя Виктория Викторовна</w:t>
            </w:r>
          </w:p>
        </w:tc>
        <w:tc>
          <w:tcPr>
            <w:tcW w:w="10283" w:type="dxa"/>
          </w:tcPr>
          <w:p w:rsidR="00173639" w:rsidRDefault="00173639" w:rsidP="001736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заместитель </w:t>
            </w:r>
            <w:r w:rsidRPr="00173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юридического комитета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Нефтеюганского района</w:t>
            </w:r>
          </w:p>
          <w:p w:rsidR="00B4629D" w:rsidRDefault="00B4629D" w:rsidP="001736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639" w:rsidTr="00B4629D">
        <w:tc>
          <w:tcPr>
            <w:tcW w:w="4503" w:type="dxa"/>
          </w:tcPr>
          <w:p w:rsidR="00173639" w:rsidRPr="00173639" w:rsidRDefault="00173639" w:rsidP="00173639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Андреевич</w:t>
            </w:r>
          </w:p>
        </w:tc>
        <w:tc>
          <w:tcPr>
            <w:tcW w:w="10283" w:type="dxa"/>
          </w:tcPr>
          <w:p w:rsidR="00173639" w:rsidRDefault="00173639" w:rsidP="001736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первый заместитель главы Нефтеюганского </w:t>
            </w:r>
            <w:r w:rsidRPr="00173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  <w:p w:rsidR="00B4629D" w:rsidRPr="00173639" w:rsidRDefault="00B4629D" w:rsidP="001736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639" w:rsidTr="00B4629D">
        <w:tc>
          <w:tcPr>
            <w:tcW w:w="4503" w:type="dxa"/>
          </w:tcPr>
          <w:p w:rsidR="00173639" w:rsidRDefault="00173639" w:rsidP="00173639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 Аркадий Николаевич</w:t>
            </w:r>
          </w:p>
        </w:tc>
        <w:tc>
          <w:tcPr>
            <w:tcW w:w="10283" w:type="dxa"/>
          </w:tcPr>
          <w:p w:rsidR="00173639" w:rsidRDefault="00B4629D" w:rsidP="001736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="00173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редседатель Думы Нефтеюганского района</w:t>
            </w:r>
          </w:p>
          <w:p w:rsidR="00B4629D" w:rsidRDefault="00B4629D" w:rsidP="001736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639" w:rsidTr="00B4629D">
        <w:tc>
          <w:tcPr>
            <w:tcW w:w="4503" w:type="dxa"/>
          </w:tcPr>
          <w:p w:rsidR="00173639" w:rsidRDefault="00173639" w:rsidP="00173639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Коршунов Юрий Александрович</w:t>
            </w:r>
          </w:p>
        </w:tc>
        <w:tc>
          <w:tcPr>
            <w:tcW w:w="10283" w:type="dxa"/>
          </w:tcPr>
          <w:p w:rsidR="00173639" w:rsidRDefault="00B4629D" w:rsidP="00B46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директор департамента строительства и жилищно – коммунального комплекса – заместитель главы Нефтеюганского района</w:t>
            </w:r>
          </w:p>
          <w:p w:rsidR="00B4629D" w:rsidRDefault="00B4629D" w:rsidP="00B46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639" w:rsidTr="00B4629D">
        <w:tc>
          <w:tcPr>
            <w:tcW w:w="4503" w:type="dxa"/>
          </w:tcPr>
          <w:p w:rsidR="00173639" w:rsidRDefault="00173639" w:rsidP="00173639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Михалев Владлен Геннадьевич</w:t>
            </w:r>
          </w:p>
        </w:tc>
        <w:tc>
          <w:tcPr>
            <w:tcW w:w="10283" w:type="dxa"/>
          </w:tcPr>
          <w:p w:rsidR="00173639" w:rsidRDefault="00B4629D" w:rsidP="00B46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заместитель  главы Нефтеюганского района</w:t>
            </w:r>
          </w:p>
          <w:p w:rsidR="00B4629D" w:rsidRDefault="00B4629D" w:rsidP="00B46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639" w:rsidTr="00B4629D">
        <w:tc>
          <w:tcPr>
            <w:tcW w:w="4503" w:type="dxa"/>
          </w:tcPr>
          <w:p w:rsidR="00173639" w:rsidRDefault="00173639" w:rsidP="00173639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Бузунова Мария Федоровна</w:t>
            </w:r>
          </w:p>
        </w:tc>
        <w:tc>
          <w:tcPr>
            <w:tcW w:w="10283" w:type="dxa"/>
          </w:tcPr>
          <w:p w:rsidR="00173639" w:rsidRDefault="00B4629D" w:rsidP="00B46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директор департамента финансов – заместитель главы Нефтеюганского района</w:t>
            </w:r>
          </w:p>
          <w:p w:rsidR="00B4629D" w:rsidRDefault="00B4629D" w:rsidP="00B46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639" w:rsidTr="00B4629D">
        <w:tc>
          <w:tcPr>
            <w:tcW w:w="4503" w:type="dxa"/>
          </w:tcPr>
          <w:p w:rsidR="00173639" w:rsidRPr="00173639" w:rsidRDefault="00B4629D" w:rsidP="00173639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173639" w:rsidRPr="00173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Наталья Викторовна</w:t>
            </w:r>
          </w:p>
          <w:p w:rsidR="00173639" w:rsidRDefault="00173639" w:rsidP="00173639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3" w:type="dxa"/>
          </w:tcPr>
          <w:p w:rsidR="00173639" w:rsidRDefault="00B4629D" w:rsidP="00B46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73639" w:rsidRPr="00173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юридического комитета</w:t>
            </w:r>
            <w:r w:rsidR="00173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Нефтеюганского района</w:t>
            </w:r>
          </w:p>
          <w:p w:rsidR="00B4629D" w:rsidRDefault="00B4629D" w:rsidP="00B46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29D" w:rsidTr="00B4629D">
        <w:tc>
          <w:tcPr>
            <w:tcW w:w="4503" w:type="dxa"/>
          </w:tcPr>
          <w:p w:rsidR="00B4629D" w:rsidRPr="00173639" w:rsidRDefault="00B4629D" w:rsidP="00173639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Максимова Елена Васильевна</w:t>
            </w:r>
          </w:p>
        </w:tc>
        <w:tc>
          <w:tcPr>
            <w:tcW w:w="10283" w:type="dxa"/>
          </w:tcPr>
          <w:p w:rsidR="00B4629D" w:rsidRDefault="00B4629D" w:rsidP="00B46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депутат Думы Нефтеюганского района</w:t>
            </w:r>
          </w:p>
        </w:tc>
      </w:tr>
    </w:tbl>
    <w:p w:rsidR="00173639" w:rsidRDefault="00173639" w:rsidP="001736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3639" w:rsidRDefault="00B4629D" w:rsidP="001736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173639" w:rsidRPr="00B4629D" w:rsidRDefault="00B4629D" w:rsidP="001736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B462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Уставной комиссии присутствует более половины членов комиссии, заседание Уставной комиссии правомочно, кворум имеется.</w:t>
      </w:r>
    </w:p>
    <w:p w:rsidR="00173639" w:rsidRPr="00B4629D" w:rsidRDefault="00173639" w:rsidP="001736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3639" w:rsidRPr="00173639" w:rsidRDefault="00173639" w:rsidP="00173639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3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Повестка дня: </w:t>
      </w:r>
    </w:p>
    <w:p w:rsidR="00B4629D" w:rsidRPr="00B4629D" w:rsidRDefault="00173639" w:rsidP="00B4629D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</w:t>
      </w:r>
      <w:r w:rsidR="00B4629D" w:rsidRPr="00B4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 о вн</w:t>
      </w:r>
      <w:r w:rsidR="00B4629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4629D" w:rsidRPr="00B4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сении изменений в Устав муниципального образования </w:t>
      </w:r>
      <w:r w:rsidR="00B462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Нефтеюганский район.</w:t>
      </w:r>
    </w:p>
    <w:p w:rsidR="00173639" w:rsidRDefault="00173639" w:rsidP="00173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 </w:t>
      </w:r>
      <w:r w:rsidR="00B462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юридического комитета администрации Нефтеюганского района Кузьмину Н.В.:</w:t>
      </w:r>
    </w:p>
    <w:p w:rsidR="00B4629D" w:rsidRDefault="00B4629D" w:rsidP="00173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рассмотреть следующие предложения о внесении изменений в Устав муниципального образования Нефтеюганский район:</w:t>
      </w:r>
    </w:p>
    <w:p w:rsidR="00753E29" w:rsidRDefault="00753E29" w:rsidP="002748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4117"/>
        <w:gridCol w:w="4671"/>
        <w:gridCol w:w="3969"/>
      </w:tblGrid>
      <w:tr w:rsidR="00A848D6" w:rsidRPr="00A848D6" w:rsidTr="002F64F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D6" w:rsidRPr="00A848D6" w:rsidRDefault="00A848D6" w:rsidP="00A848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48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Подпункт, пункт, статья Устава НР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D6" w:rsidRPr="00A848D6" w:rsidRDefault="00A848D6" w:rsidP="00A848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48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D6" w:rsidRPr="00A848D6" w:rsidRDefault="00A848D6" w:rsidP="00A848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48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D6" w:rsidRPr="00A848D6" w:rsidRDefault="00A848D6" w:rsidP="00A848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48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Обоснование вносимых изменений</w:t>
            </w:r>
          </w:p>
        </w:tc>
      </w:tr>
      <w:tr w:rsidR="00A848D6" w:rsidRPr="00A848D6" w:rsidTr="002F64F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8D6" w:rsidRPr="00A848D6" w:rsidRDefault="00A848D6" w:rsidP="00A848D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u w:val="single"/>
              </w:rPr>
            </w:pPr>
            <w:r w:rsidRPr="00A848D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Подпункт 13 пункта 1 статьи 6.1</w:t>
            </w:r>
            <w:r w:rsidRPr="00A848D6">
              <w:rPr>
                <w:rFonts w:ascii="Calibri" w:eastAsia="Calibri" w:hAnsi="Calibri" w:cs="Times New Roman"/>
                <w:u w:val="single"/>
              </w:rPr>
              <w:t xml:space="preserve"> </w:t>
            </w:r>
          </w:p>
          <w:p w:rsidR="00A848D6" w:rsidRPr="00A848D6" w:rsidRDefault="00A848D6" w:rsidP="00A84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48D6" w:rsidRPr="00A848D6" w:rsidRDefault="00A848D6" w:rsidP="00A84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8D6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Предложение юридического комитета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48D6" w:rsidRPr="00A848D6" w:rsidRDefault="00A848D6" w:rsidP="00A848D6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8D6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48D6" w:rsidRPr="00A848D6" w:rsidRDefault="00A848D6" w:rsidP="00A848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8D6">
              <w:rPr>
                <w:rFonts w:ascii="Times New Roman" w:eastAsia="Calibri" w:hAnsi="Times New Roman" w:cs="Times New Roman"/>
                <w:sz w:val="24"/>
                <w:szCs w:val="24"/>
              </w:rPr>
              <w:t>13)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48D6" w:rsidRPr="00A848D6" w:rsidRDefault="00A848D6" w:rsidP="00A848D6">
            <w:pPr>
              <w:autoSpaceDE w:val="0"/>
              <w:autoSpaceDN w:val="0"/>
              <w:adjustRightInd w:val="0"/>
              <w:spacing w:after="0" w:line="240" w:lineRule="auto"/>
              <w:ind w:left="34" w:firstLine="50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8D6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23.06.2016 № 197-ФЗ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</w:t>
            </w:r>
          </w:p>
        </w:tc>
      </w:tr>
      <w:tr w:rsidR="00A848D6" w:rsidRPr="00A848D6" w:rsidTr="002F64F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8D6" w:rsidRPr="00A848D6" w:rsidRDefault="00A848D6" w:rsidP="00A84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848D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Пункт 1 статьи 19</w:t>
            </w:r>
          </w:p>
          <w:p w:rsidR="00A848D6" w:rsidRPr="00A848D6" w:rsidRDefault="00A848D6" w:rsidP="00A84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48D6" w:rsidRPr="00A848D6" w:rsidRDefault="00A848D6" w:rsidP="00A84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8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Предложение Управления по вопросам местного самоуправления и обращениям граждан </w:t>
            </w:r>
          </w:p>
          <w:p w:rsidR="00A848D6" w:rsidRPr="00A848D6" w:rsidRDefault="00A848D6" w:rsidP="00A84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48D6" w:rsidRPr="00A848D6" w:rsidRDefault="00A848D6" w:rsidP="00A848D6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8D6">
              <w:rPr>
                <w:rFonts w:ascii="Times New Roman" w:eastAsia="Calibri" w:hAnsi="Times New Roman" w:cs="Times New Roman"/>
                <w:sz w:val="24"/>
                <w:szCs w:val="24"/>
              </w:rPr>
              <w:t>1. Граждане имеют право обратиться в органы местного самоуправления муниципального района, как с коллективными, так и с индивидуальными обращениями.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48D6" w:rsidRPr="00A848D6" w:rsidRDefault="00A848D6" w:rsidP="00856F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8D6">
              <w:rPr>
                <w:rFonts w:ascii="Times New Roman" w:eastAsia="Calibri" w:hAnsi="Times New Roman" w:cs="Times New Roman"/>
                <w:sz w:val="24"/>
                <w:szCs w:val="24"/>
              </w:rPr>
      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органы местного самоуправления муниципального района и их должностным лицам, в  муниципальные учреждения и иные организации, на которые возложено осуществление публично значимых функций, и их должностным лицам.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48D6" w:rsidRPr="00A848D6" w:rsidRDefault="00A848D6" w:rsidP="00A848D6">
            <w:pPr>
              <w:autoSpaceDE w:val="0"/>
              <w:autoSpaceDN w:val="0"/>
              <w:adjustRightInd w:val="0"/>
              <w:spacing w:after="0" w:line="240" w:lineRule="auto"/>
              <w:ind w:left="34" w:firstLine="50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8D6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02.05.2006 N 59-ФЗ «О порядке рассмотрения обращений граждан Российской Федерации»</w:t>
            </w:r>
          </w:p>
        </w:tc>
      </w:tr>
      <w:tr w:rsidR="00A848D6" w:rsidRPr="00A848D6" w:rsidTr="002F64F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8D6" w:rsidRPr="00A848D6" w:rsidRDefault="00A848D6" w:rsidP="00A84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848D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Подпункт 19 пункта 2 статьи 23</w:t>
            </w:r>
          </w:p>
          <w:p w:rsidR="00A848D6" w:rsidRPr="00A848D6" w:rsidRDefault="00A848D6" w:rsidP="00A84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A848D6" w:rsidRPr="00A848D6" w:rsidRDefault="00A848D6" w:rsidP="00A84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8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Предложение Департамента имущественных отношений Нефтеюганского района </w:t>
            </w:r>
          </w:p>
          <w:p w:rsidR="00A848D6" w:rsidRPr="00A848D6" w:rsidRDefault="00A848D6" w:rsidP="00A84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48D6" w:rsidRPr="00A848D6" w:rsidRDefault="00A848D6" w:rsidP="00A848D6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8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19)</w:t>
            </w:r>
            <w:r w:rsidRPr="00A848D6">
              <w:rPr>
                <w:rFonts w:ascii="Calibri" w:eastAsia="Calibri" w:hAnsi="Calibri" w:cs="Times New Roman"/>
              </w:rPr>
              <w:t xml:space="preserve"> </w:t>
            </w:r>
            <w:r w:rsidRPr="00A848D6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программ приватизации муниципального имущества;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48D6" w:rsidRPr="00A848D6" w:rsidRDefault="00A848D6" w:rsidP="00A848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8D6">
              <w:rPr>
                <w:rFonts w:ascii="Times New Roman" w:eastAsia="Calibri" w:hAnsi="Times New Roman" w:cs="Times New Roman"/>
                <w:sz w:val="24"/>
                <w:szCs w:val="24"/>
              </w:rPr>
              <w:t>19) утверждение прогнозного плана (программы) приватизации муниципального имущества;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8D6" w:rsidRPr="00A848D6" w:rsidRDefault="00A848D6" w:rsidP="00A848D6">
            <w:pPr>
              <w:autoSpaceDE w:val="0"/>
              <w:autoSpaceDN w:val="0"/>
              <w:adjustRightInd w:val="0"/>
              <w:spacing w:after="0" w:line="240" w:lineRule="auto"/>
              <w:ind w:left="34" w:firstLine="50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8D6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21.12.2001 № 178-ФЗ «О приватизации государственного и муниципального имущества»</w:t>
            </w:r>
          </w:p>
          <w:p w:rsidR="00A848D6" w:rsidRPr="00A848D6" w:rsidRDefault="00A848D6" w:rsidP="00A848D6">
            <w:pPr>
              <w:autoSpaceDE w:val="0"/>
              <w:autoSpaceDN w:val="0"/>
              <w:adjustRightInd w:val="0"/>
              <w:spacing w:after="0" w:line="240" w:lineRule="auto"/>
              <w:ind w:left="34" w:firstLine="50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D6" w:rsidRPr="00A848D6" w:rsidTr="002F64F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8D6" w:rsidRPr="00A848D6" w:rsidRDefault="00A848D6" w:rsidP="00A84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848D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 xml:space="preserve">Подпункт 49 пункта 2 статьи 23 </w:t>
            </w:r>
          </w:p>
          <w:p w:rsidR="00A848D6" w:rsidRPr="00A848D6" w:rsidRDefault="00A848D6" w:rsidP="00A84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48D6" w:rsidRPr="00A848D6" w:rsidRDefault="00A848D6" w:rsidP="00A84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8D6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Предложение юридического комитета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48D6" w:rsidRPr="00A848D6" w:rsidRDefault="00A848D6" w:rsidP="00A848D6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8D6">
              <w:rPr>
                <w:rFonts w:ascii="Times New Roman" w:eastAsia="Calibri" w:hAnsi="Times New Roman" w:cs="Times New Roman"/>
                <w:sz w:val="24"/>
                <w:szCs w:val="24"/>
              </w:rPr>
              <w:t>49) утверждение порядка признания безнадёжной к взысканию и списания задолженности перед бюджетом Нефтеюганского района по неналоговым видам доходов и средствам, выданным на возвратной основе, пеням, штрафам и процентам;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48D6" w:rsidRPr="00A848D6" w:rsidRDefault="00A848D6" w:rsidP="00A848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8D6">
              <w:rPr>
                <w:rFonts w:ascii="Times New Roman" w:eastAsia="Calibri" w:hAnsi="Times New Roman" w:cs="Times New Roman"/>
                <w:sz w:val="24"/>
                <w:szCs w:val="24"/>
              </w:rPr>
              <w:t>Исключить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48D6" w:rsidRPr="00A848D6" w:rsidRDefault="00A848D6" w:rsidP="00A848D6">
            <w:pPr>
              <w:autoSpaceDE w:val="0"/>
              <w:autoSpaceDN w:val="0"/>
              <w:adjustRightInd w:val="0"/>
              <w:spacing w:after="0" w:line="240" w:lineRule="auto"/>
              <w:ind w:left="34" w:firstLine="50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8D6">
              <w:rPr>
                <w:rFonts w:ascii="Times New Roman" w:eastAsia="Calibri" w:hAnsi="Times New Roman" w:cs="Times New Roman"/>
                <w:sz w:val="24"/>
                <w:szCs w:val="24"/>
              </w:rPr>
              <w:t>Пункт 4 статьи 47.2 Бюджетного кодекса Российской Федерации,</w:t>
            </w:r>
          </w:p>
          <w:p w:rsidR="00A848D6" w:rsidRPr="00A848D6" w:rsidRDefault="00A848D6" w:rsidP="00A848D6">
            <w:pPr>
              <w:autoSpaceDE w:val="0"/>
              <w:autoSpaceDN w:val="0"/>
              <w:adjustRightInd w:val="0"/>
              <w:spacing w:after="0" w:line="240" w:lineRule="auto"/>
              <w:ind w:left="34" w:firstLine="50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8D6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РФ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      </w:r>
          </w:p>
        </w:tc>
      </w:tr>
      <w:tr w:rsidR="00A848D6" w:rsidRPr="00A848D6" w:rsidTr="002F64F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8D6" w:rsidRPr="00A848D6" w:rsidRDefault="00A848D6" w:rsidP="00A84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848D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Подпункт 53 пункта 2 статьи 23 </w:t>
            </w:r>
          </w:p>
          <w:p w:rsidR="00A848D6" w:rsidRPr="00A848D6" w:rsidRDefault="00A848D6" w:rsidP="00A84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48D6" w:rsidRPr="00A848D6" w:rsidRDefault="00A848D6" w:rsidP="00A84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8D6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Предложение отдела кадров и муниципальной службы</w:t>
            </w:r>
          </w:p>
          <w:p w:rsidR="00A848D6" w:rsidRPr="00A848D6" w:rsidRDefault="00A848D6" w:rsidP="00A84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48D6" w:rsidRPr="00A848D6" w:rsidRDefault="00A848D6" w:rsidP="00A848D6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8D6">
              <w:rPr>
                <w:rFonts w:ascii="Times New Roman" w:eastAsia="Calibri" w:hAnsi="Times New Roman" w:cs="Times New Roman"/>
                <w:sz w:val="24"/>
                <w:szCs w:val="24"/>
              </w:rPr>
              <w:t>53)</w:t>
            </w:r>
            <w:r w:rsidRPr="00A848D6">
              <w:rPr>
                <w:rFonts w:ascii="Calibri" w:eastAsia="Calibri" w:hAnsi="Calibri" w:cs="Times New Roman"/>
              </w:rPr>
              <w:t xml:space="preserve"> </w:t>
            </w:r>
            <w:r w:rsidRPr="00A848D6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порядка представления лицами, замещающими муниципальные должности Нефтеюганского района,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детей;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48D6" w:rsidRPr="00A848D6" w:rsidRDefault="00A848D6" w:rsidP="00A848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8D6">
              <w:rPr>
                <w:rFonts w:ascii="Times New Roman" w:eastAsia="Calibri" w:hAnsi="Times New Roman" w:cs="Times New Roman"/>
                <w:sz w:val="24"/>
                <w:szCs w:val="24"/>
              </w:rPr>
              <w:t>Исключить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8D6" w:rsidRPr="00A848D6" w:rsidRDefault="00A848D6" w:rsidP="00A848D6">
            <w:pPr>
              <w:autoSpaceDE w:val="0"/>
              <w:autoSpaceDN w:val="0"/>
              <w:adjustRightInd w:val="0"/>
              <w:spacing w:after="0" w:line="240" w:lineRule="auto"/>
              <w:ind w:left="34" w:firstLine="50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D6" w:rsidRPr="00A848D6" w:rsidTr="002F64F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8D6" w:rsidRPr="00A848D6" w:rsidRDefault="00A848D6" w:rsidP="00A84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848D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Подпункт 54 пункта 2 статьи 23 </w:t>
            </w:r>
          </w:p>
          <w:p w:rsidR="00A848D6" w:rsidRPr="00A848D6" w:rsidRDefault="00A848D6" w:rsidP="00A84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48D6" w:rsidRPr="00A848D6" w:rsidRDefault="00A848D6" w:rsidP="00A84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8D6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Предложение отдела кадров и муниципальной службы</w:t>
            </w:r>
          </w:p>
          <w:p w:rsidR="00A848D6" w:rsidRPr="00A848D6" w:rsidRDefault="00A848D6" w:rsidP="00A84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48D6" w:rsidRPr="00A848D6" w:rsidRDefault="00A848D6" w:rsidP="00A848D6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8D6">
              <w:rPr>
                <w:rFonts w:ascii="Times New Roman" w:eastAsia="Calibri" w:hAnsi="Times New Roman" w:cs="Times New Roman"/>
                <w:sz w:val="24"/>
                <w:szCs w:val="24"/>
              </w:rPr>
              <w:t>54)</w:t>
            </w:r>
            <w:r w:rsidRPr="00A848D6">
              <w:rPr>
                <w:rFonts w:ascii="Calibri" w:eastAsia="Calibri" w:hAnsi="Calibri" w:cs="Times New Roman"/>
              </w:rPr>
              <w:t xml:space="preserve"> </w:t>
            </w:r>
            <w:r w:rsidRPr="00A848D6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порядка сообщения лицами, замещающими муниципальные должности,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порядка сдачи и оценки подарка, реализации (выкупа) и зачисления средств, вырученных от его реализации;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48D6" w:rsidRPr="00A848D6" w:rsidRDefault="00A848D6" w:rsidP="00A848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8D6">
              <w:rPr>
                <w:rFonts w:ascii="Times New Roman" w:eastAsia="Calibri" w:hAnsi="Times New Roman" w:cs="Times New Roman"/>
                <w:sz w:val="24"/>
                <w:szCs w:val="24"/>
              </w:rPr>
              <w:t>Исключить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8D6" w:rsidRPr="00A848D6" w:rsidRDefault="00A848D6" w:rsidP="00A848D6">
            <w:pPr>
              <w:autoSpaceDE w:val="0"/>
              <w:autoSpaceDN w:val="0"/>
              <w:adjustRightInd w:val="0"/>
              <w:spacing w:after="0" w:line="240" w:lineRule="auto"/>
              <w:ind w:left="34" w:firstLine="50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D6" w:rsidRPr="00A848D6" w:rsidTr="002F64F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8D6" w:rsidRPr="00A848D6" w:rsidRDefault="00A848D6" w:rsidP="00A84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848D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Подпункт 56 пункта 2 </w:t>
            </w:r>
            <w:r w:rsidRPr="00A848D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 xml:space="preserve">статьи 23 </w:t>
            </w:r>
          </w:p>
          <w:p w:rsidR="00A848D6" w:rsidRPr="00A848D6" w:rsidRDefault="00A848D6" w:rsidP="00A84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48D6" w:rsidRPr="00A848D6" w:rsidRDefault="00A848D6" w:rsidP="00A84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8D6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Предложение комитета по экономики и предпринимательству</w:t>
            </w:r>
          </w:p>
          <w:p w:rsidR="00A848D6" w:rsidRPr="00A848D6" w:rsidRDefault="00A848D6" w:rsidP="00A84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48D6" w:rsidRPr="00A848D6" w:rsidRDefault="00A848D6" w:rsidP="00A848D6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8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56)</w:t>
            </w:r>
            <w:r w:rsidRPr="00A848D6">
              <w:rPr>
                <w:rFonts w:ascii="Calibri" w:eastAsia="Calibri" w:hAnsi="Calibri" w:cs="Times New Roman"/>
              </w:rPr>
              <w:t xml:space="preserve"> </w:t>
            </w:r>
            <w:r w:rsidRPr="00A848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утверждение стратегии </w:t>
            </w:r>
            <w:r w:rsidRPr="00A848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социально-экономического развития Нефтеюганского района;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48D6" w:rsidRPr="00A848D6" w:rsidRDefault="00A848D6" w:rsidP="00A848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8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Исключить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8D6" w:rsidRPr="00A848D6" w:rsidRDefault="00A848D6" w:rsidP="00A848D6">
            <w:pPr>
              <w:autoSpaceDE w:val="0"/>
              <w:autoSpaceDN w:val="0"/>
              <w:adjustRightInd w:val="0"/>
              <w:spacing w:after="0" w:line="240" w:lineRule="auto"/>
              <w:ind w:left="34" w:firstLine="50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8D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Предложение не принимать</w:t>
            </w:r>
            <w:r w:rsidRPr="00A848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848D6" w:rsidRPr="00A848D6" w:rsidRDefault="00A848D6" w:rsidP="00A848D6">
            <w:pPr>
              <w:autoSpaceDE w:val="0"/>
              <w:autoSpaceDN w:val="0"/>
              <w:adjustRightInd w:val="0"/>
              <w:spacing w:after="0" w:line="240" w:lineRule="auto"/>
              <w:ind w:left="34" w:firstLine="50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8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соответствии с подпунктом 10 части 10 статьи 35 Федерального закона от 06.10.2003 № 131-ФЗ к исключительной компетенции представительного органа относится:</w:t>
            </w:r>
          </w:p>
          <w:p w:rsidR="00A848D6" w:rsidRPr="00A848D6" w:rsidRDefault="00A848D6" w:rsidP="00A848D6">
            <w:pPr>
              <w:autoSpaceDE w:val="0"/>
              <w:autoSpaceDN w:val="0"/>
              <w:adjustRightInd w:val="0"/>
              <w:spacing w:after="0" w:line="240" w:lineRule="auto"/>
              <w:ind w:left="34" w:firstLine="50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8D6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планов и программ развития муниципального образования, утверждение отчетов об их исполнении.</w:t>
            </w:r>
          </w:p>
          <w:p w:rsidR="00A848D6" w:rsidRPr="00A848D6" w:rsidRDefault="00A848D6" w:rsidP="00A848D6">
            <w:pPr>
              <w:autoSpaceDE w:val="0"/>
              <w:autoSpaceDN w:val="0"/>
              <w:adjustRightInd w:val="0"/>
              <w:spacing w:after="0" w:line="240" w:lineRule="auto"/>
              <w:ind w:left="34" w:firstLine="50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D6" w:rsidRPr="00A848D6" w:rsidTr="002F64F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8D6" w:rsidRPr="00A848D6" w:rsidRDefault="00A848D6" w:rsidP="00A84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848D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 xml:space="preserve">Подпункт 58 пункта 2 статьи 23 </w:t>
            </w:r>
          </w:p>
          <w:p w:rsidR="00A848D6" w:rsidRPr="00A848D6" w:rsidRDefault="00A848D6" w:rsidP="00A84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48D6" w:rsidRPr="00A848D6" w:rsidRDefault="00A848D6" w:rsidP="00A84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8D6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Предложение отдела кадров и муниципальной службы</w:t>
            </w:r>
          </w:p>
          <w:p w:rsidR="00A848D6" w:rsidRPr="00A848D6" w:rsidRDefault="00A848D6" w:rsidP="00A84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48D6" w:rsidRPr="00A848D6" w:rsidRDefault="00A848D6" w:rsidP="00A848D6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8D6">
              <w:rPr>
                <w:rFonts w:ascii="Times New Roman" w:eastAsia="Calibri" w:hAnsi="Times New Roman" w:cs="Times New Roman"/>
                <w:sz w:val="24"/>
                <w:szCs w:val="24"/>
              </w:rPr>
              <w:t>58)</w:t>
            </w:r>
            <w:r w:rsidRPr="00A848D6">
              <w:rPr>
                <w:rFonts w:ascii="Calibri" w:eastAsia="Calibri" w:hAnsi="Calibri" w:cs="Times New Roman"/>
              </w:rPr>
              <w:t xml:space="preserve"> </w:t>
            </w:r>
            <w:r w:rsidRPr="00A848D6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осуществлении мер по противодействию коррупции в границах Нефтеюганского района, в том числе принятие правовых актов по вопросам противодействия коррупции в отношении лиц, замещающих муниципальные должности Нефтеюганского района.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48D6" w:rsidRPr="00A848D6" w:rsidRDefault="00A848D6" w:rsidP="00A848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8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58) участие в осуществлении мер по противодействию коррупции в границах Нефтеюганского района, в том числе принятие </w:t>
            </w:r>
            <w:r w:rsidRPr="00A84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нормативных</w:t>
            </w:r>
            <w:r w:rsidRPr="00A848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правовых актов по вопросам противодействия коррупции в отношении лиц, замещающих муниципальные должности Нефтеюганского района </w:t>
            </w:r>
            <w:r w:rsidRPr="00A84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 лиц, замещающих должности муниципальной службы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8D6" w:rsidRPr="00A848D6" w:rsidRDefault="00A848D6" w:rsidP="00A848D6">
            <w:pPr>
              <w:autoSpaceDE w:val="0"/>
              <w:autoSpaceDN w:val="0"/>
              <w:adjustRightInd w:val="0"/>
              <w:spacing w:after="0" w:line="240" w:lineRule="auto"/>
              <w:ind w:left="34" w:firstLine="50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D6" w:rsidRPr="00A848D6" w:rsidTr="002F64F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8D6" w:rsidRPr="00A848D6" w:rsidRDefault="00A848D6" w:rsidP="00A84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848D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Подпункт 62 пункта 2 статьи 23</w:t>
            </w:r>
          </w:p>
          <w:p w:rsidR="00A848D6" w:rsidRPr="00A848D6" w:rsidRDefault="00A848D6" w:rsidP="00A84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48D6" w:rsidRPr="00A848D6" w:rsidRDefault="00A848D6" w:rsidP="00A84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8D6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Предложение юридического комитета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48D6" w:rsidRPr="00A848D6" w:rsidRDefault="00A848D6" w:rsidP="00A848D6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8D6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48D6" w:rsidRPr="00A848D6" w:rsidRDefault="00A848D6" w:rsidP="00A848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8D6">
              <w:rPr>
                <w:rFonts w:ascii="Times New Roman" w:eastAsia="Calibri" w:hAnsi="Times New Roman" w:cs="Times New Roman"/>
                <w:sz w:val="24"/>
                <w:szCs w:val="24"/>
              </w:rPr>
              <w:t>62) устанавливает порядок ведения перечня видов муниципального контроля и органов местного самоуправления, уполномоченных на их осуществление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48D6" w:rsidRPr="00A848D6" w:rsidRDefault="00A848D6" w:rsidP="00A848D6">
            <w:pPr>
              <w:autoSpaceDE w:val="0"/>
              <w:autoSpaceDN w:val="0"/>
              <w:adjustRightInd w:val="0"/>
              <w:spacing w:after="0" w:line="240" w:lineRule="auto"/>
              <w:ind w:left="34" w:firstLine="50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8D6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03.07.2016 № 277-ФЗ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 и Федеральный закон «О стратегическом планировании в Российской Федерации»</w:t>
            </w:r>
          </w:p>
        </w:tc>
      </w:tr>
      <w:tr w:rsidR="00A848D6" w:rsidRPr="00A848D6" w:rsidTr="002F64F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8D6" w:rsidRPr="00A848D6" w:rsidRDefault="00A848D6" w:rsidP="00A84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848D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Пункт </w:t>
            </w:r>
            <w:r w:rsidR="001A367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6</w:t>
            </w:r>
            <w:r w:rsidRPr="00A848D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статьи 32</w:t>
            </w:r>
          </w:p>
          <w:p w:rsidR="00A848D6" w:rsidRPr="00A848D6" w:rsidRDefault="00A848D6" w:rsidP="00A84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48D6" w:rsidRPr="00A848D6" w:rsidRDefault="00A848D6" w:rsidP="00A84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8D6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Предложение Думы района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48D6" w:rsidRPr="00A848D6" w:rsidRDefault="00A848D6" w:rsidP="00A848D6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8D6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8D6" w:rsidRPr="00A848D6" w:rsidRDefault="001A367C" w:rsidP="00A848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848D6" w:rsidRPr="00A848D6">
              <w:rPr>
                <w:rFonts w:ascii="Times New Roman" w:eastAsia="Calibri" w:hAnsi="Times New Roman" w:cs="Times New Roman"/>
                <w:sz w:val="24"/>
                <w:szCs w:val="24"/>
              </w:rPr>
              <w:t>. Глава района имеет соответствующее удостоверение. Образец удостоверения, его описание утверждаются решением Думы района.</w:t>
            </w:r>
          </w:p>
          <w:p w:rsidR="00A848D6" w:rsidRPr="00A848D6" w:rsidRDefault="00A848D6" w:rsidP="00A848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8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Удостоверение действительно до вступления в должность вновь избранного Главы района.</w:t>
            </w:r>
          </w:p>
          <w:p w:rsidR="00A848D6" w:rsidRPr="00A848D6" w:rsidRDefault="00A848D6" w:rsidP="00A848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8D6" w:rsidRPr="00A848D6" w:rsidRDefault="00A848D6" w:rsidP="00A848D6">
            <w:pPr>
              <w:ind w:left="34" w:firstLine="50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D6" w:rsidRPr="00A848D6" w:rsidTr="002F64F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8D6" w:rsidRPr="00A848D6" w:rsidRDefault="00A848D6" w:rsidP="00A84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848D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Подпункт 1 пункта  1 статьи 38</w:t>
            </w:r>
          </w:p>
          <w:p w:rsidR="00A848D6" w:rsidRPr="00A848D6" w:rsidRDefault="00A848D6" w:rsidP="00A84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48D6" w:rsidRPr="00A848D6" w:rsidRDefault="00A848D6" w:rsidP="00A84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8D6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Предложение комитета по экономики  и предпринимательству</w:t>
            </w:r>
          </w:p>
          <w:p w:rsidR="00A848D6" w:rsidRPr="00A848D6" w:rsidRDefault="00A848D6" w:rsidP="00A84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48D6" w:rsidRPr="00A848D6" w:rsidRDefault="00A848D6" w:rsidP="00A848D6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8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разрабатывает проекты планов, программ и стратегию социально-экономического развития Нефтеюганского района, утверждает муниципальные </w:t>
            </w:r>
            <w:r w:rsidRPr="00A84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целевые</w:t>
            </w:r>
            <w:r w:rsidRPr="00A848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 и ведомственные целевые программы, организует их исполнение;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8D6" w:rsidRPr="00A848D6" w:rsidRDefault="00A848D6" w:rsidP="00A848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8D6">
              <w:rPr>
                <w:rFonts w:ascii="Times New Roman" w:eastAsia="Calibri" w:hAnsi="Times New Roman" w:cs="Times New Roman"/>
                <w:sz w:val="24"/>
                <w:szCs w:val="24"/>
              </w:rPr>
              <w:t>1) разрабатывает проекты планов, программ и стратегию социально-экономического развития Нефтеюганского района, утверждает муниципальные программы и ведомственные целевые программы, организует их исполнение;</w:t>
            </w:r>
          </w:p>
          <w:p w:rsidR="00A848D6" w:rsidRPr="00A848D6" w:rsidRDefault="00A848D6" w:rsidP="00A848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48D6" w:rsidRPr="00A848D6" w:rsidRDefault="00A848D6" w:rsidP="00A848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8D6" w:rsidRPr="00A848D6" w:rsidRDefault="00A848D6" w:rsidP="00A848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8D6">
              <w:rPr>
                <w:rFonts w:ascii="Times New Roman" w:eastAsia="Calibri" w:hAnsi="Times New Roman" w:cs="Times New Roman"/>
                <w:sz w:val="24"/>
                <w:szCs w:val="24"/>
              </w:rPr>
              <w:t>Пункт 1 статьи 179 Бюджетного кодекса РФ:</w:t>
            </w:r>
          </w:p>
          <w:p w:rsidR="00A848D6" w:rsidRPr="00A848D6" w:rsidRDefault="00A848D6" w:rsidP="00A848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8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«1. Государственные программы Российской Федерации, государственные программы субъекта Российской Федерации, </w:t>
            </w:r>
            <w:r w:rsidRPr="00A84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муниципальные программы утверждаются</w:t>
            </w:r>
            <w:r w:rsidRPr="00A848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 муниципального образования</w:t>
            </w:r>
            <w:proofErr w:type="gramStart"/>
            <w:r w:rsidRPr="00A848D6">
              <w:rPr>
                <w:rFonts w:ascii="Times New Roman" w:eastAsia="Calibri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A848D6" w:rsidRPr="00A848D6" w:rsidRDefault="00A848D6" w:rsidP="00A848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D6" w:rsidRPr="00A848D6" w:rsidTr="002F64F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8D6" w:rsidRPr="00A848D6" w:rsidRDefault="00A848D6" w:rsidP="00A84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848D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Подпункт 19.4 подпункта 4 статьи 38</w:t>
            </w:r>
          </w:p>
          <w:p w:rsidR="00A848D6" w:rsidRPr="00A848D6" w:rsidRDefault="00A848D6" w:rsidP="00A84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48D6" w:rsidRPr="00A848D6" w:rsidRDefault="00A848D6" w:rsidP="00A84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8D6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Предложение Коршунова Ю.А.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48D6" w:rsidRPr="00A848D6" w:rsidRDefault="00A848D6" w:rsidP="00A848D6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8D6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48D6" w:rsidRPr="00A848D6" w:rsidRDefault="00A848D6" w:rsidP="00A848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8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19.4) ежегодное (до 1 июля года, следующего за </w:t>
            </w:r>
            <w:proofErr w:type="gramStart"/>
            <w:r w:rsidRPr="00A848D6">
              <w:rPr>
                <w:rFonts w:ascii="Times New Roman" w:eastAsia="Calibri" w:hAnsi="Times New Roman" w:cs="Times New Roman"/>
                <w:sz w:val="24"/>
                <w:szCs w:val="24"/>
              </w:rPr>
              <w:t>отчетным</w:t>
            </w:r>
            <w:proofErr w:type="gramEnd"/>
            <w:r w:rsidRPr="00A848D6">
              <w:rPr>
                <w:rFonts w:ascii="Times New Roman" w:eastAsia="Calibri" w:hAnsi="Times New Roman" w:cs="Times New Roman"/>
                <w:sz w:val="24"/>
                <w:szCs w:val="24"/>
              </w:rPr>
              <w:t>) утверждение перечней аварийно-опасных участков дорог и разработка первоочередных мер, направленных на устранение причин и условий совершения дорожно-транспортных происшествий.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8D6" w:rsidRPr="00A848D6" w:rsidRDefault="00A848D6" w:rsidP="00A848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8D6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03.07.2016 N 296-ФЗ «О внесении изменений в Федеральный закон «О безопасности дорожного движения» и статью 4 Федерального закона «О стандартизации в Российской Федерации».</w:t>
            </w:r>
          </w:p>
          <w:p w:rsidR="00A848D6" w:rsidRPr="00A848D6" w:rsidRDefault="00A848D6" w:rsidP="00A848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8D6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пунктом 4 статьи 6 Федерального закона от  10.12.1995 № 196-ФЗ «О безопасности дорожного движения»</w:t>
            </w:r>
          </w:p>
          <w:p w:rsidR="00A848D6" w:rsidRPr="00A848D6" w:rsidRDefault="00A848D6" w:rsidP="00A848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48D6" w:rsidRPr="00A848D6" w:rsidRDefault="00A848D6" w:rsidP="00A848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48D6" w:rsidRPr="00A848D6" w:rsidRDefault="00A848D6" w:rsidP="00A848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8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К полномочиям органов местного самоуправления муниципального района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 вне границ населенных пунктов в границах муниципального района при осуществлении дорожной деятельности, в том числе:</w:t>
            </w:r>
          </w:p>
          <w:p w:rsidR="00A848D6" w:rsidRPr="00A848D6" w:rsidRDefault="00A848D6" w:rsidP="00A848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4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ежегодное (до 1 июля года, следующего за </w:t>
            </w:r>
            <w:proofErr w:type="gramStart"/>
            <w:r w:rsidRPr="00A84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отчетным</w:t>
            </w:r>
            <w:proofErr w:type="gramEnd"/>
            <w:r w:rsidRPr="00A84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 утверждение перечней аварийно-опасных участков дорог и разработка первоочередных мер, направленных на устранение причин и условий совершения дорожно-транспортных происшествий.</w:t>
            </w:r>
          </w:p>
        </w:tc>
      </w:tr>
      <w:tr w:rsidR="00A848D6" w:rsidRPr="00A848D6" w:rsidTr="002F64F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8D6" w:rsidRPr="00A848D6" w:rsidRDefault="00A848D6" w:rsidP="00A84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848D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 xml:space="preserve">Подпункт 23 пункта 4 статьи 38 </w:t>
            </w:r>
          </w:p>
          <w:p w:rsidR="00A848D6" w:rsidRPr="00A848D6" w:rsidRDefault="00A848D6" w:rsidP="00A84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48D6" w:rsidRPr="00A848D6" w:rsidRDefault="00A848D6" w:rsidP="00A84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8D6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Предложение юридического комитета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48D6" w:rsidRPr="00A848D6" w:rsidRDefault="00A848D6" w:rsidP="00A848D6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8D6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48D6" w:rsidRPr="00A848D6" w:rsidRDefault="00A848D6" w:rsidP="00A848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8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23) осуществление муниципального </w:t>
            </w:r>
            <w:proofErr w:type="gramStart"/>
            <w:r w:rsidRPr="00A848D6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848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сохранностью автомобильных дорог местного значения вне границ населенных пунктов в границах муниципального района.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8D6" w:rsidRPr="00A848D6" w:rsidRDefault="00A848D6" w:rsidP="00A848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8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Подпункт 5 пункта 1 статьи 15 Федерального закона от 06.10.2003 № 131-ФЗ «Об общих принципах организации  в местного самоуправления в Российской Федерации», </w:t>
            </w:r>
          </w:p>
          <w:p w:rsidR="00A848D6" w:rsidRPr="00A848D6" w:rsidRDefault="00A848D6" w:rsidP="00A848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8D6">
              <w:rPr>
                <w:rFonts w:ascii="Times New Roman" w:eastAsia="Calibri" w:hAnsi="Times New Roman" w:cs="Times New Roman"/>
                <w:sz w:val="24"/>
                <w:szCs w:val="24"/>
              </w:rPr>
              <w:t>Подпункт 5 пункта 1 статьи 6 Устава</w:t>
            </w:r>
          </w:p>
          <w:p w:rsidR="00A848D6" w:rsidRPr="00A848D6" w:rsidRDefault="00A848D6" w:rsidP="00A848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D6" w:rsidRPr="00A848D6" w:rsidTr="002F64F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8D6" w:rsidRPr="00A848D6" w:rsidRDefault="00A848D6" w:rsidP="00A84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848D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Подпункт 24 пункта 4 статьи 38</w:t>
            </w:r>
          </w:p>
          <w:p w:rsidR="00A848D6" w:rsidRPr="00A848D6" w:rsidRDefault="00A848D6" w:rsidP="00A84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48D6" w:rsidRPr="00A848D6" w:rsidRDefault="00A848D6" w:rsidP="00A84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8D6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Предложение Коршунова Ю.А.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48D6" w:rsidRPr="00A848D6" w:rsidRDefault="00A848D6" w:rsidP="00A848D6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8D6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48D6" w:rsidRPr="00A848D6" w:rsidRDefault="00A848D6" w:rsidP="00A848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8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848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устанавливает регулируемые тарифы на перевозки по муниципальным маршрутам регулярных перевозок в границах одного сельского поселения, в границах двух и более поселений, находящихся в границах Нефтеюганского </w:t>
            </w:r>
            <w:r w:rsidRPr="00A848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48D6" w:rsidRPr="00A848D6" w:rsidRDefault="00A848D6" w:rsidP="00A848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8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Закон ХМАО - Югры от 16.06.2016 N 47-оз «Об отдельных вопросах организации транспортного обслуживания населения автомобильным транспортом </w:t>
            </w:r>
            <w:proofErr w:type="gramStart"/>
            <w:r w:rsidRPr="00A848D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A848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848D6">
              <w:rPr>
                <w:rFonts w:ascii="Times New Roman" w:eastAsia="Calibri" w:hAnsi="Times New Roman" w:cs="Times New Roman"/>
                <w:sz w:val="24"/>
                <w:szCs w:val="24"/>
              </w:rPr>
              <w:t>Ханты-Мансийском</w:t>
            </w:r>
            <w:proofErr w:type="gramEnd"/>
            <w:r w:rsidRPr="00A848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автономном </w:t>
            </w:r>
            <w:r w:rsidRPr="00A848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округе – Югре»</w:t>
            </w:r>
          </w:p>
          <w:p w:rsidR="00A848D6" w:rsidRPr="00A848D6" w:rsidRDefault="00A848D6" w:rsidP="00A848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8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Статья 6 данного Закона устанавливает, что регулируемые тарифы на перевозки по муниципальным маршрутам регулярных перевозок в границах одного сельского поселения, в границах двух и более поселений, находящихся в границах одного муниципального района автономного округа, </w:t>
            </w:r>
            <w:r w:rsidRPr="00A84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устанавливаются органом местного самоуправления муниципального района</w:t>
            </w:r>
            <w:r w:rsidRPr="00A848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автономного округа, в состав которого входят указанные поселения.</w:t>
            </w:r>
          </w:p>
        </w:tc>
      </w:tr>
      <w:tr w:rsidR="00A848D6" w:rsidRPr="00A848D6" w:rsidTr="002F64F8">
        <w:trPr>
          <w:trHeight w:val="230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8D6" w:rsidRPr="00A848D6" w:rsidRDefault="00A848D6" w:rsidP="00A84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848D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 xml:space="preserve">Пункт 6 </w:t>
            </w:r>
          </w:p>
          <w:p w:rsidR="00A848D6" w:rsidRPr="00A848D6" w:rsidRDefault="00A848D6" w:rsidP="00A84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848D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статьи 38</w:t>
            </w:r>
          </w:p>
          <w:p w:rsidR="00A848D6" w:rsidRPr="00A848D6" w:rsidRDefault="00A848D6" w:rsidP="00A84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48D6" w:rsidRPr="00A848D6" w:rsidRDefault="00A848D6" w:rsidP="00A84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8D6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Предложение юридического комитета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48D6" w:rsidRPr="00A848D6" w:rsidRDefault="00A848D6" w:rsidP="00A848D6">
            <w:pPr>
              <w:tabs>
                <w:tab w:val="left" w:pos="47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8D6">
              <w:rPr>
                <w:rFonts w:ascii="Times New Roman" w:eastAsia="Calibri" w:hAnsi="Times New Roman" w:cs="Times New Roman"/>
                <w:sz w:val="24"/>
                <w:szCs w:val="24"/>
              </w:rPr>
              <w:t>6. В целях решения вопросов местного значения Администрация района обладает следующими полномочиями в области законности и правопорядка, защиты населения и территории от чрезвычайных ситуаций природного и техногенного характера: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48D6" w:rsidRPr="00A848D6" w:rsidRDefault="00A848D6" w:rsidP="00A848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8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В целях решения вопросов местного значения Администрация района обладает следующими полномочиями в области законности и правопорядка, защиты населения и территории от чрезвычайных ситуаций природного и техногенного характера, </w:t>
            </w:r>
            <w:r w:rsidRPr="00A84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терроризма и экстремизма: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48D6" w:rsidRPr="00A848D6" w:rsidRDefault="00A848D6" w:rsidP="00A848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8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6.1 части 1 статьи 15 Федерального закона от 06.10.2003 № 131-ФЗ «Об общих принципах организации  в местного самоуправления в Российской Федерации», </w:t>
            </w:r>
          </w:p>
          <w:p w:rsidR="00A848D6" w:rsidRPr="00A848D6" w:rsidRDefault="00A848D6" w:rsidP="00A848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8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Подпункт 6.1  пункта 1 статьи 6 Устава </w:t>
            </w:r>
          </w:p>
        </w:tc>
      </w:tr>
      <w:tr w:rsidR="00A848D6" w:rsidRPr="00A848D6" w:rsidTr="002F64F8">
        <w:trPr>
          <w:trHeight w:val="22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8D6" w:rsidRPr="00A848D6" w:rsidRDefault="00A848D6" w:rsidP="00A84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848D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Подпункт 28 пункта 6 статьи 38 </w:t>
            </w:r>
          </w:p>
          <w:p w:rsidR="00A848D6" w:rsidRPr="00A848D6" w:rsidRDefault="00A848D6" w:rsidP="00A84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48D6" w:rsidRPr="00A848D6" w:rsidRDefault="00A848D6" w:rsidP="00A84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8D6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Предложение юридического комитета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48D6" w:rsidRPr="00A848D6" w:rsidRDefault="00A848D6" w:rsidP="00A848D6">
            <w:pPr>
              <w:tabs>
                <w:tab w:val="left" w:pos="47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8D6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48D6" w:rsidRPr="00A848D6" w:rsidRDefault="00A848D6" w:rsidP="00A848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8D6">
              <w:rPr>
                <w:rFonts w:ascii="Times New Roman" w:eastAsia="Calibri" w:hAnsi="Times New Roman" w:cs="Times New Roman"/>
                <w:sz w:val="24"/>
                <w:szCs w:val="24"/>
              </w:rPr>
              <w:t>28) участвует в профилактике терроризма и экстремизма, а также в минимизации и (или) ликвидаций последствий проявлений терроризма и экстремизма на территории муниципального района.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48D6" w:rsidRPr="00A848D6" w:rsidRDefault="00A848D6" w:rsidP="00A848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8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6.1 части 1 статьи 15 Федерального закона от 06.10.2003 № 131-ФЗ «Об общих принципах организации  в местного самоуправления в Российской Федерации», </w:t>
            </w:r>
          </w:p>
          <w:p w:rsidR="00A848D6" w:rsidRPr="00A848D6" w:rsidRDefault="00A848D6" w:rsidP="00A848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8D6">
              <w:rPr>
                <w:rFonts w:ascii="Times New Roman" w:eastAsia="Calibri" w:hAnsi="Times New Roman" w:cs="Times New Roman"/>
                <w:sz w:val="24"/>
                <w:szCs w:val="24"/>
              </w:rPr>
              <w:t>Подпункт 6.1. пункта 1 статьи 6 Устава</w:t>
            </w:r>
          </w:p>
        </w:tc>
      </w:tr>
      <w:tr w:rsidR="004B2B59" w:rsidRPr="00A848D6" w:rsidTr="002F64F8">
        <w:trPr>
          <w:trHeight w:val="22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2B59" w:rsidRPr="00A848D6" w:rsidRDefault="004B2B59" w:rsidP="004B2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848D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 xml:space="preserve">Подпункт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29</w:t>
            </w:r>
            <w:r w:rsidRPr="00A848D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пункта 6 статьи 38 </w:t>
            </w:r>
          </w:p>
          <w:p w:rsidR="004B2B59" w:rsidRPr="00A848D6" w:rsidRDefault="004B2B59" w:rsidP="004B2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2B59" w:rsidRPr="00A848D6" w:rsidRDefault="004B2B59" w:rsidP="004B2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8D6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Предложение юридического комитета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2B59" w:rsidRPr="00A848D6" w:rsidRDefault="004B2B59" w:rsidP="004B2B59">
            <w:pPr>
              <w:tabs>
                <w:tab w:val="left" w:pos="47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8D6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2B59" w:rsidRPr="00A848D6" w:rsidRDefault="004B2B59" w:rsidP="001A36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Pr="00A848D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t xml:space="preserve"> </w:t>
            </w:r>
            <w:r w:rsidRPr="004B2B59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</w:t>
            </w:r>
            <w:r w:rsidR="001A367C">
              <w:rPr>
                <w:rFonts w:ascii="Times New Roman" w:eastAsia="Calibri" w:hAnsi="Times New Roman" w:cs="Times New Roman"/>
                <w:sz w:val="24"/>
                <w:szCs w:val="24"/>
              </w:rPr>
              <w:t>яет</w:t>
            </w:r>
            <w:r w:rsidRPr="004B2B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</w:t>
            </w:r>
            <w:r w:rsidR="001A367C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4B2B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сфере профилактики правонарушений, предусмотренных Федеральным законом «Об основах системы профилактики правонарушений в Российской Федерации».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2B59" w:rsidRPr="00A848D6" w:rsidRDefault="004B2B59" w:rsidP="004B2B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8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6.1 части 1 статьи 15 Федерального закона от 06.10.2003 № 131-ФЗ «Об общих принципах организации  в местного самоуправления в Российской Федерации», </w:t>
            </w:r>
          </w:p>
          <w:p w:rsidR="004B2B59" w:rsidRPr="00A848D6" w:rsidRDefault="004B2B59" w:rsidP="004B2B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8D6">
              <w:rPr>
                <w:rFonts w:ascii="Times New Roman" w:eastAsia="Calibri" w:hAnsi="Times New Roman" w:cs="Times New Roman"/>
                <w:sz w:val="24"/>
                <w:szCs w:val="24"/>
              </w:rPr>
              <w:t>Подпункт 6.1. пункта 1 статьи 6 Устава</w:t>
            </w:r>
          </w:p>
        </w:tc>
      </w:tr>
      <w:tr w:rsidR="004B2B59" w:rsidRPr="00A848D6" w:rsidTr="002F64F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2B59" w:rsidRPr="00A848D6" w:rsidRDefault="004B2B59" w:rsidP="00A84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848D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Пункт 7 статьи 38 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2B59" w:rsidRPr="00A848D6" w:rsidRDefault="004B2B59" w:rsidP="00A848D6">
            <w:pPr>
              <w:widowControl w:val="0"/>
              <w:tabs>
                <w:tab w:val="left" w:pos="512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 Администрация района является уполномоченным органом местного самоуправления на осуществление муниципального контроля.</w:t>
            </w:r>
          </w:p>
          <w:p w:rsidR="004B2B59" w:rsidRPr="00A848D6" w:rsidRDefault="004B2B59" w:rsidP="00A848D6">
            <w:pPr>
              <w:widowControl w:val="0"/>
              <w:tabs>
                <w:tab w:val="left" w:pos="512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района наделяет органы администрации района полномочиями по осуществлению муниципального контроля.</w:t>
            </w:r>
          </w:p>
          <w:p w:rsidR="004B2B59" w:rsidRPr="00A848D6" w:rsidRDefault="004B2B59" w:rsidP="00A848D6">
            <w:pPr>
              <w:widowControl w:val="0"/>
              <w:tabs>
                <w:tab w:val="left" w:pos="512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 Narrow" w:eastAsia="Calibri" w:hAnsi="Arial Narrow" w:cs="Arial Narrow"/>
                <w:sz w:val="24"/>
                <w:szCs w:val="24"/>
                <w:lang w:eastAsia="ru-RU"/>
              </w:rPr>
            </w:pPr>
            <w:r w:rsidRPr="00A848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Организационная структура, полномочия, функции и порядок деятельности органов Администрации района, не обладающих правом юридического лица, уполномоченных на осуществление муниципального контроля,</w:t>
            </w:r>
            <w:r w:rsidRPr="00A848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848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 также определение перечня должностных лиц, указанных уполномоченных органов Администрации района и их полномочия</w:t>
            </w:r>
            <w:r w:rsidRPr="00A848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848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определяются постановлением Администрации района</w:t>
            </w:r>
            <w:r w:rsidRPr="00A848D6">
              <w:rPr>
                <w:rFonts w:ascii="Arial Narrow" w:eastAsia="Calibri" w:hAnsi="Arial Narrow" w:cs="Arial Narrow"/>
                <w:sz w:val="24"/>
                <w:szCs w:val="24"/>
                <w:lang w:eastAsia="ru-RU"/>
              </w:rPr>
              <w:t>.</w:t>
            </w:r>
          </w:p>
          <w:p w:rsidR="004B2B59" w:rsidRPr="00A848D6" w:rsidRDefault="004B2B59" w:rsidP="00A848D6">
            <w:pPr>
              <w:tabs>
                <w:tab w:val="left" w:pos="47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2B59" w:rsidRPr="00A848D6" w:rsidRDefault="004B2B59" w:rsidP="00A848D6">
            <w:pPr>
              <w:widowControl w:val="0"/>
              <w:tabs>
                <w:tab w:val="left" w:pos="512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 Администрация района является уполномоченным органом местного самоуправления на осуществление муниципального контроля.</w:t>
            </w:r>
          </w:p>
          <w:p w:rsidR="004B2B59" w:rsidRPr="00A848D6" w:rsidRDefault="004B2B59" w:rsidP="00A848D6">
            <w:pPr>
              <w:widowControl w:val="0"/>
              <w:tabs>
                <w:tab w:val="left" w:pos="512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района наделяет органы администрации района полномочиями по осуществлению муниципального контроля, </w:t>
            </w:r>
            <w:r w:rsidRPr="00A848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 также ведению перечня видов муниципального контроля и органов местного самоуправления, уполномоченных на их осуществление.</w:t>
            </w:r>
          </w:p>
          <w:p w:rsidR="004B2B59" w:rsidRPr="00A848D6" w:rsidRDefault="004B2B59" w:rsidP="00A848D6">
            <w:pPr>
              <w:widowControl w:val="0"/>
              <w:tabs>
                <w:tab w:val="left" w:pos="512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48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Организационная структура, полномочия, функции и порядок деятельности органов Администрации района, не обладающих правом юридического лица, уполномоченных на осуществление муниципального контроля,</w:t>
            </w:r>
            <w:r w:rsidRPr="00A848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848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 также определение перечня должностных лиц, указанных уполномоченных органов Администрации района и их полномочия</w:t>
            </w:r>
            <w:r w:rsidRPr="00A848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848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определяются постановлением Администрации района.</w:t>
            </w:r>
          </w:p>
          <w:p w:rsidR="004B2B59" w:rsidRPr="00A848D6" w:rsidRDefault="004B2B59" w:rsidP="00A848D6">
            <w:pPr>
              <w:widowControl w:val="0"/>
              <w:tabs>
                <w:tab w:val="left" w:pos="512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B2B59" w:rsidRPr="00A848D6" w:rsidRDefault="004B2B59" w:rsidP="00A848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2B59" w:rsidRPr="00A848D6" w:rsidRDefault="004B2B59" w:rsidP="00A848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8D6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03.07.2016 № 277-ФЗ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 и Федеральный закон «О стратегическом планировании в Российской Федерации»</w:t>
            </w:r>
          </w:p>
        </w:tc>
      </w:tr>
      <w:tr w:rsidR="004B2B59" w:rsidRPr="00A848D6" w:rsidTr="002F64F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2B59" w:rsidRPr="00A848D6" w:rsidRDefault="004B2B59" w:rsidP="00A84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848D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Подпункт 1 пункта 3 статьи 62</w:t>
            </w:r>
          </w:p>
          <w:p w:rsidR="004B2B59" w:rsidRPr="00A848D6" w:rsidRDefault="004B2B59" w:rsidP="00A84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4B2B59" w:rsidRPr="00A848D6" w:rsidRDefault="004B2B59" w:rsidP="00A84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8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Предложение юридического комитета</w:t>
            </w:r>
          </w:p>
          <w:p w:rsidR="004B2B59" w:rsidRPr="00A848D6" w:rsidRDefault="004B2B59" w:rsidP="00A84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2B59" w:rsidRPr="00A848D6" w:rsidRDefault="004B2B59" w:rsidP="00A848D6">
            <w:pPr>
              <w:tabs>
                <w:tab w:val="left" w:pos="47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8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1) компенсация расходов на лечение;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2B59" w:rsidRPr="00A848D6" w:rsidRDefault="004B2B59" w:rsidP="00A848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8D6">
              <w:rPr>
                <w:rFonts w:ascii="Times New Roman" w:eastAsia="Calibri" w:hAnsi="Times New Roman" w:cs="Times New Roman"/>
                <w:sz w:val="24"/>
                <w:szCs w:val="24"/>
              </w:rPr>
              <w:t>Исключить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2B59" w:rsidRPr="00A848D6" w:rsidRDefault="004B2B59" w:rsidP="00A848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2B59" w:rsidRPr="00A848D6" w:rsidTr="002F64F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2B59" w:rsidRPr="00A848D6" w:rsidRDefault="004B2B59" w:rsidP="00A84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848D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Подпункт 4 пункта 3 статьи 62</w:t>
            </w:r>
          </w:p>
          <w:p w:rsidR="004B2B59" w:rsidRPr="00A848D6" w:rsidRDefault="004B2B59" w:rsidP="00A84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4B2B59" w:rsidRPr="00A848D6" w:rsidRDefault="004B2B59" w:rsidP="00A84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8D6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Предложение юридического комитета</w:t>
            </w:r>
          </w:p>
          <w:p w:rsidR="004B2B59" w:rsidRPr="00A848D6" w:rsidRDefault="004B2B59" w:rsidP="00A84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2B59" w:rsidRPr="00A848D6" w:rsidRDefault="004B2B59" w:rsidP="00A848D6">
            <w:pPr>
              <w:tabs>
                <w:tab w:val="left" w:pos="47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8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4) частичная оплата или предоставление частичной компенсации расходов на приобретение путевок к ежегодному оплачиваемому отпуску, в том числе детям муниципального служащего </w:t>
            </w:r>
            <w:r w:rsidRPr="00682943">
              <w:rPr>
                <w:rFonts w:ascii="Times New Roman" w:eastAsia="Calibri" w:hAnsi="Times New Roman" w:cs="Times New Roman"/>
                <w:sz w:val="24"/>
                <w:szCs w:val="24"/>
              </w:rPr>
              <w:t>или одному члену семьи</w:t>
            </w:r>
            <w:r w:rsidRPr="00A84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;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2B59" w:rsidRPr="00A848D6" w:rsidRDefault="004B2B59" w:rsidP="00A848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8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4) </w:t>
            </w:r>
            <w:r w:rsidR="00682943" w:rsidRPr="00682943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частичной компенсации расходов на приобретение путевок, услуг, связанных  с отдыхом,  к ежегодному оплачиваемому отпуску, и компенсации стоимости расходов по проезду, в том числе детям муниципального служащего</w:t>
            </w:r>
            <w:r w:rsidRPr="00A848D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2B59" w:rsidRPr="00A848D6" w:rsidRDefault="004B2B59" w:rsidP="00A848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848D6" w:rsidRPr="00A848D6" w:rsidRDefault="00A848D6" w:rsidP="00A848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48D6" w:rsidRDefault="00A848D6" w:rsidP="002748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4357" w:rsidRDefault="00B4629D" w:rsidP="00B46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9D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Решили:</w:t>
      </w:r>
      <w:r w:rsidRPr="00B4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Вынести на </w:t>
      </w:r>
      <w:r w:rsidR="00682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решения </w:t>
      </w:r>
      <w:r w:rsidR="00682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Думы Нефтеюганского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64357" w:rsidRPr="0016435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Устав муниципального образования Нефтеюганский район»</w:t>
      </w:r>
      <w:r w:rsidR="001643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4357" w:rsidRDefault="00164357" w:rsidP="00B46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29D" w:rsidRDefault="00B4629D" w:rsidP="00B4629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82943" w:rsidRPr="00B4629D" w:rsidRDefault="00682943" w:rsidP="00B4629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4629D" w:rsidRPr="00B4629D" w:rsidRDefault="00B4629D" w:rsidP="00B4629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462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Глава </w:t>
      </w:r>
      <w:r w:rsidR="001643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Нефтеюганского </w:t>
      </w:r>
      <w:r w:rsidRPr="00B462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района</w:t>
      </w:r>
      <w:r w:rsidRPr="00B462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B462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B462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="001643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="001643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="001643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="001643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="001643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="001643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="001643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="001643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="001643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="001643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proofErr w:type="spellStart"/>
      <w:r w:rsidRPr="00B462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Г.В.Лапковская</w:t>
      </w:r>
      <w:proofErr w:type="spellEnd"/>
    </w:p>
    <w:p w:rsidR="00B4629D" w:rsidRDefault="00B4629D" w:rsidP="0016435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64357" w:rsidRDefault="00164357" w:rsidP="0016435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64357" w:rsidRPr="00B4629D" w:rsidRDefault="00164357" w:rsidP="0016435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Секретарь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В.В.Шатиленя</w:t>
      </w:r>
      <w:proofErr w:type="spellEnd"/>
    </w:p>
    <w:p w:rsidR="00B4629D" w:rsidRPr="00D454FF" w:rsidRDefault="00B4629D" w:rsidP="002748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B4629D" w:rsidRPr="00D454FF" w:rsidSect="0013443C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2559F"/>
    <w:multiLevelType w:val="hybridMultilevel"/>
    <w:tmpl w:val="C1D81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A3A27"/>
    <w:multiLevelType w:val="hybridMultilevel"/>
    <w:tmpl w:val="1C567FDE"/>
    <w:lvl w:ilvl="0" w:tplc="0CEABE58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7337"/>
    <w:multiLevelType w:val="hybridMultilevel"/>
    <w:tmpl w:val="926252EE"/>
    <w:lvl w:ilvl="0" w:tplc="352428B8">
      <w:start w:val="1"/>
      <w:numFmt w:val="bullet"/>
      <w:lvlText w:val=""/>
      <w:lvlJc w:val="left"/>
      <w:pPr>
        <w:tabs>
          <w:tab w:val="num" w:pos="1540"/>
        </w:tabs>
        <w:ind w:left="1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2664F45"/>
    <w:multiLevelType w:val="multilevel"/>
    <w:tmpl w:val="9A761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6151F58"/>
    <w:multiLevelType w:val="hybridMultilevel"/>
    <w:tmpl w:val="F21822F6"/>
    <w:lvl w:ilvl="0" w:tplc="26447A3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2B7B98"/>
    <w:multiLevelType w:val="hybridMultilevel"/>
    <w:tmpl w:val="F8046F54"/>
    <w:lvl w:ilvl="0" w:tplc="04190011">
      <w:start w:val="4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3334AE"/>
    <w:multiLevelType w:val="hybridMultilevel"/>
    <w:tmpl w:val="547A2630"/>
    <w:lvl w:ilvl="0" w:tplc="7AC095F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22F0437"/>
    <w:multiLevelType w:val="hybridMultilevel"/>
    <w:tmpl w:val="25C42210"/>
    <w:lvl w:ilvl="0" w:tplc="B9B4C0A6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B6ABD"/>
    <w:multiLevelType w:val="hybridMultilevel"/>
    <w:tmpl w:val="5BBA85CE"/>
    <w:lvl w:ilvl="0" w:tplc="FDB837A0">
      <w:start w:val="6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>
    <w:nsid w:val="3BD645A8"/>
    <w:multiLevelType w:val="hybridMultilevel"/>
    <w:tmpl w:val="FF1C7A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EA3A19"/>
    <w:multiLevelType w:val="hybridMultilevel"/>
    <w:tmpl w:val="CCB0336A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2E70F552">
      <w:start w:val="1"/>
      <w:numFmt w:val="decimal"/>
      <w:lvlText w:val="%2)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DE85019"/>
    <w:multiLevelType w:val="hybridMultilevel"/>
    <w:tmpl w:val="ABE621AE"/>
    <w:lvl w:ilvl="0" w:tplc="97A6240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2510F59"/>
    <w:multiLevelType w:val="hybridMultilevel"/>
    <w:tmpl w:val="57CEF35A"/>
    <w:lvl w:ilvl="0" w:tplc="67FA8186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>
    <w:nsid w:val="62F945B0"/>
    <w:multiLevelType w:val="hybridMultilevel"/>
    <w:tmpl w:val="4E44E9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D930A2"/>
    <w:multiLevelType w:val="multilevel"/>
    <w:tmpl w:val="056E9CB2"/>
    <w:lvl w:ilvl="0">
      <w:start w:val="3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3"/>
      <w:lvlText w:val="Статья %2."/>
      <w:lvlJc w:val="center"/>
      <w:pPr>
        <w:tabs>
          <w:tab w:val="num" w:pos="1743"/>
        </w:tabs>
        <w:ind w:left="1800" w:firstLine="0"/>
      </w:pPr>
      <w:rPr>
        <w:rFonts w:ascii="Arial" w:hAnsi="Arial" w:cs="Times New Roman" w:hint="default"/>
        <w:sz w:val="24"/>
        <w:szCs w:val="24"/>
      </w:rPr>
    </w:lvl>
    <w:lvl w:ilvl="2">
      <w:start w:val="1"/>
      <w:numFmt w:val="decimal"/>
      <w:lvlText w:val="Статья %3."/>
      <w:lvlJc w:val="center"/>
      <w:pPr>
        <w:tabs>
          <w:tab w:val="num" w:pos="2643"/>
        </w:tabs>
        <w:ind w:left="2700" w:firstLine="0"/>
      </w:pPr>
      <w:rPr>
        <w:rFonts w:ascii="Arial" w:hAnsi="Arial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675C7100"/>
    <w:multiLevelType w:val="hybridMultilevel"/>
    <w:tmpl w:val="A2C03ABC"/>
    <w:lvl w:ilvl="0" w:tplc="BEA676A8">
      <w:start w:val="1"/>
      <w:numFmt w:val="decimal"/>
      <w:lvlText w:val="%1)"/>
      <w:lvlJc w:val="center"/>
      <w:pPr>
        <w:tabs>
          <w:tab w:val="num" w:pos="2577"/>
        </w:tabs>
        <w:ind w:left="2520" w:firstLine="0"/>
      </w:pPr>
      <w:rPr>
        <w:rFonts w:cs="Times New Roman"/>
      </w:rPr>
    </w:lvl>
    <w:lvl w:ilvl="1" w:tplc="8C1202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9844892"/>
    <w:multiLevelType w:val="hybridMultilevel"/>
    <w:tmpl w:val="ABE621AE"/>
    <w:lvl w:ilvl="0" w:tplc="97A6240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B266CA0"/>
    <w:multiLevelType w:val="hybridMultilevel"/>
    <w:tmpl w:val="5B123FD8"/>
    <w:lvl w:ilvl="0" w:tplc="D102B3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992466"/>
    <w:multiLevelType w:val="hybridMultilevel"/>
    <w:tmpl w:val="BA3E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7C3E1A"/>
    <w:multiLevelType w:val="hybridMultilevel"/>
    <w:tmpl w:val="2FD09CFA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9"/>
  </w:num>
  <w:num w:numId="6">
    <w:abstractNumId w:val="19"/>
  </w:num>
  <w:num w:numId="7">
    <w:abstractNumId w:val="5"/>
  </w:num>
  <w:num w:numId="8">
    <w:abstractNumId w:val="3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6"/>
  </w:num>
  <w:num w:numId="12">
    <w:abstractNumId w:val="8"/>
  </w:num>
  <w:num w:numId="13">
    <w:abstractNumId w:val="7"/>
  </w:num>
  <w:num w:numId="14">
    <w:abstractNumId w:val="17"/>
  </w:num>
  <w:num w:numId="15">
    <w:abstractNumId w:val="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3"/>
  </w:num>
  <w:num w:numId="20">
    <w:abstractNumId w:val="6"/>
  </w:num>
  <w:num w:numId="21">
    <w:abstractNumId w:val="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6B7"/>
    <w:rsid w:val="000051E5"/>
    <w:rsid w:val="00006AB5"/>
    <w:rsid w:val="00021859"/>
    <w:rsid w:val="0003746D"/>
    <w:rsid w:val="000575E9"/>
    <w:rsid w:val="00080EA0"/>
    <w:rsid w:val="00081113"/>
    <w:rsid w:val="00086576"/>
    <w:rsid w:val="000865A4"/>
    <w:rsid w:val="000A73E7"/>
    <w:rsid w:val="000B0A6F"/>
    <w:rsid w:val="000C2368"/>
    <w:rsid w:val="000C39DC"/>
    <w:rsid w:val="000D59CC"/>
    <w:rsid w:val="001114A3"/>
    <w:rsid w:val="00122E01"/>
    <w:rsid w:val="00130532"/>
    <w:rsid w:val="0013443C"/>
    <w:rsid w:val="00142AC3"/>
    <w:rsid w:val="00143845"/>
    <w:rsid w:val="001504E7"/>
    <w:rsid w:val="00164357"/>
    <w:rsid w:val="00165D84"/>
    <w:rsid w:val="0017110B"/>
    <w:rsid w:val="00173639"/>
    <w:rsid w:val="001941DA"/>
    <w:rsid w:val="001A367C"/>
    <w:rsid w:val="001B6BF9"/>
    <w:rsid w:val="002041D0"/>
    <w:rsid w:val="00230911"/>
    <w:rsid w:val="002508DD"/>
    <w:rsid w:val="002705AD"/>
    <w:rsid w:val="002748B8"/>
    <w:rsid w:val="002A60FE"/>
    <w:rsid w:val="002C2A01"/>
    <w:rsid w:val="002E59FB"/>
    <w:rsid w:val="002F64F8"/>
    <w:rsid w:val="003B594E"/>
    <w:rsid w:val="003C49F0"/>
    <w:rsid w:val="003D5F55"/>
    <w:rsid w:val="00421CF2"/>
    <w:rsid w:val="004324F1"/>
    <w:rsid w:val="00452B3E"/>
    <w:rsid w:val="004B2B59"/>
    <w:rsid w:val="004B48E0"/>
    <w:rsid w:val="004C3047"/>
    <w:rsid w:val="004D0683"/>
    <w:rsid w:val="004E05F6"/>
    <w:rsid w:val="004E06E3"/>
    <w:rsid w:val="004E6B45"/>
    <w:rsid w:val="004F1319"/>
    <w:rsid w:val="00510C23"/>
    <w:rsid w:val="00512133"/>
    <w:rsid w:val="00574351"/>
    <w:rsid w:val="005852F2"/>
    <w:rsid w:val="00590049"/>
    <w:rsid w:val="005A607E"/>
    <w:rsid w:val="00644076"/>
    <w:rsid w:val="006531BC"/>
    <w:rsid w:val="00655EC8"/>
    <w:rsid w:val="00661477"/>
    <w:rsid w:val="006733F8"/>
    <w:rsid w:val="00682943"/>
    <w:rsid w:val="00687D4C"/>
    <w:rsid w:val="006933F7"/>
    <w:rsid w:val="006971A0"/>
    <w:rsid w:val="006A29A6"/>
    <w:rsid w:val="006A7CC2"/>
    <w:rsid w:val="006C397E"/>
    <w:rsid w:val="006F0741"/>
    <w:rsid w:val="007174E3"/>
    <w:rsid w:val="0072422E"/>
    <w:rsid w:val="00724F19"/>
    <w:rsid w:val="00731973"/>
    <w:rsid w:val="00734E70"/>
    <w:rsid w:val="00740796"/>
    <w:rsid w:val="00753BB7"/>
    <w:rsid w:val="00753E29"/>
    <w:rsid w:val="00757772"/>
    <w:rsid w:val="00761119"/>
    <w:rsid w:val="00790694"/>
    <w:rsid w:val="00797078"/>
    <w:rsid w:val="007A6F10"/>
    <w:rsid w:val="007E0798"/>
    <w:rsid w:val="007E1FD6"/>
    <w:rsid w:val="007F0DA0"/>
    <w:rsid w:val="007F49BC"/>
    <w:rsid w:val="007F5965"/>
    <w:rsid w:val="00813BF3"/>
    <w:rsid w:val="00856FBA"/>
    <w:rsid w:val="00860300"/>
    <w:rsid w:val="0087409B"/>
    <w:rsid w:val="0088690F"/>
    <w:rsid w:val="008936B7"/>
    <w:rsid w:val="008948AB"/>
    <w:rsid w:val="008E5D2C"/>
    <w:rsid w:val="008F49F0"/>
    <w:rsid w:val="00956600"/>
    <w:rsid w:val="009A03AA"/>
    <w:rsid w:val="009A12A8"/>
    <w:rsid w:val="009B05E1"/>
    <w:rsid w:val="009B257C"/>
    <w:rsid w:val="009D383E"/>
    <w:rsid w:val="009F0EDC"/>
    <w:rsid w:val="00A3578E"/>
    <w:rsid w:val="00A74099"/>
    <w:rsid w:val="00A848D6"/>
    <w:rsid w:val="00A91148"/>
    <w:rsid w:val="00AA7AAF"/>
    <w:rsid w:val="00AD2913"/>
    <w:rsid w:val="00AF6418"/>
    <w:rsid w:val="00B039AE"/>
    <w:rsid w:val="00B05AED"/>
    <w:rsid w:val="00B13107"/>
    <w:rsid w:val="00B23BB2"/>
    <w:rsid w:val="00B34EA7"/>
    <w:rsid w:val="00B4629D"/>
    <w:rsid w:val="00B9069E"/>
    <w:rsid w:val="00BA0BC9"/>
    <w:rsid w:val="00BB6523"/>
    <w:rsid w:val="00C12DC2"/>
    <w:rsid w:val="00C444F3"/>
    <w:rsid w:val="00C60C27"/>
    <w:rsid w:val="00C7787D"/>
    <w:rsid w:val="00CA03DC"/>
    <w:rsid w:val="00CA3F6B"/>
    <w:rsid w:val="00CB0228"/>
    <w:rsid w:val="00CE4546"/>
    <w:rsid w:val="00CF564E"/>
    <w:rsid w:val="00D04804"/>
    <w:rsid w:val="00D24488"/>
    <w:rsid w:val="00D40FF6"/>
    <w:rsid w:val="00D454FF"/>
    <w:rsid w:val="00D716B6"/>
    <w:rsid w:val="00D9219C"/>
    <w:rsid w:val="00DB2641"/>
    <w:rsid w:val="00DB4CFB"/>
    <w:rsid w:val="00DB6A04"/>
    <w:rsid w:val="00DD02D4"/>
    <w:rsid w:val="00DD6941"/>
    <w:rsid w:val="00DD79F2"/>
    <w:rsid w:val="00E17291"/>
    <w:rsid w:val="00E17DF5"/>
    <w:rsid w:val="00E242A5"/>
    <w:rsid w:val="00E40498"/>
    <w:rsid w:val="00E41302"/>
    <w:rsid w:val="00E5105B"/>
    <w:rsid w:val="00E5285E"/>
    <w:rsid w:val="00E543E8"/>
    <w:rsid w:val="00EB1D51"/>
    <w:rsid w:val="00EB2AD4"/>
    <w:rsid w:val="00EE0D8D"/>
    <w:rsid w:val="00F073C5"/>
    <w:rsid w:val="00F10B8C"/>
    <w:rsid w:val="00F3066E"/>
    <w:rsid w:val="00F365A9"/>
    <w:rsid w:val="00F41949"/>
    <w:rsid w:val="00F7016A"/>
    <w:rsid w:val="00F70DD7"/>
    <w:rsid w:val="00F74451"/>
    <w:rsid w:val="00FD02B2"/>
    <w:rsid w:val="00FD34DC"/>
    <w:rsid w:val="00FE12BB"/>
    <w:rsid w:val="00FF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F1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4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F19"/>
    <w:rPr>
      <w:rFonts w:ascii="Tahoma" w:hAnsi="Tahoma" w:cs="Tahoma"/>
      <w:sz w:val="16"/>
      <w:szCs w:val="16"/>
    </w:rPr>
  </w:style>
  <w:style w:type="paragraph" w:customStyle="1" w:styleId="3">
    <w:name w:val="Стиль3"/>
    <w:basedOn w:val="a"/>
    <w:rsid w:val="007A6F10"/>
    <w:pPr>
      <w:numPr>
        <w:ilvl w:val="1"/>
        <w:numId w:val="1"/>
      </w:numPr>
      <w:spacing w:before="120" w:after="120" w:line="240" w:lineRule="auto"/>
      <w:outlineLvl w:val="1"/>
    </w:pPr>
    <w:rPr>
      <w:rFonts w:ascii="Arial Narrow" w:eastAsia="Calibri" w:hAnsi="Arial Narrow" w:cs="Arial"/>
      <w:b/>
      <w:iCs/>
      <w:color w:val="000000"/>
      <w:sz w:val="24"/>
      <w:szCs w:val="28"/>
      <w:lang w:eastAsia="ru-RU"/>
    </w:rPr>
  </w:style>
  <w:style w:type="paragraph" w:customStyle="1" w:styleId="ConsPlusNormal">
    <w:name w:val="ConsPlusNormal"/>
    <w:rsid w:val="00165D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40498"/>
    <w:pPr>
      <w:ind w:left="720"/>
      <w:contextualSpacing/>
    </w:pPr>
  </w:style>
  <w:style w:type="paragraph" w:customStyle="1" w:styleId="FORMATTEXT">
    <w:name w:val=".FORMATTEXT"/>
    <w:uiPriority w:val="99"/>
    <w:rsid w:val="001305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357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73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F1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4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F19"/>
    <w:rPr>
      <w:rFonts w:ascii="Tahoma" w:hAnsi="Tahoma" w:cs="Tahoma"/>
      <w:sz w:val="16"/>
      <w:szCs w:val="16"/>
    </w:rPr>
  </w:style>
  <w:style w:type="paragraph" w:customStyle="1" w:styleId="3">
    <w:name w:val="Стиль3"/>
    <w:basedOn w:val="a"/>
    <w:rsid w:val="007A6F10"/>
    <w:pPr>
      <w:numPr>
        <w:ilvl w:val="1"/>
        <w:numId w:val="1"/>
      </w:numPr>
      <w:spacing w:before="120" w:after="120" w:line="240" w:lineRule="auto"/>
      <w:outlineLvl w:val="1"/>
    </w:pPr>
    <w:rPr>
      <w:rFonts w:ascii="Arial Narrow" w:eastAsia="Calibri" w:hAnsi="Arial Narrow" w:cs="Arial"/>
      <w:b/>
      <w:iCs/>
      <w:color w:val="000000"/>
      <w:sz w:val="24"/>
      <w:szCs w:val="28"/>
      <w:lang w:eastAsia="ru-RU"/>
    </w:rPr>
  </w:style>
  <w:style w:type="paragraph" w:customStyle="1" w:styleId="ConsPlusNormal">
    <w:name w:val="ConsPlusNormal"/>
    <w:rsid w:val="00165D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40498"/>
    <w:pPr>
      <w:ind w:left="720"/>
      <w:contextualSpacing/>
    </w:pPr>
  </w:style>
  <w:style w:type="paragraph" w:customStyle="1" w:styleId="FORMATTEXT">
    <w:name w:val=".FORMATTEXT"/>
    <w:uiPriority w:val="99"/>
    <w:rsid w:val="001305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357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73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D622F-00FA-46EB-A3D8-AC8D98B33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2140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TsibinaLZ</dc:creator>
  <cp:lastModifiedBy>Шатиленя Виктория Викторовна</cp:lastModifiedBy>
  <cp:revision>2</cp:revision>
  <cp:lastPrinted>2017-01-13T04:17:00Z</cp:lastPrinted>
  <dcterms:created xsi:type="dcterms:W3CDTF">2017-09-14T06:59:00Z</dcterms:created>
  <dcterms:modified xsi:type="dcterms:W3CDTF">2017-09-14T06:59:00Z</dcterms:modified>
</cp:coreProperties>
</file>