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39" w:rsidRPr="00173639" w:rsidRDefault="00173639" w:rsidP="0017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173639" w:rsidRPr="00173639" w:rsidRDefault="00173639" w:rsidP="0017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Уставной комиссии Нефтеюганского района</w:t>
      </w:r>
    </w:p>
    <w:p w:rsidR="00173639" w:rsidRPr="00173639" w:rsidRDefault="00173639" w:rsidP="0017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39" w:rsidRPr="00173639" w:rsidRDefault="00173639" w:rsidP="0017363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Нефтеюганск</w:t>
      </w:r>
      <w:r w:rsidRPr="00173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3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 дек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абря 2016</w:t>
      </w:r>
      <w:r w:rsidRPr="001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73639" w:rsidRPr="00173639" w:rsidRDefault="00173639" w:rsidP="0017363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39" w:rsidRPr="00173639" w:rsidRDefault="00173639" w:rsidP="00173639">
      <w:pPr>
        <w:spacing w:after="0" w:line="300" w:lineRule="exac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Администрация Нефтеюганского района, </w:t>
      </w:r>
      <w:proofErr w:type="spellStart"/>
      <w:r w:rsidRPr="00173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334</w:t>
      </w:r>
    </w:p>
    <w:p w:rsidR="00173639" w:rsidRPr="00173639" w:rsidRDefault="00173639" w:rsidP="00173639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639" w:rsidRDefault="00173639" w:rsidP="0017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ПРИСУТСТВОВАЛИ:</w:t>
      </w:r>
    </w:p>
    <w:p w:rsidR="00173639" w:rsidRDefault="00173639" w:rsidP="0017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0283"/>
      </w:tblGrid>
      <w:tr w:rsidR="00173639" w:rsidTr="00B4629D">
        <w:tc>
          <w:tcPr>
            <w:tcW w:w="4503" w:type="dxa"/>
          </w:tcPr>
          <w:p w:rsidR="00173639" w:rsidRPr="00173639" w:rsidRDefault="00173639" w:rsidP="00173639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Лапковская Галина Васильевна </w:t>
            </w:r>
          </w:p>
        </w:tc>
        <w:tc>
          <w:tcPr>
            <w:tcW w:w="10283" w:type="dxa"/>
          </w:tcPr>
          <w:tbl>
            <w:tblPr>
              <w:tblW w:w="6724" w:type="dxa"/>
              <w:tblInd w:w="108" w:type="dxa"/>
              <w:tblLook w:val="00A0" w:firstRow="1" w:lastRow="0" w:firstColumn="1" w:lastColumn="0" w:noHBand="0" w:noVBand="0"/>
            </w:tblPr>
            <w:tblGrid>
              <w:gridCol w:w="6724"/>
            </w:tblGrid>
            <w:tr w:rsidR="00173639" w:rsidRPr="00173639" w:rsidTr="00173639">
              <w:tc>
                <w:tcPr>
                  <w:tcW w:w="6724" w:type="dxa"/>
                  <w:hideMark/>
                </w:tcPr>
                <w:p w:rsidR="00173639" w:rsidRDefault="00173639" w:rsidP="00173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1736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лава Нефтеюганского района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председатель комиссии</w:t>
                  </w:r>
                </w:p>
                <w:p w:rsidR="00B4629D" w:rsidRPr="00173639" w:rsidRDefault="00B4629D" w:rsidP="00173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3639" w:rsidRDefault="00173639" w:rsidP="00173639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3639" w:rsidTr="00B4629D">
        <w:tc>
          <w:tcPr>
            <w:tcW w:w="4503" w:type="dxa"/>
          </w:tcPr>
          <w:p w:rsidR="00173639" w:rsidRPr="00173639" w:rsidRDefault="00173639" w:rsidP="00173639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Шатиленя Виктория Викторовна</w:t>
            </w:r>
          </w:p>
        </w:tc>
        <w:tc>
          <w:tcPr>
            <w:tcW w:w="10283" w:type="dxa"/>
          </w:tcPr>
          <w:p w:rsidR="00173639" w:rsidRDefault="00173639" w:rsidP="00173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</w:t>
            </w:r>
            <w:r w:rsidRPr="0017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юридического 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Нефтеюганского района</w:t>
            </w:r>
          </w:p>
          <w:p w:rsidR="00B4629D" w:rsidRDefault="00B4629D" w:rsidP="00173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39" w:rsidTr="00B4629D">
        <w:tc>
          <w:tcPr>
            <w:tcW w:w="4503" w:type="dxa"/>
          </w:tcPr>
          <w:p w:rsidR="00173639" w:rsidRPr="00173639" w:rsidRDefault="00173639" w:rsidP="00173639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  <w:tc>
          <w:tcPr>
            <w:tcW w:w="10283" w:type="dxa"/>
          </w:tcPr>
          <w:p w:rsidR="00173639" w:rsidRDefault="00173639" w:rsidP="00173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первый заместитель главы Нефтеюганского </w:t>
            </w:r>
            <w:r w:rsidRPr="0017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B4629D" w:rsidRPr="00173639" w:rsidRDefault="00B4629D" w:rsidP="00173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39" w:rsidTr="00B4629D">
        <w:tc>
          <w:tcPr>
            <w:tcW w:w="4503" w:type="dxa"/>
          </w:tcPr>
          <w:p w:rsidR="00173639" w:rsidRDefault="00173639" w:rsidP="00173639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Аркадий Николаевич</w:t>
            </w:r>
          </w:p>
        </w:tc>
        <w:tc>
          <w:tcPr>
            <w:tcW w:w="10283" w:type="dxa"/>
          </w:tcPr>
          <w:p w:rsidR="00173639" w:rsidRDefault="00B4629D" w:rsidP="00173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17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Думы Нефтеюганского района</w:t>
            </w:r>
          </w:p>
          <w:p w:rsidR="00B4629D" w:rsidRDefault="00B4629D" w:rsidP="00173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39" w:rsidTr="00B4629D">
        <w:tc>
          <w:tcPr>
            <w:tcW w:w="4503" w:type="dxa"/>
          </w:tcPr>
          <w:p w:rsidR="00173639" w:rsidRDefault="00173639" w:rsidP="00173639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Юрий Александрович</w:t>
            </w:r>
          </w:p>
        </w:tc>
        <w:tc>
          <w:tcPr>
            <w:tcW w:w="10283" w:type="dxa"/>
          </w:tcPr>
          <w:p w:rsidR="00173639" w:rsidRDefault="00B4629D" w:rsidP="00B46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департамента строительства и жилищно – коммунального комплекса – заместитель главы Нефтеюганского района</w:t>
            </w:r>
          </w:p>
          <w:p w:rsidR="00B4629D" w:rsidRDefault="00B4629D" w:rsidP="00B46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39" w:rsidTr="00B4629D">
        <w:tc>
          <w:tcPr>
            <w:tcW w:w="4503" w:type="dxa"/>
          </w:tcPr>
          <w:p w:rsidR="00173639" w:rsidRDefault="00173639" w:rsidP="00173639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Владлен Геннадьевич</w:t>
            </w:r>
          </w:p>
        </w:tc>
        <w:tc>
          <w:tcPr>
            <w:tcW w:w="10283" w:type="dxa"/>
          </w:tcPr>
          <w:p w:rsidR="00173639" w:rsidRDefault="00B4629D" w:rsidP="00B46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 главы Нефтеюганского района</w:t>
            </w:r>
          </w:p>
          <w:p w:rsidR="00B4629D" w:rsidRDefault="00B4629D" w:rsidP="00B46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39" w:rsidTr="00B4629D">
        <w:tc>
          <w:tcPr>
            <w:tcW w:w="4503" w:type="dxa"/>
          </w:tcPr>
          <w:p w:rsidR="00173639" w:rsidRDefault="00173639" w:rsidP="00173639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Бузунова Мария Федоровна</w:t>
            </w:r>
          </w:p>
        </w:tc>
        <w:tc>
          <w:tcPr>
            <w:tcW w:w="10283" w:type="dxa"/>
          </w:tcPr>
          <w:p w:rsidR="00173639" w:rsidRDefault="00B4629D" w:rsidP="00B46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департамента финансов – заместитель главы Нефтеюганского района</w:t>
            </w:r>
          </w:p>
          <w:p w:rsidR="00B4629D" w:rsidRDefault="00B4629D" w:rsidP="00B46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39" w:rsidTr="00B4629D">
        <w:tc>
          <w:tcPr>
            <w:tcW w:w="4503" w:type="dxa"/>
          </w:tcPr>
          <w:p w:rsidR="00173639" w:rsidRPr="00173639" w:rsidRDefault="00B4629D" w:rsidP="00173639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3639" w:rsidRPr="0017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Наталья Викторовна</w:t>
            </w:r>
          </w:p>
          <w:p w:rsidR="00173639" w:rsidRDefault="00173639" w:rsidP="00173639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3" w:type="dxa"/>
          </w:tcPr>
          <w:p w:rsidR="00173639" w:rsidRDefault="00B4629D" w:rsidP="00B46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73639" w:rsidRPr="0017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юридического комитета</w:t>
            </w:r>
            <w:r w:rsidR="0017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Нефтеюганского района</w:t>
            </w:r>
          </w:p>
          <w:p w:rsidR="00B4629D" w:rsidRDefault="00B4629D" w:rsidP="00B46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29D" w:rsidTr="00B4629D">
        <w:tc>
          <w:tcPr>
            <w:tcW w:w="4503" w:type="dxa"/>
          </w:tcPr>
          <w:p w:rsidR="00B4629D" w:rsidRPr="00173639" w:rsidRDefault="00B4629D" w:rsidP="00173639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Максимова Елена Васильевна</w:t>
            </w:r>
          </w:p>
        </w:tc>
        <w:tc>
          <w:tcPr>
            <w:tcW w:w="10283" w:type="dxa"/>
          </w:tcPr>
          <w:p w:rsidR="00B4629D" w:rsidRDefault="00B4629D" w:rsidP="00B46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</w:tc>
      </w:tr>
    </w:tbl>
    <w:p w:rsidR="00173639" w:rsidRDefault="00173639" w:rsidP="0017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639" w:rsidRDefault="00B4629D" w:rsidP="0017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73639" w:rsidRPr="00B4629D" w:rsidRDefault="00B4629D" w:rsidP="001736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46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Уставной комиссии присутствует более половины членов комиссии, заседание Уставной комиссии правомочно, кворум имеется.</w:t>
      </w:r>
    </w:p>
    <w:p w:rsidR="00173639" w:rsidRPr="00B4629D" w:rsidRDefault="00173639" w:rsidP="001736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3639" w:rsidRPr="00173639" w:rsidRDefault="00173639" w:rsidP="0017363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дня: </w:t>
      </w:r>
    </w:p>
    <w:p w:rsidR="00B4629D" w:rsidRPr="00B4629D" w:rsidRDefault="00173639" w:rsidP="00B4629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B4629D"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о вн</w:t>
      </w:r>
      <w:r w:rsid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629D"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сении изменений в Устав муниципального образования </w:t>
      </w:r>
      <w:r w:rsid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 район.</w:t>
      </w:r>
    </w:p>
    <w:p w:rsidR="00173639" w:rsidRDefault="00173639" w:rsidP="0017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 w:rsid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юридического комитета администрации Нефтеюганского района Кузьмину Н.В.:</w:t>
      </w:r>
    </w:p>
    <w:p w:rsidR="00B4629D" w:rsidRDefault="00B4629D" w:rsidP="0017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рассмотреть следующие предложения о внесении изменений в Устав муниципального образования Нефтеюганский район:</w:t>
      </w:r>
    </w:p>
    <w:p w:rsidR="00753E29" w:rsidRDefault="00753E29" w:rsidP="0027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117"/>
        <w:gridCol w:w="4671"/>
        <w:gridCol w:w="3969"/>
      </w:tblGrid>
      <w:tr w:rsidR="00A848D6" w:rsidRPr="00A848D6" w:rsidTr="002F64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D6" w:rsidRPr="00A848D6" w:rsidRDefault="00A848D6" w:rsidP="00A84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Подпункт, пункт, статья Устава НР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D6" w:rsidRPr="00A848D6" w:rsidRDefault="00A848D6" w:rsidP="00A84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D6" w:rsidRPr="00A848D6" w:rsidRDefault="00A848D6" w:rsidP="00A84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D6" w:rsidRPr="00A848D6" w:rsidRDefault="00A848D6" w:rsidP="00A84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вносимых изменений</w:t>
            </w:r>
          </w:p>
        </w:tc>
      </w:tr>
      <w:tr w:rsidR="00A848D6" w:rsidRPr="00A848D6" w:rsidTr="002F64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Подпункт 13 пункта 1 статьи 6.1</w:t>
            </w:r>
            <w:r w:rsidRPr="00A848D6">
              <w:rPr>
                <w:rFonts w:ascii="Calibri" w:eastAsia="Calibri" w:hAnsi="Calibri" w:cs="Times New Roman"/>
                <w:u w:val="single"/>
              </w:rPr>
              <w:t xml:space="preserve"> 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юридического комитета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autoSpaceDE w:val="0"/>
              <w:autoSpaceDN w:val="0"/>
              <w:adjustRightInd w:val="0"/>
              <w:spacing w:after="0" w:line="240" w:lineRule="auto"/>
              <w:ind w:left="34" w:firstLine="5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23.06.2016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      </w:r>
          </w:p>
        </w:tc>
      </w:tr>
      <w:tr w:rsidR="00A848D6" w:rsidRPr="00A848D6" w:rsidTr="002F64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Пункт 1 статьи 19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Управления по вопросам местного самоуправления и обращениям граждан 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1. Граждане имеют право обратиться в органы местного самоуправления муниципального района, как с коллективными, так и с индивидуальными обращениями.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85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 муниципального района и их должностным лицам, в  муниципальные учреждения и иные организации, на которые возложено осуществление публично значимых функций, и их должностным лицам.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autoSpaceDE w:val="0"/>
              <w:autoSpaceDN w:val="0"/>
              <w:adjustRightInd w:val="0"/>
              <w:spacing w:after="0" w:line="240" w:lineRule="auto"/>
              <w:ind w:left="34" w:firstLine="5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02.05.2006 N 59-ФЗ «О порядке рассмотрения обращений граждан Российской Федерации»</w:t>
            </w:r>
          </w:p>
        </w:tc>
      </w:tr>
      <w:tr w:rsidR="00A848D6" w:rsidRPr="00A848D6" w:rsidTr="002F64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Подпункт 19 пункта 2 статьи 23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Департамента имущественных отношений Нефтеюганского района 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19)</w:t>
            </w:r>
            <w:r w:rsidRPr="00A848D6">
              <w:rPr>
                <w:rFonts w:ascii="Calibri" w:eastAsia="Calibri" w:hAnsi="Calibri" w:cs="Times New Roman"/>
              </w:rPr>
              <w:t xml:space="preserve"> 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программ приватизации муниципального имущества;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19) утверждение прогнозного плана (программы) приватизации муниципального имущества;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autoSpaceDE w:val="0"/>
              <w:autoSpaceDN w:val="0"/>
              <w:adjustRightInd w:val="0"/>
              <w:spacing w:after="0" w:line="240" w:lineRule="auto"/>
              <w:ind w:left="34" w:firstLine="5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</w:t>
            </w:r>
          </w:p>
          <w:p w:rsidR="00A848D6" w:rsidRPr="00A848D6" w:rsidRDefault="00A848D6" w:rsidP="00A848D6">
            <w:pPr>
              <w:autoSpaceDE w:val="0"/>
              <w:autoSpaceDN w:val="0"/>
              <w:adjustRightInd w:val="0"/>
              <w:spacing w:after="0" w:line="240" w:lineRule="auto"/>
              <w:ind w:left="34" w:firstLine="5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D6" w:rsidRPr="00A848D6" w:rsidTr="002F64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Подпункт 49 пункта 2 статьи 23 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юридического комитета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49) утверждение порядка признания безнадёжной к взысканию и списания задолженности перед бюджетом Нефтеюганского района по неналоговым видам доходов и средствам, выданным на возвратной основе, пеням, штрафам и процентам;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Исключить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autoSpaceDE w:val="0"/>
              <w:autoSpaceDN w:val="0"/>
              <w:adjustRightInd w:val="0"/>
              <w:spacing w:after="0" w:line="240" w:lineRule="auto"/>
              <w:ind w:left="34" w:firstLine="5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47.2 Бюджетного кодекса Российской Федерации,</w:t>
            </w:r>
          </w:p>
          <w:p w:rsidR="00A848D6" w:rsidRPr="00A848D6" w:rsidRDefault="00A848D6" w:rsidP="00A848D6">
            <w:pPr>
              <w:autoSpaceDE w:val="0"/>
              <w:autoSpaceDN w:val="0"/>
              <w:adjustRightInd w:val="0"/>
              <w:spacing w:after="0" w:line="240" w:lineRule="auto"/>
              <w:ind w:left="34" w:firstLine="5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      </w:r>
          </w:p>
        </w:tc>
      </w:tr>
      <w:tr w:rsidR="00A848D6" w:rsidRPr="00A848D6" w:rsidTr="002F64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Подпункт 53 пункта 2 статьи 23 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отдела кадров и муниципальной службы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53)</w:t>
            </w:r>
            <w:r w:rsidRPr="00A848D6">
              <w:rPr>
                <w:rFonts w:ascii="Calibri" w:eastAsia="Calibri" w:hAnsi="Calibri" w:cs="Times New Roman"/>
              </w:rPr>
              <w:t xml:space="preserve"> 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порядка представления лицами, замещающими муниципальные должности Нефтеюганского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Исключить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autoSpaceDE w:val="0"/>
              <w:autoSpaceDN w:val="0"/>
              <w:adjustRightInd w:val="0"/>
              <w:spacing w:after="0" w:line="240" w:lineRule="auto"/>
              <w:ind w:left="34" w:firstLine="5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D6" w:rsidRPr="00A848D6" w:rsidTr="002F64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Подпункт 54 пункта 2 статьи 23 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отдела кадров и муниципальной службы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54)</w:t>
            </w:r>
            <w:r w:rsidRPr="00A848D6">
              <w:rPr>
                <w:rFonts w:ascii="Calibri" w:eastAsia="Calibri" w:hAnsi="Calibri" w:cs="Times New Roman"/>
              </w:rPr>
              <w:t xml:space="preserve"> 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порядка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 (выкупа) и зачисления средств, вырученных от его реализации;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Исключить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autoSpaceDE w:val="0"/>
              <w:autoSpaceDN w:val="0"/>
              <w:adjustRightInd w:val="0"/>
              <w:spacing w:after="0" w:line="240" w:lineRule="auto"/>
              <w:ind w:left="34" w:firstLine="5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D6" w:rsidRPr="00A848D6" w:rsidTr="002F64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Подпункт 56 пункта 2 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статьи 23 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комитета по экономики и предпринимательству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56)</w:t>
            </w:r>
            <w:r w:rsidRPr="00A848D6">
              <w:rPr>
                <w:rFonts w:ascii="Calibri" w:eastAsia="Calibri" w:hAnsi="Calibri" w:cs="Times New Roman"/>
              </w:rPr>
              <w:t xml:space="preserve"> 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стратегии 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социально-экономического развития Нефтеюганского района;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Исключить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autoSpaceDE w:val="0"/>
              <w:autoSpaceDN w:val="0"/>
              <w:adjustRightInd w:val="0"/>
              <w:spacing w:after="0" w:line="240" w:lineRule="auto"/>
              <w:ind w:left="34" w:firstLine="5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Предложение не принимать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848D6" w:rsidRPr="00A848D6" w:rsidRDefault="00A848D6" w:rsidP="00A848D6">
            <w:pPr>
              <w:autoSpaceDE w:val="0"/>
              <w:autoSpaceDN w:val="0"/>
              <w:adjustRightInd w:val="0"/>
              <w:spacing w:after="0" w:line="240" w:lineRule="auto"/>
              <w:ind w:left="34" w:firstLine="5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соответствии с подпунктом 10 части 10 статьи 35 Федерального закона от 06.10.2003 № 131-ФЗ к исключительной компетенции представительного органа относится:</w:t>
            </w:r>
          </w:p>
          <w:p w:rsidR="00A848D6" w:rsidRPr="00A848D6" w:rsidRDefault="00A848D6" w:rsidP="00A848D6">
            <w:pPr>
              <w:autoSpaceDE w:val="0"/>
              <w:autoSpaceDN w:val="0"/>
              <w:adjustRightInd w:val="0"/>
              <w:spacing w:after="0" w:line="240" w:lineRule="auto"/>
              <w:ind w:left="34" w:firstLine="5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планов и программ развития муниципального образования, утверждение отчетов об их исполнении.</w:t>
            </w:r>
          </w:p>
          <w:p w:rsidR="00A848D6" w:rsidRPr="00A848D6" w:rsidRDefault="00A848D6" w:rsidP="00A848D6">
            <w:pPr>
              <w:autoSpaceDE w:val="0"/>
              <w:autoSpaceDN w:val="0"/>
              <w:adjustRightInd w:val="0"/>
              <w:spacing w:after="0" w:line="240" w:lineRule="auto"/>
              <w:ind w:left="34" w:firstLine="5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D6" w:rsidRPr="00A848D6" w:rsidTr="002F64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Подпункт 58 пункта 2 статьи 23 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отдела кадров и муниципальной службы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58)</w:t>
            </w:r>
            <w:r w:rsidRPr="00A848D6">
              <w:rPr>
                <w:rFonts w:ascii="Calibri" w:eastAsia="Calibri" w:hAnsi="Calibri" w:cs="Times New Roman"/>
              </w:rPr>
              <w:t xml:space="preserve"> 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осуществлении мер по противодействию коррупции в границах Нефтеюганского района, в том числе принятие правовых актов по вопросам противодействия коррупции в отношении лиц, замещающих муниципальные должности Нефтеюганского района.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58) участие в осуществлении мер по противодействию коррупции в границах Нефтеюганского района, в том числе принятие </w:t>
            </w:r>
            <w:r w:rsidRPr="00A848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нормативных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правовых актов по вопросам противодействия коррупции в отношении лиц, замещающих муниципальные должности Нефтеюганского района </w:t>
            </w:r>
            <w:r w:rsidRPr="00A848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лиц, замещающих должности муниципальной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autoSpaceDE w:val="0"/>
              <w:autoSpaceDN w:val="0"/>
              <w:adjustRightInd w:val="0"/>
              <w:spacing w:after="0" w:line="240" w:lineRule="auto"/>
              <w:ind w:left="34" w:firstLine="5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D6" w:rsidRPr="00A848D6" w:rsidTr="002F64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Подпункт 62 пункта 2 статьи 23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юридического комитета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62) устанавливает порядок ведения перечня видов муниципального контроля и органов местного самоуправления, уполномоченных на их осуществление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autoSpaceDE w:val="0"/>
              <w:autoSpaceDN w:val="0"/>
              <w:adjustRightInd w:val="0"/>
              <w:spacing w:after="0" w:line="240" w:lineRule="auto"/>
              <w:ind w:left="34" w:firstLine="5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</w:t>
            </w:r>
          </w:p>
        </w:tc>
      </w:tr>
      <w:tr w:rsidR="00A848D6" w:rsidRPr="00A848D6" w:rsidTr="002F64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Пункт </w:t>
            </w:r>
            <w:r w:rsidR="001A367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статьи 32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Думы района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1A367C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848D6"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. Глава района имеет соответствующее удостоверение. Образец удостоверения, его описание утверждаются решением Думы района.</w:t>
            </w:r>
          </w:p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Удостоверение действительно до вступления в должность вновь избранного Главы района.</w:t>
            </w:r>
          </w:p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ind w:left="34" w:firstLine="5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D6" w:rsidRPr="00A848D6" w:rsidTr="002F64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Подпункт 1 пункта  1 статьи 38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комитета по экономики  и предпринимательству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разрабатывает проекты планов, программ и стратегию социально-экономического развития Нефтеюганского района, утверждает муниципальные </w:t>
            </w:r>
            <w:r w:rsidRPr="00A848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и ведомственные целевые программы, организует их исполнение;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1) разрабатывает проекты планов, программ и стратегию социально-экономического развития Нефтеюганского района, утверждает муниципальные программы и ведомственные целевые программы, организует их исполнение;</w:t>
            </w:r>
          </w:p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Пункт 1 статьи 179 Бюджетного кодекса РФ:</w:t>
            </w:r>
          </w:p>
          <w:p w:rsidR="00A848D6" w:rsidRPr="00A848D6" w:rsidRDefault="00A848D6" w:rsidP="00A848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«1. Государственные программы Российской Федерации, государственные программы субъекта Российской Федерации, </w:t>
            </w:r>
            <w:r w:rsidRPr="00A848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 программы утверждаются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</w:t>
            </w:r>
            <w:proofErr w:type="gramStart"/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A848D6" w:rsidRPr="00A848D6" w:rsidRDefault="00A848D6" w:rsidP="00A848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D6" w:rsidRPr="00A848D6" w:rsidTr="002F64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Подпункт 19.4 подпункта 4 статьи 38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Коршунова Ю.А.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19.4) ежегодное (до 1 июля года, следующего за </w:t>
            </w:r>
            <w:proofErr w:type="gramStart"/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03.07.2016 N 296-ФЗ «О внесении изменений в Федеральный закон «О безопасности дорожного движения» и статью 4 Федерального закона «О стандартизации в Российской Федерации».</w:t>
            </w:r>
          </w:p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пунктом 4 статьи 6 Федерального закона от  10.12.1995 № 196-ФЗ «О безопасности дорожного движения»</w:t>
            </w:r>
          </w:p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деятельности, в том числе:</w:t>
            </w:r>
          </w:p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ежегодное (до 1 июля года, следующего за </w:t>
            </w:r>
            <w:proofErr w:type="gramStart"/>
            <w:r w:rsidRPr="00A848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отчетным</w:t>
            </w:r>
            <w:proofErr w:type="gramEnd"/>
            <w:r w:rsidRPr="00A848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      </w:r>
          </w:p>
        </w:tc>
      </w:tr>
      <w:tr w:rsidR="00A848D6" w:rsidRPr="00A848D6" w:rsidTr="002F64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Подпункт 23 пункта 4 статьи 38 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юридического комитета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23) осуществление муниципального </w:t>
            </w:r>
            <w:proofErr w:type="gramStart"/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вне границ населенных пунктов в границах муниципального района.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 5 пункта 1 статьи 15 Федерального закона от 06.10.2003 № 131-ФЗ «Об общих принципах организации  в местного самоуправления в Российской Федерации», </w:t>
            </w:r>
          </w:p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Подпункт 5 пункта 1 статьи 6 Устава</w:t>
            </w:r>
          </w:p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D6" w:rsidRPr="00A848D6" w:rsidTr="002F64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Подпункт 24 пункта 4 статьи 38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Коршунова Ю.А.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устанавливает регулируемые тарифы на перевозки по муниципальным маршрутам регулярных перевозок в границах одного сельского поселения, в границах двух и более поселений, находящихся в границах Нефтеюганского 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Закон ХМАО - Югры от 16.06.2016 N 47-оз «Об отдельных вопросах организации транспортного обслуживания населения автомобильным транспортом </w:t>
            </w:r>
            <w:proofErr w:type="gramStart"/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автономном 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округе – Югре»</w:t>
            </w:r>
          </w:p>
          <w:p w:rsidR="00A848D6" w:rsidRPr="00A848D6" w:rsidRDefault="00A848D6" w:rsidP="00A848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6 данного Закона устанавливает, что регулируемые тарифы на перевозки по муниципальным маршрутам регулярных перевозок в границах одного сельского поселения, в границах двух и более поселений, находящихся в границах одного муниципального района автономного округа, </w:t>
            </w:r>
            <w:r w:rsidRPr="00A848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устанавливаются органом местного самоуправления муниципального района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автономного округа, в состав которого входят указанные поселения.</w:t>
            </w:r>
          </w:p>
        </w:tc>
      </w:tr>
      <w:tr w:rsidR="00A848D6" w:rsidRPr="00A848D6" w:rsidTr="002F64F8">
        <w:trPr>
          <w:trHeight w:val="2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Пункт 6 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статьи 38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юридического комитета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tabs>
                <w:tab w:val="left" w:pos="4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6. В целях решения вопросов местного значения Администрация района обладает следующими полномочиями в области законности и правопорядка, защиты населения и территории от чрезвычайных ситуаций природного и техногенного характера: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В целях решения вопросов местного значения Администрация района обладает следующими полномочиями в области законности и правопорядка, защиты населения и территории от чрезвычайных ситуаций природного и техногенного характера, </w:t>
            </w:r>
            <w:r w:rsidRPr="00A848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терроризма и экстремизма: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6.1 части 1 статьи 15 Федерального закона от 06.10.2003 № 131-ФЗ «Об общих принципах организации  в местного самоуправления в Российской Федерации», </w:t>
            </w:r>
          </w:p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 6.1  пункта 1 статьи 6 Устава </w:t>
            </w:r>
          </w:p>
        </w:tc>
      </w:tr>
      <w:tr w:rsidR="00A848D6" w:rsidRPr="00A848D6" w:rsidTr="002F64F8">
        <w:trPr>
          <w:trHeight w:val="22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Подпункт 28 пункта 6 статьи 38 </w:t>
            </w: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8D6" w:rsidRPr="00A848D6" w:rsidRDefault="00A848D6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юридического комитета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tabs>
                <w:tab w:val="left" w:pos="4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28) участвует в профилактике терроризма и экстремизма, а также в минимизации и (или) ликвидаций последствий проявлений терроризма и экстремизма на территории муниципального района.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6.1 части 1 статьи 15 Федерального закона от 06.10.2003 № 131-ФЗ «Об общих принципах организации  в местного самоуправления в Российской Федерации», </w:t>
            </w:r>
          </w:p>
          <w:p w:rsidR="00A848D6" w:rsidRPr="00A848D6" w:rsidRDefault="00A848D6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Подпункт 6.1. пункта 1 статьи 6 Устава</w:t>
            </w:r>
          </w:p>
        </w:tc>
      </w:tr>
      <w:tr w:rsidR="004B2B59" w:rsidRPr="00A848D6" w:rsidTr="002F64F8">
        <w:trPr>
          <w:trHeight w:val="22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B59" w:rsidRPr="00A848D6" w:rsidRDefault="004B2B59" w:rsidP="004B2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Подпункт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29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пункта 6 статьи 38 </w:t>
            </w:r>
          </w:p>
          <w:p w:rsidR="004B2B59" w:rsidRPr="00A848D6" w:rsidRDefault="004B2B59" w:rsidP="004B2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B59" w:rsidRPr="00A848D6" w:rsidRDefault="004B2B59" w:rsidP="004B2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юридического комитета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B59" w:rsidRPr="00A848D6" w:rsidRDefault="004B2B59" w:rsidP="004B2B59">
            <w:pPr>
              <w:tabs>
                <w:tab w:val="left" w:pos="4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B59" w:rsidRPr="00A848D6" w:rsidRDefault="004B2B59" w:rsidP="001A3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4B2B5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</w:t>
            </w:r>
            <w:r w:rsidR="001A367C">
              <w:rPr>
                <w:rFonts w:ascii="Times New Roman" w:eastAsia="Calibri" w:hAnsi="Times New Roman" w:cs="Times New Roman"/>
                <w:sz w:val="24"/>
                <w:szCs w:val="24"/>
              </w:rPr>
              <w:t>яет</w:t>
            </w:r>
            <w:r w:rsidRPr="004B2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 w:rsidR="001A367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B2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B59" w:rsidRPr="00A848D6" w:rsidRDefault="004B2B59" w:rsidP="004B2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6.1 части 1 статьи 15 Федерального закона от 06.10.2003 № 131-ФЗ «Об общих принципах организации  в местного самоуправления в Российской Федерации», </w:t>
            </w:r>
          </w:p>
          <w:p w:rsidR="004B2B59" w:rsidRPr="00A848D6" w:rsidRDefault="004B2B59" w:rsidP="004B2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Подпункт 6.1. пункта 1 статьи 6 Устава</w:t>
            </w:r>
          </w:p>
        </w:tc>
      </w:tr>
      <w:tr w:rsidR="004B2B59" w:rsidRPr="00A848D6" w:rsidTr="002F64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B59" w:rsidRPr="00A848D6" w:rsidRDefault="004B2B59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Пункт 7 статьи 38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B59" w:rsidRPr="00A848D6" w:rsidRDefault="004B2B59" w:rsidP="00A848D6">
            <w:pPr>
              <w:widowControl w:val="0"/>
              <w:tabs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Администрация района является уполномоченным органом местного самоуправления на осуществление муниципального контроля.</w:t>
            </w:r>
          </w:p>
          <w:p w:rsidR="004B2B59" w:rsidRPr="00A848D6" w:rsidRDefault="004B2B59" w:rsidP="00A848D6">
            <w:pPr>
              <w:widowControl w:val="0"/>
              <w:tabs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района наделяет органы администрации района полномочиями по осуществлению муниципального контроля.</w:t>
            </w:r>
          </w:p>
          <w:p w:rsidR="004B2B59" w:rsidRPr="00A848D6" w:rsidRDefault="004B2B59" w:rsidP="00A848D6">
            <w:pPr>
              <w:widowControl w:val="0"/>
              <w:tabs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 Narrow" w:eastAsia="Calibri" w:hAnsi="Arial Narrow" w:cs="Arial Narrow"/>
                <w:sz w:val="24"/>
                <w:szCs w:val="24"/>
                <w:lang w:eastAsia="ru-RU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Организационная структура, полномочия, функции и порядок деятельности органов Администрации района, не обладающих правом юридического лица, уполномоченных на осуществление муниципального контроля,</w:t>
            </w:r>
            <w:r w:rsidRPr="00A848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также определение перечня должностных лиц, указанных уполномоченных органов Администрации района и их полномочия</w:t>
            </w:r>
            <w:r w:rsidRPr="00A848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определяются постановлением Администрации района</w:t>
            </w:r>
            <w:r w:rsidRPr="00A848D6">
              <w:rPr>
                <w:rFonts w:ascii="Arial Narrow" w:eastAsia="Calibri" w:hAnsi="Arial Narrow" w:cs="Arial Narrow"/>
                <w:sz w:val="24"/>
                <w:szCs w:val="24"/>
                <w:lang w:eastAsia="ru-RU"/>
              </w:rPr>
              <w:t>.</w:t>
            </w:r>
          </w:p>
          <w:p w:rsidR="004B2B59" w:rsidRPr="00A848D6" w:rsidRDefault="004B2B59" w:rsidP="00A848D6">
            <w:pPr>
              <w:tabs>
                <w:tab w:val="left" w:pos="4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B59" w:rsidRPr="00A848D6" w:rsidRDefault="004B2B59" w:rsidP="00A848D6">
            <w:pPr>
              <w:widowControl w:val="0"/>
              <w:tabs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Администрация района является уполномоченным органом местного самоуправления на осуществление муниципального контроля.</w:t>
            </w:r>
          </w:p>
          <w:p w:rsidR="004B2B59" w:rsidRPr="00A848D6" w:rsidRDefault="004B2B59" w:rsidP="00A848D6">
            <w:pPr>
              <w:widowControl w:val="0"/>
              <w:tabs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района наделяет органы администрации района полномочиями по осуществлению муниципального контроля, </w:t>
            </w:r>
            <w:r w:rsidRPr="00A848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 также ведению перечня видов муниципального контроля и органов местного самоуправления, уполномоченных на их осуществление.</w:t>
            </w:r>
          </w:p>
          <w:p w:rsidR="004B2B59" w:rsidRPr="00A848D6" w:rsidRDefault="004B2B59" w:rsidP="00A848D6">
            <w:pPr>
              <w:widowControl w:val="0"/>
              <w:tabs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Организационная структура, полномочия, функции и порядок деятельности органов Администрации района, не обладающих правом юридического лица, уполномоченных на осуществление муниципального контроля,</w:t>
            </w:r>
            <w:r w:rsidRPr="00A848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также определение перечня должностных лиц, указанных уполномоченных органов Администрации района и их полномочия</w:t>
            </w:r>
            <w:r w:rsidRPr="00A848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определяются постановлением Администрации района.</w:t>
            </w:r>
          </w:p>
          <w:p w:rsidR="004B2B59" w:rsidRPr="00A848D6" w:rsidRDefault="004B2B59" w:rsidP="00A848D6">
            <w:pPr>
              <w:widowControl w:val="0"/>
              <w:tabs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2B59" w:rsidRPr="00A848D6" w:rsidRDefault="004B2B59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B59" w:rsidRPr="00A848D6" w:rsidRDefault="004B2B59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</w:t>
            </w:r>
          </w:p>
        </w:tc>
      </w:tr>
      <w:tr w:rsidR="004B2B59" w:rsidRPr="00A848D6" w:rsidTr="002F64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B59" w:rsidRPr="00A848D6" w:rsidRDefault="004B2B59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Подпункт 1 пункта 3 статьи 62</w:t>
            </w:r>
          </w:p>
          <w:p w:rsidR="004B2B59" w:rsidRPr="00A848D6" w:rsidRDefault="004B2B59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2B59" w:rsidRPr="00A848D6" w:rsidRDefault="004B2B59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Предложение юридического комитета</w:t>
            </w:r>
          </w:p>
          <w:p w:rsidR="004B2B59" w:rsidRPr="00A848D6" w:rsidRDefault="004B2B59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B59" w:rsidRPr="00A848D6" w:rsidRDefault="004B2B59" w:rsidP="00A848D6">
            <w:pPr>
              <w:tabs>
                <w:tab w:val="left" w:pos="4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 компенсация расходов на лечение;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B59" w:rsidRPr="00A848D6" w:rsidRDefault="004B2B59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Исключить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B59" w:rsidRPr="00A848D6" w:rsidRDefault="004B2B59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B59" w:rsidRPr="00A848D6" w:rsidTr="002F64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B59" w:rsidRPr="00A848D6" w:rsidRDefault="004B2B59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Подпункт 4 пункта 3 статьи 62</w:t>
            </w:r>
          </w:p>
          <w:p w:rsidR="004B2B59" w:rsidRPr="00A848D6" w:rsidRDefault="004B2B59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2B59" w:rsidRPr="00A848D6" w:rsidRDefault="004B2B59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юридического комитета</w:t>
            </w:r>
          </w:p>
          <w:p w:rsidR="004B2B59" w:rsidRPr="00A848D6" w:rsidRDefault="004B2B59" w:rsidP="00A8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B59" w:rsidRPr="00A848D6" w:rsidRDefault="004B2B59" w:rsidP="00A848D6">
            <w:pPr>
              <w:tabs>
                <w:tab w:val="left" w:pos="4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частичная оплата или предоставление частичной компенсации расходов на приобретение путевок к ежегодному оплачиваемому отпуску, в том числе детям муниципального служащего </w:t>
            </w:r>
            <w:r w:rsidRPr="00682943">
              <w:rPr>
                <w:rFonts w:ascii="Times New Roman" w:eastAsia="Calibri" w:hAnsi="Times New Roman" w:cs="Times New Roman"/>
                <w:sz w:val="24"/>
                <w:szCs w:val="24"/>
              </w:rPr>
              <w:t>или одному члену семьи</w:t>
            </w:r>
            <w:r w:rsidRPr="00A848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B59" w:rsidRPr="00A848D6" w:rsidRDefault="004B2B59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="00682943" w:rsidRPr="0068294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частичной компенсации расходов на приобретение путевок, услуг, связанных  с отдыхом,  к ежегодному оплачиваемому отпуску, и компенсации стоимости расходов по проезду, в том числе детям муниципального служащего</w:t>
            </w:r>
            <w:r w:rsidRPr="00A848D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B59" w:rsidRPr="00A848D6" w:rsidRDefault="004B2B59" w:rsidP="00A8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48D6" w:rsidRPr="00A848D6" w:rsidRDefault="00A848D6" w:rsidP="00A848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8D6" w:rsidRDefault="00A848D6" w:rsidP="0027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57" w:rsidRDefault="00B4629D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9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Решили:</w:t>
      </w: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Вынести на </w:t>
      </w:r>
      <w:r w:rsidR="0068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68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Нефтеюганского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4357"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муниципального образования Нефтеюганский район»</w:t>
      </w:r>
      <w:r w:rsid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357" w:rsidRDefault="00164357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9D" w:rsidRDefault="00B4629D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2943" w:rsidRPr="00B4629D" w:rsidRDefault="00682943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4629D" w:rsidRPr="00B4629D" w:rsidRDefault="00B4629D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46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</w:t>
      </w:r>
      <w:r w:rsidR="001643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Нефтеюганского </w:t>
      </w:r>
      <w:r w:rsidRPr="00B46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Pr="00B46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B46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B46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643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643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643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643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643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643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643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643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643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643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spellStart"/>
      <w:r w:rsidRPr="00B46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Г.В.Лапковская</w:t>
      </w:r>
      <w:proofErr w:type="spellEnd"/>
    </w:p>
    <w:p w:rsidR="00B4629D" w:rsidRDefault="00B4629D" w:rsidP="001643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64357" w:rsidRDefault="00164357" w:rsidP="001643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64357" w:rsidRPr="00B4629D" w:rsidRDefault="00164357" w:rsidP="001643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В.В.Шатиленя</w:t>
      </w:r>
      <w:proofErr w:type="spellEnd"/>
    </w:p>
    <w:p w:rsidR="00B4629D" w:rsidRPr="00D454FF" w:rsidRDefault="00B4629D" w:rsidP="0027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4629D" w:rsidRPr="00D454FF" w:rsidSect="0013443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59F"/>
    <w:multiLevelType w:val="hybridMultilevel"/>
    <w:tmpl w:val="C1D8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A27"/>
    <w:multiLevelType w:val="hybridMultilevel"/>
    <w:tmpl w:val="1C567FDE"/>
    <w:lvl w:ilvl="0" w:tplc="0CEABE5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7337"/>
    <w:multiLevelType w:val="hybridMultilevel"/>
    <w:tmpl w:val="926252EE"/>
    <w:lvl w:ilvl="0" w:tplc="352428B8">
      <w:start w:val="1"/>
      <w:numFmt w:val="bullet"/>
      <w:lvlText w:val="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664F45"/>
    <w:multiLevelType w:val="multilevel"/>
    <w:tmpl w:val="9A761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151F58"/>
    <w:multiLevelType w:val="hybridMultilevel"/>
    <w:tmpl w:val="F21822F6"/>
    <w:lvl w:ilvl="0" w:tplc="26447A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B7B98"/>
    <w:multiLevelType w:val="hybridMultilevel"/>
    <w:tmpl w:val="F8046F54"/>
    <w:lvl w:ilvl="0" w:tplc="04190011">
      <w:start w:val="4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334AE"/>
    <w:multiLevelType w:val="hybridMultilevel"/>
    <w:tmpl w:val="547A2630"/>
    <w:lvl w:ilvl="0" w:tplc="7AC095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2F0437"/>
    <w:multiLevelType w:val="hybridMultilevel"/>
    <w:tmpl w:val="25C42210"/>
    <w:lvl w:ilvl="0" w:tplc="B9B4C0A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6ABD"/>
    <w:multiLevelType w:val="hybridMultilevel"/>
    <w:tmpl w:val="5BBA85CE"/>
    <w:lvl w:ilvl="0" w:tplc="FDB837A0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3BD645A8"/>
    <w:multiLevelType w:val="hybridMultilevel"/>
    <w:tmpl w:val="FF1C7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A3A19"/>
    <w:multiLevelType w:val="hybridMultilevel"/>
    <w:tmpl w:val="CCB0336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2E70F552">
      <w:start w:val="1"/>
      <w:numFmt w:val="decimal"/>
      <w:lvlText w:val="%2)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E85019"/>
    <w:multiLevelType w:val="hybridMultilevel"/>
    <w:tmpl w:val="ABE621AE"/>
    <w:lvl w:ilvl="0" w:tplc="97A62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510F59"/>
    <w:multiLevelType w:val="hybridMultilevel"/>
    <w:tmpl w:val="57CEF35A"/>
    <w:lvl w:ilvl="0" w:tplc="67FA81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62F945B0"/>
    <w:multiLevelType w:val="hybridMultilevel"/>
    <w:tmpl w:val="4E44E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930A2"/>
    <w:multiLevelType w:val="multilevel"/>
    <w:tmpl w:val="056E9CB2"/>
    <w:lvl w:ilvl="0">
      <w:start w:val="3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3"/>
      <w:lvlText w:val="Статья %2."/>
      <w:lvlJc w:val="center"/>
      <w:pPr>
        <w:tabs>
          <w:tab w:val="num" w:pos="1743"/>
        </w:tabs>
        <w:ind w:left="1800" w:firstLine="0"/>
      </w:pPr>
      <w:rPr>
        <w:rFonts w:ascii="Arial" w:hAnsi="Arial" w:cs="Times New Roman" w:hint="default"/>
        <w:sz w:val="24"/>
        <w:szCs w:val="24"/>
      </w:rPr>
    </w:lvl>
    <w:lvl w:ilvl="2">
      <w:start w:val="1"/>
      <w:numFmt w:val="decimal"/>
      <w:lvlText w:val="Статья %3."/>
      <w:lvlJc w:val="center"/>
      <w:pPr>
        <w:tabs>
          <w:tab w:val="num" w:pos="2643"/>
        </w:tabs>
        <w:ind w:left="2700" w:firstLine="0"/>
      </w:pPr>
      <w:rPr>
        <w:rFonts w:ascii="Arial" w:hAnsi="Arial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75C7100"/>
    <w:multiLevelType w:val="hybridMultilevel"/>
    <w:tmpl w:val="A2C03ABC"/>
    <w:lvl w:ilvl="0" w:tplc="BEA676A8">
      <w:start w:val="1"/>
      <w:numFmt w:val="decimal"/>
      <w:lvlText w:val="%1)"/>
      <w:lvlJc w:val="center"/>
      <w:pPr>
        <w:tabs>
          <w:tab w:val="num" w:pos="2577"/>
        </w:tabs>
        <w:ind w:left="2520" w:firstLine="0"/>
      </w:pPr>
      <w:rPr>
        <w:rFonts w:cs="Times New Roman"/>
      </w:rPr>
    </w:lvl>
    <w:lvl w:ilvl="1" w:tplc="8C120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844892"/>
    <w:multiLevelType w:val="hybridMultilevel"/>
    <w:tmpl w:val="ABE621AE"/>
    <w:lvl w:ilvl="0" w:tplc="97A62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266CA0"/>
    <w:multiLevelType w:val="hybridMultilevel"/>
    <w:tmpl w:val="5B123FD8"/>
    <w:lvl w:ilvl="0" w:tplc="D102B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92466"/>
    <w:multiLevelType w:val="hybridMultilevel"/>
    <w:tmpl w:val="BA3E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3E1A"/>
    <w:multiLevelType w:val="hybridMultilevel"/>
    <w:tmpl w:val="2FD09CF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9"/>
  </w:num>
  <w:num w:numId="7">
    <w:abstractNumId w:val="5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8"/>
  </w:num>
  <w:num w:numId="13">
    <w:abstractNumId w:val="7"/>
  </w:num>
  <w:num w:numId="14">
    <w:abstractNumId w:val="1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B7"/>
    <w:rsid w:val="000051E5"/>
    <w:rsid w:val="00006AB5"/>
    <w:rsid w:val="00021859"/>
    <w:rsid w:val="0003746D"/>
    <w:rsid w:val="000575E9"/>
    <w:rsid w:val="00080EA0"/>
    <w:rsid w:val="00081113"/>
    <w:rsid w:val="00086576"/>
    <w:rsid w:val="000865A4"/>
    <w:rsid w:val="000A73E7"/>
    <w:rsid w:val="000B0A6F"/>
    <w:rsid w:val="000C2368"/>
    <w:rsid w:val="000C39DC"/>
    <w:rsid w:val="000D59CC"/>
    <w:rsid w:val="001114A3"/>
    <w:rsid w:val="00122E01"/>
    <w:rsid w:val="00130532"/>
    <w:rsid w:val="0013443C"/>
    <w:rsid w:val="00142AC3"/>
    <w:rsid w:val="00143845"/>
    <w:rsid w:val="001504E7"/>
    <w:rsid w:val="00164357"/>
    <w:rsid w:val="00165D84"/>
    <w:rsid w:val="0017110B"/>
    <w:rsid w:val="00173639"/>
    <w:rsid w:val="001941DA"/>
    <w:rsid w:val="001A367C"/>
    <w:rsid w:val="001B6BF9"/>
    <w:rsid w:val="002041D0"/>
    <w:rsid w:val="00230911"/>
    <w:rsid w:val="002508DD"/>
    <w:rsid w:val="002705AD"/>
    <w:rsid w:val="002748B8"/>
    <w:rsid w:val="002A60FE"/>
    <w:rsid w:val="002C2A01"/>
    <w:rsid w:val="002E59FB"/>
    <w:rsid w:val="002F64F8"/>
    <w:rsid w:val="003B594E"/>
    <w:rsid w:val="003C49F0"/>
    <w:rsid w:val="003D5F55"/>
    <w:rsid w:val="00421CF2"/>
    <w:rsid w:val="004324F1"/>
    <w:rsid w:val="00452B3E"/>
    <w:rsid w:val="004B2B59"/>
    <w:rsid w:val="004B48E0"/>
    <w:rsid w:val="004C3047"/>
    <w:rsid w:val="004D0683"/>
    <w:rsid w:val="004E05F6"/>
    <w:rsid w:val="004E06E3"/>
    <w:rsid w:val="004E6B45"/>
    <w:rsid w:val="004F1319"/>
    <w:rsid w:val="00510C23"/>
    <w:rsid w:val="00512133"/>
    <w:rsid w:val="00574351"/>
    <w:rsid w:val="005852F2"/>
    <w:rsid w:val="00590049"/>
    <w:rsid w:val="005A607E"/>
    <w:rsid w:val="00644076"/>
    <w:rsid w:val="006531BC"/>
    <w:rsid w:val="00655EC8"/>
    <w:rsid w:val="00661477"/>
    <w:rsid w:val="006733F8"/>
    <w:rsid w:val="00682943"/>
    <w:rsid w:val="00687D4C"/>
    <w:rsid w:val="006933F7"/>
    <w:rsid w:val="006971A0"/>
    <w:rsid w:val="006A29A6"/>
    <w:rsid w:val="006A7CC2"/>
    <w:rsid w:val="006C397E"/>
    <w:rsid w:val="006F0741"/>
    <w:rsid w:val="007174E3"/>
    <w:rsid w:val="0072422E"/>
    <w:rsid w:val="00724F19"/>
    <w:rsid w:val="00731973"/>
    <w:rsid w:val="00734E70"/>
    <w:rsid w:val="00740796"/>
    <w:rsid w:val="00753BB7"/>
    <w:rsid w:val="00753E29"/>
    <w:rsid w:val="00757772"/>
    <w:rsid w:val="00761119"/>
    <w:rsid w:val="00790694"/>
    <w:rsid w:val="00797078"/>
    <w:rsid w:val="007A6F10"/>
    <w:rsid w:val="007E0798"/>
    <w:rsid w:val="007E1FD6"/>
    <w:rsid w:val="007F0DA0"/>
    <w:rsid w:val="007F49BC"/>
    <w:rsid w:val="007F5965"/>
    <w:rsid w:val="00813BF3"/>
    <w:rsid w:val="00856FBA"/>
    <w:rsid w:val="00860300"/>
    <w:rsid w:val="0087409B"/>
    <w:rsid w:val="0088690F"/>
    <w:rsid w:val="008936B7"/>
    <w:rsid w:val="008948AB"/>
    <w:rsid w:val="008E5D2C"/>
    <w:rsid w:val="008F49F0"/>
    <w:rsid w:val="00956600"/>
    <w:rsid w:val="009A03AA"/>
    <w:rsid w:val="009A12A8"/>
    <w:rsid w:val="009B05E1"/>
    <w:rsid w:val="009B257C"/>
    <w:rsid w:val="009D383E"/>
    <w:rsid w:val="009F0EDC"/>
    <w:rsid w:val="00A3578E"/>
    <w:rsid w:val="00A74099"/>
    <w:rsid w:val="00A848D6"/>
    <w:rsid w:val="00A91148"/>
    <w:rsid w:val="00AA7AAF"/>
    <w:rsid w:val="00AD2913"/>
    <w:rsid w:val="00AF6418"/>
    <w:rsid w:val="00B039AE"/>
    <w:rsid w:val="00B05AED"/>
    <w:rsid w:val="00B13107"/>
    <w:rsid w:val="00B23BB2"/>
    <w:rsid w:val="00B34EA7"/>
    <w:rsid w:val="00B4629D"/>
    <w:rsid w:val="00B9069E"/>
    <w:rsid w:val="00BA0BC9"/>
    <w:rsid w:val="00BB6523"/>
    <w:rsid w:val="00C12DC2"/>
    <w:rsid w:val="00C444F3"/>
    <w:rsid w:val="00C60C27"/>
    <w:rsid w:val="00C7787D"/>
    <w:rsid w:val="00CA03DC"/>
    <w:rsid w:val="00CA3F6B"/>
    <w:rsid w:val="00CB0228"/>
    <w:rsid w:val="00CE4546"/>
    <w:rsid w:val="00CF564E"/>
    <w:rsid w:val="00D04804"/>
    <w:rsid w:val="00D24488"/>
    <w:rsid w:val="00D40FF6"/>
    <w:rsid w:val="00D454FF"/>
    <w:rsid w:val="00D716B6"/>
    <w:rsid w:val="00D9219C"/>
    <w:rsid w:val="00DB2641"/>
    <w:rsid w:val="00DB4CFB"/>
    <w:rsid w:val="00DB6A04"/>
    <w:rsid w:val="00DD02D4"/>
    <w:rsid w:val="00DD6941"/>
    <w:rsid w:val="00DD79F2"/>
    <w:rsid w:val="00E17291"/>
    <w:rsid w:val="00E17DF5"/>
    <w:rsid w:val="00E242A5"/>
    <w:rsid w:val="00E40498"/>
    <w:rsid w:val="00E41302"/>
    <w:rsid w:val="00E5105B"/>
    <w:rsid w:val="00E5285E"/>
    <w:rsid w:val="00E543E8"/>
    <w:rsid w:val="00EB1D51"/>
    <w:rsid w:val="00EB2AD4"/>
    <w:rsid w:val="00EE0D8D"/>
    <w:rsid w:val="00F073C5"/>
    <w:rsid w:val="00F10B8C"/>
    <w:rsid w:val="00F3066E"/>
    <w:rsid w:val="00F365A9"/>
    <w:rsid w:val="00F41949"/>
    <w:rsid w:val="00F7016A"/>
    <w:rsid w:val="00F70DD7"/>
    <w:rsid w:val="00F74451"/>
    <w:rsid w:val="00FD02B2"/>
    <w:rsid w:val="00FD34DC"/>
    <w:rsid w:val="00FE12BB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19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7A6F10"/>
    <w:pPr>
      <w:numPr>
        <w:ilvl w:val="1"/>
        <w:numId w:val="1"/>
      </w:numPr>
      <w:spacing w:before="120" w:after="120" w:line="240" w:lineRule="auto"/>
      <w:outlineLvl w:val="1"/>
    </w:pPr>
    <w:rPr>
      <w:rFonts w:ascii="Arial Narrow" w:eastAsia="Calibri" w:hAnsi="Arial Narrow" w:cs="Arial"/>
      <w:b/>
      <w:iCs/>
      <w:color w:val="000000"/>
      <w:sz w:val="24"/>
      <w:szCs w:val="28"/>
      <w:lang w:eastAsia="ru-RU"/>
    </w:rPr>
  </w:style>
  <w:style w:type="paragraph" w:customStyle="1" w:styleId="ConsPlusNormal">
    <w:name w:val="ConsPlusNormal"/>
    <w:rsid w:val="0016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0498"/>
    <w:pPr>
      <w:ind w:left="720"/>
      <w:contextualSpacing/>
    </w:pPr>
  </w:style>
  <w:style w:type="paragraph" w:customStyle="1" w:styleId="FORMATTEXT">
    <w:name w:val=".FORMATTEXT"/>
    <w:uiPriority w:val="99"/>
    <w:rsid w:val="0013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19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7A6F10"/>
    <w:pPr>
      <w:numPr>
        <w:ilvl w:val="1"/>
        <w:numId w:val="1"/>
      </w:numPr>
      <w:spacing w:before="120" w:after="120" w:line="240" w:lineRule="auto"/>
      <w:outlineLvl w:val="1"/>
    </w:pPr>
    <w:rPr>
      <w:rFonts w:ascii="Arial Narrow" w:eastAsia="Calibri" w:hAnsi="Arial Narrow" w:cs="Arial"/>
      <w:b/>
      <w:iCs/>
      <w:color w:val="000000"/>
      <w:sz w:val="24"/>
      <w:szCs w:val="28"/>
      <w:lang w:eastAsia="ru-RU"/>
    </w:rPr>
  </w:style>
  <w:style w:type="paragraph" w:customStyle="1" w:styleId="ConsPlusNormal">
    <w:name w:val="ConsPlusNormal"/>
    <w:rsid w:val="0016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0498"/>
    <w:pPr>
      <w:ind w:left="720"/>
      <w:contextualSpacing/>
    </w:pPr>
  </w:style>
  <w:style w:type="paragraph" w:customStyle="1" w:styleId="FORMATTEXT">
    <w:name w:val=".FORMATTEXT"/>
    <w:uiPriority w:val="99"/>
    <w:rsid w:val="0013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622F-00FA-46EB-A3D8-AC8D98B3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TsibinaLZ</dc:creator>
  <cp:lastModifiedBy>Шатиленя Виктория Викторовна</cp:lastModifiedBy>
  <cp:revision>2</cp:revision>
  <cp:lastPrinted>2017-01-13T04:17:00Z</cp:lastPrinted>
  <dcterms:created xsi:type="dcterms:W3CDTF">2017-09-14T06:59:00Z</dcterms:created>
  <dcterms:modified xsi:type="dcterms:W3CDTF">2017-09-14T06:59:00Z</dcterms:modified>
</cp:coreProperties>
</file>