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3F7ED5" w14:textId="77777777" w:rsidR="0087492A" w:rsidRPr="0087492A" w:rsidRDefault="0087492A" w:rsidP="0087492A">
      <w:pPr>
        <w:jc w:val="right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87492A">
        <w:rPr>
          <w:rFonts w:ascii="Times New Roman" w:eastAsia="Times New Roman" w:hAnsi="Times New Roman"/>
          <w:b/>
          <w:sz w:val="36"/>
          <w:szCs w:val="36"/>
          <w:lang w:eastAsia="ru-RU"/>
        </w:rPr>
        <w:t>ПРОЕКТ</w:t>
      </w: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87492A" w:rsidRPr="0087492A" w14:paraId="0EC632C2" w14:textId="77777777" w:rsidTr="00930FFB">
        <w:trPr>
          <w:cantSplit/>
          <w:trHeight w:val="232"/>
        </w:trPr>
        <w:tc>
          <w:tcPr>
            <w:tcW w:w="3119" w:type="dxa"/>
          </w:tcPr>
          <w:p w14:paraId="29F1617C" w14:textId="77777777" w:rsidR="0087492A" w:rsidRPr="0087492A" w:rsidRDefault="0087492A" w:rsidP="00930FFB">
            <w:pPr>
              <w:rPr>
                <w:rFonts w:ascii="Times New Roman" w:eastAsia="Times New Roman" w:hAnsi="Times New Roman"/>
                <w:sz w:val="4"/>
                <w:lang w:eastAsia="ru-RU"/>
              </w:rPr>
            </w:pPr>
          </w:p>
          <w:p w14:paraId="2C359D0D" w14:textId="77777777" w:rsidR="0087492A" w:rsidRPr="0087492A" w:rsidRDefault="0087492A" w:rsidP="00930FFB">
            <w:pPr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6595" w:type="dxa"/>
          </w:tcPr>
          <w:p w14:paraId="1FD6CEBF" w14:textId="77777777" w:rsidR="0087492A" w:rsidRPr="0087492A" w:rsidRDefault="0087492A" w:rsidP="00930FFB">
            <w:pPr>
              <w:jc w:val="right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</w:tr>
    </w:tbl>
    <w:p w14:paraId="6495E6E2" w14:textId="229D3E6C" w:rsidR="00BA2E86" w:rsidRDefault="00FD31F2" w:rsidP="00082516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внесении изменений в постановление администрации Нефтеюганского района от 31.10.2022 № 2059-па-нпа «</w:t>
      </w:r>
      <w:r w:rsidR="0087492A" w:rsidRPr="0087492A">
        <w:rPr>
          <w:rFonts w:ascii="Times New Roman" w:hAnsi="Times New Roman"/>
          <w:sz w:val="26"/>
          <w:szCs w:val="26"/>
        </w:rPr>
        <w:t>О муниципальной программ</w:t>
      </w:r>
      <w:r w:rsidR="00726EC2">
        <w:rPr>
          <w:rFonts w:ascii="Times New Roman" w:hAnsi="Times New Roman"/>
          <w:sz w:val="26"/>
          <w:szCs w:val="26"/>
        </w:rPr>
        <w:t>е</w:t>
      </w:r>
      <w:r w:rsidR="0087492A" w:rsidRPr="0087492A">
        <w:rPr>
          <w:rFonts w:ascii="Times New Roman" w:hAnsi="Times New Roman"/>
          <w:sz w:val="26"/>
          <w:szCs w:val="26"/>
        </w:rPr>
        <w:t xml:space="preserve"> Нефтеюганского района </w:t>
      </w:r>
    </w:p>
    <w:p w14:paraId="65C764F5" w14:textId="77777777" w:rsidR="0087492A" w:rsidRPr="0087492A" w:rsidRDefault="0087492A" w:rsidP="00082516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87492A">
        <w:rPr>
          <w:rFonts w:ascii="Times New Roman" w:hAnsi="Times New Roman"/>
          <w:sz w:val="26"/>
          <w:szCs w:val="26"/>
        </w:rPr>
        <w:t>«</w:t>
      </w:r>
      <w:r w:rsidR="00BA2E86">
        <w:rPr>
          <w:rFonts w:ascii="Times New Roman" w:hAnsi="Times New Roman"/>
          <w:sz w:val="26"/>
          <w:szCs w:val="26"/>
        </w:rPr>
        <w:t>Жилищно-коммунальный комплекс и городская среда</w:t>
      </w:r>
      <w:r w:rsidRPr="0087492A">
        <w:rPr>
          <w:rFonts w:ascii="Times New Roman" w:hAnsi="Times New Roman"/>
          <w:sz w:val="26"/>
          <w:szCs w:val="26"/>
        </w:rPr>
        <w:t>»</w:t>
      </w:r>
    </w:p>
    <w:p w14:paraId="2D790AAF" w14:textId="77777777" w:rsidR="0087492A" w:rsidRPr="0087492A" w:rsidRDefault="0087492A" w:rsidP="00082516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179BA2D5" w14:textId="77777777" w:rsidR="0087492A" w:rsidRPr="0087492A" w:rsidRDefault="0087492A" w:rsidP="00082516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48C29541" w14:textId="45BA75E1" w:rsidR="0087492A" w:rsidRPr="0087492A" w:rsidRDefault="0087492A" w:rsidP="00082516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7492A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постановлени</w:t>
      </w:r>
      <w:r w:rsidR="009B7D5B">
        <w:rPr>
          <w:rFonts w:ascii="Times New Roman" w:hAnsi="Times New Roman"/>
          <w:sz w:val="26"/>
          <w:szCs w:val="26"/>
        </w:rPr>
        <w:t>ями</w:t>
      </w:r>
      <w:r w:rsidRPr="0087492A">
        <w:rPr>
          <w:rFonts w:ascii="Times New Roman" w:hAnsi="Times New Roman"/>
          <w:sz w:val="26"/>
          <w:szCs w:val="26"/>
        </w:rPr>
        <w:t xml:space="preserve"> администрации Нефтеюганского района от 24.09.2013 № 2493-па</w:t>
      </w:r>
      <w:r w:rsidRPr="006042AF">
        <w:rPr>
          <w:rFonts w:ascii="Times New Roman" w:hAnsi="Times New Roman"/>
          <w:sz w:val="26"/>
          <w:szCs w:val="26"/>
        </w:rPr>
        <w:t xml:space="preserve">-нпа «О </w:t>
      </w:r>
      <w:r w:rsidR="00BA679B" w:rsidRPr="006042AF">
        <w:rPr>
          <w:rFonts w:ascii="Times New Roman" w:hAnsi="Times New Roman"/>
          <w:sz w:val="26"/>
          <w:szCs w:val="26"/>
        </w:rPr>
        <w:t>порядке разработки и реализации муниципальных программ Нефтеюганск</w:t>
      </w:r>
      <w:r w:rsidR="006042AF" w:rsidRPr="006042AF">
        <w:rPr>
          <w:rFonts w:ascii="Times New Roman" w:hAnsi="Times New Roman"/>
          <w:sz w:val="26"/>
          <w:szCs w:val="26"/>
        </w:rPr>
        <w:t>ого</w:t>
      </w:r>
      <w:r w:rsidR="00BA679B" w:rsidRPr="006042AF">
        <w:rPr>
          <w:rFonts w:ascii="Times New Roman" w:hAnsi="Times New Roman"/>
          <w:sz w:val="26"/>
          <w:szCs w:val="26"/>
        </w:rPr>
        <w:t xml:space="preserve"> район</w:t>
      </w:r>
      <w:r w:rsidR="006042AF" w:rsidRPr="006042AF">
        <w:rPr>
          <w:rFonts w:ascii="Times New Roman" w:hAnsi="Times New Roman"/>
          <w:sz w:val="26"/>
          <w:szCs w:val="26"/>
        </w:rPr>
        <w:t>а</w:t>
      </w:r>
      <w:r w:rsidR="003A1327" w:rsidRPr="006042AF">
        <w:rPr>
          <w:rFonts w:ascii="Times New Roman" w:hAnsi="Times New Roman"/>
          <w:sz w:val="26"/>
          <w:szCs w:val="26"/>
        </w:rPr>
        <w:t>»</w:t>
      </w:r>
      <w:r w:rsidR="00A001BA">
        <w:rPr>
          <w:rFonts w:ascii="Times New Roman" w:hAnsi="Times New Roman"/>
          <w:sz w:val="26"/>
          <w:szCs w:val="26"/>
        </w:rPr>
        <w:t xml:space="preserve">, </w:t>
      </w:r>
      <w:r w:rsidR="00A001BA" w:rsidRPr="00A001BA">
        <w:rPr>
          <w:rFonts w:ascii="Times New Roman" w:hAnsi="Times New Roman"/>
          <w:sz w:val="26"/>
          <w:szCs w:val="26"/>
        </w:rPr>
        <w:t>от 07.10.2022 № 1902-па «Об утверждении перечня муниципальных программ Нефтеюганского района»</w:t>
      </w:r>
      <w:r w:rsidR="00A001BA">
        <w:rPr>
          <w:rFonts w:ascii="Times New Roman" w:hAnsi="Times New Roman"/>
          <w:sz w:val="26"/>
          <w:szCs w:val="26"/>
        </w:rPr>
        <w:t xml:space="preserve">, </w:t>
      </w:r>
      <w:r w:rsidRPr="006042AF">
        <w:rPr>
          <w:rFonts w:ascii="Times New Roman" w:hAnsi="Times New Roman"/>
          <w:sz w:val="26"/>
          <w:szCs w:val="26"/>
        </w:rPr>
        <w:t>п о с т а н о в л я ю:</w:t>
      </w:r>
    </w:p>
    <w:p w14:paraId="6BE4AA37" w14:textId="77777777" w:rsidR="0087492A" w:rsidRDefault="0087492A" w:rsidP="00082516">
      <w:pPr>
        <w:spacing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4C56B199" w14:textId="3AFC270B" w:rsidR="00DC1EA5" w:rsidRDefault="00DC1EA5" w:rsidP="00DC1EA5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Внести </w:t>
      </w:r>
      <w:r w:rsidR="009B7D5B">
        <w:rPr>
          <w:rFonts w:ascii="Times New Roman" w:hAnsi="Times New Roman"/>
          <w:sz w:val="26"/>
          <w:szCs w:val="26"/>
        </w:rPr>
        <w:t xml:space="preserve">изменения </w:t>
      </w:r>
      <w:r>
        <w:rPr>
          <w:rFonts w:ascii="Times New Roman" w:hAnsi="Times New Roman"/>
          <w:sz w:val="26"/>
          <w:szCs w:val="26"/>
        </w:rPr>
        <w:t xml:space="preserve">в постановление администрации Нефтеюганского района от 31.10.2022 № 2059-па-нпа «О муниципальной программе Нефтеюганского района «Жилищно-коммунальный комплекс и городская среда» </w:t>
      </w:r>
      <w:r w:rsidR="009B7D5B">
        <w:rPr>
          <w:rFonts w:ascii="Times New Roman" w:hAnsi="Times New Roman"/>
          <w:sz w:val="26"/>
          <w:szCs w:val="26"/>
        </w:rPr>
        <w:t>изложив приложения 1, 2 к постановлению в ре</w:t>
      </w:r>
      <w:r w:rsidR="00E1118E">
        <w:rPr>
          <w:rFonts w:ascii="Times New Roman" w:hAnsi="Times New Roman"/>
          <w:sz w:val="26"/>
          <w:szCs w:val="26"/>
        </w:rPr>
        <w:t>дакции</w:t>
      </w:r>
      <w:r w:rsidR="009B7D5B">
        <w:rPr>
          <w:rFonts w:ascii="Times New Roman" w:hAnsi="Times New Roman"/>
          <w:sz w:val="26"/>
          <w:szCs w:val="26"/>
        </w:rPr>
        <w:t xml:space="preserve"> согласн</w:t>
      </w:r>
      <w:r w:rsidR="00E1118E">
        <w:rPr>
          <w:rFonts w:ascii="Times New Roman" w:hAnsi="Times New Roman"/>
          <w:sz w:val="26"/>
          <w:szCs w:val="26"/>
        </w:rPr>
        <w:t>о</w:t>
      </w:r>
      <w:r w:rsidR="009B7D5B">
        <w:rPr>
          <w:rFonts w:ascii="Times New Roman" w:hAnsi="Times New Roman"/>
          <w:sz w:val="26"/>
          <w:szCs w:val="26"/>
        </w:rPr>
        <w:t xml:space="preserve"> приложениям 1, 2 к настоящ</w:t>
      </w:r>
      <w:r w:rsidR="00E1118E">
        <w:rPr>
          <w:rFonts w:ascii="Times New Roman" w:hAnsi="Times New Roman"/>
          <w:sz w:val="26"/>
          <w:szCs w:val="26"/>
        </w:rPr>
        <w:t>ему</w:t>
      </w:r>
      <w:r w:rsidR="009B7D5B">
        <w:rPr>
          <w:rFonts w:ascii="Times New Roman" w:hAnsi="Times New Roman"/>
          <w:sz w:val="26"/>
          <w:szCs w:val="26"/>
        </w:rPr>
        <w:t xml:space="preserve">  по</w:t>
      </w:r>
      <w:r w:rsidR="00E1118E">
        <w:rPr>
          <w:rFonts w:ascii="Times New Roman" w:hAnsi="Times New Roman"/>
          <w:sz w:val="26"/>
          <w:szCs w:val="26"/>
        </w:rPr>
        <w:t>становлени</w:t>
      </w:r>
      <w:r w:rsidR="009B7D5B">
        <w:rPr>
          <w:rFonts w:ascii="Times New Roman" w:hAnsi="Times New Roman"/>
          <w:sz w:val="26"/>
          <w:szCs w:val="26"/>
        </w:rPr>
        <w:t>ю.</w:t>
      </w:r>
    </w:p>
    <w:p w14:paraId="1B0D389A" w14:textId="1F44E26C" w:rsidR="00E1118E" w:rsidRPr="003E5718" w:rsidRDefault="00E1118E" w:rsidP="00E1118E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. </w:t>
      </w:r>
      <w:r w:rsidRPr="00CE5849">
        <w:rPr>
          <w:rFonts w:ascii="Times New Roman" w:hAnsi="Times New Roman"/>
          <w:sz w:val="26"/>
          <w:szCs w:val="28"/>
        </w:rPr>
        <w:t>Признать утратившими силу постановления администрации Нефтеюганского района:</w:t>
      </w:r>
    </w:p>
    <w:p w14:paraId="65412A82" w14:textId="7672A4FD" w:rsidR="00E1118E" w:rsidRDefault="00E1118E" w:rsidP="00E1118E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- от 12.12.2022 № 2404-па-нпа </w:t>
      </w:r>
      <w:r w:rsidRPr="00C25458">
        <w:rPr>
          <w:rFonts w:ascii="Times New Roman" w:hAnsi="Times New Roman"/>
          <w:sz w:val="26"/>
          <w:szCs w:val="28"/>
        </w:rPr>
        <w:t>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</w:t>
      </w:r>
      <w:r>
        <w:rPr>
          <w:rFonts w:ascii="Times New Roman" w:hAnsi="Times New Roman"/>
          <w:sz w:val="26"/>
          <w:szCs w:val="28"/>
        </w:rPr>
        <w:t xml:space="preserve">Нефтеюганского района </w:t>
      </w:r>
      <w:r w:rsidRPr="00C25458">
        <w:rPr>
          <w:rFonts w:ascii="Times New Roman" w:hAnsi="Times New Roman"/>
          <w:sz w:val="26"/>
          <w:szCs w:val="28"/>
        </w:rPr>
        <w:t xml:space="preserve">«Развитие жилищно-коммунального комплекса и повышение энергетической эффективности </w:t>
      </w:r>
      <w:r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1008B0C5" w14:textId="110351F8" w:rsidR="00E1118E" w:rsidRDefault="00E1118E" w:rsidP="00E1118E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от 29.12.2022 № 2618-па-нпа </w:t>
      </w:r>
      <w:r w:rsidRPr="00C25458">
        <w:rPr>
          <w:rFonts w:ascii="Times New Roman" w:hAnsi="Times New Roman"/>
          <w:sz w:val="26"/>
          <w:szCs w:val="28"/>
        </w:rPr>
        <w:t>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</w:t>
      </w:r>
      <w:r>
        <w:rPr>
          <w:rFonts w:ascii="Times New Roman" w:hAnsi="Times New Roman"/>
          <w:sz w:val="26"/>
          <w:szCs w:val="28"/>
        </w:rPr>
        <w:t>Нефтеюганского района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«Развитие жилищно-коммунального комплекса и повышение энергетической эффективности </w:t>
      </w:r>
      <w:r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.</w:t>
      </w:r>
    </w:p>
    <w:p w14:paraId="290AE2B9" w14:textId="46498AF5" w:rsidR="003E5718" w:rsidRDefault="00E1118E" w:rsidP="003E5718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sz w:val="26"/>
          <w:szCs w:val="26"/>
        </w:rPr>
        <w:t>3</w:t>
      </w:r>
      <w:r w:rsidR="00FD31F2">
        <w:rPr>
          <w:rFonts w:ascii="Times New Roman" w:hAnsi="Times New Roman"/>
          <w:sz w:val="26"/>
          <w:szCs w:val="26"/>
        </w:rPr>
        <w:t xml:space="preserve">. </w:t>
      </w:r>
      <w:r w:rsidR="00FD31F2" w:rsidRPr="0087492A">
        <w:rPr>
          <w:rFonts w:ascii="Times New Roman" w:hAnsi="Times New Roman"/>
          <w:sz w:val="26"/>
          <w:szCs w:val="26"/>
        </w:rPr>
        <w:t xml:space="preserve">Настоящее постановление подлежит официальному опубликованию </w:t>
      </w:r>
      <w:r w:rsidR="00FD31F2" w:rsidRPr="0087492A">
        <w:rPr>
          <w:rFonts w:ascii="Times New Roman" w:hAnsi="Times New Roman"/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района.</w:t>
      </w:r>
    </w:p>
    <w:p w14:paraId="64E8774A" w14:textId="5D345642" w:rsidR="00FD31F2" w:rsidRDefault="003E5718" w:rsidP="00FD31F2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FD31F2">
        <w:rPr>
          <w:rFonts w:ascii="Times New Roman" w:hAnsi="Times New Roman"/>
          <w:sz w:val="26"/>
          <w:szCs w:val="26"/>
        </w:rPr>
        <w:t xml:space="preserve">. </w:t>
      </w:r>
      <w:r w:rsidR="00FD31F2" w:rsidRPr="0087492A">
        <w:rPr>
          <w:rFonts w:ascii="Times New Roman" w:hAnsi="Times New Roman"/>
          <w:sz w:val="26"/>
          <w:szCs w:val="26"/>
        </w:rPr>
        <w:t>Настоящее постановление вступает в силу после официального опубликования</w:t>
      </w:r>
      <w:r w:rsidR="00FD31F2" w:rsidRPr="00CE5849">
        <w:rPr>
          <w:rFonts w:ascii="Times New Roman" w:hAnsi="Times New Roman"/>
          <w:sz w:val="26"/>
          <w:szCs w:val="28"/>
        </w:rPr>
        <w:t>.</w:t>
      </w:r>
    </w:p>
    <w:p w14:paraId="23D6EB66" w14:textId="0435405E" w:rsidR="00FD31F2" w:rsidRPr="0087492A" w:rsidRDefault="003E5718" w:rsidP="00FD31F2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FD31F2">
        <w:rPr>
          <w:rFonts w:ascii="Times New Roman" w:hAnsi="Times New Roman"/>
          <w:sz w:val="26"/>
          <w:szCs w:val="26"/>
        </w:rPr>
        <w:t xml:space="preserve">. </w:t>
      </w:r>
      <w:r w:rsidR="00FD31F2" w:rsidRPr="0087492A">
        <w:rPr>
          <w:rFonts w:ascii="Times New Roman" w:hAnsi="Times New Roman"/>
          <w:sz w:val="26"/>
          <w:szCs w:val="26"/>
        </w:rPr>
        <w:t>Контроль за выполнением постановления возложить на директора департамента строительства и жилищно-коммунального комплекса – заместителя главы Нефтеюганского района Кошакова В.С.</w:t>
      </w:r>
    </w:p>
    <w:p w14:paraId="17A45E9C" w14:textId="77777777" w:rsidR="0087492A" w:rsidRPr="0087492A" w:rsidRDefault="0087492A" w:rsidP="0087492A">
      <w:pPr>
        <w:jc w:val="both"/>
        <w:rPr>
          <w:rFonts w:ascii="Times New Roman" w:hAnsi="Times New Roman"/>
          <w:sz w:val="26"/>
          <w:szCs w:val="26"/>
        </w:rPr>
      </w:pPr>
    </w:p>
    <w:p w14:paraId="103B4D31" w14:textId="77777777" w:rsidR="00622F4C" w:rsidRDefault="00622F4C" w:rsidP="0087492A">
      <w:pPr>
        <w:jc w:val="both"/>
        <w:rPr>
          <w:rFonts w:ascii="Times New Roman" w:hAnsi="Times New Roman"/>
          <w:sz w:val="26"/>
          <w:szCs w:val="26"/>
        </w:rPr>
      </w:pPr>
    </w:p>
    <w:p w14:paraId="5242AA42" w14:textId="66EA3163" w:rsidR="0087492A" w:rsidRPr="0087492A" w:rsidRDefault="0087492A" w:rsidP="0087492A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622F4C"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>А.А.Бочко</w:t>
      </w:r>
    </w:p>
    <w:p w14:paraId="77E8B47D" w14:textId="77777777" w:rsidR="00BA2E86" w:rsidRPr="002874B4" w:rsidRDefault="00BA2E86" w:rsidP="00BA2E86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35611DAA" w14:textId="77777777" w:rsidR="00BA2E86" w:rsidRPr="009A7627" w:rsidRDefault="00BA2E86" w:rsidP="00BA2E86">
      <w:pPr>
        <w:jc w:val="both"/>
        <w:rPr>
          <w:rFonts w:ascii="Times New Roman" w:hAnsi="Times New Roman"/>
          <w:sz w:val="26"/>
          <w:szCs w:val="28"/>
        </w:rPr>
      </w:pPr>
    </w:p>
    <w:p w14:paraId="3294D54C" w14:textId="77777777" w:rsidR="00BD1093" w:rsidRDefault="00BD1093" w:rsidP="00A001BA">
      <w:pPr>
        <w:ind w:firstLine="5656"/>
        <w:jc w:val="center"/>
        <w:rPr>
          <w:rFonts w:ascii="Times New Roman" w:hAnsi="Times New Roman"/>
          <w:sz w:val="26"/>
          <w:szCs w:val="26"/>
        </w:rPr>
        <w:sectPr w:rsidR="00BD1093" w:rsidSect="004013A9">
          <w:pgSz w:w="11906" w:h="16838"/>
          <w:pgMar w:top="567" w:right="992" w:bottom="709" w:left="1418" w:header="720" w:footer="720" w:gutter="0"/>
          <w:cols w:space="708"/>
          <w:titlePg/>
          <w:docGrid w:linePitch="360"/>
        </w:sectPr>
      </w:pPr>
    </w:p>
    <w:p w14:paraId="324F9A18" w14:textId="2162A265" w:rsidR="003E5718" w:rsidRPr="00746DFA" w:rsidRDefault="003E5718" w:rsidP="003E5718">
      <w:pPr>
        <w:spacing w:line="240" w:lineRule="auto"/>
        <w:ind w:firstLine="5656"/>
        <w:contextualSpacing/>
        <w:jc w:val="right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  <w:r w:rsidR="0080649D">
        <w:rPr>
          <w:rFonts w:ascii="Times New Roman" w:hAnsi="Times New Roman"/>
          <w:sz w:val="26"/>
          <w:szCs w:val="26"/>
        </w:rPr>
        <w:t>1</w:t>
      </w:r>
    </w:p>
    <w:p w14:paraId="32D760E3" w14:textId="48E8FABC" w:rsidR="003E5718" w:rsidRDefault="003E5718" w:rsidP="003E5718">
      <w:pPr>
        <w:spacing w:line="240" w:lineRule="auto"/>
        <w:ind w:firstLine="5656"/>
        <w:contextualSpacing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="0080649D">
        <w:rPr>
          <w:rFonts w:ascii="Times New Roman" w:hAnsi="Times New Roman"/>
          <w:sz w:val="26"/>
          <w:szCs w:val="26"/>
        </w:rPr>
        <w:t>постановлению администрации</w:t>
      </w:r>
    </w:p>
    <w:p w14:paraId="0BACB9F6" w14:textId="77777777" w:rsidR="003E5718" w:rsidRDefault="003E5718" w:rsidP="003E5718">
      <w:pPr>
        <w:spacing w:line="240" w:lineRule="auto"/>
        <w:ind w:firstLine="5656"/>
        <w:contextualSpacing/>
        <w:jc w:val="right"/>
        <w:rPr>
          <w:rFonts w:ascii="Times New Roman" w:hAnsi="Times New Roman"/>
          <w:sz w:val="26"/>
          <w:szCs w:val="26"/>
        </w:rPr>
      </w:pPr>
      <w:r w:rsidRPr="00EF0B9E">
        <w:rPr>
          <w:rFonts w:ascii="Times New Roman" w:hAnsi="Times New Roman"/>
          <w:sz w:val="26"/>
          <w:szCs w:val="26"/>
        </w:rPr>
        <w:t>Нефтеюганского района</w:t>
      </w:r>
    </w:p>
    <w:p w14:paraId="7C66CF81" w14:textId="77777777" w:rsidR="003E5718" w:rsidRPr="00EF0B9E" w:rsidRDefault="003E5718" w:rsidP="003E5718">
      <w:pPr>
        <w:spacing w:line="240" w:lineRule="auto"/>
        <w:ind w:left="5656"/>
        <w:contextualSpacing/>
        <w:jc w:val="right"/>
        <w:rPr>
          <w:rFonts w:ascii="Times New Roman" w:hAnsi="Times New Roman"/>
          <w:sz w:val="26"/>
          <w:szCs w:val="26"/>
        </w:rPr>
      </w:pPr>
      <w:r w:rsidRPr="008C0CC3">
        <w:rPr>
          <w:rFonts w:ascii="Times New Roman" w:hAnsi="Times New Roman"/>
          <w:sz w:val="26"/>
          <w:szCs w:val="26"/>
        </w:rPr>
        <w:t xml:space="preserve">от  </w:t>
      </w:r>
      <w:r w:rsidRPr="00746DFA">
        <w:rPr>
          <w:rFonts w:ascii="Times New Roman" w:hAnsi="Times New Roman"/>
          <w:sz w:val="26"/>
          <w:szCs w:val="26"/>
          <w:u w:val="single"/>
        </w:rPr>
        <w:t xml:space="preserve">                    </w:t>
      </w:r>
      <w:r w:rsidRPr="008C0CC3">
        <w:rPr>
          <w:rFonts w:ascii="Times New Roman" w:hAnsi="Times New Roman"/>
          <w:sz w:val="26"/>
          <w:szCs w:val="26"/>
        </w:rPr>
        <w:t xml:space="preserve">№ </w:t>
      </w:r>
      <w:r w:rsidRPr="00746DFA">
        <w:rPr>
          <w:rFonts w:ascii="Times New Roman" w:hAnsi="Times New Roman"/>
          <w:sz w:val="26"/>
          <w:szCs w:val="26"/>
          <w:u w:val="single"/>
        </w:rPr>
        <w:t xml:space="preserve">              </w:t>
      </w:r>
      <w:r w:rsidRPr="008C0CC3">
        <w:rPr>
          <w:rFonts w:ascii="Times New Roman" w:hAnsi="Times New Roman"/>
          <w:sz w:val="26"/>
          <w:szCs w:val="26"/>
        </w:rPr>
        <w:t>-па-нпа</w:t>
      </w:r>
    </w:p>
    <w:p w14:paraId="2CCF9338" w14:textId="77777777" w:rsidR="003E5718" w:rsidRDefault="003E5718" w:rsidP="000A6D77">
      <w:pPr>
        <w:spacing w:line="240" w:lineRule="auto"/>
        <w:ind w:firstLine="5656"/>
        <w:contextualSpacing/>
        <w:jc w:val="right"/>
        <w:rPr>
          <w:rFonts w:ascii="Times New Roman" w:hAnsi="Times New Roman"/>
          <w:sz w:val="26"/>
          <w:szCs w:val="26"/>
        </w:rPr>
      </w:pPr>
    </w:p>
    <w:p w14:paraId="69DA794F" w14:textId="2CE7D524" w:rsidR="00BD1093" w:rsidRPr="00746DFA" w:rsidRDefault="003E5718" w:rsidP="000A6D77">
      <w:pPr>
        <w:spacing w:line="240" w:lineRule="auto"/>
        <w:ind w:firstLine="5656"/>
        <w:contextualSpacing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BD1093" w:rsidRPr="004C2088">
        <w:rPr>
          <w:rFonts w:ascii="Times New Roman" w:hAnsi="Times New Roman"/>
          <w:sz w:val="26"/>
          <w:szCs w:val="26"/>
        </w:rPr>
        <w:t xml:space="preserve">Приложение </w:t>
      </w:r>
      <w:r w:rsidR="00BD1093">
        <w:rPr>
          <w:rFonts w:ascii="Times New Roman" w:hAnsi="Times New Roman"/>
          <w:sz w:val="26"/>
          <w:szCs w:val="26"/>
        </w:rPr>
        <w:t>1</w:t>
      </w:r>
    </w:p>
    <w:p w14:paraId="7D6CC0F5" w14:textId="54E88D8F" w:rsidR="00BD1093" w:rsidRDefault="000A6D77" w:rsidP="006268AC">
      <w:pPr>
        <w:spacing w:line="240" w:lineRule="auto"/>
        <w:ind w:firstLine="5656"/>
        <w:contextualSpacing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="00BD1093" w:rsidRPr="00EF0B9E">
        <w:rPr>
          <w:rFonts w:ascii="Times New Roman" w:hAnsi="Times New Roman"/>
          <w:sz w:val="26"/>
          <w:szCs w:val="26"/>
        </w:rPr>
        <w:t>постановлению администрации</w:t>
      </w:r>
    </w:p>
    <w:p w14:paraId="50338179" w14:textId="77777777" w:rsidR="00BD1093" w:rsidRDefault="00BD1093" w:rsidP="006268AC">
      <w:pPr>
        <w:spacing w:line="240" w:lineRule="auto"/>
        <w:ind w:firstLine="5656"/>
        <w:contextualSpacing/>
        <w:jc w:val="right"/>
        <w:rPr>
          <w:rFonts w:ascii="Times New Roman" w:hAnsi="Times New Roman"/>
          <w:sz w:val="26"/>
          <w:szCs w:val="26"/>
        </w:rPr>
      </w:pPr>
      <w:r w:rsidRPr="00EF0B9E">
        <w:rPr>
          <w:rFonts w:ascii="Times New Roman" w:hAnsi="Times New Roman"/>
          <w:sz w:val="26"/>
          <w:szCs w:val="26"/>
        </w:rPr>
        <w:t>Нефтеюганского района</w:t>
      </w:r>
    </w:p>
    <w:p w14:paraId="62FACC35" w14:textId="5D098DCB" w:rsidR="00BD1093" w:rsidRPr="00EF0B9E" w:rsidRDefault="00BD1093" w:rsidP="006268AC">
      <w:pPr>
        <w:spacing w:line="240" w:lineRule="auto"/>
        <w:ind w:left="5656"/>
        <w:contextualSpacing/>
        <w:jc w:val="right"/>
        <w:rPr>
          <w:rFonts w:ascii="Times New Roman" w:hAnsi="Times New Roman"/>
          <w:sz w:val="26"/>
          <w:szCs w:val="26"/>
        </w:rPr>
      </w:pPr>
      <w:r w:rsidRPr="008C0CC3">
        <w:rPr>
          <w:rFonts w:ascii="Times New Roman" w:hAnsi="Times New Roman"/>
          <w:sz w:val="26"/>
          <w:szCs w:val="26"/>
        </w:rPr>
        <w:t xml:space="preserve">от </w:t>
      </w:r>
      <w:r w:rsidR="003E5718">
        <w:rPr>
          <w:rFonts w:ascii="Times New Roman" w:hAnsi="Times New Roman"/>
          <w:sz w:val="26"/>
          <w:szCs w:val="26"/>
        </w:rPr>
        <w:t xml:space="preserve">31.10.2022 </w:t>
      </w:r>
      <w:r w:rsidRPr="008C0CC3">
        <w:rPr>
          <w:rFonts w:ascii="Times New Roman" w:hAnsi="Times New Roman"/>
          <w:sz w:val="26"/>
          <w:szCs w:val="26"/>
        </w:rPr>
        <w:t xml:space="preserve">№ </w:t>
      </w:r>
      <w:r w:rsidR="003E5718" w:rsidRPr="003E5718">
        <w:rPr>
          <w:rFonts w:ascii="Times New Roman" w:hAnsi="Times New Roman"/>
          <w:sz w:val="26"/>
          <w:szCs w:val="26"/>
        </w:rPr>
        <w:t>2059</w:t>
      </w:r>
      <w:r w:rsidRPr="008C0CC3">
        <w:rPr>
          <w:rFonts w:ascii="Times New Roman" w:hAnsi="Times New Roman"/>
          <w:sz w:val="26"/>
          <w:szCs w:val="26"/>
        </w:rPr>
        <w:t>-па-нпа</w:t>
      </w:r>
    </w:p>
    <w:p w14:paraId="4A78F182" w14:textId="77777777" w:rsidR="00BD1093" w:rsidRPr="00EF0B9E" w:rsidRDefault="00BD1093" w:rsidP="006268AC">
      <w:pPr>
        <w:spacing w:line="240" w:lineRule="auto"/>
        <w:ind w:left="5656"/>
        <w:contextualSpacing/>
        <w:jc w:val="right"/>
        <w:rPr>
          <w:rFonts w:ascii="Times New Roman" w:hAnsi="Times New Roman"/>
          <w:sz w:val="26"/>
          <w:szCs w:val="26"/>
        </w:rPr>
      </w:pPr>
    </w:p>
    <w:p w14:paraId="1CD5E36B" w14:textId="77777777" w:rsidR="00BD1093" w:rsidRDefault="00BD1093" w:rsidP="00BD1093">
      <w:pPr>
        <w:tabs>
          <w:tab w:val="left" w:pos="6379"/>
        </w:tabs>
        <w:ind w:right="-427"/>
        <w:rPr>
          <w:rFonts w:ascii="Times New Roman" w:hAnsi="Times New Roman"/>
          <w:sz w:val="26"/>
          <w:szCs w:val="26"/>
        </w:rPr>
      </w:pPr>
    </w:p>
    <w:p w14:paraId="54823585" w14:textId="77777777" w:rsidR="00BD1093" w:rsidRPr="001B4349" w:rsidRDefault="00BD1093" w:rsidP="00BD1093">
      <w:pPr>
        <w:tabs>
          <w:tab w:val="left" w:pos="6379"/>
        </w:tabs>
        <w:ind w:right="-427"/>
        <w:rPr>
          <w:rFonts w:ascii="Times New Roman" w:eastAsia="Courier New" w:hAnsi="Times New Roman"/>
          <w:b/>
          <w:bCs/>
          <w:iCs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                                                                </w:t>
      </w:r>
      <w:r w:rsidRPr="001B4349">
        <w:rPr>
          <w:rFonts w:ascii="Times New Roman" w:hAnsi="Times New Roman"/>
        </w:rPr>
        <w:t>Таблица 1</w:t>
      </w:r>
    </w:p>
    <w:p w14:paraId="224C0B41" w14:textId="77777777" w:rsidR="00BD1093" w:rsidRPr="00835D87" w:rsidRDefault="00BD1093" w:rsidP="00BD1093">
      <w:pPr>
        <w:jc w:val="center"/>
        <w:outlineLvl w:val="1"/>
        <w:rPr>
          <w:rFonts w:ascii="Times New Roman" w:eastAsia="Courier New" w:hAnsi="Times New Roman"/>
          <w:bCs/>
          <w:iCs/>
          <w:szCs w:val="26"/>
        </w:rPr>
      </w:pPr>
      <w:r w:rsidRPr="00835D87">
        <w:rPr>
          <w:rFonts w:ascii="Times New Roman" w:eastAsia="Courier New" w:hAnsi="Times New Roman"/>
          <w:bCs/>
          <w:iCs/>
          <w:szCs w:val="26"/>
        </w:rPr>
        <w:t>Паспорт</w:t>
      </w:r>
    </w:p>
    <w:p w14:paraId="5A589195" w14:textId="77777777" w:rsidR="00BD1093" w:rsidRPr="007F3572" w:rsidRDefault="00BD1093" w:rsidP="00BD1093">
      <w:pPr>
        <w:jc w:val="center"/>
        <w:outlineLvl w:val="1"/>
        <w:rPr>
          <w:rFonts w:ascii="Times New Roman" w:eastAsia="Courier New" w:hAnsi="Times New Roman"/>
          <w:bCs/>
          <w:iCs/>
        </w:rPr>
      </w:pPr>
      <w:r w:rsidRPr="00835D87">
        <w:rPr>
          <w:rFonts w:ascii="Times New Roman" w:eastAsia="Courier New" w:hAnsi="Times New Roman"/>
          <w:bCs/>
          <w:iCs/>
          <w:szCs w:val="26"/>
        </w:rPr>
        <w:t xml:space="preserve">муниципальной программы </w:t>
      </w:r>
      <w:r w:rsidRPr="007F3572">
        <w:rPr>
          <w:rFonts w:ascii="Times New Roman" w:eastAsia="Courier New" w:hAnsi="Times New Roman"/>
          <w:bCs/>
          <w:iCs/>
        </w:rPr>
        <w:t>Нефтеюганского района «</w:t>
      </w:r>
      <w:r>
        <w:rPr>
          <w:rFonts w:ascii="Times New Roman" w:eastAsia="Courier New" w:hAnsi="Times New Roman"/>
          <w:bCs/>
          <w:iCs/>
        </w:rPr>
        <w:t>Жилищно-коммунальный комплекс и городская среда»</w:t>
      </w:r>
    </w:p>
    <w:p w14:paraId="12D5DA39" w14:textId="77777777" w:rsidR="00BD1093" w:rsidRDefault="00BD1093" w:rsidP="00BD1093">
      <w:pPr>
        <w:outlineLvl w:val="1"/>
        <w:rPr>
          <w:rFonts w:ascii="Times New Roman" w:eastAsia="Courier New" w:hAnsi="Times New Roman"/>
          <w:b/>
          <w:bCs/>
          <w:iCs/>
        </w:rPr>
      </w:pPr>
    </w:p>
    <w:tbl>
      <w:tblPr>
        <w:tblW w:w="16176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9755"/>
        <w:gridCol w:w="1659"/>
        <w:gridCol w:w="3202"/>
      </w:tblGrid>
      <w:tr w:rsidR="00BD1093" w:rsidRPr="00B71D00" w14:paraId="52B72F88" w14:textId="77777777" w:rsidTr="00AE5905">
        <w:tc>
          <w:tcPr>
            <w:tcW w:w="1560" w:type="dxa"/>
            <w:shd w:val="clear" w:color="auto" w:fill="auto"/>
          </w:tcPr>
          <w:p w14:paraId="31216F0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9755" w:type="dxa"/>
            <w:shd w:val="clear" w:color="auto" w:fill="auto"/>
          </w:tcPr>
          <w:p w14:paraId="6AAE6EAF" w14:textId="77777777" w:rsidR="00BD1093" w:rsidRPr="00707DB4" w:rsidRDefault="00BD1093" w:rsidP="00AE5905">
            <w:pPr>
              <w:ind w:left="34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707D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«Жилищно-коммунальный комплекс и городская среда»</w:t>
            </w:r>
          </w:p>
        </w:tc>
        <w:tc>
          <w:tcPr>
            <w:tcW w:w="1659" w:type="dxa"/>
            <w:shd w:val="clear" w:color="auto" w:fill="auto"/>
          </w:tcPr>
          <w:p w14:paraId="40D9206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Сроки реализации муниципальной программы</w:t>
            </w:r>
          </w:p>
        </w:tc>
        <w:tc>
          <w:tcPr>
            <w:tcW w:w="3202" w:type="dxa"/>
            <w:shd w:val="clear" w:color="auto" w:fill="auto"/>
          </w:tcPr>
          <w:p w14:paraId="64BD717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23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годы и на период до 2030 года</w:t>
            </w:r>
          </w:p>
        </w:tc>
      </w:tr>
      <w:tr w:rsidR="00BD1093" w:rsidRPr="00B71D00" w14:paraId="6BE1C06A" w14:textId="77777777" w:rsidTr="00AE5905">
        <w:tc>
          <w:tcPr>
            <w:tcW w:w="1560" w:type="dxa"/>
            <w:shd w:val="clear" w:color="auto" w:fill="auto"/>
          </w:tcPr>
          <w:p w14:paraId="58A768E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Куратор муниципальной 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616" w:type="dxa"/>
            <w:gridSpan w:val="3"/>
            <w:shd w:val="clear" w:color="auto" w:fill="auto"/>
          </w:tcPr>
          <w:p w14:paraId="2970EA85" w14:textId="77777777" w:rsidR="00BD1093" w:rsidRPr="00B71D00" w:rsidRDefault="00BD1093" w:rsidP="00AE5905">
            <w:pPr>
              <w:ind w:left="318" w:hanging="284"/>
              <w:outlineLvl w:val="1"/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 xml:space="preserve">Директор департамента строительства и жилищно-коммунального комплекса– заместитель </w:t>
            </w:r>
            <w:r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>г</w:t>
            </w:r>
            <w:r w:rsidRPr="00B71D00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 xml:space="preserve">лавы Нефтеюганского района </w:t>
            </w:r>
            <w:r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 xml:space="preserve">- </w:t>
            </w:r>
            <w:r w:rsidRPr="00B71D00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>Кошаков В.С.</w:t>
            </w:r>
          </w:p>
        </w:tc>
      </w:tr>
      <w:tr w:rsidR="00BD1093" w:rsidRPr="00B71D00" w14:paraId="29BCB406" w14:textId="77777777" w:rsidTr="00AE5905">
        <w:tc>
          <w:tcPr>
            <w:tcW w:w="1560" w:type="dxa"/>
            <w:shd w:val="clear" w:color="auto" w:fill="auto"/>
          </w:tcPr>
          <w:p w14:paraId="4E9F830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4616" w:type="dxa"/>
            <w:gridSpan w:val="3"/>
            <w:shd w:val="clear" w:color="auto" w:fill="auto"/>
          </w:tcPr>
          <w:p w14:paraId="5872087E" w14:textId="77777777" w:rsidR="00BD1093" w:rsidRPr="00B71D00" w:rsidRDefault="00BD1093" w:rsidP="00AE5905">
            <w:pPr>
              <w:tabs>
                <w:tab w:val="left" w:pos="2250"/>
              </w:tabs>
              <w:ind w:left="318" w:hanging="284"/>
              <w:rPr>
                <w:rFonts w:ascii="Times New Roman" w:eastAsia="Courier New" w:hAnsi="Times New Roman"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</w:tr>
      <w:tr w:rsidR="00BD1093" w:rsidRPr="00B71D00" w14:paraId="6B7FF467" w14:textId="77777777" w:rsidTr="00AE5905">
        <w:tc>
          <w:tcPr>
            <w:tcW w:w="1560" w:type="dxa"/>
            <w:shd w:val="clear" w:color="auto" w:fill="auto"/>
          </w:tcPr>
          <w:p w14:paraId="4753136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lastRenderedPageBreak/>
              <w:t>Соисполнители муниципальной 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616" w:type="dxa"/>
            <w:gridSpan w:val="3"/>
            <w:shd w:val="clear" w:color="auto" w:fill="auto"/>
          </w:tcPr>
          <w:p w14:paraId="591B8233" w14:textId="77777777" w:rsidR="00BD1093" w:rsidRDefault="00BD1093" w:rsidP="00617150">
            <w:pPr>
              <w:spacing w:after="0" w:line="240" w:lineRule="auto"/>
              <w:ind w:left="36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Департамент образования и молодежной политики Нефтеюганского района.</w:t>
            </w:r>
          </w:p>
          <w:p w14:paraId="0F5EB213" w14:textId="77777777" w:rsidR="00BD1093" w:rsidRPr="00770305" w:rsidRDefault="00BD1093" w:rsidP="00617150">
            <w:pPr>
              <w:spacing w:after="0" w:line="240" w:lineRule="auto"/>
              <w:ind w:left="36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Департамент финансов Нефтеюганского района.</w:t>
            </w:r>
          </w:p>
          <w:p w14:paraId="3EE24AAF" w14:textId="77777777" w:rsidR="00BD1093" w:rsidRDefault="00BD1093" w:rsidP="00617150">
            <w:pPr>
              <w:spacing w:after="0" w:line="240" w:lineRule="auto"/>
              <w:ind w:left="318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Городское и сельские поселения Нефтеюганского района.</w:t>
            </w:r>
          </w:p>
          <w:p w14:paraId="0A57F5D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</w:tr>
      <w:tr w:rsidR="00BD1093" w:rsidRPr="00B71D00" w14:paraId="6FE93C52" w14:textId="77777777" w:rsidTr="00AE5905">
        <w:tc>
          <w:tcPr>
            <w:tcW w:w="1560" w:type="dxa"/>
            <w:shd w:val="clear" w:color="auto" w:fill="auto"/>
          </w:tcPr>
          <w:p w14:paraId="26CFFA7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Национальная цель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616" w:type="dxa"/>
            <w:gridSpan w:val="3"/>
            <w:shd w:val="clear" w:color="auto" w:fill="auto"/>
          </w:tcPr>
          <w:p w14:paraId="13C7B7F7" w14:textId="77777777" w:rsidR="00BD1093" w:rsidRPr="00B71D00" w:rsidRDefault="00BD1093" w:rsidP="00AE5905">
            <w:pPr>
              <w:ind w:left="318" w:hanging="284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Комфортная и безопасная среда для жизни</w:t>
            </w:r>
          </w:p>
        </w:tc>
      </w:tr>
      <w:tr w:rsidR="00BD1093" w:rsidRPr="00B71D00" w14:paraId="7F5DF4A4" w14:textId="77777777" w:rsidTr="00AE5905">
        <w:tc>
          <w:tcPr>
            <w:tcW w:w="1560" w:type="dxa"/>
            <w:shd w:val="clear" w:color="auto" w:fill="auto"/>
          </w:tcPr>
          <w:p w14:paraId="61BBFB7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4616" w:type="dxa"/>
            <w:gridSpan w:val="3"/>
            <w:shd w:val="clear" w:color="auto" w:fill="auto"/>
          </w:tcPr>
          <w:p w14:paraId="03AAF0CE" w14:textId="77777777" w:rsidR="00BD1093" w:rsidRPr="00B71D00" w:rsidRDefault="00BD1093" w:rsidP="00BD1093">
            <w:pPr>
              <w:numPr>
                <w:ilvl w:val="0"/>
                <w:numId w:val="2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надежности и качества предоставления жилищно-коммунальных услуг.</w:t>
            </w:r>
          </w:p>
          <w:p w14:paraId="4FE4C9E1" w14:textId="77777777" w:rsidR="00BD1093" w:rsidRPr="00B71D00" w:rsidRDefault="00BD1093" w:rsidP="00BD1093">
            <w:pPr>
              <w:numPr>
                <w:ilvl w:val="0"/>
                <w:numId w:val="2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эффективности использования энергетических ресурсов.</w:t>
            </w:r>
          </w:p>
          <w:p w14:paraId="17219BAD" w14:textId="77777777" w:rsidR="00BD1093" w:rsidRPr="00B71D00" w:rsidRDefault="00BD1093" w:rsidP="00BD1093">
            <w:pPr>
              <w:numPr>
                <w:ilvl w:val="0"/>
                <w:numId w:val="2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качества условий проживания населения за счет формирования благоприятной среды проживания граждан.</w:t>
            </w:r>
          </w:p>
        </w:tc>
      </w:tr>
      <w:tr w:rsidR="00BD1093" w:rsidRPr="00B71D00" w14:paraId="11F3F9B1" w14:textId="77777777" w:rsidTr="00AE5905">
        <w:tc>
          <w:tcPr>
            <w:tcW w:w="1560" w:type="dxa"/>
            <w:shd w:val="clear" w:color="auto" w:fill="auto"/>
          </w:tcPr>
          <w:p w14:paraId="527F2BA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Задачи муниципальной 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616" w:type="dxa"/>
            <w:gridSpan w:val="3"/>
            <w:shd w:val="clear" w:color="auto" w:fill="auto"/>
          </w:tcPr>
          <w:p w14:paraId="73BA1A5A" w14:textId="77777777" w:rsidR="00BD1093" w:rsidRPr="00B71D00" w:rsidRDefault="00BD1093" w:rsidP="00BD1093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эффективности, качества и надежности поставки коммунальных ресурсов.</w:t>
            </w:r>
          </w:p>
          <w:p w14:paraId="4591DE7D" w14:textId="77777777" w:rsidR="00BD1093" w:rsidRPr="00B71D00" w:rsidRDefault="00BD1093" w:rsidP="00BD1093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эффективности содержания общего имущества многоквартирных домов.</w:t>
            </w:r>
          </w:p>
          <w:p w14:paraId="08113B8D" w14:textId="77777777" w:rsidR="00BD1093" w:rsidRPr="00B71D00" w:rsidRDefault="00BD1093" w:rsidP="00BD1093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Развитие энергосбережения и повышение энергоэффективности.</w:t>
            </w:r>
          </w:p>
          <w:p w14:paraId="18265768" w14:textId="77777777" w:rsidR="00BD1093" w:rsidRPr="00C5261C" w:rsidRDefault="00BD1093" w:rsidP="00BD1093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 xml:space="preserve">Благоустройство территорий населенных пунктов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Нефтеюганского </w:t>
            </w:r>
            <w:r w:rsidRPr="00C5261C">
              <w:rPr>
                <w:rFonts w:ascii="Times New Roman" w:hAnsi="Times New Roman"/>
                <w:sz w:val="20"/>
                <w:szCs w:val="20"/>
              </w:rPr>
              <w:t>района.</w:t>
            </w:r>
          </w:p>
        </w:tc>
      </w:tr>
      <w:tr w:rsidR="00BD1093" w:rsidRPr="00B71D00" w14:paraId="45929EDE" w14:textId="77777777" w:rsidTr="00AE5905">
        <w:tc>
          <w:tcPr>
            <w:tcW w:w="1560" w:type="dxa"/>
            <w:shd w:val="clear" w:color="auto" w:fill="auto"/>
          </w:tcPr>
          <w:p w14:paraId="57BEA4A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Подпрограммы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616" w:type="dxa"/>
            <w:gridSpan w:val="3"/>
            <w:shd w:val="clear" w:color="auto" w:fill="auto"/>
          </w:tcPr>
          <w:p w14:paraId="47BFCB6C" w14:textId="77777777" w:rsidR="00BD1093" w:rsidRPr="00B71D00" w:rsidRDefault="00BD1093" w:rsidP="00AE5905">
            <w:pPr>
              <w:tabs>
                <w:tab w:val="left" w:pos="1965"/>
              </w:tabs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Подпрограмма I. «Создание условий для обеспечения качественными коммунальными услугами».</w:t>
            </w:r>
          </w:p>
          <w:p w14:paraId="23EBDAE2" w14:textId="77777777" w:rsidR="00BD1093" w:rsidRPr="00B71D00" w:rsidRDefault="00BD1093" w:rsidP="00AE5905">
            <w:pPr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Подпрограмма II. «Капитальный ремонт многоквартирных домов».</w:t>
            </w:r>
          </w:p>
          <w:p w14:paraId="2A38D21D" w14:textId="77777777" w:rsidR="00BD1093" w:rsidRPr="00B71D00" w:rsidRDefault="00BD1093" w:rsidP="00AE5905">
            <w:pPr>
              <w:tabs>
                <w:tab w:val="left" w:pos="1717"/>
              </w:tabs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Подпрограмма III. «Энергосбережение и повышение энергоэффективности».</w:t>
            </w:r>
          </w:p>
          <w:p w14:paraId="60E17D59" w14:textId="77777777" w:rsidR="00BD1093" w:rsidRPr="00B71D00" w:rsidRDefault="00BD1093" w:rsidP="00AE5905">
            <w:pPr>
              <w:ind w:left="318" w:hanging="284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Pr="00B71D00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B71D00">
              <w:rPr>
                <w:rFonts w:ascii="Times New Roman" w:hAnsi="Times New Roman"/>
                <w:sz w:val="20"/>
                <w:szCs w:val="20"/>
              </w:rPr>
              <w:t>. «Формирование современной городской среды».</w:t>
            </w:r>
          </w:p>
        </w:tc>
      </w:tr>
    </w:tbl>
    <w:p w14:paraId="24E574D4" w14:textId="77777777" w:rsidR="00BD1093" w:rsidRDefault="00BD1093" w:rsidP="00BD1093">
      <w:r>
        <w:br w:type="page"/>
      </w:r>
    </w:p>
    <w:tbl>
      <w:tblPr>
        <w:tblW w:w="16021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9"/>
        <w:gridCol w:w="280"/>
        <w:gridCol w:w="287"/>
        <w:gridCol w:w="2946"/>
        <w:gridCol w:w="31"/>
        <w:gridCol w:w="1881"/>
        <w:gridCol w:w="7"/>
        <w:gridCol w:w="238"/>
        <w:gridCol w:w="850"/>
        <w:gridCol w:w="681"/>
        <w:gridCol w:w="312"/>
        <w:gridCol w:w="992"/>
        <w:gridCol w:w="295"/>
        <w:gridCol w:w="19"/>
        <w:gridCol w:w="678"/>
        <w:gridCol w:w="851"/>
        <w:gridCol w:w="142"/>
        <w:gridCol w:w="1559"/>
        <w:gridCol w:w="680"/>
        <w:gridCol w:w="2013"/>
      </w:tblGrid>
      <w:tr w:rsidR="00BD1093" w:rsidRPr="00B71D00" w14:paraId="36E2A82C" w14:textId="77777777" w:rsidTr="00A001BA">
        <w:tc>
          <w:tcPr>
            <w:tcW w:w="1279" w:type="dxa"/>
            <w:vMerge w:val="restart"/>
            <w:shd w:val="clear" w:color="auto" w:fill="auto"/>
          </w:tcPr>
          <w:p w14:paraId="11BFBC1D" w14:textId="12606676" w:rsidR="00BD1093" w:rsidRPr="00B71D00" w:rsidRDefault="00BD1093" w:rsidP="00A001BA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</w:tcPr>
          <w:p w14:paraId="03A068E0" w14:textId="77777777" w:rsidR="00BD1093" w:rsidRPr="00B71D00" w:rsidRDefault="00BD1093" w:rsidP="00A001BA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2977" w:type="dxa"/>
            <w:gridSpan w:val="2"/>
            <w:vMerge w:val="restart"/>
            <w:shd w:val="clear" w:color="auto" w:fill="auto"/>
          </w:tcPr>
          <w:p w14:paraId="3BE3FFAA" w14:textId="1747882C" w:rsidR="00BD1093" w:rsidRPr="00B71D00" w:rsidRDefault="00BD1093" w:rsidP="00A001BA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2126" w:type="dxa"/>
            <w:gridSpan w:val="3"/>
            <w:vMerge w:val="restart"/>
            <w:shd w:val="clear" w:color="auto" w:fill="auto"/>
          </w:tcPr>
          <w:p w14:paraId="34D3EFA1" w14:textId="2E3FC884" w:rsidR="00BD1093" w:rsidRPr="00B71D00" w:rsidRDefault="00BD1093" w:rsidP="00A001BA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Документ основание</w:t>
            </w:r>
          </w:p>
        </w:tc>
        <w:tc>
          <w:tcPr>
            <w:tcW w:w="9072" w:type="dxa"/>
            <w:gridSpan w:val="12"/>
            <w:shd w:val="clear" w:color="auto" w:fill="auto"/>
          </w:tcPr>
          <w:p w14:paraId="419CC948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Значение показателя по годам</w:t>
            </w:r>
          </w:p>
        </w:tc>
      </w:tr>
      <w:tr w:rsidR="00BD1093" w:rsidRPr="00B71D00" w14:paraId="076BA072" w14:textId="77777777" w:rsidTr="00A001BA">
        <w:trPr>
          <w:trHeight w:val="937"/>
        </w:trPr>
        <w:tc>
          <w:tcPr>
            <w:tcW w:w="1279" w:type="dxa"/>
            <w:vMerge/>
            <w:shd w:val="clear" w:color="auto" w:fill="auto"/>
          </w:tcPr>
          <w:p w14:paraId="305A71B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18C9F34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shd w:val="clear" w:color="auto" w:fill="auto"/>
          </w:tcPr>
          <w:p w14:paraId="16874E5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Merge/>
            <w:shd w:val="clear" w:color="auto" w:fill="auto"/>
          </w:tcPr>
          <w:p w14:paraId="5FD59ED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13ACD1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Базовое значение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67DB7772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14:paraId="69824D2B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46D7550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4DE577F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737D55B" w14:textId="36254632" w:rsidR="00BD1093" w:rsidRPr="00B71D00" w:rsidRDefault="00A001BA" w:rsidP="00A001B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На момент окончания реализации муниципальной программы 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53899A9" w14:textId="4BC01EEA" w:rsidR="00BD1093" w:rsidRPr="00B71D00" w:rsidRDefault="00BD1093" w:rsidP="00BD1093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Ответственный исполнитель/соисполнитель за достижение показателей</w:t>
            </w:r>
          </w:p>
        </w:tc>
      </w:tr>
      <w:tr w:rsidR="00BD1093" w:rsidRPr="00B71D00" w14:paraId="3044AE87" w14:textId="77777777" w:rsidTr="00A001BA">
        <w:tc>
          <w:tcPr>
            <w:tcW w:w="1279" w:type="dxa"/>
            <w:shd w:val="clear" w:color="auto" w:fill="auto"/>
          </w:tcPr>
          <w:p w14:paraId="46F6E3C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088DCD4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43099B53" w14:textId="25FE0F8B" w:rsidR="00BD1093" w:rsidRPr="00B71D00" w:rsidRDefault="00BD1093" w:rsidP="00FE551E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среды, % 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62989A4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Региональный проект «Формирование комфортной городской среды» национального проекта «Жилье и городская среда»</w:t>
            </w:r>
          </w:p>
        </w:tc>
        <w:tc>
          <w:tcPr>
            <w:tcW w:w="850" w:type="dxa"/>
            <w:shd w:val="clear" w:color="auto" w:fill="auto"/>
          </w:tcPr>
          <w:p w14:paraId="1362F7C0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56C73A72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14:paraId="3419FC02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30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63E5B556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7E6A918F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984E79" w14:textId="243C7B9D" w:rsidR="00BD1093" w:rsidRPr="00EE370F" w:rsidRDefault="00BD1093" w:rsidP="00BD1093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B07409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/ Городское и сельские поселения Нефтеюганского района</w:t>
            </w:r>
          </w:p>
        </w:tc>
      </w:tr>
      <w:tr w:rsidR="00BD1093" w:rsidRPr="00B71D00" w14:paraId="1611A3D8" w14:textId="77777777" w:rsidTr="00A001BA">
        <w:trPr>
          <w:trHeight w:val="2144"/>
        </w:trPr>
        <w:tc>
          <w:tcPr>
            <w:tcW w:w="1279" w:type="dxa"/>
            <w:shd w:val="clear" w:color="auto" w:fill="auto"/>
          </w:tcPr>
          <w:p w14:paraId="55E83F3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49CD25F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5E35AB60" w14:textId="50D39088" w:rsidR="00BD1093" w:rsidRPr="00EE370F" w:rsidRDefault="00BD1093" w:rsidP="00C150EF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Количество благоустроенных общественных территорий района, ед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4BFC6262" w14:textId="77777777" w:rsidR="00BD1093" w:rsidRPr="00C5261C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C5261C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Региональный проект «Формирование комфортной городской среды» национального проекта «Жилье и городская среда»</w:t>
            </w:r>
          </w:p>
        </w:tc>
        <w:tc>
          <w:tcPr>
            <w:tcW w:w="850" w:type="dxa"/>
            <w:shd w:val="clear" w:color="auto" w:fill="auto"/>
          </w:tcPr>
          <w:p w14:paraId="2C5721A5" w14:textId="77777777" w:rsidR="00BD1093" w:rsidRPr="00C5261C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C5261C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95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25B27AD4" w14:textId="77777777" w:rsidR="00BD1093" w:rsidRPr="00C5261C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C5261C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96</w:t>
            </w:r>
          </w:p>
        </w:tc>
        <w:tc>
          <w:tcPr>
            <w:tcW w:w="992" w:type="dxa"/>
            <w:shd w:val="clear" w:color="auto" w:fill="auto"/>
          </w:tcPr>
          <w:p w14:paraId="4B1EE038" w14:textId="77777777" w:rsidR="00BD1093" w:rsidRPr="00C5261C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C5261C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97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7A8CAFF0" w14:textId="77777777" w:rsidR="00BD1093" w:rsidRPr="00C5261C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C5261C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98</w:t>
            </w:r>
          </w:p>
        </w:tc>
        <w:tc>
          <w:tcPr>
            <w:tcW w:w="851" w:type="dxa"/>
            <w:shd w:val="clear" w:color="auto" w:fill="auto"/>
          </w:tcPr>
          <w:p w14:paraId="0246841A" w14:textId="7BEC78F5" w:rsidR="00BD1093" w:rsidRPr="00C5261C" w:rsidRDefault="00BD1093" w:rsidP="00886DA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C5261C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9</w:t>
            </w:r>
            <w:r w:rsidR="00886DA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8E72A73" w14:textId="27D411AF" w:rsidR="00BD1093" w:rsidRPr="00C5261C" w:rsidRDefault="00886DA8" w:rsidP="00886DA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98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7543F6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/ Городское и сельские поселения Нефтеюганского района</w:t>
            </w:r>
          </w:p>
        </w:tc>
      </w:tr>
      <w:tr w:rsidR="00BD1093" w:rsidRPr="00B71D00" w14:paraId="3B34528F" w14:textId="77777777" w:rsidTr="00A001BA">
        <w:tc>
          <w:tcPr>
            <w:tcW w:w="1279" w:type="dxa"/>
            <w:shd w:val="clear" w:color="auto" w:fill="auto"/>
          </w:tcPr>
          <w:p w14:paraId="3DC7633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2537303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5140AC81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Завершено строительство и реконструкция (модернизация) объектов питьевого водоснабжения и водоподготовки, предусмотренных региональными программами, муниципальными программами, шт.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3926AF80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Региональный проект «Чистая вода» национального проекта «Жилье и городская среда»</w:t>
            </w:r>
          </w:p>
        </w:tc>
        <w:tc>
          <w:tcPr>
            <w:tcW w:w="850" w:type="dxa"/>
            <w:shd w:val="clear" w:color="auto" w:fill="auto"/>
          </w:tcPr>
          <w:p w14:paraId="1C2784CA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84193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331DF135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84193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1EBB3E18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84193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1049EF45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84193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7F6CE7A7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84193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FFFFDB6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84193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AB4F553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sz w:val="20"/>
                <w:szCs w:val="20"/>
              </w:rPr>
            </w:pPr>
            <w:r w:rsidRPr="0084193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BD1093" w:rsidRPr="00B71D00" w14:paraId="5E028AA6" w14:textId="77777777" w:rsidTr="00A001BA">
        <w:trPr>
          <w:trHeight w:val="335"/>
        </w:trPr>
        <w:tc>
          <w:tcPr>
            <w:tcW w:w="1559" w:type="dxa"/>
            <w:gridSpan w:val="2"/>
            <w:vMerge w:val="restart"/>
            <w:shd w:val="clear" w:color="auto" w:fill="auto"/>
          </w:tcPr>
          <w:p w14:paraId="588ABB4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  <w:p w14:paraId="5D3EC70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3233" w:type="dxa"/>
            <w:gridSpan w:val="2"/>
            <w:vMerge w:val="restart"/>
            <w:shd w:val="clear" w:color="auto" w:fill="auto"/>
          </w:tcPr>
          <w:p w14:paraId="4C66B25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229" w:type="dxa"/>
            <w:gridSpan w:val="16"/>
            <w:shd w:val="clear" w:color="auto" w:fill="auto"/>
          </w:tcPr>
          <w:p w14:paraId="1AD44FB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BD1093" w:rsidRPr="00B71D00" w14:paraId="6C7E0788" w14:textId="77777777" w:rsidTr="00A001BA">
        <w:tc>
          <w:tcPr>
            <w:tcW w:w="1559" w:type="dxa"/>
            <w:gridSpan w:val="2"/>
            <w:vMerge/>
            <w:shd w:val="clear" w:color="auto" w:fill="auto"/>
          </w:tcPr>
          <w:p w14:paraId="228DEF7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vMerge/>
            <w:shd w:val="clear" w:color="auto" w:fill="auto"/>
          </w:tcPr>
          <w:p w14:paraId="3A28E7B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912" w:type="dxa"/>
            <w:gridSpan w:val="2"/>
            <w:shd w:val="clear" w:color="auto" w:fill="auto"/>
          </w:tcPr>
          <w:p w14:paraId="4E4F6EB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776" w:type="dxa"/>
            <w:gridSpan w:val="4"/>
            <w:shd w:val="clear" w:color="auto" w:fill="auto"/>
          </w:tcPr>
          <w:p w14:paraId="585744A3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599" w:type="dxa"/>
            <w:gridSpan w:val="3"/>
            <w:shd w:val="clear" w:color="auto" w:fill="auto"/>
          </w:tcPr>
          <w:p w14:paraId="26F0F91C" w14:textId="77777777" w:rsidR="00BD1093" w:rsidRPr="004A169F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690" w:type="dxa"/>
            <w:gridSpan w:val="4"/>
            <w:shd w:val="clear" w:color="auto" w:fill="auto"/>
          </w:tcPr>
          <w:p w14:paraId="05915D20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2239" w:type="dxa"/>
            <w:gridSpan w:val="2"/>
            <w:shd w:val="clear" w:color="auto" w:fill="auto"/>
          </w:tcPr>
          <w:p w14:paraId="34AE3FB6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2013" w:type="dxa"/>
            <w:shd w:val="clear" w:color="auto" w:fill="auto"/>
          </w:tcPr>
          <w:p w14:paraId="1BCEED9B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2027-2030</w:t>
            </w:r>
          </w:p>
        </w:tc>
      </w:tr>
      <w:tr w:rsidR="004013A9" w:rsidRPr="00B71D00" w14:paraId="04A7F994" w14:textId="77777777" w:rsidTr="00A001BA">
        <w:tc>
          <w:tcPr>
            <w:tcW w:w="1559" w:type="dxa"/>
            <w:gridSpan w:val="2"/>
            <w:vMerge/>
            <w:shd w:val="clear" w:color="auto" w:fill="auto"/>
          </w:tcPr>
          <w:p w14:paraId="39F3DD66" w14:textId="77777777" w:rsidR="004013A9" w:rsidRPr="00B71D00" w:rsidRDefault="004013A9" w:rsidP="004013A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5B816898" w14:textId="77777777" w:rsidR="004013A9" w:rsidRPr="00B71D00" w:rsidRDefault="004013A9" w:rsidP="004013A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14:paraId="0E96878F" w14:textId="7ACCE19B" w:rsidR="004013A9" w:rsidRPr="004013A9" w:rsidRDefault="004013A9" w:rsidP="004013A9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013A9">
              <w:rPr>
                <w:rFonts w:ascii="Times New Roman" w:hAnsi="Times New Roman"/>
                <w:bCs/>
                <w:sz w:val="20"/>
                <w:szCs w:val="20"/>
              </w:rPr>
              <w:t xml:space="preserve">   5 050 601,11651   </w:t>
            </w:r>
          </w:p>
        </w:tc>
        <w:tc>
          <w:tcPr>
            <w:tcW w:w="1776" w:type="dxa"/>
            <w:gridSpan w:val="4"/>
            <w:shd w:val="clear" w:color="auto" w:fill="auto"/>
            <w:vAlign w:val="center"/>
          </w:tcPr>
          <w:p w14:paraId="3FDB217C" w14:textId="62134307" w:rsidR="004013A9" w:rsidRPr="004013A9" w:rsidRDefault="004013A9" w:rsidP="004013A9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013A9">
              <w:rPr>
                <w:rFonts w:ascii="Times New Roman" w:hAnsi="Times New Roman"/>
                <w:bCs/>
                <w:sz w:val="20"/>
                <w:szCs w:val="20"/>
              </w:rPr>
              <w:t xml:space="preserve"> 1 527 997,07210   </w:t>
            </w: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14:paraId="54A07626" w14:textId="39C52802" w:rsidR="004013A9" w:rsidRPr="004013A9" w:rsidRDefault="004013A9" w:rsidP="004013A9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013A9">
              <w:rPr>
                <w:rFonts w:ascii="Times New Roman" w:hAnsi="Times New Roman"/>
                <w:bCs/>
                <w:sz w:val="20"/>
                <w:szCs w:val="20"/>
              </w:rPr>
              <w:t xml:space="preserve">732 982,84599   </w:t>
            </w:r>
          </w:p>
        </w:tc>
        <w:tc>
          <w:tcPr>
            <w:tcW w:w="1690" w:type="dxa"/>
            <w:gridSpan w:val="4"/>
            <w:shd w:val="clear" w:color="auto" w:fill="auto"/>
            <w:vAlign w:val="center"/>
          </w:tcPr>
          <w:p w14:paraId="2AE1836C" w14:textId="5B9CAF8A" w:rsidR="004013A9" w:rsidRPr="004013A9" w:rsidRDefault="004013A9" w:rsidP="004013A9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013A9">
              <w:rPr>
                <w:rFonts w:ascii="Times New Roman" w:hAnsi="Times New Roman"/>
                <w:bCs/>
                <w:sz w:val="20"/>
                <w:szCs w:val="20"/>
              </w:rPr>
              <w:t xml:space="preserve">749 555,56937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287B8420" w14:textId="250720AB" w:rsidR="004013A9" w:rsidRPr="004013A9" w:rsidRDefault="004013A9" w:rsidP="004013A9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013A9">
              <w:rPr>
                <w:rFonts w:ascii="Times New Roman" w:hAnsi="Times New Roman"/>
                <w:bCs/>
                <w:sz w:val="20"/>
                <w:szCs w:val="20"/>
              </w:rPr>
              <w:t xml:space="preserve">508 372,71381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25889AD1" w14:textId="21061160" w:rsidR="004013A9" w:rsidRPr="004013A9" w:rsidRDefault="004013A9" w:rsidP="004013A9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013A9">
              <w:rPr>
                <w:rFonts w:ascii="Times New Roman" w:hAnsi="Times New Roman"/>
                <w:bCs/>
                <w:sz w:val="20"/>
                <w:szCs w:val="20"/>
              </w:rPr>
              <w:t xml:space="preserve">  1 531 692,91524   </w:t>
            </w:r>
          </w:p>
        </w:tc>
      </w:tr>
      <w:tr w:rsidR="004013A9" w:rsidRPr="00B71D00" w14:paraId="5C9A73C1" w14:textId="77777777" w:rsidTr="00A001BA">
        <w:tc>
          <w:tcPr>
            <w:tcW w:w="1559" w:type="dxa"/>
            <w:gridSpan w:val="2"/>
            <w:vMerge/>
            <w:shd w:val="clear" w:color="auto" w:fill="auto"/>
          </w:tcPr>
          <w:p w14:paraId="3B1E5857" w14:textId="77777777" w:rsidR="004013A9" w:rsidRPr="00B71D00" w:rsidRDefault="004013A9" w:rsidP="004013A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162FD694" w14:textId="77777777" w:rsidR="004013A9" w:rsidRPr="00B71D00" w:rsidRDefault="004013A9" w:rsidP="004013A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14:paraId="44479E7E" w14:textId="1306A888" w:rsidR="004013A9" w:rsidRPr="004013A9" w:rsidRDefault="004013A9" w:rsidP="004013A9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013A9">
              <w:rPr>
                <w:rFonts w:ascii="Times New Roman" w:hAnsi="Times New Roman"/>
                <w:bCs/>
                <w:sz w:val="20"/>
                <w:szCs w:val="20"/>
              </w:rPr>
              <w:t xml:space="preserve">          5 299,10000   </w:t>
            </w:r>
          </w:p>
        </w:tc>
        <w:tc>
          <w:tcPr>
            <w:tcW w:w="1776" w:type="dxa"/>
            <w:gridSpan w:val="4"/>
            <w:shd w:val="clear" w:color="auto" w:fill="auto"/>
            <w:vAlign w:val="center"/>
          </w:tcPr>
          <w:p w14:paraId="0A98207E" w14:textId="119DC514" w:rsidR="004013A9" w:rsidRPr="004013A9" w:rsidRDefault="004013A9" w:rsidP="004013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13A9">
              <w:rPr>
                <w:rFonts w:ascii="Times New Roman" w:hAnsi="Times New Roman"/>
                <w:sz w:val="20"/>
                <w:szCs w:val="20"/>
              </w:rPr>
              <w:t xml:space="preserve">          2 512,20000   </w:t>
            </w: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14:paraId="092337A7" w14:textId="1D7D0A4D" w:rsidR="004013A9" w:rsidRPr="004013A9" w:rsidRDefault="004013A9" w:rsidP="004013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13A9">
              <w:rPr>
                <w:rFonts w:ascii="Times New Roman" w:hAnsi="Times New Roman"/>
                <w:sz w:val="20"/>
                <w:szCs w:val="20"/>
              </w:rPr>
              <w:t xml:space="preserve">2 786,90000   </w:t>
            </w:r>
          </w:p>
        </w:tc>
        <w:tc>
          <w:tcPr>
            <w:tcW w:w="1690" w:type="dxa"/>
            <w:gridSpan w:val="4"/>
            <w:shd w:val="clear" w:color="auto" w:fill="auto"/>
            <w:vAlign w:val="center"/>
          </w:tcPr>
          <w:p w14:paraId="271AA5C9" w14:textId="4D88BCFF" w:rsidR="004013A9" w:rsidRPr="004013A9" w:rsidRDefault="004013A9" w:rsidP="004013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13A9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4456D8A0" w14:textId="2B75207D" w:rsidR="004013A9" w:rsidRPr="004013A9" w:rsidRDefault="004013A9" w:rsidP="004013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13A9">
              <w:rPr>
                <w:rFonts w:ascii="Times New Roman" w:hAnsi="Times New Roman"/>
                <w:sz w:val="20"/>
                <w:szCs w:val="20"/>
              </w:rPr>
              <w:t xml:space="preserve">                          -  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52C14C56" w14:textId="1C5234CA" w:rsidR="004013A9" w:rsidRPr="004013A9" w:rsidRDefault="004013A9" w:rsidP="004013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13A9">
              <w:rPr>
                <w:rFonts w:ascii="Times New Roman" w:hAnsi="Times New Roman"/>
                <w:sz w:val="20"/>
                <w:szCs w:val="20"/>
              </w:rPr>
              <w:t xml:space="preserve">                          -     </w:t>
            </w:r>
          </w:p>
        </w:tc>
      </w:tr>
      <w:tr w:rsidR="004013A9" w:rsidRPr="00B71D00" w14:paraId="3A677164" w14:textId="77777777" w:rsidTr="00A001BA">
        <w:tc>
          <w:tcPr>
            <w:tcW w:w="1559" w:type="dxa"/>
            <w:gridSpan w:val="2"/>
            <w:vMerge/>
            <w:shd w:val="clear" w:color="auto" w:fill="auto"/>
          </w:tcPr>
          <w:p w14:paraId="2C579E43" w14:textId="77777777" w:rsidR="004013A9" w:rsidRPr="00B71D00" w:rsidRDefault="004013A9" w:rsidP="004013A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385F4070" w14:textId="77777777" w:rsidR="004013A9" w:rsidRPr="00B71D00" w:rsidRDefault="004013A9" w:rsidP="004013A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14:paraId="3937E932" w14:textId="1399F4D2" w:rsidR="004013A9" w:rsidRPr="004013A9" w:rsidRDefault="004013A9" w:rsidP="004013A9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013A9">
              <w:rPr>
                <w:rFonts w:ascii="Times New Roman" w:hAnsi="Times New Roman"/>
                <w:bCs/>
                <w:sz w:val="20"/>
                <w:szCs w:val="20"/>
              </w:rPr>
              <w:t xml:space="preserve">      510 131,50000   </w:t>
            </w:r>
          </w:p>
        </w:tc>
        <w:tc>
          <w:tcPr>
            <w:tcW w:w="1776" w:type="dxa"/>
            <w:gridSpan w:val="4"/>
            <w:shd w:val="clear" w:color="auto" w:fill="auto"/>
            <w:vAlign w:val="center"/>
          </w:tcPr>
          <w:p w14:paraId="30F9FB35" w14:textId="23964D1E" w:rsidR="004013A9" w:rsidRPr="004013A9" w:rsidRDefault="004013A9" w:rsidP="004013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13A9">
              <w:rPr>
                <w:rFonts w:ascii="Times New Roman" w:hAnsi="Times New Roman"/>
                <w:sz w:val="20"/>
                <w:szCs w:val="20"/>
              </w:rPr>
              <w:t xml:space="preserve">      386 265,10000   </w:t>
            </w: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14:paraId="0126E425" w14:textId="625B7306" w:rsidR="004013A9" w:rsidRPr="004013A9" w:rsidRDefault="004013A9" w:rsidP="004013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4013A9">
              <w:rPr>
                <w:rFonts w:ascii="Times New Roman" w:hAnsi="Times New Roman"/>
                <w:sz w:val="20"/>
                <w:szCs w:val="20"/>
              </w:rPr>
              <w:t xml:space="preserve">0 715,00000   </w:t>
            </w:r>
          </w:p>
        </w:tc>
        <w:tc>
          <w:tcPr>
            <w:tcW w:w="1690" w:type="dxa"/>
            <w:gridSpan w:val="4"/>
            <w:shd w:val="clear" w:color="auto" w:fill="auto"/>
            <w:vAlign w:val="center"/>
          </w:tcPr>
          <w:p w14:paraId="4C0B0248" w14:textId="6958A67D" w:rsidR="004013A9" w:rsidRPr="004013A9" w:rsidRDefault="004013A9" w:rsidP="004013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13A9">
              <w:rPr>
                <w:rFonts w:ascii="Times New Roman" w:hAnsi="Times New Roman"/>
                <w:sz w:val="20"/>
                <w:szCs w:val="20"/>
              </w:rPr>
              <w:t xml:space="preserve">20 845,40000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5D636FC1" w14:textId="249056B2" w:rsidR="004013A9" w:rsidRPr="004013A9" w:rsidRDefault="004013A9" w:rsidP="004013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13A9">
              <w:rPr>
                <w:rFonts w:ascii="Times New Roman" w:hAnsi="Times New Roman"/>
                <w:sz w:val="20"/>
                <w:szCs w:val="20"/>
              </w:rPr>
              <w:t xml:space="preserve">         16 461,20000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4AC31E1F" w14:textId="4300D3C1" w:rsidR="004013A9" w:rsidRPr="004013A9" w:rsidRDefault="004013A9" w:rsidP="004013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13A9">
              <w:rPr>
                <w:rFonts w:ascii="Times New Roman" w:hAnsi="Times New Roman"/>
                <w:sz w:val="20"/>
                <w:szCs w:val="20"/>
              </w:rPr>
              <w:t xml:space="preserve">         65 844,80000   </w:t>
            </w:r>
          </w:p>
        </w:tc>
      </w:tr>
      <w:tr w:rsidR="004013A9" w:rsidRPr="00B71D00" w14:paraId="3083FE5E" w14:textId="77777777" w:rsidTr="00A001BA">
        <w:tc>
          <w:tcPr>
            <w:tcW w:w="1559" w:type="dxa"/>
            <w:gridSpan w:val="2"/>
            <w:vMerge/>
            <w:shd w:val="clear" w:color="auto" w:fill="auto"/>
          </w:tcPr>
          <w:p w14:paraId="4238566D" w14:textId="77777777" w:rsidR="004013A9" w:rsidRPr="00B71D00" w:rsidRDefault="004013A9" w:rsidP="004013A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06587575" w14:textId="0317CB8E" w:rsidR="004013A9" w:rsidRPr="00B71D00" w:rsidRDefault="004013A9" w:rsidP="004013A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0A9EC586" w14:textId="50A9C294" w:rsidR="004013A9" w:rsidRPr="004013A9" w:rsidRDefault="004013A9" w:rsidP="004013A9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013A9">
              <w:rPr>
                <w:rFonts w:ascii="Times New Roman" w:hAnsi="Times New Roman"/>
                <w:bCs/>
                <w:sz w:val="20"/>
                <w:szCs w:val="20"/>
              </w:rPr>
              <w:t xml:space="preserve">   2 100 980,10683  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080C6C1E" w14:textId="147BA5AD" w:rsidR="004013A9" w:rsidRPr="004013A9" w:rsidRDefault="004013A9" w:rsidP="004013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13A9">
              <w:rPr>
                <w:rFonts w:ascii="Times New Roman" w:hAnsi="Times New Roman"/>
                <w:sz w:val="20"/>
                <w:szCs w:val="20"/>
              </w:rPr>
              <w:t xml:space="preserve">      260 556,15683   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5F9C647B" w14:textId="08F7E62D" w:rsidR="004013A9" w:rsidRPr="004013A9" w:rsidRDefault="004013A9" w:rsidP="004013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13A9">
              <w:rPr>
                <w:rFonts w:ascii="Times New Roman" w:hAnsi="Times New Roman"/>
                <w:sz w:val="20"/>
                <w:szCs w:val="20"/>
              </w:rPr>
              <w:t xml:space="preserve">263 390,17500   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14:paraId="0DC7BB9F" w14:textId="2945FAE1" w:rsidR="004013A9" w:rsidRPr="004013A9" w:rsidRDefault="004013A9" w:rsidP="004013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13A9">
              <w:rPr>
                <w:rFonts w:ascii="Times New Roman" w:hAnsi="Times New Roman"/>
                <w:sz w:val="20"/>
                <w:szCs w:val="20"/>
              </w:rPr>
              <w:t xml:space="preserve">264 179,27500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42757CAE" w14:textId="77D5EBFF" w:rsidR="004013A9" w:rsidRPr="004013A9" w:rsidRDefault="004013A9" w:rsidP="004013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13A9">
              <w:rPr>
                <w:rFonts w:ascii="Times New Roman" w:hAnsi="Times New Roman"/>
                <w:sz w:val="20"/>
                <w:szCs w:val="20"/>
              </w:rPr>
              <w:t xml:space="preserve">        262 570,90000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303D08B6" w14:textId="6F1E1A5A" w:rsidR="004013A9" w:rsidRPr="004013A9" w:rsidRDefault="004013A9" w:rsidP="004013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13A9">
              <w:rPr>
                <w:rFonts w:ascii="Times New Roman" w:hAnsi="Times New Roman"/>
                <w:sz w:val="20"/>
                <w:szCs w:val="20"/>
              </w:rPr>
              <w:t xml:space="preserve">    1 050 283,60000   </w:t>
            </w:r>
          </w:p>
        </w:tc>
      </w:tr>
      <w:tr w:rsidR="004013A9" w:rsidRPr="00B71D00" w14:paraId="050F2058" w14:textId="77777777" w:rsidTr="00A001BA">
        <w:tc>
          <w:tcPr>
            <w:tcW w:w="1559" w:type="dxa"/>
            <w:gridSpan w:val="2"/>
            <w:vMerge/>
            <w:shd w:val="clear" w:color="auto" w:fill="auto"/>
          </w:tcPr>
          <w:p w14:paraId="2D75D2E9" w14:textId="77777777" w:rsidR="004013A9" w:rsidRPr="00B71D00" w:rsidRDefault="004013A9" w:rsidP="004013A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1C28F65C" w14:textId="77777777" w:rsidR="004013A9" w:rsidRPr="00B71D00" w:rsidRDefault="004013A9" w:rsidP="004013A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6A7FE65C" w14:textId="3B3996DC" w:rsidR="004013A9" w:rsidRPr="004013A9" w:rsidRDefault="004013A9" w:rsidP="004013A9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013A9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47B54771" w14:textId="328DE2C2" w:rsidR="004013A9" w:rsidRPr="004013A9" w:rsidRDefault="004013A9" w:rsidP="004013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13A9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108282BC" w14:textId="412EE803" w:rsidR="004013A9" w:rsidRPr="004013A9" w:rsidRDefault="004013A9" w:rsidP="004013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13A9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14:paraId="79DE211D" w14:textId="4FD0BB7A" w:rsidR="004013A9" w:rsidRPr="004013A9" w:rsidRDefault="004013A9" w:rsidP="004013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13A9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59A945ED" w14:textId="5F125B8C" w:rsidR="004013A9" w:rsidRPr="004013A9" w:rsidRDefault="004013A9" w:rsidP="004013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13A9">
              <w:rPr>
                <w:rFonts w:ascii="Times New Roman" w:hAnsi="Times New Roman"/>
                <w:sz w:val="20"/>
                <w:szCs w:val="20"/>
              </w:rPr>
              <w:t xml:space="preserve">                          -  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4DEC809F" w14:textId="156505FA" w:rsidR="004013A9" w:rsidRPr="004013A9" w:rsidRDefault="004013A9" w:rsidP="004013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13A9">
              <w:rPr>
                <w:rFonts w:ascii="Times New Roman" w:hAnsi="Times New Roman"/>
                <w:sz w:val="20"/>
                <w:szCs w:val="20"/>
              </w:rPr>
              <w:t xml:space="preserve">                          -     </w:t>
            </w:r>
          </w:p>
        </w:tc>
      </w:tr>
      <w:tr w:rsidR="004013A9" w:rsidRPr="00B71D00" w14:paraId="51C0A8B9" w14:textId="77777777" w:rsidTr="00A001BA">
        <w:tc>
          <w:tcPr>
            <w:tcW w:w="1559" w:type="dxa"/>
            <w:gridSpan w:val="2"/>
            <w:vMerge/>
            <w:shd w:val="clear" w:color="auto" w:fill="auto"/>
          </w:tcPr>
          <w:p w14:paraId="30587582" w14:textId="77777777" w:rsidR="004013A9" w:rsidRPr="00B71D00" w:rsidRDefault="004013A9" w:rsidP="004013A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4CA0D624" w14:textId="77777777" w:rsidR="004013A9" w:rsidRPr="00B71D00" w:rsidRDefault="004013A9" w:rsidP="004013A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5143FBB8" w14:textId="0A39282A" w:rsidR="004013A9" w:rsidRPr="004013A9" w:rsidRDefault="004013A9" w:rsidP="004013A9">
            <w:pPr>
              <w:ind w:firstLine="8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013A9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381C971D" w14:textId="55621E00" w:rsidR="004013A9" w:rsidRPr="004013A9" w:rsidRDefault="004013A9" w:rsidP="004013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13A9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3BDE0223" w14:textId="3576932C" w:rsidR="004013A9" w:rsidRPr="004013A9" w:rsidRDefault="004013A9" w:rsidP="004013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13A9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14:paraId="4F04C0F2" w14:textId="0404FAF3" w:rsidR="004013A9" w:rsidRPr="004013A9" w:rsidRDefault="004013A9" w:rsidP="004013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13A9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046AE1A7" w14:textId="236A3286" w:rsidR="004013A9" w:rsidRPr="004013A9" w:rsidRDefault="004013A9" w:rsidP="004013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13A9">
              <w:rPr>
                <w:rFonts w:ascii="Times New Roman" w:hAnsi="Times New Roman"/>
                <w:sz w:val="20"/>
                <w:szCs w:val="20"/>
              </w:rPr>
              <w:t xml:space="preserve">                          -  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135F8010" w14:textId="5BDC01D1" w:rsidR="004013A9" w:rsidRPr="004013A9" w:rsidRDefault="004013A9" w:rsidP="004013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13A9">
              <w:rPr>
                <w:rFonts w:ascii="Times New Roman" w:hAnsi="Times New Roman"/>
                <w:sz w:val="20"/>
                <w:szCs w:val="20"/>
              </w:rPr>
              <w:t xml:space="preserve">                          -     </w:t>
            </w:r>
          </w:p>
        </w:tc>
      </w:tr>
      <w:tr w:rsidR="004013A9" w:rsidRPr="00B71D00" w14:paraId="56B9A7BE" w14:textId="77777777" w:rsidTr="00A001BA">
        <w:tc>
          <w:tcPr>
            <w:tcW w:w="1559" w:type="dxa"/>
            <w:gridSpan w:val="2"/>
            <w:vMerge/>
            <w:shd w:val="clear" w:color="auto" w:fill="auto"/>
          </w:tcPr>
          <w:p w14:paraId="6715A2E9" w14:textId="77777777" w:rsidR="004013A9" w:rsidRPr="00B71D00" w:rsidRDefault="004013A9" w:rsidP="004013A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4417BF74" w14:textId="77777777" w:rsidR="004013A9" w:rsidRPr="00B71D00" w:rsidRDefault="004013A9" w:rsidP="004013A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5E1893D0" w14:textId="54F1CEC9" w:rsidR="004013A9" w:rsidRPr="004013A9" w:rsidRDefault="004013A9" w:rsidP="004013A9">
            <w:pPr>
              <w:ind w:firstLine="8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013A9">
              <w:rPr>
                <w:rFonts w:ascii="Times New Roman" w:hAnsi="Times New Roman"/>
                <w:bCs/>
                <w:sz w:val="20"/>
                <w:szCs w:val="20"/>
              </w:rPr>
              <w:t xml:space="preserve">   2 434 190,40968  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6FEB881F" w14:textId="470B773E" w:rsidR="004013A9" w:rsidRPr="004013A9" w:rsidRDefault="004013A9" w:rsidP="004013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13A9">
              <w:rPr>
                <w:rFonts w:ascii="Times New Roman" w:hAnsi="Times New Roman"/>
                <w:sz w:val="20"/>
                <w:szCs w:val="20"/>
              </w:rPr>
              <w:t xml:space="preserve">      878 663,61527   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39D20D3D" w14:textId="7CB65BDB" w:rsidR="004013A9" w:rsidRPr="004013A9" w:rsidRDefault="004013A9" w:rsidP="004013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13A9">
              <w:rPr>
                <w:rFonts w:ascii="Times New Roman" w:hAnsi="Times New Roman"/>
                <w:sz w:val="20"/>
                <w:szCs w:val="20"/>
              </w:rPr>
              <w:t xml:space="preserve">446 090,77099   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14:paraId="4A52C04A" w14:textId="7AEEE3C1" w:rsidR="004013A9" w:rsidRPr="004013A9" w:rsidRDefault="004013A9" w:rsidP="004013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13A9">
              <w:rPr>
                <w:rFonts w:ascii="Times New Roman" w:hAnsi="Times New Roman"/>
                <w:sz w:val="20"/>
                <w:szCs w:val="20"/>
              </w:rPr>
              <w:t xml:space="preserve">464 530,89437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63A7BCA2" w14:textId="0C3FC977" w:rsidR="004013A9" w:rsidRPr="004013A9" w:rsidRDefault="004013A9" w:rsidP="004013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13A9">
              <w:rPr>
                <w:rFonts w:ascii="Times New Roman" w:hAnsi="Times New Roman"/>
                <w:sz w:val="20"/>
                <w:szCs w:val="20"/>
              </w:rPr>
              <w:t xml:space="preserve">        229 340,61381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34FC8651" w14:textId="29E92A6D" w:rsidR="004013A9" w:rsidRPr="004013A9" w:rsidRDefault="004013A9" w:rsidP="004013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13A9">
              <w:rPr>
                <w:rFonts w:ascii="Times New Roman" w:hAnsi="Times New Roman"/>
                <w:sz w:val="20"/>
                <w:szCs w:val="20"/>
              </w:rPr>
              <w:t xml:space="preserve">       415 564,51524   </w:t>
            </w:r>
          </w:p>
        </w:tc>
      </w:tr>
    </w:tbl>
    <w:p w14:paraId="2B650774" w14:textId="77777777" w:rsidR="00BD1093" w:rsidRDefault="00BD1093" w:rsidP="00BD1093"/>
    <w:tbl>
      <w:tblPr>
        <w:tblW w:w="16134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3234"/>
        <w:gridCol w:w="1843"/>
        <w:gridCol w:w="47"/>
        <w:gridCol w:w="1796"/>
        <w:gridCol w:w="94"/>
        <w:gridCol w:w="1890"/>
        <w:gridCol w:w="1843"/>
        <w:gridCol w:w="47"/>
        <w:gridCol w:w="1890"/>
        <w:gridCol w:w="47"/>
        <w:gridCol w:w="1843"/>
      </w:tblGrid>
      <w:tr w:rsidR="00BD1093" w:rsidRPr="00B71D00" w14:paraId="62772A5A" w14:textId="77777777" w:rsidTr="00AE5905">
        <w:trPr>
          <w:trHeight w:val="325"/>
        </w:trPr>
        <w:tc>
          <w:tcPr>
            <w:tcW w:w="1560" w:type="dxa"/>
            <w:vMerge w:val="restart"/>
            <w:shd w:val="clear" w:color="auto" w:fill="auto"/>
          </w:tcPr>
          <w:p w14:paraId="5DDBC86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3234" w:type="dxa"/>
            <w:vMerge w:val="restart"/>
            <w:shd w:val="clear" w:color="auto" w:fill="auto"/>
          </w:tcPr>
          <w:p w14:paraId="53A3FA66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340" w:type="dxa"/>
            <w:gridSpan w:val="10"/>
            <w:shd w:val="clear" w:color="auto" w:fill="auto"/>
          </w:tcPr>
          <w:p w14:paraId="54C9F2DF" w14:textId="77777777" w:rsidR="00BD1093" w:rsidRPr="00E55E08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BD1093" w:rsidRPr="00B71D00" w14:paraId="52DE1ECA" w14:textId="77777777" w:rsidTr="00AE5905">
        <w:tc>
          <w:tcPr>
            <w:tcW w:w="1560" w:type="dxa"/>
            <w:vMerge/>
            <w:shd w:val="clear" w:color="auto" w:fill="auto"/>
          </w:tcPr>
          <w:p w14:paraId="10A0BAA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14:paraId="0124769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14:paraId="6EE6A9B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208CA8A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23</w:t>
            </w:r>
          </w:p>
        </w:tc>
        <w:tc>
          <w:tcPr>
            <w:tcW w:w="1890" w:type="dxa"/>
            <w:shd w:val="clear" w:color="auto" w:fill="auto"/>
          </w:tcPr>
          <w:p w14:paraId="464ECA0D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7AA3E38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890" w:type="dxa"/>
            <w:shd w:val="clear" w:color="auto" w:fill="auto"/>
          </w:tcPr>
          <w:p w14:paraId="3921E0F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3BFDF1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7-2030</w:t>
            </w:r>
          </w:p>
        </w:tc>
      </w:tr>
      <w:tr w:rsidR="00BD1093" w:rsidRPr="00B71D00" w14:paraId="6E077496" w14:textId="77777777" w:rsidTr="00AE5905">
        <w:trPr>
          <w:trHeight w:val="209"/>
        </w:trPr>
        <w:tc>
          <w:tcPr>
            <w:tcW w:w="1560" w:type="dxa"/>
            <w:vMerge/>
            <w:shd w:val="clear" w:color="auto" w:fill="auto"/>
          </w:tcPr>
          <w:p w14:paraId="2E50166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574" w:type="dxa"/>
            <w:gridSpan w:val="11"/>
            <w:shd w:val="clear" w:color="auto" w:fill="auto"/>
          </w:tcPr>
          <w:p w14:paraId="51776FC3" w14:textId="77777777" w:rsidR="00BD1093" w:rsidRPr="00E5155C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Портфель</w:t>
            </w:r>
            <w:r w:rsidRPr="00E5155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 xml:space="preserve"> проект</w:t>
            </w:r>
            <w:r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ов</w:t>
            </w:r>
            <w:r w:rsidRPr="00E5155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 xml:space="preserve"> «Жилье и городская среда» </w:t>
            </w:r>
          </w:p>
        </w:tc>
      </w:tr>
      <w:tr w:rsidR="003D5F49" w:rsidRPr="00B71D00" w14:paraId="55FFEA3E" w14:textId="77777777" w:rsidTr="00AE5905">
        <w:tc>
          <w:tcPr>
            <w:tcW w:w="1560" w:type="dxa"/>
            <w:vMerge/>
            <w:shd w:val="clear" w:color="auto" w:fill="auto"/>
          </w:tcPr>
          <w:p w14:paraId="2F109C26" w14:textId="77777777" w:rsidR="003D5F49" w:rsidRPr="00B71D00" w:rsidRDefault="003D5F49" w:rsidP="003D5F4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B4328CF" w14:textId="77777777" w:rsidR="003D5F49" w:rsidRPr="00B71D00" w:rsidRDefault="003D5F49" w:rsidP="003D5F4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A816038" w14:textId="3CBAE578" w:rsidR="003D5F49" w:rsidRPr="004013A9" w:rsidRDefault="003D5F49" w:rsidP="003D5F49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013A9">
              <w:rPr>
                <w:rFonts w:ascii="Times New Roman" w:hAnsi="Times New Roman"/>
                <w:bCs/>
                <w:sz w:val="20"/>
                <w:szCs w:val="20"/>
              </w:rPr>
              <w:t>488 139,79173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0552812" w14:textId="0F3BF0CD" w:rsidR="003D5F49" w:rsidRPr="004013A9" w:rsidRDefault="003D5F49" w:rsidP="003D5F49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013A9">
              <w:rPr>
                <w:rFonts w:ascii="Times New Roman" w:hAnsi="Times New Roman"/>
                <w:bCs/>
                <w:sz w:val="20"/>
                <w:szCs w:val="20"/>
              </w:rPr>
              <w:t>473 593,04173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DEF31AD" w14:textId="3060BEBD" w:rsidR="003D5F49" w:rsidRPr="004013A9" w:rsidRDefault="003D5F49" w:rsidP="003D5F49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013A9">
              <w:rPr>
                <w:rFonts w:ascii="Times New Roman" w:hAnsi="Times New Roman"/>
                <w:bCs/>
                <w:sz w:val="20"/>
                <w:szCs w:val="20"/>
              </w:rPr>
              <w:t>8 654,17500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C518C59" w14:textId="3C883053" w:rsidR="003D5F49" w:rsidRPr="004013A9" w:rsidRDefault="003D5F49" w:rsidP="003D5F49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013A9">
              <w:rPr>
                <w:rFonts w:ascii="Times New Roman" w:hAnsi="Times New Roman"/>
                <w:bCs/>
                <w:sz w:val="20"/>
                <w:szCs w:val="20"/>
              </w:rPr>
              <w:t>5 892,57500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F81E548" w14:textId="486BBE26" w:rsidR="003D5F49" w:rsidRPr="00E55E08" w:rsidRDefault="003D5F49" w:rsidP="003D5F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545E8C7" w14:textId="7EFA3FE9" w:rsidR="003D5F49" w:rsidRPr="006E0723" w:rsidRDefault="003D5F49" w:rsidP="003D5F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3D5F49" w:rsidRPr="00B71D00" w14:paraId="50AD4A86" w14:textId="77777777" w:rsidTr="00AE5905">
        <w:tc>
          <w:tcPr>
            <w:tcW w:w="1560" w:type="dxa"/>
            <w:vMerge/>
            <w:shd w:val="clear" w:color="auto" w:fill="auto"/>
          </w:tcPr>
          <w:p w14:paraId="55CA1F18" w14:textId="77777777" w:rsidR="003D5F49" w:rsidRPr="00B71D00" w:rsidRDefault="003D5F49" w:rsidP="003D5F4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617BC00" w14:textId="77777777" w:rsidR="003D5F49" w:rsidRPr="00B71D00" w:rsidRDefault="003D5F49" w:rsidP="003D5F4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7943580" w14:textId="14BBCC49" w:rsidR="003D5F49" w:rsidRPr="003D5F49" w:rsidRDefault="003D5F49" w:rsidP="003D5F49">
            <w:pPr>
              <w:ind w:firstLine="3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D5F49">
              <w:rPr>
                <w:rFonts w:ascii="Times New Roman" w:hAnsi="Times New Roman"/>
                <w:sz w:val="20"/>
                <w:szCs w:val="20"/>
              </w:rPr>
              <w:t>5 299,10000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BD53FC0" w14:textId="1A239C1B" w:rsidR="003D5F49" w:rsidRPr="003D5F49" w:rsidRDefault="003D5F49" w:rsidP="003D5F4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D5F49">
              <w:rPr>
                <w:rFonts w:ascii="Times New Roman" w:hAnsi="Times New Roman"/>
                <w:sz w:val="20"/>
                <w:szCs w:val="20"/>
              </w:rPr>
              <w:t>2 512,20000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EFB70D5" w14:textId="25238D98" w:rsidR="003D5F49" w:rsidRPr="003D5F49" w:rsidRDefault="003D5F49" w:rsidP="003D5F4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D5F49">
              <w:rPr>
                <w:rFonts w:ascii="Times New Roman" w:hAnsi="Times New Roman"/>
                <w:sz w:val="20"/>
                <w:szCs w:val="20"/>
              </w:rPr>
              <w:t>2 786,90000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F246B2D" w14:textId="7123B8C7" w:rsidR="003D5F49" w:rsidRPr="003D5F49" w:rsidRDefault="003D5F49" w:rsidP="003D5F4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3308859" w14:textId="4BF05EA6" w:rsidR="003D5F49" w:rsidRPr="00E55E08" w:rsidRDefault="003D5F49" w:rsidP="003D5F4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7EB807E" w14:textId="77777777" w:rsidR="003D5F49" w:rsidRPr="00E55E08" w:rsidRDefault="003D5F49" w:rsidP="003D5F49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</w:tr>
      <w:tr w:rsidR="003D5F49" w:rsidRPr="00B71D00" w14:paraId="08749AF2" w14:textId="77777777" w:rsidTr="00AE5905">
        <w:tc>
          <w:tcPr>
            <w:tcW w:w="1560" w:type="dxa"/>
            <w:vMerge/>
            <w:shd w:val="clear" w:color="auto" w:fill="auto"/>
          </w:tcPr>
          <w:p w14:paraId="2310CDF9" w14:textId="17289250" w:rsidR="003D5F49" w:rsidRPr="00B71D00" w:rsidRDefault="003D5F49" w:rsidP="003D5F4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56BA9462" w14:textId="77777777" w:rsidR="003D5F49" w:rsidRPr="00B71D00" w:rsidRDefault="003D5F49" w:rsidP="003D5F4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DB6604" w14:textId="24912B42" w:rsidR="003D5F49" w:rsidRPr="003D5F49" w:rsidRDefault="003D5F49" w:rsidP="003D5F49">
            <w:pPr>
              <w:ind w:firstLine="3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D5F49">
              <w:rPr>
                <w:rFonts w:ascii="Times New Roman" w:hAnsi="Times New Roman"/>
                <w:sz w:val="20"/>
                <w:szCs w:val="20"/>
              </w:rPr>
              <w:t>384 427,50000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1E58F4E" w14:textId="484B05B6" w:rsidR="003D5F49" w:rsidRPr="003D5F49" w:rsidRDefault="003D5F49" w:rsidP="003D5F4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D5F49">
              <w:rPr>
                <w:rFonts w:ascii="Times New Roman" w:hAnsi="Times New Roman"/>
                <w:sz w:val="20"/>
                <w:szCs w:val="20"/>
              </w:rPr>
              <w:t>375 684,40000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EB773BB" w14:textId="5007A0E1" w:rsidR="003D5F49" w:rsidRPr="003D5F49" w:rsidRDefault="003D5F49" w:rsidP="003D5F4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D5F49">
              <w:rPr>
                <w:rFonts w:ascii="Times New Roman" w:hAnsi="Times New Roman"/>
                <w:sz w:val="20"/>
                <w:szCs w:val="20"/>
              </w:rPr>
              <w:t>4 358,90000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EDFC951" w14:textId="3CF80929" w:rsidR="003D5F49" w:rsidRPr="003D5F49" w:rsidRDefault="003D5F49" w:rsidP="003D5F4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D5F49">
              <w:rPr>
                <w:rFonts w:ascii="Times New Roman" w:hAnsi="Times New Roman"/>
                <w:sz w:val="20"/>
                <w:szCs w:val="20"/>
              </w:rPr>
              <w:t>4 384,20000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A3AEFFC" w14:textId="4363E1F2" w:rsidR="003D5F49" w:rsidRPr="00E55E08" w:rsidRDefault="003D5F49" w:rsidP="003D5F4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2155BEF" w14:textId="77777777" w:rsidR="003D5F49" w:rsidRPr="00E55E08" w:rsidRDefault="003D5F49" w:rsidP="003D5F49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3D5F49" w:rsidRPr="00B71D00" w14:paraId="62D04288" w14:textId="77777777" w:rsidTr="00AE5905">
        <w:tc>
          <w:tcPr>
            <w:tcW w:w="1560" w:type="dxa"/>
            <w:vMerge/>
            <w:shd w:val="clear" w:color="auto" w:fill="auto"/>
          </w:tcPr>
          <w:p w14:paraId="7C68F574" w14:textId="77777777" w:rsidR="003D5F49" w:rsidRPr="00B71D00" w:rsidRDefault="003D5F49" w:rsidP="003D5F4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619D552C" w14:textId="77777777" w:rsidR="003D5F49" w:rsidRPr="00B71D00" w:rsidRDefault="003D5F49" w:rsidP="003D5F4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BD95538" w14:textId="747853E0" w:rsidR="003D5F49" w:rsidRPr="003D5F49" w:rsidRDefault="003D5F49" w:rsidP="003D5F49">
            <w:pPr>
              <w:ind w:firstLine="3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D5F49">
              <w:rPr>
                <w:rFonts w:ascii="Times New Roman" w:hAnsi="Times New Roman"/>
                <w:sz w:val="20"/>
                <w:szCs w:val="20"/>
              </w:rPr>
              <w:t>98 413,19173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BA73630" w14:textId="17628DF7" w:rsidR="003D5F49" w:rsidRPr="003D5F49" w:rsidRDefault="003D5F49" w:rsidP="003D5F4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D5F49">
              <w:rPr>
                <w:rFonts w:ascii="Times New Roman" w:hAnsi="Times New Roman"/>
                <w:sz w:val="20"/>
                <w:szCs w:val="20"/>
              </w:rPr>
              <w:t>95 396,44173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8D69832" w14:textId="2E691732" w:rsidR="003D5F49" w:rsidRPr="003D5F49" w:rsidRDefault="003D5F49" w:rsidP="003D5F4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D5F49">
              <w:rPr>
                <w:rFonts w:ascii="Times New Roman" w:hAnsi="Times New Roman"/>
                <w:sz w:val="20"/>
                <w:szCs w:val="20"/>
              </w:rPr>
              <w:t>1 508,37500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B9977F3" w14:textId="234FFDF2" w:rsidR="003D5F49" w:rsidRPr="003D5F49" w:rsidRDefault="003D5F49" w:rsidP="003D5F4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D5F49">
              <w:rPr>
                <w:rFonts w:ascii="Times New Roman" w:hAnsi="Times New Roman"/>
                <w:sz w:val="20"/>
                <w:szCs w:val="20"/>
              </w:rPr>
              <w:t>1 508,37500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99B918C" w14:textId="00E35421" w:rsidR="003D5F49" w:rsidRPr="00E55E08" w:rsidRDefault="003D5F49" w:rsidP="003D5F4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02B93C2" w14:textId="77777777" w:rsidR="003D5F49" w:rsidRPr="00E55E08" w:rsidRDefault="003D5F49" w:rsidP="003D5F49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5FCFD123" w14:textId="77777777" w:rsidTr="004A1AD0">
        <w:trPr>
          <w:trHeight w:val="419"/>
        </w:trPr>
        <w:tc>
          <w:tcPr>
            <w:tcW w:w="1560" w:type="dxa"/>
            <w:vMerge/>
            <w:shd w:val="clear" w:color="auto" w:fill="auto"/>
          </w:tcPr>
          <w:p w14:paraId="6A95391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9BB1CF6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A52F6C4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BD1782B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DFC07F4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8C9D8B5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28B7305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AC8436F" w14:textId="77777777" w:rsidR="00BD1093" w:rsidRPr="00E55E08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6018CF59" w14:textId="77777777" w:rsidTr="00AE5905">
        <w:tc>
          <w:tcPr>
            <w:tcW w:w="1560" w:type="dxa"/>
            <w:vMerge/>
            <w:shd w:val="clear" w:color="auto" w:fill="auto"/>
          </w:tcPr>
          <w:p w14:paraId="4297276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3BD02FC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CC6B5F2" w14:textId="60C9C448" w:rsidR="00BD1093" w:rsidRPr="00E55E08" w:rsidRDefault="00AE5905" w:rsidP="00AE590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E3EE307" w14:textId="28E2D7BA" w:rsidR="00BD1093" w:rsidRPr="00E55E08" w:rsidRDefault="00AE5905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D983C6A" w14:textId="0A92438E" w:rsidR="00BD1093" w:rsidRPr="00E55E08" w:rsidRDefault="00AE5905" w:rsidP="00AE590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452832E" w14:textId="44E33969" w:rsidR="00BD1093" w:rsidRPr="00E55E08" w:rsidRDefault="00AE5905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C7F38EE" w14:textId="10636067" w:rsidR="00BD1093" w:rsidRPr="00E55E08" w:rsidRDefault="00AE5905" w:rsidP="00AE590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7B7C54B" w14:textId="77777777" w:rsidR="00BD1093" w:rsidRPr="00E55E08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4837BA1D" w14:textId="77777777" w:rsidTr="00AE5905">
        <w:tc>
          <w:tcPr>
            <w:tcW w:w="1560" w:type="dxa"/>
            <w:vMerge/>
            <w:shd w:val="clear" w:color="auto" w:fill="auto"/>
          </w:tcPr>
          <w:p w14:paraId="32D761F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BD662B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A96482C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25B8837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C8583B6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91AE63D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7FF753A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E40D4FC" w14:textId="77777777" w:rsidR="00BD1093" w:rsidRPr="00E55E08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0C978757" w14:textId="77777777" w:rsidTr="00AE5905">
        <w:trPr>
          <w:trHeight w:val="304"/>
        </w:trPr>
        <w:tc>
          <w:tcPr>
            <w:tcW w:w="1560" w:type="dxa"/>
            <w:vMerge/>
            <w:shd w:val="clear" w:color="auto" w:fill="auto"/>
          </w:tcPr>
          <w:p w14:paraId="1CEBBA0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574" w:type="dxa"/>
            <w:gridSpan w:val="11"/>
            <w:shd w:val="clear" w:color="auto" w:fill="auto"/>
          </w:tcPr>
          <w:p w14:paraId="1A4CBA65" w14:textId="77777777" w:rsidR="00BD1093" w:rsidRPr="00E55E08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в том числе:                                                                 </w:t>
            </w:r>
            <w:r w:rsidRPr="00E55E08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Региональный проект «Формирование комфортной городской среды»</w:t>
            </w:r>
          </w:p>
        </w:tc>
      </w:tr>
      <w:tr w:rsidR="00FD31F2" w:rsidRPr="00B71D00" w14:paraId="2C2AFF72" w14:textId="77777777" w:rsidTr="00AE5905">
        <w:tc>
          <w:tcPr>
            <w:tcW w:w="1560" w:type="dxa"/>
            <w:vMerge/>
            <w:shd w:val="clear" w:color="auto" w:fill="auto"/>
          </w:tcPr>
          <w:p w14:paraId="2C2FD57F" w14:textId="77777777" w:rsidR="00FD31F2" w:rsidRPr="00B71D00" w:rsidRDefault="00FD31F2" w:rsidP="00FD31F2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21E2827" w14:textId="77777777" w:rsidR="00FD31F2" w:rsidRPr="00B71D00" w:rsidRDefault="00FD31F2" w:rsidP="00FD31F2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9F730CB" w14:textId="0C7CF29E" w:rsidR="00FD31F2" w:rsidRPr="00FD31F2" w:rsidRDefault="00FD31F2" w:rsidP="00FD31F2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31F2">
              <w:rPr>
                <w:rFonts w:ascii="Times New Roman" w:hAnsi="Times New Roman"/>
                <w:bCs/>
                <w:sz w:val="20"/>
                <w:szCs w:val="20"/>
              </w:rPr>
              <w:t>22 568,72500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B17A04E" w14:textId="769A79DE" w:rsidR="00FD31F2" w:rsidRPr="00FD31F2" w:rsidRDefault="00FD31F2" w:rsidP="00FD31F2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31F2">
              <w:rPr>
                <w:rFonts w:ascii="Times New Roman" w:hAnsi="Times New Roman"/>
                <w:bCs/>
                <w:sz w:val="20"/>
                <w:szCs w:val="20"/>
              </w:rPr>
              <w:t>8 021,97500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46DB1E5" w14:textId="46934154" w:rsidR="00FD31F2" w:rsidRPr="00FD31F2" w:rsidRDefault="00FD31F2" w:rsidP="00FD31F2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31F2">
              <w:rPr>
                <w:rFonts w:ascii="Times New Roman" w:hAnsi="Times New Roman"/>
                <w:bCs/>
                <w:sz w:val="20"/>
                <w:szCs w:val="20"/>
              </w:rPr>
              <w:t>8 654,17500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F4E64B3" w14:textId="5BF1B271" w:rsidR="00FD31F2" w:rsidRPr="00FD31F2" w:rsidRDefault="00FD31F2" w:rsidP="00FD31F2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31F2">
              <w:rPr>
                <w:rFonts w:ascii="Times New Roman" w:hAnsi="Times New Roman"/>
                <w:bCs/>
                <w:sz w:val="20"/>
                <w:szCs w:val="20"/>
              </w:rPr>
              <w:t>5 892,57500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D79FDF3" w14:textId="015F63BB" w:rsidR="00FD31F2" w:rsidRPr="00E55E08" w:rsidRDefault="00FD31F2" w:rsidP="00FD31F2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C0FFB5E" w14:textId="77777777" w:rsidR="00FD31F2" w:rsidRPr="00E55E08" w:rsidRDefault="00FD31F2" w:rsidP="00FD31F2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5E08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D31F2" w:rsidRPr="00B71D00" w14:paraId="48BA6A10" w14:textId="77777777" w:rsidTr="00AE5905">
        <w:tc>
          <w:tcPr>
            <w:tcW w:w="1560" w:type="dxa"/>
            <w:vMerge/>
            <w:shd w:val="clear" w:color="auto" w:fill="auto"/>
          </w:tcPr>
          <w:p w14:paraId="08967808" w14:textId="77777777" w:rsidR="00FD31F2" w:rsidRPr="00B71D00" w:rsidRDefault="00FD31F2" w:rsidP="00FD31F2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F87868D" w14:textId="77777777" w:rsidR="00FD31F2" w:rsidRPr="00B71D00" w:rsidRDefault="00FD31F2" w:rsidP="00FD31F2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D41992D" w14:textId="51B9B129" w:rsidR="00FD31F2" w:rsidRPr="00FD31F2" w:rsidRDefault="00FD31F2" w:rsidP="00FD31F2">
            <w:pPr>
              <w:ind w:firstLine="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D31F2">
              <w:rPr>
                <w:rFonts w:ascii="Times New Roman" w:hAnsi="Times New Roman"/>
                <w:sz w:val="20"/>
                <w:szCs w:val="20"/>
              </w:rPr>
              <w:t>5 299,10000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89E37E7" w14:textId="15C04B83" w:rsidR="00FD31F2" w:rsidRPr="00FD31F2" w:rsidRDefault="00FD31F2" w:rsidP="00FD31F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D31F2">
              <w:rPr>
                <w:rFonts w:ascii="Times New Roman" w:hAnsi="Times New Roman"/>
                <w:sz w:val="20"/>
                <w:szCs w:val="20"/>
              </w:rPr>
              <w:t>2 512,20000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8D3699E" w14:textId="4591E1A5" w:rsidR="00FD31F2" w:rsidRPr="00FD31F2" w:rsidRDefault="00FD31F2" w:rsidP="00FD31F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D31F2">
              <w:rPr>
                <w:rFonts w:ascii="Times New Roman" w:hAnsi="Times New Roman"/>
                <w:sz w:val="20"/>
                <w:szCs w:val="20"/>
              </w:rPr>
              <w:t>2 786,90000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1879DED" w14:textId="1D9F622B" w:rsidR="00FD31F2" w:rsidRPr="00FD31F2" w:rsidRDefault="00FD31F2" w:rsidP="00FD31F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AC26A88" w14:textId="5BA98A88" w:rsidR="00FD31F2" w:rsidRPr="00E55E08" w:rsidRDefault="00FD31F2" w:rsidP="00FD31F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F7DD0A6" w14:textId="77777777" w:rsidR="00FD31F2" w:rsidRPr="00E55E08" w:rsidRDefault="00FD31F2" w:rsidP="00FD31F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D31F2" w:rsidRPr="00B71D00" w14:paraId="1990A911" w14:textId="77777777" w:rsidTr="00AE5905">
        <w:tc>
          <w:tcPr>
            <w:tcW w:w="1560" w:type="dxa"/>
            <w:vMerge/>
            <w:shd w:val="clear" w:color="auto" w:fill="auto"/>
          </w:tcPr>
          <w:p w14:paraId="3283C819" w14:textId="77777777" w:rsidR="00FD31F2" w:rsidRPr="00B71D00" w:rsidRDefault="00FD31F2" w:rsidP="00FD31F2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4A02A39" w14:textId="77777777" w:rsidR="00FD31F2" w:rsidRPr="00B71D00" w:rsidRDefault="00FD31F2" w:rsidP="00FD31F2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F807698" w14:textId="1A7F9873" w:rsidR="00FD31F2" w:rsidRPr="00FD31F2" w:rsidRDefault="00FD31F2" w:rsidP="00FD31F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D31F2">
              <w:rPr>
                <w:rFonts w:ascii="Times New Roman" w:hAnsi="Times New Roman"/>
                <w:sz w:val="20"/>
                <w:szCs w:val="20"/>
              </w:rPr>
              <w:t>12 672,50000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526D4D" w14:textId="51CDC3A7" w:rsidR="00FD31F2" w:rsidRPr="00FD31F2" w:rsidRDefault="00FD31F2" w:rsidP="00FD31F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D31F2">
              <w:rPr>
                <w:rFonts w:ascii="Times New Roman" w:hAnsi="Times New Roman"/>
                <w:sz w:val="20"/>
                <w:szCs w:val="20"/>
              </w:rPr>
              <w:t>3 929,40000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B37F2C5" w14:textId="38BE9B5B" w:rsidR="00FD31F2" w:rsidRPr="00FD31F2" w:rsidRDefault="00FD31F2" w:rsidP="00FD31F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D31F2">
              <w:rPr>
                <w:rFonts w:ascii="Times New Roman" w:hAnsi="Times New Roman"/>
                <w:sz w:val="20"/>
                <w:szCs w:val="20"/>
              </w:rPr>
              <w:t>4 358,90000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C695A91" w14:textId="4AD1C4CF" w:rsidR="00FD31F2" w:rsidRPr="00FD31F2" w:rsidRDefault="00FD31F2" w:rsidP="00FD31F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D31F2">
              <w:rPr>
                <w:rFonts w:ascii="Times New Roman" w:hAnsi="Times New Roman"/>
                <w:sz w:val="20"/>
                <w:szCs w:val="20"/>
              </w:rPr>
              <w:t>4 384,20000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0C42ED7" w14:textId="129F9D40" w:rsidR="00FD31F2" w:rsidRPr="00E55E08" w:rsidRDefault="00FD31F2" w:rsidP="00FD31F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145B07D" w14:textId="77777777" w:rsidR="00FD31F2" w:rsidRPr="00E55E08" w:rsidRDefault="00FD31F2" w:rsidP="00FD31F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D31F2" w:rsidRPr="00B71D00" w14:paraId="6F5215F8" w14:textId="77777777" w:rsidTr="00AE5905">
        <w:tc>
          <w:tcPr>
            <w:tcW w:w="1560" w:type="dxa"/>
            <w:vMerge/>
            <w:shd w:val="clear" w:color="auto" w:fill="auto"/>
          </w:tcPr>
          <w:p w14:paraId="5DB2BC2D" w14:textId="77777777" w:rsidR="00FD31F2" w:rsidRPr="00B71D00" w:rsidRDefault="00FD31F2" w:rsidP="00FD31F2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CEA03BC" w14:textId="77777777" w:rsidR="00FD31F2" w:rsidRPr="00B71D00" w:rsidRDefault="00FD31F2" w:rsidP="00FD31F2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89E00AA" w14:textId="53EFAA48" w:rsidR="00FD31F2" w:rsidRPr="00FD31F2" w:rsidRDefault="00FD31F2" w:rsidP="00FD31F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D31F2">
              <w:rPr>
                <w:rFonts w:ascii="Times New Roman" w:hAnsi="Times New Roman"/>
                <w:sz w:val="20"/>
                <w:szCs w:val="20"/>
              </w:rPr>
              <w:t>4 597,12500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08C4A88" w14:textId="2236BE7C" w:rsidR="00FD31F2" w:rsidRPr="00FD31F2" w:rsidRDefault="00FD31F2" w:rsidP="00FD31F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D31F2">
              <w:rPr>
                <w:rFonts w:ascii="Times New Roman" w:hAnsi="Times New Roman"/>
                <w:sz w:val="20"/>
                <w:szCs w:val="20"/>
              </w:rPr>
              <w:t>1 580,37500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11415E7" w14:textId="2512E979" w:rsidR="00FD31F2" w:rsidRPr="00FD31F2" w:rsidRDefault="00FD31F2" w:rsidP="00FD31F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D31F2">
              <w:rPr>
                <w:rFonts w:ascii="Times New Roman" w:hAnsi="Times New Roman"/>
                <w:sz w:val="20"/>
                <w:szCs w:val="20"/>
              </w:rPr>
              <w:t>1 508,37500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A99183B" w14:textId="738D31D2" w:rsidR="00FD31F2" w:rsidRPr="00FD31F2" w:rsidRDefault="00FD31F2" w:rsidP="00FD31F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D31F2">
              <w:rPr>
                <w:rFonts w:ascii="Times New Roman" w:hAnsi="Times New Roman"/>
                <w:sz w:val="20"/>
                <w:szCs w:val="20"/>
              </w:rPr>
              <w:t>1 508,37500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E437D0F" w14:textId="36D3FCFC" w:rsidR="00FD31F2" w:rsidRPr="00E55E08" w:rsidRDefault="00FD31F2" w:rsidP="00FD31F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2151F5" w14:textId="77777777" w:rsidR="00FD31F2" w:rsidRPr="00E55E08" w:rsidRDefault="00FD31F2" w:rsidP="00FD31F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D1093" w:rsidRPr="00B71D00" w14:paraId="34A477F8" w14:textId="77777777" w:rsidTr="00AE5905">
        <w:tc>
          <w:tcPr>
            <w:tcW w:w="1560" w:type="dxa"/>
            <w:vMerge/>
            <w:shd w:val="clear" w:color="auto" w:fill="auto"/>
          </w:tcPr>
          <w:p w14:paraId="3B21AF8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1656844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01CD21D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CB558DC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41EBDDA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A660412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6B7295D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BBAB452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D1093" w:rsidRPr="00B71D00" w14:paraId="7A9B79D5" w14:textId="77777777" w:rsidTr="00AE5905">
        <w:tc>
          <w:tcPr>
            <w:tcW w:w="1560" w:type="dxa"/>
            <w:vMerge/>
            <w:shd w:val="clear" w:color="auto" w:fill="auto"/>
          </w:tcPr>
          <w:p w14:paraId="249B383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1C7742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BBF2F5F" w14:textId="7AB5D863" w:rsidR="00BD1093" w:rsidRPr="00E55E08" w:rsidRDefault="0076538B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088FC18" w14:textId="7A821CF4" w:rsidR="00BD1093" w:rsidRPr="00E55E08" w:rsidRDefault="0076538B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23C017A" w14:textId="55B8DE48" w:rsidR="00BD1093" w:rsidRPr="00E55E08" w:rsidRDefault="00AE5905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311A094" w14:textId="610A6D2D" w:rsidR="00BD1093" w:rsidRPr="00E55E08" w:rsidRDefault="00AE5905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64A1FE3" w14:textId="157B35C9" w:rsidR="00BD1093" w:rsidRPr="00E55E08" w:rsidRDefault="00AE5905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4B6244E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D1093" w:rsidRPr="00B71D00" w14:paraId="2EA2DCC3" w14:textId="77777777" w:rsidTr="00AE5905">
        <w:tc>
          <w:tcPr>
            <w:tcW w:w="1560" w:type="dxa"/>
            <w:vMerge/>
            <w:shd w:val="clear" w:color="auto" w:fill="auto"/>
          </w:tcPr>
          <w:p w14:paraId="399DD4B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6F75A4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A506803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9B2F05D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0BBFF3E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73BD718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DB7B15F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B1C7AE1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D1093" w:rsidRPr="00B71D00" w14:paraId="5802CB0A" w14:textId="77777777" w:rsidTr="00AE5905">
        <w:trPr>
          <w:trHeight w:val="303"/>
        </w:trPr>
        <w:tc>
          <w:tcPr>
            <w:tcW w:w="1560" w:type="dxa"/>
            <w:vMerge/>
            <w:shd w:val="clear" w:color="auto" w:fill="auto"/>
          </w:tcPr>
          <w:p w14:paraId="38FBE23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574" w:type="dxa"/>
            <w:gridSpan w:val="11"/>
            <w:shd w:val="clear" w:color="auto" w:fill="auto"/>
          </w:tcPr>
          <w:p w14:paraId="3221DC07" w14:textId="77777777" w:rsidR="00BD1093" w:rsidRPr="00E5155C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</w:pPr>
            <w:r w:rsidRPr="00E5155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Региональный проект «Чистая вода»</w:t>
            </w:r>
          </w:p>
        </w:tc>
      </w:tr>
      <w:tr w:rsidR="003D5F49" w:rsidRPr="00B71D00" w14:paraId="4BC3DF33" w14:textId="77777777" w:rsidTr="00AE5905">
        <w:tc>
          <w:tcPr>
            <w:tcW w:w="1560" w:type="dxa"/>
            <w:vMerge/>
            <w:shd w:val="clear" w:color="auto" w:fill="auto"/>
          </w:tcPr>
          <w:p w14:paraId="7E3417F2" w14:textId="77777777" w:rsidR="003D5F49" w:rsidRPr="00B71D00" w:rsidRDefault="003D5F49" w:rsidP="003D5F4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F878C89" w14:textId="77777777" w:rsidR="003D5F49" w:rsidRPr="009135E1" w:rsidRDefault="003D5F49" w:rsidP="003D5F4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9135E1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E2733B7" w14:textId="0737AC9C" w:rsidR="003D5F49" w:rsidRPr="004013A9" w:rsidRDefault="003D5F49" w:rsidP="003D5F49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013A9">
              <w:rPr>
                <w:rFonts w:ascii="Times New Roman" w:hAnsi="Times New Roman"/>
                <w:bCs/>
                <w:sz w:val="20"/>
                <w:szCs w:val="20"/>
              </w:rPr>
              <w:t xml:space="preserve">        465 571,06673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0F7EC6A" w14:textId="0A12AABB" w:rsidR="003D5F49" w:rsidRPr="004013A9" w:rsidRDefault="003D5F49" w:rsidP="003D5F49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013A9">
              <w:rPr>
                <w:rFonts w:ascii="Times New Roman" w:hAnsi="Times New Roman"/>
                <w:bCs/>
                <w:sz w:val="20"/>
                <w:szCs w:val="20"/>
              </w:rPr>
              <w:t xml:space="preserve">     465 571,06673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2357EF2" w14:textId="77777777" w:rsidR="003D5F49" w:rsidRPr="00CE1A9A" w:rsidRDefault="003D5F49" w:rsidP="003D5F49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1A9A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953B49F" w14:textId="77777777" w:rsidR="003D5F49" w:rsidRPr="00CE1A9A" w:rsidRDefault="003D5F49" w:rsidP="003D5F49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1A9A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B452621" w14:textId="41E71B21" w:rsidR="003D5F49" w:rsidRPr="00CE1A9A" w:rsidRDefault="003D5F49" w:rsidP="003D5F49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6D4C630" w14:textId="77777777" w:rsidR="003D5F49" w:rsidRPr="00CE1A9A" w:rsidRDefault="003D5F49" w:rsidP="003D5F49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1A9A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3D5F49" w:rsidRPr="00B71D00" w14:paraId="329AA8CB" w14:textId="77777777" w:rsidTr="00AE5905">
        <w:tc>
          <w:tcPr>
            <w:tcW w:w="1560" w:type="dxa"/>
            <w:vMerge/>
            <w:shd w:val="clear" w:color="auto" w:fill="auto"/>
          </w:tcPr>
          <w:p w14:paraId="34569779" w14:textId="77777777" w:rsidR="003D5F49" w:rsidRPr="00B71D00" w:rsidRDefault="003D5F49" w:rsidP="003D5F4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8FDBEAA" w14:textId="77777777" w:rsidR="003D5F49" w:rsidRPr="009135E1" w:rsidRDefault="003D5F49" w:rsidP="003D5F4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9135E1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9888B6D" w14:textId="29A66EA3" w:rsidR="003D5F49" w:rsidRPr="003D5F49" w:rsidRDefault="003D5F49" w:rsidP="003D5F49">
            <w:pPr>
              <w:rPr>
                <w:rFonts w:ascii="Times New Roman" w:hAnsi="Times New Roman"/>
                <w:sz w:val="20"/>
                <w:szCs w:val="20"/>
              </w:rPr>
            </w:pPr>
            <w:r w:rsidRPr="003D5F49">
              <w:rPr>
                <w:rFonts w:ascii="Times New Roman" w:hAnsi="Times New Roman"/>
                <w:sz w:val="20"/>
                <w:szCs w:val="20"/>
              </w:rPr>
              <w:t xml:space="preserve">                   -    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6599E41" w14:textId="603DE697" w:rsidR="003D5F49" w:rsidRPr="003D5F49" w:rsidRDefault="003D5F49" w:rsidP="003D5F4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D5F49">
              <w:rPr>
                <w:rFonts w:ascii="Times New Roman" w:hAnsi="Times New Roman"/>
                <w:sz w:val="20"/>
                <w:szCs w:val="20"/>
              </w:rPr>
              <w:t xml:space="preserve">                        -    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718EC4A" w14:textId="77777777" w:rsidR="003D5F49" w:rsidRPr="00E00F48" w:rsidRDefault="003D5F49" w:rsidP="003D5F4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22DDA6E" w14:textId="77777777" w:rsidR="003D5F49" w:rsidRPr="00E00F48" w:rsidRDefault="003D5F49" w:rsidP="003D5F4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4217812" w14:textId="63FC1FA9" w:rsidR="003D5F49" w:rsidRPr="00E00F48" w:rsidRDefault="003D5F49" w:rsidP="003D5F4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307F04E" w14:textId="77777777" w:rsidR="003D5F49" w:rsidRPr="00E00F48" w:rsidRDefault="003D5F49" w:rsidP="003D5F4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5F49" w:rsidRPr="00B71D00" w14:paraId="64C86681" w14:textId="77777777" w:rsidTr="00AE5905">
        <w:tc>
          <w:tcPr>
            <w:tcW w:w="1560" w:type="dxa"/>
            <w:vMerge/>
            <w:shd w:val="clear" w:color="auto" w:fill="auto"/>
          </w:tcPr>
          <w:p w14:paraId="724A4005" w14:textId="77777777" w:rsidR="003D5F49" w:rsidRPr="00B71D00" w:rsidRDefault="003D5F49" w:rsidP="003D5F4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586FC93" w14:textId="77777777" w:rsidR="003D5F49" w:rsidRPr="009135E1" w:rsidRDefault="003D5F49" w:rsidP="003D5F4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9135E1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6945783" w14:textId="3F989D63" w:rsidR="003D5F49" w:rsidRPr="003D5F49" w:rsidRDefault="003D5F49" w:rsidP="003D5F4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D5F49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3D5F49">
              <w:rPr>
                <w:rFonts w:ascii="Times New Roman" w:hAnsi="Times New Roman"/>
                <w:sz w:val="20"/>
                <w:szCs w:val="20"/>
              </w:rPr>
              <w:t xml:space="preserve">371 755,00000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3EE1AB3" w14:textId="1ADD25C7" w:rsidR="003D5F49" w:rsidRPr="003D5F49" w:rsidRDefault="003D5F49" w:rsidP="003D5F4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Pr="003D5F49">
              <w:rPr>
                <w:rFonts w:ascii="Times New Roman" w:hAnsi="Times New Roman"/>
                <w:sz w:val="20"/>
                <w:szCs w:val="20"/>
              </w:rPr>
              <w:t xml:space="preserve">371 755,00000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0832443" w14:textId="77777777" w:rsidR="003D5F49" w:rsidRPr="00E00F48" w:rsidRDefault="003D5F49" w:rsidP="003D5F4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212F302" w14:textId="77777777" w:rsidR="003D5F49" w:rsidRPr="00E00F48" w:rsidRDefault="003D5F49" w:rsidP="003D5F4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C01774F" w14:textId="7B50C0A9" w:rsidR="003D5F49" w:rsidRPr="00E00F48" w:rsidRDefault="003D5F49" w:rsidP="003D5F4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F4AD489" w14:textId="77777777" w:rsidR="003D5F49" w:rsidRPr="00E00F48" w:rsidRDefault="003D5F49" w:rsidP="003D5F4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5F49" w:rsidRPr="00B71D00" w14:paraId="20C92A9E" w14:textId="77777777" w:rsidTr="00AE5905">
        <w:tc>
          <w:tcPr>
            <w:tcW w:w="1560" w:type="dxa"/>
            <w:vMerge/>
            <w:shd w:val="clear" w:color="auto" w:fill="auto"/>
          </w:tcPr>
          <w:p w14:paraId="771161CA" w14:textId="77777777" w:rsidR="003D5F49" w:rsidRPr="00B71D00" w:rsidRDefault="003D5F49" w:rsidP="003D5F4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0E1770B" w14:textId="77777777" w:rsidR="003D5F49" w:rsidRPr="009135E1" w:rsidRDefault="003D5F49" w:rsidP="003D5F4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9135E1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4A0DA28" w14:textId="4C8938AC" w:rsidR="003D5F49" w:rsidRPr="003D5F49" w:rsidRDefault="003D5F49" w:rsidP="003D5F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F49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3D5F49">
              <w:rPr>
                <w:rFonts w:ascii="Times New Roman" w:hAnsi="Times New Roman"/>
                <w:sz w:val="20"/>
                <w:szCs w:val="20"/>
              </w:rPr>
              <w:t xml:space="preserve">93 816,06673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9DDFF6D" w14:textId="2A92D837" w:rsidR="003D5F49" w:rsidRPr="003D5F49" w:rsidRDefault="003D5F49" w:rsidP="003D5F4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D5F49">
              <w:rPr>
                <w:rFonts w:ascii="Times New Roman" w:hAnsi="Times New Roman"/>
                <w:sz w:val="20"/>
                <w:szCs w:val="20"/>
              </w:rPr>
              <w:t xml:space="preserve">         93 816,06673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49D0310" w14:textId="77777777" w:rsidR="003D5F49" w:rsidRPr="00E00F48" w:rsidRDefault="003D5F49" w:rsidP="003D5F4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68B706E" w14:textId="77777777" w:rsidR="003D5F49" w:rsidRPr="00E00F48" w:rsidRDefault="003D5F49" w:rsidP="003D5F4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E64E9DA" w14:textId="1DEF2AFC" w:rsidR="003D5F49" w:rsidRPr="00E00F48" w:rsidRDefault="003D5F49" w:rsidP="003D5F4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06C2B63" w14:textId="77777777" w:rsidR="003D5F49" w:rsidRPr="00E00F48" w:rsidRDefault="003D5F49" w:rsidP="003D5F4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D1093" w:rsidRPr="00B71D00" w14:paraId="3341989F" w14:textId="77777777" w:rsidTr="00AE5905">
        <w:trPr>
          <w:trHeight w:val="313"/>
        </w:trPr>
        <w:tc>
          <w:tcPr>
            <w:tcW w:w="1560" w:type="dxa"/>
            <w:vMerge/>
            <w:shd w:val="clear" w:color="auto" w:fill="auto"/>
          </w:tcPr>
          <w:p w14:paraId="6074A4F8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5E9B96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27B63B1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2AC2FBA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2AFD5C6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EA8F9A7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37E44A5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1C6AFF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D1093" w:rsidRPr="00B71D00" w14:paraId="3B546CB2" w14:textId="77777777" w:rsidTr="00AE5905">
        <w:tc>
          <w:tcPr>
            <w:tcW w:w="1560" w:type="dxa"/>
            <w:vMerge/>
            <w:shd w:val="clear" w:color="auto" w:fill="auto"/>
          </w:tcPr>
          <w:p w14:paraId="7688D96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B088BB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1E418B0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693D680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098E00B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3D7BD12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67D226C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99E5CA2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D1093" w:rsidRPr="00B71D00" w14:paraId="03AD271C" w14:textId="77777777" w:rsidTr="00AE5905">
        <w:tc>
          <w:tcPr>
            <w:tcW w:w="1560" w:type="dxa"/>
            <w:vMerge/>
            <w:shd w:val="clear" w:color="auto" w:fill="auto"/>
          </w:tcPr>
          <w:p w14:paraId="30DACB3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54B21188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577C7A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D4F27A5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0B097D2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1BD1395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DA4E8C2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A824C12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D1093" w:rsidRPr="00B71D00" w14:paraId="4BFC7A0C" w14:textId="77777777" w:rsidTr="00AE5905">
        <w:tc>
          <w:tcPr>
            <w:tcW w:w="1560" w:type="dxa"/>
            <w:vMerge/>
            <w:shd w:val="clear" w:color="auto" w:fill="auto"/>
          </w:tcPr>
          <w:p w14:paraId="24C2051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574" w:type="dxa"/>
            <w:gridSpan w:val="11"/>
            <w:shd w:val="clear" w:color="auto" w:fill="auto"/>
          </w:tcPr>
          <w:p w14:paraId="424AD5E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Наименование проекта муниципального образования (срок реализации дд.мм.гггг-дд.мм.гггг)</w:t>
            </w:r>
          </w:p>
        </w:tc>
      </w:tr>
      <w:tr w:rsidR="00BD1093" w:rsidRPr="00B71D00" w14:paraId="734DDEEA" w14:textId="77777777" w:rsidTr="00AE5905">
        <w:tc>
          <w:tcPr>
            <w:tcW w:w="1560" w:type="dxa"/>
            <w:vMerge/>
            <w:shd w:val="clear" w:color="auto" w:fill="auto"/>
          </w:tcPr>
          <w:p w14:paraId="2FE2FF9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32752166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28F071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40FF0A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290BED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5F70FF6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722C048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1DB63CF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61EEDD4D" w14:textId="77777777" w:rsidTr="00AE5905">
        <w:tc>
          <w:tcPr>
            <w:tcW w:w="1560" w:type="dxa"/>
            <w:vMerge/>
            <w:shd w:val="clear" w:color="auto" w:fill="auto"/>
          </w:tcPr>
          <w:p w14:paraId="0D6DBBA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5C3FCC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AC66B9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9194F6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5B07DEF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801543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46089B7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340399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6C3CF81D" w14:textId="77777777" w:rsidTr="00AE5905">
        <w:tc>
          <w:tcPr>
            <w:tcW w:w="1560" w:type="dxa"/>
            <w:vMerge/>
            <w:shd w:val="clear" w:color="auto" w:fill="auto"/>
          </w:tcPr>
          <w:p w14:paraId="23ACC5B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3628CE4D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67F1FE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5F71EF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546C630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D1F768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1B121BD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0C2CCF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097315CF" w14:textId="77777777" w:rsidTr="00AE5905">
        <w:tc>
          <w:tcPr>
            <w:tcW w:w="1560" w:type="dxa"/>
            <w:vMerge/>
            <w:shd w:val="clear" w:color="auto" w:fill="auto"/>
          </w:tcPr>
          <w:p w14:paraId="7A07641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8970A5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574729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F5BD8A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19440F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F8BF3C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714FDA8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B53D08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4C798639" w14:textId="77777777" w:rsidTr="00AE5905">
        <w:tc>
          <w:tcPr>
            <w:tcW w:w="1560" w:type="dxa"/>
            <w:vMerge/>
            <w:shd w:val="clear" w:color="auto" w:fill="auto"/>
          </w:tcPr>
          <w:p w14:paraId="1F186AC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6C4760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39F0FDC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D44923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7AA9F01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46B9CE8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F6F5D4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3E5B37D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44A5D814" w14:textId="77777777" w:rsidTr="00AE5905">
        <w:trPr>
          <w:trHeight w:val="173"/>
        </w:trPr>
        <w:tc>
          <w:tcPr>
            <w:tcW w:w="1560" w:type="dxa"/>
            <w:vMerge/>
            <w:shd w:val="clear" w:color="auto" w:fill="auto"/>
          </w:tcPr>
          <w:p w14:paraId="6D1F1A1D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5D39A978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8273FD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4C87CA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7A64292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F8BA65D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5B7A3EE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BCB631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4119B454" w14:textId="77777777" w:rsidTr="00AE5905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295F460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70DDD9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9FBF24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1898B1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4AAE02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4A6530D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70FCD06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439310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0EE2DA4D" w14:textId="77777777" w:rsidTr="00AE5905">
        <w:tc>
          <w:tcPr>
            <w:tcW w:w="4794" w:type="dxa"/>
            <w:gridSpan w:val="2"/>
            <w:vMerge w:val="restart"/>
            <w:shd w:val="clear" w:color="auto" w:fill="auto"/>
          </w:tcPr>
          <w:p w14:paraId="1227C08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Объем налоговых расходов Нефтеюганского района </w:t>
            </w:r>
          </w:p>
        </w:tc>
        <w:tc>
          <w:tcPr>
            <w:tcW w:w="11340" w:type="dxa"/>
            <w:gridSpan w:val="10"/>
            <w:shd w:val="clear" w:color="auto" w:fill="auto"/>
          </w:tcPr>
          <w:p w14:paraId="1A10BB01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BD1093" w:rsidRPr="00B71D00" w14:paraId="2C6CA289" w14:textId="77777777" w:rsidTr="00AE5905">
        <w:tc>
          <w:tcPr>
            <w:tcW w:w="4794" w:type="dxa"/>
            <w:gridSpan w:val="2"/>
            <w:vMerge/>
            <w:shd w:val="clear" w:color="auto" w:fill="auto"/>
          </w:tcPr>
          <w:p w14:paraId="2FDD73A5" w14:textId="77777777" w:rsidR="00BD1093" w:rsidRPr="00B71D00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DAA5935" w14:textId="77777777" w:rsidR="00BD1093" w:rsidRPr="00B71D00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671,12200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6B2D1F0B" w14:textId="77777777" w:rsidR="00BD1093" w:rsidRPr="00B71D00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D0CCC34" w14:textId="77777777" w:rsidR="00BD1093" w:rsidRPr="00B71D00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2F02AD40" w14:textId="77777777" w:rsidR="00BD1093" w:rsidRPr="00B71D00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3"/>
            <w:shd w:val="clear" w:color="auto" w:fill="auto"/>
          </w:tcPr>
          <w:p w14:paraId="14BD393C" w14:textId="77777777" w:rsidR="00BD1093" w:rsidRPr="00B71D00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3A496320" w14:textId="77777777" w:rsidR="00BD1093" w:rsidRPr="00B71D00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</w:tbl>
    <w:p w14:paraId="5EA4286D" w14:textId="77777777" w:rsidR="00BD1093" w:rsidRDefault="00BD1093" w:rsidP="00BD1093">
      <w:pPr>
        <w:pStyle w:val="2"/>
        <w:jc w:val="both"/>
        <w:rPr>
          <w:rFonts w:ascii="Times New Roman" w:hAnsi="Times New Roman"/>
          <w:highlight w:val="green"/>
        </w:rPr>
      </w:pPr>
    </w:p>
    <w:p w14:paraId="69303280" w14:textId="77777777" w:rsidR="003067C9" w:rsidRDefault="003067C9" w:rsidP="00BD1093">
      <w:pPr>
        <w:rPr>
          <w:rFonts w:ascii="Times New Roman" w:hAnsi="Times New Roman"/>
          <w:sz w:val="26"/>
          <w:szCs w:val="26"/>
        </w:rPr>
      </w:pPr>
    </w:p>
    <w:p w14:paraId="3A10F728" w14:textId="77777777" w:rsidR="00BD1093" w:rsidRDefault="00BD1093" w:rsidP="00BD1093">
      <w:pPr>
        <w:rPr>
          <w:rFonts w:ascii="Times New Roman" w:hAnsi="Times New Roman"/>
          <w:sz w:val="26"/>
          <w:szCs w:val="26"/>
        </w:rPr>
      </w:pPr>
    </w:p>
    <w:p w14:paraId="37E67FBD" w14:textId="77777777" w:rsidR="00BD1093" w:rsidRDefault="00BD1093" w:rsidP="00BD1093">
      <w:pPr>
        <w:rPr>
          <w:rFonts w:ascii="Times New Roman" w:hAnsi="Times New Roman"/>
          <w:sz w:val="26"/>
          <w:szCs w:val="26"/>
        </w:rPr>
      </w:pPr>
    </w:p>
    <w:p w14:paraId="20BF5712" w14:textId="77777777" w:rsidR="00BD1093" w:rsidRDefault="00BD1093" w:rsidP="00BD1093">
      <w:pPr>
        <w:rPr>
          <w:rFonts w:ascii="Times New Roman" w:hAnsi="Times New Roman"/>
          <w:sz w:val="26"/>
          <w:szCs w:val="26"/>
        </w:rPr>
      </w:pPr>
    </w:p>
    <w:p w14:paraId="677C061C" w14:textId="77777777" w:rsidR="00BD1093" w:rsidRDefault="00BD1093" w:rsidP="00BD1093">
      <w:pPr>
        <w:rPr>
          <w:rFonts w:ascii="Times New Roman" w:hAnsi="Times New Roman"/>
          <w:sz w:val="26"/>
          <w:szCs w:val="26"/>
        </w:rPr>
      </w:pPr>
    </w:p>
    <w:p w14:paraId="1C033F55" w14:textId="2AF38292" w:rsidR="006268AC" w:rsidRDefault="006268A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606DCBC5" w14:textId="77777777" w:rsidR="006268AC" w:rsidRDefault="006268AC" w:rsidP="006268AC">
      <w:pPr>
        <w:ind w:firstLine="5387"/>
        <w:jc w:val="right"/>
        <w:rPr>
          <w:rFonts w:ascii="Times New Roman" w:hAnsi="Times New Roman"/>
          <w:sz w:val="26"/>
          <w:szCs w:val="26"/>
        </w:rPr>
        <w:sectPr w:rsidR="006268AC" w:rsidSect="006268AC">
          <w:pgSz w:w="16838" w:h="11906" w:orient="landscape"/>
          <w:pgMar w:top="1134" w:right="1134" w:bottom="851" w:left="1134" w:header="720" w:footer="720" w:gutter="0"/>
          <w:cols w:space="708"/>
          <w:titlePg/>
          <w:docGrid w:linePitch="360"/>
        </w:sectPr>
      </w:pPr>
    </w:p>
    <w:p w14:paraId="6CF50398" w14:textId="0606F2FA" w:rsidR="0080649D" w:rsidRPr="00746DFA" w:rsidRDefault="0080649D" w:rsidP="0080649D">
      <w:pPr>
        <w:spacing w:line="240" w:lineRule="auto"/>
        <w:ind w:firstLine="5656"/>
        <w:contextualSpacing/>
        <w:jc w:val="right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2</w:t>
      </w:r>
    </w:p>
    <w:p w14:paraId="0E97D775" w14:textId="429BBBA3" w:rsidR="0080649D" w:rsidRDefault="0080649D" w:rsidP="0080649D">
      <w:pPr>
        <w:spacing w:line="240" w:lineRule="auto"/>
        <w:ind w:firstLine="5656"/>
        <w:contextualSpacing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 администрации</w:t>
      </w:r>
    </w:p>
    <w:p w14:paraId="72315315" w14:textId="77777777" w:rsidR="0080649D" w:rsidRDefault="0080649D" w:rsidP="0080649D">
      <w:pPr>
        <w:spacing w:line="240" w:lineRule="auto"/>
        <w:ind w:firstLine="5656"/>
        <w:contextualSpacing/>
        <w:jc w:val="right"/>
        <w:rPr>
          <w:rFonts w:ascii="Times New Roman" w:hAnsi="Times New Roman"/>
          <w:sz w:val="26"/>
          <w:szCs w:val="26"/>
        </w:rPr>
      </w:pPr>
      <w:r w:rsidRPr="00EF0B9E">
        <w:rPr>
          <w:rFonts w:ascii="Times New Roman" w:hAnsi="Times New Roman"/>
          <w:sz w:val="26"/>
          <w:szCs w:val="26"/>
        </w:rPr>
        <w:t>Нефтеюганского района</w:t>
      </w:r>
    </w:p>
    <w:p w14:paraId="694D3394" w14:textId="77777777" w:rsidR="0080649D" w:rsidRPr="00EF0B9E" w:rsidRDefault="0080649D" w:rsidP="0080649D">
      <w:pPr>
        <w:spacing w:line="240" w:lineRule="auto"/>
        <w:ind w:left="5656"/>
        <w:contextualSpacing/>
        <w:jc w:val="right"/>
        <w:rPr>
          <w:rFonts w:ascii="Times New Roman" w:hAnsi="Times New Roman"/>
          <w:sz w:val="26"/>
          <w:szCs w:val="26"/>
        </w:rPr>
      </w:pPr>
      <w:r w:rsidRPr="008C0CC3">
        <w:rPr>
          <w:rFonts w:ascii="Times New Roman" w:hAnsi="Times New Roman"/>
          <w:sz w:val="26"/>
          <w:szCs w:val="26"/>
        </w:rPr>
        <w:t xml:space="preserve">от  </w:t>
      </w:r>
      <w:r w:rsidRPr="00746DFA">
        <w:rPr>
          <w:rFonts w:ascii="Times New Roman" w:hAnsi="Times New Roman"/>
          <w:sz w:val="26"/>
          <w:szCs w:val="26"/>
          <w:u w:val="single"/>
        </w:rPr>
        <w:t xml:space="preserve">                    </w:t>
      </w:r>
      <w:r w:rsidRPr="008C0CC3">
        <w:rPr>
          <w:rFonts w:ascii="Times New Roman" w:hAnsi="Times New Roman"/>
          <w:sz w:val="26"/>
          <w:szCs w:val="26"/>
        </w:rPr>
        <w:t xml:space="preserve">№ </w:t>
      </w:r>
      <w:r w:rsidRPr="00746DFA">
        <w:rPr>
          <w:rFonts w:ascii="Times New Roman" w:hAnsi="Times New Roman"/>
          <w:sz w:val="26"/>
          <w:szCs w:val="26"/>
          <w:u w:val="single"/>
        </w:rPr>
        <w:t xml:space="preserve">              </w:t>
      </w:r>
      <w:r w:rsidRPr="008C0CC3">
        <w:rPr>
          <w:rFonts w:ascii="Times New Roman" w:hAnsi="Times New Roman"/>
          <w:sz w:val="26"/>
          <w:szCs w:val="26"/>
        </w:rPr>
        <w:t>-па-нпа</w:t>
      </w:r>
    </w:p>
    <w:p w14:paraId="51C0A4C8" w14:textId="77777777" w:rsidR="0080649D" w:rsidRDefault="0080649D" w:rsidP="0080649D">
      <w:pPr>
        <w:spacing w:line="240" w:lineRule="auto"/>
        <w:ind w:firstLine="5656"/>
        <w:contextualSpacing/>
        <w:jc w:val="right"/>
        <w:rPr>
          <w:rFonts w:ascii="Times New Roman" w:hAnsi="Times New Roman"/>
          <w:sz w:val="26"/>
          <w:szCs w:val="26"/>
        </w:rPr>
      </w:pPr>
    </w:p>
    <w:p w14:paraId="667E7BB3" w14:textId="5F0B163B" w:rsidR="0080649D" w:rsidRPr="00746DFA" w:rsidRDefault="0080649D" w:rsidP="0080649D">
      <w:pPr>
        <w:spacing w:line="240" w:lineRule="auto"/>
        <w:ind w:firstLine="5656"/>
        <w:contextualSpacing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Pr="004C2088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2</w:t>
      </w:r>
    </w:p>
    <w:p w14:paraId="1D5C6336" w14:textId="6447B58E" w:rsidR="0080649D" w:rsidRDefault="0080649D" w:rsidP="0080649D">
      <w:pPr>
        <w:spacing w:line="240" w:lineRule="auto"/>
        <w:ind w:firstLine="5656"/>
        <w:contextualSpacing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 администрации</w:t>
      </w:r>
    </w:p>
    <w:p w14:paraId="7C56D8A5" w14:textId="77777777" w:rsidR="0080649D" w:rsidRDefault="0080649D" w:rsidP="0080649D">
      <w:pPr>
        <w:spacing w:line="240" w:lineRule="auto"/>
        <w:ind w:firstLine="5656"/>
        <w:contextualSpacing/>
        <w:jc w:val="right"/>
        <w:rPr>
          <w:rFonts w:ascii="Times New Roman" w:hAnsi="Times New Roman"/>
          <w:sz w:val="26"/>
          <w:szCs w:val="26"/>
        </w:rPr>
      </w:pPr>
      <w:r w:rsidRPr="00EF0B9E">
        <w:rPr>
          <w:rFonts w:ascii="Times New Roman" w:hAnsi="Times New Roman"/>
          <w:sz w:val="26"/>
          <w:szCs w:val="26"/>
        </w:rPr>
        <w:t>Нефтеюганского района</w:t>
      </w:r>
    </w:p>
    <w:p w14:paraId="2AC21D77" w14:textId="77777777" w:rsidR="0080649D" w:rsidRPr="00EF0B9E" w:rsidRDefault="0080649D" w:rsidP="0080649D">
      <w:pPr>
        <w:spacing w:line="240" w:lineRule="auto"/>
        <w:ind w:left="5656"/>
        <w:contextualSpacing/>
        <w:jc w:val="right"/>
        <w:rPr>
          <w:rFonts w:ascii="Times New Roman" w:hAnsi="Times New Roman"/>
          <w:sz w:val="26"/>
          <w:szCs w:val="26"/>
        </w:rPr>
      </w:pPr>
      <w:r w:rsidRPr="008C0CC3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 xml:space="preserve">31.10.2022 </w:t>
      </w:r>
      <w:r w:rsidRPr="008C0CC3">
        <w:rPr>
          <w:rFonts w:ascii="Times New Roman" w:hAnsi="Times New Roman"/>
          <w:sz w:val="26"/>
          <w:szCs w:val="26"/>
        </w:rPr>
        <w:t xml:space="preserve">№ </w:t>
      </w:r>
      <w:r w:rsidRPr="003E5718">
        <w:rPr>
          <w:rFonts w:ascii="Times New Roman" w:hAnsi="Times New Roman"/>
          <w:sz w:val="26"/>
          <w:szCs w:val="26"/>
        </w:rPr>
        <w:t>2059</w:t>
      </w:r>
      <w:r w:rsidRPr="008C0CC3">
        <w:rPr>
          <w:rFonts w:ascii="Times New Roman" w:hAnsi="Times New Roman"/>
          <w:sz w:val="26"/>
          <w:szCs w:val="26"/>
        </w:rPr>
        <w:t>-па-нпа</w:t>
      </w:r>
    </w:p>
    <w:p w14:paraId="7BC4EDA5" w14:textId="77777777" w:rsidR="000A6D77" w:rsidRPr="006268AC" w:rsidRDefault="000A6D77" w:rsidP="00B633D1">
      <w:pPr>
        <w:spacing w:line="240" w:lineRule="auto"/>
        <w:ind w:left="5387"/>
        <w:contextualSpacing/>
        <w:jc w:val="right"/>
        <w:rPr>
          <w:rFonts w:ascii="Times New Roman" w:hAnsi="Times New Roman"/>
          <w:sz w:val="26"/>
          <w:szCs w:val="26"/>
        </w:rPr>
      </w:pPr>
    </w:p>
    <w:p w14:paraId="782850D0" w14:textId="77777777" w:rsidR="006268AC" w:rsidRPr="006268AC" w:rsidRDefault="006268AC" w:rsidP="006268AC">
      <w:pPr>
        <w:ind w:firstLine="5387"/>
        <w:rPr>
          <w:rFonts w:ascii="Times New Roman" w:hAnsi="Times New Roman"/>
          <w:sz w:val="26"/>
          <w:szCs w:val="26"/>
        </w:rPr>
      </w:pPr>
    </w:p>
    <w:p w14:paraId="3DB129A2" w14:textId="77777777" w:rsidR="006268AC" w:rsidRPr="006268AC" w:rsidRDefault="006268AC" w:rsidP="006268AC">
      <w:pPr>
        <w:contextualSpacing/>
        <w:jc w:val="center"/>
        <w:rPr>
          <w:rFonts w:ascii="Times New Roman" w:hAnsi="Times New Roman"/>
          <w:sz w:val="26"/>
          <w:szCs w:val="26"/>
        </w:rPr>
      </w:pPr>
      <w:r w:rsidRPr="006268AC">
        <w:rPr>
          <w:rFonts w:ascii="Times New Roman" w:hAnsi="Times New Roman"/>
          <w:sz w:val="26"/>
          <w:szCs w:val="26"/>
        </w:rPr>
        <w:t>Методика расчета значений целевых показателей, достижение которых обеспечивается в результате реализации муниципальной программы Нефтеюганского района «Жилищно-коммунальный комплекс и городская среда»</w:t>
      </w:r>
    </w:p>
    <w:p w14:paraId="5096FF3F" w14:textId="77777777" w:rsidR="006268AC" w:rsidRPr="006268AC" w:rsidRDefault="006268AC" w:rsidP="006268AC">
      <w:pPr>
        <w:contextualSpacing/>
        <w:jc w:val="center"/>
        <w:rPr>
          <w:rFonts w:ascii="Times New Roman" w:hAnsi="Times New Roman"/>
          <w:sz w:val="26"/>
          <w:szCs w:val="26"/>
        </w:rPr>
      </w:pPr>
    </w:p>
    <w:p w14:paraId="4BCAF418" w14:textId="77777777" w:rsidR="006268AC" w:rsidRPr="006268AC" w:rsidRDefault="006268AC" w:rsidP="006268AC">
      <w:pPr>
        <w:ind w:left="720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6268AC">
        <w:rPr>
          <w:rFonts w:ascii="Times New Roman" w:hAnsi="Times New Roman"/>
          <w:b/>
          <w:sz w:val="26"/>
          <w:szCs w:val="26"/>
        </w:rPr>
        <w:t>1. Общие положения</w:t>
      </w:r>
    </w:p>
    <w:p w14:paraId="46D2AE9F" w14:textId="7B6F309E" w:rsidR="006268AC" w:rsidRPr="006268AC" w:rsidRDefault="009B7D5B" w:rsidP="006268AC">
      <w:pPr>
        <w:pStyle w:val="af2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1.1. </w:t>
      </w:r>
      <w:r w:rsidR="006268AC" w:rsidRPr="006268AC">
        <w:rPr>
          <w:rFonts w:ascii="Times New Roman" w:hAnsi="Times New Roman"/>
          <w:sz w:val="26"/>
          <w:szCs w:val="26"/>
        </w:rPr>
        <w:t xml:space="preserve">Настоящая методика расчета значений целевых показателей муниципальной программы Нефтеюганского района «Жилищно-коммунальный комплекс и городская среда» (далее </w:t>
      </w:r>
      <w:r>
        <w:rPr>
          <w:rFonts w:ascii="Times New Roman" w:hAnsi="Times New Roman"/>
          <w:sz w:val="26"/>
          <w:szCs w:val="26"/>
        </w:rPr>
        <w:t xml:space="preserve">- </w:t>
      </w:r>
      <w:r w:rsidR="006268AC" w:rsidRPr="006268AC">
        <w:rPr>
          <w:rFonts w:ascii="Times New Roman" w:hAnsi="Times New Roman"/>
          <w:sz w:val="26"/>
          <w:szCs w:val="26"/>
        </w:rPr>
        <w:t>целевые показатели) устанавливает порядок расчета значений целевых показателей, достижение которых обеспечивается в результате реализации мероприятий муниципальной программы «Жилищно-коммунальный комплекс и городская среда»</w:t>
      </w:r>
      <w:r>
        <w:rPr>
          <w:rFonts w:ascii="Times New Roman" w:hAnsi="Times New Roman"/>
          <w:sz w:val="26"/>
          <w:szCs w:val="26"/>
        </w:rPr>
        <w:t>.</w:t>
      </w:r>
    </w:p>
    <w:p w14:paraId="672ED93F" w14:textId="77777777" w:rsidR="006268AC" w:rsidRPr="006268AC" w:rsidRDefault="006268AC" w:rsidP="006268AC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 w:rsidRPr="006268AC">
        <w:rPr>
          <w:rFonts w:ascii="Times New Roman" w:hAnsi="Times New Roman"/>
          <w:b/>
          <w:sz w:val="26"/>
          <w:szCs w:val="26"/>
        </w:rPr>
        <w:t>2. Порядок расчета значений целевых показателей</w:t>
      </w:r>
    </w:p>
    <w:p w14:paraId="616DAA7F" w14:textId="77777777" w:rsidR="000A6D77" w:rsidRDefault="006268AC" w:rsidP="000A6D77">
      <w:pPr>
        <w:ind w:firstLine="708"/>
        <w:contextualSpacing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2.1. Значение целевого показателя 1 (таблица 1) «Доля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среды, (%)» определено Региональным проектом «Формирование комфортной городской среды» национального проекта «Жилье и городская среда», рассчитывается в соответствии с приложением 9 к приказу Министерства строительства и жилищно-коммунального хозяйства Российской Федерации от 18.04.2019 №</w:t>
      </w:r>
      <w:r w:rsidR="000A6D77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228/пр «Об утверждении официальной статистической методологии мониторинга достижения целей национального проекта «Жилье и городская среда».</w:t>
      </w:r>
    </w:p>
    <w:p w14:paraId="1F5887F6" w14:textId="77777777" w:rsidR="000A6D77" w:rsidRDefault="006268AC" w:rsidP="000A6D77">
      <w:pPr>
        <w:ind w:firstLine="708"/>
        <w:contextualSpacing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2.2. Значение целевого показателя 2 (таблица 1) «Количество благоустроенных общественных территорий района, (ед)» определяется исходя из фактического количества благоустроенных общественных территорий в отчетный период (нарастающий).</w:t>
      </w:r>
    </w:p>
    <w:p w14:paraId="1B04B2D4" w14:textId="7120F6E1" w:rsidR="006268AC" w:rsidRPr="006268AC" w:rsidRDefault="006268AC" w:rsidP="00BB66CD">
      <w:pPr>
        <w:ind w:firstLine="708"/>
        <w:contextualSpacing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2.3. Значение целевого показателя 3 (таблица 1) «Завершено строительство и реконструкция (модернизация) объектов питьевого водоснабжения и водоподготовки, предусмотренных региональными программами, муниципальными программами, шт» определяется исходя из фактического количества построенных и реконструируемых (модернизированных) объектов питьевого водоснабжения и водоподготовки за отчетный период (нарастающий).</w:t>
      </w:r>
    </w:p>
    <w:p w14:paraId="1E4D27D0" w14:textId="77777777" w:rsidR="006268AC" w:rsidRPr="006268AC" w:rsidRDefault="006268AC" w:rsidP="006268AC">
      <w:pPr>
        <w:ind w:firstLine="709"/>
        <w:contextualSpacing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2.4. Значение целевого показателя 1 (таблица 8) «Доля замены ветхих инженерных сетей теплоснабжения, водоснабжения, водоотведения от общей протяженности ветхих сетей теплоснабжения, водоснабжения, водоотведения %», определяется согласно данных ежегодного «Мониторинга состояния водоснабжения и водоотведения», «Мониторинга услуг теплоснабжения», по формуле:</w:t>
      </w:r>
    </w:p>
    <w:p w14:paraId="5A65060A" w14:textId="77777777" w:rsidR="006268AC" w:rsidRPr="006268AC" w:rsidRDefault="006268AC" w:rsidP="006268AC">
      <w:pPr>
        <w:pStyle w:val="a4"/>
        <w:ind w:firstLine="567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Д зв = (∑ (З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ВCт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+З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ВСв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+З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ВСо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)/ ∑ ( В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Cт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+В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Св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+В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Со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))*100 (%),</w:t>
      </w:r>
    </w:p>
    <w:p w14:paraId="70A59674" w14:textId="77777777" w:rsidR="006268AC" w:rsidRPr="006268AC" w:rsidRDefault="006268AC" w:rsidP="006268AC">
      <w:pPr>
        <w:contextualSpacing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где:</w:t>
      </w:r>
    </w:p>
    <w:p w14:paraId="1B89E4C4" w14:textId="77777777" w:rsidR="006268AC" w:rsidRPr="006268AC" w:rsidRDefault="006268AC" w:rsidP="006268AC">
      <w:pPr>
        <w:pStyle w:val="a4"/>
        <w:ind w:hanging="153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З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ВCт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– замена ветхих инженерных сетей теплоснабжения;</w:t>
      </w:r>
    </w:p>
    <w:p w14:paraId="1419FA2A" w14:textId="77777777" w:rsidR="006268AC" w:rsidRPr="006268AC" w:rsidRDefault="006268AC" w:rsidP="006268AC">
      <w:pPr>
        <w:pStyle w:val="a4"/>
        <w:ind w:hanging="153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З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ВСв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– замена ветхих инженерных сетей водоснабжения;</w:t>
      </w:r>
    </w:p>
    <w:p w14:paraId="439ED142" w14:textId="77777777" w:rsidR="006268AC" w:rsidRPr="006268AC" w:rsidRDefault="006268AC" w:rsidP="006268AC">
      <w:pPr>
        <w:pStyle w:val="a4"/>
        <w:ind w:hanging="153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З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ВСо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- замена ветхих инженерных сетей водоотведения;</w:t>
      </w:r>
    </w:p>
    <w:p w14:paraId="3ECEAD10" w14:textId="77777777" w:rsidR="006268AC" w:rsidRPr="006268AC" w:rsidRDefault="006268AC" w:rsidP="006268AC">
      <w:pPr>
        <w:pStyle w:val="a4"/>
        <w:ind w:hanging="153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В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Cт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- общая протяженность ветхих сетей теплоснабжения;</w:t>
      </w:r>
    </w:p>
    <w:p w14:paraId="19D221B8" w14:textId="77777777" w:rsidR="006268AC" w:rsidRPr="006268AC" w:rsidRDefault="006268AC" w:rsidP="006268AC">
      <w:pPr>
        <w:pStyle w:val="a4"/>
        <w:ind w:hanging="153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В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Св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- общая протяженность ветхих сетей водоснабжения;</w:t>
      </w:r>
    </w:p>
    <w:p w14:paraId="2D6460B1" w14:textId="77777777" w:rsidR="006268AC" w:rsidRPr="006268AC" w:rsidRDefault="006268AC" w:rsidP="006268AC">
      <w:pPr>
        <w:pStyle w:val="a4"/>
        <w:ind w:hanging="153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В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Со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- общая протяженность ветхих сетей водоотведения.</w:t>
      </w:r>
    </w:p>
    <w:p w14:paraId="6FD1EB28" w14:textId="39FEDAB8" w:rsidR="006268AC" w:rsidRPr="006268AC" w:rsidRDefault="005640E8" w:rsidP="006268AC">
      <w:pPr>
        <w:ind w:firstLine="709"/>
        <w:contextualSpacing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2.5</w:t>
      </w:r>
      <w:r w:rsidR="006268AC"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. Значение целевого показателя 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2</w:t>
      </w:r>
      <w:r w:rsidR="006268AC"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(таблица 8) «Гарантированная поставка теплоснабжения населению, %» определяется по формуле:</w:t>
      </w:r>
    </w:p>
    <w:p w14:paraId="5DFCC814" w14:textId="77777777" w:rsidR="006268AC" w:rsidRPr="006268AC" w:rsidRDefault="006268AC" w:rsidP="006268AC">
      <w:pPr>
        <w:pStyle w:val="a4"/>
        <w:ind w:firstLine="567"/>
        <w:jc w:val="center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Д= (Р 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раб на ЖТ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/Р 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обесп топливом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) * 100 (%),</w:t>
      </w:r>
    </w:p>
    <w:p w14:paraId="4594823B" w14:textId="77777777" w:rsidR="006268AC" w:rsidRPr="006268AC" w:rsidRDefault="006268AC" w:rsidP="006268AC">
      <w:pPr>
        <w:pStyle w:val="a4"/>
        <w:ind w:left="0" w:hanging="11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где:</w:t>
      </w:r>
    </w:p>
    <w:p w14:paraId="6B040E6E" w14:textId="76FC420A" w:rsidR="006268AC" w:rsidRPr="006268AC" w:rsidRDefault="006268AC" w:rsidP="006268AC">
      <w:pPr>
        <w:pStyle w:val="a4"/>
        <w:ind w:left="0"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Р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кол-во кот, раб на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ЖТ – количество котельных, работающих на жидком топливе, ед (по данным годового мониторинга «Информация о состоянии котельных установок в разрезе Нефтеюганск</w:t>
      </w:r>
      <w:r w:rsidR="00186D6D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ого муниципального 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район</w:t>
      </w:r>
      <w:r w:rsidR="00186D6D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а Ханты-Мансийского автономного округа -Югры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по состоянию на отчетную дату»);</w:t>
      </w:r>
    </w:p>
    <w:p w14:paraId="750E48AF" w14:textId="73A92816" w:rsidR="00B633D1" w:rsidRDefault="006268AC" w:rsidP="00B633D1">
      <w:pPr>
        <w:pStyle w:val="a4"/>
        <w:ind w:left="0"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Р 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кол-во кот, обесп топливом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– количество котельных, обеспеченных топливом, ед. (по данным годового мониторинга «Информация о состоянии котельных установок в разрезе </w:t>
      </w:r>
      <w:r w:rsidR="00186D6D"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Нефтеюганск</w:t>
      </w:r>
      <w:r w:rsidR="00186D6D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ого муниципального </w:t>
      </w:r>
      <w:r w:rsidR="00186D6D"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район</w:t>
      </w:r>
      <w:r w:rsidR="00186D6D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а Ханты-Мансийского автономного округа -</w:t>
      </w:r>
      <w:r w:rsidR="009B7D5B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</w:t>
      </w:r>
      <w:r w:rsidR="00186D6D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Югры</w:t>
      </w:r>
      <w:r w:rsidR="00186D6D"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по состоянию на отчетную дату»).</w:t>
      </w:r>
    </w:p>
    <w:p w14:paraId="20D972F9" w14:textId="476D1EF8" w:rsidR="00B633D1" w:rsidRDefault="006268AC" w:rsidP="00B633D1">
      <w:pPr>
        <w:pStyle w:val="a4"/>
        <w:ind w:left="0"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2.</w:t>
      </w:r>
      <w:r w:rsidR="005640E8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6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. Значение целевого показателя </w:t>
      </w:r>
      <w:r w:rsidR="005640E8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3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(таблица 8) «Доля площади жилищного фонда, обеспеченного всеми видами благоустройства (инженерные сети), в общей площади жилищного фонд</w:t>
      </w:r>
      <w:r w:rsidR="00B633D1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а Нефтеюганского района, %» 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устанавливается согласно федеральной статистической формы № 1-жилфонд «Сведения о жилищном фонде», утвержденной Приказом Федеральной службы государственной статистики от 30.07.2021 № 464 «Об утверждении форм федерального статистического наблюдения для организации федерального статистического наблюдения за строительством, инвестициями в нефинансовые активы и жилищно-коммунальным хозяйством».</w:t>
      </w:r>
    </w:p>
    <w:p w14:paraId="24F47409" w14:textId="0F9887E9" w:rsidR="00B633D1" w:rsidRDefault="006268AC" w:rsidP="00B633D1">
      <w:pPr>
        <w:pStyle w:val="a4"/>
        <w:ind w:left="0"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2.</w:t>
      </w:r>
      <w:r w:rsidR="005640E8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7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. Значение целевого показателя </w:t>
      </w:r>
      <w:r w:rsidR="005640E8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4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(таблица 8) «Удельный расход тепловой энергии на снабжение органов местного самоуправления и муниципальных учреждений (в расчете на 1 кв. метр общей площади), Гкал/кв.м»;</w:t>
      </w:r>
    </w:p>
    <w:p w14:paraId="39C71CDD" w14:textId="42279535" w:rsidR="00B633D1" w:rsidRDefault="006268AC" w:rsidP="00B633D1">
      <w:pPr>
        <w:pStyle w:val="a4"/>
        <w:ind w:left="0"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2.</w:t>
      </w:r>
      <w:r w:rsidR="005640E8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8. Значение целевого показателя 5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(таблица 8) «Удельный расход ТЭ в многоквартирных домах (в расчете на 1 кв. метр общей площади), Гкал/м2»;</w:t>
      </w:r>
    </w:p>
    <w:p w14:paraId="1A4D71C7" w14:textId="0988C4FE" w:rsidR="00B633D1" w:rsidRDefault="006268AC" w:rsidP="00B633D1">
      <w:pPr>
        <w:pStyle w:val="a4"/>
        <w:ind w:left="0"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2.</w:t>
      </w:r>
      <w:r w:rsidR="005640E8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9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.</w:t>
      </w:r>
      <w:r w:rsidR="005640E8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Значение целевого показателя 6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(таблица 8) «Удельный расход холодной воды в многоквартирных домах (в расчете на 1 жителя), м3/чел»;</w:t>
      </w:r>
    </w:p>
    <w:p w14:paraId="3743F7CA" w14:textId="3C79FBA4" w:rsidR="00B633D1" w:rsidRDefault="006268AC" w:rsidP="00B633D1">
      <w:pPr>
        <w:pStyle w:val="a4"/>
        <w:ind w:left="0"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2.1</w:t>
      </w:r>
      <w:r w:rsidR="005640E8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0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. Значение целевого показателя </w:t>
      </w:r>
      <w:r w:rsidR="005640E8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7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(таблица 8) «Удельный расход горячей воды в многоквартирных домах (в расчете на 1 жителя), м3/чел».</w:t>
      </w:r>
    </w:p>
    <w:p w14:paraId="660776ED" w14:textId="77777777" w:rsidR="00B633D1" w:rsidRDefault="006268AC" w:rsidP="00B633D1">
      <w:pPr>
        <w:pStyle w:val="a4"/>
        <w:ind w:left="0"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Показатели рассчитываются согласно Приказа Министерства экономического развития Российской Федерации от 28.04.2021 № 231 «Об утверждении методики расчета значений целевых показателей в области энергосбережения и повышения энергетической эффективности, достижение которых обеспечивается в результате реализации региональных и муниципальных программ в области энергосбережения и повышения энергетической эффективности».</w:t>
      </w:r>
    </w:p>
    <w:p w14:paraId="3BADFF65" w14:textId="4ADE37E6" w:rsidR="00B633D1" w:rsidRDefault="006268AC" w:rsidP="00B633D1">
      <w:pPr>
        <w:pStyle w:val="a4"/>
        <w:ind w:left="0"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2.1</w:t>
      </w:r>
      <w:r w:rsidR="005640E8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1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. Значение целевого показателя </w:t>
      </w:r>
      <w:r w:rsidR="005640E8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8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(таблица 8) «Количество благоустроенных дворовых территорий района, (ед)» определяется исходя из фактического количества благоустроенных дворовых территорий в отчетный период (нарастающий).</w:t>
      </w:r>
    </w:p>
    <w:p w14:paraId="5CBCE1C3" w14:textId="3B73DC96" w:rsidR="006268AC" w:rsidRPr="006268AC" w:rsidRDefault="006268AC" w:rsidP="00B633D1">
      <w:pPr>
        <w:pStyle w:val="a4"/>
        <w:ind w:left="0"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2.1</w:t>
      </w:r>
      <w:r w:rsidR="005640E8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2.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Значение целевого показателя </w:t>
      </w:r>
      <w:r w:rsidR="005640E8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9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(таблица 8) «Доля проведенных мероприятий по дезинсекции и дератизации территорий, %» определяется</w:t>
      </w:r>
      <w:r w:rsidR="00B633D1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отношением обработанных территорий, согласно заключенных договоров, к общей площади запланированных к обработке территорий.</w:t>
      </w:r>
      <w:r w:rsidR="00864A58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»</w:t>
      </w:r>
      <w:r w:rsidR="009B7D5B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.</w:t>
      </w:r>
    </w:p>
    <w:p w14:paraId="08D6E6E9" w14:textId="77777777" w:rsidR="00BD1093" w:rsidRPr="006268AC" w:rsidRDefault="00BD1093" w:rsidP="00BD1093">
      <w:pPr>
        <w:contextualSpacing/>
        <w:rPr>
          <w:rFonts w:ascii="Times New Roman" w:hAnsi="Times New Roman"/>
          <w:sz w:val="26"/>
          <w:szCs w:val="26"/>
        </w:rPr>
      </w:pPr>
    </w:p>
    <w:sectPr w:rsidR="00BD1093" w:rsidRPr="006268AC" w:rsidSect="006268AC">
      <w:pgSz w:w="11906" w:h="16838"/>
      <w:pgMar w:top="851" w:right="992" w:bottom="851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26EC37" w14:textId="77777777" w:rsidR="009B7D5B" w:rsidRDefault="009B7D5B" w:rsidP="002B1EBF">
      <w:pPr>
        <w:spacing w:after="0" w:line="240" w:lineRule="auto"/>
      </w:pPr>
      <w:r>
        <w:separator/>
      </w:r>
    </w:p>
  </w:endnote>
  <w:endnote w:type="continuationSeparator" w:id="0">
    <w:p w14:paraId="46D4AA70" w14:textId="77777777" w:rsidR="009B7D5B" w:rsidRDefault="009B7D5B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82E56D" w14:textId="77777777" w:rsidR="009B7D5B" w:rsidRDefault="009B7D5B" w:rsidP="002B1EBF">
      <w:pPr>
        <w:spacing w:after="0" w:line="240" w:lineRule="auto"/>
      </w:pPr>
      <w:r>
        <w:separator/>
      </w:r>
    </w:p>
  </w:footnote>
  <w:footnote w:type="continuationSeparator" w:id="0">
    <w:p w14:paraId="57540EB9" w14:textId="77777777" w:rsidR="009B7D5B" w:rsidRDefault="009B7D5B" w:rsidP="002B1E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453C1"/>
    <w:multiLevelType w:val="hybridMultilevel"/>
    <w:tmpl w:val="D5EEA0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8A7525"/>
    <w:multiLevelType w:val="hybridMultilevel"/>
    <w:tmpl w:val="B94E8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12CB4"/>
    <w:multiLevelType w:val="hybridMultilevel"/>
    <w:tmpl w:val="884AEE7A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6532FD"/>
    <w:multiLevelType w:val="multilevel"/>
    <w:tmpl w:val="A33006E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4">
    <w:nsid w:val="1A100BF2"/>
    <w:multiLevelType w:val="hybridMultilevel"/>
    <w:tmpl w:val="3C0E65DC"/>
    <w:lvl w:ilvl="0" w:tplc="3FF62D8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AFC7CA3"/>
    <w:multiLevelType w:val="hybridMultilevel"/>
    <w:tmpl w:val="2094497C"/>
    <w:lvl w:ilvl="0" w:tplc="0CF0C81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B12986"/>
    <w:multiLevelType w:val="hybridMultilevel"/>
    <w:tmpl w:val="FDCC3CEC"/>
    <w:lvl w:ilvl="0" w:tplc="EDF0B0BE">
      <w:start w:val="1"/>
      <w:numFmt w:val="decimal"/>
      <w:lvlText w:val="%1."/>
      <w:lvlJc w:val="left"/>
      <w:pPr>
        <w:ind w:left="65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7">
    <w:nsid w:val="2F075DF1"/>
    <w:multiLevelType w:val="hybridMultilevel"/>
    <w:tmpl w:val="19226BC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F7426A5"/>
    <w:multiLevelType w:val="hybridMultilevel"/>
    <w:tmpl w:val="9132BD52"/>
    <w:lvl w:ilvl="0" w:tplc="AB8E1A40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46002E9"/>
    <w:multiLevelType w:val="hybridMultilevel"/>
    <w:tmpl w:val="D8107FC0"/>
    <w:lvl w:ilvl="0" w:tplc="372E556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4A0127A"/>
    <w:multiLevelType w:val="hybridMultilevel"/>
    <w:tmpl w:val="33BE8C82"/>
    <w:lvl w:ilvl="0" w:tplc="9E8608B4">
      <w:start w:val="3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75771"/>
    <w:multiLevelType w:val="hybridMultilevel"/>
    <w:tmpl w:val="C1B26790"/>
    <w:lvl w:ilvl="0" w:tplc="3FAAC63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E3006D1"/>
    <w:multiLevelType w:val="hybridMultilevel"/>
    <w:tmpl w:val="CBFE5658"/>
    <w:lvl w:ilvl="0" w:tplc="C6AC61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E870C64"/>
    <w:multiLevelType w:val="hybridMultilevel"/>
    <w:tmpl w:val="487A07EA"/>
    <w:lvl w:ilvl="0" w:tplc="8466A08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444A0302"/>
    <w:multiLevelType w:val="hybridMultilevel"/>
    <w:tmpl w:val="2CB2F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449EC"/>
    <w:multiLevelType w:val="hybridMultilevel"/>
    <w:tmpl w:val="71A2E2E6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591016A"/>
    <w:multiLevelType w:val="multilevel"/>
    <w:tmpl w:val="584E31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502C7B54"/>
    <w:multiLevelType w:val="hybridMultilevel"/>
    <w:tmpl w:val="691EFF66"/>
    <w:lvl w:ilvl="0" w:tplc="88C6B96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9">
    <w:nsid w:val="50CE3613"/>
    <w:multiLevelType w:val="multilevel"/>
    <w:tmpl w:val="8F54039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0">
    <w:nsid w:val="51765E4D"/>
    <w:multiLevelType w:val="hybridMultilevel"/>
    <w:tmpl w:val="E2BA91B8"/>
    <w:lvl w:ilvl="0" w:tplc="C9265AA2">
      <w:start w:val="1"/>
      <w:numFmt w:val="bullet"/>
      <w:lvlText w:val=""/>
      <w:lvlJc w:val="left"/>
      <w:pPr>
        <w:ind w:left="97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476" w:hanging="360"/>
      </w:pPr>
      <w:rPr>
        <w:rFonts w:ascii="Wingdings" w:hAnsi="Wingdings" w:hint="default"/>
      </w:rPr>
    </w:lvl>
  </w:abstractNum>
  <w:abstractNum w:abstractNumId="21">
    <w:nsid w:val="58E0468B"/>
    <w:multiLevelType w:val="multilevel"/>
    <w:tmpl w:val="2E2E1552"/>
    <w:lvl w:ilvl="0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3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496" w:hanging="1800"/>
      </w:pPr>
      <w:rPr>
        <w:rFonts w:hint="default"/>
      </w:rPr>
    </w:lvl>
  </w:abstractNum>
  <w:abstractNum w:abstractNumId="22">
    <w:nsid w:val="59711EC6"/>
    <w:multiLevelType w:val="multilevel"/>
    <w:tmpl w:val="BAE44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23">
    <w:nsid w:val="65000A59"/>
    <w:multiLevelType w:val="hybridMultilevel"/>
    <w:tmpl w:val="1402E5A4"/>
    <w:lvl w:ilvl="0" w:tplc="5816BD4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70897751"/>
    <w:multiLevelType w:val="multilevel"/>
    <w:tmpl w:val="4E50E5D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>
    <w:nsid w:val="78827827"/>
    <w:multiLevelType w:val="hybridMultilevel"/>
    <w:tmpl w:val="094CF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8"/>
  </w:num>
  <w:num w:numId="4">
    <w:abstractNumId w:val="12"/>
  </w:num>
  <w:num w:numId="5">
    <w:abstractNumId w:val="17"/>
  </w:num>
  <w:num w:numId="6">
    <w:abstractNumId w:val="2"/>
  </w:num>
  <w:num w:numId="7">
    <w:abstractNumId w:val="14"/>
  </w:num>
  <w:num w:numId="8">
    <w:abstractNumId w:val="1"/>
  </w:num>
  <w:num w:numId="9">
    <w:abstractNumId w:val="0"/>
  </w:num>
  <w:num w:numId="10">
    <w:abstractNumId w:val="5"/>
  </w:num>
  <w:num w:numId="11">
    <w:abstractNumId w:val="4"/>
  </w:num>
  <w:num w:numId="12">
    <w:abstractNumId w:val="10"/>
  </w:num>
  <w:num w:numId="13">
    <w:abstractNumId w:val="15"/>
  </w:num>
  <w:num w:numId="14">
    <w:abstractNumId w:val="23"/>
  </w:num>
  <w:num w:numId="15">
    <w:abstractNumId w:val="25"/>
  </w:num>
  <w:num w:numId="16">
    <w:abstractNumId w:val="6"/>
  </w:num>
  <w:num w:numId="17">
    <w:abstractNumId w:val="7"/>
  </w:num>
  <w:num w:numId="18">
    <w:abstractNumId w:val="19"/>
  </w:num>
  <w:num w:numId="19">
    <w:abstractNumId w:val="3"/>
  </w:num>
  <w:num w:numId="20">
    <w:abstractNumId w:val="13"/>
  </w:num>
  <w:num w:numId="21">
    <w:abstractNumId w:val="20"/>
  </w:num>
  <w:num w:numId="22">
    <w:abstractNumId w:val="8"/>
  </w:num>
  <w:num w:numId="23">
    <w:abstractNumId w:val="9"/>
  </w:num>
  <w:num w:numId="24">
    <w:abstractNumId w:val="16"/>
  </w:num>
  <w:num w:numId="25">
    <w:abstractNumId w:val="26"/>
  </w:num>
  <w:num w:numId="26">
    <w:abstractNumId w:val="22"/>
  </w:num>
  <w:num w:numId="2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72D6"/>
    <w:rsid w:val="00010D05"/>
    <w:rsid w:val="00012F6C"/>
    <w:rsid w:val="00013345"/>
    <w:rsid w:val="00015B1B"/>
    <w:rsid w:val="00016A3D"/>
    <w:rsid w:val="0002117D"/>
    <w:rsid w:val="00022BC0"/>
    <w:rsid w:val="00023278"/>
    <w:rsid w:val="00023683"/>
    <w:rsid w:val="000320C7"/>
    <w:rsid w:val="00032DF5"/>
    <w:rsid w:val="00034CB8"/>
    <w:rsid w:val="00041FED"/>
    <w:rsid w:val="00042E46"/>
    <w:rsid w:val="00043F9C"/>
    <w:rsid w:val="00044321"/>
    <w:rsid w:val="00045D83"/>
    <w:rsid w:val="00046EC8"/>
    <w:rsid w:val="00051FEF"/>
    <w:rsid w:val="00052017"/>
    <w:rsid w:val="00054ADA"/>
    <w:rsid w:val="0005707D"/>
    <w:rsid w:val="0005740B"/>
    <w:rsid w:val="00062C2E"/>
    <w:rsid w:val="00066B8B"/>
    <w:rsid w:val="000671F1"/>
    <w:rsid w:val="00070317"/>
    <w:rsid w:val="00076646"/>
    <w:rsid w:val="00077F98"/>
    <w:rsid w:val="00082516"/>
    <w:rsid w:val="00086766"/>
    <w:rsid w:val="00090BA2"/>
    <w:rsid w:val="00093690"/>
    <w:rsid w:val="00094FE2"/>
    <w:rsid w:val="000A16CF"/>
    <w:rsid w:val="000A17AD"/>
    <w:rsid w:val="000A1BE3"/>
    <w:rsid w:val="000A25BA"/>
    <w:rsid w:val="000A28FD"/>
    <w:rsid w:val="000A4674"/>
    <w:rsid w:val="000A4A23"/>
    <w:rsid w:val="000A6D77"/>
    <w:rsid w:val="000B0208"/>
    <w:rsid w:val="000B2C37"/>
    <w:rsid w:val="000B2D1C"/>
    <w:rsid w:val="000B34A1"/>
    <w:rsid w:val="000B34D5"/>
    <w:rsid w:val="000B6537"/>
    <w:rsid w:val="000B68A7"/>
    <w:rsid w:val="000C21FC"/>
    <w:rsid w:val="000C3135"/>
    <w:rsid w:val="000C3B86"/>
    <w:rsid w:val="000C6E9F"/>
    <w:rsid w:val="000C781C"/>
    <w:rsid w:val="000D3953"/>
    <w:rsid w:val="000D3FBF"/>
    <w:rsid w:val="000D583B"/>
    <w:rsid w:val="000D59B5"/>
    <w:rsid w:val="000D618F"/>
    <w:rsid w:val="000E1811"/>
    <w:rsid w:val="000E2496"/>
    <w:rsid w:val="000E336F"/>
    <w:rsid w:val="000E6539"/>
    <w:rsid w:val="000E7CD6"/>
    <w:rsid w:val="000F005B"/>
    <w:rsid w:val="000F034B"/>
    <w:rsid w:val="000F3D1A"/>
    <w:rsid w:val="000F6AD3"/>
    <w:rsid w:val="000F762D"/>
    <w:rsid w:val="00103519"/>
    <w:rsid w:val="0010611A"/>
    <w:rsid w:val="00111115"/>
    <w:rsid w:val="00113702"/>
    <w:rsid w:val="00113943"/>
    <w:rsid w:val="00114CD1"/>
    <w:rsid w:val="00115CD0"/>
    <w:rsid w:val="00115DF3"/>
    <w:rsid w:val="00120B8F"/>
    <w:rsid w:val="00120FCD"/>
    <w:rsid w:val="00121D3C"/>
    <w:rsid w:val="001232E4"/>
    <w:rsid w:val="00131E1F"/>
    <w:rsid w:val="00135A0A"/>
    <w:rsid w:val="001365C0"/>
    <w:rsid w:val="00136C56"/>
    <w:rsid w:val="00143A0F"/>
    <w:rsid w:val="00143E8C"/>
    <w:rsid w:val="001440F9"/>
    <w:rsid w:val="001443F7"/>
    <w:rsid w:val="00146094"/>
    <w:rsid w:val="00146559"/>
    <w:rsid w:val="00147972"/>
    <w:rsid w:val="0015020A"/>
    <w:rsid w:val="0015496A"/>
    <w:rsid w:val="00155EC7"/>
    <w:rsid w:val="00155FB6"/>
    <w:rsid w:val="00164282"/>
    <w:rsid w:val="0016505F"/>
    <w:rsid w:val="00170389"/>
    <w:rsid w:val="001703F7"/>
    <w:rsid w:val="0017076A"/>
    <w:rsid w:val="001733F1"/>
    <w:rsid w:val="001775AB"/>
    <w:rsid w:val="00181C3C"/>
    <w:rsid w:val="00181EB3"/>
    <w:rsid w:val="0018574B"/>
    <w:rsid w:val="001857CA"/>
    <w:rsid w:val="00186097"/>
    <w:rsid w:val="00186D6D"/>
    <w:rsid w:val="001A14FE"/>
    <w:rsid w:val="001A2440"/>
    <w:rsid w:val="001A2516"/>
    <w:rsid w:val="001A3EA4"/>
    <w:rsid w:val="001A5B97"/>
    <w:rsid w:val="001A7273"/>
    <w:rsid w:val="001A78D7"/>
    <w:rsid w:val="001B216F"/>
    <w:rsid w:val="001B29A5"/>
    <w:rsid w:val="001B31C1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E5932"/>
    <w:rsid w:val="001E5CF6"/>
    <w:rsid w:val="001F001D"/>
    <w:rsid w:val="001F23FD"/>
    <w:rsid w:val="001F2ABE"/>
    <w:rsid w:val="001F30C9"/>
    <w:rsid w:val="001F353E"/>
    <w:rsid w:val="001F44B2"/>
    <w:rsid w:val="001F6045"/>
    <w:rsid w:val="001F6C4D"/>
    <w:rsid w:val="00200DAC"/>
    <w:rsid w:val="00202B2A"/>
    <w:rsid w:val="00205E4D"/>
    <w:rsid w:val="00206C88"/>
    <w:rsid w:val="0020727F"/>
    <w:rsid w:val="00210F9C"/>
    <w:rsid w:val="002137ED"/>
    <w:rsid w:val="00215F60"/>
    <w:rsid w:val="00215FF3"/>
    <w:rsid w:val="00216F56"/>
    <w:rsid w:val="00217D23"/>
    <w:rsid w:val="0022073C"/>
    <w:rsid w:val="002213A9"/>
    <w:rsid w:val="00222F0F"/>
    <w:rsid w:val="0023138E"/>
    <w:rsid w:val="002313B2"/>
    <w:rsid w:val="002345EB"/>
    <w:rsid w:val="0023700D"/>
    <w:rsid w:val="00241210"/>
    <w:rsid w:val="00242631"/>
    <w:rsid w:val="002451C8"/>
    <w:rsid w:val="002507C6"/>
    <w:rsid w:val="00250D8C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A80"/>
    <w:rsid w:val="0026740F"/>
    <w:rsid w:val="002726E0"/>
    <w:rsid w:val="00274097"/>
    <w:rsid w:val="00275741"/>
    <w:rsid w:val="00276B38"/>
    <w:rsid w:val="00282362"/>
    <w:rsid w:val="002825B4"/>
    <w:rsid w:val="002834C2"/>
    <w:rsid w:val="002879DA"/>
    <w:rsid w:val="00287B3F"/>
    <w:rsid w:val="00291075"/>
    <w:rsid w:val="0029380A"/>
    <w:rsid w:val="002944A9"/>
    <w:rsid w:val="002951B8"/>
    <w:rsid w:val="00296D06"/>
    <w:rsid w:val="00297DB7"/>
    <w:rsid w:val="002A358F"/>
    <w:rsid w:val="002A4AA0"/>
    <w:rsid w:val="002A4D24"/>
    <w:rsid w:val="002A691D"/>
    <w:rsid w:val="002A7372"/>
    <w:rsid w:val="002A792E"/>
    <w:rsid w:val="002B153C"/>
    <w:rsid w:val="002B1EBF"/>
    <w:rsid w:val="002B3A25"/>
    <w:rsid w:val="002B5646"/>
    <w:rsid w:val="002B64F0"/>
    <w:rsid w:val="002C19AD"/>
    <w:rsid w:val="002C1F3F"/>
    <w:rsid w:val="002C420D"/>
    <w:rsid w:val="002C6F44"/>
    <w:rsid w:val="002C742C"/>
    <w:rsid w:val="002D2DB0"/>
    <w:rsid w:val="002D3336"/>
    <w:rsid w:val="002D4364"/>
    <w:rsid w:val="002D47E5"/>
    <w:rsid w:val="002D5386"/>
    <w:rsid w:val="002D5955"/>
    <w:rsid w:val="002D75D7"/>
    <w:rsid w:val="002E1882"/>
    <w:rsid w:val="002E1923"/>
    <w:rsid w:val="002E33B3"/>
    <w:rsid w:val="002E3770"/>
    <w:rsid w:val="002E5851"/>
    <w:rsid w:val="002E5CF9"/>
    <w:rsid w:val="002E651D"/>
    <w:rsid w:val="002E7EFB"/>
    <w:rsid w:val="002F09E0"/>
    <w:rsid w:val="002F17A8"/>
    <w:rsid w:val="00300C9F"/>
    <w:rsid w:val="003019AB"/>
    <w:rsid w:val="00303A9D"/>
    <w:rsid w:val="003067C9"/>
    <w:rsid w:val="00306ED4"/>
    <w:rsid w:val="00307008"/>
    <w:rsid w:val="00311B36"/>
    <w:rsid w:val="00311C00"/>
    <w:rsid w:val="00311F91"/>
    <w:rsid w:val="003144E2"/>
    <w:rsid w:val="00316A02"/>
    <w:rsid w:val="003170B8"/>
    <w:rsid w:val="00323C5F"/>
    <w:rsid w:val="00323F57"/>
    <w:rsid w:val="0032541A"/>
    <w:rsid w:val="0032665F"/>
    <w:rsid w:val="00331618"/>
    <w:rsid w:val="00332411"/>
    <w:rsid w:val="003362DD"/>
    <w:rsid w:val="00340980"/>
    <w:rsid w:val="003417C9"/>
    <w:rsid w:val="003424B0"/>
    <w:rsid w:val="003447DD"/>
    <w:rsid w:val="00345D2A"/>
    <w:rsid w:val="00346831"/>
    <w:rsid w:val="00347F1E"/>
    <w:rsid w:val="00350521"/>
    <w:rsid w:val="0035197D"/>
    <w:rsid w:val="003531D9"/>
    <w:rsid w:val="00354B85"/>
    <w:rsid w:val="003578EB"/>
    <w:rsid w:val="00360778"/>
    <w:rsid w:val="00361A7A"/>
    <w:rsid w:val="00362ED4"/>
    <w:rsid w:val="003643DB"/>
    <w:rsid w:val="00364BBD"/>
    <w:rsid w:val="00364D6F"/>
    <w:rsid w:val="00371432"/>
    <w:rsid w:val="00372A75"/>
    <w:rsid w:val="0037315E"/>
    <w:rsid w:val="003804DF"/>
    <w:rsid w:val="0038136C"/>
    <w:rsid w:val="00384395"/>
    <w:rsid w:val="00385EBC"/>
    <w:rsid w:val="003904E1"/>
    <w:rsid w:val="0039607E"/>
    <w:rsid w:val="00397456"/>
    <w:rsid w:val="00397D2B"/>
    <w:rsid w:val="003A1327"/>
    <w:rsid w:val="003A4C48"/>
    <w:rsid w:val="003A7891"/>
    <w:rsid w:val="003B2884"/>
    <w:rsid w:val="003B563A"/>
    <w:rsid w:val="003B6638"/>
    <w:rsid w:val="003B6D37"/>
    <w:rsid w:val="003C0141"/>
    <w:rsid w:val="003C1523"/>
    <w:rsid w:val="003C2C3C"/>
    <w:rsid w:val="003C67EC"/>
    <w:rsid w:val="003D2504"/>
    <w:rsid w:val="003D40A7"/>
    <w:rsid w:val="003D43B2"/>
    <w:rsid w:val="003D545F"/>
    <w:rsid w:val="003D5680"/>
    <w:rsid w:val="003D5F49"/>
    <w:rsid w:val="003D65DC"/>
    <w:rsid w:val="003D7225"/>
    <w:rsid w:val="003D7BC8"/>
    <w:rsid w:val="003E2445"/>
    <w:rsid w:val="003E2736"/>
    <w:rsid w:val="003E2988"/>
    <w:rsid w:val="003E5718"/>
    <w:rsid w:val="003F4977"/>
    <w:rsid w:val="003F50EC"/>
    <w:rsid w:val="003F520B"/>
    <w:rsid w:val="003F56B2"/>
    <w:rsid w:val="003F6689"/>
    <w:rsid w:val="003F7234"/>
    <w:rsid w:val="003F7FEF"/>
    <w:rsid w:val="004013A9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B7C"/>
    <w:rsid w:val="00420422"/>
    <w:rsid w:val="00422317"/>
    <w:rsid w:val="004234C0"/>
    <w:rsid w:val="004263F3"/>
    <w:rsid w:val="004271CF"/>
    <w:rsid w:val="004311DB"/>
    <w:rsid w:val="00431C8A"/>
    <w:rsid w:val="00433D4E"/>
    <w:rsid w:val="00443188"/>
    <w:rsid w:val="00445140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73FE"/>
    <w:rsid w:val="00457693"/>
    <w:rsid w:val="004606E2"/>
    <w:rsid w:val="00462784"/>
    <w:rsid w:val="00462FD3"/>
    <w:rsid w:val="00463EA8"/>
    <w:rsid w:val="0046512C"/>
    <w:rsid w:val="0047074B"/>
    <w:rsid w:val="00470D0A"/>
    <w:rsid w:val="00471133"/>
    <w:rsid w:val="00472869"/>
    <w:rsid w:val="00473213"/>
    <w:rsid w:val="0047373A"/>
    <w:rsid w:val="004743A9"/>
    <w:rsid w:val="00474586"/>
    <w:rsid w:val="00475471"/>
    <w:rsid w:val="00475CFF"/>
    <w:rsid w:val="00476563"/>
    <w:rsid w:val="00476693"/>
    <w:rsid w:val="00476DA2"/>
    <w:rsid w:val="004806C7"/>
    <w:rsid w:val="004901D9"/>
    <w:rsid w:val="00490AD9"/>
    <w:rsid w:val="00492249"/>
    <w:rsid w:val="004927AF"/>
    <w:rsid w:val="0049624F"/>
    <w:rsid w:val="004974A4"/>
    <w:rsid w:val="004A1AD0"/>
    <w:rsid w:val="004A23B9"/>
    <w:rsid w:val="004A6595"/>
    <w:rsid w:val="004A75E0"/>
    <w:rsid w:val="004B2E99"/>
    <w:rsid w:val="004B2F80"/>
    <w:rsid w:val="004B3F12"/>
    <w:rsid w:val="004B4C59"/>
    <w:rsid w:val="004B5941"/>
    <w:rsid w:val="004B66DE"/>
    <w:rsid w:val="004C0C60"/>
    <w:rsid w:val="004C1F2D"/>
    <w:rsid w:val="004C1F6B"/>
    <w:rsid w:val="004C207C"/>
    <w:rsid w:val="004C2096"/>
    <w:rsid w:val="004C3145"/>
    <w:rsid w:val="004C52DB"/>
    <w:rsid w:val="004C56EF"/>
    <w:rsid w:val="004C76C3"/>
    <w:rsid w:val="004C7AB4"/>
    <w:rsid w:val="004D01A6"/>
    <w:rsid w:val="004D1480"/>
    <w:rsid w:val="004D3493"/>
    <w:rsid w:val="004D3F67"/>
    <w:rsid w:val="004D6C5F"/>
    <w:rsid w:val="004E00A8"/>
    <w:rsid w:val="004E73D2"/>
    <w:rsid w:val="004F0CC5"/>
    <w:rsid w:val="004F3F84"/>
    <w:rsid w:val="004F53D9"/>
    <w:rsid w:val="004F5B0D"/>
    <w:rsid w:val="005005F1"/>
    <w:rsid w:val="00501CEA"/>
    <w:rsid w:val="00501FF4"/>
    <w:rsid w:val="005031C2"/>
    <w:rsid w:val="00504776"/>
    <w:rsid w:val="00506D5D"/>
    <w:rsid w:val="00510F5F"/>
    <w:rsid w:val="00513615"/>
    <w:rsid w:val="00513630"/>
    <w:rsid w:val="00515071"/>
    <w:rsid w:val="0051702F"/>
    <w:rsid w:val="0052149F"/>
    <w:rsid w:val="005304BA"/>
    <w:rsid w:val="00530E11"/>
    <w:rsid w:val="005328F9"/>
    <w:rsid w:val="00534BCA"/>
    <w:rsid w:val="005367B6"/>
    <w:rsid w:val="00536A22"/>
    <w:rsid w:val="00536E1A"/>
    <w:rsid w:val="0053762A"/>
    <w:rsid w:val="005421AD"/>
    <w:rsid w:val="00543BAA"/>
    <w:rsid w:val="005452E0"/>
    <w:rsid w:val="00546591"/>
    <w:rsid w:val="00550AC7"/>
    <w:rsid w:val="00552D3D"/>
    <w:rsid w:val="005539C1"/>
    <w:rsid w:val="00554B69"/>
    <w:rsid w:val="00554EB4"/>
    <w:rsid w:val="0055637F"/>
    <w:rsid w:val="005640E8"/>
    <w:rsid w:val="00565261"/>
    <w:rsid w:val="00571368"/>
    <w:rsid w:val="005724A0"/>
    <w:rsid w:val="00577967"/>
    <w:rsid w:val="00577E94"/>
    <w:rsid w:val="005805F2"/>
    <w:rsid w:val="005829B3"/>
    <w:rsid w:val="00583518"/>
    <w:rsid w:val="005847A3"/>
    <w:rsid w:val="00584F84"/>
    <w:rsid w:val="005860B3"/>
    <w:rsid w:val="00586624"/>
    <w:rsid w:val="00591F8C"/>
    <w:rsid w:val="00593BE8"/>
    <w:rsid w:val="005941DA"/>
    <w:rsid w:val="0059621B"/>
    <w:rsid w:val="005963AB"/>
    <w:rsid w:val="005A2DBE"/>
    <w:rsid w:val="005A2E76"/>
    <w:rsid w:val="005A66E8"/>
    <w:rsid w:val="005B24FF"/>
    <w:rsid w:val="005B3A14"/>
    <w:rsid w:val="005B4DAA"/>
    <w:rsid w:val="005B4FC3"/>
    <w:rsid w:val="005B64C2"/>
    <w:rsid w:val="005B7620"/>
    <w:rsid w:val="005C0449"/>
    <w:rsid w:val="005C20E1"/>
    <w:rsid w:val="005C76A1"/>
    <w:rsid w:val="005C76BB"/>
    <w:rsid w:val="005D543C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8D4"/>
    <w:rsid w:val="006042AF"/>
    <w:rsid w:val="0060521E"/>
    <w:rsid w:val="00605C59"/>
    <w:rsid w:val="00607BB5"/>
    <w:rsid w:val="00607E93"/>
    <w:rsid w:val="006107D3"/>
    <w:rsid w:val="00617150"/>
    <w:rsid w:val="0062079A"/>
    <w:rsid w:val="006210FC"/>
    <w:rsid w:val="00622EBC"/>
    <w:rsid w:val="00622F4C"/>
    <w:rsid w:val="006231D9"/>
    <w:rsid w:val="0062342A"/>
    <w:rsid w:val="00625620"/>
    <w:rsid w:val="00626412"/>
    <w:rsid w:val="006268AC"/>
    <w:rsid w:val="006317B5"/>
    <w:rsid w:val="00631F68"/>
    <w:rsid w:val="00632608"/>
    <w:rsid w:val="00632AB5"/>
    <w:rsid w:val="0063357B"/>
    <w:rsid w:val="006341C9"/>
    <w:rsid w:val="00637358"/>
    <w:rsid w:val="006377CF"/>
    <w:rsid w:val="0064133F"/>
    <w:rsid w:val="00641EEB"/>
    <w:rsid w:val="006429B3"/>
    <w:rsid w:val="00643A4E"/>
    <w:rsid w:val="00645CEC"/>
    <w:rsid w:val="006461B3"/>
    <w:rsid w:val="006464D5"/>
    <w:rsid w:val="00650669"/>
    <w:rsid w:val="0065137E"/>
    <w:rsid w:val="00651D66"/>
    <w:rsid w:val="00651F00"/>
    <w:rsid w:val="00652291"/>
    <w:rsid w:val="006546CA"/>
    <w:rsid w:val="00660099"/>
    <w:rsid w:val="006607D5"/>
    <w:rsid w:val="0066276E"/>
    <w:rsid w:val="00662DD0"/>
    <w:rsid w:val="00663B57"/>
    <w:rsid w:val="0066443E"/>
    <w:rsid w:val="0066444D"/>
    <w:rsid w:val="006649D1"/>
    <w:rsid w:val="00664B10"/>
    <w:rsid w:val="006677A8"/>
    <w:rsid w:val="0067043B"/>
    <w:rsid w:val="00673A93"/>
    <w:rsid w:val="00674A9E"/>
    <w:rsid w:val="00680FBD"/>
    <w:rsid w:val="006826D2"/>
    <w:rsid w:val="006870C6"/>
    <w:rsid w:val="00687845"/>
    <w:rsid w:val="00690F52"/>
    <w:rsid w:val="006931BC"/>
    <w:rsid w:val="00693A58"/>
    <w:rsid w:val="00695C17"/>
    <w:rsid w:val="00695E6F"/>
    <w:rsid w:val="006977A0"/>
    <w:rsid w:val="006A2474"/>
    <w:rsid w:val="006A4544"/>
    <w:rsid w:val="006A4AC7"/>
    <w:rsid w:val="006B05EC"/>
    <w:rsid w:val="006B384F"/>
    <w:rsid w:val="006B51F4"/>
    <w:rsid w:val="006B554E"/>
    <w:rsid w:val="006B6F76"/>
    <w:rsid w:val="006C2B60"/>
    <w:rsid w:val="006C7083"/>
    <w:rsid w:val="006C7A3D"/>
    <w:rsid w:val="006C7EB2"/>
    <w:rsid w:val="006D0433"/>
    <w:rsid w:val="006D1053"/>
    <w:rsid w:val="006D32D2"/>
    <w:rsid w:val="006D59B2"/>
    <w:rsid w:val="006D6B37"/>
    <w:rsid w:val="006D7361"/>
    <w:rsid w:val="006D791F"/>
    <w:rsid w:val="006E2243"/>
    <w:rsid w:val="006E6C59"/>
    <w:rsid w:val="006E7B69"/>
    <w:rsid w:val="006F1887"/>
    <w:rsid w:val="006F3BDA"/>
    <w:rsid w:val="006F43E8"/>
    <w:rsid w:val="006F4ABD"/>
    <w:rsid w:val="006F7F25"/>
    <w:rsid w:val="00702706"/>
    <w:rsid w:val="00703ADB"/>
    <w:rsid w:val="00703D0D"/>
    <w:rsid w:val="0070629B"/>
    <w:rsid w:val="007065EC"/>
    <w:rsid w:val="00706FCD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667"/>
    <w:rsid w:val="00724227"/>
    <w:rsid w:val="00725B70"/>
    <w:rsid w:val="00725F70"/>
    <w:rsid w:val="00726EC2"/>
    <w:rsid w:val="0073051A"/>
    <w:rsid w:val="0073383F"/>
    <w:rsid w:val="0073458B"/>
    <w:rsid w:val="00734753"/>
    <w:rsid w:val="0073574A"/>
    <w:rsid w:val="00736D81"/>
    <w:rsid w:val="00740367"/>
    <w:rsid w:val="00740CCC"/>
    <w:rsid w:val="007418C4"/>
    <w:rsid w:val="0074573A"/>
    <w:rsid w:val="00746775"/>
    <w:rsid w:val="00746C1F"/>
    <w:rsid w:val="007479CC"/>
    <w:rsid w:val="0075059D"/>
    <w:rsid w:val="00751106"/>
    <w:rsid w:val="0075348C"/>
    <w:rsid w:val="00753D33"/>
    <w:rsid w:val="00754614"/>
    <w:rsid w:val="007578D5"/>
    <w:rsid w:val="00757B76"/>
    <w:rsid w:val="007612EB"/>
    <w:rsid w:val="007614FC"/>
    <w:rsid w:val="00762C78"/>
    <w:rsid w:val="0076538B"/>
    <w:rsid w:val="00765D36"/>
    <w:rsid w:val="00766CCE"/>
    <w:rsid w:val="00770CC2"/>
    <w:rsid w:val="007713DD"/>
    <w:rsid w:val="00774AF3"/>
    <w:rsid w:val="007764E2"/>
    <w:rsid w:val="00777775"/>
    <w:rsid w:val="00780AC9"/>
    <w:rsid w:val="00780DEC"/>
    <w:rsid w:val="00782E44"/>
    <w:rsid w:val="0078381A"/>
    <w:rsid w:val="00787B9A"/>
    <w:rsid w:val="007925F6"/>
    <w:rsid w:val="00794633"/>
    <w:rsid w:val="00797BDC"/>
    <w:rsid w:val="00797E0A"/>
    <w:rsid w:val="00797EDE"/>
    <w:rsid w:val="007A0668"/>
    <w:rsid w:val="007A1462"/>
    <w:rsid w:val="007B3711"/>
    <w:rsid w:val="007B4F06"/>
    <w:rsid w:val="007B5CD9"/>
    <w:rsid w:val="007B742E"/>
    <w:rsid w:val="007B7503"/>
    <w:rsid w:val="007C1288"/>
    <w:rsid w:val="007C2467"/>
    <w:rsid w:val="007C3D16"/>
    <w:rsid w:val="007D2BCC"/>
    <w:rsid w:val="007D2D06"/>
    <w:rsid w:val="007D7329"/>
    <w:rsid w:val="007E4812"/>
    <w:rsid w:val="007F0743"/>
    <w:rsid w:val="007F10CC"/>
    <w:rsid w:val="007F6671"/>
    <w:rsid w:val="007F76B8"/>
    <w:rsid w:val="00802482"/>
    <w:rsid w:val="00802E00"/>
    <w:rsid w:val="00804D6A"/>
    <w:rsid w:val="0080649D"/>
    <w:rsid w:val="008064DA"/>
    <w:rsid w:val="008122EE"/>
    <w:rsid w:val="00812E73"/>
    <w:rsid w:val="008200C3"/>
    <w:rsid w:val="00826B6D"/>
    <w:rsid w:val="008311FE"/>
    <w:rsid w:val="008324DF"/>
    <w:rsid w:val="00840916"/>
    <w:rsid w:val="008410DD"/>
    <w:rsid w:val="00843670"/>
    <w:rsid w:val="00844FE4"/>
    <w:rsid w:val="008451A6"/>
    <w:rsid w:val="008504FF"/>
    <w:rsid w:val="0085081F"/>
    <w:rsid w:val="008522DB"/>
    <w:rsid w:val="00852F54"/>
    <w:rsid w:val="00853D5A"/>
    <w:rsid w:val="00854BF6"/>
    <w:rsid w:val="00855FCF"/>
    <w:rsid w:val="0086222C"/>
    <w:rsid w:val="00864543"/>
    <w:rsid w:val="00864A58"/>
    <w:rsid w:val="00865BC8"/>
    <w:rsid w:val="0087492A"/>
    <w:rsid w:val="008778D6"/>
    <w:rsid w:val="00880BC0"/>
    <w:rsid w:val="008815CE"/>
    <w:rsid w:val="00882506"/>
    <w:rsid w:val="00883FFD"/>
    <w:rsid w:val="00886DA8"/>
    <w:rsid w:val="008878E1"/>
    <w:rsid w:val="00892CFD"/>
    <w:rsid w:val="008954E8"/>
    <w:rsid w:val="00896747"/>
    <w:rsid w:val="00896C43"/>
    <w:rsid w:val="00896D11"/>
    <w:rsid w:val="008A1CBA"/>
    <w:rsid w:val="008A4CFF"/>
    <w:rsid w:val="008A5251"/>
    <w:rsid w:val="008A60F1"/>
    <w:rsid w:val="008B00E4"/>
    <w:rsid w:val="008B058D"/>
    <w:rsid w:val="008B1759"/>
    <w:rsid w:val="008B3115"/>
    <w:rsid w:val="008B4350"/>
    <w:rsid w:val="008B4FED"/>
    <w:rsid w:val="008B6A35"/>
    <w:rsid w:val="008B7AD6"/>
    <w:rsid w:val="008C0CC3"/>
    <w:rsid w:val="008C449A"/>
    <w:rsid w:val="008C4EB4"/>
    <w:rsid w:val="008C735A"/>
    <w:rsid w:val="008C7827"/>
    <w:rsid w:val="008D0D11"/>
    <w:rsid w:val="008D32D3"/>
    <w:rsid w:val="008D378D"/>
    <w:rsid w:val="008E0A05"/>
    <w:rsid w:val="008E0C0F"/>
    <w:rsid w:val="008E12D1"/>
    <w:rsid w:val="008E45F4"/>
    <w:rsid w:val="008E6166"/>
    <w:rsid w:val="008E7BA1"/>
    <w:rsid w:val="008F11A7"/>
    <w:rsid w:val="008F12D7"/>
    <w:rsid w:val="008F6526"/>
    <w:rsid w:val="009048EB"/>
    <w:rsid w:val="009054BD"/>
    <w:rsid w:val="0090580E"/>
    <w:rsid w:val="00905D5D"/>
    <w:rsid w:val="00906DAF"/>
    <w:rsid w:val="00911956"/>
    <w:rsid w:val="009135E1"/>
    <w:rsid w:val="00914B57"/>
    <w:rsid w:val="00920A06"/>
    <w:rsid w:val="00923137"/>
    <w:rsid w:val="00925263"/>
    <w:rsid w:val="00925915"/>
    <w:rsid w:val="00927920"/>
    <w:rsid w:val="00930476"/>
    <w:rsid w:val="00930FFB"/>
    <w:rsid w:val="00932273"/>
    <w:rsid w:val="00935583"/>
    <w:rsid w:val="009365B8"/>
    <w:rsid w:val="00936BBA"/>
    <w:rsid w:val="00941387"/>
    <w:rsid w:val="009417A5"/>
    <w:rsid w:val="009447F9"/>
    <w:rsid w:val="00945075"/>
    <w:rsid w:val="0095010D"/>
    <w:rsid w:val="009508FE"/>
    <w:rsid w:val="00952C88"/>
    <w:rsid w:val="009540C3"/>
    <w:rsid w:val="00955316"/>
    <w:rsid w:val="00956050"/>
    <w:rsid w:val="00956A50"/>
    <w:rsid w:val="00957900"/>
    <w:rsid w:val="00960E66"/>
    <w:rsid w:val="00961157"/>
    <w:rsid w:val="00962C8D"/>
    <w:rsid w:val="0096634F"/>
    <w:rsid w:val="00966D4A"/>
    <w:rsid w:val="00970645"/>
    <w:rsid w:val="00970D54"/>
    <w:rsid w:val="00971270"/>
    <w:rsid w:val="009744A5"/>
    <w:rsid w:val="0097734F"/>
    <w:rsid w:val="009821A3"/>
    <w:rsid w:val="00983253"/>
    <w:rsid w:val="00986D51"/>
    <w:rsid w:val="009903DA"/>
    <w:rsid w:val="0099249E"/>
    <w:rsid w:val="00996087"/>
    <w:rsid w:val="00996791"/>
    <w:rsid w:val="009A02A4"/>
    <w:rsid w:val="009A114F"/>
    <w:rsid w:val="009A222C"/>
    <w:rsid w:val="009A2D45"/>
    <w:rsid w:val="009A375F"/>
    <w:rsid w:val="009A61FC"/>
    <w:rsid w:val="009B0370"/>
    <w:rsid w:val="009B246F"/>
    <w:rsid w:val="009B7D5B"/>
    <w:rsid w:val="009C04FF"/>
    <w:rsid w:val="009C2DAB"/>
    <w:rsid w:val="009C7121"/>
    <w:rsid w:val="009D02FD"/>
    <w:rsid w:val="009D0BB2"/>
    <w:rsid w:val="009D223E"/>
    <w:rsid w:val="009D309B"/>
    <w:rsid w:val="009D48CA"/>
    <w:rsid w:val="009D4ACB"/>
    <w:rsid w:val="009D51C1"/>
    <w:rsid w:val="009D634A"/>
    <w:rsid w:val="009D681F"/>
    <w:rsid w:val="009D6B6A"/>
    <w:rsid w:val="009D7CD5"/>
    <w:rsid w:val="009D7ED2"/>
    <w:rsid w:val="009E296B"/>
    <w:rsid w:val="009E2FB4"/>
    <w:rsid w:val="009E4499"/>
    <w:rsid w:val="009E4968"/>
    <w:rsid w:val="009E792C"/>
    <w:rsid w:val="009E7A85"/>
    <w:rsid w:val="009F6959"/>
    <w:rsid w:val="009F6BA6"/>
    <w:rsid w:val="00A001BA"/>
    <w:rsid w:val="00A01154"/>
    <w:rsid w:val="00A01499"/>
    <w:rsid w:val="00A01792"/>
    <w:rsid w:val="00A03107"/>
    <w:rsid w:val="00A04141"/>
    <w:rsid w:val="00A059E6"/>
    <w:rsid w:val="00A05B4B"/>
    <w:rsid w:val="00A1086A"/>
    <w:rsid w:val="00A14227"/>
    <w:rsid w:val="00A17170"/>
    <w:rsid w:val="00A1738E"/>
    <w:rsid w:val="00A24B5E"/>
    <w:rsid w:val="00A251CB"/>
    <w:rsid w:val="00A2624B"/>
    <w:rsid w:val="00A267A3"/>
    <w:rsid w:val="00A27131"/>
    <w:rsid w:val="00A3433A"/>
    <w:rsid w:val="00A3435D"/>
    <w:rsid w:val="00A35649"/>
    <w:rsid w:val="00A42D20"/>
    <w:rsid w:val="00A43D9A"/>
    <w:rsid w:val="00A4768B"/>
    <w:rsid w:val="00A47A6E"/>
    <w:rsid w:val="00A53C4A"/>
    <w:rsid w:val="00A555FB"/>
    <w:rsid w:val="00A55AC6"/>
    <w:rsid w:val="00A55B63"/>
    <w:rsid w:val="00A61516"/>
    <w:rsid w:val="00A620F8"/>
    <w:rsid w:val="00A652D5"/>
    <w:rsid w:val="00A65764"/>
    <w:rsid w:val="00A70037"/>
    <w:rsid w:val="00A727D3"/>
    <w:rsid w:val="00A72CAF"/>
    <w:rsid w:val="00A73BBF"/>
    <w:rsid w:val="00A7603A"/>
    <w:rsid w:val="00A76CC3"/>
    <w:rsid w:val="00A80BC9"/>
    <w:rsid w:val="00A82D40"/>
    <w:rsid w:val="00A850A3"/>
    <w:rsid w:val="00A865AB"/>
    <w:rsid w:val="00A87EE2"/>
    <w:rsid w:val="00A91676"/>
    <w:rsid w:val="00A91DF2"/>
    <w:rsid w:val="00A921BE"/>
    <w:rsid w:val="00A9287D"/>
    <w:rsid w:val="00A92F3B"/>
    <w:rsid w:val="00A95C7C"/>
    <w:rsid w:val="00A95E1F"/>
    <w:rsid w:val="00A96B26"/>
    <w:rsid w:val="00AA0539"/>
    <w:rsid w:val="00AA287E"/>
    <w:rsid w:val="00AA483A"/>
    <w:rsid w:val="00AA4FEB"/>
    <w:rsid w:val="00AA55DB"/>
    <w:rsid w:val="00AA7C90"/>
    <w:rsid w:val="00AB382E"/>
    <w:rsid w:val="00AB3D96"/>
    <w:rsid w:val="00AC2318"/>
    <w:rsid w:val="00AC4633"/>
    <w:rsid w:val="00AC47E3"/>
    <w:rsid w:val="00AC6175"/>
    <w:rsid w:val="00AC61B0"/>
    <w:rsid w:val="00AD00B6"/>
    <w:rsid w:val="00AD09D5"/>
    <w:rsid w:val="00AD2155"/>
    <w:rsid w:val="00AD2ED1"/>
    <w:rsid w:val="00AD4985"/>
    <w:rsid w:val="00AD5B59"/>
    <w:rsid w:val="00AD78C5"/>
    <w:rsid w:val="00AE16E5"/>
    <w:rsid w:val="00AE4CA6"/>
    <w:rsid w:val="00AE51F7"/>
    <w:rsid w:val="00AE5905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2504"/>
    <w:rsid w:val="00B142EE"/>
    <w:rsid w:val="00B157F5"/>
    <w:rsid w:val="00B1608B"/>
    <w:rsid w:val="00B208D5"/>
    <w:rsid w:val="00B222FC"/>
    <w:rsid w:val="00B24870"/>
    <w:rsid w:val="00B25280"/>
    <w:rsid w:val="00B2607C"/>
    <w:rsid w:val="00B262F9"/>
    <w:rsid w:val="00B267CB"/>
    <w:rsid w:val="00B26CD1"/>
    <w:rsid w:val="00B273A4"/>
    <w:rsid w:val="00B313CB"/>
    <w:rsid w:val="00B31619"/>
    <w:rsid w:val="00B33987"/>
    <w:rsid w:val="00B33E12"/>
    <w:rsid w:val="00B36ABF"/>
    <w:rsid w:val="00B40584"/>
    <w:rsid w:val="00B4197B"/>
    <w:rsid w:val="00B42006"/>
    <w:rsid w:val="00B462CE"/>
    <w:rsid w:val="00B46931"/>
    <w:rsid w:val="00B47C7C"/>
    <w:rsid w:val="00B519FF"/>
    <w:rsid w:val="00B53EEE"/>
    <w:rsid w:val="00B5448C"/>
    <w:rsid w:val="00B56C34"/>
    <w:rsid w:val="00B61577"/>
    <w:rsid w:val="00B61F7B"/>
    <w:rsid w:val="00B631C7"/>
    <w:rsid w:val="00B633D1"/>
    <w:rsid w:val="00B674D0"/>
    <w:rsid w:val="00B67767"/>
    <w:rsid w:val="00B6796E"/>
    <w:rsid w:val="00B71F77"/>
    <w:rsid w:val="00B76BE0"/>
    <w:rsid w:val="00B76E65"/>
    <w:rsid w:val="00B7719C"/>
    <w:rsid w:val="00B8007C"/>
    <w:rsid w:val="00B84580"/>
    <w:rsid w:val="00B84B37"/>
    <w:rsid w:val="00B861D0"/>
    <w:rsid w:val="00B86235"/>
    <w:rsid w:val="00B9471C"/>
    <w:rsid w:val="00B965E4"/>
    <w:rsid w:val="00B97104"/>
    <w:rsid w:val="00B9740C"/>
    <w:rsid w:val="00B978E8"/>
    <w:rsid w:val="00BA2E86"/>
    <w:rsid w:val="00BA3250"/>
    <w:rsid w:val="00BA3EC6"/>
    <w:rsid w:val="00BA4388"/>
    <w:rsid w:val="00BA679B"/>
    <w:rsid w:val="00BA72BA"/>
    <w:rsid w:val="00BA7BEA"/>
    <w:rsid w:val="00BB021C"/>
    <w:rsid w:val="00BB3BA6"/>
    <w:rsid w:val="00BB60F9"/>
    <w:rsid w:val="00BB66CD"/>
    <w:rsid w:val="00BB6F87"/>
    <w:rsid w:val="00BC1577"/>
    <w:rsid w:val="00BC2EFB"/>
    <w:rsid w:val="00BC3125"/>
    <w:rsid w:val="00BC3332"/>
    <w:rsid w:val="00BC3583"/>
    <w:rsid w:val="00BC3841"/>
    <w:rsid w:val="00BD0B29"/>
    <w:rsid w:val="00BD1093"/>
    <w:rsid w:val="00BD1488"/>
    <w:rsid w:val="00BD1FA9"/>
    <w:rsid w:val="00BD3455"/>
    <w:rsid w:val="00BD440E"/>
    <w:rsid w:val="00BE33DC"/>
    <w:rsid w:val="00BE510B"/>
    <w:rsid w:val="00BE56CA"/>
    <w:rsid w:val="00BE5BAF"/>
    <w:rsid w:val="00BF20D8"/>
    <w:rsid w:val="00BF60D3"/>
    <w:rsid w:val="00C00D13"/>
    <w:rsid w:val="00C00D9D"/>
    <w:rsid w:val="00C019F4"/>
    <w:rsid w:val="00C02132"/>
    <w:rsid w:val="00C03368"/>
    <w:rsid w:val="00C05C34"/>
    <w:rsid w:val="00C07AD6"/>
    <w:rsid w:val="00C13B7B"/>
    <w:rsid w:val="00C150EF"/>
    <w:rsid w:val="00C2078D"/>
    <w:rsid w:val="00C2081D"/>
    <w:rsid w:val="00C21EF8"/>
    <w:rsid w:val="00C25458"/>
    <w:rsid w:val="00C27CF0"/>
    <w:rsid w:val="00C3443F"/>
    <w:rsid w:val="00C35920"/>
    <w:rsid w:val="00C41BEC"/>
    <w:rsid w:val="00C41FC7"/>
    <w:rsid w:val="00C42250"/>
    <w:rsid w:val="00C426DC"/>
    <w:rsid w:val="00C434B6"/>
    <w:rsid w:val="00C437F8"/>
    <w:rsid w:val="00C43E2C"/>
    <w:rsid w:val="00C45306"/>
    <w:rsid w:val="00C45D0D"/>
    <w:rsid w:val="00C45ECE"/>
    <w:rsid w:val="00C4624F"/>
    <w:rsid w:val="00C4693B"/>
    <w:rsid w:val="00C5204F"/>
    <w:rsid w:val="00C53EED"/>
    <w:rsid w:val="00C563F7"/>
    <w:rsid w:val="00C56C81"/>
    <w:rsid w:val="00C57E32"/>
    <w:rsid w:val="00C60F14"/>
    <w:rsid w:val="00C650AA"/>
    <w:rsid w:val="00C70588"/>
    <w:rsid w:val="00C7159F"/>
    <w:rsid w:val="00C83B51"/>
    <w:rsid w:val="00C83BC3"/>
    <w:rsid w:val="00C9112D"/>
    <w:rsid w:val="00C93C68"/>
    <w:rsid w:val="00C9431D"/>
    <w:rsid w:val="00C95174"/>
    <w:rsid w:val="00C95652"/>
    <w:rsid w:val="00C9654C"/>
    <w:rsid w:val="00C96D3A"/>
    <w:rsid w:val="00C97CED"/>
    <w:rsid w:val="00CA0CFB"/>
    <w:rsid w:val="00CA62A5"/>
    <w:rsid w:val="00CB08DD"/>
    <w:rsid w:val="00CB51F9"/>
    <w:rsid w:val="00CB5BAE"/>
    <w:rsid w:val="00CB60BD"/>
    <w:rsid w:val="00CB68B3"/>
    <w:rsid w:val="00CC17AB"/>
    <w:rsid w:val="00CC1A11"/>
    <w:rsid w:val="00CC5B0D"/>
    <w:rsid w:val="00CC7F19"/>
    <w:rsid w:val="00CD168C"/>
    <w:rsid w:val="00CD74FE"/>
    <w:rsid w:val="00CD77FB"/>
    <w:rsid w:val="00CD7BFC"/>
    <w:rsid w:val="00CE0478"/>
    <w:rsid w:val="00CE09C1"/>
    <w:rsid w:val="00CE10ED"/>
    <w:rsid w:val="00CE5849"/>
    <w:rsid w:val="00CE7E2C"/>
    <w:rsid w:val="00CF0D63"/>
    <w:rsid w:val="00CF1137"/>
    <w:rsid w:val="00CF42A6"/>
    <w:rsid w:val="00CF614C"/>
    <w:rsid w:val="00CF62C8"/>
    <w:rsid w:val="00CF6324"/>
    <w:rsid w:val="00D00B9A"/>
    <w:rsid w:val="00D028F5"/>
    <w:rsid w:val="00D03E0A"/>
    <w:rsid w:val="00D0616F"/>
    <w:rsid w:val="00D0671C"/>
    <w:rsid w:val="00D135F5"/>
    <w:rsid w:val="00D1386A"/>
    <w:rsid w:val="00D21095"/>
    <w:rsid w:val="00D2228F"/>
    <w:rsid w:val="00D23B76"/>
    <w:rsid w:val="00D24F43"/>
    <w:rsid w:val="00D2724E"/>
    <w:rsid w:val="00D3251C"/>
    <w:rsid w:val="00D3391E"/>
    <w:rsid w:val="00D3444B"/>
    <w:rsid w:val="00D352FA"/>
    <w:rsid w:val="00D408AE"/>
    <w:rsid w:val="00D41FA0"/>
    <w:rsid w:val="00D42453"/>
    <w:rsid w:val="00D42A39"/>
    <w:rsid w:val="00D438F9"/>
    <w:rsid w:val="00D446C8"/>
    <w:rsid w:val="00D45092"/>
    <w:rsid w:val="00D510E6"/>
    <w:rsid w:val="00D54F94"/>
    <w:rsid w:val="00D55534"/>
    <w:rsid w:val="00D60242"/>
    <w:rsid w:val="00D607D4"/>
    <w:rsid w:val="00D61F02"/>
    <w:rsid w:val="00D632DE"/>
    <w:rsid w:val="00D641CA"/>
    <w:rsid w:val="00D6653A"/>
    <w:rsid w:val="00D667A9"/>
    <w:rsid w:val="00D677DF"/>
    <w:rsid w:val="00D72890"/>
    <w:rsid w:val="00D7363F"/>
    <w:rsid w:val="00D74D66"/>
    <w:rsid w:val="00D77C08"/>
    <w:rsid w:val="00D82176"/>
    <w:rsid w:val="00D826A8"/>
    <w:rsid w:val="00D9029A"/>
    <w:rsid w:val="00D91381"/>
    <w:rsid w:val="00D91F96"/>
    <w:rsid w:val="00D934C5"/>
    <w:rsid w:val="00D954EB"/>
    <w:rsid w:val="00D9558A"/>
    <w:rsid w:val="00D95D79"/>
    <w:rsid w:val="00D97B0E"/>
    <w:rsid w:val="00DA150D"/>
    <w:rsid w:val="00DA2003"/>
    <w:rsid w:val="00DA3B60"/>
    <w:rsid w:val="00DA3D57"/>
    <w:rsid w:val="00DA5A3E"/>
    <w:rsid w:val="00DA728D"/>
    <w:rsid w:val="00DA7993"/>
    <w:rsid w:val="00DB06AB"/>
    <w:rsid w:val="00DB0E14"/>
    <w:rsid w:val="00DB38F4"/>
    <w:rsid w:val="00DB49C2"/>
    <w:rsid w:val="00DB592A"/>
    <w:rsid w:val="00DB7141"/>
    <w:rsid w:val="00DB780A"/>
    <w:rsid w:val="00DB7FD1"/>
    <w:rsid w:val="00DC072C"/>
    <w:rsid w:val="00DC1EA5"/>
    <w:rsid w:val="00DD24DE"/>
    <w:rsid w:val="00DD3131"/>
    <w:rsid w:val="00DD3746"/>
    <w:rsid w:val="00DD4A9F"/>
    <w:rsid w:val="00DD5317"/>
    <w:rsid w:val="00DD67BB"/>
    <w:rsid w:val="00DD7116"/>
    <w:rsid w:val="00DD7DD0"/>
    <w:rsid w:val="00DE4BFA"/>
    <w:rsid w:val="00DE7D4B"/>
    <w:rsid w:val="00DF1C56"/>
    <w:rsid w:val="00DF4939"/>
    <w:rsid w:val="00DF50FC"/>
    <w:rsid w:val="00DF76BB"/>
    <w:rsid w:val="00DF7D58"/>
    <w:rsid w:val="00E02F60"/>
    <w:rsid w:val="00E0551A"/>
    <w:rsid w:val="00E1118E"/>
    <w:rsid w:val="00E1142F"/>
    <w:rsid w:val="00E1301E"/>
    <w:rsid w:val="00E152D2"/>
    <w:rsid w:val="00E21763"/>
    <w:rsid w:val="00E21E96"/>
    <w:rsid w:val="00E231F4"/>
    <w:rsid w:val="00E249AD"/>
    <w:rsid w:val="00E25146"/>
    <w:rsid w:val="00E25567"/>
    <w:rsid w:val="00E25F63"/>
    <w:rsid w:val="00E271BE"/>
    <w:rsid w:val="00E325BF"/>
    <w:rsid w:val="00E33E87"/>
    <w:rsid w:val="00E36010"/>
    <w:rsid w:val="00E372AD"/>
    <w:rsid w:val="00E405AD"/>
    <w:rsid w:val="00E44E8B"/>
    <w:rsid w:val="00E45644"/>
    <w:rsid w:val="00E534D6"/>
    <w:rsid w:val="00E5365F"/>
    <w:rsid w:val="00E54DDC"/>
    <w:rsid w:val="00E604F6"/>
    <w:rsid w:val="00E607B8"/>
    <w:rsid w:val="00E64E2F"/>
    <w:rsid w:val="00E66CD7"/>
    <w:rsid w:val="00E72249"/>
    <w:rsid w:val="00E7325B"/>
    <w:rsid w:val="00E734F2"/>
    <w:rsid w:val="00E75ACF"/>
    <w:rsid w:val="00E76166"/>
    <w:rsid w:val="00E76211"/>
    <w:rsid w:val="00E77060"/>
    <w:rsid w:val="00E777DC"/>
    <w:rsid w:val="00E82B62"/>
    <w:rsid w:val="00E82F73"/>
    <w:rsid w:val="00E82FEE"/>
    <w:rsid w:val="00E84337"/>
    <w:rsid w:val="00E84F57"/>
    <w:rsid w:val="00E85648"/>
    <w:rsid w:val="00E857E9"/>
    <w:rsid w:val="00E87062"/>
    <w:rsid w:val="00E87077"/>
    <w:rsid w:val="00E903BE"/>
    <w:rsid w:val="00E916AC"/>
    <w:rsid w:val="00E9187C"/>
    <w:rsid w:val="00E92B1F"/>
    <w:rsid w:val="00E932EE"/>
    <w:rsid w:val="00E938DC"/>
    <w:rsid w:val="00E941F4"/>
    <w:rsid w:val="00E947CC"/>
    <w:rsid w:val="00E974C8"/>
    <w:rsid w:val="00EA021F"/>
    <w:rsid w:val="00EA02BE"/>
    <w:rsid w:val="00EA197A"/>
    <w:rsid w:val="00EA3E69"/>
    <w:rsid w:val="00EA405A"/>
    <w:rsid w:val="00EA41AE"/>
    <w:rsid w:val="00EA5970"/>
    <w:rsid w:val="00EB0C62"/>
    <w:rsid w:val="00EB2A6B"/>
    <w:rsid w:val="00EB733E"/>
    <w:rsid w:val="00EC0043"/>
    <w:rsid w:val="00EC0079"/>
    <w:rsid w:val="00EC0365"/>
    <w:rsid w:val="00EC0927"/>
    <w:rsid w:val="00EC691F"/>
    <w:rsid w:val="00ED08BA"/>
    <w:rsid w:val="00ED117A"/>
    <w:rsid w:val="00ED1260"/>
    <w:rsid w:val="00ED2F0E"/>
    <w:rsid w:val="00ED382D"/>
    <w:rsid w:val="00ED5584"/>
    <w:rsid w:val="00ED57E2"/>
    <w:rsid w:val="00ED5D7F"/>
    <w:rsid w:val="00ED7D6A"/>
    <w:rsid w:val="00EE33E8"/>
    <w:rsid w:val="00EE40FF"/>
    <w:rsid w:val="00EE46AA"/>
    <w:rsid w:val="00EE46D1"/>
    <w:rsid w:val="00EE4FCF"/>
    <w:rsid w:val="00EF0B9E"/>
    <w:rsid w:val="00EF1DFB"/>
    <w:rsid w:val="00EF645D"/>
    <w:rsid w:val="00F0267F"/>
    <w:rsid w:val="00F0362D"/>
    <w:rsid w:val="00F047A8"/>
    <w:rsid w:val="00F051BA"/>
    <w:rsid w:val="00F06069"/>
    <w:rsid w:val="00F1041B"/>
    <w:rsid w:val="00F139D4"/>
    <w:rsid w:val="00F160AD"/>
    <w:rsid w:val="00F2117A"/>
    <w:rsid w:val="00F21F3C"/>
    <w:rsid w:val="00F259E1"/>
    <w:rsid w:val="00F31E6D"/>
    <w:rsid w:val="00F32627"/>
    <w:rsid w:val="00F33E49"/>
    <w:rsid w:val="00F349CB"/>
    <w:rsid w:val="00F409D2"/>
    <w:rsid w:val="00F42A6F"/>
    <w:rsid w:val="00F42FD8"/>
    <w:rsid w:val="00F454B2"/>
    <w:rsid w:val="00F528EA"/>
    <w:rsid w:val="00F52ACF"/>
    <w:rsid w:val="00F53975"/>
    <w:rsid w:val="00F604FA"/>
    <w:rsid w:val="00F63104"/>
    <w:rsid w:val="00F6777A"/>
    <w:rsid w:val="00F678C0"/>
    <w:rsid w:val="00F72333"/>
    <w:rsid w:val="00F73746"/>
    <w:rsid w:val="00F75108"/>
    <w:rsid w:val="00F76395"/>
    <w:rsid w:val="00F76871"/>
    <w:rsid w:val="00F77185"/>
    <w:rsid w:val="00F80885"/>
    <w:rsid w:val="00F80A5F"/>
    <w:rsid w:val="00F81805"/>
    <w:rsid w:val="00F851A4"/>
    <w:rsid w:val="00F91EE9"/>
    <w:rsid w:val="00F92E2E"/>
    <w:rsid w:val="00F939D0"/>
    <w:rsid w:val="00F9693E"/>
    <w:rsid w:val="00F9770D"/>
    <w:rsid w:val="00FA4C0C"/>
    <w:rsid w:val="00FA4D4A"/>
    <w:rsid w:val="00FA51D8"/>
    <w:rsid w:val="00FA6890"/>
    <w:rsid w:val="00FA6C8D"/>
    <w:rsid w:val="00FB0360"/>
    <w:rsid w:val="00FB2C6C"/>
    <w:rsid w:val="00FB3309"/>
    <w:rsid w:val="00FB40A1"/>
    <w:rsid w:val="00FB577C"/>
    <w:rsid w:val="00FB5DA4"/>
    <w:rsid w:val="00FC1F95"/>
    <w:rsid w:val="00FC2C3B"/>
    <w:rsid w:val="00FC7D1E"/>
    <w:rsid w:val="00FD0CB7"/>
    <w:rsid w:val="00FD1952"/>
    <w:rsid w:val="00FD2922"/>
    <w:rsid w:val="00FD31F2"/>
    <w:rsid w:val="00FD417A"/>
    <w:rsid w:val="00FD5BCF"/>
    <w:rsid w:val="00FE25B1"/>
    <w:rsid w:val="00FE3AE1"/>
    <w:rsid w:val="00FE551E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5D28"/>
    <w:rsid w:val="00FF60FE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013A30F2"/>
  <w15:docId w15:val="{EBBDC8E4-580F-4970-ADCB-66EE3F7D3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E84F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rsid w:val="00364D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0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99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iPriority w:val="99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  <w:style w:type="character" w:customStyle="1" w:styleId="20">
    <w:name w:val="Заголовок 2 Знак"/>
    <w:basedOn w:val="a0"/>
    <w:link w:val="2"/>
    <w:semiHidden/>
    <w:rsid w:val="00E84F5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6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FF574-8AFB-46B5-955A-233490310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1778</Words>
  <Characters>13418</Characters>
  <Application>Microsoft Office Word</Application>
  <DocSecurity>0</DocSecurity>
  <Lines>111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15166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Голубова Яна Александровна</cp:lastModifiedBy>
  <cp:revision>2</cp:revision>
  <cp:lastPrinted>2022-10-26T05:25:00Z</cp:lastPrinted>
  <dcterms:created xsi:type="dcterms:W3CDTF">2023-01-11T05:50:00Z</dcterms:created>
  <dcterms:modified xsi:type="dcterms:W3CDTF">2023-01-11T05:50:00Z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