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6F9CF6" w14:textId="77777777" w:rsidR="00221BCB" w:rsidRDefault="00221BCB" w:rsidP="009D4C42">
      <w:pPr>
        <w:contextualSpacing/>
        <w:jc w:val="center"/>
        <w:rPr>
          <w:color w:val="595959"/>
          <w:sz w:val="22"/>
        </w:rPr>
      </w:pPr>
      <w:bookmarkStart w:id="0" w:name="Par45"/>
      <w:bookmarkStart w:id="1" w:name="Введение"/>
      <w:bookmarkEnd w:id="0"/>
    </w:p>
    <w:p w14:paraId="4633F0D3" w14:textId="77777777" w:rsidR="00221BCB" w:rsidRPr="00221BCB" w:rsidRDefault="00221BCB" w:rsidP="00221BCB">
      <w:pPr>
        <w:pBdr>
          <w:bottom w:val="single" w:sz="4" w:space="1" w:color="auto"/>
        </w:pBdr>
        <w:jc w:val="center"/>
        <w:rPr>
          <w:b/>
          <w:sz w:val="26"/>
          <w:szCs w:val="26"/>
        </w:rPr>
      </w:pPr>
      <w:r w:rsidRPr="00221BCB">
        <w:rPr>
          <w:b/>
          <w:sz w:val="26"/>
          <w:szCs w:val="26"/>
        </w:rPr>
        <w:t>ДУМА НЕФТЕЮГАНСКОГО РАЙОНА</w:t>
      </w:r>
    </w:p>
    <w:p w14:paraId="51AA9981" w14:textId="77777777" w:rsidR="00221BCB" w:rsidRPr="00221BCB" w:rsidRDefault="00221BCB" w:rsidP="00221BCB">
      <w:pPr>
        <w:pBdr>
          <w:bottom w:val="single" w:sz="4" w:space="1" w:color="auto"/>
        </w:pBdr>
        <w:jc w:val="center"/>
        <w:rPr>
          <w:b/>
        </w:rPr>
      </w:pPr>
    </w:p>
    <w:p w14:paraId="18CFD550" w14:textId="77777777" w:rsidR="00221BCB" w:rsidRPr="00221BCB" w:rsidRDefault="00221BCB" w:rsidP="00221BCB">
      <w:pPr>
        <w:pBdr>
          <w:bottom w:val="single" w:sz="4" w:space="1" w:color="auto"/>
        </w:pBdr>
        <w:jc w:val="center"/>
        <w:rPr>
          <w:b/>
          <w:sz w:val="26"/>
          <w:szCs w:val="26"/>
        </w:rPr>
      </w:pPr>
      <w:r w:rsidRPr="00221BCB">
        <w:rPr>
          <w:b/>
          <w:sz w:val="26"/>
          <w:szCs w:val="26"/>
        </w:rPr>
        <w:t>ПРОЕКТ РЕШЕНИЯ</w:t>
      </w:r>
    </w:p>
    <w:p w14:paraId="783723AB" w14:textId="77777777" w:rsidR="00221BCB" w:rsidRPr="00221BCB" w:rsidRDefault="00221BCB" w:rsidP="00221BCB">
      <w:pPr>
        <w:jc w:val="center"/>
        <w:rPr>
          <w:b/>
        </w:rPr>
      </w:pPr>
    </w:p>
    <w:p w14:paraId="76604D81" w14:textId="77777777" w:rsidR="00221BCB" w:rsidRPr="00221BCB" w:rsidRDefault="00221BCB" w:rsidP="00221BCB">
      <w:pPr>
        <w:tabs>
          <w:tab w:val="left" w:pos="4111"/>
        </w:tabs>
        <w:autoSpaceDE w:val="0"/>
        <w:autoSpaceDN w:val="0"/>
        <w:adjustRightInd w:val="0"/>
        <w:rPr>
          <w:sz w:val="26"/>
          <w:szCs w:val="26"/>
        </w:rPr>
      </w:pPr>
      <w:r w:rsidRPr="00221BCB">
        <w:rPr>
          <w:sz w:val="26"/>
          <w:szCs w:val="26"/>
        </w:rPr>
        <w:t>О внесении изменений в решение</w:t>
      </w:r>
    </w:p>
    <w:p w14:paraId="678A4DC4" w14:textId="77777777" w:rsidR="00221BCB" w:rsidRPr="00221BCB" w:rsidRDefault="00221BCB" w:rsidP="00221BCB">
      <w:pPr>
        <w:tabs>
          <w:tab w:val="left" w:pos="4111"/>
        </w:tabs>
        <w:autoSpaceDE w:val="0"/>
        <w:autoSpaceDN w:val="0"/>
        <w:adjustRightInd w:val="0"/>
        <w:rPr>
          <w:sz w:val="26"/>
          <w:szCs w:val="26"/>
        </w:rPr>
      </w:pPr>
      <w:r w:rsidRPr="00221BCB">
        <w:rPr>
          <w:sz w:val="26"/>
          <w:szCs w:val="26"/>
        </w:rPr>
        <w:t xml:space="preserve"> Думы </w:t>
      </w:r>
      <w:proofErr w:type="spellStart"/>
      <w:r w:rsidRPr="00221BCB">
        <w:rPr>
          <w:sz w:val="26"/>
          <w:szCs w:val="26"/>
        </w:rPr>
        <w:t>Нефтеюганского</w:t>
      </w:r>
      <w:proofErr w:type="spellEnd"/>
      <w:r w:rsidRPr="00221BCB">
        <w:rPr>
          <w:sz w:val="26"/>
          <w:szCs w:val="26"/>
        </w:rPr>
        <w:t xml:space="preserve"> района </w:t>
      </w:r>
    </w:p>
    <w:p w14:paraId="3FD63471" w14:textId="659CDE7C" w:rsidR="00221BCB" w:rsidRPr="00221BCB" w:rsidRDefault="00221BCB" w:rsidP="00221BCB">
      <w:pPr>
        <w:tabs>
          <w:tab w:val="left" w:pos="4111"/>
        </w:tabs>
        <w:autoSpaceDE w:val="0"/>
        <w:autoSpaceDN w:val="0"/>
        <w:adjustRightInd w:val="0"/>
        <w:rPr>
          <w:sz w:val="26"/>
          <w:szCs w:val="26"/>
        </w:rPr>
      </w:pPr>
      <w:r w:rsidRPr="00221BCB">
        <w:rPr>
          <w:sz w:val="26"/>
          <w:szCs w:val="26"/>
        </w:rPr>
        <w:t>от 25.03.201</w:t>
      </w:r>
      <w:r>
        <w:rPr>
          <w:sz w:val="26"/>
          <w:szCs w:val="26"/>
        </w:rPr>
        <w:t>5</w:t>
      </w:r>
      <w:r w:rsidRPr="00221BCB">
        <w:rPr>
          <w:sz w:val="26"/>
          <w:szCs w:val="26"/>
        </w:rPr>
        <w:t xml:space="preserve"> № 573 «Об утверждении </w:t>
      </w:r>
    </w:p>
    <w:p w14:paraId="17A69D88" w14:textId="77777777" w:rsidR="00221BCB" w:rsidRPr="00221BCB" w:rsidRDefault="00221BCB" w:rsidP="00221BCB">
      <w:pPr>
        <w:tabs>
          <w:tab w:val="left" w:pos="4111"/>
        </w:tabs>
        <w:autoSpaceDE w:val="0"/>
        <w:autoSpaceDN w:val="0"/>
        <w:adjustRightInd w:val="0"/>
        <w:rPr>
          <w:sz w:val="26"/>
          <w:szCs w:val="26"/>
        </w:rPr>
      </w:pPr>
      <w:r w:rsidRPr="00221BCB">
        <w:rPr>
          <w:sz w:val="26"/>
          <w:szCs w:val="26"/>
        </w:rPr>
        <w:t xml:space="preserve">местных нормативов </w:t>
      </w:r>
      <w:proofErr w:type="gramStart"/>
      <w:r w:rsidRPr="00221BCB">
        <w:rPr>
          <w:sz w:val="26"/>
          <w:szCs w:val="26"/>
        </w:rPr>
        <w:t>градостроительного</w:t>
      </w:r>
      <w:proofErr w:type="gramEnd"/>
    </w:p>
    <w:p w14:paraId="6DF63302" w14:textId="77777777" w:rsidR="00221BCB" w:rsidRPr="00221BCB" w:rsidRDefault="00221BCB" w:rsidP="00221BCB">
      <w:pPr>
        <w:tabs>
          <w:tab w:val="left" w:pos="4111"/>
        </w:tabs>
        <w:autoSpaceDE w:val="0"/>
        <w:autoSpaceDN w:val="0"/>
        <w:adjustRightInd w:val="0"/>
        <w:rPr>
          <w:sz w:val="26"/>
          <w:szCs w:val="26"/>
        </w:rPr>
      </w:pPr>
      <w:r w:rsidRPr="00221BCB">
        <w:rPr>
          <w:sz w:val="26"/>
          <w:szCs w:val="26"/>
        </w:rPr>
        <w:t xml:space="preserve"> проектирования </w:t>
      </w:r>
      <w:proofErr w:type="spellStart"/>
      <w:r w:rsidRPr="00221BCB">
        <w:rPr>
          <w:sz w:val="26"/>
          <w:szCs w:val="26"/>
        </w:rPr>
        <w:t>Нефтеюганского</w:t>
      </w:r>
      <w:proofErr w:type="spellEnd"/>
      <w:r w:rsidRPr="00221BCB">
        <w:rPr>
          <w:sz w:val="26"/>
          <w:szCs w:val="26"/>
        </w:rPr>
        <w:t xml:space="preserve"> района»</w:t>
      </w:r>
    </w:p>
    <w:p w14:paraId="190FD44E" w14:textId="77777777" w:rsidR="00221BCB" w:rsidRPr="00221BCB" w:rsidRDefault="00221BCB" w:rsidP="00221BCB">
      <w:pPr>
        <w:tabs>
          <w:tab w:val="left" w:pos="4111"/>
        </w:tabs>
        <w:autoSpaceDE w:val="0"/>
        <w:autoSpaceDN w:val="0"/>
        <w:adjustRightInd w:val="0"/>
        <w:rPr>
          <w:sz w:val="26"/>
          <w:szCs w:val="26"/>
        </w:rPr>
      </w:pPr>
    </w:p>
    <w:p w14:paraId="0F50827D" w14:textId="77777777" w:rsidR="00221BCB" w:rsidRPr="00221BCB" w:rsidRDefault="00221BCB" w:rsidP="00221BCB">
      <w:pPr>
        <w:tabs>
          <w:tab w:val="left" w:pos="4111"/>
        </w:tabs>
        <w:autoSpaceDE w:val="0"/>
        <w:autoSpaceDN w:val="0"/>
        <w:adjustRightInd w:val="0"/>
        <w:rPr>
          <w:sz w:val="26"/>
          <w:szCs w:val="26"/>
        </w:rPr>
      </w:pPr>
    </w:p>
    <w:p w14:paraId="1EAABA32" w14:textId="77777777" w:rsidR="00221BCB" w:rsidRPr="00221BCB" w:rsidRDefault="00221BCB" w:rsidP="00221BCB">
      <w:pPr>
        <w:autoSpaceDE w:val="0"/>
        <w:autoSpaceDN w:val="0"/>
        <w:adjustRightInd w:val="0"/>
        <w:ind w:firstLine="709"/>
        <w:jc w:val="both"/>
        <w:rPr>
          <w:sz w:val="26"/>
          <w:szCs w:val="26"/>
        </w:rPr>
      </w:pPr>
      <w:r w:rsidRPr="00221BCB">
        <w:rPr>
          <w:sz w:val="26"/>
          <w:szCs w:val="26"/>
        </w:rPr>
        <w:t>В соответствии со статьями 8, 29.1 Градостроительного кодекса Российской Федерации, Федеральным законом от 06.10.2003 № 131-ФЗ «Об общих принципах организации местного самоуправления в Российской Федерации», Уставом мун</w:t>
      </w:r>
      <w:r w:rsidRPr="00221BCB">
        <w:rPr>
          <w:sz w:val="26"/>
          <w:szCs w:val="26"/>
        </w:rPr>
        <w:t>и</w:t>
      </w:r>
      <w:r w:rsidRPr="00221BCB">
        <w:rPr>
          <w:sz w:val="26"/>
          <w:szCs w:val="26"/>
        </w:rPr>
        <w:t xml:space="preserve">ципального образования </w:t>
      </w:r>
      <w:proofErr w:type="spellStart"/>
      <w:r w:rsidRPr="00221BCB">
        <w:rPr>
          <w:sz w:val="26"/>
          <w:szCs w:val="26"/>
        </w:rPr>
        <w:t>Нефтеюганский</w:t>
      </w:r>
      <w:proofErr w:type="spellEnd"/>
      <w:r w:rsidRPr="00221BCB">
        <w:rPr>
          <w:sz w:val="26"/>
          <w:szCs w:val="26"/>
        </w:rPr>
        <w:t xml:space="preserve"> район, с целью приведения Местных нормативов градостроительного проектирования </w:t>
      </w:r>
      <w:proofErr w:type="spellStart"/>
      <w:r w:rsidRPr="00221BCB">
        <w:rPr>
          <w:sz w:val="26"/>
          <w:szCs w:val="26"/>
        </w:rPr>
        <w:t>Нефтеюганского</w:t>
      </w:r>
      <w:proofErr w:type="spellEnd"/>
      <w:r w:rsidRPr="00221BCB">
        <w:rPr>
          <w:sz w:val="26"/>
          <w:szCs w:val="26"/>
        </w:rPr>
        <w:t xml:space="preserve"> района </w:t>
      </w:r>
      <w:r w:rsidRPr="00221BCB">
        <w:rPr>
          <w:sz w:val="26"/>
          <w:szCs w:val="26"/>
        </w:rPr>
        <w:br/>
        <w:t>в соответствие с действующим законодательством Российской Федерации</w:t>
      </w:r>
    </w:p>
    <w:p w14:paraId="16B5E044" w14:textId="77777777" w:rsidR="00221BCB" w:rsidRPr="00221BCB" w:rsidRDefault="00221BCB" w:rsidP="00221BCB">
      <w:pPr>
        <w:autoSpaceDE w:val="0"/>
        <w:autoSpaceDN w:val="0"/>
        <w:adjustRightInd w:val="0"/>
        <w:ind w:firstLine="709"/>
        <w:jc w:val="both"/>
        <w:rPr>
          <w:sz w:val="26"/>
          <w:szCs w:val="26"/>
        </w:rPr>
      </w:pPr>
    </w:p>
    <w:p w14:paraId="5A694AD9" w14:textId="77777777" w:rsidR="00221BCB" w:rsidRPr="00221BCB" w:rsidRDefault="00221BCB" w:rsidP="00221BCB">
      <w:pPr>
        <w:autoSpaceDE w:val="0"/>
        <w:autoSpaceDN w:val="0"/>
        <w:adjustRightInd w:val="0"/>
        <w:ind w:firstLine="709"/>
        <w:jc w:val="center"/>
        <w:rPr>
          <w:sz w:val="26"/>
          <w:szCs w:val="26"/>
        </w:rPr>
      </w:pPr>
      <w:r w:rsidRPr="00221BCB">
        <w:rPr>
          <w:sz w:val="26"/>
          <w:szCs w:val="26"/>
        </w:rPr>
        <w:t xml:space="preserve">Дума </w:t>
      </w:r>
      <w:proofErr w:type="spellStart"/>
      <w:r w:rsidRPr="00221BCB">
        <w:rPr>
          <w:sz w:val="26"/>
          <w:szCs w:val="26"/>
        </w:rPr>
        <w:t>Нефтеюганского</w:t>
      </w:r>
      <w:proofErr w:type="spellEnd"/>
      <w:r w:rsidRPr="00221BCB">
        <w:rPr>
          <w:sz w:val="26"/>
          <w:szCs w:val="26"/>
        </w:rPr>
        <w:t xml:space="preserve"> района решила:</w:t>
      </w:r>
    </w:p>
    <w:p w14:paraId="14693EE0" w14:textId="77777777" w:rsidR="00221BCB" w:rsidRPr="00221BCB" w:rsidRDefault="00221BCB" w:rsidP="00221BCB">
      <w:pPr>
        <w:ind w:left="5529"/>
        <w:rPr>
          <w:sz w:val="26"/>
          <w:szCs w:val="26"/>
        </w:rPr>
      </w:pPr>
    </w:p>
    <w:p w14:paraId="249DDB43" w14:textId="77777777" w:rsidR="00221BCB" w:rsidRPr="00221BCB" w:rsidRDefault="00221BCB" w:rsidP="00221BCB">
      <w:pPr>
        <w:ind w:left="5529"/>
        <w:rPr>
          <w:sz w:val="26"/>
          <w:szCs w:val="26"/>
        </w:rPr>
      </w:pPr>
    </w:p>
    <w:p w14:paraId="56F1628B" w14:textId="0004B9FC" w:rsidR="00221BCB" w:rsidRPr="00221BCB" w:rsidRDefault="00221BCB" w:rsidP="00221BCB">
      <w:pPr>
        <w:tabs>
          <w:tab w:val="left" w:pos="993"/>
        </w:tabs>
        <w:ind w:firstLine="709"/>
        <w:jc w:val="both"/>
        <w:rPr>
          <w:iCs/>
          <w:sz w:val="26"/>
          <w:szCs w:val="26"/>
        </w:rPr>
      </w:pPr>
      <w:r w:rsidRPr="00221BCB">
        <w:rPr>
          <w:iCs/>
          <w:sz w:val="26"/>
          <w:szCs w:val="26"/>
        </w:rPr>
        <w:t>1.</w:t>
      </w:r>
      <w:r w:rsidRPr="00221BCB">
        <w:rPr>
          <w:iCs/>
          <w:sz w:val="26"/>
          <w:szCs w:val="26"/>
        </w:rPr>
        <w:tab/>
        <w:t xml:space="preserve">Внести изменения в решение </w:t>
      </w:r>
      <w:r w:rsidR="00967D10">
        <w:rPr>
          <w:iCs/>
          <w:sz w:val="26"/>
          <w:szCs w:val="26"/>
        </w:rPr>
        <w:t>Д</w:t>
      </w:r>
      <w:bookmarkStart w:id="2" w:name="_GoBack"/>
      <w:bookmarkEnd w:id="2"/>
      <w:r w:rsidRPr="00221BCB">
        <w:rPr>
          <w:iCs/>
          <w:sz w:val="26"/>
          <w:szCs w:val="26"/>
        </w:rPr>
        <w:t xml:space="preserve">умы от 25.03.2015 № 573 «Об утверждении местных нормативов градостроительного проектирования </w:t>
      </w:r>
      <w:proofErr w:type="spellStart"/>
      <w:r w:rsidRPr="00221BCB">
        <w:rPr>
          <w:iCs/>
          <w:sz w:val="26"/>
          <w:szCs w:val="26"/>
        </w:rPr>
        <w:t>Нефтеюганского</w:t>
      </w:r>
      <w:proofErr w:type="spellEnd"/>
      <w:r w:rsidRPr="00221BCB">
        <w:rPr>
          <w:iCs/>
          <w:sz w:val="26"/>
          <w:szCs w:val="26"/>
        </w:rPr>
        <w:t xml:space="preserve"> рай</w:t>
      </w:r>
      <w:r w:rsidRPr="00221BCB">
        <w:rPr>
          <w:iCs/>
          <w:sz w:val="26"/>
          <w:szCs w:val="26"/>
        </w:rPr>
        <w:t>о</w:t>
      </w:r>
      <w:r w:rsidRPr="00221BCB">
        <w:rPr>
          <w:iCs/>
          <w:sz w:val="26"/>
          <w:szCs w:val="26"/>
        </w:rPr>
        <w:t>на» (с изм. на 05.04.2016 № 713), изложив приложение в редакции согласно прил</w:t>
      </w:r>
      <w:r w:rsidRPr="00221BCB">
        <w:rPr>
          <w:iCs/>
          <w:sz w:val="26"/>
          <w:szCs w:val="26"/>
        </w:rPr>
        <w:t>о</w:t>
      </w:r>
      <w:r w:rsidRPr="00221BCB">
        <w:rPr>
          <w:iCs/>
          <w:sz w:val="26"/>
          <w:szCs w:val="26"/>
        </w:rPr>
        <w:t>жению к настоящему решению.</w:t>
      </w:r>
    </w:p>
    <w:p w14:paraId="055E5A19" w14:textId="77777777" w:rsidR="00221BCB" w:rsidRPr="00221BCB" w:rsidRDefault="00221BCB" w:rsidP="00221BCB">
      <w:pPr>
        <w:tabs>
          <w:tab w:val="left" w:pos="993"/>
        </w:tabs>
        <w:ind w:firstLine="709"/>
        <w:jc w:val="both"/>
        <w:rPr>
          <w:iCs/>
          <w:sz w:val="26"/>
          <w:szCs w:val="26"/>
        </w:rPr>
      </w:pPr>
      <w:r w:rsidRPr="00221BCB">
        <w:rPr>
          <w:iCs/>
          <w:sz w:val="26"/>
          <w:szCs w:val="26"/>
        </w:rPr>
        <w:t>2.</w:t>
      </w:r>
      <w:r w:rsidRPr="00221BCB">
        <w:rPr>
          <w:iCs/>
          <w:sz w:val="26"/>
          <w:szCs w:val="26"/>
        </w:rPr>
        <w:tab/>
        <w:t>Настоящее решение вступает в силу после его официального опубликов</w:t>
      </w:r>
      <w:r w:rsidRPr="00221BCB">
        <w:rPr>
          <w:iCs/>
          <w:sz w:val="26"/>
          <w:szCs w:val="26"/>
        </w:rPr>
        <w:t>а</w:t>
      </w:r>
      <w:r w:rsidRPr="00221BCB">
        <w:rPr>
          <w:iCs/>
          <w:sz w:val="26"/>
          <w:szCs w:val="26"/>
        </w:rPr>
        <w:t>ния в газете «Югорское обозрение».</w:t>
      </w:r>
    </w:p>
    <w:p w14:paraId="0C8697AD" w14:textId="77777777" w:rsidR="00221BCB" w:rsidRDefault="00221BCB">
      <w:pPr>
        <w:spacing w:after="200" w:line="276" w:lineRule="auto"/>
        <w:rPr>
          <w:color w:val="595959"/>
          <w:sz w:val="22"/>
        </w:rPr>
      </w:pPr>
      <w:r>
        <w:rPr>
          <w:color w:val="595959"/>
          <w:sz w:val="22"/>
        </w:rPr>
        <w:br w:type="page"/>
      </w:r>
    </w:p>
    <w:p w14:paraId="2C41C023" w14:textId="24E551FA" w:rsidR="009D4C42" w:rsidRDefault="0095067D" w:rsidP="009D4C42">
      <w:pPr>
        <w:contextualSpacing/>
        <w:jc w:val="center"/>
        <w:rPr>
          <w:color w:val="595959"/>
        </w:rPr>
      </w:pPr>
      <w:r>
        <w:rPr>
          <w:noProof/>
          <w:sz w:val="22"/>
        </w:rPr>
        <w:lastRenderedPageBreak/>
        <mc:AlternateContent>
          <mc:Choice Requires="wps">
            <w:drawing>
              <wp:anchor distT="0" distB="0" distL="114300" distR="114300" simplePos="0" relativeHeight="251657216" behindDoc="0" locked="0" layoutInCell="1" allowOverlap="1" wp14:anchorId="65098426" wp14:editId="11B57A9C">
                <wp:simplePos x="0" y="0"/>
                <wp:positionH relativeFrom="column">
                  <wp:posOffset>-375285</wp:posOffset>
                </wp:positionH>
                <wp:positionV relativeFrom="paragraph">
                  <wp:posOffset>-809625</wp:posOffset>
                </wp:positionV>
                <wp:extent cx="6638925" cy="9982200"/>
                <wp:effectExtent l="19050" t="19050" r="47625" b="38100"/>
                <wp:wrapNone/>
                <wp:docPr id="1"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38925" cy="9982200"/>
                        </a:xfrm>
                        <a:prstGeom prst="rect">
                          <a:avLst/>
                        </a:prstGeom>
                        <a:noFill/>
                        <a:ln w="57150" cmpd="thickThin">
                          <a:solidFill>
                            <a:srgbClr val="80808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29.55pt;margin-top:-63.75pt;width:522.75pt;height:78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" filled="f" strokecolor="gray" strokeweight="4.5pt">
                <v:stroke linestyle="thickThin"/>
              </v:rect>
            </w:pict>
          </mc:Fallback>
        </mc:AlternateContent>
      </w:r>
      <w:r w:rsidR="00305673">
        <w:rPr>
          <w:color w:val="595959"/>
          <w:sz w:val="22"/>
        </w:rPr>
        <w:t xml:space="preserve"> </w:t>
      </w:r>
      <w:r w:rsidR="00C44FF7" w:rsidRPr="003545AA">
        <w:rPr>
          <w:color w:val="595959"/>
          <w:sz w:val="22"/>
        </w:rPr>
        <w:t>ОБЩЕСТВО С ОГРАНИЧЕННОЙ ОТВЕТСТВЕННОСТЬЮ</w:t>
      </w:r>
      <w:r w:rsidR="00C44FF7" w:rsidRPr="00654329">
        <w:rPr>
          <w:color w:val="595959"/>
          <w:sz w:val="22"/>
        </w:rPr>
        <w:t xml:space="preserve">   </w:t>
      </w:r>
    </w:p>
    <w:p w14:paraId="7174D3FB" w14:textId="535A4E4D" w:rsidR="00C44FF7" w:rsidRPr="009D4C42" w:rsidRDefault="00C44FF7" w:rsidP="009D4C42">
      <w:pPr>
        <w:contextualSpacing/>
        <w:jc w:val="center"/>
        <w:rPr>
          <w:color w:val="595959"/>
          <w:sz w:val="10"/>
        </w:rPr>
      </w:pPr>
      <w:r w:rsidRPr="009D4C42">
        <w:rPr>
          <w:color w:val="595959"/>
          <w:sz w:val="10"/>
        </w:rPr>
        <w:t xml:space="preserve">                                                            </w:t>
      </w:r>
    </w:p>
    <w:p w14:paraId="29F53926" w14:textId="0345FC1B" w:rsidR="00C44FF7" w:rsidRPr="00F77A52" w:rsidRDefault="00C44FF7" w:rsidP="009D4C42">
      <w:pPr>
        <w:contextualSpacing/>
        <w:jc w:val="center"/>
      </w:pPr>
      <w:r>
        <w:rPr>
          <w:noProof/>
        </w:rPr>
        <w:drawing>
          <wp:inline distT="0" distB="0" distL="0" distR="0" wp14:anchorId="391F9FF0" wp14:editId="2B94B792">
            <wp:extent cx="3895725" cy="578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8540" cy="585971"/>
                    </a:xfrm>
                    <a:prstGeom prst="rect">
                      <a:avLst/>
                    </a:prstGeom>
                    <a:noFill/>
                    <a:ln>
                      <a:noFill/>
                    </a:ln>
                  </pic:spPr>
                </pic:pic>
              </a:graphicData>
            </a:graphic>
          </wp:inline>
        </w:drawing>
      </w:r>
    </w:p>
    <w:p w14:paraId="3F9E2F1C" w14:textId="2DD42101" w:rsidR="00C44FF7" w:rsidRPr="00F77A52" w:rsidRDefault="00C44FF7" w:rsidP="009D4C42">
      <w:pPr>
        <w:pStyle w:val="a3"/>
        <w:ind w:left="-426"/>
        <w:contextualSpacing/>
        <w:jc w:val="center"/>
      </w:pPr>
    </w:p>
    <w:p w14:paraId="328229E0" w14:textId="10150DB0" w:rsidR="00C44FF7" w:rsidRPr="00F77A52" w:rsidRDefault="00B179D6" w:rsidP="00C44FF7">
      <w:pPr>
        <w:pStyle w:val="a3"/>
        <w:ind w:left="-426"/>
        <w:jc w:val="center"/>
      </w:pPr>
      <w:r w:rsidRPr="00B179D6">
        <w:rPr>
          <w:b/>
          <w:noProof/>
          <w:sz w:val="28"/>
          <w:szCs w:val="28"/>
        </w:rPr>
        <w:drawing>
          <wp:anchor distT="0" distB="0" distL="114300" distR="114300" simplePos="0" relativeHeight="251659264" behindDoc="1" locked="0" layoutInCell="1" allowOverlap="1" wp14:anchorId="46080886" wp14:editId="45EAD06D">
            <wp:simplePos x="0" y="0"/>
            <wp:positionH relativeFrom="column">
              <wp:posOffset>635</wp:posOffset>
            </wp:positionH>
            <wp:positionV relativeFrom="paragraph">
              <wp:posOffset>80176</wp:posOffset>
            </wp:positionV>
            <wp:extent cx="5940425" cy="6702373"/>
            <wp:effectExtent l="0" t="0" r="0" b="0"/>
            <wp:wrapNone/>
            <wp:docPr id="3" name="Рисунок 3" descr="\\Никита-пк\общая папка\ЗЛОБОВ А.А\УФО\Ханты-Мансийский АО\МНГП Нефтеюганский МР\Исходные данные\shema-razm-osnov-mestor-i-obektov-spec-naznach-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икита-пк\общая папка\ЗЛОБОВ А.А\УФО\Ханты-Мансийский АО\МНГП Нефтеюганский МР\Исходные данные\shema-razm-osnov-mestor-i-obektov-spec-naznach-min.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aturation sat="66000"/>
                              </a14:imgEffect>
                              <a14:imgEffect>
                                <a14:brightnessContrast bright="18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67023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8D5502" w14:textId="10B52339" w:rsidR="00C44FF7" w:rsidRPr="00F77A52" w:rsidRDefault="00C44FF7" w:rsidP="00C44FF7">
      <w:pPr>
        <w:pStyle w:val="a3"/>
        <w:ind w:left="-426"/>
        <w:jc w:val="center"/>
      </w:pPr>
    </w:p>
    <w:p w14:paraId="37031760" w14:textId="3706A724" w:rsidR="00C44FF7" w:rsidRPr="00F77A52" w:rsidRDefault="00C44FF7" w:rsidP="00C44FF7">
      <w:pPr>
        <w:pStyle w:val="a3"/>
        <w:ind w:left="-426"/>
        <w:jc w:val="center"/>
      </w:pPr>
    </w:p>
    <w:p w14:paraId="0CA49C10" w14:textId="77777777" w:rsidR="00C44FF7" w:rsidRPr="00F77A52" w:rsidRDefault="00C44FF7" w:rsidP="00C44FF7">
      <w:pPr>
        <w:pStyle w:val="a3"/>
        <w:ind w:left="-426"/>
        <w:jc w:val="center"/>
        <w:rPr>
          <w:sz w:val="22"/>
        </w:rPr>
      </w:pPr>
    </w:p>
    <w:p w14:paraId="0B0A55F0" w14:textId="77777777" w:rsidR="00C43C63" w:rsidRDefault="00C43C63" w:rsidP="004839C9"/>
    <w:p w14:paraId="268F9781" w14:textId="77777777" w:rsidR="00C43C63" w:rsidRPr="00F77A52" w:rsidRDefault="00C43C63" w:rsidP="004839C9"/>
    <w:p w14:paraId="6DB3F5FE" w14:textId="77777777" w:rsidR="00C44FF7" w:rsidRPr="00C43C63" w:rsidRDefault="00C44FF7" w:rsidP="00C44FF7">
      <w:pPr>
        <w:ind w:left="-425" w:right="-425"/>
        <w:contextualSpacing/>
        <w:jc w:val="center"/>
        <w:rPr>
          <w:b/>
          <w:sz w:val="40"/>
          <w:szCs w:val="40"/>
        </w:rPr>
      </w:pPr>
      <w:r w:rsidRPr="00C43C63">
        <w:rPr>
          <w:b/>
          <w:sz w:val="40"/>
          <w:szCs w:val="40"/>
        </w:rPr>
        <w:t>МЕСТНЫ</w:t>
      </w:r>
      <w:r w:rsidR="008017C4" w:rsidRPr="00C43C63">
        <w:rPr>
          <w:b/>
          <w:sz w:val="40"/>
          <w:szCs w:val="40"/>
        </w:rPr>
        <w:t>Е</w:t>
      </w:r>
      <w:r w:rsidRPr="00C43C63">
        <w:rPr>
          <w:b/>
          <w:sz w:val="40"/>
          <w:szCs w:val="40"/>
        </w:rPr>
        <w:t xml:space="preserve"> НОРМАТИ</w:t>
      </w:r>
      <w:r w:rsidR="00357656" w:rsidRPr="00C43C63">
        <w:rPr>
          <w:b/>
          <w:sz w:val="40"/>
          <w:szCs w:val="40"/>
        </w:rPr>
        <w:t>В</w:t>
      </w:r>
      <w:r w:rsidR="008017C4" w:rsidRPr="00C43C63">
        <w:rPr>
          <w:b/>
          <w:sz w:val="40"/>
          <w:szCs w:val="40"/>
        </w:rPr>
        <w:t>Ы</w:t>
      </w:r>
      <w:r w:rsidRPr="00C43C63">
        <w:rPr>
          <w:b/>
          <w:sz w:val="40"/>
          <w:szCs w:val="40"/>
        </w:rPr>
        <w:t xml:space="preserve"> </w:t>
      </w:r>
    </w:p>
    <w:p w14:paraId="2BF11214" w14:textId="640EEB65" w:rsidR="00654329" w:rsidRPr="00C43C63" w:rsidRDefault="00C44FF7" w:rsidP="00C44FF7">
      <w:pPr>
        <w:ind w:left="-425" w:right="-425"/>
        <w:contextualSpacing/>
        <w:jc w:val="center"/>
        <w:rPr>
          <w:b/>
          <w:sz w:val="40"/>
          <w:szCs w:val="40"/>
        </w:rPr>
      </w:pPr>
      <w:r w:rsidRPr="00C43C63">
        <w:rPr>
          <w:b/>
          <w:sz w:val="40"/>
          <w:szCs w:val="40"/>
        </w:rPr>
        <w:t xml:space="preserve">ГРАДОСТРОИТЕЛЬНОГО ПРОЕКТИРОВАНИЯ </w:t>
      </w:r>
    </w:p>
    <w:p w14:paraId="67E7CAEB" w14:textId="77777777" w:rsidR="00F87EA7" w:rsidRDefault="00F87EA7" w:rsidP="00C44FF7">
      <w:pPr>
        <w:ind w:left="-426" w:right="-425"/>
        <w:contextualSpacing/>
        <w:jc w:val="center"/>
        <w:rPr>
          <w:b/>
          <w:spacing w:val="-8"/>
          <w:sz w:val="52"/>
          <w:szCs w:val="52"/>
        </w:rPr>
      </w:pPr>
    </w:p>
    <w:p w14:paraId="5A4F4608" w14:textId="48EB46C7" w:rsidR="00C44FF7" w:rsidRDefault="00F87EA7" w:rsidP="00C44FF7">
      <w:pPr>
        <w:ind w:left="-426" w:right="-425"/>
        <w:contextualSpacing/>
        <w:jc w:val="center"/>
        <w:rPr>
          <w:b/>
          <w:spacing w:val="-8"/>
          <w:sz w:val="52"/>
          <w:szCs w:val="52"/>
        </w:rPr>
      </w:pPr>
      <w:r>
        <w:rPr>
          <w:b/>
          <w:spacing w:val="-8"/>
          <w:sz w:val="52"/>
          <w:szCs w:val="52"/>
        </w:rPr>
        <w:t>НЕФТЕЮГАНСКОГО</w:t>
      </w:r>
      <w:r w:rsidR="00785AAA">
        <w:rPr>
          <w:b/>
          <w:spacing w:val="-8"/>
          <w:sz w:val="52"/>
          <w:szCs w:val="52"/>
        </w:rPr>
        <w:t xml:space="preserve"> РАЙОНА</w:t>
      </w:r>
    </w:p>
    <w:p w14:paraId="7A8553AB" w14:textId="77777777" w:rsidR="00F87EA7" w:rsidRDefault="00F87EA7" w:rsidP="00C44FF7">
      <w:pPr>
        <w:ind w:left="-426" w:right="-425"/>
        <w:contextualSpacing/>
        <w:jc w:val="center"/>
        <w:rPr>
          <w:b/>
          <w:spacing w:val="-8"/>
          <w:sz w:val="32"/>
          <w:szCs w:val="52"/>
        </w:rPr>
      </w:pPr>
    </w:p>
    <w:p w14:paraId="2E3E86A9" w14:textId="1EE85190" w:rsidR="00C44FF7" w:rsidRPr="00F87EA7" w:rsidRDefault="00F87EA7" w:rsidP="00C44FF7">
      <w:pPr>
        <w:ind w:left="-426" w:right="-425"/>
        <w:contextualSpacing/>
        <w:jc w:val="center"/>
        <w:rPr>
          <w:color w:val="404040"/>
          <w:sz w:val="14"/>
          <w:szCs w:val="40"/>
        </w:rPr>
      </w:pPr>
      <w:r w:rsidRPr="00F87EA7">
        <w:rPr>
          <w:b/>
          <w:spacing w:val="-8"/>
          <w:sz w:val="32"/>
          <w:szCs w:val="52"/>
        </w:rPr>
        <w:t>ХАНТЫ-МАНСИЙСКОГО АВТОНО</w:t>
      </w:r>
      <w:r w:rsidR="00304AAC">
        <w:rPr>
          <w:b/>
          <w:spacing w:val="-8"/>
          <w:sz w:val="32"/>
          <w:szCs w:val="52"/>
        </w:rPr>
        <w:t>М</w:t>
      </w:r>
      <w:r w:rsidRPr="00F87EA7">
        <w:rPr>
          <w:b/>
          <w:spacing w:val="-8"/>
          <w:sz w:val="32"/>
          <w:szCs w:val="52"/>
        </w:rPr>
        <w:t>НОГО ОКРУГА - ЮГРЫ</w:t>
      </w:r>
    </w:p>
    <w:p w14:paraId="2FC0CE7F" w14:textId="77777777" w:rsidR="00C44FF7" w:rsidRDefault="00C44FF7" w:rsidP="00C44FF7">
      <w:pPr>
        <w:ind w:left="-426" w:right="-425"/>
        <w:jc w:val="center"/>
        <w:rPr>
          <w:color w:val="404040"/>
          <w:sz w:val="28"/>
          <w:szCs w:val="40"/>
        </w:rPr>
      </w:pPr>
    </w:p>
    <w:p w14:paraId="12BEB475" w14:textId="1E601838" w:rsidR="00C44FF7" w:rsidRDefault="00C44FF7" w:rsidP="00C44FF7">
      <w:pPr>
        <w:rPr>
          <w:b/>
          <w:sz w:val="28"/>
          <w:szCs w:val="28"/>
        </w:rPr>
      </w:pPr>
    </w:p>
    <w:p w14:paraId="391DA992" w14:textId="0192C44D" w:rsidR="004839C9" w:rsidRDefault="004839C9" w:rsidP="00C44FF7">
      <w:pPr>
        <w:rPr>
          <w:b/>
          <w:sz w:val="28"/>
          <w:szCs w:val="28"/>
        </w:rPr>
      </w:pPr>
    </w:p>
    <w:p w14:paraId="41FF214D" w14:textId="6C175372" w:rsidR="004839C9" w:rsidRDefault="004839C9" w:rsidP="00B179D6">
      <w:pPr>
        <w:jc w:val="center"/>
        <w:rPr>
          <w:b/>
          <w:sz w:val="28"/>
          <w:szCs w:val="28"/>
        </w:rPr>
      </w:pPr>
    </w:p>
    <w:p w14:paraId="73AD69F3" w14:textId="77777777" w:rsidR="004839C9" w:rsidRDefault="004839C9" w:rsidP="00C44FF7">
      <w:pPr>
        <w:rPr>
          <w:b/>
          <w:sz w:val="28"/>
          <w:szCs w:val="28"/>
        </w:rPr>
      </w:pPr>
    </w:p>
    <w:p w14:paraId="5EC68D74" w14:textId="77777777" w:rsidR="00443935" w:rsidRDefault="00443935" w:rsidP="00C44FF7"/>
    <w:tbl>
      <w:tblPr>
        <w:tblpPr w:leftFromText="180" w:rightFromText="180" w:vertAnchor="page" w:horzAnchor="margin" w:tblpY="12261"/>
        <w:tblW w:w="9606" w:type="dxa"/>
        <w:tblLook w:val="04A0" w:firstRow="1" w:lastRow="0" w:firstColumn="1" w:lastColumn="0" w:noHBand="0" w:noVBand="1"/>
      </w:tblPr>
      <w:tblGrid>
        <w:gridCol w:w="3794"/>
        <w:gridCol w:w="3260"/>
        <w:gridCol w:w="425"/>
        <w:gridCol w:w="2127"/>
      </w:tblGrid>
      <w:tr w:rsidR="00443935" w:rsidRPr="002226A0" w14:paraId="0DD087C7" w14:textId="77777777" w:rsidTr="00067A17">
        <w:tc>
          <w:tcPr>
            <w:tcW w:w="3794" w:type="dxa"/>
          </w:tcPr>
          <w:p w14:paraId="022D96DA" w14:textId="77777777" w:rsidR="00443935" w:rsidRPr="002226A0" w:rsidRDefault="00443935" w:rsidP="00785AAA">
            <w:r w:rsidRPr="002226A0">
              <w:rPr>
                <w:i/>
              </w:rPr>
              <w:t>Директор</w:t>
            </w:r>
          </w:p>
        </w:tc>
        <w:tc>
          <w:tcPr>
            <w:tcW w:w="3260" w:type="dxa"/>
          </w:tcPr>
          <w:p w14:paraId="2A00D867" w14:textId="77777777" w:rsidR="00443935" w:rsidRPr="002226A0" w:rsidRDefault="00443935" w:rsidP="00785AAA">
            <w:pPr>
              <w:jc w:val="center"/>
            </w:pPr>
          </w:p>
        </w:tc>
        <w:tc>
          <w:tcPr>
            <w:tcW w:w="425" w:type="dxa"/>
          </w:tcPr>
          <w:p w14:paraId="7D7AAB87" w14:textId="77777777" w:rsidR="00443935" w:rsidRPr="002226A0" w:rsidRDefault="00443935" w:rsidP="00785AAA">
            <w:pPr>
              <w:jc w:val="center"/>
              <w:rPr>
                <w:i/>
              </w:rPr>
            </w:pPr>
          </w:p>
        </w:tc>
        <w:tc>
          <w:tcPr>
            <w:tcW w:w="2127" w:type="dxa"/>
          </w:tcPr>
          <w:p w14:paraId="66134F27" w14:textId="77777777" w:rsidR="00443935" w:rsidRPr="002226A0" w:rsidRDefault="00443935" w:rsidP="00785AAA">
            <w:pPr>
              <w:jc w:val="center"/>
            </w:pPr>
            <w:r w:rsidRPr="002226A0">
              <w:rPr>
                <w:i/>
              </w:rPr>
              <w:t xml:space="preserve">А. И. </w:t>
            </w:r>
            <w:proofErr w:type="spellStart"/>
            <w:r w:rsidRPr="002226A0">
              <w:rPr>
                <w:i/>
              </w:rPr>
              <w:t>Шкопинский</w:t>
            </w:r>
            <w:proofErr w:type="spellEnd"/>
          </w:p>
        </w:tc>
      </w:tr>
      <w:tr w:rsidR="00443935" w:rsidRPr="002226A0" w14:paraId="2A9D80E4" w14:textId="77777777" w:rsidTr="00067A17">
        <w:tc>
          <w:tcPr>
            <w:tcW w:w="3794" w:type="dxa"/>
          </w:tcPr>
          <w:p w14:paraId="13F59365" w14:textId="77777777" w:rsidR="00443935" w:rsidRPr="002226A0" w:rsidRDefault="00443935" w:rsidP="00785AAA"/>
        </w:tc>
        <w:tc>
          <w:tcPr>
            <w:tcW w:w="3260" w:type="dxa"/>
          </w:tcPr>
          <w:p w14:paraId="4F2442B6" w14:textId="77777777" w:rsidR="00443935" w:rsidRPr="002226A0" w:rsidRDefault="00443935" w:rsidP="00785AAA">
            <w:pPr>
              <w:jc w:val="center"/>
              <w:rPr>
                <w:sz w:val="18"/>
                <w:szCs w:val="18"/>
              </w:rPr>
            </w:pPr>
            <w:r w:rsidRPr="002226A0">
              <w:rPr>
                <w:sz w:val="18"/>
                <w:szCs w:val="18"/>
              </w:rPr>
              <w:t>(подпись)</w:t>
            </w:r>
          </w:p>
          <w:p w14:paraId="3D2022B9" w14:textId="77777777" w:rsidR="00443935" w:rsidRPr="002226A0" w:rsidRDefault="00443935" w:rsidP="00785AAA">
            <w:pPr>
              <w:jc w:val="center"/>
              <w:rPr>
                <w:sz w:val="20"/>
                <w:szCs w:val="20"/>
              </w:rPr>
            </w:pPr>
            <w:r w:rsidRPr="002226A0">
              <w:rPr>
                <w:sz w:val="20"/>
                <w:szCs w:val="20"/>
              </w:rPr>
              <w:t>М.П.</w:t>
            </w:r>
          </w:p>
          <w:p w14:paraId="14E0EE8C" w14:textId="77777777" w:rsidR="00443935" w:rsidRPr="002226A0" w:rsidRDefault="00443935" w:rsidP="00785AAA">
            <w:pPr>
              <w:jc w:val="center"/>
              <w:rPr>
                <w:sz w:val="18"/>
                <w:szCs w:val="18"/>
              </w:rPr>
            </w:pPr>
          </w:p>
        </w:tc>
        <w:tc>
          <w:tcPr>
            <w:tcW w:w="425" w:type="dxa"/>
          </w:tcPr>
          <w:p w14:paraId="142C3473" w14:textId="77777777" w:rsidR="00443935" w:rsidRPr="002226A0" w:rsidRDefault="00443935" w:rsidP="00785AAA">
            <w:pPr>
              <w:jc w:val="center"/>
              <w:rPr>
                <w:sz w:val="18"/>
                <w:szCs w:val="18"/>
              </w:rPr>
            </w:pPr>
          </w:p>
        </w:tc>
        <w:tc>
          <w:tcPr>
            <w:tcW w:w="2127" w:type="dxa"/>
          </w:tcPr>
          <w:p w14:paraId="7EE4CD1B" w14:textId="77777777" w:rsidR="00443935" w:rsidRPr="002226A0" w:rsidRDefault="00443935" w:rsidP="00785AAA">
            <w:pPr>
              <w:jc w:val="center"/>
              <w:rPr>
                <w:sz w:val="18"/>
                <w:szCs w:val="18"/>
              </w:rPr>
            </w:pPr>
            <w:r w:rsidRPr="002226A0">
              <w:rPr>
                <w:sz w:val="18"/>
                <w:szCs w:val="18"/>
              </w:rPr>
              <w:t>(инициалы, фамилия)</w:t>
            </w:r>
          </w:p>
        </w:tc>
      </w:tr>
      <w:tr w:rsidR="00443935" w:rsidRPr="002226A0" w14:paraId="787CC0B5" w14:textId="77777777" w:rsidTr="00067A17">
        <w:trPr>
          <w:trHeight w:val="80"/>
        </w:trPr>
        <w:tc>
          <w:tcPr>
            <w:tcW w:w="3794" w:type="dxa"/>
          </w:tcPr>
          <w:p w14:paraId="77667CDF" w14:textId="77777777" w:rsidR="00443935" w:rsidRPr="002226A0" w:rsidRDefault="00443935" w:rsidP="00785AAA">
            <w:pPr>
              <w:rPr>
                <w:i/>
              </w:rPr>
            </w:pPr>
            <w:r w:rsidRPr="002226A0">
              <w:rPr>
                <w:i/>
              </w:rPr>
              <w:t>Руководитель отдела</w:t>
            </w:r>
          </w:p>
        </w:tc>
        <w:tc>
          <w:tcPr>
            <w:tcW w:w="3260" w:type="dxa"/>
          </w:tcPr>
          <w:p w14:paraId="31D1733E" w14:textId="77777777" w:rsidR="00443935" w:rsidRPr="002226A0" w:rsidRDefault="00443935" w:rsidP="00785AAA">
            <w:pPr>
              <w:jc w:val="center"/>
            </w:pPr>
          </w:p>
        </w:tc>
        <w:tc>
          <w:tcPr>
            <w:tcW w:w="425" w:type="dxa"/>
          </w:tcPr>
          <w:p w14:paraId="4B3EF1A8" w14:textId="77777777" w:rsidR="00443935" w:rsidRPr="002226A0" w:rsidRDefault="00443935" w:rsidP="00785AAA">
            <w:pPr>
              <w:jc w:val="center"/>
              <w:rPr>
                <w:i/>
              </w:rPr>
            </w:pPr>
          </w:p>
        </w:tc>
        <w:tc>
          <w:tcPr>
            <w:tcW w:w="2127" w:type="dxa"/>
          </w:tcPr>
          <w:p w14:paraId="48C99598" w14:textId="77777777" w:rsidR="00443935" w:rsidRPr="002226A0" w:rsidRDefault="00443935" w:rsidP="00785AAA">
            <w:pPr>
              <w:jc w:val="center"/>
            </w:pPr>
          </w:p>
        </w:tc>
      </w:tr>
      <w:tr w:rsidR="00443935" w:rsidRPr="002226A0" w14:paraId="09EC4FA7" w14:textId="77777777" w:rsidTr="00067A17">
        <w:tc>
          <w:tcPr>
            <w:tcW w:w="3794" w:type="dxa"/>
          </w:tcPr>
          <w:p w14:paraId="64F9CD72" w14:textId="77777777" w:rsidR="00443935" w:rsidRPr="002226A0" w:rsidRDefault="00443935" w:rsidP="00785AAA">
            <w:pPr>
              <w:rPr>
                <w:i/>
              </w:rPr>
            </w:pPr>
            <w:r w:rsidRPr="002226A0">
              <w:rPr>
                <w:i/>
              </w:rPr>
              <w:t>территориального планирования</w:t>
            </w:r>
          </w:p>
        </w:tc>
        <w:tc>
          <w:tcPr>
            <w:tcW w:w="3260" w:type="dxa"/>
          </w:tcPr>
          <w:p w14:paraId="5E4B8B9E" w14:textId="77777777" w:rsidR="00443935" w:rsidRDefault="00443935" w:rsidP="00785AAA">
            <w:pPr>
              <w:jc w:val="center"/>
              <w:rPr>
                <w:sz w:val="18"/>
                <w:szCs w:val="18"/>
              </w:rPr>
            </w:pPr>
          </w:p>
          <w:p w14:paraId="13381A3F" w14:textId="77777777" w:rsidR="00443935" w:rsidRDefault="00443935" w:rsidP="00785AAA">
            <w:pPr>
              <w:jc w:val="center"/>
              <w:rPr>
                <w:sz w:val="18"/>
                <w:szCs w:val="18"/>
              </w:rPr>
            </w:pPr>
          </w:p>
          <w:p w14:paraId="6A53A14D" w14:textId="77777777" w:rsidR="00443935" w:rsidRPr="002226A0" w:rsidRDefault="00443935" w:rsidP="00785AAA">
            <w:pPr>
              <w:jc w:val="center"/>
              <w:rPr>
                <w:sz w:val="18"/>
                <w:szCs w:val="18"/>
              </w:rPr>
            </w:pPr>
            <w:r w:rsidRPr="002226A0">
              <w:rPr>
                <w:sz w:val="18"/>
                <w:szCs w:val="18"/>
              </w:rPr>
              <w:t>(подпись)</w:t>
            </w:r>
          </w:p>
        </w:tc>
        <w:tc>
          <w:tcPr>
            <w:tcW w:w="425" w:type="dxa"/>
          </w:tcPr>
          <w:p w14:paraId="255FEC94" w14:textId="77777777" w:rsidR="00443935" w:rsidRPr="002226A0" w:rsidRDefault="00443935" w:rsidP="00785AAA">
            <w:pPr>
              <w:jc w:val="center"/>
              <w:rPr>
                <w:sz w:val="18"/>
                <w:szCs w:val="18"/>
              </w:rPr>
            </w:pPr>
          </w:p>
        </w:tc>
        <w:tc>
          <w:tcPr>
            <w:tcW w:w="2127" w:type="dxa"/>
          </w:tcPr>
          <w:p w14:paraId="6C03A8EE" w14:textId="77777777" w:rsidR="00443935" w:rsidRDefault="00443935" w:rsidP="00785AAA">
            <w:pPr>
              <w:jc w:val="center"/>
              <w:rPr>
                <w:sz w:val="18"/>
                <w:szCs w:val="18"/>
              </w:rPr>
            </w:pPr>
            <w:r w:rsidRPr="002226A0">
              <w:rPr>
                <w:i/>
              </w:rPr>
              <w:t xml:space="preserve">А.А. </w:t>
            </w:r>
            <w:proofErr w:type="spellStart"/>
            <w:r w:rsidRPr="002226A0">
              <w:rPr>
                <w:i/>
              </w:rPr>
              <w:t>Злобов</w:t>
            </w:r>
            <w:proofErr w:type="spellEnd"/>
          </w:p>
          <w:p w14:paraId="63749105" w14:textId="77777777" w:rsidR="00443935" w:rsidRPr="002226A0" w:rsidRDefault="00443935" w:rsidP="00785AAA">
            <w:pPr>
              <w:jc w:val="center"/>
              <w:rPr>
                <w:sz w:val="18"/>
                <w:szCs w:val="18"/>
              </w:rPr>
            </w:pPr>
            <w:r w:rsidRPr="002226A0">
              <w:rPr>
                <w:sz w:val="18"/>
                <w:szCs w:val="18"/>
              </w:rPr>
              <w:t>(инициалы, фамилия)</w:t>
            </w:r>
          </w:p>
        </w:tc>
      </w:tr>
    </w:tbl>
    <w:p w14:paraId="49B85D2F" w14:textId="77777777" w:rsidR="00443935" w:rsidRDefault="00443935" w:rsidP="00C44FF7"/>
    <w:p w14:paraId="40DBB1A9" w14:textId="77777777" w:rsidR="00443935" w:rsidRDefault="00443935" w:rsidP="00C44FF7"/>
    <w:tbl>
      <w:tblPr>
        <w:tblpPr w:leftFromText="180" w:rightFromText="180" w:vertAnchor="page" w:horzAnchor="margin" w:tblpY="9601"/>
        <w:tblW w:w="9606" w:type="dxa"/>
        <w:tblLook w:val="04A0" w:firstRow="1" w:lastRow="0" w:firstColumn="1" w:lastColumn="0" w:noHBand="0" w:noVBand="1"/>
      </w:tblPr>
      <w:tblGrid>
        <w:gridCol w:w="3369"/>
        <w:gridCol w:w="6237"/>
      </w:tblGrid>
      <w:tr w:rsidR="00C43C63" w:rsidRPr="002226A0" w14:paraId="7F78DFF5" w14:textId="77777777" w:rsidTr="00C43C63">
        <w:tc>
          <w:tcPr>
            <w:tcW w:w="3369" w:type="dxa"/>
            <w:tcBorders>
              <w:bottom w:val="single" w:sz="4" w:space="0" w:color="7F7F7F" w:themeColor="text1" w:themeTint="80"/>
              <w:right w:val="single" w:sz="4" w:space="0" w:color="7F7F7F" w:themeColor="text1" w:themeTint="80"/>
            </w:tcBorders>
          </w:tcPr>
          <w:p w14:paraId="473B7537" w14:textId="77777777" w:rsidR="00C43C63" w:rsidRDefault="00C43C63" w:rsidP="00C43C63">
            <w:pPr>
              <w:rPr>
                <w:b/>
              </w:rPr>
            </w:pPr>
          </w:p>
          <w:p w14:paraId="4F0C8A22" w14:textId="77777777" w:rsidR="00C43C63" w:rsidRPr="009D4C42" w:rsidRDefault="00C43C63" w:rsidP="00C43C63">
            <w:pPr>
              <w:rPr>
                <w:b/>
              </w:rPr>
            </w:pPr>
            <w:r w:rsidRPr="009D4C42">
              <w:rPr>
                <w:b/>
              </w:rPr>
              <w:t>Муниципальный контракт:</w:t>
            </w:r>
          </w:p>
        </w:tc>
        <w:tc>
          <w:tcPr>
            <w:tcW w:w="6237" w:type="dxa"/>
            <w:tcBorders>
              <w:left w:val="single" w:sz="4" w:space="0" w:color="7F7F7F" w:themeColor="text1" w:themeTint="80"/>
              <w:bottom w:val="single" w:sz="4" w:space="0" w:color="7F7F7F" w:themeColor="text1" w:themeTint="80"/>
            </w:tcBorders>
          </w:tcPr>
          <w:p w14:paraId="2F1C1B4F" w14:textId="77777777" w:rsidR="00C43C63" w:rsidRDefault="00C43C63" w:rsidP="00C43C63">
            <w:pPr>
              <w:jc w:val="right"/>
            </w:pPr>
          </w:p>
          <w:p w14:paraId="6450812F" w14:textId="2690A20D" w:rsidR="00C43C63" w:rsidRPr="00C44FF7" w:rsidRDefault="00785AAA" w:rsidP="00F87EA7">
            <w:pPr>
              <w:jc w:val="right"/>
            </w:pPr>
            <w:r w:rsidRPr="00785AAA">
              <w:rPr>
                <w:shd w:val="clear" w:color="auto" w:fill="FFFFFF" w:themeFill="background1"/>
              </w:rPr>
              <w:t xml:space="preserve">от </w:t>
            </w:r>
            <w:r w:rsidR="00F87EA7">
              <w:rPr>
                <w:shd w:val="clear" w:color="auto" w:fill="FFFFFF" w:themeFill="background1"/>
              </w:rPr>
              <w:t>2</w:t>
            </w:r>
            <w:r w:rsidRPr="00785AAA">
              <w:rPr>
                <w:shd w:val="clear" w:color="auto" w:fill="FFFFFF" w:themeFill="background1"/>
              </w:rPr>
              <w:t>.</w:t>
            </w:r>
            <w:r w:rsidR="00F87EA7">
              <w:rPr>
                <w:shd w:val="clear" w:color="auto" w:fill="FFFFFF" w:themeFill="background1"/>
              </w:rPr>
              <w:t>07</w:t>
            </w:r>
            <w:r w:rsidRPr="00785AAA">
              <w:rPr>
                <w:shd w:val="clear" w:color="auto" w:fill="FFFFFF" w:themeFill="background1"/>
              </w:rPr>
              <w:t>.201</w:t>
            </w:r>
            <w:r w:rsidR="00F87EA7">
              <w:rPr>
                <w:shd w:val="clear" w:color="auto" w:fill="FFFFFF" w:themeFill="background1"/>
              </w:rPr>
              <w:t>8</w:t>
            </w:r>
            <w:r w:rsidRPr="00785AAA">
              <w:rPr>
                <w:shd w:val="clear" w:color="auto" w:fill="FFFFFF" w:themeFill="background1"/>
              </w:rPr>
              <w:t xml:space="preserve"> г. № </w:t>
            </w:r>
            <w:r w:rsidR="00F87EA7" w:rsidRPr="00F87EA7">
              <w:rPr>
                <w:shd w:val="clear" w:color="auto" w:fill="FFFFFF" w:themeFill="background1"/>
              </w:rPr>
              <w:t>0187300001718000345-0057336-01</w:t>
            </w:r>
          </w:p>
        </w:tc>
      </w:tr>
      <w:tr w:rsidR="00C43C63" w:rsidRPr="002226A0" w14:paraId="2172565A" w14:textId="77777777" w:rsidTr="00C43C63">
        <w:tc>
          <w:tcPr>
            <w:tcW w:w="3369" w:type="dxa"/>
            <w:tcBorders>
              <w:top w:val="single" w:sz="4" w:space="0" w:color="7F7F7F" w:themeColor="text1" w:themeTint="80"/>
              <w:right w:val="single" w:sz="4" w:space="0" w:color="7F7F7F" w:themeColor="text1" w:themeTint="80"/>
            </w:tcBorders>
          </w:tcPr>
          <w:p w14:paraId="5B34ABD2" w14:textId="77777777" w:rsidR="00C43C63" w:rsidRDefault="00C43C63" w:rsidP="00C43C63"/>
        </w:tc>
        <w:tc>
          <w:tcPr>
            <w:tcW w:w="6237" w:type="dxa"/>
            <w:tcBorders>
              <w:top w:val="single" w:sz="4" w:space="0" w:color="7F7F7F" w:themeColor="text1" w:themeTint="80"/>
              <w:left w:val="single" w:sz="4" w:space="0" w:color="7F7F7F" w:themeColor="text1" w:themeTint="80"/>
            </w:tcBorders>
          </w:tcPr>
          <w:p w14:paraId="0EB06DD6" w14:textId="77777777" w:rsidR="00C43C63" w:rsidRDefault="00C43C63" w:rsidP="00C43C63">
            <w:pPr>
              <w:jc w:val="right"/>
            </w:pPr>
          </w:p>
        </w:tc>
      </w:tr>
      <w:tr w:rsidR="00C43C63" w:rsidRPr="002226A0" w14:paraId="44DFED67" w14:textId="77777777" w:rsidTr="00C43C63">
        <w:tc>
          <w:tcPr>
            <w:tcW w:w="3369" w:type="dxa"/>
            <w:tcBorders>
              <w:bottom w:val="single" w:sz="4" w:space="0" w:color="7F7F7F" w:themeColor="text1" w:themeTint="80"/>
              <w:right w:val="single" w:sz="4" w:space="0" w:color="7F7F7F" w:themeColor="text1" w:themeTint="80"/>
            </w:tcBorders>
          </w:tcPr>
          <w:p w14:paraId="3A678998" w14:textId="77777777" w:rsidR="00C43C63" w:rsidRPr="009D4C42" w:rsidRDefault="00C43C63" w:rsidP="00C43C63">
            <w:pPr>
              <w:rPr>
                <w:b/>
              </w:rPr>
            </w:pPr>
            <w:r w:rsidRPr="009D4C42">
              <w:rPr>
                <w:b/>
              </w:rPr>
              <w:t>Заказчик:</w:t>
            </w:r>
          </w:p>
        </w:tc>
        <w:tc>
          <w:tcPr>
            <w:tcW w:w="6237" w:type="dxa"/>
            <w:tcBorders>
              <w:left w:val="single" w:sz="4" w:space="0" w:color="7F7F7F" w:themeColor="text1" w:themeTint="80"/>
              <w:bottom w:val="single" w:sz="4" w:space="0" w:color="7F7F7F" w:themeColor="text1" w:themeTint="80"/>
            </w:tcBorders>
          </w:tcPr>
          <w:p w14:paraId="31167053" w14:textId="0C41D307" w:rsidR="00785AAA" w:rsidRDefault="00F87EA7" w:rsidP="00C43C63">
            <w:pPr>
              <w:jc w:val="right"/>
            </w:pPr>
            <w:r w:rsidRPr="00F87EA7">
              <w:rPr>
                <w:shd w:val="clear" w:color="auto" w:fill="FFFFFF" w:themeFill="background1"/>
              </w:rPr>
              <w:t xml:space="preserve">Муниципальное казенное учреждение «Управление по делам администрации </w:t>
            </w:r>
            <w:proofErr w:type="spellStart"/>
            <w:r w:rsidRPr="00F87EA7">
              <w:rPr>
                <w:shd w:val="clear" w:color="auto" w:fill="FFFFFF" w:themeFill="background1"/>
              </w:rPr>
              <w:t>Нефтеюганского</w:t>
            </w:r>
            <w:proofErr w:type="spellEnd"/>
            <w:r w:rsidRPr="00F87EA7">
              <w:rPr>
                <w:shd w:val="clear" w:color="auto" w:fill="FFFFFF" w:themeFill="background1"/>
              </w:rPr>
              <w:t xml:space="preserve"> района»</w:t>
            </w:r>
          </w:p>
        </w:tc>
      </w:tr>
      <w:tr w:rsidR="00C43C63" w:rsidRPr="002226A0" w14:paraId="7420EB7E" w14:textId="77777777" w:rsidTr="00C43C63">
        <w:tc>
          <w:tcPr>
            <w:tcW w:w="3369" w:type="dxa"/>
            <w:tcBorders>
              <w:top w:val="single" w:sz="4" w:space="0" w:color="7F7F7F" w:themeColor="text1" w:themeTint="80"/>
              <w:right w:val="single" w:sz="4" w:space="0" w:color="7F7F7F" w:themeColor="text1" w:themeTint="80"/>
            </w:tcBorders>
          </w:tcPr>
          <w:p w14:paraId="5DA36CAC" w14:textId="77777777" w:rsidR="00C43C63" w:rsidRPr="009D4C42" w:rsidRDefault="00C43C63" w:rsidP="00C43C63">
            <w:pPr>
              <w:rPr>
                <w:b/>
              </w:rPr>
            </w:pPr>
          </w:p>
        </w:tc>
        <w:tc>
          <w:tcPr>
            <w:tcW w:w="6237" w:type="dxa"/>
            <w:tcBorders>
              <w:top w:val="single" w:sz="4" w:space="0" w:color="7F7F7F" w:themeColor="text1" w:themeTint="80"/>
              <w:left w:val="single" w:sz="4" w:space="0" w:color="7F7F7F" w:themeColor="text1" w:themeTint="80"/>
            </w:tcBorders>
          </w:tcPr>
          <w:p w14:paraId="618CDDAC" w14:textId="77777777" w:rsidR="00C43C63" w:rsidRDefault="00C43C63" w:rsidP="00C43C63">
            <w:pPr>
              <w:jc w:val="right"/>
            </w:pPr>
          </w:p>
        </w:tc>
      </w:tr>
    </w:tbl>
    <w:p w14:paraId="2DF74313" w14:textId="77777777" w:rsidR="00443935" w:rsidRDefault="00443935" w:rsidP="00C44FF7"/>
    <w:p w14:paraId="6B78E656" w14:textId="740A2EC5" w:rsidR="00C44FF7" w:rsidRPr="00F77A52" w:rsidRDefault="00C44FF7" w:rsidP="00C44FF7">
      <w:r w:rsidRPr="00F77A52">
        <w:t xml:space="preserve">                                                                         </w:t>
      </w:r>
    </w:p>
    <w:p w14:paraId="2BF5614A" w14:textId="77777777" w:rsidR="00C43C63" w:rsidRDefault="00C43C63" w:rsidP="00067A17"/>
    <w:p w14:paraId="7FA225B3" w14:textId="77777777" w:rsidR="00C43C63" w:rsidRDefault="00C43C63" w:rsidP="00C44FF7">
      <w:pPr>
        <w:jc w:val="center"/>
      </w:pPr>
    </w:p>
    <w:p w14:paraId="440E20A1" w14:textId="77777777" w:rsidR="00F87EA7" w:rsidRDefault="00F87EA7" w:rsidP="004839C9">
      <w:pPr>
        <w:jc w:val="center"/>
      </w:pPr>
    </w:p>
    <w:p w14:paraId="0A8D51B8" w14:textId="34583BC2" w:rsidR="00BB7348" w:rsidRPr="004839C9" w:rsidRDefault="00C44FF7" w:rsidP="00221BCB">
      <w:pPr>
        <w:jc w:val="center"/>
      </w:pPr>
      <w:r w:rsidRPr="00F77A52">
        <w:t>Волгоград 201</w:t>
      </w:r>
      <w:r w:rsidR="00F87EA7">
        <w:t>8</w:t>
      </w:r>
    </w:p>
    <w:p w14:paraId="6A84C5E6" w14:textId="77777777" w:rsidR="00604D0C" w:rsidRDefault="00604D0C" w:rsidP="006A1FF3">
      <w:pPr>
        <w:spacing w:line="360" w:lineRule="auto"/>
        <w:ind w:firstLine="851"/>
        <w:rPr>
          <w:b/>
        </w:rPr>
      </w:pPr>
    </w:p>
    <w:p w14:paraId="02A90264" w14:textId="77777777" w:rsidR="006A1FF3" w:rsidRPr="00821D86" w:rsidRDefault="006A1FF3" w:rsidP="006A1FF3">
      <w:pPr>
        <w:spacing w:line="360" w:lineRule="auto"/>
        <w:ind w:firstLine="851"/>
        <w:rPr>
          <w:b/>
        </w:rPr>
      </w:pPr>
      <w:r w:rsidRPr="00821D86">
        <w:rPr>
          <w:b/>
        </w:rPr>
        <w:t>СОДЕРЖАНИЕ</w:t>
      </w:r>
    </w:p>
    <w:tbl>
      <w:tblPr>
        <w:tblW w:w="9889" w:type="dxa"/>
        <w:tblInd w:w="-318" w:type="dxa"/>
        <w:tblLayout w:type="fixed"/>
        <w:tblLook w:val="04A0" w:firstRow="1" w:lastRow="0" w:firstColumn="1" w:lastColumn="0" w:noHBand="0" w:noVBand="1"/>
      </w:tblPr>
      <w:tblGrid>
        <w:gridCol w:w="9357"/>
        <w:gridCol w:w="532"/>
      </w:tblGrid>
      <w:tr w:rsidR="008017C4" w:rsidRPr="009D6C9B" w14:paraId="4825792A" w14:textId="77777777" w:rsidTr="00821D86">
        <w:trPr>
          <w:trHeight w:val="688"/>
        </w:trPr>
        <w:tc>
          <w:tcPr>
            <w:tcW w:w="9357" w:type="dxa"/>
            <w:tcBorders>
              <w:bottom w:val="single" w:sz="12" w:space="0" w:color="244061" w:themeColor="accent1" w:themeShade="80"/>
            </w:tcBorders>
            <w:shd w:val="clear" w:color="auto" w:fill="auto"/>
          </w:tcPr>
          <w:p w14:paraId="28CD7725" w14:textId="77777777" w:rsidR="008017C4" w:rsidRPr="00CC48CD" w:rsidRDefault="008017C4" w:rsidP="008017C4">
            <w:pPr>
              <w:spacing w:line="276" w:lineRule="auto"/>
              <w:ind w:left="176"/>
              <w:contextualSpacing/>
              <w:jc w:val="both"/>
              <w:rPr>
                <w:spacing w:val="-6"/>
              </w:rPr>
            </w:pPr>
          </w:p>
          <w:p w14:paraId="6D607E7D" w14:textId="77777777" w:rsidR="008017C4" w:rsidRPr="00CC48CD" w:rsidRDefault="008017C4" w:rsidP="008017C4">
            <w:pPr>
              <w:spacing w:line="276" w:lineRule="auto"/>
              <w:ind w:left="176"/>
              <w:contextualSpacing/>
              <w:jc w:val="both"/>
              <w:rPr>
                <w:b/>
                <w:spacing w:val="-6"/>
              </w:rPr>
            </w:pPr>
            <w:r w:rsidRPr="00CC48CD">
              <w:rPr>
                <w:b/>
                <w:spacing w:val="-6"/>
              </w:rPr>
              <w:t>Введение</w:t>
            </w:r>
          </w:p>
        </w:tc>
        <w:tc>
          <w:tcPr>
            <w:tcW w:w="532" w:type="dxa"/>
            <w:tcBorders>
              <w:bottom w:val="single" w:sz="12" w:space="0" w:color="244061" w:themeColor="accent1" w:themeShade="80"/>
            </w:tcBorders>
            <w:shd w:val="clear" w:color="auto" w:fill="auto"/>
            <w:vAlign w:val="center"/>
          </w:tcPr>
          <w:p w14:paraId="29E16D29" w14:textId="77777777" w:rsidR="008017C4" w:rsidRPr="009D6C9B" w:rsidRDefault="00607548" w:rsidP="008017C4">
            <w:pPr>
              <w:spacing w:line="276" w:lineRule="auto"/>
              <w:ind w:left="-284" w:right="-43"/>
              <w:jc w:val="right"/>
            </w:pPr>
            <w:r>
              <w:t>4</w:t>
            </w:r>
          </w:p>
        </w:tc>
      </w:tr>
      <w:tr w:rsidR="008017C4" w:rsidRPr="009D6C9B" w14:paraId="3BC83F8B" w14:textId="77777777" w:rsidTr="00821D86">
        <w:trPr>
          <w:trHeight w:val="80"/>
        </w:trPr>
        <w:tc>
          <w:tcPr>
            <w:tcW w:w="9357" w:type="dxa"/>
            <w:tcBorders>
              <w:top w:val="single" w:sz="12" w:space="0" w:color="244061" w:themeColor="accent1" w:themeShade="80"/>
            </w:tcBorders>
            <w:shd w:val="clear" w:color="auto" w:fill="F2F2F2" w:themeFill="background1" w:themeFillShade="F2"/>
          </w:tcPr>
          <w:p w14:paraId="60A60DBB" w14:textId="77777777" w:rsidR="008017C4" w:rsidRPr="00CC48CD" w:rsidRDefault="008017C4" w:rsidP="008017C4">
            <w:pPr>
              <w:spacing w:line="276" w:lineRule="auto"/>
              <w:ind w:left="176"/>
              <w:contextualSpacing/>
              <w:jc w:val="both"/>
              <w:rPr>
                <w:spacing w:val="-6"/>
                <w:sz w:val="10"/>
              </w:rPr>
            </w:pPr>
          </w:p>
        </w:tc>
        <w:tc>
          <w:tcPr>
            <w:tcW w:w="532" w:type="dxa"/>
            <w:tcBorders>
              <w:top w:val="single" w:sz="12" w:space="0" w:color="244061" w:themeColor="accent1" w:themeShade="80"/>
            </w:tcBorders>
            <w:shd w:val="clear" w:color="auto" w:fill="F2F2F2" w:themeFill="background1" w:themeFillShade="F2"/>
            <w:vAlign w:val="center"/>
          </w:tcPr>
          <w:p w14:paraId="5D69B817" w14:textId="77777777" w:rsidR="008017C4" w:rsidRPr="00CC48CD" w:rsidRDefault="008017C4" w:rsidP="008017C4">
            <w:pPr>
              <w:spacing w:line="276" w:lineRule="auto"/>
              <w:ind w:left="-284" w:right="-43"/>
              <w:jc w:val="right"/>
              <w:rPr>
                <w:sz w:val="10"/>
              </w:rPr>
            </w:pPr>
          </w:p>
        </w:tc>
      </w:tr>
      <w:tr w:rsidR="008017C4" w:rsidRPr="009D6C9B" w14:paraId="42572981" w14:textId="77777777" w:rsidTr="00821D86">
        <w:trPr>
          <w:trHeight w:val="447"/>
        </w:trPr>
        <w:tc>
          <w:tcPr>
            <w:tcW w:w="9357" w:type="dxa"/>
            <w:tcBorders>
              <w:bottom w:val="single" w:sz="12" w:space="0" w:color="244061" w:themeColor="accent1" w:themeShade="80"/>
            </w:tcBorders>
            <w:shd w:val="clear" w:color="auto" w:fill="auto"/>
          </w:tcPr>
          <w:p w14:paraId="0C3A94A3" w14:textId="77777777" w:rsidR="008017C4" w:rsidRPr="008C7D44" w:rsidRDefault="008017C4" w:rsidP="008017C4">
            <w:pPr>
              <w:spacing w:line="276" w:lineRule="auto"/>
              <w:ind w:left="176"/>
              <w:jc w:val="both"/>
              <w:rPr>
                <w:b/>
                <w:spacing w:val="-6"/>
                <w:sz w:val="12"/>
                <w:szCs w:val="12"/>
              </w:rPr>
            </w:pPr>
          </w:p>
          <w:p w14:paraId="3E64DC39" w14:textId="77777777" w:rsidR="008017C4" w:rsidRDefault="008017C4" w:rsidP="008017C4">
            <w:pPr>
              <w:spacing w:line="276" w:lineRule="auto"/>
              <w:ind w:left="176"/>
              <w:jc w:val="both"/>
              <w:rPr>
                <w:b/>
                <w:spacing w:val="-6"/>
              </w:rPr>
            </w:pPr>
            <w:r w:rsidRPr="00FA27E5">
              <w:rPr>
                <w:b/>
                <w:spacing w:val="-6"/>
              </w:rPr>
              <w:t xml:space="preserve">1. Основная часть </w:t>
            </w:r>
            <w:r>
              <w:rPr>
                <w:b/>
                <w:spacing w:val="-6"/>
              </w:rPr>
              <w:t>мест</w:t>
            </w:r>
            <w:r w:rsidRPr="00FA27E5">
              <w:rPr>
                <w:b/>
                <w:spacing w:val="-6"/>
              </w:rPr>
              <w:t>ных нормативов градостроительного проектирования</w:t>
            </w:r>
            <w:r>
              <w:rPr>
                <w:b/>
                <w:spacing w:val="-6"/>
              </w:rPr>
              <w:t xml:space="preserve"> </w:t>
            </w:r>
          </w:p>
          <w:p w14:paraId="3E615A96" w14:textId="45B1273D" w:rsidR="008017C4" w:rsidRDefault="00B179D6" w:rsidP="008017C4">
            <w:pPr>
              <w:spacing w:line="276" w:lineRule="auto"/>
              <w:ind w:left="176"/>
              <w:jc w:val="both"/>
              <w:rPr>
                <w:b/>
                <w:spacing w:val="-6"/>
              </w:rPr>
            </w:pPr>
            <w:proofErr w:type="spellStart"/>
            <w:r>
              <w:rPr>
                <w:b/>
                <w:spacing w:val="-6"/>
              </w:rPr>
              <w:t>Нефтеюганского</w:t>
            </w:r>
            <w:proofErr w:type="spellEnd"/>
            <w:r>
              <w:rPr>
                <w:b/>
                <w:spacing w:val="-6"/>
              </w:rPr>
              <w:t xml:space="preserve"> района Ханты-Мансийского автономного округа - Югры</w:t>
            </w:r>
          </w:p>
          <w:p w14:paraId="37DD0B34" w14:textId="77777777" w:rsidR="008017C4" w:rsidRPr="008C7D44" w:rsidRDefault="008017C4" w:rsidP="008017C4">
            <w:pPr>
              <w:spacing w:line="276" w:lineRule="auto"/>
              <w:ind w:left="176"/>
              <w:jc w:val="both"/>
              <w:rPr>
                <w:b/>
                <w:spacing w:val="-6"/>
                <w:sz w:val="4"/>
                <w:szCs w:val="4"/>
              </w:rPr>
            </w:pPr>
          </w:p>
        </w:tc>
        <w:tc>
          <w:tcPr>
            <w:tcW w:w="532" w:type="dxa"/>
            <w:tcBorders>
              <w:bottom w:val="single" w:sz="12" w:space="0" w:color="244061" w:themeColor="accent1" w:themeShade="80"/>
            </w:tcBorders>
            <w:shd w:val="clear" w:color="auto" w:fill="auto"/>
            <w:vAlign w:val="bottom"/>
          </w:tcPr>
          <w:p w14:paraId="36039425" w14:textId="08BEA312" w:rsidR="008017C4" w:rsidRPr="009D6C9B" w:rsidRDefault="00FC6FBE" w:rsidP="008017C4">
            <w:pPr>
              <w:spacing w:line="276" w:lineRule="auto"/>
              <w:ind w:left="-284" w:right="-43"/>
              <w:jc w:val="right"/>
            </w:pPr>
            <w:r>
              <w:t>5</w:t>
            </w:r>
          </w:p>
        </w:tc>
      </w:tr>
      <w:tr w:rsidR="008017C4" w:rsidRPr="009D6C9B" w14:paraId="2A5E3A9E" w14:textId="77777777" w:rsidTr="00821D86">
        <w:trPr>
          <w:trHeight w:val="315"/>
        </w:trPr>
        <w:tc>
          <w:tcPr>
            <w:tcW w:w="9357" w:type="dxa"/>
            <w:tcBorders>
              <w:top w:val="single" w:sz="12" w:space="0" w:color="244061" w:themeColor="accent1" w:themeShade="80"/>
            </w:tcBorders>
            <w:shd w:val="clear" w:color="auto" w:fill="auto"/>
          </w:tcPr>
          <w:p w14:paraId="24E02071" w14:textId="12CBAAE8" w:rsidR="008017C4" w:rsidRPr="008017C4" w:rsidRDefault="008017C4" w:rsidP="00744369">
            <w:pPr>
              <w:autoSpaceDE w:val="0"/>
              <w:autoSpaceDN w:val="0"/>
              <w:adjustRightInd w:val="0"/>
              <w:spacing w:line="276" w:lineRule="auto"/>
              <w:ind w:left="176" w:firstLine="567"/>
              <w:jc w:val="both"/>
              <w:rPr>
                <w:rFonts w:eastAsiaTheme="minorHAnsi"/>
                <w:bCs/>
                <w:lang w:eastAsia="en-US"/>
              </w:rPr>
            </w:pPr>
            <w:r w:rsidRPr="00474B3B">
              <w:rPr>
                <w:rFonts w:eastAsiaTheme="minorHAnsi"/>
                <w:b/>
                <w:bCs/>
                <w:lang w:eastAsia="en-US"/>
              </w:rPr>
              <w:t>1.1.</w:t>
            </w:r>
            <w:r w:rsidRPr="00654329">
              <w:rPr>
                <w:rFonts w:eastAsiaTheme="minorHAnsi"/>
                <w:bCs/>
                <w:lang w:eastAsia="en-US"/>
              </w:rPr>
              <w:t xml:space="preserve"> Расчётные показатели миним</w:t>
            </w:r>
            <w:r>
              <w:rPr>
                <w:rFonts w:eastAsiaTheme="minorHAnsi"/>
                <w:bCs/>
                <w:lang w:eastAsia="en-US"/>
              </w:rPr>
              <w:t>ально допустимого уровня обеспе</w:t>
            </w:r>
            <w:r w:rsidRPr="00654329">
              <w:rPr>
                <w:rFonts w:eastAsiaTheme="minorHAnsi"/>
                <w:bCs/>
                <w:lang w:eastAsia="en-US"/>
              </w:rPr>
              <w:t xml:space="preserve">ченности объектами </w:t>
            </w:r>
            <w:r w:rsidR="0032772D">
              <w:rPr>
                <w:rFonts w:eastAsiaTheme="minorHAnsi"/>
                <w:bCs/>
                <w:lang w:eastAsia="en-US"/>
              </w:rPr>
              <w:t>в области автомобильных дорог местного значения</w:t>
            </w:r>
            <w:r w:rsidRPr="00654329">
              <w:rPr>
                <w:rFonts w:eastAsiaTheme="minorHAnsi"/>
                <w:bCs/>
                <w:lang w:eastAsia="en-US"/>
              </w:rPr>
              <w:t xml:space="preserve"> и показатели макс</w:t>
            </w:r>
            <w:r w:rsidRPr="00654329">
              <w:rPr>
                <w:rFonts w:eastAsiaTheme="minorHAnsi"/>
                <w:bCs/>
                <w:lang w:eastAsia="en-US"/>
              </w:rPr>
              <w:t>и</w:t>
            </w:r>
            <w:r w:rsidRPr="00654329">
              <w:rPr>
                <w:rFonts w:eastAsiaTheme="minorHAnsi"/>
                <w:bCs/>
                <w:lang w:eastAsia="en-US"/>
              </w:rPr>
              <w:t>мально допустимого уровня территориальной доступности таких объектов для насел</w:t>
            </w:r>
            <w:r w:rsidRPr="00654329">
              <w:rPr>
                <w:rFonts w:eastAsiaTheme="minorHAnsi"/>
                <w:bCs/>
                <w:lang w:eastAsia="en-US"/>
              </w:rPr>
              <w:t>е</w:t>
            </w:r>
            <w:r w:rsidRPr="00654329">
              <w:rPr>
                <w:rFonts w:eastAsiaTheme="minorHAnsi"/>
                <w:bCs/>
                <w:lang w:eastAsia="en-US"/>
              </w:rPr>
              <w:t xml:space="preserve">ния </w:t>
            </w:r>
            <w:proofErr w:type="spellStart"/>
            <w:r w:rsidR="00B179D6" w:rsidRPr="00B179D6">
              <w:rPr>
                <w:rFonts w:eastAsiaTheme="minorHAnsi"/>
                <w:bCs/>
                <w:lang w:eastAsia="en-US"/>
              </w:rPr>
              <w:t>Нефтеюганского</w:t>
            </w:r>
            <w:proofErr w:type="spellEnd"/>
            <w:r w:rsidR="00B179D6" w:rsidRPr="00B179D6">
              <w:rPr>
                <w:rFonts w:eastAsiaTheme="minorHAnsi"/>
                <w:bCs/>
                <w:lang w:eastAsia="en-US"/>
              </w:rPr>
              <w:t xml:space="preserve"> района Ханты-Мансийского автономного округа - Югры</w:t>
            </w:r>
          </w:p>
        </w:tc>
        <w:tc>
          <w:tcPr>
            <w:tcW w:w="532" w:type="dxa"/>
            <w:tcBorders>
              <w:top w:val="single" w:sz="12" w:space="0" w:color="244061" w:themeColor="accent1" w:themeShade="80"/>
            </w:tcBorders>
            <w:shd w:val="clear" w:color="auto" w:fill="auto"/>
            <w:vAlign w:val="bottom"/>
          </w:tcPr>
          <w:p w14:paraId="45495C14" w14:textId="717B17DF" w:rsidR="008017C4" w:rsidRPr="009D6C9B" w:rsidRDefault="00FC6FBE" w:rsidP="008017C4">
            <w:pPr>
              <w:spacing w:line="276" w:lineRule="auto"/>
              <w:ind w:left="-284" w:right="-43"/>
              <w:jc w:val="right"/>
            </w:pPr>
            <w:r>
              <w:t>5</w:t>
            </w:r>
          </w:p>
        </w:tc>
      </w:tr>
      <w:tr w:rsidR="008017C4" w:rsidRPr="009D6C9B" w14:paraId="3B86D0D1" w14:textId="77777777" w:rsidTr="00821D86">
        <w:trPr>
          <w:trHeight w:val="315"/>
        </w:trPr>
        <w:tc>
          <w:tcPr>
            <w:tcW w:w="9357" w:type="dxa"/>
            <w:shd w:val="clear" w:color="auto" w:fill="auto"/>
          </w:tcPr>
          <w:p w14:paraId="7BFB8095" w14:textId="68DCE855" w:rsidR="008017C4" w:rsidRPr="00FA27E5" w:rsidRDefault="008017C4" w:rsidP="00584E11">
            <w:pPr>
              <w:spacing w:line="276" w:lineRule="auto"/>
              <w:ind w:left="176" w:firstLine="567"/>
              <w:jc w:val="both"/>
              <w:rPr>
                <w:spacing w:val="-6"/>
              </w:rPr>
            </w:pPr>
            <w:r w:rsidRPr="00474B3B">
              <w:rPr>
                <w:rFonts w:eastAsiaTheme="minorHAnsi"/>
                <w:b/>
                <w:bCs/>
                <w:lang w:eastAsia="en-US"/>
              </w:rPr>
              <w:t>1.2.</w:t>
            </w:r>
            <w:r w:rsidRPr="00654329">
              <w:rPr>
                <w:rFonts w:eastAsiaTheme="minorHAnsi"/>
                <w:bCs/>
                <w:lang w:eastAsia="en-US"/>
              </w:rPr>
              <w:t xml:space="preserve"> Расчётные показатели минимально допустимого уровня обеспеченности объектами </w:t>
            </w:r>
            <w:r>
              <w:rPr>
                <w:rFonts w:eastAsiaTheme="minorHAnsi"/>
                <w:bCs/>
                <w:lang w:eastAsia="en-US"/>
              </w:rPr>
              <w:t>мест</w:t>
            </w:r>
            <w:r w:rsidRPr="00654329">
              <w:rPr>
                <w:rFonts w:eastAsiaTheme="minorHAnsi"/>
                <w:bCs/>
                <w:lang w:eastAsia="en-US"/>
              </w:rPr>
              <w:t>ного значения</w:t>
            </w:r>
            <w:r>
              <w:rPr>
                <w:rFonts w:eastAsiaTheme="minorHAnsi"/>
                <w:bCs/>
                <w:lang w:eastAsia="en-US"/>
              </w:rPr>
              <w:t xml:space="preserve"> </w:t>
            </w:r>
            <w:r w:rsidRPr="00654329">
              <w:rPr>
                <w:rFonts w:eastAsiaTheme="minorHAnsi"/>
                <w:bCs/>
                <w:lang w:eastAsia="en-US"/>
              </w:rPr>
              <w:t xml:space="preserve">в области </w:t>
            </w:r>
            <w:r>
              <w:rPr>
                <w:rFonts w:eastAsiaTheme="minorHAnsi"/>
                <w:bCs/>
                <w:lang w:eastAsia="en-US"/>
              </w:rPr>
              <w:t xml:space="preserve">инженерного обеспечения </w:t>
            </w:r>
            <w:r w:rsidRPr="00584E11">
              <w:rPr>
                <w:rFonts w:eastAsiaTheme="minorHAnsi"/>
                <w:bCs/>
                <w:lang w:eastAsia="en-US"/>
              </w:rPr>
              <w:t>(электро-</w:t>
            </w:r>
            <w:r w:rsidR="0032772D" w:rsidRPr="00584E11">
              <w:rPr>
                <w:rFonts w:eastAsiaTheme="minorHAnsi"/>
                <w:bCs/>
                <w:lang w:eastAsia="en-US"/>
              </w:rPr>
              <w:t xml:space="preserve">, </w:t>
            </w:r>
            <w:r w:rsidR="00584E11" w:rsidRPr="00584E11">
              <w:rPr>
                <w:rFonts w:eastAsiaTheme="minorHAnsi"/>
                <w:bCs/>
                <w:lang w:eastAsia="en-US"/>
              </w:rPr>
              <w:t>газ</w:t>
            </w:r>
            <w:r w:rsidR="00584E11" w:rsidRPr="00584E11">
              <w:rPr>
                <w:rFonts w:eastAsiaTheme="minorHAnsi"/>
                <w:bCs/>
                <w:lang w:eastAsia="en-US"/>
              </w:rPr>
              <w:t>о</w:t>
            </w:r>
            <w:r w:rsidRPr="00584E11">
              <w:rPr>
                <w:rFonts w:eastAsiaTheme="minorHAnsi"/>
                <w:bCs/>
                <w:lang w:eastAsia="en-US"/>
              </w:rPr>
              <w:t xml:space="preserve">снабжение </w:t>
            </w:r>
            <w:r w:rsidR="0032772D" w:rsidRPr="00584E11">
              <w:rPr>
                <w:rFonts w:eastAsiaTheme="minorHAnsi"/>
                <w:bCs/>
                <w:lang w:eastAsia="en-US"/>
              </w:rPr>
              <w:t>населения</w:t>
            </w:r>
            <w:r w:rsidRPr="00584E11">
              <w:rPr>
                <w:rFonts w:eastAsiaTheme="minorHAnsi"/>
                <w:bCs/>
                <w:lang w:eastAsia="en-US"/>
              </w:rPr>
              <w:t>)</w:t>
            </w:r>
            <w:r w:rsidRPr="00654329">
              <w:rPr>
                <w:rFonts w:eastAsiaTheme="minorHAnsi"/>
                <w:bCs/>
                <w:lang w:eastAsia="en-US"/>
              </w:rPr>
              <w:t xml:space="preserve"> и показатели максимально допустимого уровня территориал</w:t>
            </w:r>
            <w:r w:rsidRPr="00654329">
              <w:rPr>
                <w:rFonts w:eastAsiaTheme="minorHAnsi"/>
                <w:bCs/>
                <w:lang w:eastAsia="en-US"/>
              </w:rPr>
              <w:t>ь</w:t>
            </w:r>
            <w:r w:rsidRPr="00654329">
              <w:rPr>
                <w:rFonts w:eastAsiaTheme="minorHAnsi"/>
                <w:bCs/>
                <w:lang w:eastAsia="en-US"/>
              </w:rPr>
              <w:t xml:space="preserve">ной доступности таких объектов для населения </w:t>
            </w:r>
            <w:proofErr w:type="spellStart"/>
            <w:r w:rsidR="00B179D6" w:rsidRPr="00B179D6">
              <w:rPr>
                <w:rFonts w:eastAsiaTheme="minorHAnsi"/>
                <w:bCs/>
                <w:lang w:eastAsia="en-US"/>
              </w:rPr>
              <w:t>Нефтеюганского</w:t>
            </w:r>
            <w:proofErr w:type="spellEnd"/>
            <w:r w:rsidR="00B179D6" w:rsidRPr="00B179D6">
              <w:rPr>
                <w:rFonts w:eastAsiaTheme="minorHAnsi"/>
                <w:bCs/>
                <w:lang w:eastAsia="en-US"/>
              </w:rPr>
              <w:t xml:space="preserve"> района Ханты-Мансийского автономного округа - Югры</w:t>
            </w:r>
          </w:p>
        </w:tc>
        <w:tc>
          <w:tcPr>
            <w:tcW w:w="532" w:type="dxa"/>
            <w:shd w:val="clear" w:color="auto" w:fill="auto"/>
            <w:vAlign w:val="bottom"/>
          </w:tcPr>
          <w:p w14:paraId="7A80D561" w14:textId="50BD7561" w:rsidR="008017C4" w:rsidRDefault="00D00EA3" w:rsidP="00FC6FBE">
            <w:pPr>
              <w:spacing w:line="276" w:lineRule="auto"/>
              <w:ind w:left="-284" w:right="-43"/>
              <w:jc w:val="right"/>
            </w:pPr>
            <w:r>
              <w:t>1</w:t>
            </w:r>
            <w:r w:rsidR="00FC6FBE">
              <w:t>5</w:t>
            </w:r>
          </w:p>
        </w:tc>
      </w:tr>
      <w:tr w:rsidR="008017C4" w:rsidRPr="009D6C9B" w14:paraId="746E5C59" w14:textId="77777777" w:rsidTr="00821D86">
        <w:trPr>
          <w:trHeight w:val="315"/>
        </w:trPr>
        <w:tc>
          <w:tcPr>
            <w:tcW w:w="9357" w:type="dxa"/>
            <w:shd w:val="clear" w:color="auto" w:fill="auto"/>
          </w:tcPr>
          <w:p w14:paraId="3E05AF07" w14:textId="1FDE4B7B" w:rsidR="008017C4" w:rsidRPr="00FA27E5" w:rsidRDefault="008017C4" w:rsidP="00744369">
            <w:pPr>
              <w:autoSpaceDE w:val="0"/>
              <w:autoSpaceDN w:val="0"/>
              <w:adjustRightInd w:val="0"/>
              <w:spacing w:line="276" w:lineRule="auto"/>
              <w:ind w:left="176" w:firstLine="567"/>
              <w:jc w:val="both"/>
              <w:rPr>
                <w:spacing w:val="-6"/>
              </w:rPr>
            </w:pPr>
            <w:r w:rsidRPr="00474B3B">
              <w:rPr>
                <w:rFonts w:eastAsiaTheme="minorHAnsi"/>
                <w:b/>
                <w:bCs/>
                <w:lang w:eastAsia="en-US"/>
              </w:rPr>
              <w:t>1.3.</w:t>
            </w:r>
            <w:r w:rsidRPr="00474B3B">
              <w:rPr>
                <w:rFonts w:eastAsiaTheme="minorHAnsi"/>
                <w:bCs/>
                <w:lang w:eastAsia="en-US"/>
              </w:rPr>
              <w:t xml:space="preserve"> </w:t>
            </w:r>
            <w:r w:rsidRPr="00654329">
              <w:rPr>
                <w:rFonts w:eastAsiaTheme="minorHAnsi"/>
                <w:bCs/>
                <w:lang w:eastAsia="en-US"/>
              </w:rPr>
              <w:t>Расчётные показатели миним</w:t>
            </w:r>
            <w:r>
              <w:rPr>
                <w:rFonts w:eastAsiaTheme="minorHAnsi"/>
                <w:bCs/>
                <w:lang w:eastAsia="en-US"/>
              </w:rPr>
              <w:t>ально допустимого уровня обеспе</w:t>
            </w:r>
            <w:r w:rsidRPr="00654329">
              <w:rPr>
                <w:rFonts w:eastAsiaTheme="minorHAnsi"/>
                <w:bCs/>
                <w:lang w:eastAsia="en-US"/>
              </w:rPr>
              <w:t xml:space="preserve">ченности объектами </w:t>
            </w:r>
            <w:r>
              <w:rPr>
                <w:rFonts w:eastAsiaTheme="minorHAnsi"/>
                <w:bCs/>
                <w:lang w:eastAsia="en-US"/>
              </w:rPr>
              <w:t>мест</w:t>
            </w:r>
            <w:r w:rsidRPr="00654329">
              <w:rPr>
                <w:rFonts w:eastAsiaTheme="minorHAnsi"/>
                <w:bCs/>
                <w:lang w:eastAsia="en-US"/>
              </w:rPr>
              <w:t>ного значения</w:t>
            </w:r>
            <w:r>
              <w:rPr>
                <w:rFonts w:eastAsiaTheme="minorHAnsi"/>
                <w:bCs/>
                <w:lang w:eastAsia="en-US"/>
              </w:rPr>
              <w:t xml:space="preserve"> </w:t>
            </w:r>
            <w:r w:rsidRPr="00654329">
              <w:rPr>
                <w:rFonts w:eastAsiaTheme="minorHAnsi"/>
                <w:bCs/>
                <w:lang w:eastAsia="en-US"/>
              </w:rPr>
              <w:t xml:space="preserve">в области </w:t>
            </w:r>
            <w:r>
              <w:rPr>
                <w:rFonts w:eastAsiaTheme="minorHAnsi"/>
                <w:bCs/>
                <w:lang w:eastAsia="en-US"/>
              </w:rPr>
              <w:t xml:space="preserve">физической культуры и </w:t>
            </w:r>
            <w:r w:rsidR="0032772D">
              <w:rPr>
                <w:rFonts w:eastAsiaTheme="minorHAnsi"/>
                <w:bCs/>
                <w:lang w:eastAsia="en-US"/>
              </w:rPr>
              <w:t xml:space="preserve">массового </w:t>
            </w:r>
            <w:r>
              <w:rPr>
                <w:rFonts w:eastAsiaTheme="minorHAnsi"/>
                <w:bCs/>
                <w:lang w:eastAsia="en-US"/>
              </w:rPr>
              <w:t>спорта</w:t>
            </w:r>
            <w:r w:rsidRPr="00654329">
              <w:rPr>
                <w:rFonts w:eastAsiaTheme="minorHAnsi"/>
                <w:bCs/>
                <w:lang w:eastAsia="en-US"/>
              </w:rPr>
              <w:t xml:space="preserve"> и показатели максимально допустимого уровня территориальной доступности таких объектов для населения </w:t>
            </w:r>
            <w:proofErr w:type="spellStart"/>
            <w:r w:rsidR="00B179D6" w:rsidRPr="00B179D6">
              <w:rPr>
                <w:rFonts w:eastAsiaTheme="minorHAnsi"/>
                <w:bCs/>
                <w:lang w:eastAsia="en-US"/>
              </w:rPr>
              <w:t>Нефтеюганского</w:t>
            </w:r>
            <w:proofErr w:type="spellEnd"/>
            <w:r w:rsidR="00B179D6" w:rsidRPr="00B179D6">
              <w:rPr>
                <w:rFonts w:eastAsiaTheme="minorHAnsi"/>
                <w:bCs/>
                <w:lang w:eastAsia="en-US"/>
              </w:rPr>
              <w:t xml:space="preserve"> района Ханты-Мансийского автономного округа - Югры</w:t>
            </w:r>
          </w:p>
        </w:tc>
        <w:tc>
          <w:tcPr>
            <w:tcW w:w="532" w:type="dxa"/>
            <w:shd w:val="clear" w:color="auto" w:fill="auto"/>
            <w:vAlign w:val="bottom"/>
          </w:tcPr>
          <w:p w14:paraId="7B1875DB" w14:textId="13582AA1" w:rsidR="008017C4" w:rsidRDefault="0013466D" w:rsidP="00B70B12">
            <w:pPr>
              <w:spacing w:line="276" w:lineRule="auto"/>
              <w:ind w:left="-284" w:right="-43"/>
              <w:jc w:val="right"/>
            </w:pPr>
            <w:r>
              <w:t>20</w:t>
            </w:r>
          </w:p>
        </w:tc>
      </w:tr>
      <w:tr w:rsidR="008017C4" w:rsidRPr="009D6C9B" w14:paraId="3C279520" w14:textId="77777777" w:rsidTr="00821D86">
        <w:trPr>
          <w:trHeight w:val="315"/>
        </w:trPr>
        <w:tc>
          <w:tcPr>
            <w:tcW w:w="9357" w:type="dxa"/>
            <w:shd w:val="clear" w:color="auto" w:fill="auto"/>
          </w:tcPr>
          <w:p w14:paraId="48D9C408" w14:textId="24C774D3" w:rsidR="008017C4" w:rsidRPr="00FA27E5" w:rsidRDefault="008017C4" w:rsidP="00744369">
            <w:pPr>
              <w:spacing w:line="276" w:lineRule="auto"/>
              <w:ind w:left="176" w:firstLine="567"/>
              <w:jc w:val="both"/>
              <w:rPr>
                <w:spacing w:val="-6"/>
              </w:rPr>
            </w:pPr>
            <w:r w:rsidRPr="00474B3B">
              <w:rPr>
                <w:rFonts w:eastAsiaTheme="minorHAnsi"/>
                <w:b/>
                <w:bCs/>
                <w:lang w:eastAsia="en-US"/>
              </w:rPr>
              <w:t>1.4.</w:t>
            </w:r>
            <w:r w:rsidRPr="00654329">
              <w:rPr>
                <w:rFonts w:eastAsiaTheme="minorHAnsi"/>
                <w:bCs/>
                <w:lang w:eastAsia="en-US"/>
              </w:rPr>
              <w:t xml:space="preserve"> Расчётные показатели миним</w:t>
            </w:r>
            <w:r>
              <w:rPr>
                <w:rFonts w:eastAsiaTheme="minorHAnsi"/>
                <w:bCs/>
                <w:lang w:eastAsia="en-US"/>
              </w:rPr>
              <w:t>ально допустимого уровня обеспе</w:t>
            </w:r>
            <w:r w:rsidRPr="00654329">
              <w:rPr>
                <w:rFonts w:eastAsiaTheme="minorHAnsi"/>
                <w:bCs/>
                <w:lang w:eastAsia="en-US"/>
              </w:rPr>
              <w:t xml:space="preserve">ченности объектами </w:t>
            </w:r>
            <w:r>
              <w:rPr>
                <w:rFonts w:eastAsiaTheme="minorHAnsi"/>
                <w:bCs/>
                <w:lang w:eastAsia="en-US"/>
              </w:rPr>
              <w:t>мест</w:t>
            </w:r>
            <w:r w:rsidRPr="00654329">
              <w:rPr>
                <w:rFonts w:eastAsiaTheme="minorHAnsi"/>
                <w:bCs/>
                <w:lang w:eastAsia="en-US"/>
              </w:rPr>
              <w:t>ного значения</w:t>
            </w:r>
            <w:r>
              <w:rPr>
                <w:rFonts w:eastAsiaTheme="minorHAnsi"/>
                <w:bCs/>
                <w:lang w:eastAsia="en-US"/>
              </w:rPr>
              <w:t xml:space="preserve"> </w:t>
            </w:r>
            <w:r w:rsidRPr="00654329">
              <w:rPr>
                <w:rFonts w:eastAsiaTheme="minorHAnsi"/>
                <w:bCs/>
                <w:lang w:eastAsia="en-US"/>
              </w:rPr>
              <w:t xml:space="preserve">в области </w:t>
            </w:r>
            <w:r>
              <w:rPr>
                <w:rFonts w:eastAsiaTheme="minorHAnsi"/>
                <w:bCs/>
                <w:lang w:eastAsia="en-US"/>
              </w:rPr>
              <w:t>образования</w:t>
            </w:r>
            <w:r w:rsidRPr="00654329">
              <w:rPr>
                <w:rFonts w:eastAsiaTheme="minorHAnsi"/>
                <w:bCs/>
                <w:lang w:eastAsia="en-US"/>
              </w:rPr>
              <w:t xml:space="preserve"> и показатели максимально доп</w:t>
            </w:r>
            <w:r w:rsidRPr="00654329">
              <w:rPr>
                <w:rFonts w:eastAsiaTheme="minorHAnsi"/>
                <w:bCs/>
                <w:lang w:eastAsia="en-US"/>
              </w:rPr>
              <w:t>у</w:t>
            </w:r>
            <w:r w:rsidRPr="00654329">
              <w:rPr>
                <w:rFonts w:eastAsiaTheme="minorHAnsi"/>
                <w:bCs/>
                <w:lang w:eastAsia="en-US"/>
              </w:rPr>
              <w:t xml:space="preserve">стимого уровня территориальной доступности таких объектов для населения </w:t>
            </w:r>
            <w:proofErr w:type="spellStart"/>
            <w:r w:rsidR="00B179D6" w:rsidRPr="00B179D6">
              <w:rPr>
                <w:rFonts w:eastAsiaTheme="minorHAnsi"/>
                <w:bCs/>
                <w:lang w:eastAsia="en-US"/>
              </w:rPr>
              <w:t>Нефт</w:t>
            </w:r>
            <w:r w:rsidR="00B179D6" w:rsidRPr="00B179D6">
              <w:rPr>
                <w:rFonts w:eastAsiaTheme="minorHAnsi"/>
                <w:bCs/>
                <w:lang w:eastAsia="en-US"/>
              </w:rPr>
              <w:t>е</w:t>
            </w:r>
            <w:r w:rsidR="00B179D6" w:rsidRPr="00B179D6">
              <w:rPr>
                <w:rFonts w:eastAsiaTheme="minorHAnsi"/>
                <w:bCs/>
                <w:lang w:eastAsia="en-US"/>
              </w:rPr>
              <w:t>юганского</w:t>
            </w:r>
            <w:proofErr w:type="spellEnd"/>
            <w:r w:rsidR="00B179D6" w:rsidRPr="00B179D6">
              <w:rPr>
                <w:rFonts w:eastAsiaTheme="minorHAnsi"/>
                <w:bCs/>
                <w:lang w:eastAsia="en-US"/>
              </w:rPr>
              <w:t xml:space="preserve"> района Ханты-Мансийского автономного округа - Югры</w:t>
            </w:r>
          </w:p>
        </w:tc>
        <w:tc>
          <w:tcPr>
            <w:tcW w:w="532" w:type="dxa"/>
            <w:shd w:val="clear" w:color="auto" w:fill="auto"/>
            <w:vAlign w:val="bottom"/>
          </w:tcPr>
          <w:p w14:paraId="654250EE" w14:textId="103B8713" w:rsidR="008017C4" w:rsidRDefault="00D00EA3" w:rsidP="0013466D">
            <w:pPr>
              <w:spacing w:line="276" w:lineRule="auto"/>
              <w:ind w:left="-284" w:right="-43"/>
              <w:jc w:val="right"/>
            </w:pPr>
            <w:r>
              <w:t>2</w:t>
            </w:r>
            <w:r w:rsidR="0013466D">
              <w:t>3</w:t>
            </w:r>
          </w:p>
        </w:tc>
      </w:tr>
      <w:tr w:rsidR="008017C4" w:rsidRPr="009D6C9B" w14:paraId="6A8DBB55" w14:textId="77777777" w:rsidTr="00821D86">
        <w:trPr>
          <w:trHeight w:val="315"/>
        </w:trPr>
        <w:tc>
          <w:tcPr>
            <w:tcW w:w="9357" w:type="dxa"/>
            <w:shd w:val="clear" w:color="auto" w:fill="auto"/>
          </w:tcPr>
          <w:p w14:paraId="5590BE39" w14:textId="2DAC0EB9" w:rsidR="008017C4" w:rsidRPr="00FA27E5" w:rsidRDefault="008017C4" w:rsidP="00744369">
            <w:pPr>
              <w:spacing w:line="276" w:lineRule="auto"/>
              <w:ind w:left="176" w:firstLine="567"/>
              <w:jc w:val="both"/>
              <w:rPr>
                <w:spacing w:val="-6"/>
              </w:rPr>
            </w:pPr>
            <w:r w:rsidRPr="00474B3B">
              <w:rPr>
                <w:rFonts w:eastAsiaTheme="minorHAnsi"/>
                <w:b/>
                <w:bCs/>
                <w:lang w:eastAsia="en-US"/>
              </w:rPr>
              <w:t>1.5.</w:t>
            </w:r>
            <w:r w:rsidRPr="00654329">
              <w:rPr>
                <w:rFonts w:eastAsiaTheme="minorHAnsi"/>
                <w:bCs/>
                <w:lang w:eastAsia="en-US"/>
              </w:rPr>
              <w:t xml:space="preserve"> Расчётные показатели миним</w:t>
            </w:r>
            <w:r>
              <w:rPr>
                <w:rFonts w:eastAsiaTheme="minorHAnsi"/>
                <w:bCs/>
                <w:lang w:eastAsia="en-US"/>
              </w:rPr>
              <w:t>ально допустимого уровня обеспе</w:t>
            </w:r>
            <w:r w:rsidRPr="00654329">
              <w:rPr>
                <w:rFonts w:eastAsiaTheme="minorHAnsi"/>
                <w:bCs/>
                <w:lang w:eastAsia="en-US"/>
              </w:rPr>
              <w:t xml:space="preserve">ченности объектами </w:t>
            </w:r>
            <w:r>
              <w:rPr>
                <w:rFonts w:eastAsiaTheme="minorHAnsi"/>
                <w:bCs/>
                <w:lang w:eastAsia="en-US"/>
              </w:rPr>
              <w:t>мест</w:t>
            </w:r>
            <w:r w:rsidRPr="00654329">
              <w:rPr>
                <w:rFonts w:eastAsiaTheme="minorHAnsi"/>
                <w:bCs/>
                <w:lang w:eastAsia="en-US"/>
              </w:rPr>
              <w:t>ного значения</w:t>
            </w:r>
            <w:r>
              <w:rPr>
                <w:rFonts w:eastAsiaTheme="minorHAnsi"/>
                <w:bCs/>
                <w:lang w:eastAsia="en-US"/>
              </w:rPr>
              <w:t xml:space="preserve"> </w:t>
            </w:r>
            <w:r w:rsidRPr="00654329">
              <w:rPr>
                <w:rFonts w:eastAsiaTheme="minorHAnsi"/>
                <w:bCs/>
                <w:lang w:eastAsia="en-US"/>
              </w:rPr>
              <w:t xml:space="preserve">в области </w:t>
            </w:r>
            <w:r>
              <w:rPr>
                <w:rFonts w:eastAsiaTheme="minorHAnsi"/>
                <w:bCs/>
                <w:lang w:eastAsia="en-US"/>
              </w:rPr>
              <w:t>здравоохранения</w:t>
            </w:r>
            <w:r w:rsidRPr="00654329">
              <w:rPr>
                <w:rFonts w:eastAsiaTheme="minorHAnsi"/>
                <w:bCs/>
                <w:lang w:eastAsia="en-US"/>
              </w:rPr>
              <w:t xml:space="preserve"> и показатели максимально допустимого уровня территориальной доступности таких объектов для населения </w:t>
            </w:r>
            <w:proofErr w:type="spellStart"/>
            <w:r w:rsidR="00B179D6" w:rsidRPr="00B179D6">
              <w:rPr>
                <w:rFonts w:eastAsiaTheme="minorHAnsi"/>
                <w:bCs/>
                <w:lang w:eastAsia="en-US"/>
              </w:rPr>
              <w:t>Нефтеюганского</w:t>
            </w:r>
            <w:proofErr w:type="spellEnd"/>
            <w:r w:rsidR="00B179D6" w:rsidRPr="00B179D6">
              <w:rPr>
                <w:rFonts w:eastAsiaTheme="minorHAnsi"/>
                <w:bCs/>
                <w:lang w:eastAsia="en-US"/>
              </w:rPr>
              <w:t xml:space="preserve"> района Ханты-Мансийского автономного округа - Югры</w:t>
            </w:r>
          </w:p>
        </w:tc>
        <w:tc>
          <w:tcPr>
            <w:tcW w:w="532" w:type="dxa"/>
            <w:shd w:val="clear" w:color="auto" w:fill="auto"/>
            <w:vAlign w:val="bottom"/>
          </w:tcPr>
          <w:p w14:paraId="2CDE6321" w14:textId="270E4BA4" w:rsidR="008017C4" w:rsidRDefault="00D00EA3" w:rsidP="0013466D">
            <w:pPr>
              <w:spacing w:line="276" w:lineRule="auto"/>
              <w:ind w:left="-284" w:right="-43"/>
              <w:jc w:val="right"/>
            </w:pPr>
            <w:r>
              <w:t>2</w:t>
            </w:r>
            <w:r w:rsidR="0013466D">
              <w:t>5</w:t>
            </w:r>
          </w:p>
        </w:tc>
      </w:tr>
      <w:tr w:rsidR="008017C4" w:rsidRPr="009D6C9B" w14:paraId="66145576" w14:textId="77777777" w:rsidTr="00821D86">
        <w:trPr>
          <w:trHeight w:val="315"/>
        </w:trPr>
        <w:tc>
          <w:tcPr>
            <w:tcW w:w="9357" w:type="dxa"/>
            <w:shd w:val="clear" w:color="auto" w:fill="auto"/>
          </w:tcPr>
          <w:p w14:paraId="5A589D9E" w14:textId="547316C3" w:rsidR="008017C4" w:rsidRPr="00FA27E5" w:rsidRDefault="008017C4" w:rsidP="00744369">
            <w:pPr>
              <w:spacing w:line="276" w:lineRule="auto"/>
              <w:ind w:left="176" w:firstLine="567"/>
              <w:jc w:val="both"/>
              <w:rPr>
                <w:spacing w:val="-6"/>
              </w:rPr>
            </w:pPr>
            <w:r w:rsidRPr="00474B3B">
              <w:rPr>
                <w:rFonts w:eastAsiaTheme="minorHAnsi"/>
                <w:b/>
                <w:bCs/>
                <w:lang w:eastAsia="en-US"/>
              </w:rPr>
              <w:t>1.6.</w:t>
            </w:r>
            <w:r w:rsidRPr="00654329">
              <w:rPr>
                <w:rFonts w:eastAsiaTheme="minorHAnsi"/>
                <w:bCs/>
                <w:lang w:eastAsia="en-US"/>
              </w:rPr>
              <w:t xml:space="preserve"> Расчётные показатели миним</w:t>
            </w:r>
            <w:r>
              <w:rPr>
                <w:rFonts w:eastAsiaTheme="minorHAnsi"/>
                <w:bCs/>
                <w:lang w:eastAsia="en-US"/>
              </w:rPr>
              <w:t>ально допустимого уровня обеспе</w:t>
            </w:r>
            <w:r w:rsidRPr="00654329">
              <w:rPr>
                <w:rFonts w:eastAsiaTheme="minorHAnsi"/>
                <w:bCs/>
                <w:lang w:eastAsia="en-US"/>
              </w:rPr>
              <w:t xml:space="preserve">ченности объектами </w:t>
            </w:r>
            <w:r>
              <w:rPr>
                <w:rFonts w:eastAsiaTheme="minorHAnsi"/>
                <w:bCs/>
                <w:lang w:eastAsia="en-US"/>
              </w:rPr>
              <w:t>мест</w:t>
            </w:r>
            <w:r w:rsidRPr="00654329">
              <w:rPr>
                <w:rFonts w:eastAsiaTheme="minorHAnsi"/>
                <w:bCs/>
                <w:lang w:eastAsia="en-US"/>
              </w:rPr>
              <w:t>ного значения</w:t>
            </w:r>
            <w:r>
              <w:rPr>
                <w:rFonts w:eastAsiaTheme="minorHAnsi"/>
                <w:bCs/>
                <w:lang w:eastAsia="en-US"/>
              </w:rPr>
              <w:t xml:space="preserve"> </w:t>
            </w:r>
            <w:r w:rsidRPr="00654329">
              <w:rPr>
                <w:rFonts w:eastAsiaTheme="minorHAnsi"/>
                <w:bCs/>
                <w:lang w:eastAsia="en-US"/>
              </w:rPr>
              <w:t xml:space="preserve">в области </w:t>
            </w:r>
            <w:r>
              <w:rPr>
                <w:rFonts w:eastAsiaTheme="minorHAnsi"/>
                <w:bCs/>
                <w:lang w:eastAsia="en-US"/>
              </w:rPr>
              <w:t>утилизации</w:t>
            </w:r>
            <w:r w:rsidR="0032772D">
              <w:rPr>
                <w:rFonts w:eastAsiaTheme="minorHAnsi"/>
                <w:bCs/>
                <w:lang w:eastAsia="en-US"/>
              </w:rPr>
              <w:t>, обезвреживания, размещения</w:t>
            </w:r>
            <w:r>
              <w:rPr>
                <w:rFonts w:eastAsiaTheme="minorHAnsi"/>
                <w:bCs/>
                <w:lang w:eastAsia="en-US"/>
              </w:rPr>
              <w:t xml:space="preserve"> </w:t>
            </w:r>
            <w:r w:rsidR="0032772D">
              <w:rPr>
                <w:rFonts w:eastAsiaTheme="minorHAnsi"/>
                <w:bCs/>
                <w:lang w:eastAsia="en-US"/>
              </w:rPr>
              <w:t>твердых коммунальных</w:t>
            </w:r>
            <w:r>
              <w:rPr>
                <w:rFonts w:eastAsiaTheme="minorHAnsi"/>
                <w:bCs/>
                <w:lang w:eastAsia="en-US"/>
              </w:rPr>
              <w:t xml:space="preserve"> отходов</w:t>
            </w:r>
            <w:r w:rsidRPr="00654329">
              <w:rPr>
                <w:rFonts w:eastAsiaTheme="minorHAnsi"/>
                <w:bCs/>
                <w:lang w:eastAsia="en-US"/>
              </w:rPr>
              <w:t xml:space="preserve"> и показатели максимально допустимого уровня те</w:t>
            </w:r>
            <w:r w:rsidRPr="00654329">
              <w:rPr>
                <w:rFonts w:eastAsiaTheme="minorHAnsi"/>
                <w:bCs/>
                <w:lang w:eastAsia="en-US"/>
              </w:rPr>
              <w:t>р</w:t>
            </w:r>
            <w:r w:rsidRPr="00654329">
              <w:rPr>
                <w:rFonts w:eastAsiaTheme="minorHAnsi"/>
                <w:bCs/>
                <w:lang w:eastAsia="en-US"/>
              </w:rPr>
              <w:t xml:space="preserve">риториальной доступности таких объектов для населения </w:t>
            </w:r>
            <w:proofErr w:type="spellStart"/>
            <w:r w:rsidR="00B179D6" w:rsidRPr="00B179D6">
              <w:rPr>
                <w:rFonts w:eastAsiaTheme="minorHAnsi"/>
                <w:bCs/>
                <w:lang w:eastAsia="en-US"/>
              </w:rPr>
              <w:t>Нефтеюганского</w:t>
            </w:r>
            <w:proofErr w:type="spellEnd"/>
            <w:r w:rsidR="00B179D6" w:rsidRPr="00B179D6">
              <w:rPr>
                <w:rFonts w:eastAsiaTheme="minorHAnsi"/>
                <w:bCs/>
                <w:lang w:eastAsia="en-US"/>
              </w:rPr>
              <w:t xml:space="preserve"> района Ханты-Мансийского автономного округа - Югры</w:t>
            </w:r>
          </w:p>
        </w:tc>
        <w:tc>
          <w:tcPr>
            <w:tcW w:w="532" w:type="dxa"/>
            <w:shd w:val="clear" w:color="auto" w:fill="auto"/>
            <w:vAlign w:val="bottom"/>
          </w:tcPr>
          <w:p w14:paraId="14A3AC43" w14:textId="2CEF566E" w:rsidR="008017C4" w:rsidRDefault="00D00EA3" w:rsidP="0013466D">
            <w:pPr>
              <w:spacing w:line="276" w:lineRule="auto"/>
              <w:ind w:left="-284" w:right="-43"/>
              <w:jc w:val="right"/>
            </w:pPr>
            <w:r>
              <w:t>2</w:t>
            </w:r>
            <w:r w:rsidR="0013466D">
              <w:t>6</w:t>
            </w:r>
          </w:p>
        </w:tc>
      </w:tr>
      <w:tr w:rsidR="008017C4" w:rsidRPr="009D6C9B" w14:paraId="56003F81" w14:textId="77777777" w:rsidTr="00821D86">
        <w:trPr>
          <w:trHeight w:val="315"/>
        </w:trPr>
        <w:tc>
          <w:tcPr>
            <w:tcW w:w="9357" w:type="dxa"/>
            <w:shd w:val="clear" w:color="auto" w:fill="auto"/>
          </w:tcPr>
          <w:p w14:paraId="351F88E1" w14:textId="742A6D85" w:rsidR="008017C4" w:rsidRPr="00FA27E5" w:rsidRDefault="008017C4">
            <w:pPr>
              <w:spacing w:line="276" w:lineRule="auto"/>
              <w:ind w:left="176" w:firstLine="567"/>
              <w:jc w:val="both"/>
              <w:rPr>
                <w:spacing w:val="-6"/>
              </w:rPr>
            </w:pPr>
            <w:r w:rsidRPr="00474B3B">
              <w:rPr>
                <w:rFonts w:eastAsiaTheme="minorHAnsi"/>
                <w:b/>
                <w:bCs/>
                <w:lang w:eastAsia="en-US"/>
              </w:rPr>
              <w:t>1.7.</w:t>
            </w:r>
            <w:r>
              <w:rPr>
                <w:rFonts w:eastAsiaTheme="minorHAnsi"/>
                <w:bCs/>
                <w:lang w:eastAsia="en-US"/>
              </w:rPr>
              <w:t xml:space="preserve"> </w:t>
            </w:r>
            <w:r w:rsidRPr="00654329">
              <w:rPr>
                <w:rFonts w:eastAsiaTheme="minorHAnsi"/>
                <w:bCs/>
                <w:lang w:eastAsia="en-US"/>
              </w:rPr>
              <w:t xml:space="preserve">Расчётные   показатели   минимально   допустимого   уровня обеспеченности объектами </w:t>
            </w:r>
            <w:r>
              <w:rPr>
                <w:rFonts w:eastAsiaTheme="minorHAnsi"/>
                <w:bCs/>
                <w:lang w:eastAsia="en-US"/>
              </w:rPr>
              <w:t xml:space="preserve">в </w:t>
            </w:r>
            <w:r w:rsidR="0032772D">
              <w:rPr>
                <w:rFonts w:eastAsiaTheme="minorHAnsi"/>
                <w:bCs/>
                <w:lang w:eastAsia="en-US"/>
              </w:rPr>
              <w:t xml:space="preserve">иных </w:t>
            </w:r>
            <w:r>
              <w:rPr>
                <w:rFonts w:eastAsiaTheme="minorHAnsi"/>
                <w:bCs/>
                <w:lang w:eastAsia="en-US"/>
              </w:rPr>
              <w:t xml:space="preserve">областях, связанных с решением вопросов местного значения </w:t>
            </w:r>
            <w:r w:rsidR="00785AAA">
              <w:rPr>
                <w:rFonts w:eastAsiaTheme="minorHAnsi"/>
                <w:bCs/>
                <w:lang w:eastAsia="en-US"/>
              </w:rPr>
              <w:t>м</w:t>
            </w:r>
            <w:r w:rsidR="00785AAA">
              <w:rPr>
                <w:rFonts w:eastAsiaTheme="minorHAnsi"/>
                <w:bCs/>
                <w:lang w:eastAsia="en-US"/>
              </w:rPr>
              <w:t>у</w:t>
            </w:r>
            <w:r w:rsidR="00785AAA">
              <w:rPr>
                <w:rFonts w:eastAsiaTheme="minorHAnsi"/>
                <w:bCs/>
                <w:lang w:eastAsia="en-US"/>
              </w:rPr>
              <w:t>ниципального района</w:t>
            </w:r>
          </w:p>
        </w:tc>
        <w:tc>
          <w:tcPr>
            <w:tcW w:w="532" w:type="dxa"/>
            <w:shd w:val="clear" w:color="auto" w:fill="auto"/>
            <w:vAlign w:val="bottom"/>
          </w:tcPr>
          <w:p w14:paraId="15D2E0A1" w14:textId="341CCC19" w:rsidR="008017C4" w:rsidRDefault="00D00EA3" w:rsidP="0013466D">
            <w:pPr>
              <w:spacing w:line="276" w:lineRule="auto"/>
              <w:ind w:left="-284" w:right="-43"/>
              <w:jc w:val="right"/>
            </w:pPr>
            <w:r>
              <w:t>2</w:t>
            </w:r>
            <w:r w:rsidR="0013466D">
              <w:t>7</w:t>
            </w:r>
          </w:p>
        </w:tc>
      </w:tr>
      <w:tr w:rsidR="008017C4" w:rsidRPr="009D6C9B" w14:paraId="114476A7" w14:textId="77777777" w:rsidTr="00821D86">
        <w:trPr>
          <w:trHeight w:val="315"/>
        </w:trPr>
        <w:tc>
          <w:tcPr>
            <w:tcW w:w="9357" w:type="dxa"/>
            <w:shd w:val="clear" w:color="auto" w:fill="auto"/>
          </w:tcPr>
          <w:p w14:paraId="6291087C" w14:textId="77777777" w:rsidR="008017C4" w:rsidRPr="008017C4" w:rsidRDefault="008017C4" w:rsidP="008017C4">
            <w:pPr>
              <w:autoSpaceDE w:val="0"/>
              <w:autoSpaceDN w:val="0"/>
              <w:adjustRightInd w:val="0"/>
              <w:spacing w:line="276" w:lineRule="auto"/>
              <w:ind w:left="743"/>
              <w:contextualSpacing/>
              <w:jc w:val="both"/>
              <w:rPr>
                <w:rFonts w:eastAsiaTheme="minorHAnsi"/>
                <w:bCs/>
                <w:lang w:eastAsia="en-US"/>
              </w:rPr>
            </w:pPr>
            <w:r w:rsidRPr="00654329">
              <w:rPr>
                <w:rFonts w:eastAsiaTheme="minorHAnsi"/>
                <w:bCs/>
                <w:lang w:eastAsia="en-US"/>
              </w:rPr>
              <w:t>1.</w:t>
            </w:r>
            <w:r>
              <w:rPr>
                <w:rFonts w:eastAsiaTheme="minorHAnsi"/>
                <w:bCs/>
                <w:lang w:eastAsia="en-US"/>
              </w:rPr>
              <w:t>7</w:t>
            </w:r>
            <w:r w:rsidRPr="00654329">
              <w:rPr>
                <w:rFonts w:eastAsiaTheme="minorHAnsi"/>
                <w:bCs/>
                <w:lang w:eastAsia="en-US"/>
              </w:rPr>
              <w:t xml:space="preserve">.1. </w:t>
            </w:r>
            <w:r>
              <w:rPr>
                <w:rFonts w:eastAsiaTheme="minorHAnsi"/>
                <w:bCs/>
                <w:lang w:eastAsia="en-US"/>
              </w:rPr>
              <w:t>Расчетные показатели</w:t>
            </w:r>
            <w:r w:rsidRPr="00654329">
              <w:rPr>
                <w:rFonts w:eastAsiaTheme="minorHAnsi"/>
                <w:bCs/>
                <w:lang w:eastAsia="en-US"/>
              </w:rPr>
              <w:t xml:space="preserve"> в области культуры и искусства</w:t>
            </w:r>
          </w:p>
        </w:tc>
        <w:tc>
          <w:tcPr>
            <w:tcW w:w="532" w:type="dxa"/>
            <w:shd w:val="clear" w:color="auto" w:fill="auto"/>
            <w:vAlign w:val="bottom"/>
          </w:tcPr>
          <w:p w14:paraId="70FF67F8" w14:textId="482AB177" w:rsidR="008017C4" w:rsidRDefault="00D00EA3" w:rsidP="0013466D">
            <w:pPr>
              <w:spacing w:line="276" w:lineRule="auto"/>
              <w:ind w:left="-284" w:right="-43"/>
              <w:jc w:val="right"/>
            </w:pPr>
            <w:r>
              <w:t>2</w:t>
            </w:r>
            <w:r w:rsidR="0013466D">
              <w:t>7</w:t>
            </w:r>
          </w:p>
        </w:tc>
      </w:tr>
      <w:tr w:rsidR="008017C4" w:rsidRPr="009D6C9B" w14:paraId="21F4E34F" w14:textId="77777777" w:rsidTr="00821D86">
        <w:trPr>
          <w:trHeight w:val="315"/>
        </w:trPr>
        <w:tc>
          <w:tcPr>
            <w:tcW w:w="9357" w:type="dxa"/>
            <w:shd w:val="clear" w:color="auto" w:fill="auto"/>
          </w:tcPr>
          <w:p w14:paraId="3084503B" w14:textId="601C6185" w:rsidR="008017C4" w:rsidRPr="008017C4" w:rsidRDefault="008017C4" w:rsidP="00584E11">
            <w:pPr>
              <w:autoSpaceDE w:val="0"/>
              <w:autoSpaceDN w:val="0"/>
              <w:adjustRightInd w:val="0"/>
              <w:spacing w:line="276" w:lineRule="auto"/>
              <w:ind w:left="743"/>
              <w:contextualSpacing/>
              <w:jc w:val="both"/>
              <w:rPr>
                <w:rFonts w:eastAsiaTheme="minorHAnsi"/>
                <w:bCs/>
                <w:lang w:eastAsia="en-US"/>
              </w:rPr>
            </w:pPr>
            <w:r w:rsidRPr="00654329">
              <w:rPr>
                <w:rFonts w:eastAsiaTheme="minorHAnsi"/>
                <w:bCs/>
                <w:lang w:eastAsia="en-US"/>
              </w:rPr>
              <w:t>1.</w:t>
            </w:r>
            <w:r>
              <w:rPr>
                <w:rFonts w:eastAsiaTheme="minorHAnsi"/>
                <w:bCs/>
                <w:lang w:eastAsia="en-US"/>
              </w:rPr>
              <w:t>7</w:t>
            </w:r>
            <w:r w:rsidRPr="00654329">
              <w:rPr>
                <w:rFonts w:eastAsiaTheme="minorHAnsi"/>
                <w:bCs/>
                <w:lang w:eastAsia="en-US"/>
              </w:rPr>
              <w:t>.</w:t>
            </w:r>
            <w:r w:rsidR="00584E11">
              <w:rPr>
                <w:rFonts w:eastAsiaTheme="minorHAnsi"/>
                <w:bCs/>
                <w:lang w:eastAsia="en-US"/>
              </w:rPr>
              <w:t>2</w:t>
            </w:r>
            <w:r w:rsidRPr="00654329">
              <w:rPr>
                <w:rFonts w:eastAsiaTheme="minorHAnsi"/>
                <w:bCs/>
                <w:lang w:eastAsia="en-US"/>
              </w:rPr>
              <w:t xml:space="preserve">. </w:t>
            </w:r>
            <w:r w:rsidR="008B0D55" w:rsidRPr="008B0D55">
              <w:rPr>
                <w:rFonts w:eastAsiaTheme="minorHAnsi"/>
                <w:bCs/>
                <w:lang w:eastAsia="en-US"/>
              </w:rPr>
              <w:t>Расчётные показатели объектов</w:t>
            </w:r>
            <w:r w:rsidR="008B0D55">
              <w:rPr>
                <w:rFonts w:eastAsiaTheme="minorHAnsi"/>
                <w:bCs/>
                <w:lang w:eastAsia="en-US"/>
              </w:rPr>
              <w:t xml:space="preserve"> в административно-деловой и хо</w:t>
            </w:r>
            <w:r w:rsidR="008B0D55" w:rsidRPr="008B0D55">
              <w:rPr>
                <w:rFonts w:eastAsiaTheme="minorHAnsi"/>
                <w:bCs/>
                <w:lang w:eastAsia="en-US"/>
              </w:rPr>
              <w:t>зяйстве</w:t>
            </w:r>
            <w:r w:rsidR="008B0D55" w:rsidRPr="008B0D55">
              <w:rPr>
                <w:rFonts w:eastAsiaTheme="minorHAnsi"/>
                <w:bCs/>
                <w:lang w:eastAsia="en-US"/>
              </w:rPr>
              <w:t>н</w:t>
            </w:r>
            <w:r w:rsidR="008B0D55" w:rsidRPr="008B0D55">
              <w:rPr>
                <w:rFonts w:eastAsiaTheme="minorHAnsi"/>
                <w:bCs/>
                <w:lang w:eastAsia="en-US"/>
              </w:rPr>
              <w:t>ной области</w:t>
            </w:r>
          </w:p>
        </w:tc>
        <w:tc>
          <w:tcPr>
            <w:tcW w:w="532" w:type="dxa"/>
            <w:shd w:val="clear" w:color="auto" w:fill="auto"/>
            <w:vAlign w:val="bottom"/>
          </w:tcPr>
          <w:p w14:paraId="5F06C65E" w14:textId="28E70A88" w:rsidR="008017C4" w:rsidRDefault="00D00EA3" w:rsidP="00C136C9">
            <w:pPr>
              <w:spacing w:line="276" w:lineRule="auto"/>
              <w:ind w:left="-284" w:right="-43"/>
              <w:jc w:val="right"/>
            </w:pPr>
            <w:r>
              <w:t>2</w:t>
            </w:r>
            <w:r w:rsidR="00C136C9">
              <w:t>9</w:t>
            </w:r>
          </w:p>
        </w:tc>
      </w:tr>
      <w:tr w:rsidR="008017C4" w:rsidRPr="009D6C9B" w14:paraId="0B1477F1" w14:textId="77777777" w:rsidTr="00821D86">
        <w:trPr>
          <w:trHeight w:val="315"/>
        </w:trPr>
        <w:tc>
          <w:tcPr>
            <w:tcW w:w="9357" w:type="dxa"/>
            <w:shd w:val="clear" w:color="auto" w:fill="auto"/>
          </w:tcPr>
          <w:p w14:paraId="4AC11B66" w14:textId="1EEF25EB" w:rsidR="008017C4" w:rsidRPr="008017C4" w:rsidRDefault="008017C4" w:rsidP="00584E11">
            <w:pPr>
              <w:autoSpaceDE w:val="0"/>
              <w:autoSpaceDN w:val="0"/>
              <w:adjustRightInd w:val="0"/>
              <w:spacing w:line="276" w:lineRule="auto"/>
              <w:ind w:left="743"/>
              <w:contextualSpacing/>
              <w:jc w:val="both"/>
              <w:rPr>
                <w:rFonts w:eastAsiaTheme="minorHAnsi"/>
                <w:bCs/>
                <w:lang w:eastAsia="en-US"/>
              </w:rPr>
            </w:pPr>
            <w:r w:rsidRPr="00654329">
              <w:rPr>
                <w:rFonts w:eastAsiaTheme="minorHAnsi"/>
                <w:bCs/>
                <w:lang w:eastAsia="en-US"/>
              </w:rPr>
              <w:t>1.</w:t>
            </w:r>
            <w:r>
              <w:rPr>
                <w:rFonts w:eastAsiaTheme="minorHAnsi"/>
                <w:bCs/>
                <w:lang w:eastAsia="en-US"/>
              </w:rPr>
              <w:t>7</w:t>
            </w:r>
            <w:r w:rsidRPr="00654329">
              <w:rPr>
                <w:rFonts w:eastAsiaTheme="minorHAnsi"/>
                <w:bCs/>
                <w:lang w:eastAsia="en-US"/>
              </w:rPr>
              <w:t>.</w:t>
            </w:r>
            <w:r w:rsidR="00584E11">
              <w:rPr>
                <w:rFonts w:eastAsiaTheme="minorHAnsi"/>
                <w:bCs/>
                <w:lang w:eastAsia="en-US"/>
              </w:rPr>
              <w:t>3</w:t>
            </w:r>
            <w:r w:rsidRPr="00654329">
              <w:rPr>
                <w:rFonts w:eastAsiaTheme="minorHAnsi"/>
                <w:bCs/>
                <w:lang w:eastAsia="en-US"/>
              </w:rPr>
              <w:t xml:space="preserve">. </w:t>
            </w:r>
            <w:r>
              <w:rPr>
                <w:rFonts w:eastAsiaTheme="minorHAnsi"/>
                <w:bCs/>
                <w:lang w:eastAsia="en-US"/>
              </w:rPr>
              <w:t>Расчетные показатели в области ритуального обслуживания населения</w:t>
            </w:r>
          </w:p>
        </w:tc>
        <w:tc>
          <w:tcPr>
            <w:tcW w:w="532" w:type="dxa"/>
            <w:shd w:val="clear" w:color="auto" w:fill="auto"/>
            <w:vAlign w:val="bottom"/>
          </w:tcPr>
          <w:p w14:paraId="6D44FFC1" w14:textId="6A9974DA" w:rsidR="008017C4" w:rsidRDefault="002F5BD8" w:rsidP="00C136C9">
            <w:pPr>
              <w:spacing w:line="276" w:lineRule="auto"/>
              <w:ind w:left="-284" w:right="-43"/>
              <w:jc w:val="right"/>
            </w:pPr>
            <w:r>
              <w:t>30</w:t>
            </w:r>
          </w:p>
        </w:tc>
      </w:tr>
      <w:tr w:rsidR="009064DA" w:rsidRPr="009D6C9B" w14:paraId="7292FACF" w14:textId="77777777" w:rsidTr="00821D86">
        <w:trPr>
          <w:trHeight w:val="315"/>
        </w:trPr>
        <w:tc>
          <w:tcPr>
            <w:tcW w:w="9357" w:type="dxa"/>
            <w:shd w:val="clear" w:color="auto" w:fill="auto"/>
          </w:tcPr>
          <w:p w14:paraId="2B4A1086" w14:textId="0D40B02B" w:rsidR="009064DA" w:rsidRPr="00654329" w:rsidRDefault="009064DA" w:rsidP="00584E11">
            <w:pPr>
              <w:autoSpaceDE w:val="0"/>
              <w:autoSpaceDN w:val="0"/>
              <w:adjustRightInd w:val="0"/>
              <w:spacing w:line="276" w:lineRule="auto"/>
              <w:ind w:left="743"/>
              <w:contextualSpacing/>
              <w:jc w:val="both"/>
              <w:rPr>
                <w:rFonts w:eastAsiaTheme="minorHAnsi"/>
                <w:bCs/>
                <w:lang w:eastAsia="en-US"/>
              </w:rPr>
            </w:pPr>
            <w:r>
              <w:rPr>
                <w:rFonts w:eastAsiaTheme="minorHAnsi"/>
                <w:bCs/>
                <w:lang w:eastAsia="en-US"/>
              </w:rPr>
              <w:t>1.7.</w:t>
            </w:r>
            <w:r w:rsidR="00584E11">
              <w:rPr>
                <w:rFonts w:eastAsiaTheme="minorHAnsi"/>
                <w:bCs/>
                <w:lang w:eastAsia="en-US"/>
              </w:rPr>
              <w:t>4</w:t>
            </w:r>
            <w:r>
              <w:rPr>
                <w:rFonts w:eastAsiaTheme="minorHAnsi"/>
                <w:bCs/>
                <w:lang w:eastAsia="en-US"/>
              </w:rPr>
              <w:t xml:space="preserve">. Расчетные показатели в области защиты населения и территории от </w:t>
            </w:r>
            <w:r>
              <w:rPr>
                <w:rFonts w:eastAsiaTheme="minorHAnsi"/>
                <w:bCs/>
                <w:lang w:eastAsia="en-US"/>
              </w:rPr>
              <w:lastRenderedPageBreak/>
              <w:t>чре</w:t>
            </w:r>
            <w:r>
              <w:rPr>
                <w:rFonts w:eastAsiaTheme="minorHAnsi"/>
                <w:bCs/>
                <w:lang w:eastAsia="en-US"/>
              </w:rPr>
              <w:t>з</w:t>
            </w:r>
            <w:r>
              <w:rPr>
                <w:rFonts w:eastAsiaTheme="minorHAnsi"/>
                <w:bCs/>
                <w:lang w:eastAsia="en-US"/>
              </w:rPr>
              <w:t>вычайных ситуаций природного и техногенного характера</w:t>
            </w:r>
          </w:p>
        </w:tc>
        <w:tc>
          <w:tcPr>
            <w:tcW w:w="532" w:type="dxa"/>
            <w:shd w:val="clear" w:color="auto" w:fill="auto"/>
            <w:vAlign w:val="bottom"/>
          </w:tcPr>
          <w:p w14:paraId="5368B274" w14:textId="461C4871" w:rsidR="009064DA" w:rsidRDefault="00C136C9" w:rsidP="002F5BD8">
            <w:pPr>
              <w:spacing w:line="276" w:lineRule="auto"/>
              <w:ind w:left="-284" w:right="-43"/>
              <w:jc w:val="right"/>
            </w:pPr>
            <w:r>
              <w:lastRenderedPageBreak/>
              <w:t>3</w:t>
            </w:r>
            <w:r w:rsidR="002F5BD8">
              <w:t>1</w:t>
            </w:r>
          </w:p>
        </w:tc>
      </w:tr>
      <w:tr w:rsidR="009064DA" w:rsidRPr="009D6C9B" w14:paraId="3C53EE59" w14:textId="77777777" w:rsidTr="00821D86">
        <w:trPr>
          <w:trHeight w:val="315"/>
        </w:trPr>
        <w:tc>
          <w:tcPr>
            <w:tcW w:w="9357" w:type="dxa"/>
            <w:shd w:val="clear" w:color="auto" w:fill="auto"/>
          </w:tcPr>
          <w:p w14:paraId="0BACBBE8" w14:textId="77777777" w:rsidR="008B0D55" w:rsidRDefault="008B0D55" w:rsidP="00CF4C3D">
            <w:pPr>
              <w:autoSpaceDE w:val="0"/>
              <w:autoSpaceDN w:val="0"/>
              <w:adjustRightInd w:val="0"/>
              <w:spacing w:line="276" w:lineRule="auto"/>
              <w:contextualSpacing/>
              <w:jc w:val="both"/>
              <w:rPr>
                <w:rFonts w:eastAsiaTheme="minorHAnsi"/>
                <w:b/>
                <w:bCs/>
                <w:lang w:eastAsia="en-US"/>
              </w:rPr>
            </w:pPr>
          </w:p>
          <w:p w14:paraId="7CB16B8D" w14:textId="42099CEB" w:rsidR="009064DA" w:rsidRDefault="008B0D55" w:rsidP="00584E11">
            <w:pPr>
              <w:autoSpaceDE w:val="0"/>
              <w:autoSpaceDN w:val="0"/>
              <w:adjustRightInd w:val="0"/>
              <w:spacing w:line="276" w:lineRule="auto"/>
              <w:ind w:left="210" w:firstLine="567"/>
              <w:contextualSpacing/>
              <w:jc w:val="both"/>
              <w:rPr>
                <w:rFonts w:eastAsiaTheme="minorHAnsi"/>
                <w:bCs/>
                <w:lang w:eastAsia="en-US"/>
              </w:rPr>
            </w:pPr>
            <w:r w:rsidRPr="00584E11">
              <w:rPr>
                <w:rFonts w:eastAsiaTheme="minorHAnsi"/>
                <w:bCs/>
                <w:lang w:eastAsia="en-US"/>
              </w:rPr>
              <w:t>1.</w:t>
            </w:r>
            <w:r w:rsidR="00584E11" w:rsidRPr="00584E11">
              <w:rPr>
                <w:rFonts w:eastAsiaTheme="minorHAnsi"/>
                <w:bCs/>
                <w:lang w:eastAsia="en-US"/>
              </w:rPr>
              <w:t>7.5.</w:t>
            </w:r>
            <w:r w:rsidR="00584E11">
              <w:rPr>
                <w:rFonts w:eastAsiaTheme="minorHAnsi"/>
                <w:b/>
                <w:bCs/>
                <w:lang w:eastAsia="en-US"/>
              </w:rPr>
              <w:t xml:space="preserve"> </w:t>
            </w:r>
            <w:r w:rsidRPr="00654329">
              <w:rPr>
                <w:rFonts w:eastAsiaTheme="minorHAnsi"/>
                <w:bCs/>
                <w:lang w:eastAsia="en-US"/>
              </w:rPr>
              <w:t>Расчётные показатели миним</w:t>
            </w:r>
            <w:r>
              <w:rPr>
                <w:rFonts w:eastAsiaTheme="minorHAnsi"/>
                <w:bCs/>
                <w:lang w:eastAsia="en-US"/>
              </w:rPr>
              <w:t>ально допустимого уровня обеспе</w:t>
            </w:r>
            <w:r w:rsidRPr="00654329">
              <w:rPr>
                <w:rFonts w:eastAsiaTheme="minorHAnsi"/>
                <w:bCs/>
                <w:lang w:eastAsia="en-US"/>
              </w:rPr>
              <w:t xml:space="preserve">ченности объектами </w:t>
            </w:r>
            <w:r>
              <w:rPr>
                <w:rFonts w:eastAsiaTheme="minorHAnsi"/>
                <w:bCs/>
                <w:lang w:eastAsia="en-US"/>
              </w:rPr>
              <w:t>благоустройства территории</w:t>
            </w:r>
            <w:r w:rsidRPr="00654329">
              <w:rPr>
                <w:rFonts w:eastAsiaTheme="minorHAnsi"/>
                <w:bCs/>
                <w:lang w:eastAsia="en-US"/>
              </w:rPr>
              <w:t xml:space="preserve"> и показатели максимально допустимого уро</w:t>
            </w:r>
            <w:r w:rsidRPr="00654329">
              <w:rPr>
                <w:rFonts w:eastAsiaTheme="minorHAnsi"/>
                <w:bCs/>
                <w:lang w:eastAsia="en-US"/>
              </w:rPr>
              <w:t>в</w:t>
            </w:r>
            <w:r w:rsidRPr="00654329">
              <w:rPr>
                <w:rFonts w:eastAsiaTheme="minorHAnsi"/>
                <w:bCs/>
                <w:lang w:eastAsia="en-US"/>
              </w:rPr>
              <w:t xml:space="preserve">ня территориальной доступности таких объектов для населения </w:t>
            </w:r>
            <w:proofErr w:type="spellStart"/>
            <w:r w:rsidR="00584E11" w:rsidRPr="00584E11">
              <w:rPr>
                <w:rFonts w:eastAsiaTheme="minorHAnsi"/>
                <w:bCs/>
                <w:lang w:eastAsia="en-US"/>
              </w:rPr>
              <w:t>Нефтеюганского</w:t>
            </w:r>
            <w:proofErr w:type="spellEnd"/>
            <w:r w:rsidR="00584E11" w:rsidRPr="00584E11">
              <w:rPr>
                <w:rFonts w:eastAsiaTheme="minorHAnsi"/>
                <w:bCs/>
                <w:lang w:eastAsia="en-US"/>
              </w:rPr>
              <w:t xml:space="preserve"> ра</w:t>
            </w:r>
            <w:r w:rsidR="00584E11" w:rsidRPr="00584E11">
              <w:rPr>
                <w:rFonts w:eastAsiaTheme="minorHAnsi"/>
                <w:bCs/>
                <w:lang w:eastAsia="en-US"/>
              </w:rPr>
              <w:t>й</w:t>
            </w:r>
            <w:r w:rsidR="00584E11" w:rsidRPr="00584E11">
              <w:rPr>
                <w:rFonts w:eastAsiaTheme="minorHAnsi"/>
                <w:bCs/>
                <w:lang w:eastAsia="en-US"/>
              </w:rPr>
              <w:t>она Ханты-Мансийского автономного округа - Югры</w:t>
            </w:r>
          </w:p>
        </w:tc>
        <w:tc>
          <w:tcPr>
            <w:tcW w:w="532" w:type="dxa"/>
            <w:shd w:val="clear" w:color="auto" w:fill="auto"/>
            <w:vAlign w:val="bottom"/>
          </w:tcPr>
          <w:p w14:paraId="59B48E73" w14:textId="77777777" w:rsidR="00FC6FBE" w:rsidRDefault="00FC6FBE" w:rsidP="007907A7">
            <w:pPr>
              <w:spacing w:line="276" w:lineRule="auto"/>
              <w:ind w:left="-284" w:right="-43"/>
              <w:jc w:val="right"/>
            </w:pPr>
          </w:p>
          <w:p w14:paraId="3D77E9DF" w14:textId="04A8BC8A" w:rsidR="009064DA" w:rsidRDefault="00C136C9" w:rsidP="002F5BD8">
            <w:pPr>
              <w:spacing w:line="276" w:lineRule="auto"/>
              <w:ind w:left="-284" w:right="-43"/>
              <w:jc w:val="right"/>
            </w:pPr>
            <w:r>
              <w:t>3</w:t>
            </w:r>
            <w:r w:rsidR="002F5BD8">
              <w:t>2</w:t>
            </w:r>
          </w:p>
        </w:tc>
      </w:tr>
      <w:tr w:rsidR="00DA6D8D" w:rsidRPr="009D6C9B" w14:paraId="3EEE01D2" w14:textId="77777777" w:rsidTr="00821D86">
        <w:trPr>
          <w:trHeight w:val="315"/>
        </w:trPr>
        <w:tc>
          <w:tcPr>
            <w:tcW w:w="9357" w:type="dxa"/>
            <w:shd w:val="clear" w:color="auto" w:fill="auto"/>
          </w:tcPr>
          <w:p w14:paraId="06F8D49F" w14:textId="1741EFCC" w:rsidR="00DA6D8D" w:rsidRPr="00DA6D8D" w:rsidRDefault="00DA6D8D" w:rsidP="00DA6D8D">
            <w:pPr>
              <w:autoSpaceDE w:val="0"/>
              <w:autoSpaceDN w:val="0"/>
              <w:adjustRightInd w:val="0"/>
              <w:spacing w:line="276" w:lineRule="auto"/>
              <w:ind w:left="210" w:firstLine="567"/>
              <w:contextualSpacing/>
              <w:rPr>
                <w:rFonts w:eastAsiaTheme="minorHAnsi"/>
                <w:bCs/>
                <w:lang w:eastAsia="en-US"/>
              </w:rPr>
            </w:pPr>
            <w:r w:rsidRPr="00DA6D8D">
              <w:rPr>
                <w:rFonts w:eastAsiaTheme="minorHAnsi"/>
                <w:bCs/>
                <w:lang w:eastAsia="en-US"/>
              </w:rPr>
              <w:t>1.7.6.</w:t>
            </w:r>
            <w:r>
              <w:rPr>
                <w:rFonts w:eastAsiaTheme="minorHAnsi"/>
                <w:bCs/>
                <w:lang w:eastAsia="en-US"/>
              </w:rPr>
              <w:t xml:space="preserve"> </w:t>
            </w:r>
            <w:r w:rsidRPr="00DA6D8D">
              <w:rPr>
                <w:rFonts w:eastAsiaTheme="minorHAnsi"/>
                <w:bCs/>
                <w:lang w:eastAsia="en-US"/>
              </w:rPr>
              <w:t>Расчётные показатели в области особо охраняемых природных территорий</w:t>
            </w:r>
          </w:p>
        </w:tc>
        <w:tc>
          <w:tcPr>
            <w:tcW w:w="532" w:type="dxa"/>
            <w:shd w:val="clear" w:color="auto" w:fill="auto"/>
            <w:vAlign w:val="bottom"/>
          </w:tcPr>
          <w:p w14:paraId="13019641" w14:textId="179960FC" w:rsidR="00DA6D8D" w:rsidRPr="00DA6D8D" w:rsidRDefault="0013466D" w:rsidP="007907A7">
            <w:pPr>
              <w:spacing w:line="276" w:lineRule="auto"/>
              <w:ind w:left="-284" w:right="-43"/>
              <w:jc w:val="right"/>
            </w:pPr>
            <w:r>
              <w:t>33</w:t>
            </w:r>
          </w:p>
        </w:tc>
      </w:tr>
      <w:tr w:rsidR="00DA6D8D" w:rsidRPr="009D6C9B" w14:paraId="67BC47A6" w14:textId="77777777" w:rsidTr="00821D86">
        <w:trPr>
          <w:trHeight w:val="315"/>
        </w:trPr>
        <w:tc>
          <w:tcPr>
            <w:tcW w:w="9357" w:type="dxa"/>
            <w:shd w:val="clear" w:color="auto" w:fill="auto"/>
          </w:tcPr>
          <w:p w14:paraId="501831BE" w14:textId="1D425168" w:rsidR="00DA6D8D" w:rsidRPr="00DA6D8D" w:rsidRDefault="00DA6D8D" w:rsidP="00DA6D8D">
            <w:pPr>
              <w:autoSpaceDE w:val="0"/>
              <w:autoSpaceDN w:val="0"/>
              <w:adjustRightInd w:val="0"/>
              <w:spacing w:line="276" w:lineRule="auto"/>
              <w:ind w:left="210" w:firstLine="567"/>
              <w:contextualSpacing/>
              <w:jc w:val="both"/>
              <w:rPr>
                <w:rFonts w:eastAsiaTheme="minorHAnsi"/>
                <w:bCs/>
                <w:lang w:eastAsia="en-US"/>
              </w:rPr>
            </w:pPr>
            <w:r>
              <w:rPr>
                <w:rFonts w:eastAsiaTheme="minorHAnsi"/>
                <w:bCs/>
                <w:lang w:eastAsia="en-US"/>
              </w:rPr>
              <w:t>1.7.7.</w:t>
            </w:r>
            <w:r>
              <w:t xml:space="preserve"> </w:t>
            </w:r>
            <w:r w:rsidRPr="00DA6D8D">
              <w:rPr>
                <w:rFonts w:eastAsiaTheme="minorHAnsi"/>
                <w:bCs/>
                <w:lang w:eastAsia="en-US"/>
              </w:rPr>
              <w:t xml:space="preserve">Расчётные показатели в области </w:t>
            </w:r>
            <w:r>
              <w:rPr>
                <w:rFonts w:eastAsiaTheme="minorHAnsi"/>
                <w:bCs/>
                <w:lang w:eastAsia="en-US"/>
              </w:rPr>
              <w:t xml:space="preserve">муниципального жилищного </w:t>
            </w:r>
            <w:r w:rsidRPr="00DA6D8D">
              <w:rPr>
                <w:rFonts w:eastAsiaTheme="minorHAnsi"/>
                <w:bCs/>
                <w:lang w:eastAsia="en-US"/>
              </w:rPr>
              <w:t>строител</w:t>
            </w:r>
            <w:r w:rsidRPr="00DA6D8D">
              <w:rPr>
                <w:rFonts w:eastAsiaTheme="minorHAnsi"/>
                <w:bCs/>
                <w:lang w:eastAsia="en-US"/>
              </w:rPr>
              <w:t>ь</w:t>
            </w:r>
            <w:r w:rsidRPr="00DA6D8D">
              <w:rPr>
                <w:rFonts w:eastAsiaTheme="minorHAnsi"/>
                <w:bCs/>
                <w:lang w:eastAsia="en-US"/>
              </w:rPr>
              <w:t>ства</w:t>
            </w:r>
          </w:p>
        </w:tc>
        <w:tc>
          <w:tcPr>
            <w:tcW w:w="532" w:type="dxa"/>
            <w:shd w:val="clear" w:color="auto" w:fill="auto"/>
            <w:vAlign w:val="bottom"/>
          </w:tcPr>
          <w:p w14:paraId="4B3913E0" w14:textId="6BB836E8" w:rsidR="00DA6D8D" w:rsidRPr="00DA6D8D" w:rsidRDefault="0013466D" w:rsidP="002F5BD8">
            <w:pPr>
              <w:spacing w:line="276" w:lineRule="auto"/>
              <w:ind w:left="-284" w:right="-43"/>
              <w:jc w:val="right"/>
            </w:pPr>
            <w:r>
              <w:t>3</w:t>
            </w:r>
            <w:r w:rsidR="002F5BD8">
              <w:t>5</w:t>
            </w:r>
          </w:p>
        </w:tc>
      </w:tr>
      <w:tr w:rsidR="00DA6D8D" w:rsidRPr="009D6C9B" w14:paraId="2B267BFD" w14:textId="77777777" w:rsidTr="00821D86">
        <w:trPr>
          <w:trHeight w:val="315"/>
        </w:trPr>
        <w:tc>
          <w:tcPr>
            <w:tcW w:w="9357" w:type="dxa"/>
            <w:shd w:val="clear" w:color="auto" w:fill="auto"/>
          </w:tcPr>
          <w:p w14:paraId="0362A217" w14:textId="4A244438" w:rsidR="00DA6D8D" w:rsidRPr="00DA6D8D" w:rsidRDefault="00DA6D8D" w:rsidP="00DA6D8D">
            <w:pPr>
              <w:autoSpaceDE w:val="0"/>
              <w:autoSpaceDN w:val="0"/>
              <w:adjustRightInd w:val="0"/>
              <w:spacing w:line="276" w:lineRule="auto"/>
              <w:ind w:left="210" w:firstLine="567"/>
              <w:contextualSpacing/>
              <w:jc w:val="both"/>
              <w:rPr>
                <w:rFonts w:eastAsiaTheme="minorHAnsi"/>
                <w:bCs/>
                <w:lang w:eastAsia="en-US"/>
              </w:rPr>
            </w:pPr>
            <w:r>
              <w:rPr>
                <w:rFonts w:eastAsiaTheme="minorHAnsi"/>
                <w:bCs/>
                <w:lang w:eastAsia="en-US"/>
              </w:rPr>
              <w:t>1.7.8.</w:t>
            </w:r>
            <w:r>
              <w:t xml:space="preserve"> </w:t>
            </w:r>
            <w:r w:rsidRPr="00DA6D8D">
              <w:rPr>
                <w:rFonts w:eastAsiaTheme="minorHAnsi"/>
                <w:bCs/>
                <w:lang w:eastAsia="en-US"/>
              </w:rPr>
              <w:t xml:space="preserve">Расчётные показатели в области объектов производственного и </w:t>
            </w:r>
            <w:proofErr w:type="spellStart"/>
            <w:r w:rsidRPr="00DA6D8D">
              <w:rPr>
                <w:rFonts w:eastAsiaTheme="minorHAnsi"/>
                <w:bCs/>
                <w:lang w:eastAsia="en-US"/>
              </w:rPr>
              <w:t>хозяй</w:t>
            </w:r>
            <w:proofErr w:type="spellEnd"/>
            <w:r w:rsidRPr="00DA6D8D">
              <w:rPr>
                <w:rFonts w:eastAsiaTheme="minorHAnsi"/>
                <w:bCs/>
                <w:lang w:eastAsia="en-US"/>
              </w:rPr>
              <w:t>-</w:t>
            </w:r>
            <w:proofErr w:type="spellStart"/>
            <w:r w:rsidRPr="00DA6D8D">
              <w:rPr>
                <w:rFonts w:eastAsiaTheme="minorHAnsi"/>
                <w:bCs/>
                <w:lang w:eastAsia="en-US"/>
              </w:rPr>
              <w:t>ственно</w:t>
            </w:r>
            <w:proofErr w:type="spellEnd"/>
            <w:r w:rsidRPr="00DA6D8D">
              <w:rPr>
                <w:rFonts w:eastAsiaTheme="minorHAnsi"/>
                <w:bCs/>
                <w:lang w:eastAsia="en-US"/>
              </w:rPr>
              <w:t>-складского назначения</w:t>
            </w:r>
          </w:p>
        </w:tc>
        <w:tc>
          <w:tcPr>
            <w:tcW w:w="532" w:type="dxa"/>
            <w:shd w:val="clear" w:color="auto" w:fill="auto"/>
            <w:vAlign w:val="bottom"/>
          </w:tcPr>
          <w:p w14:paraId="79F0EFA5" w14:textId="4997F3AF" w:rsidR="00DA6D8D" w:rsidRPr="00DA6D8D" w:rsidRDefault="002F5BD8" w:rsidP="007907A7">
            <w:pPr>
              <w:spacing w:line="276" w:lineRule="auto"/>
              <w:ind w:left="-284" w:right="-43"/>
              <w:jc w:val="right"/>
            </w:pPr>
            <w:r>
              <w:t>36</w:t>
            </w:r>
          </w:p>
        </w:tc>
      </w:tr>
      <w:tr w:rsidR="00DA6D8D" w:rsidRPr="009D6C9B" w14:paraId="1A2E7535" w14:textId="77777777" w:rsidTr="00821D86">
        <w:trPr>
          <w:trHeight w:val="315"/>
        </w:trPr>
        <w:tc>
          <w:tcPr>
            <w:tcW w:w="9357" w:type="dxa"/>
            <w:shd w:val="clear" w:color="auto" w:fill="auto"/>
          </w:tcPr>
          <w:p w14:paraId="46FAFAD2" w14:textId="04124AFC" w:rsidR="00DA6D8D" w:rsidRPr="00DA6D8D" w:rsidRDefault="00DA6D8D" w:rsidP="00DA6D8D">
            <w:pPr>
              <w:autoSpaceDE w:val="0"/>
              <w:autoSpaceDN w:val="0"/>
              <w:adjustRightInd w:val="0"/>
              <w:spacing w:line="276" w:lineRule="auto"/>
              <w:ind w:left="210" w:firstLine="567"/>
              <w:contextualSpacing/>
              <w:jc w:val="both"/>
              <w:rPr>
                <w:rFonts w:eastAsiaTheme="minorHAnsi"/>
                <w:bCs/>
                <w:lang w:eastAsia="en-US"/>
              </w:rPr>
            </w:pPr>
            <w:r>
              <w:rPr>
                <w:rFonts w:eastAsiaTheme="minorHAnsi"/>
                <w:bCs/>
                <w:lang w:eastAsia="en-US"/>
              </w:rPr>
              <w:t>1.7.9.</w:t>
            </w:r>
            <w:r>
              <w:t xml:space="preserve"> </w:t>
            </w:r>
            <w:r w:rsidRPr="00DA6D8D">
              <w:rPr>
                <w:rFonts w:eastAsiaTheme="minorHAnsi"/>
                <w:bCs/>
                <w:lang w:eastAsia="en-US"/>
              </w:rPr>
              <w:t>Расчётные показатели в области сельского хозяйства</w:t>
            </w:r>
          </w:p>
        </w:tc>
        <w:tc>
          <w:tcPr>
            <w:tcW w:w="532" w:type="dxa"/>
            <w:shd w:val="clear" w:color="auto" w:fill="auto"/>
            <w:vAlign w:val="bottom"/>
          </w:tcPr>
          <w:p w14:paraId="2575258E" w14:textId="73A2D217" w:rsidR="00DA6D8D" w:rsidRPr="00DA6D8D" w:rsidRDefault="0013466D" w:rsidP="007907A7">
            <w:pPr>
              <w:spacing w:line="276" w:lineRule="auto"/>
              <w:ind w:left="-284" w:right="-43"/>
              <w:jc w:val="right"/>
            </w:pPr>
            <w:r>
              <w:t>41</w:t>
            </w:r>
          </w:p>
        </w:tc>
      </w:tr>
      <w:tr w:rsidR="008017C4" w:rsidRPr="009D6C9B" w14:paraId="4F13E919" w14:textId="77777777" w:rsidTr="00CF4C3D">
        <w:trPr>
          <w:trHeight w:val="80"/>
        </w:trPr>
        <w:tc>
          <w:tcPr>
            <w:tcW w:w="9357" w:type="dxa"/>
            <w:shd w:val="clear" w:color="auto" w:fill="auto"/>
          </w:tcPr>
          <w:p w14:paraId="7AEB9A1B" w14:textId="77777777" w:rsidR="0032772D" w:rsidRPr="00DA6D8D" w:rsidRDefault="0032772D" w:rsidP="00DA6D8D">
            <w:pPr>
              <w:spacing w:line="276" w:lineRule="auto"/>
              <w:ind w:left="210" w:firstLine="567"/>
              <w:jc w:val="both"/>
              <w:rPr>
                <w:spacing w:val="-6"/>
              </w:rPr>
            </w:pPr>
          </w:p>
        </w:tc>
        <w:tc>
          <w:tcPr>
            <w:tcW w:w="532" w:type="dxa"/>
            <w:shd w:val="clear" w:color="auto" w:fill="auto"/>
          </w:tcPr>
          <w:p w14:paraId="3B83EC7A" w14:textId="77777777" w:rsidR="0032772D" w:rsidRPr="00DA6D8D" w:rsidRDefault="0032772D" w:rsidP="0032772D">
            <w:pPr>
              <w:spacing w:line="276" w:lineRule="auto"/>
              <w:ind w:left="-284" w:right="-43"/>
              <w:jc w:val="right"/>
            </w:pPr>
          </w:p>
        </w:tc>
      </w:tr>
      <w:tr w:rsidR="008017C4" w:rsidRPr="009D6C9B" w14:paraId="5D16E54D" w14:textId="77777777" w:rsidTr="00821D86">
        <w:trPr>
          <w:trHeight w:val="74"/>
        </w:trPr>
        <w:tc>
          <w:tcPr>
            <w:tcW w:w="9357" w:type="dxa"/>
            <w:tcBorders>
              <w:top w:val="single" w:sz="48" w:space="0" w:color="BFBFBF" w:themeColor="background1" w:themeShade="BF"/>
              <w:bottom w:val="single" w:sz="12" w:space="0" w:color="244061" w:themeColor="accent1" w:themeShade="80"/>
            </w:tcBorders>
            <w:shd w:val="clear" w:color="auto" w:fill="auto"/>
          </w:tcPr>
          <w:p w14:paraId="49E249AF" w14:textId="77777777" w:rsidR="008017C4" w:rsidRPr="00B06521" w:rsidRDefault="008017C4" w:rsidP="008017C4">
            <w:pPr>
              <w:spacing w:line="276" w:lineRule="auto"/>
              <w:ind w:left="210"/>
              <w:jc w:val="both"/>
              <w:rPr>
                <w:b/>
                <w:spacing w:val="-6"/>
                <w:sz w:val="4"/>
                <w:szCs w:val="4"/>
              </w:rPr>
            </w:pPr>
          </w:p>
          <w:p w14:paraId="50715801" w14:textId="56C34C3D" w:rsidR="008017C4" w:rsidRPr="008C7D44" w:rsidRDefault="008017C4" w:rsidP="008017C4">
            <w:pPr>
              <w:spacing w:line="276" w:lineRule="auto"/>
              <w:ind w:left="210"/>
              <w:jc w:val="both"/>
              <w:rPr>
                <w:spacing w:val="-6"/>
                <w:sz w:val="4"/>
                <w:szCs w:val="4"/>
              </w:rPr>
            </w:pPr>
            <w:r>
              <w:rPr>
                <w:b/>
                <w:spacing w:val="-6"/>
              </w:rPr>
              <w:t>2</w:t>
            </w:r>
            <w:r w:rsidRPr="00FA27E5">
              <w:rPr>
                <w:b/>
                <w:spacing w:val="-6"/>
              </w:rPr>
              <w:t xml:space="preserve">. </w:t>
            </w:r>
            <w:r w:rsidR="00821D86" w:rsidRPr="00821D86">
              <w:rPr>
                <w:b/>
                <w:spacing w:val="-6"/>
              </w:rPr>
              <w:t>Материалы по обоснованию расчётных показателей, содержащихся в основной части местных нормативов градостроительного проек</w:t>
            </w:r>
            <w:r w:rsidR="00821D86">
              <w:rPr>
                <w:b/>
                <w:spacing w:val="-6"/>
              </w:rPr>
              <w:t xml:space="preserve">тирования </w:t>
            </w:r>
            <w:proofErr w:type="spellStart"/>
            <w:r w:rsidR="00584E11" w:rsidRPr="00584E11">
              <w:rPr>
                <w:b/>
                <w:spacing w:val="-6"/>
              </w:rPr>
              <w:t>Нефтеюганского</w:t>
            </w:r>
            <w:proofErr w:type="spellEnd"/>
            <w:r w:rsidR="00584E11" w:rsidRPr="00584E11">
              <w:rPr>
                <w:b/>
                <w:spacing w:val="-6"/>
              </w:rPr>
              <w:t xml:space="preserve"> ра</w:t>
            </w:r>
            <w:r w:rsidR="00584E11" w:rsidRPr="00584E11">
              <w:rPr>
                <w:b/>
                <w:spacing w:val="-6"/>
              </w:rPr>
              <w:t>й</w:t>
            </w:r>
            <w:r w:rsidR="00584E11" w:rsidRPr="00584E11">
              <w:rPr>
                <w:b/>
                <w:spacing w:val="-6"/>
              </w:rPr>
              <w:t>она Ханты-Мансийского автономного округа - Югры</w:t>
            </w:r>
          </w:p>
        </w:tc>
        <w:tc>
          <w:tcPr>
            <w:tcW w:w="532" w:type="dxa"/>
            <w:tcBorders>
              <w:top w:val="single" w:sz="48" w:space="0" w:color="BFBFBF" w:themeColor="background1" w:themeShade="BF"/>
              <w:bottom w:val="single" w:sz="12" w:space="0" w:color="244061" w:themeColor="accent1" w:themeShade="80"/>
            </w:tcBorders>
            <w:shd w:val="clear" w:color="auto" w:fill="auto"/>
            <w:vAlign w:val="bottom"/>
          </w:tcPr>
          <w:p w14:paraId="274A010C" w14:textId="11C8FC90" w:rsidR="008017C4" w:rsidRDefault="0013466D" w:rsidP="00822341">
            <w:pPr>
              <w:spacing w:line="276" w:lineRule="auto"/>
              <w:ind w:left="-284" w:right="-43"/>
              <w:jc w:val="right"/>
            </w:pPr>
            <w:r>
              <w:t>4</w:t>
            </w:r>
            <w:r w:rsidR="00822341">
              <w:t>6</w:t>
            </w:r>
          </w:p>
        </w:tc>
      </w:tr>
      <w:tr w:rsidR="008017C4" w:rsidRPr="009D6C9B" w14:paraId="053822B2" w14:textId="77777777" w:rsidTr="00A57386">
        <w:trPr>
          <w:trHeight w:val="50"/>
        </w:trPr>
        <w:tc>
          <w:tcPr>
            <w:tcW w:w="9357" w:type="dxa"/>
            <w:shd w:val="clear" w:color="auto" w:fill="auto"/>
          </w:tcPr>
          <w:p w14:paraId="5267A0CD" w14:textId="1C684855" w:rsidR="008017C4" w:rsidRPr="00A57386" w:rsidRDefault="00A57386" w:rsidP="00A57386">
            <w:pPr>
              <w:spacing w:line="276" w:lineRule="auto"/>
              <w:ind w:left="176" w:firstLine="601"/>
              <w:jc w:val="both"/>
              <w:rPr>
                <w:spacing w:val="-6"/>
                <w:sz w:val="28"/>
                <w:szCs w:val="28"/>
              </w:rPr>
            </w:pPr>
            <w:r>
              <w:rPr>
                <w:bCs/>
                <w:szCs w:val="28"/>
              </w:rPr>
              <w:t xml:space="preserve">2.1. </w:t>
            </w:r>
            <w:r w:rsidRPr="00A57386">
              <w:rPr>
                <w:bCs/>
                <w:szCs w:val="28"/>
              </w:rPr>
              <w:t>Обоснование расчетных показателей для объектов местного значения, содержащихся в основной части местных нормативов градостроительного проектиров</w:t>
            </w:r>
            <w:r w:rsidRPr="00A57386">
              <w:rPr>
                <w:bCs/>
                <w:szCs w:val="28"/>
              </w:rPr>
              <w:t>а</w:t>
            </w:r>
            <w:r w:rsidRPr="00A57386">
              <w:rPr>
                <w:bCs/>
                <w:szCs w:val="28"/>
              </w:rPr>
              <w:t xml:space="preserve">ния </w:t>
            </w:r>
            <w:proofErr w:type="spellStart"/>
            <w:r w:rsidR="00584E11" w:rsidRPr="00584E11">
              <w:rPr>
                <w:bCs/>
                <w:szCs w:val="28"/>
              </w:rPr>
              <w:t>Нефтеюганского</w:t>
            </w:r>
            <w:proofErr w:type="spellEnd"/>
            <w:r w:rsidR="00584E11" w:rsidRPr="00584E11">
              <w:rPr>
                <w:bCs/>
                <w:szCs w:val="28"/>
              </w:rPr>
              <w:t xml:space="preserve"> района Ханты-Мансийского автономного округа - Югры</w:t>
            </w:r>
          </w:p>
        </w:tc>
        <w:tc>
          <w:tcPr>
            <w:tcW w:w="532" w:type="dxa"/>
            <w:shd w:val="clear" w:color="auto" w:fill="auto"/>
            <w:vAlign w:val="bottom"/>
          </w:tcPr>
          <w:p w14:paraId="6C90AC8A" w14:textId="0A67D414" w:rsidR="008017C4" w:rsidRDefault="002F5BD8" w:rsidP="00FC6FBE">
            <w:pPr>
              <w:spacing w:line="276" w:lineRule="auto"/>
              <w:ind w:left="-284" w:right="-43"/>
              <w:jc w:val="right"/>
            </w:pPr>
            <w:r>
              <w:t>50</w:t>
            </w:r>
          </w:p>
        </w:tc>
      </w:tr>
      <w:tr w:rsidR="00A57386" w:rsidRPr="009D6C9B" w14:paraId="5C19B47D" w14:textId="77777777" w:rsidTr="00584E11">
        <w:trPr>
          <w:trHeight w:val="50"/>
        </w:trPr>
        <w:tc>
          <w:tcPr>
            <w:tcW w:w="9357" w:type="dxa"/>
            <w:shd w:val="clear" w:color="auto" w:fill="auto"/>
          </w:tcPr>
          <w:p w14:paraId="5597C42E" w14:textId="77777777" w:rsidR="00A57386" w:rsidRPr="00A57386" w:rsidRDefault="00A57386" w:rsidP="00A57386">
            <w:pPr>
              <w:spacing w:line="276" w:lineRule="auto"/>
              <w:ind w:left="176" w:firstLine="601"/>
              <w:jc w:val="both"/>
              <w:rPr>
                <w:spacing w:val="-6"/>
              </w:rPr>
            </w:pPr>
            <w:r>
              <w:rPr>
                <w:spacing w:val="-6"/>
              </w:rPr>
              <w:t>2.2. Термины и определения</w:t>
            </w:r>
          </w:p>
        </w:tc>
        <w:tc>
          <w:tcPr>
            <w:tcW w:w="532" w:type="dxa"/>
            <w:shd w:val="clear" w:color="auto" w:fill="auto"/>
            <w:vAlign w:val="bottom"/>
          </w:tcPr>
          <w:p w14:paraId="3A4DF76C" w14:textId="4307AC0F" w:rsidR="00A57386" w:rsidRDefault="0013466D" w:rsidP="002F5BD8">
            <w:pPr>
              <w:spacing w:line="276" w:lineRule="auto"/>
              <w:ind w:left="-284" w:right="-43"/>
              <w:jc w:val="right"/>
            </w:pPr>
            <w:r>
              <w:t>6</w:t>
            </w:r>
            <w:r w:rsidR="002F5BD8">
              <w:t>8</w:t>
            </w:r>
          </w:p>
        </w:tc>
      </w:tr>
      <w:tr w:rsidR="00584E11" w:rsidRPr="009D6C9B" w14:paraId="2C3B7419" w14:textId="77777777" w:rsidTr="00821D86">
        <w:trPr>
          <w:trHeight w:val="50"/>
        </w:trPr>
        <w:tc>
          <w:tcPr>
            <w:tcW w:w="9357" w:type="dxa"/>
            <w:tcBorders>
              <w:bottom w:val="single" w:sz="48" w:space="0" w:color="BFBFBF" w:themeColor="background1" w:themeShade="BF"/>
            </w:tcBorders>
            <w:shd w:val="clear" w:color="auto" w:fill="auto"/>
          </w:tcPr>
          <w:p w14:paraId="33EBBD44" w14:textId="0B9E5FBE" w:rsidR="00584E11" w:rsidRDefault="00584E11" w:rsidP="00584E11">
            <w:pPr>
              <w:spacing w:line="276" w:lineRule="auto"/>
              <w:ind w:left="176" w:firstLine="601"/>
              <w:jc w:val="both"/>
              <w:rPr>
                <w:spacing w:val="-6"/>
              </w:rPr>
            </w:pPr>
            <w:r w:rsidRPr="00584E11">
              <w:rPr>
                <w:spacing w:val="-6"/>
              </w:rPr>
              <w:t>2.</w:t>
            </w:r>
            <w:r>
              <w:rPr>
                <w:spacing w:val="-6"/>
              </w:rPr>
              <w:t>3</w:t>
            </w:r>
            <w:r w:rsidRPr="00584E11">
              <w:rPr>
                <w:spacing w:val="-6"/>
              </w:rPr>
              <w:t xml:space="preserve">. </w:t>
            </w:r>
            <w:r>
              <w:rPr>
                <w:spacing w:val="-6"/>
              </w:rPr>
              <w:t>П</w:t>
            </w:r>
            <w:r w:rsidRPr="00584E11">
              <w:rPr>
                <w:spacing w:val="-6"/>
              </w:rPr>
              <w:t xml:space="preserve">еречень нормативных правовых актов и иных документов, использованных при подготовке местных нормативов градостроительного проектирования </w:t>
            </w:r>
            <w:proofErr w:type="spellStart"/>
            <w:r w:rsidRPr="00584E11">
              <w:rPr>
                <w:spacing w:val="-6"/>
              </w:rPr>
              <w:t>Нефтеюганского</w:t>
            </w:r>
            <w:proofErr w:type="spellEnd"/>
            <w:r w:rsidRPr="00584E11">
              <w:rPr>
                <w:spacing w:val="-6"/>
              </w:rPr>
              <w:t xml:space="preserve"> района Ханты-Мансийского автономного округа - Югры.</w:t>
            </w:r>
          </w:p>
        </w:tc>
        <w:tc>
          <w:tcPr>
            <w:tcW w:w="532" w:type="dxa"/>
            <w:tcBorders>
              <w:bottom w:val="single" w:sz="48" w:space="0" w:color="BFBFBF" w:themeColor="background1" w:themeShade="BF"/>
            </w:tcBorders>
            <w:shd w:val="clear" w:color="auto" w:fill="auto"/>
            <w:vAlign w:val="bottom"/>
          </w:tcPr>
          <w:p w14:paraId="75C89CFC" w14:textId="24461097" w:rsidR="00584E11" w:rsidDel="00D00EA3" w:rsidRDefault="0013466D" w:rsidP="008017C4">
            <w:pPr>
              <w:spacing w:line="276" w:lineRule="auto"/>
              <w:ind w:left="-284" w:right="-43"/>
              <w:jc w:val="right"/>
            </w:pPr>
            <w:r>
              <w:t>70</w:t>
            </w:r>
          </w:p>
        </w:tc>
      </w:tr>
      <w:tr w:rsidR="008017C4" w:rsidRPr="009D6C9B" w14:paraId="20720A76" w14:textId="77777777" w:rsidTr="00CD202B">
        <w:trPr>
          <w:trHeight w:val="315"/>
        </w:trPr>
        <w:tc>
          <w:tcPr>
            <w:tcW w:w="9357" w:type="dxa"/>
            <w:tcBorders>
              <w:top w:val="single" w:sz="48" w:space="0" w:color="BFBFBF" w:themeColor="background1" w:themeShade="BF"/>
              <w:bottom w:val="single" w:sz="12" w:space="0" w:color="244061" w:themeColor="accent1" w:themeShade="80"/>
            </w:tcBorders>
            <w:shd w:val="clear" w:color="auto" w:fill="auto"/>
          </w:tcPr>
          <w:p w14:paraId="612DF979" w14:textId="77777777" w:rsidR="008017C4" w:rsidRPr="00B06521" w:rsidRDefault="008017C4" w:rsidP="008017C4">
            <w:pPr>
              <w:spacing w:line="276" w:lineRule="auto"/>
              <w:ind w:left="210"/>
              <w:jc w:val="both"/>
              <w:rPr>
                <w:b/>
                <w:spacing w:val="-6"/>
                <w:sz w:val="4"/>
                <w:szCs w:val="4"/>
              </w:rPr>
            </w:pPr>
          </w:p>
          <w:p w14:paraId="3BC87D89" w14:textId="1A66A08B" w:rsidR="008017C4" w:rsidRPr="008C7D44" w:rsidRDefault="00821D86" w:rsidP="00744369">
            <w:pPr>
              <w:spacing w:line="276" w:lineRule="auto"/>
              <w:ind w:left="210"/>
              <w:jc w:val="both"/>
              <w:rPr>
                <w:spacing w:val="-6"/>
                <w:sz w:val="4"/>
                <w:szCs w:val="4"/>
              </w:rPr>
            </w:pPr>
            <w:r w:rsidRPr="00474B3B">
              <w:rPr>
                <w:rFonts w:eastAsiaTheme="minorHAnsi"/>
                <w:b/>
                <w:bCs/>
                <w:lang w:eastAsia="en-US"/>
              </w:rPr>
              <w:t>3.</w:t>
            </w:r>
            <w:r w:rsidRPr="00474B3B">
              <w:rPr>
                <w:rFonts w:eastAsiaTheme="minorHAnsi"/>
                <w:b/>
                <w:bCs/>
                <w:lang w:eastAsia="en-US"/>
              </w:rPr>
              <w:tab/>
              <w:t>Правила и область применения расчётных показателей, содержащихся в основной части местных нормативов гр</w:t>
            </w:r>
            <w:r w:rsidR="00744369">
              <w:rPr>
                <w:rFonts w:eastAsiaTheme="minorHAnsi"/>
                <w:b/>
                <w:bCs/>
                <w:lang w:eastAsia="en-US"/>
              </w:rPr>
              <w:t xml:space="preserve">адостроительного проектирования </w:t>
            </w:r>
            <w:proofErr w:type="spellStart"/>
            <w:r w:rsidR="00584E11" w:rsidRPr="00584E11">
              <w:rPr>
                <w:rFonts w:eastAsiaTheme="minorHAnsi"/>
                <w:b/>
                <w:bCs/>
                <w:lang w:eastAsia="en-US"/>
              </w:rPr>
              <w:t>Нефт</w:t>
            </w:r>
            <w:r w:rsidR="00584E11" w:rsidRPr="00584E11">
              <w:rPr>
                <w:rFonts w:eastAsiaTheme="minorHAnsi"/>
                <w:b/>
                <w:bCs/>
                <w:lang w:eastAsia="en-US"/>
              </w:rPr>
              <w:t>е</w:t>
            </w:r>
            <w:r w:rsidR="00584E11" w:rsidRPr="00584E11">
              <w:rPr>
                <w:rFonts w:eastAsiaTheme="minorHAnsi"/>
                <w:b/>
                <w:bCs/>
                <w:lang w:eastAsia="en-US"/>
              </w:rPr>
              <w:t>юганского</w:t>
            </w:r>
            <w:proofErr w:type="spellEnd"/>
            <w:r w:rsidR="00584E11" w:rsidRPr="00584E11">
              <w:rPr>
                <w:rFonts w:eastAsiaTheme="minorHAnsi"/>
                <w:b/>
                <w:bCs/>
                <w:lang w:eastAsia="en-US"/>
              </w:rPr>
              <w:t xml:space="preserve"> района Ханты-Мансийского автономного округа - Югры</w:t>
            </w:r>
          </w:p>
        </w:tc>
        <w:tc>
          <w:tcPr>
            <w:tcW w:w="532" w:type="dxa"/>
            <w:tcBorders>
              <w:top w:val="single" w:sz="48" w:space="0" w:color="BFBFBF" w:themeColor="background1" w:themeShade="BF"/>
              <w:bottom w:val="single" w:sz="12" w:space="0" w:color="244061" w:themeColor="accent1" w:themeShade="80"/>
            </w:tcBorders>
            <w:shd w:val="clear" w:color="auto" w:fill="auto"/>
            <w:vAlign w:val="bottom"/>
          </w:tcPr>
          <w:p w14:paraId="1584BDCC" w14:textId="4B0A180A" w:rsidR="008017C4" w:rsidRDefault="0013466D" w:rsidP="002F5BD8">
            <w:pPr>
              <w:spacing w:line="276" w:lineRule="auto"/>
              <w:ind w:left="-284" w:right="-43"/>
              <w:jc w:val="right"/>
            </w:pPr>
            <w:r>
              <w:t>7</w:t>
            </w:r>
            <w:r w:rsidR="002F5BD8">
              <w:t>4</w:t>
            </w:r>
          </w:p>
        </w:tc>
      </w:tr>
      <w:tr w:rsidR="00CD202B" w:rsidRPr="009D6C9B" w14:paraId="73529FF5" w14:textId="77777777" w:rsidTr="00CD202B">
        <w:trPr>
          <w:trHeight w:val="181"/>
        </w:trPr>
        <w:tc>
          <w:tcPr>
            <w:tcW w:w="9357" w:type="dxa"/>
            <w:shd w:val="clear" w:color="auto" w:fill="auto"/>
          </w:tcPr>
          <w:p w14:paraId="5208120E" w14:textId="77777777" w:rsidR="00CD202B" w:rsidRPr="008C7D44" w:rsidRDefault="00CD202B" w:rsidP="00CD202B">
            <w:pPr>
              <w:spacing w:line="276" w:lineRule="auto"/>
              <w:ind w:left="176"/>
              <w:jc w:val="both"/>
              <w:rPr>
                <w:b/>
                <w:spacing w:val="-6"/>
                <w:sz w:val="4"/>
                <w:szCs w:val="4"/>
              </w:rPr>
            </w:pPr>
          </w:p>
        </w:tc>
        <w:tc>
          <w:tcPr>
            <w:tcW w:w="532" w:type="dxa"/>
            <w:shd w:val="clear" w:color="auto" w:fill="auto"/>
            <w:vAlign w:val="bottom"/>
          </w:tcPr>
          <w:p w14:paraId="1AA97DFA" w14:textId="77777777" w:rsidR="00CD202B" w:rsidRDefault="00CD202B" w:rsidP="00CD202B">
            <w:pPr>
              <w:spacing w:line="276" w:lineRule="auto"/>
              <w:ind w:left="-284" w:right="-43"/>
              <w:jc w:val="right"/>
            </w:pPr>
          </w:p>
        </w:tc>
      </w:tr>
      <w:tr w:rsidR="00CD202B" w:rsidRPr="009D6C9B" w14:paraId="3EE54E39" w14:textId="77777777" w:rsidTr="00821D86">
        <w:trPr>
          <w:trHeight w:val="80"/>
        </w:trPr>
        <w:tc>
          <w:tcPr>
            <w:tcW w:w="9357" w:type="dxa"/>
            <w:shd w:val="clear" w:color="auto" w:fill="F2F2F2" w:themeFill="background1" w:themeFillShade="F2"/>
          </w:tcPr>
          <w:p w14:paraId="43CF666D" w14:textId="77777777" w:rsidR="00CD202B" w:rsidRPr="00CC48CD" w:rsidRDefault="00CD202B" w:rsidP="00CD202B">
            <w:pPr>
              <w:pStyle w:val="a9"/>
              <w:spacing w:line="276" w:lineRule="auto"/>
              <w:ind w:left="176"/>
              <w:rPr>
                <w:spacing w:val="-6"/>
                <w:sz w:val="10"/>
                <w:szCs w:val="16"/>
              </w:rPr>
            </w:pPr>
          </w:p>
        </w:tc>
        <w:tc>
          <w:tcPr>
            <w:tcW w:w="532" w:type="dxa"/>
            <w:shd w:val="clear" w:color="auto" w:fill="F2F2F2" w:themeFill="background1" w:themeFillShade="F2"/>
            <w:vAlign w:val="bottom"/>
          </w:tcPr>
          <w:p w14:paraId="06993726" w14:textId="77777777" w:rsidR="00CD202B" w:rsidRPr="00CC48CD" w:rsidRDefault="00CD202B" w:rsidP="00CD202B">
            <w:pPr>
              <w:spacing w:line="276" w:lineRule="auto"/>
              <w:ind w:left="-284" w:right="-43"/>
              <w:jc w:val="right"/>
              <w:rPr>
                <w:sz w:val="10"/>
                <w:szCs w:val="16"/>
              </w:rPr>
            </w:pPr>
          </w:p>
        </w:tc>
      </w:tr>
    </w:tbl>
    <w:p w14:paraId="7DF6BAFE" w14:textId="77777777" w:rsidR="006A1FF3" w:rsidRPr="00571458" w:rsidRDefault="006A1FF3" w:rsidP="006A1FF3">
      <w:pPr>
        <w:spacing w:line="360" w:lineRule="auto"/>
        <w:ind w:firstLine="851"/>
      </w:pPr>
    </w:p>
    <w:p w14:paraId="7D709DC0" w14:textId="77777777" w:rsidR="006A1FF3" w:rsidRDefault="006A1FF3" w:rsidP="00C653E3">
      <w:pPr>
        <w:autoSpaceDE w:val="0"/>
        <w:spacing w:line="360" w:lineRule="auto"/>
        <w:ind w:firstLine="709"/>
        <w:jc w:val="both"/>
        <w:rPr>
          <w:rFonts w:eastAsia="TimesNewRomanPSMT"/>
          <w:b/>
        </w:rPr>
      </w:pPr>
    </w:p>
    <w:p w14:paraId="6460DC23" w14:textId="77777777" w:rsidR="006A1FF3" w:rsidRDefault="006A1FF3" w:rsidP="00C653E3">
      <w:pPr>
        <w:autoSpaceDE w:val="0"/>
        <w:spacing w:line="360" w:lineRule="auto"/>
        <w:ind w:firstLine="709"/>
        <w:jc w:val="both"/>
        <w:rPr>
          <w:rFonts w:eastAsia="TimesNewRomanPSMT"/>
          <w:b/>
        </w:rPr>
      </w:pPr>
    </w:p>
    <w:p w14:paraId="72EA21A0" w14:textId="77777777" w:rsidR="00821D86" w:rsidRDefault="00821D86">
      <w:pPr>
        <w:spacing w:after="200" w:line="276" w:lineRule="auto"/>
        <w:rPr>
          <w:rFonts w:eastAsia="TimesNewRomanPSMT"/>
          <w:b/>
        </w:rPr>
      </w:pPr>
      <w:r>
        <w:rPr>
          <w:rFonts w:eastAsia="TimesNewRomanPSMT"/>
          <w:b/>
        </w:rPr>
        <w:br w:type="page"/>
      </w:r>
    </w:p>
    <w:p w14:paraId="1B18DB15" w14:textId="77777777" w:rsidR="00821D86" w:rsidRPr="00821D86" w:rsidRDefault="00821D86" w:rsidP="00821D86">
      <w:pPr>
        <w:autoSpaceDE w:val="0"/>
        <w:autoSpaceDN w:val="0"/>
        <w:adjustRightInd w:val="0"/>
        <w:spacing w:line="276" w:lineRule="auto"/>
        <w:ind w:firstLine="851"/>
        <w:jc w:val="both"/>
        <w:rPr>
          <w:b/>
        </w:rPr>
      </w:pPr>
      <w:r w:rsidRPr="00821D86">
        <w:rPr>
          <w:b/>
        </w:rPr>
        <w:lastRenderedPageBreak/>
        <w:t>ВВЕДЕНИЕ</w:t>
      </w:r>
    </w:p>
    <w:p w14:paraId="23997418" w14:textId="77777777" w:rsidR="00821D86" w:rsidRDefault="00821D86" w:rsidP="00821D86">
      <w:pPr>
        <w:autoSpaceDE w:val="0"/>
        <w:autoSpaceDN w:val="0"/>
        <w:adjustRightInd w:val="0"/>
        <w:spacing w:line="276" w:lineRule="auto"/>
        <w:ind w:firstLine="851"/>
        <w:jc w:val="both"/>
      </w:pPr>
    </w:p>
    <w:p w14:paraId="04094519" w14:textId="393ACE84" w:rsidR="006B5AEA" w:rsidRDefault="00821D86">
      <w:pPr>
        <w:autoSpaceDE w:val="0"/>
        <w:autoSpaceDN w:val="0"/>
        <w:adjustRightInd w:val="0"/>
        <w:spacing w:line="276" w:lineRule="auto"/>
        <w:ind w:firstLine="851"/>
        <w:jc w:val="both"/>
      </w:pPr>
      <w:r w:rsidRPr="00334BC2">
        <w:t>Местные нормативы гр</w:t>
      </w:r>
      <w:r w:rsidR="006B5AEA">
        <w:t>адостроительного проектирования</w:t>
      </w:r>
      <w:r w:rsidR="00A422C8" w:rsidRPr="00A422C8">
        <w:t xml:space="preserve"> </w:t>
      </w:r>
      <w:proofErr w:type="spellStart"/>
      <w:r w:rsidR="00A422C8" w:rsidRPr="00A422C8">
        <w:t>Нефтеюганского</w:t>
      </w:r>
      <w:proofErr w:type="spellEnd"/>
      <w:r w:rsidR="00A422C8" w:rsidRPr="00A422C8">
        <w:t xml:space="preserve"> района Ханты-Мансийского автономного округа - Югры</w:t>
      </w:r>
      <w:r w:rsidRPr="00334BC2">
        <w:t xml:space="preserve"> (далее также МНГП) разработан</w:t>
      </w:r>
      <w:proofErr w:type="gramStart"/>
      <w:r w:rsidRPr="00334BC2">
        <w:t>ы ООО</w:t>
      </w:r>
      <w:proofErr w:type="gramEnd"/>
      <w:r w:rsidRPr="00334BC2">
        <w:t xml:space="preserve"> «Проектно-изыскательский институт </w:t>
      </w:r>
      <w:proofErr w:type="spellStart"/>
      <w:r w:rsidRPr="00334BC2">
        <w:t>ВолгаГражданПроект</w:t>
      </w:r>
      <w:proofErr w:type="spellEnd"/>
      <w:r w:rsidRPr="00334BC2">
        <w:t xml:space="preserve">» </w:t>
      </w:r>
      <w:r w:rsidR="006B5AEA">
        <w:t>в составе:</w:t>
      </w:r>
    </w:p>
    <w:p w14:paraId="5F81F3A5" w14:textId="77777777" w:rsidR="006B5AEA" w:rsidRDefault="006B5AEA">
      <w:pPr>
        <w:autoSpaceDE w:val="0"/>
        <w:autoSpaceDN w:val="0"/>
        <w:adjustRightInd w:val="0"/>
        <w:spacing w:line="276" w:lineRule="auto"/>
        <w:ind w:firstLine="851"/>
        <w:jc w:val="both"/>
      </w:pPr>
    </w:p>
    <w:p w14:paraId="765D1770" w14:textId="67E7CA6C" w:rsidR="006B5AEA" w:rsidRPr="00D86689" w:rsidRDefault="006B5AEA" w:rsidP="00A5729C">
      <w:pPr>
        <w:pStyle w:val="a9"/>
        <w:numPr>
          <w:ilvl w:val="0"/>
          <w:numId w:val="6"/>
        </w:numPr>
        <w:autoSpaceDE w:val="0"/>
        <w:autoSpaceDN w:val="0"/>
        <w:adjustRightInd w:val="0"/>
        <w:spacing w:line="276" w:lineRule="auto"/>
        <w:rPr>
          <w:rFonts w:ascii="Times New Roman" w:hAnsi="Times New Roman"/>
          <w:sz w:val="24"/>
        </w:rPr>
      </w:pPr>
      <w:r w:rsidRPr="00D86689">
        <w:rPr>
          <w:rFonts w:ascii="Times New Roman" w:hAnsi="Times New Roman"/>
          <w:sz w:val="24"/>
        </w:rPr>
        <w:t>Главный архитектор проекта, руководитель мастерской территориального план</w:t>
      </w:r>
      <w:r w:rsidRPr="00D86689">
        <w:rPr>
          <w:rFonts w:ascii="Times New Roman" w:hAnsi="Times New Roman"/>
          <w:sz w:val="24"/>
        </w:rPr>
        <w:t>и</w:t>
      </w:r>
      <w:r w:rsidRPr="00D86689">
        <w:rPr>
          <w:rFonts w:ascii="Times New Roman" w:hAnsi="Times New Roman"/>
          <w:sz w:val="24"/>
        </w:rPr>
        <w:t xml:space="preserve">рования – </w:t>
      </w:r>
      <w:proofErr w:type="spellStart"/>
      <w:r w:rsidRPr="00D86689">
        <w:rPr>
          <w:rFonts w:ascii="Times New Roman" w:hAnsi="Times New Roman"/>
          <w:sz w:val="24"/>
        </w:rPr>
        <w:t>Злобов</w:t>
      </w:r>
      <w:proofErr w:type="spellEnd"/>
      <w:r w:rsidRPr="00D86689">
        <w:rPr>
          <w:rFonts w:ascii="Times New Roman" w:hAnsi="Times New Roman"/>
          <w:sz w:val="24"/>
        </w:rPr>
        <w:t xml:space="preserve"> А</w:t>
      </w:r>
      <w:r w:rsidR="00D86689" w:rsidRPr="00D86689">
        <w:rPr>
          <w:rFonts w:ascii="Times New Roman" w:hAnsi="Times New Roman"/>
          <w:sz w:val="24"/>
        </w:rPr>
        <w:t>.</w:t>
      </w:r>
      <w:r w:rsidRPr="00D86689">
        <w:rPr>
          <w:rFonts w:ascii="Times New Roman" w:hAnsi="Times New Roman"/>
          <w:sz w:val="24"/>
        </w:rPr>
        <w:t>А</w:t>
      </w:r>
      <w:r w:rsidR="00D86689" w:rsidRPr="00D86689">
        <w:rPr>
          <w:rFonts w:ascii="Times New Roman" w:hAnsi="Times New Roman"/>
          <w:sz w:val="24"/>
        </w:rPr>
        <w:t>.</w:t>
      </w:r>
      <w:r w:rsidRPr="00D86689">
        <w:rPr>
          <w:rFonts w:ascii="Times New Roman" w:hAnsi="Times New Roman"/>
          <w:sz w:val="24"/>
        </w:rPr>
        <w:t>;</w:t>
      </w:r>
    </w:p>
    <w:p w14:paraId="75792121" w14:textId="61512C6B" w:rsidR="006B5AEA" w:rsidRPr="00D86689" w:rsidRDefault="006B5AEA" w:rsidP="00A5729C">
      <w:pPr>
        <w:pStyle w:val="a9"/>
        <w:numPr>
          <w:ilvl w:val="0"/>
          <w:numId w:val="6"/>
        </w:numPr>
        <w:autoSpaceDE w:val="0"/>
        <w:autoSpaceDN w:val="0"/>
        <w:adjustRightInd w:val="0"/>
        <w:spacing w:line="276" w:lineRule="auto"/>
        <w:rPr>
          <w:rFonts w:ascii="Times New Roman" w:hAnsi="Times New Roman"/>
          <w:sz w:val="24"/>
        </w:rPr>
      </w:pPr>
      <w:r w:rsidRPr="00D86689">
        <w:rPr>
          <w:rFonts w:ascii="Times New Roman" w:hAnsi="Times New Roman"/>
          <w:sz w:val="24"/>
        </w:rPr>
        <w:t>Ведущий специалист мастерской территориального планирования – Кузнецова О</w:t>
      </w:r>
      <w:r w:rsidR="00D86689" w:rsidRPr="00D86689">
        <w:rPr>
          <w:rFonts w:ascii="Times New Roman" w:hAnsi="Times New Roman"/>
          <w:sz w:val="24"/>
        </w:rPr>
        <w:t>.</w:t>
      </w:r>
      <w:r w:rsidRPr="00D86689">
        <w:rPr>
          <w:rFonts w:ascii="Times New Roman" w:hAnsi="Times New Roman"/>
          <w:sz w:val="24"/>
        </w:rPr>
        <w:t xml:space="preserve"> В</w:t>
      </w:r>
      <w:r w:rsidR="00D86689" w:rsidRPr="00D86689">
        <w:rPr>
          <w:rFonts w:ascii="Times New Roman" w:hAnsi="Times New Roman"/>
          <w:sz w:val="24"/>
        </w:rPr>
        <w:t>.</w:t>
      </w:r>
      <w:r w:rsidRPr="00D86689">
        <w:rPr>
          <w:rFonts w:ascii="Times New Roman" w:hAnsi="Times New Roman"/>
          <w:sz w:val="24"/>
        </w:rPr>
        <w:t>;</w:t>
      </w:r>
    </w:p>
    <w:p w14:paraId="796D9194" w14:textId="349AC0D2" w:rsidR="006B5AEA" w:rsidRPr="00D86689" w:rsidRDefault="006B5AEA" w:rsidP="00A5729C">
      <w:pPr>
        <w:pStyle w:val="a9"/>
        <w:numPr>
          <w:ilvl w:val="0"/>
          <w:numId w:val="6"/>
        </w:numPr>
        <w:autoSpaceDE w:val="0"/>
        <w:autoSpaceDN w:val="0"/>
        <w:adjustRightInd w:val="0"/>
        <w:spacing w:line="276" w:lineRule="auto"/>
        <w:rPr>
          <w:rFonts w:ascii="Times New Roman" w:hAnsi="Times New Roman"/>
          <w:sz w:val="24"/>
        </w:rPr>
      </w:pPr>
      <w:r w:rsidRPr="00D86689">
        <w:rPr>
          <w:rFonts w:ascii="Times New Roman" w:hAnsi="Times New Roman"/>
          <w:sz w:val="24"/>
        </w:rPr>
        <w:t xml:space="preserve">Руководитель мастерской </w:t>
      </w:r>
      <w:r w:rsidR="00D86689" w:rsidRPr="00D86689">
        <w:rPr>
          <w:rFonts w:ascii="Times New Roman" w:hAnsi="Times New Roman"/>
          <w:sz w:val="24"/>
        </w:rPr>
        <w:t>линейных объектов и транспорта – Моисеенко С. А.;</w:t>
      </w:r>
    </w:p>
    <w:p w14:paraId="424D9004" w14:textId="7E2DE2EF" w:rsidR="00D86689" w:rsidRPr="00D86689" w:rsidRDefault="00D86689" w:rsidP="00A5729C">
      <w:pPr>
        <w:pStyle w:val="a9"/>
        <w:numPr>
          <w:ilvl w:val="0"/>
          <w:numId w:val="6"/>
        </w:numPr>
        <w:autoSpaceDE w:val="0"/>
        <w:autoSpaceDN w:val="0"/>
        <w:adjustRightInd w:val="0"/>
        <w:spacing w:line="276" w:lineRule="auto"/>
        <w:rPr>
          <w:rFonts w:ascii="Times New Roman" w:hAnsi="Times New Roman"/>
          <w:sz w:val="24"/>
        </w:rPr>
      </w:pPr>
      <w:r w:rsidRPr="00D86689">
        <w:rPr>
          <w:rFonts w:ascii="Times New Roman" w:hAnsi="Times New Roman"/>
          <w:sz w:val="24"/>
        </w:rPr>
        <w:t xml:space="preserve">Инженер </w:t>
      </w:r>
      <w:r>
        <w:rPr>
          <w:rFonts w:ascii="Times New Roman" w:hAnsi="Times New Roman"/>
          <w:sz w:val="24"/>
        </w:rPr>
        <w:t>–</w:t>
      </w:r>
      <w:r w:rsidRPr="00D86689">
        <w:rPr>
          <w:rFonts w:ascii="Times New Roman" w:hAnsi="Times New Roman"/>
          <w:sz w:val="24"/>
        </w:rPr>
        <w:t xml:space="preserve"> Макеева Л.В.</w:t>
      </w:r>
    </w:p>
    <w:p w14:paraId="176CEEB7" w14:textId="77777777" w:rsidR="006B5AEA" w:rsidRDefault="006B5AEA">
      <w:pPr>
        <w:autoSpaceDE w:val="0"/>
        <w:autoSpaceDN w:val="0"/>
        <w:adjustRightInd w:val="0"/>
        <w:spacing w:line="276" w:lineRule="auto"/>
        <w:ind w:firstLine="851"/>
        <w:jc w:val="both"/>
      </w:pPr>
    </w:p>
    <w:p w14:paraId="510790CA" w14:textId="12AB0B07" w:rsidR="00821D86" w:rsidRDefault="00D86689">
      <w:pPr>
        <w:autoSpaceDE w:val="0"/>
        <w:autoSpaceDN w:val="0"/>
        <w:adjustRightInd w:val="0"/>
        <w:spacing w:line="276" w:lineRule="auto"/>
        <w:ind w:firstLine="851"/>
        <w:jc w:val="both"/>
      </w:pPr>
      <w:proofErr w:type="gramStart"/>
      <w:r w:rsidRPr="00D86689">
        <w:t xml:space="preserve">Местные нормативы градостроительного проектирования </w:t>
      </w:r>
      <w:proofErr w:type="spellStart"/>
      <w:r w:rsidRPr="00D86689">
        <w:t>Нефтеюганского</w:t>
      </w:r>
      <w:proofErr w:type="spellEnd"/>
      <w:r w:rsidRPr="00D86689">
        <w:t xml:space="preserve"> района Ханты-Мансийского автономного округа</w:t>
      </w:r>
      <w:r>
        <w:t xml:space="preserve"> – Югры разработан </w:t>
      </w:r>
      <w:r w:rsidR="00821D86" w:rsidRPr="00334BC2">
        <w:t>в соответствии с требован</w:t>
      </w:r>
      <w:r w:rsidR="00821D86" w:rsidRPr="00334BC2">
        <w:t>и</w:t>
      </w:r>
      <w:r w:rsidR="00821D86" w:rsidRPr="00334BC2">
        <w:t>ями федерального законодательства (ст. 29.1-29.4 Градостроительного кодекса Росси</w:t>
      </w:r>
      <w:r w:rsidR="00821D86" w:rsidRPr="00334BC2">
        <w:t>й</w:t>
      </w:r>
      <w:r w:rsidR="00821D86" w:rsidRPr="00334BC2">
        <w:t>ской Федерации), регионального законодательства</w:t>
      </w:r>
      <w:r w:rsidR="00821D86" w:rsidRPr="00897516">
        <w:t xml:space="preserve">, </w:t>
      </w:r>
      <w:r w:rsidR="00821D86" w:rsidRPr="00334BC2">
        <w:t xml:space="preserve">нормативно-правовых актов органов местного самоуправления муниципального </w:t>
      </w:r>
      <w:r w:rsidR="00C97F8A" w:rsidRPr="00334BC2">
        <w:t>образования</w:t>
      </w:r>
      <w:r w:rsidR="00821D86" w:rsidRPr="00897516">
        <w:t>,</w:t>
      </w:r>
      <w:r w:rsidR="00821D86">
        <w:t xml:space="preserve"> на основании муниципального контракта </w:t>
      </w:r>
      <w:r w:rsidR="00785AAA" w:rsidRPr="00785AAA">
        <w:t xml:space="preserve">от </w:t>
      </w:r>
      <w:r w:rsidR="00A422C8">
        <w:t>2</w:t>
      </w:r>
      <w:r w:rsidR="00785AAA" w:rsidRPr="00785AAA">
        <w:t>.</w:t>
      </w:r>
      <w:r w:rsidR="00A422C8">
        <w:t>07</w:t>
      </w:r>
      <w:r w:rsidR="00785AAA" w:rsidRPr="00785AAA">
        <w:t>.201</w:t>
      </w:r>
      <w:r w:rsidR="00A422C8">
        <w:t>8</w:t>
      </w:r>
      <w:r w:rsidR="00785AAA" w:rsidRPr="00785AAA">
        <w:t xml:space="preserve"> г. № </w:t>
      </w:r>
      <w:r w:rsidR="00A422C8" w:rsidRPr="00A422C8">
        <w:t>0187300001718000345-0057336-01</w:t>
      </w:r>
      <w:r w:rsidR="00821D86">
        <w:t xml:space="preserve">, Заказчик – </w:t>
      </w:r>
      <w:r w:rsidR="00A422C8" w:rsidRPr="00A422C8">
        <w:t xml:space="preserve">Муниципальное казенное учреждение «Управление по делам администрации </w:t>
      </w:r>
      <w:proofErr w:type="spellStart"/>
      <w:r w:rsidR="00A422C8" w:rsidRPr="00A422C8">
        <w:t>Нефтеюганского</w:t>
      </w:r>
      <w:proofErr w:type="spellEnd"/>
      <w:r w:rsidR="00A422C8" w:rsidRPr="00A422C8">
        <w:t xml:space="preserve"> района»</w:t>
      </w:r>
      <w:r w:rsidR="00821D86">
        <w:t>.</w:t>
      </w:r>
      <w:proofErr w:type="gramEnd"/>
    </w:p>
    <w:p w14:paraId="2A4A6795" w14:textId="77777777" w:rsidR="005C5BFB" w:rsidRDefault="005C5BFB" w:rsidP="00821D86">
      <w:pPr>
        <w:autoSpaceDE w:val="0"/>
        <w:autoSpaceDN w:val="0"/>
        <w:adjustRightInd w:val="0"/>
        <w:spacing w:line="276" w:lineRule="auto"/>
        <w:ind w:firstLine="851"/>
        <w:jc w:val="both"/>
      </w:pPr>
    </w:p>
    <w:p w14:paraId="63AD615E" w14:textId="77777777" w:rsidR="0012780C" w:rsidRDefault="0012780C" w:rsidP="0012780C">
      <w:pPr>
        <w:autoSpaceDE w:val="0"/>
        <w:spacing w:line="276" w:lineRule="auto"/>
        <w:ind w:firstLine="709"/>
        <w:jc w:val="both"/>
      </w:pPr>
    </w:p>
    <w:p w14:paraId="0D7D4BA3" w14:textId="77777777" w:rsidR="00BE4A55" w:rsidRDefault="0012780C">
      <w:pPr>
        <w:spacing w:after="200" w:line="276" w:lineRule="auto"/>
      </w:pPr>
      <w:r>
        <w:br w:type="page"/>
      </w:r>
    </w:p>
    <w:p w14:paraId="1ACB62B1" w14:textId="46D2C9F5" w:rsidR="005C7AB0" w:rsidRDefault="005C7AB0" w:rsidP="00D3079E">
      <w:pPr>
        <w:pBdr>
          <w:bottom w:val="single" w:sz="12" w:space="1" w:color="244061" w:themeColor="accent1" w:themeShade="80"/>
        </w:pBdr>
        <w:shd w:val="clear" w:color="auto" w:fill="F2F2F2" w:themeFill="background1" w:themeFillShade="F2"/>
        <w:rPr>
          <w:rFonts w:eastAsia="Calibri"/>
          <w:b/>
          <w:szCs w:val="28"/>
          <w:lang w:eastAsia="en-US"/>
        </w:rPr>
      </w:pPr>
      <w:r>
        <w:rPr>
          <w:b/>
          <w:szCs w:val="28"/>
        </w:rPr>
        <w:lastRenderedPageBreak/>
        <w:t>1. ОСНОВНАЯ ЧАСТЬ МЕСТ</w:t>
      </w:r>
      <w:r w:rsidRPr="00341769">
        <w:rPr>
          <w:rFonts w:eastAsia="Calibri"/>
          <w:b/>
          <w:szCs w:val="28"/>
          <w:lang w:eastAsia="en-US"/>
        </w:rPr>
        <w:t>НЫ</w:t>
      </w:r>
      <w:r>
        <w:rPr>
          <w:rFonts w:eastAsia="Calibri"/>
          <w:b/>
          <w:szCs w:val="28"/>
          <w:lang w:eastAsia="en-US"/>
        </w:rPr>
        <w:t>Х</w:t>
      </w:r>
      <w:r w:rsidRPr="00341769">
        <w:rPr>
          <w:rFonts w:eastAsia="Calibri"/>
          <w:b/>
          <w:szCs w:val="28"/>
          <w:lang w:eastAsia="en-US"/>
        </w:rPr>
        <w:t xml:space="preserve"> НОРМАТИВ</w:t>
      </w:r>
      <w:r>
        <w:rPr>
          <w:rFonts w:eastAsia="Calibri"/>
          <w:b/>
          <w:szCs w:val="28"/>
          <w:lang w:eastAsia="en-US"/>
        </w:rPr>
        <w:t>ОВ</w:t>
      </w:r>
      <w:r w:rsidRPr="00341769">
        <w:rPr>
          <w:rFonts w:eastAsia="Calibri"/>
          <w:b/>
          <w:szCs w:val="28"/>
          <w:lang w:eastAsia="en-US"/>
        </w:rPr>
        <w:t xml:space="preserve"> ГРАДОСТРОИТЕЛЬНОГО П</w:t>
      </w:r>
      <w:r>
        <w:rPr>
          <w:rFonts w:eastAsia="Calibri"/>
          <w:b/>
          <w:szCs w:val="28"/>
          <w:lang w:eastAsia="en-US"/>
        </w:rPr>
        <w:t xml:space="preserve">РОЕКТИРОВАНИЯ </w:t>
      </w:r>
      <w:r w:rsidR="00D3079E" w:rsidRPr="00D3079E">
        <w:rPr>
          <w:rFonts w:eastAsia="Calibri"/>
          <w:b/>
          <w:bCs/>
          <w:szCs w:val="28"/>
          <w:lang w:eastAsia="en-US"/>
        </w:rPr>
        <w:t>НЕФТЕЮГАНСКОГО РАЙОНА ХАНТЫ-МАНСИЙСКОГО АВТОНОМНОГО ОКРУГА - ЮГРЫ</w:t>
      </w:r>
    </w:p>
    <w:p w14:paraId="0795D5CE" w14:textId="77777777" w:rsidR="005C7AB0" w:rsidRDefault="005C7AB0" w:rsidP="005C7AB0">
      <w:pPr>
        <w:ind w:firstLine="851"/>
        <w:jc w:val="both"/>
        <w:rPr>
          <w:sz w:val="28"/>
          <w:szCs w:val="28"/>
        </w:rPr>
      </w:pPr>
    </w:p>
    <w:p w14:paraId="1A37E77A" w14:textId="1F9AA19C" w:rsidR="005C7AB0" w:rsidRDefault="005C7AB0" w:rsidP="005C7AB0">
      <w:pPr>
        <w:ind w:firstLine="851"/>
        <w:jc w:val="both"/>
      </w:pPr>
      <w:proofErr w:type="gramStart"/>
      <w:r w:rsidRPr="00201FB7">
        <w:t>Расчетные показатели минимально допустимого уровня обеспеченности объект</w:t>
      </w:r>
      <w:r w:rsidRPr="00201FB7">
        <w:t>а</w:t>
      </w:r>
      <w:r w:rsidRPr="00201FB7">
        <w:t xml:space="preserve">ми </w:t>
      </w:r>
      <w:r>
        <w:t>мест</w:t>
      </w:r>
      <w:r w:rsidRPr="00201FB7">
        <w:t xml:space="preserve">ного значения и максимально допустимого уровня территориальной доступности таких объектов для населения </w:t>
      </w:r>
      <w:r w:rsidR="00D3079E" w:rsidRPr="00D3079E">
        <w:t xml:space="preserve"> </w:t>
      </w:r>
      <w:proofErr w:type="spellStart"/>
      <w:r w:rsidR="00D3079E" w:rsidRPr="00D3079E">
        <w:t>Нефтеюганского</w:t>
      </w:r>
      <w:proofErr w:type="spellEnd"/>
      <w:r w:rsidR="00D3079E" w:rsidRPr="00D3079E">
        <w:t xml:space="preserve"> района Ханты-Мансийского автономного округа - Югры</w:t>
      </w:r>
      <w:r w:rsidR="00BE4A55" w:rsidRPr="00BE4A55">
        <w:t xml:space="preserve"> </w:t>
      </w:r>
      <w:r>
        <w:t>установлены</w:t>
      </w:r>
      <w:r w:rsidR="00D3079E">
        <w:t>,</w:t>
      </w:r>
      <w:r>
        <w:t xml:space="preserve"> исходя из текущей обеспеченности объектами </w:t>
      </w:r>
      <w:r w:rsidR="001B6D0D">
        <w:t>мест</w:t>
      </w:r>
      <w:r>
        <w:t>ного зн</w:t>
      </w:r>
      <w:r>
        <w:t>а</w:t>
      </w:r>
      <w:r>
        <w:t>чения, фактической потребности населения в тех или иных услугах и объектах, с учетом динамики социально-экономического развития, приоритетов градостроительного развития региона</w:t>
      </w:r>
      <w:r w:rsidR="001B6D0D">
        <w:t xml:space="preserve"> и муниципального образования</w:t>
      </w:r>
      <w:r>
        <w:t>, демографической ситуации и уровня жизни</w:t>
      </w:r>
      <w:proofErr w:type="gramEnd"/>
      <w:r>
        <w:t xml:space="preserve"> нас</w:t>
      </w:r>
      <w:r>
        <w:t>е</w:t>
      </w:r>
      <w:r>
        <w:t>ления.</w:t>
      </w:r>
    </w:p>
    <w:p w14:paraId="6DB7EA2A" w14:textId="77777777" w:rsidR="005C7AB0" w:rsidRDefault="005C7AB0" w:rsidP="005C7AB0">
      <w:pPr>
        <w:ind w:firstLine="851"/>
        <w:jc w:val="both"/>
      </w:pPr>
      <w:r>
        <w:t xml:space="preserve">Обоснование расчетных показателей, принятых в основной части </w:t>
      </w:r>
      <w:r w:rsidR="001B6D0D">
        <w:t>М</w:t>
      </w:r>
      <w:r>
        <w:t>НГП прив</w:t>
      </w:r>
      <w:r>
        <w:t>е</w:t>
      </w:r>
      <w:r>
        <w:t>дено в части 2 настоящего документа.</w:t>
      </w:r>
    </w:p>
    <w:p w14:paraId="439F4BF6" w14:textId="77777777" w:rsidR="005C7AB0" w:rsidRDefault="005C7AB0" w:rsidP="005C7AB0">
      <w:pPr>
        <w:ind w:firstLine="851"/>
        <w:jc w:val="both"/>
      </w:pPr>
    </w:p>
    <w:p w14:paraId="5131FC33" w14:textId="77777777" w:rsidR="005C7AB0" w:rsidRDefault="005C7AB0" w:rsidP="005C7AB0">
      <w:pPr>
        <w:ind w:firstLine="851"/>
        <w:jc w:val="both"/>
      </w:pPr>
    </w:p>
    <w:bookmarkEnd w:id="1"/>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505"/>
        <w:gridCol w:w="284"/>
      </w:tblGrid>
      <w:tr w:rsidR="00FC0695" w14:paraId="660882DB" w14:textId="77777777" w:rsidTr="00BE4A55">
        <w:tc>
          <w:tcPr>
            <w:tcW w:w="567" w:type="dxa"/>
            <w:shd w:val="clear" w:color="auto" w:fill="C4BC96" w:themeFill="background2" w:themeFillShade="BF"/>
          </w:tcPr>
          <w:p w14:paraId="05A51695" w14:textId="77777777" w:rsidR="00FC0695" w:rsidRPr="00FC0695" w:rsidRDefault="00FC0695" w:rsidP="002713D9">
            <w:pPr>
              <w:autoSpaceDE w:val="0"/>
              <w:spacing w:line="276" w:lineRule="auto"/>
              <w:jc w:val="both"/>
              <w:rPr>
                <w:rFonts w:eastAsia="TimesNewRomanPSMT"/>
                <w:b/>
                <w:sz w:val="6"/>
              </w:rPr>
            </w:pPr>
          </w:p>
        </w:tc>
        <w:tc>
          <w:tcPr>
            <w:tcW w:w="8789" w:type="dxa"/>
            <w:gridSpan w:val="2"/>
            <w:shd w:val="clear" w:color="auto" w:fill="C4BC96" w:themeFill="background2" w:themeFillShade="BF"/>
          </w:tcPr>
          <w:p w14:paraId="296014BE" w14:textId="77777777" w:rsidR="00FC0695" w:rsidRPr="00FC0695" w:rsidRDefault="00FC0695" w:rsidP="002713D9">
            <w:pPr>
              <w:autoSpaceDE w:val="0"/>
              <w:spacing w:line="276" w:lineRule="auto"/>
              <w:jc w:val="both"/>
              <w:rPr>
                <w:rFonts w:eastAsia="TimesNewRomanPSMT"/>
                <w:b/>
                <w:sz w:val="6"/>
              </w:rPr>
            </w:pPr>
          </w:p>
        </w:tc>
      </w:tr>
      <w:tr w:rsidR="00FC0695" w14:paraId="2334F75E" w14:textId="77777777" w:rsidTr="00BE4A55">
        <w:tc>
          <w:tcPr>
            <w:tcW w:w="567" w:type="dxa"/>
            <w:shd w:val="clear" w:color="auto" w:fill="C4BC96" w:themeFill="background2" w:themeFillShade="BF"/>
          </w:tcPr>
          <w:p w14:paraId="6F90F07C" w14:textId="77777777" w:rsidR="00FC0695" w:rsidRDefault="00FC0695" w:rsidP="00FC0695">
            <w:pPr>
              <w:autoSpaceDE w:val="0"/>
              <w:jc w:val="both"/>
              <w:rPr>
                <w:rFonts w:eastAsia="TimesNewRomanPSMT"/>
                <w:b/>
              </w:rPr>
            </w:pPr>
            <w:r>
              <w:rPr>
                <w:b/>
              </w:rPr>
              <w:t>1.1</w:t>
            </w:r>
          </w:p>
        </w:tc>
        <w:tc>
          <w:tcPr>
            <w:tcW w:w="8789" w:type="dxa"/>
            <w:gridSpan w:val="2"/>
          </w:tcPr>
          <w:p w14:paraId="2666B897" w14:textId="77777777" w:rsidR="00FC0695" w:rsidRDefault="00FC0695" w:rsidP="00FC0695">
            <w:pPr>
              <w:autoSpaceDE w:val="0"/>
              <w:rPr>
                <w:b/>
              </w:rPr>
            </w:pPr>
            <w:r w:rsidRPr="002713D9">
              <w:rPr>
                <w:b/>
              </w:rPr>
              <w:t xml:space="preserve">Расчётные показатели минимально допустимого уровня обеспеченности </w:t>
            </w:r>
          </w:p>
          <w:p w14:paraId="4DC42FED" w14:textId="77777777" w:rsidR="00BE4A55" w:rsidRDefault="00FC0695" w:rsidP="00BE4A55">
            <w:pPr>
              <w:autoSpaceDE w:val="0"/>
              <w:rPr>
                <w:b/>
              </w:rPr>
            </w:pPr>
            <w:r w:rsidRPr="002713D9">
              <w:rPr>
                <w:b/>
              </w:rPr>
              <w:t>объектами в обла</w:t>
            </w:r>
            <w:r>
              <w:rPr>
                <w:b/>
              </w:rPr>
              <w:t xml:space="preserve">сти </w:t>
            </w:r>
            <w:r w:rsidR="00BE4A55">
              <w:rPr>
                <w:b/>
              </w:rPr>
              <w:t>автомобильных дорог</w:t>
            </w:r>
            <w:r>
              <w:rPr>
                <w:b/>
              </w:rPr>
              <w:t xml:space="preserve"> </w:t>
            </w:r>
            <w:r w:rsidR="00BE4A55" w:rsidRPr="002713D9">
              <w:rPr>
                <w:b/>
              </w:rPr>
              <w:t xml:space="preserve">местного значения </w:t>
            </w:r>
            <w:r>
              <w:rPr>
                <w:b/>
              </w:rPr>
              <w:t>и показатели мак</w:t>
            </w:r>
            <w:r w:rsidRPr="002713D9">
              <w:rPr>
                <w:b/>
              </w:rPr>
              <w:t xml:space="preserve">симально допустимого уровня территориальной доступности таких </w:t>
            </w:r>
          </w:p>
          <w:p w14:paraId="7A6F8457" w14:textId="3751165D" w:rsidR="00FC0695" w:rsidRDefault="00FC0695" w:rsidP="0044496E">
            <w:pPr>
              <w:autoSpaceDE w:val="0"/>
              <w:rPr>
                <w:rFonts w:eastAsia="TimesNewRomanPSMT"/>
                <w:b/>
              </w:rPr>
            </w:pPr>
            <w:r w:rsidRPr="002713D9">
              <w:rPr>
                <w:b/>
              </w:rPr>
              <w:t xml:space="preserve">объектов для населения </w:t>
            </w:r>
            <w:proofErr w:type="spellStart"/>
            <w:r w:rsidR="00D3079E" w:rsidRPr="00D3079E">
              <w:rPr>
                <w:b/>
                <w:bCs/>
              </w:rPr>
              <w:t>Нефтеюганского</w:t>
            </w:r>
            <w:proofErr w:type="spellEnd"/>
            <w:r w:rsidR="00D3079E" w:rsidRPr="00D3079E">
              <w:rPr>
                <w:b/>
                <w:bCs/>
              </w:rPr>
              <w:t xml:space="preserve"> района Ханты-Мансийского авт</w:t>
            </w:r>
            <w:r w:rsidR="00D3079E" w:rsidRPr="00D3079E">
              <w:rPr>
                <w:b/>
                <w:bCs/>
              </w:rPr>
              <w:t>о</w:t>
            </w:r>
            <w:r w:rsidR="00D3079E" w:rsidRPr="00D3079E">
              <w:rPr>
                <w:b/>
                <w:bCs/>
              </w:rPr>
              <w:t>номного округа - Югры</w:t>
            </w:r>
          </w:p>
        </w:tc>
      </w:tr>
      <w:tr w:rsidR="00FC0695" w:rsidRPr="00FC0695" w14:paraId="0359C43E" w14:textId="77777777" w:rsidTr="00BE4A55">
        <w:trPr>
          <w:trHeight w:val="80"/>
        </w:trPr>
        <w:tc>
          <w:tcPr>
            <w:tcW w:w="567" w:type="dxa"/>
            <w:shd w:val="clear" w:color="auto" w:fill="C4BC96" w:themeFill="background2" w:themeFillShade="BF"/>
          </w:tcPr>
          <w:p w14:paraId="42028B11" w14:textId="77777777" w:rsidR="00FC0695" w:rsidRPr="00FC0695" w:rsidRDefault="00FC0695" w:rsidP="00FC0695">
            <w:pPr>
              <w:autoSpaceDE w:val="0"/>
              <w:jc w:val="both"/>
              <w:rPr>
                <w:b/>
                <w:sz w:val="20"/>
              </w:rPr>
            </w:pPr>
          </w:p>
        </w:tc>
        <w:tc>
          <w:tcPr>
            <w:tcW w:w="8505" w:type="dxa"/>
          </w:tcPr>
          <w:p w14:paraId="769DF4AC" w14:textId="77777777" w:rsidR="00FC0695" w:rsidRPr="00FC0695" w:rsidRDefault="00FC0695" w:rsidP="00FC0695">
            <w:pPr>
              <w:autoSpaceDE w:val="0"/>
              <w:rPr>
                <w:b/>
                <w:sz w:val="20"/>
              </w:rPr>
            </w:pPr>
          </w:p>
        </w:tc>
        <w:tc>
          <w:tcPr>
            <w:tcW w:w="284" w:type="dxa"/>
            <w:shd w:val="clear" w:color="auto" w:fill="C4BC96" w:themeFill="background2" w:themeFillShade="BF"/>
          </w:tcPr>
          <w:p w14:paraId="24C06119" w14:textId="77777777" w:rsidR="00FC0695" w:rsidRPr="009238B5" w:rsidRDefault="00FC0695" w:rsidP="00FC0695">
            <w:pPr>
              <w:autoSpaceDE w:val="0"/>
              <w:rPr>
                <w:b/>
                <w:sz w:val="22"/>
              </w:rPr>
            </w:pPr>
          </w:p>
        </w:tc>
      </w:tr>
    </w:tbl>
    <w:p w14:paraId="25CA2EEE" w14:textId="77777777" w:rsidR="0012780C" w:rsidRPr="00FC0695" w:rsidRDefault="0012780C" w:rsidP="002713D9">
      <w:pPr>
        <w:autoSpaceDE w:val="0"/>
        <w:spacing w:line="276" w:lineRule="auto"/>
        <w:ind w:firstLine="851"/>
        <w:jc w:val="both"/>
        <w:rPr>
          <w:rFonts w:eastAsia="TimesNewRomanPSMT"/>
          <w:b/>
          <w:sz w:val="20"/>
        </w:rPr>
      </w:pPr>
    </w:p>
    <w:p w14:paraId="587720F9" w14:textId="4ED65856" w:rsidR="00F645E1" w:rsidRDefault="00F645E1" w:rsidP="00F645E1">
      <w:pPr>
        <w:autoSpaceDE w:val="0"/>
        <w:spacing w:line="276" w:lineRule="auto"/>
        <w:ind w:firstLine="851"/>
        <w:jc w:val="both"/>
        <w:rPr>
          <w:rFonts w:eastAsia="TimesNewRomanPSMT"/>
        </w:rPr>
      </w:pPr>
      <w:r>
        <w:rPr>
          <w:rFonts w:eastAsia="TimesNewRomanPSMT"/>
        </w:rPr>
        <w:t>Р</w:t>
      </w:r>
      <w:r w:rsidRPr="00F645E1">
        <w:rPr>
          <w:rFonts w:eastAsia="TimesNewRomanPSMT"/>
        </w:rPr>
        <w:t xml:space="preserve">асчетные показатели для объектов </w:t>
      </w:r>
      <w:r w:rsidR="00402845" w:rsidRPr="00402845">
        <w:rPr>
          <w:rFonts w:eastAsia="TimesNewRomanPSMT"/>
        </w:rPr>
        <w:t>в области автомобильных дорог местного значения</w:t>
      </w:r>
      <w:r w:rsidRPr="00F645E1">
        <w:rPr>
          <w:rFonts w:eastAsia="TimesNewRomanPSMT"/>
        </w:rPr>
        <w:t xml:space="preserve"> установлены в соответствии с </w:t>
      </w:r>
      <w:r w:rsidR="00402845">
        <w:rPr>
          <w:rFonts w:eastAsia="TimesNewRomanPSMT"/>
        </w:rPr>
        <w:t>индивидуальными особенностями пространстве</w:t>
      </w:r>
      <w:r w:rsidR="00402845">
        <w:rPr>
          <w:rFonts w:eastAsia="TimesNewRomanPSMT"/>
        </w:rPr>
        <w:t>н</w:t>
      </w:r>
      <w:r w:rsidR="00402845">
        <w:rPr>
          <w:rFonts w:eastAsia="TimesNewRomanPSMT"/>
        </w:rPr>
        <w:t>ной организации</w:t>
      </w:r>
      <w:r w:rsidR="00D3079E" w:rsidRPr="00D3079E">
        <w:rPr>
          <w:bCs/>
          <w:szCs w:val="28"/>
        </w:rPr>
        <w:t xml:space="preserve"> </w:t>
      </w:r>
      <w:proofErr w:type="spellStart"/>
      <w:r w:rsidR="00D3079E" w:rsidRPr="00D3079E">
        <w:rPr>
          <w:rFonts w:eastAsia="TimesNewRomanPSMT"/>
          <w:bCs/>
        </w:rPr>
        <w:t>Нефтеюганского</w:t>
      </w:r>
      <w:proofErr w:type="spellEnd"/>
      <w:r w:rsidR="00D3079E" w:rsidRPr="00D3079E">
        <w:rPr>
          <w:rFonts w:eastAsia="TimesNewRomanPSMT"/>
          <w:bCs/>
        </w:rPr>
        <w:t xml:space="preserve"> района Ханты-Мансийского автономного округа - Югры</w:t>
      </w:r>
      <w:r w:rsidR="00F8539A">
        <w:rPr>
          <w:rFonts w:eastAsia="TimesNewRomanPSMT"/>
        </w:rPr>
        <w:t xml:space="preserve"> (сложившаяся планировочная структура, ранжирование улиц и дорог по категор</w:t>
      </w:r>
      <w:r w:rsidR="00F8539A">
        <w:rPr>
          <w:rFonts w:eastAsia="TimesNewRomanPSMT"/>
        </w:rPr>
        <w:t>и</w:t>
      </w:r>
      <w:r w:rsidR="00F8539A">
        <w:rPr>
          <w:rFonts w:eastAsia="TimesNewRomanPSMT"/>
        </w:rPr>
        <w:t>ям</w:t>
      </w:r>
      <w:r w:rsidR="00ED036F">
        <w:rPr>
          <w:rFonts w:eastAsia="TimesNewRomanPSMT"/>
        </w:rPr>
        <w:t>, природно-климатические условия</w:t>
      </w:r>
      <w:r w:rsidR="00F8539A">
        <w:rPr>
          <w:rFonts w:eastAsia="TimesNewRomanPSMT"/>
        </w:rPr>
        <w:t>)</w:t>
      </w:r>
      <w:r w:rsidRPr="00F645E1">
        <w:rPr>
          <w:rFonts w:eastAsia="TimesNewRomanPSMT"/>
        </w:rPr>
        <w:t>.</w:t>
      </w:r>
      <w:r w:rsidR="00F8539A">
        <w:rPr>
          <w:rFonts w:eastAsia="TimesNewRomanPSMT"/>
        </w:rPr>
        <w:t xml:space="preserve"> Сложившаяся планировочная структура </w:t>
      </w:r>
      <w:r w:rsidR="00703368">
        <w:rPr>
          <w:rFonts w:eastAsia="TimesNewRomanPSMT"/>
        </w:rPr>
        <w:t>муниц</w:t>
      </w:r>
      <w:r w:rsidR="00703368">
        <w:rPr>
          <w:rFonts w:eastAsia="TimesNewRomanPSMT"/>
        </w:rPr>
        <w:t>и</w:t>
      </w:r>
      <w:r w:rsidR="00703368">
        <w:rPr>
          <w:rFonts w:eastAsia="TimesNewRomanPSMT"/>
        </w:rPr>
        <w:t>пального района</w:t>
      </w:r>
      <w:r w:rsidR="00F8539A">
        <w:rPr>
          <w:rFonts w:eastAsia="TimesNewRomanPSMT"/>
        </w:rPr>
        <w:t xml:space="preserve"> и текущее ранжирование улиц и дорог определяют</w:t>
      </w:r>
      <w:r w:rsidR="00ED036F">
        <w:rPr>
          <w:rFonts w:eastAsia="TimesNewRomanPSMT"/>
        </w:rPr>
        <w:t xml:space="preserve"> расчетные параметры улиц и дорог, такие как ширина и количество полос движения; природно-климатические условия влияют на такие параметры, как значение продольного уклона и радиусы кривых в плане.</w:t>
      </w:r>
      <w:r w:rsidRPr="00F645E1">
        <w:rPr>
          <w:rFonts w:eastAsia="TimesNewRomanPSMT"/>
        </w:rPr>
        <w:t xml:space="preserve"> Расчетные показатели минимально допустимого уровня обеспеченности объект</w:t>
      </w:r>
      <w:r w:rsidRPr="00F645E1">
        <w:rPr>
          <w:rFonts w:eastAsia="TimesNewRomanPSMT"/>
        </w:rPr>
        <w:t>а</w:t>
      </w:r>
      <w:r w:rsidRPr="00F645E1">
        <w:rPr>
          <w:rFonts w:eastAsia="TimesNewRomanPSMT"/>
        </w:rPr>
        <w:t xml:space="preserve">ми </w:t>
      </w:r>
      <w:r>
        <w:rPr>
          <w:rFonts w:eastAsia="TimesNewRomanPSMT"/>
        </w:rPr>
        <w:t>мест</w:t>
      </w:r>
      <w:r w:rsidRPr="00F645E1">
        <w:rPr>
          <w:rFonts w:eastAsia="TimesNewRomanPSMT"/>
        </w:rPr>
        <w:t>ного значения и показатели максимально допустимого уровня территориальной доступности таких объектов, представлены в таблиц</w:t>
      </w:r>
      <w:r>
        <w:rPr>
          <w:rFonts w:eastAsia="TimesNewRomanPSMT"/>
        </w:rPr>
        <w:t>ах</w:t>
      </w:r>
      <w:r w:rsidRPr="00F645E1">
        <w:rPr>
          <w:rFonts w:eastAsia="TimesNewRomanPSMT"/>
        </w:rPr>
        <w:t xml:space="preserve"> 1.1.1.</w:t>
      </w:r>
      <w:r>
        <w:rPr>
          <w:rFonts w:eastAsia="TimesNewRomanPSMT"/>
        </w:rPr>
        <w:t xml:space="preserve"> – 1.1.</w:t>
      </w:r>
      <w:r w:rsidR="00682BBA">
        <w:rPr>
          <w:rFonts w:eastAsia="TimesNewRomanPSMT"/>
        </w:rPr>
        <w:t>6</w:t>
      </w:r>
      <w:r>
        <w:rPr>
          <w:rFonts w:eastAsia="TimesNewRomanPSMT"/>
        </w:rPr>
        <w:t>.</w:t>
      </w:r>
    </w:p>
    <w:p w14:paraId="069CDAA6" w14:textId="754DA720" w:rsidR="00896CE3" w:rsidRPr="00896CE3" w:rsidRDefault="00896CE3" w:rsidP="00896CE3">
      <w:pPr>
        <w:autoSpaceDE w:val="0"/>
        <w:spacing w:line="276" w:lineRule="auto"/>
        <w:ind w:firstLine="851"/>
        <w:jc w:val="right"/>
        <w:rPr>
          <w:rFonts w:eastAsia="TimesNewRomanPSMT"/>
        </w:rPr>
      </w:pPr>
      <w:r w:rsidRPr="00896CE3">
        <w:rPr>
          <w:rFonts w:eastAsia="TimesNewRomanPSMT"/>
        </w:rPr>
        <w:t xml:space="preserve">Таблица 1.1.1. (1) Расчетные параметры дорог </w:t>
      </w:r>
      <w:r>
        <w:rPr>
          <w:rFonts w:eastAsia="TimesNewRomanPSMT"/>
        </w:rPr>
        <w:t xml:space="preserve">местного значения </w:t>
      </w:r>
      <w:r w:rsidRPr="00896CE3">
        <w:rPr>
          <w:rFonts w:eastAsia="TimesNewRomanPSMT"/>
        </w:rPr>
        <w:t xml:space="preserve">различных </w:t>
      </w:r>
    </w:p>
    <w:p w14:paraId="3B802631" w14:textId="18E0B92E" w:rsidR="00896CE3" w:rsidRPr="00F645E1" w:rsidRDefault="00896CE3" w:rsidP="00896CE3">
      <w:pPr>
        <w:autoSpaceDE w:val="0"/>
        <w:spacing w:line="276" w:lineRule="auto"/>
        <w:ind w:firstLine="851"/>
        <w:jc w:val="right"/>
        <w:rPr>
          <w:rFonts w:eastAsia="TimesNewRomanPSMT"/>
        </w:rPr>
      </w:pPr>
      <w:r>
        <w:rPr>
          <w:rFonts w:eastAsia="TimesNewRomanPSMT"/>
        </w:rPr>
        <w:t>классов</w:t>
      </w:r>
      <w:r w:rsidRPr="00896CE3">
        <w:rPr>
          <w:rFonts w:eastAsia="TimesNewRomanPSMT"/>
        </w:rPr>
        <w:t xml:space="preserve"> в</w:t>
      </w:r>
      <w:r>
        <w:rPr>
          <w:rFonts w:eastAsia="TimesNewRomanPSMT"/>
        </w:rPr>
        <w:t>не</w:t>
      </w:r>
      <w:r w:rsidRPr="00896CE3">
        <w:rPr>
          <w:rFonts w:eastAsia="TimesNewRomanPSMT"/>
        </w:rPr>
        <w:t xml:space="preserve"> границ населенных пунктов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36"/>
        <w:gridCol w:w="1266"/>
        <w:gridCol w:w="1241"/>
        <w:gridCol w:w="1418"/>
        <w:gridCol w:w="1255"/>
        <w:gridCol w:w="1507"/>
        <w:gridCol w:w="1148"/>
      </w:tblGrid>
      <w:tr w:rsidR="00896CE3" w:rsidRPr="009C5A3F" w14:paraId="001B4FEC" w14:textId="77777777" w:rsidTr="00896CE3">
        <w:trPr>
          <w:tblHeader/>
        </w:trPr>
        <w:tc>
          <w:tcPr>
            <w:tcW w:w="986" w:type="pct"/>
            <w:tcBorders>
              <w:top w:val="single" w:sz="12" w:space="0" w:color="595959" w:themeColor="text1" w:themeTint="A6"/>
              <w:left w:val="single" w:sz="12" w:space="0" w:color="595959" w:themeColor="text1" w:themeTint="A6"/>
              <w:bottom w:val="single" w:sz="12" w:space="0" w:color="595959" w:themeColor="text1" w:themeTint="A6"/>
              <w:right w:val="single" w:sz="4" w:space="0" w:color="404040"/>
            </w:tcBorders>
            <w:vAlign w:val="center"/>
          </w:tcPr>
          <w:p w14:paraId="39490EBE" w14:textId="61D53EC0" w:rsidR="00896CE3" w:rsidRPr="00896CE3" w:rsidRDefault="00D34BD6" w:rsidP="00896CE3">
            <w:pPr>
              <w:jc w:val="center"/>
              <w:rPr>
                <w:b/>
                <w:sz w:val="22"/>
                <w:szCs w:val="22"/>
              </w:rPr>
            </w:pPr>
            <w:r>
              <w:rPr>
                <w:b/>
                <w:sz w:val="22"/>
                <w:szCs w:val="22"/>
              </w:rPr>
              <w:t>Класс</w:t>
            </w:r>
          </w:p>
          <w:p w14:paraId="42C7517C" w14:textId="77777777" w:rsidR="00896CE3" w:rsidRPr="00896CE3" w:rsidRDefault="00896CE3" w:rsidP="00896CE3">
            <w:pPr>
              <w:jc w:val="center"/>
              <w:rPr>
                <w:b/>
                <w:sz w:val="22"/>
                <w:szCs w:val="22"/>
              </w:rPr>
            </w:pPr>
            <w:r w:rsidRPr="00896CE3">
              <w:rPr>
                <w:b/>
                <w:sz w:val="22"/>
                <w:szCs w:val="22"/>
              </w:rPr>
              <w:t>дороги</w:t>
            </w:r>
          </w:p>
        </w:tc>
        <w:tc>
          <w:tcPr>
            <w:tcW w:w="530" w:type="pct"/>
            <w:tcBorders>
              <w:top w:val="single" w:sz="12" w:space="0" w:color="595959" w:themeColor="text1" w:themeTint="A6"/>
              <w:left w:val="single" w:sz="4" w:space="0" w:color="404040"/>
              <w:bottom w:val="single" w:sz="12" w:space="0" w:color="595959" w:themeColor="text1" w:themeTint="A6"/>
              <w:right w:val="single" w:sz="4" w:space="0" w:color="404040"/>
            </w:tcBorders>
            <w:vAlign w:val="center"/>
          </w:tcPr>
          <w:p w14:paraId="738DE04E" w14:textId="77777777" w:rsidR="00896CE3" w:rsidRPr="00896CE3" w:rsidRDefault="00896CE3" w:rsidP="00896CE3">
            <w:pPr>
              <w:jc w:val="center"/>
              <w:rPr>
                <w:b/>
                <w:sz w:val="22"/>
                <w:szCs w:val="22"/>
              </w:rPr>
            </w:pPr>
            <w:r w:rsidRPr="00896CE3">
              <w:rPr>
                <w:b/>
                <w:sz w:val="22"/>
                <w:szCs w:val="22"/>
              </w:rPr>
              <w:t>Катег</w:t>
            </w:r>
            <w:r w:rsidRPr="00896CE3">
              <w:rPr>
                <w:b/>
                <w:sz w:val="22"/>
                <w:szCs w:val="22"/>
              </w:rPr>
              <w:t>о</w:t>
            </w:r>
            <w:r w:rsidRPr="00896CE3">
              <w:rPr>
                <w:b/>
                <w:sz w:val="22"/>
                <w:szCs w:val="22"/>
              </w:rPr>
              <w:t>рия</w:t>
            </w:r>
          </w:p>
          <w:p w14:paraId="24E2FD82" w14:textId="77777777" w:rsidR="00896CE3" w:rsidRPr="00896CE3" w:rsidRDefault="00896CE3" w:rsidP="00896CE3">
            <w:pPr>
              <w:jc w:val="center"/>
              <w:rPr>
                <w:b/>
                <w:sz w:val="22"/>
                <w:szCs w:val="22"/>
              </w:rPr>
            </w:pPr>
            <w:r w:rsidRPr="00896CE3">
              <w:rPr>
                <w:b/>
                <w:sz w:val="22"/>
                <w:szCs w:val="22"/>
              </w:rPr>
              <w:t>дороги</w:t>
            </w:r>
          </w:p>
        </w:tc>
        <w:tc>
          <w:tcPr>
            <w:tcW w:w="681" w:type="pct"/>
            <w:tcBorders>
              <w:top w:val="single" w:sz="12" w:space="0" w:color="595959" w:themeColor="text1" w:themeTint="A6"/>
              <w:left w:val="single" w:sz="4" w:space="0" w:color="404040"/>
              <w:bottom w:val="single" w:sz="12" w:space="0" w:color="595959" w:themeColor="text1" w:themeTint="A6"/>
              <w:right w:val="single" w:sz="4" w:space="0" w:color="404040"/>
            </w:tcBorders>
            <w:vAlign w:val="center"/>
          </w:tcPr>
          <w:p w14:paraId="332430BB" w14:textId="77777777" w:rsidR="00896CE3" w:rsidRPr="00896CE3" w:rsidRDefault="00896CE3" w:rsidP="00896CE3">
            <w:pPr>
              <w:jc w:val="center"/>
              <w:rPr>
                <w:b/>
                <w:sz w:val="22"/>
                <w:szCs w:val="22"/>
              </w:rPr>
            </w:pPr>
            <w:r w:rsidRPr="00896CE3">
              <w:rPr>
                <w:b/>
                <w:sz w:val="22"/>
                <w:szCs w:val="22"/>
              </w:rPr>
              <w:t>Расче</w:t>
            </w:r>
            <w:r w:rsidRPr="00896CE3">
              <w:rPr>
                <w:b/>
                <w:sz w:val="22"/>
                <w:szCs w:val="22"/>
              </w:rPr>
              <w:t>т</w:t>
            </w:r>
            <w:r w:rsidRPr="00896CE3">
              <w:rPr>
                <w:b/>
                <w:sz w:val="22"/>
                <w:szCs w:val="22"/>
              </w:rPr>
              <w:t>ная</w:t>
            </w:r>
          </w:p>
          <w:p w14:paraId="0E6E3ADF" w14:textId="77777777" w:rsidR="00896CE3" w:rsidRPr="00896CE3" w:rsidRDefault="00896CE3" w:rsidP="00896CE3">
            <w:pPr>
              <w:jc w:val="center"/>
              <w:rPr>
                <w:b/>
                <w:sz w:val="22"/>
                <w:szCs w:val="22"/>
              </w:rPr>
            </w:pPr>
            <w:r w:rsidRPr="00896CE3">
              <w:rPr>
                <w:b/>
                <w:sz w:val="22"/>
                <w:szCs w:val="22"/>
              </w:rPr>
              <w:t xml:space="preserve">скорость, </w:t>
            </w:r>
            <w:proofErr w:type="gramStart"/>
            <w:r w:rsidRPr="00896CE3">
              <w:rPr>
                <w:b/>
                <w:sz w:val="22"/>
                <w:szCs w:val="22"/>
              </w:rPr>
              <w:t>км</w:t>
            </w:r>
            <w:proofErr w:type="gramEnd"/>
            <w:r w:rsidRPr="00896CE3">
              <w:rPr>
                <w:b/>
                <w:sz w:val="22"/>
                <w:szCs w:val="22"/>
              </w:rPr>
              <w:t>/ч</w:t>
            </w:r>
          </w:p>
        </w:tc>
        <w:tc>
          <w:tcPr>
            <w:tcW w:w="601" w:type="pct"/>
            <w:tcBorders>
              <w:top w:val="single" w:sz="12" w:space="0" w:color="595959" w:themeColor="text1" w:themeTint="A6"/>
              <w:left w:val="single" w:sz="4" w:space="0" w:color="404040"/>
              <w:bottom w:val="single" w:sz="12" w:space="0" w:color="595959" w:themeColor="text1" w:themeTint="A6"/>
              <w:right w:val="single" w:sz="4" w:space="0" w:color="404040"/>
            </w:tcBorders>
            <w:vAlign w:val="center"/>
          </w:tcPr>
          <w:p w14:paraId="35D534AF" w14:textId="77777777" w:rsidR="00896CE3" w:rsidRPr="00896CE3" w:rsidRDefault="00896CE3" w:rsidP="00896CE3">
            <w:pPr>
              <w:ind w:left="-109"/>
              <w:jc w:val="center"/>
              <w:rPr>
                <w:b/>
                <w:sz w:val="22"/>
                <w:szCs w:val="22"/>
              </w:rPr>
            </w:pPr>
            <w:r w:rsidRPr="00896CE3">
              <w:rPr>
                <w:b/>
                <w:sz w:val="22"/>
                <w:szCs w:val="22"/>
              </w:rPr>
              <w:t>Общее число</w:t>
            </w:r>
          </w:p>
          <w:p w14:paraId="4F52F5D7" w14:textId="77777777" w:rsidR="00896CE3" w:rsidRPr="00896CE3" w:rsidRDefault="00896CE3" w:rsidP="00896CE3">
            <w:pPr>
              <w:ind w:left="-109"/>
              <w:jc w:val="center"/>
              <w:rPr>
                <w:b/>
                <w:sz w:val="22"/>
                <w:szCs w:val="22"/>
              </w:rPr>
            </w:pPr>
            <w:r w:rsidRPr="00896CE3">
              <w:rPr>
                <w:b/>
                <w:sz w:val="22"/>
                <w:szCs w:val="22"/>
              </w:rPr>
              <w:t>полос</w:t>
            </w:r>
          </w:p>
          <w:p w14:paraId="3CAE11E5" w14:textId="77777777" w:rsidR="00896CE3" w:rsidRPr="00896CE3" w:rsidRDefault="00896CE3" w:rsidP="00896CE3">
            <w:pPr>
              <w:ind w:left="-109" w:right="-108"/>
              <w:jc w:val="center"/>
              <w:rPr>
                <w:b/>
                <w:sz w:val="22"/>
                <w:szCs w:val="22"/>
              </w:rPr>
            </w:pPr>
            <w:r w:rsidRPr="00896CE3">
              <w:rPr>
                <w:b/>
                <w:sz w:val="22"/>
                <w:szCs w:val="22"/>
              </w:rPr>
              <w:t>движения</w:t>
            </w:r>
          </w:p>
        </w:tc>
        <w:tc>
          <w:tcPr>
            <w:tcW w:w="741" w:type="pct"/>
            <w:tcBorders>
              <w:top w:val="single" w:sz="12" w:space="0" w:color="595959" w:themeColor="text1" w:themeTint="A6"/>
              <w:left w:val="single" w:sz="4" w:space="0" w:color="404040"/>
              <w:bottom w:val="single" w:sz="12" w:space="0" w:color="595959" w:themeColor="text1" w:themeTint="A6"/>
              <w:right w:val="single" w:sz="4" w:space="0" w:color="404040"/>
            </w:tcBorders>
            <w:vAlign w:val="center"/>
          </w:tcPr>
          <w:p w14:paraId="7CF16165" w14:textId="77777777" w:rsidR="00896CE3" w:rsidRPr="00896CE3" w:rsidRDefault="00896CE3" w:rsidP="00896CE3">
            <w:pPr>
              <w:jc w:val="center"/>
              <w:rPr>
                <w:b/>
                <w:sz w:val="22"/>
                <w:szCs w:val="22"/>
              </w:rPr>
            </w:pPr>
            <w:r w:rsidRPr="00896CE3">
              <w:rPr>
                <w:b/>
                <w:sz w:val="22"/>
                <w:szCs w:val="22"/>
              </w:rPr>
              <w:t>Ширина</w:t>
            </w:r>
          </w:p>
          <w:p w14:paraId="53324C69" w14:textId="77777777" w:rsidR="00896CE3" w:rsidRPr="00896CE3" w:rsidRDefault="00896CE3" w:rsidP="00896CE3">
            <w:pPr>
              <w:jc w:val="center"/>
              <w:rPr>
                <w:b/>
                <w:sz w:val="22"/>
                <w:szCs w:val="22"/>
              </w:rPr>
            </w:pPr>
            <w:r w:rsidRPr="00896CE3">
              <w:rPr>
                <w:b/>
                <w:sz w:val="22"/>
                <w:szCs w:val="22"/>
              </w:rPr>
              <w:t>полосы движ</w:t>
            </w:r>
            <w:r w:rsidRPr="00896CE3">
              <w:rPr>
                <w:b/>
                <w:sz w:val="22"/>
                <w:szCs w:val="22"/>
              </w:rPr>
              <w:t>е</w:t>
            </w:r>
            <w:r w:rsidRPr="00896CE3">
              <w:rPr>
                <w:b/>
                <w:sz w:val="22"/>
                <w:szCs w:val="22"/>
              </w:rPr>
              <w:t xml:space="preserve">ния, </w:t>
            </w:r>
            <w:proofErr w:type="gramStart"/>
            <w:r w:rsidRPr="00896CE3">
              <w:rPr>
                <w:b/>
                <w:sz w:val="22"/>
                <w:szCs w:val="22"/>
              </w:rPr>
              <w:t>м</w:t>
            </w:r>
            <w:proofErr w:type="gramEnd"/>
          </w:p>
        </w:tc>
        <w:tc>
          <w:tcPr>
            <w:tcW w:w="814" w:type="pct"/>
            <w:tcBorders>
              <w:top w:val="single" w:sz="12" w:space="0" w:color="595959" w:themeColor="text1" w:themeTint="A6"/>
              <w:left w:val="single" w:sz="4" w:space="0" w:color="404040"/>
              <w:bottom w:val="single" w:sz="12" w:space="0" w:color="595959" w:themeColor="text1" w:themeTint="A6"/>
              <w:right w:val="single" w:sz="4" w:space="0" w:color="404040"/>
            </w:tcBorders>
            <w:vAlign w:val="center"/>
          </w:tcPr>
          <w:p w14:paraId="4BAA4790" w14:textId="77777777" w:rsidR="00896CE3" w:rsidRPr="00896CE3" w:rsidRDefault="00896CE3" w:rsidP="00896CE3">
            <w:pPr>
              <w:jc w:val="center"/>
              <w:rPr>
                <w:b/>
                <w:sz w:val="22"/>
                <w:szCs w:val="22"/>
              </w:rPr>
            </w:pPr>
            <w:r w:rsidRPr="00896CE3">
              <w:rPr>
                <w:b/>
                <w:sz w:val="22"/>
                <w:szCs w:val="22"/>
              </w:rPr>
              <w:t>Ширина укрепле</w:t>
            </w:r>
            <w:r w:rsidRPr="00896CE3">
              <w:rPr>
                <w:b/>
                <w:sz w:val="22"/>
                <w:szCs w:val="22"/>
              </w:rPr>
              <w:t>н</w:t>
            </w:r>
            <w:r w:rsidRPr="00896CE3">
              <w:rPr>
                <w:b/>
                <w:sz w:val="22"/>
                <w:szCs w:val="22"/>
              </w:rPr>
              <w:t>ной полосы</w:t>
            </w:r>
          </w:p>
          <w:p w14:paraId="5E883CF9" w14:textId="77777777" w:rsidR="00896CE3" w:rsidRPr="00896CE3" w:rsidRDefault="00896CE3" w:rsidP="00896CE3">
            <w:pPr>
              <w:jc w:val="center"/>
              <w:rPr>
                <w:b/>
                <w:sz w:val="22"/>
                <w:szCs w:val="22"/>
              </w:rPr>
            </w:pPr>
            <w:r w:rsidRPr="00896CE3">
              <w:rPr>
                <w:b/>
                <w:sz w:val="22"/>
                <w:szCs w:val="22"/>
              </w:rPr>
              <w:t xml:space="preserve">обочины, </w:t>
            </w:r>
            <w:proofErr w:type="gramStart"/>
            <w:r w:rsidRPr="00896CE3">
              <w:rPr>
                <w:b/>
                <w:sz w:val="22"/>
                <w:szCs w:val="22"/>
              </w:rPr>
              <w:t>м</w:t>
            </w:r>
            <w:proofErr w:type="gramEnd"/>
          </w:p>
        </w:tc>
        <w:tc>
          <w:tcPr>
            <w:tcW w:w="647" w:type="pct"/>
            <w:tcBorders>
              <w:top w:val="single" w:sz="12" w:space="0" w:color="595959" w:themeColor="text1" w:themeTint="A6"/>
              <w:left w:val="single" w:sz="4" w:space="0" w:color="404040"/>
              <w:bottom w:val="single" w:sz="12" w:space="0" w:color="595959" w:themeColor="text1" w:themeTint="A6"/>
              <w:right w:val="single" w:sz="12" w:space="0" w:color="595959" w:themeColor="text1" w:themeTint="A6"/>
            </w:tcBorders>
            <w:vAlign w:val="center"/>
          </w:tcPr>
          <w:p w14:paraId="2B97F83F" w14:textId="77777777" w:rsidR="00896CE3" w:rsidRPr="00896CE3" w:rsidRDefault="00896CE3" w:rsidP="00896CE3">
            <w:pPr>
              <w:jc w:val="center"/>
              <w:rPr>
                <w:b/>
                <w:sz w:val="22"/>
                <w:szCs w:val="22"/>
              </w:rPr>
            </w:pPr>
            <w:r w:rsidRPr="00896CE3">
              <w:rPr>
                <w:b/>
                <w:sz w:val="22"/>
                <w:szCs w:val="22"/>
              </w:rPr>
              <w:t>Ширина обоч</w:t>
            </w:r>
            <w:r w:rsidRPr="00896CE3">
              <w:rPr>
                <w:b/>
                <w:sz w:val="22"/>
                <w:szCs w:val="22"/>
              </w:rPr>
              <w:t>и</w:t>
            </w:r>
            <w:r w:rsidRPr="00896CE3">
              <w:rPr>
                <w:b/>
                <w:sz w:val="22"/>
                <w:szCs w:val="22"/>
              </w:rPr>
              <w:t xml:space="preserve">ны, </w:t>
            </w:r>
            <w:proofErr w:type="gramStart"/>
            <w:r w:rsidRPr="00896CE3">
              <w:rPr>
                <w:b/>
                <w:sz w:val="22"/>
                <w:szCs w:val="22"/>
              </w:rPr>
              <w:t>м</w:t>
            </w:r>
            <w:proofErr w:type="gramEnd"/>
          </w:p>
        </w:tc>
      </w:tr>
      <w:tr w:rsidR="00896CE3" w:rsidRPr="009C5A3F" w14:paraId="5CD7AA2E" w14:textId="77777777" w:rsidTr="00896CE3">
        <w:tc>
          <w:tcPr>
            <w:tcW w:w="986" w:type="pct"/>
            <w:tcBorders>
              <w:top w:val="single" w:sz="12" w:space="0" w:color="595959" w:themeColor="text1" w:themeTint="A6"/>
              <w:left w:val="single" w:sz="12" w:space="0" w:color="595959" w:themeColor="text1" w:themeTint="A6"/>
              <w:bottom w:val="single" w:sz="4" w:space="0" w:color="404040"/>
              <w:right w:val="single" w:sz="4" w:space="0" w:color="404040"/>
            </w:tcBorders>
          </w:tcPr>
          <w:p w14:paraId="32D5CBB4" w14:textId="77777777" w:rsidR="00896CE3" w:rsidRPr="00896CE3" w:rsidRDefault="00896CE3" w:rsidP="00D34BD6">
            <w:pPr>
              <w:jc w:val="both"/>
              <w:rPr>
                <w:sz w:val="22"/>
                <w:szCs w:val="22"/>
              </w:rPr>
            </w:pPr>
            <w:r w:rsidRPr="00896CE3">
              <w:rPr>
                <w:sz w:val="22"/>
                <w:szCs w:val="22"/>
              </w:rPr>
              <w:t>Автомаг</w:t>
            </w:r>
            <w:r w:rsidRPr="00896CE3">
              <w:rPr>
                <w:sz w:val="22"/>
                <w:szCs w:val="22"/>
              </w:rPr>
              <w:t>и</w:t>
            </w:r>
            <w:r w:rsidRPr="00896CE3">
              <w:rPr>
                <w:sz w:val="22"/>
                <w:szCs w:val="22"/>
              </w:rPr>
              <w:t>страль</w:t>
            </w:r>
          </w:p>
        </w:tc>
        <w:tc>
          <w:tcPr>
            <w:tcW w:w="530" w:type="pct"/>
            <w:tcBorders>
              <w:top w:val="single" w:sz="12" w:space="0" w:color="595959" w:themeColor="text1" w:themeTint="A6"/>
              <w:left w:val="single" w:sz="4" w:space="0" w:color="404040"/>
              <w:bottom w:val="single" w:sz="4" w:space="0" w:color="404040"/>
              <w:right w:val="single" w:sz="4" w:space="0" w:color="404040"/>
            </w:tcBorders>
          </w:tcPr>
          <w:p w14:paraId="4EF4905B" w14:textId="77777777" w:rsidR="00896CE3" w:rsidRPr="00896CE3" w:rsidRDefault="00896CE3" w:rsidP="00D34BD6">
            <w:pPr>
              <w:jc w:val="center"/>
              <w:rPr>
                <w:sz w:val="22"/>
                <w:szCs w:val="22"/>
              </w:rPr>
            </w:pPr>
            <w:r w:rsidRPr="00896CE3">
              <w:rPr>
                <w:sz w:val="22"/>
                <w:szCs w:val="22"/>
              </w:rPr>
              <w:t>IA</w:t>
            </w:r>
          </w:p>
        </w:tc>
        <w:tc>
          <w:tcPr>
            <w:tcW w:w="681" w:type="pct"/>
            <w:tcBorders>
              <w:top w:val="single" w:sz="12" w:space="0" w:color="595959" w:themeColor="text1" w:themeTint="A6"/>
              <w:left w:val="single" w:sz="4" w:space="0" w:color="404040"/>
              <w:bottom w:val="single" w:sz="4" w:space="0" w:color="404040"/>
              <w:right w:val="single" w:sz="4" w:space="0" w:color="404040"/>
            </w:tcBorders>
          </w:tcPr>
          <w:p w14:paraId="1752E4BA" w14:textId="77777777" w:rsidR="00896CE3" w:rsidRPr="00896CE3" w:rsidRDefault="00896CE3" w:rsidP="00D34BD6">
            <w:pPr>
              <w:jc w:val="center"/>
              <w:rPr>
                <w:sz w:val="22"/>
                <w:szCs w:val="22"/>
              </w:rPr>
            </w:pPr>
            <w:r w:rsidRPr="00896CE3">
              <w:rPr>
                <w:sz w:val="22"/>
                <w:szCs w:val="22"/>
              </w:rPr>
              <w:t>150</w:t>
            </w:r>
          </w:p>
        </w:tc>
        <w:tc>
          <w:tcPr>
            <w:tcW w:w="601" w:type="pct"/>
            <w:tcBorders>
              <w:top w:val="single" w:sz="12" w:space="0" w:color="595959" w:themeColor="text1" w:themeTint="A6"/>
              <w:left w:val="single" w:sz="4" w:space="0" w:color="404040"/>
              <w:bottom w:val="single" w:sz="4" w:space="0" w:color="404040"/>
              <w:right w:val="single" w:sz="4" w:space="0" w:color="404040"/>
            </w:tcBorders>
          </w:tcPr>
          <w:p w14:paraId="621D7C19" w14:textId="77777777" w:rsidR="00896CE3" w:rsidRPr="00896CE3" w:rsidRDefault="00896CE3" w:rsidP="00D34BD6">
            <w:pPr>
              <w:jc w:val="center"/>
              <w:rPr>
                <w:sz w:val="22"/>
                <w:szCs w:val="22"/>
              </w:rPr>
            </w:pPr>
            <w:r w:rsidRPr="00896CE3">
              <w:rPr>
                <w:sz w:val="22"/>
                <w:szCs w:val="22"/>
              </w:rPr>
              <w:t>4 и более в каждом направл</w:t>
            </w:r>
            <w:r w:rsidRPr="00896CE3">
              <w:rPr>
                <w:sz w:val="22"/>
                <w:szCs w:val="22"/>
              </w:rPr>
              <w:t>е</w:t>
            </w:r>
            <w:r w:rsidRPr="00896CE3">
              <w:rPr>
                <w:sz w:val="22"/>
                <w:szCs w:val="22"/>
              </w:rPr>
              <w:t xml:space="preserve">нии </w:t>
            </w:r>
          </w:p>
        </w:tc>
        <w:tc>
          <w:tcPr>
            <w:tcW w:w="741" w:type="pct"/>
            <w:tcBorders>
              <w:top w:val="single" w:sz="12" w:space="0" w:color="595959" w:themeColor="text1" w:themeTint="A6"/>
              <w:left w:val="single" w:sz="4" w:space="0" w:color="404040"/>
              <w:bottom w:val="single" w:sz="4" w:space="0" w:color="404040"/>
              <w:right w:val="single" w:sz="4" w:space="0" w:color="404040"/>
            </w:tcBorders>
          </w:tcPr>
          <w:p w14:paraId="202EC4B1" w14:textId="77777777" w:rsidR="00896CE3" w:rsidRPr="00896CE3" w:rsidRDefault="00896CE3" w:rsidP="00D34BD6">
            <w:pPr>
              <w:jc w:val="center"/>
              <w:rPr>
                <w:sz w:val="22"/>
                <w:szCs w:val="22"/>
              </w:rPr>
            </w:pPr>
            <w:r w:rsidRPr="00896CE3">
              <w:rPr>
                <w:sz w:val="22"/>
                <w:szCs w:val="22"/>
              </w:rPr>
              <w:t>3,75</w:t>
            </w:r>
          </w:p>
        </w:tc>
        <w:tc>
          <w:tcPr>
            <w:tcW w:w="814" w:type="pct"/>
            <w:tcBorders>
              <w:top w:val="single" w:sz="12" w:space="0" w:color="595959" w:themeColor="text1" w:themeTint="A6"/>
              <w:left w:val="single" w:sz="4" w:space="0" w:color="404040"/>
              <w:bottom w:val="single" w:sz="4" w:space="0" w:color="404040"/>
              <w:right w:val="single" w:sz="4" w:space="0" w:color="404040"/>
            </w:tcBorders>
          </w:tcPr>
          <w:p w14:paraId="3D3C8C93" w14:textId="77777777" w:rsidR="00896CE3" w:rsidRPr="00896CE3" w:rsidRDefault="00896CE3" w:rsidP="00D34BD6">
            <w:pPr>
              <w:jc w:val="center"/>
              <w:rPr>
                <w:sz w:val="22"/>
                <w:szCs w:val="22"/>
              </w:rPr>
            </w:pPr>
            <w:r w:rsidRPr="00896CE3">
              <w:rPr>
                <w:sz w:val="22"/>
                <w:szCs w:val="22"/>
              </w:rPr>
              <w:t>-</w:t>
            </w:r>
          </w:p>
        </w:tc>
        <w:tc>
          <w:tcPr>
            <w:tcW w:w="647" w:type="pct"/>
            <w:tcBorders>
              <w:top w:val="single" w:sz="12" w:space="0" w:color="595959" w:themeColor="text1" w:themeTint="A6"/>
              <w:left w:val="single" w:sz="4" w:space="0" w:color="404040"/>
              <w:bottom w:val="single" w:sz="4" w:space="0" w:color="404040"/>
              <w:right w:val="single" w:sz="12" w:space="0" w:color="595959" w:themeColor="text1" w:themeTint="A6"/>
            </w:tcBorders>
          </w:tcPr>
          <w:p w14:paraId="56E9A7D0" w14:textId="77777777" w:rsidR="00896CE3" w:rsidRPr="00896CE3" w:rsidRDefault="00896CE3" w:rsidP="00D34BD6">
            <w:pPr>
              <w:jc w:val="center"/>
              <w:rPr>
                <w:sz w:val="22"/>
                <w:szCs w:val="22"/>
              </w:rPr>
            </w:pPr>
            <w:r w:rsidRPr="00896CE3">
              <w:rPr>
                <w:sz w:val="22"/>
                <w:szCs w:val="22"/>
              </w:rPr>
              <w:t>3,75</w:t>
            </w:r>
          </w:p>
        </w:tc>
      </w:tr>
      <w:tr w:rsidR="00896CE3" w:rsidRPr="009C5A3F" w14:paraId="237E85E0" w14:textId="77777777" w:rsidTr="00896CE3">
        <w:tc>
          <w:tcPr>
            <w:tcW w:w="986" w:type="pct"/>
            <w:tcBorders>
              <w:top w:val="single" w:sz="4" w:space="0" w:color="404040"/>
              <w:left w:val="single" w:sz="12" w:space="0" w:color="595959" w:themeColor="text1" w:themeTint="A6"/>
              <w:bottom w:val="single" w:sz="4" w:space="0" w:color="404040"/>
              <w:right w:val="single" w:sz="4" w:space="0" w:color="404040"/>
            </w:tcBorders>
          </w:tcPr>
          <w:p w14:paraId="58A89BD3" w14:textId="77777777" w:rsidR="00896CE3" w:rsidRPr="00896CE3" w:rsidRDefault="00896CE3" w:rsidP="00D34BD6">
            <w:pPr>
              <w:jc w:val="both"/>
              <w:rPr>
                <w:sz w:val="22"/>
                <w:szCs w:val="22"/>
              </w:rPr>
            </w:pPr>
            <w:r w:rsidRPr="00896CE3">
              <w:rPr>
                <w:sz w:val="22"/>
                <w:szCs w:val="22"/>
              </w:rPr>
              <w:t>Скоростная а</w:t>
            </w:r>
            <w:r w:rsidRPr="00896CE3">
              <w:rPr>
                <w:sz w:val="22"/>
                <w:szCs w:val="22"/>
              </w:rPr>
              <w:t>в</w:t>
            </w:r>
            <w:r w:rsidRPr="00896CE3">
              <w:rPr>
                <w:sz w:val="22"/>
                <w:szCs w:val="22"/>
              </w:rPr>
              <w:t>томобильная дорога</w:t>
            </w:r>
          </w:p>
        </w:tc>
        <w:tc>
          <w:tcPr>
            <w:tcW w:w="530" w:type="pct"/>
            <w:tcBorders>
              <w:top w:val="single" w:sz="4" w:space="0" w:color="404040"/>
              <w:left w:val="single" w:sz="4" w:space="0" w:color="404040"/>
              <w:bottom w:val="single" w:sz="4" w:space="0" w:color="404040"/>
              <w:right w:val="single" w:sz="4" w:space="0" w:color="404040"/>
            </w:tcBorders>
          </w:tcPr>
          <w:p w14:paraId="576EC3D2" w14:textId="77777777" w:rsidR="00896CE3" w:rsidRPr="00896CE3" w:rsidRDefault="00896CE3" w:rsidP="00D34BD6">
            <w:pPr>
              <w:jc w:val="center"/>
              <w:rPr>
                <w:sz w:val="22"/>
                <w:szCs w:val="22"/>
              </w:rPr>
            </w:pPr>
            <w:proofErr w:type="gramStart"/>
            <w:r w:rsidRPr="00896CE3">
              <w:rPr>
                <w:sz w:val="22"/>
                <w:szCs w:val="22"/>
              </w:rPr>
              <w:t>I</w:t>
            </w:r>
            <w:proofErr w:type="gramEnd"/>
            <w:r w:rsidRPr="00896CE3">
              <w:rPr>
                <w:sz w:val="22"/>
                <w:szCs w:val="22"/>
              </w:rPr>
              <w:t>Б</w:t>
            </w:r>
          </w:p>
        </w:tc>
        <w:tc>
          <w:tcPr>
            <w:tcW w:w="681" w:type="pct"/>
            <w:tcBorders>
              <w:top w:val="single" w:sz="4" w:space="0" w:color="404040"/>
              <w:left w:val="single" w:sz="4" w:space="0" w:color="404040"/>
              <w:bottom w:val="single" w:sz="4" w:space="0" w:color="404040"/>
              <w:right w:val="single" w:sz="4" w:space="0" w:color="404040"/>
            </w:tcBorders>
          </w:tcPr>
          <w:p w14:paraId="4F5B24C8" w14:textId="77777777" w:rsidR="00896CE3" w:rsidRPr="00896CE3" w:rsidRDefault="00896CE3" w:rsidP="00D34BD6">
            <w:pPr>
              <w:jc w:val="center"/>
              <w:rPr>
                <w:sz w:val="22"/>
                <w:szCs w:val="22"/>
              </w:rPr>
            </w:pPr>
            <w:r w:rsidRPr="00896CE3">
              <w:rPr>
                <w:sz w:val="22"/>
                <w:szCs w:val="22"/>
              </w:rPr>
              <w:t>120</w:t>
            </w:r>
          </w:p>
        </w:tc>
        <w:tc>
          <w:tcPr>
            <w:tcW w:w="601" w:type="pct"/>
            <w:tcBorders>
              <w:top w:val="single" w:sz="4" w:space="0" w:color="404040"/>
              <w:left w:val="single" w:sz="4" w:space="0" w:color="404040"/>
              <w:bottom w:val="single" w:sz="4" w:space="0" w:color="404040"/>
              <w:right w:val="single" w:sz="4" w:space="0" w:color="404040"/>
            </w:tcBorders>
          </w:tcPr>
          <w:p w14:paraId="769EF028" w14:textId="77777777" w:rsidR="00896CE3" w:rsidRPr="00896CE3" w:rsidRDefault="00896CE3" w:rsidP="00D34BD6">
            <w:pPr>
              <w:jc w:val="center"/>
              <w:rPr>
                <w:sz w:val="22"/>
                <w:szCs w:val="22"/>
              </w:rPr>
            </w:pPr>
            <w:r w:rsidRPr="00896CE3">
              <w:rPr>
                <w:sz w:val="22"/>
                <w:szCs w:val="22"/>
              </w:rPr>
              <w:t>4 и более в каждом направл</w:t>
            </w:r>
            <w:r w:rsidRPr="00896CE3">
              <w:rPr>
                <w:sz w:val="22"/>
                <w:szCs w:val="22"/>
              </w:rPr>
              <w:t>е</w:t>
            </w:r>
            <w:r w:rsidRPr="00896CE3">
              <w:rPr>
                <w:sz w:val="22"/>
                <w:szCs w:val="22"/>
              </w:rPr>
              <w:t>ни</w:t>
            </w:r>
            <w:r w:rsidRPr="00896CE3">
              <w:rPr>
                <w:sz w:val="22"/>
                <w:szCs w:val="22"/>
              </w:rPr>
              <w:lastRenderedPageBreak/>
              <w:t>и</w:t>
            </w:r>
          </w:p>
        </w:tc>
        <w:tc>
          <w:tcPr>
            <w:tcW w:w="741" w:type="pct"/>
            <w:tcBorders>
              <w:top w:val="single" w:sz="4" w:space="0" w:color="404040"/>
              <w:left w:val="single" w:sz="4" w:space="0" w:color="404040"/>
              <w:bottom w:val="single" w:sz="4" w:space="0" w:color="404040"/>
              <w:right w:val="single" w:sz="4" w:space="0" w:color="404040"/>
            </w:tcBorders>
          </w:tcPr>
          <w:p w14:paraId="4A703720" w14:textId="77777777" w:rsidR="00896CE3" w:rsidRPr="00896CE3" w:rsidRDefault="00896CE3" w:rsidP="00D34BD6">
            <w:pPr>
              <w:jc w:val="center"/>
              <w:rPr>
                <w:sz w:val="22"/>
                <w:szCs w:val="22"/>
              </w:rPr>
            </w:pPr>
            <w:r w:rsidRPr="00896CE3">
              <w:rPr>
                <w:sz w:val="22"/>
                <w:szCs w:val="22"/>
              </w:rPr>
              <w:lastRenderedPageBreak/>
              <w:t>3,75</w:t>
            </w:r>
          </w:p>
        </w:tc>
        <w:tc>
          <w:tcPr>
            <w:tcW w:w="814" w:type="pct"/>
            <w:tcBorders>
              <w:top w:val="single" w:sz="4" w:space="0" w:color="404040"/>
              <w:left w:val="single" w:sz="4" w:space="0" w:color="404040"/>
              <w:bottom w:val="single" w:sz="4" w:space="0" w:color="404040"/>
              <w:right w:val="single" w:sz="4" w:space="0" w:color="404040"/>
            </w:tcBorders>
          </w:tcPr>
          <w:p w14:paraId="4DFFA58F" w14:textId="77777777" w:rsidR="00896CE3" w:rsidRPr="00896CE3" w:rsidRDefault="00896CE3" w:rsidP="00D34BD6">
            <w:pPr>
              <w:jc w:val="center"/>
              <w:rPr>
                <w:sz w:val="22"/>
                <w:szCs w:val="22"/>
              </w:rPr>
            </w:pPr>
            <w:r w:rsidRPr="00896CE3">
              <w:rPr>
                <w:sz w:val="22"/>
                <w:szCs w:val="22"/>
              </w:rPr>
              <w:t>-</w:t>
            </w:r>
          </w:p>
        </w:tc>
        <w:tc>
          <w:tcPr>
            <w:tcW w:w="647" w:type="pct"/>
            <w:tcBorders>
              <w:top w:val="single" w:sz="4" w:space="0" w:color="404040"/>
              <w:left w:val="single" w:sz="4" w:space="0" w:color="404040"/>
              <w:bottom w:val="single" w:sz="4" w:space="0" w:color="404040"/>
              <w:right w:val="single" w:sz="12" w:space="0" w:color="595959" w:themeColor="text1" w:themeTint="A6"/>
            </w:tcBorders>
          </w:tcPr>
          <w:p w14:paraId="637F3E1B" w14:textId="77777777" w:rsidR="00896CE3" w:rsidRPr="00896CE3" w:rsidRDefault="00896CE3" w:rsidP="00D34BD6">
            <w:pPr>
              <w:jc w:val="center"/>
              <w:rPr>
                <w:sz w:val="22"/>
                <w:szCs w:val="22"/>
              </w:rPr>
            </w:pPr>
            <w:r w:rsidRPr="00896CE3">
              <w:rPr>
                <w:sz w:val="22"/>
                <w:szCs w:val="22"/>
              </w:rPr>
              <w:t>3,75</w:t>
            </w:r>
          </w:p>
        </w:tc>
      </w:tr>
      <w:tr w:rsidR="00896CE3" w:rsidRPr="009C5A3F" w14:paraId="4118B510" w14:textId="77777777" w:rsidTr="00896CE3">
        <w:tc>
          <w:tcPr>
            <w:tcW w:w="986" w:type="pct"/>
            <w:vMerge w:val="restart"/>
            <w:tcBorders>
              <w:top w:val="single" w:sz="4" w:space="0" w:color="404040"/>
              <w:left w:val="single" w:sz="12" w:space="0" w:color="595959" w:themeColor="text1" w:themeTint="A6"/>
              <w:bottom w:val="single" w:sz="4" w:space="0" w:color="404040"/>
              <w:right w:val="single" w:sz="4" w:space="0" w:color="404040"/>
            </w:tcBorders>
          </w:tcPr>
          <w:p w14:paraId="47E2A3B6" w14:textId="77777777" w:rsidR="00896CE3" w:rsidRPr="00896CE3" w:rsidRDefault="00896CE3" w:rsidP="00D34BD6">
            <w:pPr>
              <w:jc w:val="both"/>
              <w:rPr>
                <w:sz w:val="22"/>
                <w:szCs w:val="22"/>
              </w:rPr>
            </w:pPr>
            <w:r w:rsidRPr="00896CE3">
              <w:rPr>
                <w:sz w:val="22"/>
                <w:szCs w:val="22"/>
              </w:rPr>
              <w:lastRenderedPageBreak/>
              <w:t>Обычная авт</w:t>
            </w:r>
            <w:r w:rsidRPr="00896CE3">
              <w:rPr>
                <w:sz w:val="22"/>
                <w:szCs w:val="22"/>
              </w:rPr>
              <w:t>о</w:t>
            </w:r>
            <w:r w:rsidRPr="00896CE3">
              <w:rPr>
                <w:sz w:val="22"/>
                <w:szCs w:val="22"/>
              </w:rPr>
              <w:t>мобильная д</w:t>
            </w:r>
            <w:r w:rsidRPr="00896CE3">
              <w:rPr>
                <w:sz w:val="22"/>
                <w:szCs w:val="22"/>
              </w:rPr>
              <w:t>о</w:t>
            </w:r>
            <w:r w:rsidRPr="00896CE3">
              <w:rPr>
                <w:sz w:val="22"/>
                <w:szCs w:val="22"/>
              </w:rPr>
              <w:t>рога</w:t>
            </w:r>
          </w:p>
        </w:tc>
        <w:tc>
          <w:tcPr>
            <w:tcW w:w="530" w:type="pct"/>
            <w:tcBorders>
              <w:top w:val="single" w:sz="4" w:space="0" w:color="404040"/>
              <w:left w:val="single" w:sz="4" w:space="0" w:color="404040"/>
              <w:bottom w:val="single" w:sz="4" w:space="0" w:color="404040"/>
              <w:right w:val="single" w:sz="4" w:space="0" w:color="404040"/>
            </w:tcBorders>
          </w:tcPr>
          <w:p w14:paraId="5CAF65F1" w14:textId="77777777" w:rsidR="00896CE3" w:rsidRPr="00896CE3" w:rsidRDefault="00896CE3" w:rsidP="00D34BD6">
            <w:pPr>
              <w:jc w:val="center"/>
              <w:rPr>
                <w:sz w:val="22"/>
                <w:szCs w:val="22"/>
              </w:rPr>
            </w:pPr>
            <w:proofErr w:type="gramStart"/>
            <w:r w:rsidRPr="00896CE3">
              <w:rPr>
                <w:sz w:val="22"/>
                <w:szCs w:val="22"/>
              </w:rPr>
              <w:t>I</w:t>
            </w:r>
            <w:proofErr w:type="gramEnd"/>
            <w:r w:rsidRPr="00896CE3">
              <w:rPr>
                <w:sz w:val="22"/>
                <w:szCs w:val="22"/>
              </w:rPr>
              <w:t>В</w:t>
            </w:r>
          </w:p>
        </w:tc>
        <w:tc>
          <w:tcPr>
            <w:tcW w:w="681" w:type="pct"/>
            <w:tcBorders>
              <w:top w:val="single" w:sz="4" w:space="0" w:color="404040"/>
              <w:left w:val="single" w:sz="4" w:space="0" w:color="404040"/>
              <w:bottom w:val="single" w:sz="4" w:space="0" w:color="404040"/>
              <w:right w:val="single" w:sz="4" w:space="0" w:color="404040"/>
            </w:tcBorders>
          </w:tcPr>
          <w:p w14:paraId="4FE6ACCF" w14:textId="77777777" w:rsidR="00896CE3" w:rsidRPr="00896CE3" w:rsidRDefault="00896CE3" w:rsidP="00D34BD6">
            <w:pPr>
              <w:jc w:val="center"/>
              <w:rPr>
                <w:sz w:val="22"/>
                <w:szCs w:val="22"/>
              </w:rPr>
            </w:pPr>
            <w:r w:rsidRPr="00896CE3">
              <w:rPr>
                <w:sz w:val="22"/>
                <w:szCs w:val="22"/>
              </w:rPr>
              <w:t>100</w:t>
            </w:r>
          </w:p>
        </w:tc>
        <w:tc>
          <w:tcPr>
            <w:tcW w:w="601" w:type="pct"/>
            <w:tcBorders>
              <w:top w:val="single" w:sz="4" w:space="0" w:color="404040"/>
              <w:left w:val="single" w:sz="4" w:space="0" w:color="404040"/>
              <w:bottom w:val="single" w:sz="4" w:space="0" w:color="404040"/>
              <w:right w:val="single" w:sz="4" w:space="0" w:color="404040"/>
            </w:tcBorders>
          </w:tcPr>
          <w:p w14:paraId="5F806E5E" w14:textId="77777777" w:rsidR="00896CE3" w:rsidRPr="00896CE3" w:rsidRDefault="00896CE3" w:rsidP="00D34BD6">
            <w:pPr>
              <w:jc w:val="center"/>
              <w:rPr>
                <w:sz w:val="22"/>
                <w:szCs w:val="22"/>
              </w:rPr>
            </w:pPr>
            <w:r w:rsidRPr="00896CE3">
              <w:rPr>
                <w:sz w:val="22"/>
                <w:szCs w:val="22"/>
              </w:rPr>
              <w:t>4</w:t>
            </w:r>
          </w:p>
        </w:tc>
        <w:tc>
          <w:tcPr>
            <w:tcW w:w="741" w:type="pct"/>
            <w:tcBorders>
              <w:top w:val="single" w:sz="4" w:space="0" w:color="404040"/>
              <w:left w:val="single" w:sz="4" w:space="0" w:color="404040"/>
              <w:bottom w:val="single" w:sz="4" w:space="0" w:color="404040"/>
              <w:right w:val="single" w:sz="4" w:space="0" w:color="404040"/>
            </w:tcBorders>
          </w:tcPr>
          <w:p w14:paraId="5D16FEF0" w14:textId="77777777" w:rsidR="00896CE3" w:rsidRPr="00896CE3" w:rsidRDefault="00896CE3" w:rsidP="00D34BD6">
            <w:pPr>
              <w:jc w:val="center"/>
              <w:rPr>
                <w:sz w:val="22"/>
                <w:szCs w:val="22"/>
              </w:rPr>
            </w:pPr>
            <w:r w:rsidRPr="00896CE3">
              <w:rPr>
                <w:sz w:val="22"/>
                <w:szCs w:val="22"/>
              </w:rPr>
              <w:t>3,5–3,75</w:t>
            </w:r>
          </w:p>
        </w:tc>
        <w:tc>
          <w:tcPr>
            <w:tcW w:w="814" w:type="pct"/>
            <w:tcBorders>
              <w:top w:val="single" w:sz="4" w:space="0" w:color="404040"/>
              <w:left w:val="single" w:sz="4" w:space="0" w:color="404040"/>
              <w:bottom w:val="single" w:sz="4" w:space="0" w:color="404040"/>
              <w:right w:val="single" w:sz="4" w:space="0" w:color="404040"/>
            </w:tcBorders>
          </w:tcPr>
          <w:p w14:paraId="563F2184" w14:textId="77777777" w:rsidR="00896CE3" w:rsidRPr="00896CE3" w:rsidRDefault="00896CE3" w:rsidP="00D34BD6">
            <w:pPr>
              <w:jc w:val="center"/>
              <w:rPr>
                <w:sz w:val="22"/>
                <w:szCs w:val="22"/>
              </w:rPr>
            </w:pPr>
            <w:r w:rsidRPr="00896CE3">
              <w:rPr>
                <w:sz w:val="22"/>
                <w:szCs w:val="22"/>
              </w:rPr>
              <w:t>0,75/ 0,50</w:t>
            </w:r>
          </w:p>
        </w:tc>
        <w:tc>
          <w:tcPr>
            <w:tcW w:w="647" w:type="pct"/>
            <w:tcBorders>
              <w:top w:val="single" w:sz="4" w:space="0" w:color="404040"/>
              <w:left w:val="single" w:sz="4" w:space="0" w:color="404040"/>
              <w:bottom w:val="single" w:sz="4" w:space="0" w:color="404040"/>
              <w:right w:val="single" w:sz="12" w:space="0" w:color="595959" w:themeColor="text1" w:themeTint="A6"/>
            </w:tcBorders>
          </w:tcPr>
          <w:p w14:paraId="4EF5A71C" w14:textId="77777777" w:rsidR="00896CE3" w:rsidRPr="00896CE3" w:rsidRDefault="00896CE3" w:rsidP="00D34BD6">
            <w:pPr>
              <w:jc w:val="center"/>
              <w:rPr>
                <w:sz w:val="22"/>
                <w:szCs w:val="22"/>
              </w:rPr>
            </w:pPr>
            <w:r w:rsidRPr="00896CE3">
              <w:rPr>
                <w:sz w:val="22"/>
                <w:szCs w:val="22"/>
              </w:rPr>
              <w:t>3,75</w:t>
            </w:r>
          </w:p>
        </w:tc>
      </w:tr>
      <w:tr w:rsidR="00896CE3" w:rsidRPr="009C5A3F" w14:paraId="0502687B" w14:textId="77777777" w:rsidTr="00896CE3">
        <w:tc>
          <w:tcPr>
            <w:tcW w:w="986" w:type="pct"/>
            <w:vMerge/>
            <w:tcBorders>
              <w:top w:val="single" w:sz="4" w:space="0" w:color="404040"/>
              <w:left w:val="single" w:sz="12" w:space="0" w:color="595959" w:themeColor="text1" w:themeTint="A6"/>
              <w:bottom w:val="single" w:sz="4" w:space="0" w:color="404040"/>
              <w:right w:val="single" w:sz="4" w:space="0" w:color="404040"/>
            </w:tcBorders>
          </w:tcPr>
          <w:p w14:paraId="6BE7031F" w14:textId="77777777" w:rsidR="00896CE3" w:rsidRPr="00896CE3" w:rsidRDefault="00896CE3" w:rsidP="00D34BD6">
            <w:pPr>
              <w:jc w:val="both"/>
              <w:rPr>
                <w:sz w:val="22"/>
                <w:szCs w:val="22"/>
              </w:rPr>
            </w:pPr>
          </w:p>
        </w:tc>
        <w:tc>
          <w:tcPr>
            <w:tcW w:w="530" w:type="pct"/>
            <w:tcBorders>
              <w:top w:val="single" w:sz="4" w:space="0" w:color="404040"/>
              <w:left w:val="single" w:sz="4" w:space="0" w:color="404040"/>
              <w:bottom w:val="single" w:sz="4" w:space="0" w:color="404040"/>
              <w:right w:val="single" w:sz="4" w:space="0" w:color="404040"/>
            </w:tcBorders>
          </w:tcPr>
          <w:p w14:paraId="186FB413" w14:textId="77777777" w:rsidR="00896CE3" w:rsidRPr="00896CE3" w:rsidRDefault="00896CE3" w:rsidP="00D34BD6">
            <w:pPr>
              <w:jc w:val="center"/>
              <w:rPr>
                <w:sz w:val="22"/>
                <w:szCs w:val="22"/>
              </w:rPr>
            </w:pPr>
            <w:r w:rsidRPr="00896CE3">
              <w:rPr>
                <w:sz w:val="22"/>
                <w:szCs w:val="22"/>
              </w:rPr>
              <w:t>II</w:t>
            </w:r>
          </w:p>
        </w:tc>
        <w:tc>
          <w:tcPr>
            <w:tcW w:w="681" w:type="pct"/>
            <w:tcBorders>
              <w:top w:val="single" w:sz="4" w:space="0" w:color="404040"/>
              <w:left w:val="single" w:sz="4" w:space="0" w:color="404040"/>
              <w:bottom w:val="single" w:sz="4" w:space="0" w:color="404040"/>
              <w:right w:val="single" w:sz="4" w:space="0" w:color="404040"/>
            </w:tcBorders>
          </w:tcPr>
          <w:p w14:paraId="105C0177" w14:textId="77777777" w:rsidR="00896CE3" w:rsidRPr="00896CE3" w:rsidRDefault="00896CE3" w:rsidP="00D34BD6">
            <w:pPr>
              <w:jc w:val="center"/>
              <w:rPr>
                <w:sz w:val="22"/>
                <w:szCs w:val="22"/>
              </w:rPr>
            </w:pPr>
            <w:r w:rsidRPr="00896CE3">
              <w:rPr>
                <w:sz w:val="22"/>
                <w:szCs w:val="22"/>
              </w:rPr>
              <w:t>120</w:t>
            </w:r>
          </w:p>
        </w:tc>
        <w:tc>
          <w:tcPr>
            <w:tcW w:w="601" w:type="pct"/>
            <w:tcBorders>
              <w:top w:val="single" w:sz="4" w:space="0" w:color="404040"/>
              <w:left w:val="single" w:sz="4" w:space="0" w:color="404040"/>
              <w:bottom w:val="single" w:sz="4" w:space="0" w:color="404040"/>
              <w:right w:val="single" w:sz="4" w:space="0" w:color="404040"/>
            </w:tcBorders>
          </w:tcPr>
          <w:p w14:paraId="34B0ED6D" w14:textId="77777777" w:rsidR="00896CE3" w:rsidRPr="00896CE3" w:rsidRDefault="00896CE3" w:rsidP="00D34BD6">
            <w:pPr>
              <w:jc w:val="center"/>
              <w:rPr>
                <w:sz w:val="22"/>
                <w:szCs w:val="22"/>
              </w:rPr>
            </w:pPr>
            <w:r w:rsidRPr="00896CE3">
              <w:rPr>
                <w:sz w:val="22"/>
                <w:szCs w:val="22"/>
              </w:rPr>
              <w:t>2</w:t>
            </w:r>
          </w:p>
        </w:tc>
        <w:tc>
          <w:tcPr>
            <w:tcW w:w="741" w:type="pct"/>
            <w:tcBorders>
              <w:top w:val="single" w:sz="4" w:space="0" w:color="404040"/>
              <w:left w:val="single" w:sz="4" w:space="0" w:color="404040"/>
              <w:bottom w:val="single" w:sz="4" w:space="0" w:color="404040"/>
              <w:right w:val="single" w:sz="4" w:space="0" w:color="404040"/>
            </w:tcBorders>
          </w:tcPr>
          <w:p w14:paraId="0291351C" w14:textId="77777777" w:rsidR="00896CE3" w:rsidRPr="00896CE3" w:rsidRDefault="00896CE3" w:rsidP="00D34BD6">
            <w:pPr>
              <w:jc w:val="center"/>
              <w:rPr>
                <w:sz w:val="22"/>
                <w:szCs w:val="22"/>
              </w:rPr>
            </w:pPr>
            <w:r w:rsidRPr="00896CE3">
              <w:rPr>
                <w:sz w:val="22"/>
                <w:szCs w:val="22"/>
              </w:rPr>
              <w:t>3,5–3,75</w:t>
            </w:r>
          </w:p>
        </w:tc>
        <w:tc>
          <w:tcPr>
            <w:tcW w:w="814" w:type="pct"/>
            <w:tcBorders>
              <w:top w:val="single" w:sz="4" w:space="0" w:color="404040"/>
              <w:left w:val="single" w:sz="4" w:space="0" w:color="404040"/>
              <w:bottom w:val="single" w:sz="4" w:space="0" w:color="404040"/>
              <w:right w:val="single" w:sz="4" w:space="0" w:color="404040"/>
            </w:tcBorders>
          </w:tcPr>
          <w:p w14:paraId="17AF23BA" w14:textId="77777777" w:rsidR="00896CE3" w:rsidRPr="00896CE3" w:rsidRDefault="00896CE3" w:rsidP="00D34BD6">
            <w:pPr>
              <w:jc w:val="center"/>
              <w:rPr>
                <w:sz w:val="22"/>
                <w:szCs w:val="22"/>
              </w:rPr>
            </w:pPr>
            <w:r w:rsidRPr="00896CE3">
              <w:rPr>
                <w:sz w:val="22"/>
                <w:szCs w:val="22"/>
              </w:rPr>
              <w:t>0,75/ 0,50</w:t>
            </w:r>
          </w:p>
        </w:tc>
        <w:tc>
          <w:tcPr>
            <w:tcW w:w="647" w:type="pct"/>
            <w:tcBorders>
              <w:top w:val="single" w:sz="4" w:space="0" w:color="404040"/>
              <w:left w:val="single" w:sz="4" w:space="0" w:color="404040"/>
              <w:bottom w:val="single" w:sz="4" w:space="0" w:color="404040"/>
              <w:right w:val="single" w:sz="12" w:space="0" w:color="595959" w:themeColor="text1" w:themeTint="A6"/>
            </w:tcBorders>
          </w:tcPr>
          <w:p w14:paraId="34FA6506" w14:textId="77777777" w:rsidR="00896CE3" w:rsidRPr="00896CE3" w:rsidRDefault="00896CE3" w:rsidP="00D34BD6">
            <w:pPr>
              <w:jc w:val="center"/>
              <w:rPr>
                <w:sz w:val="22"/>
                <w:szCs w:val="22"/>
              </w:rPr>
            </w:pPr>
            <w:r w:rsidRPr="00896CE3">
              <w:rPr>
                <w:sz w:val="22"/>
                <w:szCs w:val="22"/>
              </w:rPr>
              <w:t>3,75–2,50</w:t>
            </w:r>
          </w:p>
        </w:tc>
      </w:tr>
      <w:tr w:rsidR="00896CE3" w:rsidRPr="009C5A3F" w14:paraId="304EBB9E" w14:textId="77777777" w:rsidTr="00896CE3">
        <w:tc>
          <w:tcPr>
            <w:tcW w:w="986" w:type="pct"/>
            <w:vMerge/>
            <w:tcBorders>
              <w:top w:val="single" w:sz="4" w:space="0" w:color="404040"/>
              <w:left w:val="single" w:sz="12" w:space="0" w:color="595959" w:themeColor="text1" w:themeTint="A6"/>
              <w:bottom w:val="single" w:sz="4" w:space="0" w:color="404040"/>
              <w:right w:val="single" w:sz="4" w:space="0" w:color="404040"/>
            </w:tcBorders>
          </w:tcPr>
          <w:p w14:paraId="486EED3B" w14:textId="77777777" w:rsidR="00896CE3" w:rsidRPr="00896CE3" w:rsidRDefault="00896CE3" w:rsidP="00D34BD6">
            <w:pPr>
              <w:jc w:val="both"/>
              <w:rPr>
                <w:sz w:val="22"/>
                <w:szCs w:val="22"/>
              </w:rPr>
            </w:pPr>
          </w:p>
        </w:tc>
        <w:tc>
          <w:tcPr>
            <w:tcW w:w="530" w:type="pct"/>
            <w:tcBorders>
              <w:top w:val="single" w:sz="4" w:space="0" w:color="404040"/>
              <w:left w:val="single" w:sz="4" w:space="0" w:color="404040"/>
              <w:bottom w:val="single" w:sz="4" w:space="0" w:color="404040"/>
              <w:right w:val="single" w:sz="4" w:space="0" w:color="404040"/>
            </w:tcBorders>
          </w:tcPr>
          <w:p w14:paraId="628FD343" w14:textId="77777777" w:rsidR="00896CE3" w:rsidRPr="00896CE3" w:rsidRDefault="00896CE3" w:rsidP="00D34BD6">
            <w:pPr>
              <w:jc w:val="center"/>
              <w:rPr>
                <w:sz w:val="22"/>
                <w:szCs w:val="22"/>
              </w:rPr>
            </w:pPr>
            <w:r w:rsidRPr="00896CE3">
              <w:rPr>
                <w:sz w:val="22"/>
                <w:szCs w:val="22"/>
              </w:rPr>
              <w:t>III</w:t>
            </w:r>
          </w:p>
        </w:tc>
        <w:tc>
          <w:tcPr>
            <w:tcW w:w="681" w:type="pct"/>
            <w:tcBorders>
              <w:top w:val="single" w:sz="4" w:space="0" w:color="404040"/>
              <w:left w:val="single" w:sz="4" w:space="0" w:color="404040"/>
              <w:bottom w:val="single" w:sz="4" w:space="0" w:color="404040"/>
              <w:right w:val="single" w:sz="4" w:space="0" w:color="404040"/>
            </w:tcBorders>
          </w:tcPr>
          <w:p w14:paraId="42A8A195" w14:textId="77777777" w:rsidR="00896CE3" w:rsidRPr="00896CE3" w:rsidRDefault="00896CE3" w:rsidP="00D34BD6">
            <w:pPr>
              <w:jc w:val="center"/>
              <w:rPr>
                <w:sz w:val="22"/>
                <w:szCs w:val="22"/>
              </w:rPr>
            </w:pPr>
            <w:r w:rsidRPr="00896CE3">
              <w:rPr>
                <w:sz w:val="22"/>
                <w:szCs w:val="22"/>
              </w:rPr>
              <w:t>100</w:t>
            </w:r>
          </w:p>
        </w:tc>
        <w:tc>
          <w:tcPr>
            <w:tcW w:w="601" w:type="pct"/>
            <w:tcBorders>
              <w:top w:val="single" w:sz="4" w:space="0" w:color="404040"/>
              <w:left w:val="single" w:sz="4" w:space="0" w:color="404040"/>
              <w:bottom w:val="single" w:sz="4" w:space="0" w:color="404040"/>
              <w:right w:val="single" w:sz="4" w:space="0" w:color="404040"/>
            </w:tcBorders>
          </w:tcPr>
          <w:p w14:paraId="5A4BAEB7" w14:textId="77777777" w:rsidR="00896CE3" w:rsidRPr="00896CE3" w:rsidRDefault="00896CE3" w:rsidP="00D34BD6">
            <w:pPr>
              <w:jc w:val="center"/>
              <w:rPr>
                <w:sz w:val="22"/>
                <w:szCs w:val="22"/>
              </w:rPr>
            </w:pPr>
            <w:r w:rsidRPr="00896CE3">
              <w:rPr>
                <w:sz w:val="22"/>
                <w:szCs w:val="22"/>
              </w:rPr>
              <w:t>2</w:t>
            </w:r>
          </w:p>
        </w:tc>
        <w:tc>
          <w:tcPr>
            <w:tcW w:w="741" w:type="pct"/>
            <w:tcBorders>
              <w:top w:val="single" w:sz="4" w:space="0" w:color="404040"/>
              <w:left w:val="single" w:sz="4" w:space="0" w:color="404040"/>
              <w:bottom w:val="single" w:sz="4" w:space="0" w:color="404040"/>
              <w:right w:val="single" w:sz="4" w:space="0" w:color="404040"/>
            </w:tcBorders>
          </w:tcPr>
          <w:p w14:paraId="247A774D" w14:textId="77777777" w:rsidR="00896CE3" w:rsidRPr="00896CE3" w:rsidRDefault="00896CE3" w:rsidP="00D34BD6">
            <w:pPr>
              <w:jc w:val="center"/>
              <w:rPr>
                <w:sz w:val="22"/>
                <w:szCs w:val="22"/>
              </w:rPr>
            </w:pPr>
            <w:r w:rsidRPr="00896CE3">
              <w:rPr>
                <w:sz w:val="22"/>
                <w:szCs w:val="22"/>
              </w:rPr>
              <w:t>3,5</w:t>
            </w:r>
          </w:p>
        </w:tc>
        <w:tc>
          <w:tcPr>
            <w:tcW w:w="814" w:type="pct"/>
            <w:tcBorders>
              <w:top w:val="single" w:sz="4" w:space="0" w:color="404040"/>
              <w:left w:val="single" w:sz="4" w:space="0" w:color="404040"/>
              <w:bottom w:val="single" w:sz="4" w:space="0" w:color="404040"/>
              <w:right w:val="single" w:sz="4" w:space="0" w:color="404040"/>
            </w:tcBorders>
          </w:tcPr>
          <w:p w14:paraId="093F9021" w14:textId="77777777" w:rsidR="00896CE3" w:rsidRPr="00896CE3" w:rsidRDefault="00896CE3" w:rsidP="00D34BD6">
            <w:pPr>
              <w:jc w:val="center"/>
              <w:rPr>
                <w:sz w:val="22"/>
                <w:szCs w:val="22"/>
              </w:rPr>
            </w:pPr>
            <w:r w:rsidRPr="00896CE3">
              <w:rPr>
                <w:sz w:val="22"/>
                <w:szCs w:val="22"/>
              </w:rPr>
              <w:t>0,50</w:t>
            </w:r>
          </w:p>
        </w:tc>
        <w:tc>
          <w:tcPr>
            <w:tcW w:w="647" w:type="pct"/>
            <w:tcBorders>
              <w:top w:val="single" w:sz="4" w:space="0" w:color="404040"/>
              <w:left w:val="single" w:sz="4" w:space="0" w:color="404040"/>
              <w:bottom w:val="single" w:sz="4" w:space="0" w:color="404040"/>
              <w:right w:val="single" w:sz="12" w:space="0" w:color="595959" w:themeColor="text1" w:themeTint="A6"/>
            </w:tcBorders>
          </w:tcPr>
          <w:p w14:paraId="6688FC95" w14:textId="77777777" w:rsidR="00896CE3" w:rsidRPr="00896CE3" w:rsidRDefault="00896CE3" w:rsidP="00D34BD6">
            <w:pPr>
              <w:jc w:val="center"/>
              <w:rPr>
                <w:sz w:val="22"/>
                <w:szCs w:val="22"/>
              </w:rPr>
            </w:pPr>
            <w:r w:rsidRPr="00896CE3">
              <w:rPr>
                <w:sz w:val="22"/>
                <w:szCs w:val="22"/>
              </w:rPr>
              <w:t>2,50</w:t>
            </w:r>
          </w:p>
        </w:tc>
      </w:tr>
      <w:tr w:rsidR="00896CE3" w:rsidRPr="009C5A3F" w14:paraId="143E77A1" w14:textId="77777777" w:rsidTr="00896CE3">
        <w:tc>
          <w:tcPr>
            <w:tcW w:w="986" w:type="pct"/>
            <w:vMerge/>
            <w:tcBorders>
              <w:top w:val="single" w:sz="4" w:space="0" w:color="404040"/>
              <w:left w:val="single" w:sz="12" w:space="0" w:color="595959" w:themeColor="text1" w:themeTint="A6"/>
              <w:bottom w:val="single" w:sz="12" w:space="0" w:color="595959" w:themeColor="text1" w:themeTint="A6"/>
              <w:right w:val="single" w:sz="4" w:space="0" w:color="404040"/>
            </w:tcBorders>
          </w:tcPr>
          <w:p w14:paraId="57806DEB" w14:textId="77777777" w:rsidR="00896CE3" w:rsidRPr="00896CE3" w:rsidRDefault="00896CE3" w:rsidP="00D34BD6">
            <w:pPr>
              <w:jc w:val="both"/>
              <w:rPr>
                <w:sz w:val="22"/>
                <w:szCs w:val="22"/>
              </w:rPr>
            </w:pPr>
          </w:p>
        </w:tc>
        <w:tc>
          <w:tcPr>
            <w:tcW w:w="530" w:type="pct"/>
            <w:tcBorders>
              <w:top w:val="single" w:sz="4" w:space="0" w:color="404040"/>
              <w:left w:val="single" w:sz="4" w:space="0" w:color="404040"/>
              <w:bottom w:val="single" w:sz="12" w:space="0" w:color="595959" w:themeColor="text1" w:themeTint="A6"/>
              <w:right w:val="single" w:sz="4" w:space="0" w:color="404040"/>
            </w:tcBorders>
          </w:tcPr>
          <w:p w14:paraId="7505C22F" w14:textId="77777777" w:rsidR="00896CE3" w:rsidRPr="00896CE3" w:rsidRDefault="00896CE3" w:rsidP="00D34BD6">
            <w:pPr>
              <w:jc w:val="center"/>
              <w:rPr>
                <w:sz w:val="22"/>
                <w:szCs w:val="22"/>
              </w:rPr>
            </w:pPr>
            <w:r w:rsidRPr="00896CE3">
              <w:rPr>
                <w:sz w:val="22"/>
                <w:szCs w:val="22"/>
              </w:rPr>
              <w:t>IV</w:t>
            </w:r>
          </w:p>
        </w:tc>
        <w:tc>
          <w:tcPr>
            <w:tcW w:w="681" w:type="pct"/>
            <w:tcBorders>
              <w:top w:val="single" w:sz="4" w:space="0" w:color="404040"/>
              <w:left w:val="single" w:sz="4" w:space="0" w:color="404040"/>
              <w:bottom w:val="single" w:sz="12" w:space="0" w:color="595959" w:themeColor="text1" w:themeTint="A6"/>
              <w:right w:val="single" w:sz="4" w:space="0" w:color="404040"/>
            </w:tcBorders>
          </w:tcPr>
          <w:p w14:paraId="78F781E7" w14:textId="77777777" w:rsidR="00896CE3" w:rsidRPr="00896CE3" w:rsidRDefault="00896CE3" w:rsidP="00D34BD6">
            <w:pPr>
              <w:jc w:val="center"/>
              <w:rPr>
                <w:sz w:val="22"/>
                <w:szCs w:val="22"/>
              </w:rPr>
            </w:pPr>
            <w:r w:rsidRPr="00896CE3">
              <w:rPr>
                <w:sz w:val="22"/>
                <w:szCs w:val="22"/>
              </w:rPr>
              <w:t>80</w:t>
            </w:r>
          </w:p>
        </w:tc>
        <w:tc>
          <w:tcPr>
            <w:tcW w:w="601" w:type="pct"/>
            <w:tcBorders>
              <w:top w:val="single" w:sz="4" w:space="0" w:color="404040"/>
              <w:left w:val="single" w:sz="4" w:space="0" w:color="404040"/>
              <w:bottom w:val="single" w:sz="12" w:space="0" w:color="595959" w:themeColor="text1" w:themeTint="A6"/>
              <w:right w:val="single" w:sz="4" w:space="0" w:color="404040"/>
            </w:tcBorders>
          </w:tcPr>
          <w:p w14:paraId="4A3F6C6F" w14:textId="77777777" w:rsidR="00896CE3" w:rsidRPr="00896CE3" w:rsidRDefault="00896CE3" w:rsidP="00D34BD6">
            <w:pPr>
              <w:jc w:val="center"/>
              <w:rPr>
                <w:sz w:val="22"/>
                <w:szCs w:val="22"/>
              </w:rPr>
            </w:pPr>
            <w:r w:rsidRPr="00896CE3">
              <w:rPr>
                <w:sz w:val="22"/>
                <w:szCs w:val="22"/>
              </w:rPr>
              <w:t>2</w:t>
            </w:r>
          </w:p>
        </w:tc>
        <w:tc>
          <w:tcPr>
            <w:tcW w:w="741" w:type="pct"/>
            <w:tcBorders>
              <w:top w:val="single" w:sz="4" w:space="0" w:color="404040"/>
              <w:left w:val="single" w:sz="4" w:space="0" w:color="404040"/>
              <w:bottom w:val="single" w:sz="12" w:space="0" w:color="595959" w:themeColor="text1" w:themeTint="A6"/>
              <w:right w:val="single" w:sz="4" w:space="0" w:color="404040"/>
            </w:tcBorders>
          </w:tcPr>
          <w:p w14:paraId="7E2FBF5A" w14:textId="77777777" w:rsidR="00896CE3" w:rsidRPr="00896CE3" w:rsidRDefault="00896CE3" w:rsidP="00D34BD6">
            <w:pPr>
              <w:jc w:val="center"/>
              <w:rPr>
                <w:sz w:val="22"/>
                <w:szCs w:val="22"/>
              </w:rPr>
            </w:pPr>
            <w:r w:rsidRPr="00896CE3">
              <w:rPr>
                <w:sz w:val="22"/>
                <w:szCs w:val="22"/>
              </w:rPr>
              <w:t>3,00</w:t>
            </w:r>
          </w:p>
        </w:tc>
        <w:tc>
          <w:tcPr>
            <w:tcW w:w="814" w:type="pct"/>
            <w:tcBorders>
              <w:top w:val="single" w:sz="4" w:space="0" w:color="404040"/>
              <w:left w:val="single" w:sz="4" w:space="0" w:color="404040"/>
              <w:bottom w:val="single" w:sz="12" w:space="0" w:color="595959" w:themeColor="text1" w:themeTint="A6"/>
              <w:right w:val="single" w:sz="4" w:space="0" w:color="404040"/>
            </w:tcBorders>
          </w:tcPr>
          <w:p w14:paraId="08CCE885" w14:textId="77777777" w:rsidR="00896CE3" w:rsidRPr="00896CE3" w:rsidRDefault="00896CE3" w:rsidP="00D34BD6">
            <w:pPr>
              <w:jc w:val="center"/>
              <w:rPr>
                <w:sz w:val="22"/>
                <w:szCs w:val="22"/>
              </w:rPr>
            </w:pPr>
            <w:r w:rsidRPr="00896CE3">
              <w:rPr>
                <w:sz w:val="22"/>
                <w:szCs w:val="22"/>
              </w:rPr>
              <w:t>0,50</w:t>
            </w:r>
          </w:p>
        </w:tc>
        <w:tc>
          <w:tcPr>
            <w:tcW w:w="647" w:type="pct"/>
            <w:tcBorders>
              <w:top w:val="single" w:sz="4" w:space="0" w:color="404040"/>
              <w:left w:val="single" w:sz="4" w:space="0" w:color="404040"/>
              <w:bottom w:val="single" w:sz="12" w:space="0" w:color="595959" w:themeColor="text1" w:themeTint="A6"/>
              <w:right w:val="single" w:sz="12" w:space="0" w:color="595959" w:themeColor="text1" w:themeTint="A6"/>
            </w:tcBorders>
          </w:tcPr>
          <w:p w14:paraId="3800DD81" w14:textId="77777777" w:rsidR="00896CE3" w:rsidRPr="00896CE3" w:rsidRDefault="00896CE3" w:rsidP="00D34BD6">
            <w:pPr>
              <w:jc w:val="center"/>
              <w:rPr>
                <w:sz w:val="22"/>
                <w:szCs w:val="22"/>
              </w:rPr>
            </w:pPr>
            <w:r w:rsidRPr="00896CE3">
              <w:rPr>
                <w:sz w:val="22"/>
                <w:szCs w:val="22"/>
              </w:rPr>
              <w:t>2,00</w:t>
            </w:r>
          </w:p>
        </w:tc>
      </w:tr>
    </w:tbl>
    <w:p w14:paraId="6D38D95B" w14:textId="77777777" w:rsidR="009238B5" w:rsidRDefault="009238B5" w:rsidP="00F645E1">
      <w:pPr>
        <w:autoSpaceDE w:val="0"/>
        <w:spacing w:line="276" w:lineRule="auto"/>
        <w:ind w:firstLine="851"/>
        <w:jc w:val="right"/>
        <w:rPr>
          <w:rFonts w:eastAsia="TimesNewRomanPSMT"/>
        </w:rPr>
      </w:pPr>
    </w:p>
    <w:p w14:paraId="6ACB31E5" w14:textId="5A1A77B4" w:rsidR="00EC6A7B" w:rsidRDefault="00F645E1" w:rsidP="00F645E1">
      <w:pPr>
        <w:autoSpaceDE w:val="0"/>
        <w:spacing w:line="276" w:lineRule="auto"/>
        <w:ind w:firstLine="851"/>
        <w:jc w:val="right"/>
        <w:rPr>
          <w:rFonts w:eastAsia="TimesNewRomanPSMT"/>
        </w:rPr>
      </w:pPr>
      <w:r w:rsidRPr="00F645E1">
        <w:rPr>
          <w:rFonts w:eastAsia="TimesNewRomanPSMT"/>
        </w:rPr>
        <w:t>Таблица 1.1.1.</w:t>
      </w:r>
      <w:r w:rsidR="00FC4B49">
        <w:rPr>
          <w:rFonts w:eastAsia="TimesNewRomanPSMT"/>
        </w:rPr>
        <w:t xml:space="preserve"> (</w:t>
      </w:r>
      <w:r w:rsidR="00896CE3">
        <w:rPr>
          <w:rFonts w:eastAsia="TimesNewRomanPSMT"/>
        </w:rPr>
        <w:t>2</w:t>
      </w:r>
      <w:r w:rsidR="00FC4B49">
        <w:rPr>
          <w:rFonts w:eastAsia="TimesNewRomanPSMT"/>
        </w:rPr>
        <w:t>)</w:t>
      </w:r>
      <w:r w:rsidR="009238B5" w:rsidRPr="009238B5">
        <w:t xml:space="preserve"> </w:t>
      </w:r>
      <w:r w:rsidR="009238B5" w:rsidRPr="009238B5">
        <w:rPr>
          <w:rFonts w:eastAsia="TimesNewRomanPSMT"/>
        </w:rPr>
        <w:t xml:space="preserve">Расчетные параметры улиц и дорог различных </w:t>
      </w:r>
    </w:p>
    <w:p w14:paraId="38F75D4A" w14:textId="68598D8F" w:rsidR="00FC0695" w:rsidRPr="00F645E1" w:rsidRDefault="009238B5" w:rsidP="00F645E1">
      <w:pPr>
        <w:autoSpaceDE w:val="0"/>
        <w:spacing w:line="276" w:lineRule="auto"/>
        <w:ind w:firstLine="851"/>
        <w:jc w:val="right"/>
        <w:rPr>
          <w:rFonts w:eastAsia="TimesNewRomanPSMT"/>
        </w:rPr>
      </w:pPr>
      <w:r w:rsidRPr="009238B5">
        <w:rPr>
          <w:rFonts w:eastAsia="TimesNewRomanPSMT"/>
        </w:rPr>
        <w:t>категорий</w:t>
      </w:r>
      <w:r w:rsidR="00EC6A7B">
        <w:rPr>
          <w:rFonts w:eastAsia="TimesNewRomanPSMT"/>
        </w:rPr>
        <w:t xml:space="preserve"> в границах </w:t>
      </w:r>
      <w:r w:rsidR="00A86230">
        <w:rPr>
          <w:rFonts w:eastAsia="TimesNewRomanPSMT"/>
        </w:rPr>
        <w:t>городского населенного пункта</w:t>
      </w:r>
    </w:p>
    <w:tbl>
      <w:tblPr>
        <w:tblW w:w="9356" w:type="dxa"/>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Look w:val="04A0" w:firstRow="1" w:lastRow="0" w:firstColumn="1" w:lastColumn="0" w:noHBand="0" w:noVBand="1"/>
      </w:tblPr>
      <w:tblGrid>
        <w:gridCol w:w="1951"/>
        <w:gridCol w:w="1134"/>
        <w:gridCol w:w="1134"/>
        <w:gridCol w:w="1134"/>
        <w:gridCol w:w="1418"/>
        <w:gridCol w:w="1275"/>
        <w:gridCol w:w="1310"/>
      </w:tblGrid>
      <w:tr w:rsidR="009238B5" w:rsidRPr="00614D4E" w14:paraId="03DD7445" w14:textId="77777777" w:rsidTr="007A7C0B">
        <w:trPr>
          <w:trHeight w:val="1008"/>
          <w:tblHeader/>
        </w:trPr>
        <w:tc>
          <w:tcPr>
            <w:tcW w:w="1951" w:type="dxa"/>
            <w:tcBorders>
              <w:top w:val="single" w:sz="12" w:space="0" w:color="595959" w:themeColor="text1" w:themeTint="A6"/>
              <w:bottom w:val="single" w:sz="12" w:space="0" w:color="595959" w:themeColor="text1" w:themeTint="A6"/>
            </w:tcBorders>
            <w:shd w:val="clear" w:color="auto" w:fill="FFFFFF" w:themeFill="background1"/>
            <w:vAlign w:val="center"/>
          </w:tcPr>
          <w:p w14:paraId="04C2A2A6" w14:textId="77777777" w:rsidR="009238B5" w:rsidRPr="00614D4E" w:rsidRDefault="009238B5" w:rsidP="001C13F5">
            <w:pPr>
              <w:jc w:val="center"/>
              <w:rPr>
                <w:b/>
                <w:color w:val="000000"/>
              </w:rPr>
            </w:pPr>
            <w:r w:rsidRPr="00614D4E">
              <w:rPr>
                <w:b/>
                <w:color w:val="000000"/>
                <w:sz w:val="22"/>
                <w:szCs w:val="22"/>
              </w:rPr>
              <w:t>Категория дорог и улиц</w:t>
            </w:r>
          </w:p>
        </w:tc>
        <w:tc>
          <w:tcPr>
            <w:tcW w:w="1134" w:type="dxa"/>
            <w:tcBorders>
              <w:top w:val="single" w:sz="12" w:space="0" w:color="595959" w:themeColor="text1" w:themeTint="A6"/>
              <w:bottom w:val="single" w:sz="12" w:space="0" w:color="595959" w:themeColor="text1" w:themeTint="A6"/>
            </w:tcBorders>
            <w:shd w:val="clear" w:color="auto" w:fill="FFFFFF" w:themeFill="background1"/>
            <w:vAlign w:val="center"/>
          </w:tcPr>
          <w:p w14:paraId="39E667B6" w14:textId="77777777" w:rsidR="009238B5" w:rsidRPr="00614D4E" w:rsidRDefault="009238B5" w:rsidP="001C13F5">
            <w:pPr>
              <w:jc w:val="center"/>
              <w:rPr>
                <w:b/>
                <w:color w:val="000000"/>
              </w:rPr>
            </w:pPr>
            <w:r w:rsidRPr="00614D4E">
              <w:rPr>
                <w:b/>
                <w:color w:val="000000"/>
                <w:sz w:val="22"/>
                <w:szCs w:val="22"/>
              </w:rPr>
              <w:t>Расче</w:t>
            </w:r>
            <w:r w:rsidRPr="00614D4E">
              <w:rPr>
                <w:b/>
                <w:color w:val="000000"/>
                <w:sz w:val="22"/>
                <w:szCs w:val="22"/>
              </w:rPr>
              <w:t>т</w:t>
            </w:r>
            <w:r w:rsidRPr="00614D4E">
              <w:rPr>
                <w:b/>
                <w:color w:val="000000"/>
                <w:sz w:val="22"/>
                <w:szCs w:val="22"/>
              </w:rPr>
              <w:t>ная ск</w:t>
            </w:r>
            <w:r w:rsidRPr="00614D4E">
              <w:rPr>
                <w:b/>
                <w:color w:val="000000"/>
                <w:sz w:val="22"/>
                <w:szCs w:val="22"/>
              </w:rPr>
              <w:t>о</w:t>
            </w:r>
            <w:r w:rsidRPr="00614D4E">
              <w:rPr>
                <w:b/>
                <w:color w:val="000000"/>
                <w:sz w:val="22"/>
                <w:szCs w:val="22"/>
              </w:rPr>
              <w:t>рость движ</w:t>
            </w:r>
            <w:r w:rsidRPr="00614D4E">
              <w:rPr>
                <w:b/>
                <w:color w:val="000000"/>
                <w:sz w:val="22"/>
                <w:szCs w:val="22"/>
              </w:rPr>
              <w:t>е</w:t>
            </w:r>
            <w:r w:rsidRPr="00614D4E">
              <w:rPr>
                <w:b/>
                <w:color w:val="000000"/>
                <w:sz w:val="22"/>
                <w:szCs w:val="22"/>
              </w:rPr>
              <w:t xml:space="preserve">ния </w:t>
            </w:r>
            <w:proofErr w:type="gramStart"/>
            <w:r w:rsidRPr="00614D4E">
              <w:rPr>
                <w:b/>
                <w:color w:val="000000"/>
                <w:sz w:val="22"/>
                <w:szCs w:val="22"/>
              </w:rPr>
              <w:t>км</w:t>
            </w:r>
            <w:proofErr w:type="gramEnd"/>
            <w:r w:rsidRPr="00614D4E">
              <w:rPr>
                <w:b/>
                <w:color w:val="000000"/>
                <w:sz w:val="22"/>
                <w:szCs w:val="22"/>
              </w:rPr>
              <w:t>/ч</w:t>
            </w:r>
          </w:p>
        </w:tc>
        <w:tc>
          <w:tcPr>
            <w:tcW w:w="1134" w:type="dxa"/>
            <w:tcBorders>
              <w:top w:val="single" w:sz="12" w:space="0" w:color="595959" w:themeColor="text1" w:themeTint="A6"/>
              <w:bottom w:val="single" w:sz="12" w:space="0" w:color="595959" w:themeColor="text1" w:themeTint="A6"/>
            </w:tcBorders>
            <w:shd w:val="clear" w:color="auto" w:fill="FFFFFF" w:themeFill="background1"/>
            <w:vAlign w:val="center"/>
          </w:tcPr>
          <w:p w14:paraId="57258DCD" w14:textId="77777777" w:rsidR="009238B5" w:rsidRPr="00614D4E" w:rsidRDefault="009238B5" w:rsidP="001C13F5">
            <w:pPr>
              <w:jc w:val="center"/>
              <w:rPr>
                <w:b/>
                <w:color w:val="000000"/>
              </w:rPr>
            </w:pPr>
            <w:r w:rsidRPr="00614D4E">
              <w:rPr>
                <w:b/>
                <w:color w:val="000000"/>
                <w:sz w:val="22"/>
                <w:szCs w:val="22"/>
              </w:rPr>
              <w:t>Ширина полосы движ</w:t>
            </w:r>
            <w:r w:rsidRPr="00614D4E">
              <w:rPr>
                <w:b/>
                <w:color w:val="000000"/>
                <w:sz w:val="22"/>
                <w:szCs w:val="22"/>
              </w:rPr>
              <w:t>е</w:t>
            </w:r>
            <w:r w:rsidRPr="00614D4E">
              <w:rPr>
                <w:b/>
                <w:color w:val="000000"/>
                <w:sz w:val="22"/>
                <w:szCs w:val="22"/>
              </w:rPr>
              <w:t xml:space="preserve">ния, </w:t>
            </w:r>
            <w:proofErr w:type="gramStart"/>
            <w:r w:rsidRPr="00614D4E">
              <w:rPr>
                <w:b/>
                <w:color w:val="000000"/>
                <w:sz w:val="22"/>
                <w:szCs w:val="22"/>
              </w:rPr>
              <w:t>м</w:t>
            </w:r>
            <w:proofErr w:type="gramEnd"/>
          </w:p>
        </w:tc>
        <w:tc>
          <w:tcPr>
            <w:tcW w:w="1134" w:type="dxa"/>
            <w:tcBorders>
              <w:top w:val="single" w:sz="12" w:space="0" w:color="595959" w:themeColor="text1" w:themeTint="A6"/>
              <w:bottom w:val="single" w:sz="12" w:space="0" w:color="595959" w:themeColor="text1" w:themeTint="A6"/>
            </w:tcBorders>
            <w:shd w:val="clear" w:color="auto" w:fill="FFFFFF" w:themeFill="background1"/>
            <w:vAlign w:val="center"/>
          </w:tcPr>
          <w:p w14:paraId="56BDE5C3" w14:textId="77777777" w:rsidR="009238B5" w:rsidRPr="00614D4E" w:rsidRDefault="009238B5" w:rsidP="001C13F5">
            <w:pPr>
              <w:jc w:val="center"/>
              <w:rPr>
                <w:b/>
                <w:color w:val="000000"/>
              </w:rPr>
            </w:pPr>
            <w:r w:rsidRPr="00614D4E">
              <w:rPr>
                <w:b/>
                <w:color w:val="000000"/>
                <w:sz w:val="22"/>
                <w:szCs w:val="22"/>
              </w:rPr>
              <w:t>Число полос движ</w:t>
            </w:r>
            <w:r w:rsidRPr="00614D4E">
              <w:rPr>
                <w:b/>
                <w:color w:val="000000"/>
                <w:sz w:val="22"/>
                <w:szCs w:val="22"/>
              </w:rPr>
              <w:t>е</w:t>
            </w:r>
            <w:r w:rsidRPr="00614D4E">
              <w:rPr>
                <w:b/>
                <w:color w:val="000000"/>
                <w:sz w:val="22"/>
                <w:szCs w:val="22"/>
              </w:rPr>
              <w:t>ния, шт</w:t>
            </w:r>
            <w:r>
              <w:rPr>
                <w:b/>
                <w:color w:val="000000"/>
                <w:sz w:val="22"/>
                <w:szCs w:val="22"/>
              </w:rPr>
              <w:t>.</w:t>
            </w:r>
          </w:p>
        </w:tc>
        <w:tc>
          <w:tcPr>
            <w:tcW w:w="1418" w:type="dxa"/>
            <w:tcBorders>
              <w:top w:val="single" w:sz="12" w:space="0" w:color="595959" w:themeColor="text1" w:themeTint="A6"/>
              <w:bottom w:val="single" w:sz="12" w:space="0" w:color="595959" w:themeColor="text1" w:themeTint="A6"/>
            </w:tcBorders>
            <w:shd w:val="clear" w:color="auto" w:fill="FFFFFF" w:themeFill="background1"/>
            <w:vAlign w:val="center"/>
          </w:tcPr>
          <w:p w14:paraId="4E244015" w14:textId="77777777" w:rsidR="009238B5" w:rsidRPr="00614D4E" w:rsidRDefault="009238B5" w:rsidP="0081728F">
            <w:pPr>
              <w:jc w:val="center"/>
              <w:rPr>
                <w:b/>
                <w:color w:val="000000"/>
              </w:rPr>
            </w:pPr>
            <w:r w:rsidRPr="00614D4E">
              <w:rPr>
                <w:b/>
                <w:color w:val="000000"/>
                <w:sz w:val="22"/>
                <w:szCs w:val="22"/>
              </w:rPr>
              <w:t>Наимен</w:t>
            </w:r>
            <w:r w:rsidRPr="00614D4E">
              <w:rPr>
                <w:b/>
                <w:color w:val="000000"/>
                <w:sz w:val="22"/>
                <w:szCs w:val="22"/>
              </w:rPr>
              <w:t>ь</w:t>
            </w:r>
            <w:r w:rsidRPr="00614D4E">
              <w:rPr>
                <w:b/>
                <w:color w:val="000000"/>
                <w:sz w:val="22"/>
                <w:szCs w:val="22"/>
              </w:rPr>
              <w:t>ший радиус кривых в плане</w:t>
            </w:r>
            <w:r w:rsidR="0081728F">
              <w:rPr>
                <w:b/>
                <w:color w:val="000000"/>
                <w:sz w:val="22"/>
                <w:szCs w:val="22"/>
              </w:rPr>
              <w:t xml:space="preserve"> с в</w:t>
            </w:r>
            <w:r w:rsidR="0081728F">
              <w:rPr>
                <w:b/>
                <w:color w:val="000000"/>
                <w:sz w:val="22"/>
                <w:szCs w:val="22"/>
              </w:rPr>
              <w:t>и</w:t>
            </w:r>
            <w:r w:rsidR="0081728F">
              <w:rPr>
                <w:b/>
                <w:color w:val="000000"/>
                <w:sz w:val="22"/>
                <w:szCs w:val="22"/>
              </w:rPr>
              <w:t>ражом/без виража</w:t>
            </w:r>
            <w:r w:rsidRPr="00614D4E">
              <w:rPr>
                <w:b/>
                <w:color w:val="000000"/>
                <w:sz w:val="22"/>
                <w:szCs w:val="22"/>
              </w:rPr>
              <w:t xml:space="preserve">, </w:t>
            </w:r>
            <w:proofErr w:type="gramStart"/>
            <w:r w:rsidRPr="00614D4E">
              <w:rPr>
                <w:b/>
                <w:color w:val="000000"/>
                <w:sz w:val="22"/>
                <w:szCs w:val="22"/>
              </w:rPr>
              <w:t>м</w:t>
            </w:r>
            <w:proofErr w:type="gramEnd"/>
          </w:p>
        </w:tc>
        <w:tc>
          <w:tcPr>
            <w:tcW w:w="1275" w:type="dxa"/>
            <w:tcBorders>
              <w:top w:val="single" w:sz="12" w:space="0" w:color="595959" w:themeColor="text1" w:themeTint="A6"/>
              <w:bottom w:val="single" w:sz="12" w:space="0" w:color="595959" w:themeColor="text1" w:themeTint="A6"/>
            </w:tcBorders>
            <w:shd w:val="clear" w:color="auto" w:fill="FFFFFF" w:themeFill="background1"/>
            <w:vAlign w:val="center"/>
          </w:tcPr>
          <w:p w14:paraId="5FBB4217" w14:textId="77777777" w:rsidR="009238B5" w:rsidRPr="00614D4E" w:rsidRDefault="009238B5" w:rsidP="001C13F5">
            <w:pPr>
              <w:jc w:val="center"/>
              <w:rPr>
                <w:b/>
                <w:color w:val="000000"/>
              </w:rPr>
            </w:pPr>
            <w:r w:rsidRPr="00614D4E">
              <w:rPr>
                <w:b/>
                <w:color w:val="000000"/>
                <w:sz w:val="22"/>
                <w:szCs w:val="22"/>
              </w:rPr>
              <w:t>Наибол</w:t>
            </w:r>
            <w:r w:rsidRPr="00614D4E">
              <w:rPr>
                <w:b/>
                <w:color w:val="000000"/>
                <w:sz w:val="22"/>
                <w:szCs w:val="22"/>
              </w:rPr>
              <w:t>ь</w:t>
            </w:r>
            <w:r w:rsidRPr="00614D4E">
              <w:rPr>
                <w:b/>
                <w:color w:val="000000"/>
                <w:sz w:val="22"/>
                <w:szCs w:val="22"/>
              </w:rPr>
              <w:t>ший пр</w:t>
            </w:r>
            <w:r w:rsidRPr="00614D4E">
              <w:rPr>
                <w:b/>
                <w:color w:val="000000"/>
                <w:sz w:val="22"/>
                <w:szCs w:val="22"/>
              </w:rPr>
              <w:t>о</w:t>
            </w:r>
            <w:r w:rsidRPr="00614D4E">
              <w:rPr>
                <w:b/>
                <w:color w:val="000000"/>
                <w:sz w:val="22"/>
                <w:szCs w:val="22"/>
              </w:rPr>
              <w:t>дольный уклон, ‰</w:t>
            </w:r>
          </w:p>
        </w:tc>
        <w:tc>
          <w:tcPr>
            <w:tcW w:w="1310" w:type="dxa"/>
            <w:tcBorders>
              <w:top w:val="single" w:sz="12" w:space="0" w:color="595959" w:themeColor="text1" w:themeTint="A6"/>
              <w:bottom w:val="single" w:sz="12" w:space="0" w:color="595959" w:themeColor="text1" w:themeTint="A6"/>
            </w:tcBorders>
            <w:shd w:val="clear" w:color="auto" w:fill="FFFFFF" w:themeFill="background1"/>
            <w:vAlign w:val="center"/>
          </w:tcPr>
          <w:p w14:paraId="2DE34BBE" w14:textId="77777777" w:rsidR="009238B5" w:rsidRPr="00614D4E" w:rsidRDefault="009238B5" w:rsidP="001C13F5">
            <w:pPr>
              <w:jc w:val="center"/>
              <w:rPr>
                <w:b/>
                <w:color w:val="000000"/>
              </w:rPr>
            </w:pPr>
            <w:r w:rsidRPr="00614D4E">
              <w:rPr>
                <w:b/>
                <w:color w:val="000000"/>
                <w:sz w:val="22"/>
                <w:szCs w:val="22"/>
              </w:rPr>
              <w:t>Ширина пешехо</w:t>
            </w:r>
            <w:r w:rsidRPr="00614D4E">
              <w:rPr>
                <w:b/>
                <w:color w:val="000000"/>
                <w:sz w:val="22"/>
                <w:szCs w:val="22"/>
              </w:rPr>
              <w:t>д</w:t>
            </w:r>
            <w:r w:rsidRPr="00614D4E">
              <w:rPr>
                <w:b/>
                <w:color w:val="000000"/>
                <w:sz w:val="22"/>
                <w:szCs w:val="22"/>
              </w:rPr>
              <w:t xml:space="preserve">ной части тротуара, </w:t>
            </w:r>
            <w:proofErr w:type="gramStart"/>
            <w:r w:rsidRPr="00614D4E">
              <w:rPr>
                <w:b/>
                <w:color w:val="000000"/>
                <w:sz w:val="22"/>
                <w:szCs w:val="22"/>
              </w:rPr>
              <w:t>м</w:t>
            </w:r>
            <w:proofErr w:type="gramEnd"/>
          </w:p>
        </w:tc>
      </w:tr>
      <w:tr w:rsidR="0081728F" w:rsidRPr="00614D4E" w14:paraId="71B9D994" w14:textId="77777777" w:rsidTr="0081728F">
        <w:tc>
          <w:tcPr>
            <w:tcW w:w="9356" w:type="dxa"/>
            <w:gridSpan w:val="7"/>
            <w:shd w:val="clear" w:color="auto" w:fill="auto"/>
          </w:tcPr>
          <w:p w14:paraId="61C2300A" w14:textId="77777777" w:rsidR="0081728F" w:rsidRPr="00614D4E" w:rsidRDefault="0081728F" w:rsidP="001C13F5">
            <w:pPr>
              <w:jc w:val="center"/>
              <w:rPr>
                <w:color w:val="000000"/>
              </w:rPr>
            </w:pPr>
            <w:r w:rsidRPr="00614D4E">
              <w:rPr>
                <w:b/>
                <w:color w:val="000000"/>
                <w:sz w:val="22"/>
                <w:szCs w:val="22"/>
              </w:rPr>
              <w:t>Магистральные улицы</w:t>
            </w:r>
            <w:r>
              <w:rPr>
                <w:b/>
                <w:color w:val="000000"/>
                <w:sz w:val="22"/>
                <w:szCs w:val="22"/>
              </w:rPr>
              <w:t xml:space="preserve"> и дороги</w:t>
            </w:r>
            <w:r w:rsidRPr="00614D4E">
              <w:rPr>
                <w:b/>
                <w:color w:val="000000"/>
                <w:sz w:val="22"/>
                <w:szCs w:val="22"/>
              </w:rPr>
              <w:t>:</w:t>
            </w:r>
          </w:p>
        </w:tc>
      </w:tr>
      <w:tr w:rsidR="0081728F" w:rsidRPr="00614D4E" w14:paraId="15DC0073" w14:textId="77777777" w:rsidTr="009E3C1F">
        <w:tc>
          <w:tcPr>
            <w:tcW w:w="9356" w:type="dxa"/>
            <w:gridSpan w:val="7"/>
            <w:shd w:val="clear" w:color="auto" w:fill="auto"/>
          </w:tcPr>
          <w:p w14:paraId="01DCFCD4" w14:textId="75191E8C" w:rsidR="0081728F" w:rsidRPr="00614D4E" w:rsidRDefault="0081728F">
            <w:pPr>
              <w:jc w:val="center"/>
              <w:rPr>
                <w:color w:val="000000"/>
              </w:rPr>
            </w:pPr>
            <w:r>
              <w:rPr>
                <w:color w:val="000000"/>
                <w:sz w:val="22"/>
                <w:szCs w:val="22"/>
                <w:u w:val="single"/>
              </w:rPr>
              <w:t>Магистральные дороги</w:t>
            </w:r>
            <w:r w:rsidRPr="003A5867">
              <w:rPr>
                <w:color w:val="000000"/>
                <w:sz w:val="22"/>
                <w:szCs w:val="22"/>
                <w:u w:val="single"/>
              </w:rPr>
              <w:t>:</w:t>
            </w:r>
          </w:p>
        </w:tc>
      </w:tr>
      <w:tr w:rsidR="009238B5" w:rsidRPr="00614D4E" w14:paraId="1FECB560" w14:textId="77777777" w:rsidTr="0081728F">
        <w:tc>
          <w:tcPr>
            <w:tcW w:w="1951" w:type="dxa"/>
            <w:shd w:val="clear" w:color="auto" w:fill="auto"/>
          </w:tcPr>
          <w:p w14:paraId="3409EE6F" w14:textId="77777777" w:rsidR="009238B5" w:rsidRPr="00614D4E" w:rsidRDefault="0081728F" w:rsidP="001C13F5">
            <w:pPr>
              <w:jc w:val="center"/>
              <w:rPr>
                <w:color w:val="000000"/>
              </w:rPr>
            </w:pPr>
            <w:r>
              <w:rPr>
                <w:color w:val="000000"/>
                <w:sz w:val="22"/>
                <w:szCs w:val="22"/>
              </w:rPr>
              <w:t>1-го класса</w:t>
            </w:r>
          </w:p>
        </w:tc>
        <w:tc>
          <w:tcPr>
            <w:tcW w:w="1134" w:type="dxa"/>
            <w:shd w:val="clear" w:color="auto" w:fill="auto"/>
          </w:tcPr>
          <w:p w14:paraId="7C0CDAB5" w14:textId="77777777" w:rsidR="009238B5" w:rsidRPr="00614D4E" w:rsidRDefault="0081728F" w:rsidP="001C13F5">
            <w:pPr>
              <w:jc w:val="center"/>
              <w:rPr>
                <w:color w:val="000000"/>
              </w:rPr>
            </w:pPr>
            <w:r>
              <w:rPr>
                <w:color w:val="000000"/>
                <w:sz w:val="22"/>
                <w:szCs w:val="22"/>
              </w:rPr>
              <w:t>90</w:t>
            </w:r>
          </w:p>
        </w:tc>
        <w:tc>
          <w:tcPr>
            <w:tcW w:w="1134" w:type="dxa"/>
            <w:shd w:val="clear" w:color="auto" w:fill="auto"/>
          </w:tcPr>
          <w:p w14:paraId="142F4F69" w14:textId="77777777" w:rsidR="009238B5" w:rsidRPr="00614D4E" w:rsidRDefault="009238B5" w:rsidP="0081728F">
            <w:pPr>
              <w:jc w:val="center"/>
              <w:rPr>
                <w:color w:val="000000"/>
              </w:rPr>
            </w:pPr>
            <w:r w:rsidRPr="00614D4E">
              <w:rPr>
                <w:color w:val="000000"/>
                <w:sz w:val="22"/>
                <w:szCs w:val="22"/>
              </w:rPr>
              <w:t>3,</w:t>
            </w:r>
            <w:r w:rsidR="0081728F">
              <w:rPr>
                <w:color w:val="000000"/>
                <w:sz w:val="22"/>
                <w:szCs w:val="22"/>
              </w:rPr>
              <w:t>2</w:t>
            </w:r>
          </w:p>
        </w:tc>
        <w:tc>
          <w:tcPr>
            <w:tcW w:w="1134" w:type="dxa"/>
            <w:shd w:val="clear" w:color="auto" w:fill="auto"/>
          </w:tcPr>
          <w:p w14:paraId="76063A25" w14:textId="77777777" w:rsidR="009238B5" w:rsidRPr="00614D4E" w:rsidRDefault="009238B5" w:rsidP="0081728F">
            <w:pPr>
              <w:jc w:val="center"/>
              <w:rPr>
                <w:color w:val="000000"/>
              </w:rPr>
            </w:pPr>
            <w:r w:rsidRPr="00614D4E">
              <w:rPr>
                <w:color w:val="000000"/>
                <w:sz w:val="22"/>
                <w:szCs w:val="22"/>
              </w:rPr>
              <w:t>4-</w:t>
            </w:r>
            <w:r w:rsidR="0081728F">
              <w:rPr>
                <w:color w:val="000000"/>
                <w:sz w:val="22"/>
                <w:szCs w:val="22"/>
              </w:rPr>
              <w:t>10</w:t>
            </w:r>
          </w:p>
        </w:tc>
        <w:tc>
          <w:tcPr>
            <w:tcW w:w="1418" w:type="dxa"/>
            <w:shd w:val="clear" w:color="auto" w:fill="auto"/>
          </w:tcPr>
          <w:p w14:paraId="67F196D3" w14:textId="77777777" w:rsidR="009238B5" w:rsidRPr="00614D4E" w:rsidRDefault="0081728F" w:rsidP="001C13F5">
            <w:pPr>
              <w:jc w:val="center"/>
              <w:rPr>
                <w:color w:val="000000"/>
              </w:rPr>
            </w:pPr>
            <w:r>
              <w:rPr>
                <w:color w:val="000000"/>
                <w:sz w:val="22"/>
                <w:szCs w:val="22"/>
              </w:rPr>
              <w:t>430/580</w:t>
            </w:r>
          </w:p>
        </w:tc>
        <w:tc>
          <w:tcPr>
            <w:tcW w:w="1275" w:type="dxa"/>
            <w:shd w:val="clear" w:color="auto" w:fill="auto"/>
          </w:tcPr>
          <w:p w14:paraId="3A340062" w14:textId="77777777" w:rsidR="009238B5" w:rsidRPr="00614D4E" w:rsidRDefault="0081728F" w:rsidP="001C13F5">
            <w:pPr>
              <w:jc w:val="center"/>
              <w:rPr>
                <w:color w:val="000000"/>
              </w:rPr>
            </w:pPr>
            <w:r>
              <w:rPr>
                <w:color w:val="000000"/>
                <w:sz w:val="22"/>
                <w:szCs w:val="22"/>
              </w:rPr>
              <w:t>55</w:t>
            </w:r>
          </w:p>
        </w:tc>
        <w:tc>
          <w:tcPr>
            <w:tcW w:w="1310" w:type="dxa"/>
            <w:shd w:val="clear" w:color="auto" w:fill="auto"/>
          </w:tcPr>
          <w:p w14:paraId="77FF805F" w14:textId="77777777" w:rsidR="009238B5" w:rsidRPr="00614D4E" w:rsidRDefault="0081728F" w:rsidP="001C13F5">
            <w:pPr>
              <w:jc w:val="center"/>
              <w:rPr>
                <w:color w:val="000000"/>
              </w:rPr>
            </w:pPr>
            <w:r>
              <w:rPr>
                <w:color w:val="000000"/>
                <w:sz w:val="22"/>
                <w:szCs w:val="22"/>
              </w:rPr>
              <w:t>-</w:t>
            </w:r>
          </w:p>
        </w:tc>
      </w:tr>
      <w:tr w:rsidR="009238B5" w:rsidRPr="00614D4E" w14:paraId="7D46903F" w14:textId="77777777" w:rsidTr="0081728F">
        <w:tc>
          <w:tcPr>
            <w:tcW w:w="1951" w:type="dxa"/>
            <w:shd w:val="clear" w:color="auto" w:fill="auto"/>
          </w:tcPr>
          <w:p w14:paraId="56F6D6E6" w14:textId="77777777" w:rsidR="009238B5" w:rsidRPr="00614D4E" w:rsidRDefault="0081728F" w:rsidP="001C13F5">
            <w:pPr>
              <w:jc w:val="center"/>
              <w:rPr>
                <w:color w:val="000000"/>
              </w:rPr>
            </w:pPr>
            <w:r>
              <w:rPr>
                <w:color w:val="000000"/>
                <w:sz w:val="22"/>
                <w:szCs w:val="22"/>
              </w:rPr>
              <w:t>2-го класса</w:t>
            </w:r>
          </w:p>
        </w:tc>
        <w:tc>
          <w:tcPr>
            <w:tcW w:w="1134" w:type="dxa"/>
            <w:shd w:val="clear" w:color="auto" w:fill="auto"/>
          </w:tcPr>
          <w:p w14:paraId="569F2A24" w14:textId="77777777" w:rsidR="009238B5" w:rsidRPr="00614D4E" w:rsidRDefault="0081728F" w:rsidP="001C13F5">
            <w:pPr>
              <w:jc w:val="center"/>
              <w:rPr>
                <w:color w:val="000000"/>
              </w:rPr>
            </w:pPr>
            <w:r>
              <w:rPr>
                <w:color w:val="000000"/>
                <w:sz w:val="22"/>
                <w:szCs w:val="22"/>
              </w:rPr>
              <w:t>7</w:t>
            </w:r>
            <w:r w:rsidR="009238B5" w:rsidRPr="00614D4E">
              <w:rPr>
                <w:color w:val="000000"/>
                <w:sz w:val="22"/>
                <w:szCs w:val="22"/>
              </w:rPr>
              <w:t>0</w:t>
            </w:r>
          </w:p>
        </w:tc>
        <w:tc>
          <w:tcPr>
            <w:tcW w:w="1134" w:type="dxa"/>
            <w:shd w:val="clear" w:color="auto" w:fill="auto"/>
          </w:tcPr>
          <w:p w14:paraId="33209932" w14:textId="77777777" w:rsidR="009238B5" w:rsidRPr="00614D4E" w:rsidRDefault="009238B5" w:rsidP="001C13F5">
            <w:pPr>
              <w:jc w:val="center"/>
              <w:rPr>
                <w:color w:val="000000"/>
              </w:rPr>
            </w:pPr>
            <w:r w:rsidRPr="00614D4E">
              <w:rPr>
                <w:color w:val="000000"/>
                <w:sz w:val="22"/>
                <w:szCs w:val="22"/>
              </w:rPr>
              <w:t>3,</w:t>
            </w:r>
            <w:r w:rsidR="0081728F">
              <w:rPr>
                <w:color w:val="000000"/>
                <w:sz w:val="22"/>
                <w:szCs w:val="22"/>
              </w:rPr>
              <w:t>2</w:t>
            </w:r>
            <w:r w:rsidRPr="00614D4E">
              <w:rPr>
                <w:color w:val="000000"/>
                <w:sz w:val="22"/>
                <w:szCs w:val="22"/>
              </w:rPr>
              <w:t>5</w:t>
            </w:r>
          </w:p>
        </w:tc>
        <w:tc>
          <w:tcPr>
            <w:tcW w:w="1134" w:type="dxa"/>
            <w:shd w:val="clear" w:color="auto" w:fill="auto"/>
          </w:tcPr>
          <w:p w14:paraId="04A1DF25" w14:textId="77777777" w:rsidR="009238B5" w:rsidRPr="00614D4E" w:rsidRDefault="009238B5" w:rsidP="001C13F5">
            <w:pPr>
              <w:jc w:val="center"/>
              <w:rPr>
                <w:color w:val="000000"/>
              </w:rPr>
            </w:pPr>
            <w:r w:rsidRPr="00614D4E">
              <w:rPr>
                <w:color w:val="000000"/>
                <w:sz w:val="22"/>
                <w:szCs w:val="22"/>
              </w:rPr>
              <w:t>4-8</w:t>
            </w:r>
          </w:p>
        </w:tc>
        <w:tc>
          <w:tcPr>
            <w:tcW w:w="1418" w:type="dxa"/>
            <w:shd w:val="clear" w:color="auto" w:fill="auto"/>
          </w:tcPr>
          <w:p w14:paraId="50FA48F6" w14:textId="77777777" w:rsidR="009238B5" w:rsidRPr="00614D4E" w:rsidRDefault="0081728F" w:rsidP="0081728F">
            <w:pPr>
              <w:jc w:val="center"/>
              <w:rPr>
                <w:color w:val="000000"/>
              </w:rPr>
            </w:pPr>
            <w:r>
              <w:rPr>
                <w:color w:val="000000"/>
                <w:sz w:val="22"/>
                <w:szCs w:val="22"/>
              </w:rPr>
              <w:t>230/310</w:t>
            </w:r>
          </w:p>
        </w:tc>
        <w:tc>
          <w:tcPr>
            <w:tcW w:w="1275" w:type="dxa"/>
            <w:shd w:val="clear" w:color="auto" w:fill="auto"/>
          </w:tcPr>
          <w:p w14:paraId="2CCDD9E3" w14:textId="77777777" w:rsidR="009238B5" w:rsidRPr="00614D4E" w:rsidRDefault="0081728F" w:rsidP="001C13F5">
            <w:pPr>
              <w:jc w:val="center"/>
              <w:rPr>
                <w:color w:val="000000"/>
              </w:rPr>
            </w:pPr>
            <w:r>
              <w:rPr>
                <w:color w:val="000000"/>
                <w:sz w:val="22"/>
                <w:szCs w:val="22"/>
              </w:rPr>
              <w:t>65</w:t>
            </w:r>
          </w:p>
        </w:tc>
        <w:tc>
          <w:tcPr>
            <w:tcW w:w="1310" w:type="dxa"/>
            <w:shd w:val="clear" w:color="auto" w:fill="auto"/>
          </w:tcPr>
          <w:p w14:paraId="702CAF1B" w14:textId="77777777" w:rsidR="009238B5" w:rsidRPr="00614D4E" w:rsidRDefault="0081728F" w:rsidP="001C13F5">
            <w:pPr>
              <w:jc w:val="center"/>
              <w:rPr>
                <w:color w:val="000000"/>
              </w:rPr>
            </w:pPr>
            <w:r>
              <w:rPr>
                <w:color w:val="000000"/>
                <w:sz w:val="22"/>
                <w:szCs w:val="22"/>
              </w:rPr>
              <w:t>-</w:t>
            </w:r>
          </w:p>
        </w:tc>
      </w:tr>
      <w:tr w:rsidR="00990DB5" w:rsidRPr="00614D4E" w14:paraId="2F3117EA" w14:textId="77777777" w:rsidTr="009E3C1F">
        <w:tc>
          <w:tcPr>
            <w:tcW w:w="9356" w:type="dxa"/>
            <w:gridSpan w:val="7"/>
            <w:shd w:val="clear" w:color="auto" w:fill="auto"/>
          </w:tcPr>
          <w:p w14:paraId="3FBF767B" w14:textId="77777777" w:rsidR="00990DB5" w:rsidRPr="00614D4E" w:rsidRDefault="00990DB5" w:rsidP="001C13F5">
            <w:pPr>
              <w:jc w:val="center"/>
              <w:rPr>
                <w:color w:val="000000"/>
              </w:rPr>
            </w:pPr>
            <w:r>
              <w:rPr>
                <w:color w:val="000000"/>
                <w:sz w:val="22"/>
                <w:szCs w:val="22"/>
                <w:u w:val="single"/>
              </w:rPr>
              <w:t>Улицы и дороги местного значения</w:t>
            </w:r>
            <w:r w:rsidRPr="00CB558B">
              <w:rPr>
                <w:color w:val="000000"/>
                <w:sz w:val="22"/>
                <w:szCs w:val="22"/>
                <w:u w:val="single"/>
              </w:rPr>
              <w:t>:</w:t>
            </w:r>
          </w:p>
        </w:tc>
      </w:tr>
      <w:tr w:rsidR="009238B5" w:rsidRPr="00614D4E" w14:paraId="24480420" w14:textId="77777777" w:rsidTr="0081728F">
        <w:tc>
          <w:tcPr>
            <w:tcW w:w="1951" w:type="dxa"/>
            <w:shd w:val="clear" w:color="auto" w:fill="auto"/>
          </w:tcPr>
          <w:p w14:paraId="096F2D93" w14:textId="77777777" w:rsidR="009238B5" w:rsidRPr="00614D4E" w:rsidRDefault="00990DB5" w:rsidP="001C13F5">
            <w:pPr>
              <w:jc w:val="center"/>
              <w:rPr>
                <w:color w:val="000000"/>
              </w:rPr>
            </w:pPr>
            <w:r>
              <w:rPr>
                <w:color w:val="000000"/>
                <w:sz w:val="22"/>
                <w:szCs w:val="22"/>
              </w:rPr>
              <w:t>Улицы в зонах жилой застройки</w:t>
            </w:r>
          </w:p>
        </w:tc>
        <w:tc>
          <w:tcPr>
            <w:tcW w:w="1134" w:type="dxa"/>
            <w:shd w:val="clear" w:color="auto" w:fill="auto"/>
          </w:tcPr>
          <w:p w14:paraId="09341169" w14:textId="77777777" w:rsidR="009238B5" w:rsidRPr="00614D4E" w:rsidRDefault="00AB2C2A" w:rsidP="001C13F5">
            <w:pPr>
              <w:jc w:val="center"/>
              <w:rPr>
                <w:color w:val="000000"/>
              </w:rPr>
            </w:pPr>
            <w:r>
              <w:rPr>
                <w:color w:val="000000"/>
                <w:sz w:val="22"/>
                <w:szCs w:val="22"/>
              </w:rPr>
              <w:t>30</w:t>
            </w:r>
          </w:p>
        </w:tc>
        <w:tc>
          <w:tcPr>
            <w:tcW w:w="1134" w:type="dxa"/>
            <w:shd w:val="clear" w:color="auto" w:fill="auto"/>
          </w:tcPr>
          <w:p w14:paraId="2D8C94AE" w14:textId="77777777" w:rsidR="009238B5" w:rsidRPr="00614D4E" w:rsidRDefault="00AB2C2A" w:rsidP="00AB2C2A">
            <w:pPr>
              <w:jc w:val="center"/>
              <w:rPr>
                <w:color w:val="000000"/>
              </w:rPr>
            </w:pPr>
            <w:r>
              <w:rPr>
                <w:color w:val="000000"/>
                <w:sz w:val="22"/>
                <w:szCs w:val="22"/>
              </w:rPr>
              <w:t>3,0</w:t>
            </w:r>
          </w:p>
        </w:tc>
        <w:tc>
          <w:tcPr>
            <w:tcW w:w="1134" w:type="dxa"/>
            <w:shd w:val="clear" w:color="auto" w:fill="auto"/>
          </w:tcPr>
          <w:p w14:paraId="05309F25" w14:textId="77777777" w:rsidR="009238B5" w:rsidRPr="00614D4E" w:rsidRDefault="00AB2C2A" w:rsidP="001C13F5">
            <w:pPr>
              <w:jc w:val="center"/>
              <w:rPr>
                <w:color w:val="000000"/>
              </w:rPr>
            </w:pPr>
            <w:r>
              <w:rPr>
                <w:color w:val="000000"/>
                <w:sz w:val="22"/>
                <w:szCs w:val="22"/>
              </w:rPr>
              <w:t>2-4</w:t>
            </w:r>
          </w:p>
        </w:tc>
        <w:tc>
          <w:tcPr>
            <w:tcW w:w="1418" w:type="dxa"/>
            <w:shd w:val="clear" w:color="auto" w:fill="auto"/>
          </w:tcPr>
          <w:p w14:paraId="3556104E" w14:textId="77777777" w:rsidR="009238B5" w:rsidRPr="00614D4E" w:rsidRDefault="00AB2C2A" w:rsidP="001C13F5">
            <w:pPr>
              <w:jc w:val="center"/>
              <w:rPr>
                <w:color w:val="000000"/>
              </w:rPr>
            </w:pPr>
            <w:r>
              <w:rPr>
                <w:color w:val="000000"/>
                <w:sz w:val="22"/>
                <w:szCs w:val="22"/>
              </w:rPr>
              <w:t>40/40</w:t>
            </w:r>
          </w:p>
        </w:tc>
        <w:tc>
          <w:tcPr>
            <w:tcW w:w="1275" w:type="dxa"/>
            <w:shd w:val="clear" w:color="auto" w:fill="auto"/>
          </w:tcPr>
          <w:p w14:paraId="41BC4D36" w14:textId="77777777" w:rsidR="009238B5" w:rsidRPr="00614D4E" w:rsidRDefault="00AB2C2A" w:rsidP="001C13F5">
            <w:pPr>
              <w:jc w:val="center"/>
              <w:rPr>
                <w:color w:val="000000"/>
              </w:rPr>
            </w:pPr>
            <w:r>
              <w:rPr>
                <w:color w:val="000000"/>
                <w:sz w:val="22"/>
                <w:szCs w:val="22"/>
              </w:rPr>
              <w:t>80</w:t>
            </w:r>
          </w:p>
        </w:tc>
        <w:tc>
          <w:tcPr>
            <w:tcW w:w="1310" w:type="dxa"/>
            <w:shd w:val="clear" w:color="auto" w:fill="auto"/>
          </w:tcPr>
          <w:p w14:paraId="6FEAF864" w14:textId="77777777" w:rsidR="009238B5" w:rsidRPr="00614D4E" w:rsidRDefault="00AB2C2A" w:rsidP="001C13F5">
            <w:pPr>
              <w:jc w:val="center"/>
              <w:rPr>
                <w:color w:val="000000"/>
              </w:rPr>
            </w:pPr>
            <w:r>
              <w:rPr>
                <w:color w:val="000000"/>
                <w:sz w:val="22"/>
                <w:szCs w:val="22"/>
              </w:rPr>
              <w:t>2,0</w:t>
            </w:r>
          </w:p>
        </w:tc>
      </w:tr>
      <w:tr w:rsidR="009238B5" w:rsidRPr="00614D4E" w14:paraId="654E5E0B" w14:textId="77777777" w:rsidTr="0081728F">
        <w:tc>
          <w:tcPr>
            <w:tcW w:w="1951" w:type="dxa"/>
            <w:shd w:val="clear" w:color="auto" w:fill="auto"/>
          </w:tcPr>
          <w:p w14:paraId="79D2F366" w14:textId="77777777" w:rsidR="009238B5" w:rsidRPr="00614D4E" w:rsidRDefault="00492550" w:rsidP="001C13F5">
            <w:pPr>
              <w:jc w:val="center"/>
              <w:rPr>
                <w:color w:val="000000"/>
              </w:rPr>
            </w:pPr>
            <w:r>
              <w:rPr>
                <w:color w:val="000000"/>
                <w:sz w:val="22"/>
                <w:szCs w:val="22"/>
              </w:rPr>
              <w:t>Улицы в общ</w:t>
            </w:r>
            <w:r>
              <w:rPr>
                <w:color w:val="000000"/>
                <w:sz w:val="22"/>
                <w:szCs w:val="22"/>
              </w:rPr>
              <w:t>е</w:t>
            </w:r>
            <w:r>
              <w:rPr>
                <w:color w:val="000000"/>
                <w:sz w:val="22"/>
                <w:szCs w:val="22"/>
              </w:rPr>
              <w:t>ственно-деловых и торговых зонах</w:t>
            </w:r>
          </w:p>
        </w:tc>
        <w:tc>
          <w:tcPr>
            <w:tcW w:w="1134" w:type="dxa"/>
            <w:shd w:val="clear" w:color="auto" w:fill="auto"/>
          </w:tcPr>
          <w:p w14:paraId="2CD07D9A" w14:textId="77777777" w:rsidR="009238B5" w:rsidRPr="00614D4E" w:rsidRDefault="00AB2C2A" w:rsidP="001C13F5">
            <w:pPr>
              <w:jc w:val="center"/>
              <w:rPr>
                <w:color w:val="000000"/>
              </w:rPr>
            </w:pPr>
            <w:r>
              <w:rPr>
                <w:color w:val="000000"/>
                <w:sz w:val="22"/>
                <w:szCs w:val="22"/>
              </w:rPr>
              <w:t>30</w:t>
            </w:r>
          </w:p>
        </w:tc>
        <w:tc>
          <w:tcPr>
            <w:tcW w:w="1134" w:type="dxa"/>
            <w:shd w:val="clear" w:color="auto" w:fill="auto"/>
          </w:tcPr>
          <w:p w14:paraId="556F4600" w14:textId="77777777" w:rsidR="009238B5" w:rsidRPr="00614D4E" w:rsidRDefault="00AB2C2A" w:rsidP="00AB2C2A">
            <w:pPr>
              <w:jc w:val="center"/>
              <w:rPr>
                <w:color w:val="000000"/>
              </w:rPr>
            </w:pPr>
            <w:r>
              <w:rPr>
                <w:color w:val="000000"/>
                <w:sz w:val="22"/>
                <w:szCs w:val="22"/>
              </w:rPr>
              <w:t>3,0</w:t>
            </w:r>
          </w:p>
        </w:tc>
        <w:tc>
          <w:tcPr>
            <w:tcW w:w="1134" w:type="dxa"/>
            <w:shd w:val="clear" w:color="auto" w:fill="auto"/>
          </w:tcPr>
          <w:p w14:paraId="28DD4BA9" w14:textId="77777777" w:rsidR="009238B5" w:rsidRPr="00614D4E" w:rsidRDefault="00AB2C2A" w:rsidP="001C13F5">
            <w:pPr>
              <w:jc w:val="center"/>
              <w:rPr>
                <w:color w:val="000000"/>
              </w:rPr>
            </w:pPr>
            <w:r>
              <w:rPr>
                <w:color w:val="000000"/>
                <w:sz w:val="22"/>
                <w:szCs w:val="22"/>
              </w:rPr>
              <w:t>2-4</w:t>
            </w:r>
          </w:p>
        </w:tc>
        <w:tc>
          <w:tcPr>
            <w:tcW w:w="1418" w:type="dxa"/>
            <w:shd w:val="clear" w:color="auto" w:fill="auto"/>
          </w:tcPr>
          <w:p w14:paraId="4CAC6E2E" w14:textId="77777777" w:rsidR="009238B5" w:rsidRPr="00614D4E" w:rsidRDefault="00AB2C2A" w:rsidP="001C13F5">
            <w:pPr>
              <w:jc w:val="center"/>
              <w:rPr>
                <w:color w:val="000000"/>
              </w:rPr>
            </w:pPr>
            <w:r>
              <w:rPr>
                <w:color w:val="000000"/>
                <w:sz w:val="22"/>
                <w:szCs w:val="22"/>
              </w:rPr>
              <w:t>40/40</w:t>
            </w:r>
          </w:p>
        </w:tc>
        <w:tc>
          <w:tcPr>
            <w:tcW w:w="1275" w:type="dxa"/>
            <w:shd w:val="clear" w:color="auto" w:fill="auto"/>
          </w:tcPr>
          <w:p w14:paraId="0E0BC81C" w14:textId="77777777" w:rsidR="009238B5" w:rsidRPr="00614D4E" w:rsidRDefault="00AB2C2A" w:rsidP="001C13F5">
            <w:pPr>
              <w:jc w:val="center"/>
              <w:rPr>
                <w:color w:val="000000"/>
              </w:rPr>
            </w:pPr>
            <w:r>
              <w:rPr>
                <w:color w:val="000000"/>
                <w:sz w:val="22"/>
                <w:szCs w:val="22"/>
              </w:rPr>
              <w:t>80</w:t>
            </w:r>
          </w:p>
        </w:tc>
        <w:tc>
          <w:tcPr>
            <w:tcW w:w="1310" w:type="dxa"/>
            <w:shd w:val="clear" w:color="auto" w:fill="auto"/>
          </w:tcPr>
          <w:p w14:paraId="75089523" w14:textId="77777777" w:rsidR="009238B5" w:rsidRPr="00614D4E" w:rsidRDefault="00AB2C2A" w:rsidP="001C13F5">
            <w:pPr>
              <w:jc w:val="center"/>
              <w:rPr>
                <w:color w:val="000000"/>
              </w:rPr>
            </w:pPr>
            <w:r>
              <w:rPr>
                <w:color w:val="000000"/>
                <w:sz w:val="22"/>
                <w:szCs w:val="22"/>
              </w:rPr>
              <w:t>2,0</w:t>
            </w:r>
          </w:p>
        </w:tc>
      </w:tr>
      <w:tr w:rsidR="009238B5" w:rsidRPr="00614D4E" w14:paraId="4803481E" w14:textId="77777777" w:rsidTr="0081728F">
        <w:tc>
          <w:tcPr>
            <w:tcW w:w="1951" w:type="dxa"/>
            <w:shd w:val="clear" w:color="auto" w:fill="auto"/>
          </w:tcPr>
          <w:p w14:paraId="0A7AAF6E" w14:textId="77777777" w:rsidR="009238B5" w:rsidRPr="00614D4E" w:rsidRDefault="00492550" w:rsidP="001C13F5">
            <w:pPr>
              <w:jc w:val="center"/>
              <w:rPr>
                <w:color w:val="000000"/>
              </w:rPr>
            </w:pPr>
            <w:r>
              <w:rPr>
                <w:color w:val="000000"/>
                <w:sz w:val="22"/>
                <w:szCs w:val="22"/>
              </w:rPr>
              <w:t>Улицы и дороги в производстве</w:t>
            </w:r>
            <w:r>
              <w:rPr>
                <w:color w:val="000000"/>
                <w:sz w:val="22"/>
                <w:szCs w:val="22"/>
              </w:rPr>
              <w:t>н</w:t>
            </w:r>
            <w:r>
              <w:rPr>
                <w:color w:val="000000"/>
                <w:sz w:val="22"/>
                <w:szCs w:val="22"/>
              </w:rPr>
              <w:t>ных зонах</w:t>
            </w:r>
          </w:p>
        </w:tc>
        <w:tc>
          <w:tcPr>
            <w:tcW w:w="1134" w:type="dxa"/>
            <w:shd w:val="clear" w:color="auto" w:fill="auto"/>
          </w:tcPr>
          <w:p w14:paraId="1FA8C3DD" w14:textId="77777777" w:rsidR="009238B5" w:rsidRPr="00614D4E" w:rsidRDefault="00AB2C2A" w:rsidP="001C13F5">
            <w:pPr>
              <w:jc w:val="center"/>
              <w:rPr>
                <w:color w:val="000000"/>
              </w:rPr>
            </w:pPr>
            <w:r>
              <w:rPr>
                <w:color w:val="000000"/>
                <w:sz w:val="22"/>
                <w:szCs w:val="22"/>
              </w:rPr>
              <w:t>50</w:t>
            </w:r>
          </w:p>
        </w:tc>
        <w:tc>
          <w:tcPr>
            <w:tcW w:w="1134" w:type="dxa"/>
            <w:shd w:val="clear" w:color="auto" w:fill="auto"/>
          </w:tcPr>
          <w:p w14:paraId="286EB1E7" w14:textId="77777777" w:rsidR="009238B5" w:rsidRPr="00614D4E" w:rsidRDefault="00AB2C2A" w:rsidP="001C13F5">
            <w:pPr>
              <w:jc w:val="center"/>
              <w:rPr>
                <w:color w:val="000000"/>
              </w:rPr>
            </w:pPr>
            <w:r>
              <w:rPr>
                <w:color w:val="000000"/>
                <w:sz w:val="22"/>
                <w:szCs w:val="22"/>
              </w:rPr>
              <w:t>3,5</w:t>
            </w:r>
          </w:p>
        </w:tc>
        <w:tc>
          <w:tcPr>
            <w:tcW w:w="1134" w:type="dxa"/>
            <w:shd w:val="clear" w:color="auto" w:fill="auto"/>
          </w:tcPr>
          <w:p w14:paraId="39ABC2BC" w14:textId="77777777" w:rsidR="009238B5" w:rsidRPr="00614D4E" w:rsidRDefault="00AB2C2A" w:rsidP="001C13F5">
            <w:pPr>
              <w:jc w:val="center"/>
              <w:rPr>
                <w:color w:val="000000"/>
              </w:rPr>
            </w:pPr>
            <w:r>
              <w:rPr>
                <w:color w:val="000000"/>
                <w:sz w:val="22"/>
                <w:szCs w:val="22"/>
              </w:rPr>
              <w:t>2-4</w:t>
            </w:r>
          </w:p>
        </w:tc>
        <w:tc>
          <w:tcPr>
            <w:tcW w:w="1418" w:type="dxa"/>
            <w:shd w:val="clear" w:color="auto" w:fill="auto"/>
          </w:tcPr>
          <w:p w14:paraId="0D5A7BA5" w14:textId="77777777" w:rsidR="009238B5" w:rsidRPr="00614D4E" w:rsidRDefault="00AB2C2A" w:rsidP="001C13F5">
            <w:pPr>
              <w:jc w:val="center"/>
              <w:rPr>
                <w:color w:val="000000"/>
              </w:rPr>
            </w:pPr>
            <w:r>
              <w:rPr>
                <w:color w:val="000000"/>
                <w:sz w:val="22"/>
                <w:szCs w:val="22"/>
              </w:rPr>
              <w:t>110/140</w:t>
            </w:r>
          </w:p>
        </w:tc>
        <w:tc>
          <w:tcPr>
            <w:tcW w:w="1275" w:type="dxa"/>
            <w:shd w:val="clear" w:color="auto" w:fill="auto"/>
          </w:tcPr>
          <w:p w14:paraId="63461825" w14:textId="77777777" w:rsidR="009238B5" w:rsidRPr="00614D4E" w:rsidRDefault="00AB2C2A" w:rsidP="001C13F5">
            <w:pPr>
              <w:jc w:val="center"/>
              <w:rPr>
                <w:color w:val="000000"/>
              </w:rPr>
            </w:pPr>
            <w:r>
              <w:rPr>
                <w:color w:val="000000"/>
                <w:sz w:val="22"/>
                <w:szCs w:val="22"/>
              </w:rPr>
              <w:t>60</w:t>
            </w:r>
          </w:p>
        </w:tc>
        <w:tc>
          <w:tcPr>
            <w:tcW w:w="1310" w:type="dxa"/>
            <w:shd w:val="clear" w:color="auto" w:fill="auto"/>
          </w:tcPr>
          <w:p w14:paraId="13192DEB" w14:textId="77777777" w:rsidR="009238B5" w:rsidRPr="00614D4E" w:rsidRDefault="00AB2C2A" w:rsidP="001C13F5">
            <w:pPr>
              <w:jc w:val="center"/>
              <w:rPr>
                <w:color w:val="000000"/>
              </w:rPr>
            </w:pPr>
            <w:r>
              <w:rPr>
                <w:color w:val="000000"/>
                <w:sz w:val="22"/>
                <w:szCs w:val="22"/>
              </w:rPr>
              <w:t>2,0</w:t>
            </w:r>
          </w:p>
        </w:tc>
      </w:tr>
      <w:tr w:rsidR="00492550" w:rsidRPr="00614D4E" w14:paraId="33109B06" w14:textId="77777777" w:rsidTr="009E3C1F">
        <w:tc>
          <w:tcPr>
            <w:tcW w:w="9356" w:type="dxa"/>
            <w:gridSpan w:val="7"/>
            <w:shd w:val="clear" w:color="auto" w:fill="auto"/>
          </w:tcPr>
          <w:p w14:paraId="40F28622" w14:textId="77777777" w:rsidR="00492550" w:rsidRPr="00614D4E" w:rsidRDefault="00492550" w:rsidP="001C13F5">
            <w:pPr>
              <w:jc w:val="center"/>
              <w:rPr>
                <w:color w:val="000000"/>
              </w:rPr>
            </w:pPr>
            <w:r>
              <w:rPr>
                <w:color w:val="000000"/>
                <w:sz w:val="22"/>
                <w:szCs w:val="22"/>
                <w:u w:val="single"/>
              </w:rPr>
              <w:t>Пешеходные улицы и площади</w:t>
            </w:r>
            <w:r w:rsidRPr="00CB558B">
              <w:rPr>
                <w:color w:val="000000"/>
                <w:sz w:val="22"/>
                <w:szCs w:val="22"/>
                <w:u w:val="single"/>
              </w:rPr>
              <w:t>:</w:t>
            </w:r>
          </w:p>
        </w:tc>
      </w:tr>
      <w:tr w:rsidR="009238B5" w:rsidRPr="00614D4E" w14:paraId="04D59658" w14:textId="77777777" w:rsidTr="0081728F">
        <w:trPr>
          <w:trHeight w:val="305"/>
        </w:trPr>
        <w:tc>
          <w:tcPr>
            <w:tcW w:w="1951" w:type="dxa"/>
            <w:shd w:val="clear" w:color="auto" w:fill="auto"/>
          </w:tcPr>
          <w:p w14:paraId="1F17F266" w14:textId="77777777" w:rsidR="009238B5" w:rsidRPr="00614D4E" w:rsidRDefault="00AB2C2A" w:rsidP="001C13F5">
            <w:pPr>
              <w:jc w:val="center"/>
              <w:rPr>
                <w:color w:val="000000"/>
              </w:rPr>
            </w:pPr>
            <w:r>
              <w:rPr>
                <w:color w:val="000000"/>
                <w:sz w:val="22"/>
                <w:szCs w:val="22"/>
              </w:rPr>
              <w:t>Пешеходные ул</w:t>
            </w:r>
            <w:r>
              <w:rPr>
                <w:color w:val="000000"/>
                <w:sz w:val="22"/>
                <w:szCs w:val="22"/>
              </w:rPr>
              <w:t>и</w:t>
            </w:r>
            <w:r>
              <w:rPr>
                <w:color w:val="000000"/>
                <w:sz w:val="22"/>
                <w:szCs w:val="22"/>
              </w:rPr>
              <w:t>цы и площади</w:t>
            </w:r>
          </w:p>
        </w:tc>
        <w:tc>
          <w:tcPr>
            <w:tcW w:w="1134" w:type="dxa"/>
            <w:shd w:val="clear" w:color="auto" w:fill="auto"/>
          </w:tcPr>
          <w:p w14:paraId="74BAF5E3" w14:textId="77777777" w:rsidR="009238B5" w:rsidRPr="00614D4E" w:rsidRDefault="00AB2C2A" w:rsidP="009A0E9D">
            <w:pPr>
              <w:jc w:val="center"/>
              <w:rPr>
                <w:color w:val="000000"/>
              </w:rPr>
            </w:pPr>
            <w:r>
              <w:rPr>
                <w:color w:val="000000"/>
                <w:sz w:val="22"/>
                <w:szCs w:val="22"/>
              </w:rPr>
              <w:t>-</w:t>
            </w:r>
          </w:p>
        </w:tc>
        <w:tc>
          <w:tcPr>
            <w:tcW w:w="1134" w:type="dxa"/>
            <w:shd w:val="clear" w:color="auto" w:fill="auto"/>
          </w:tcPr>
          <w:p w14:paraId="43780691" w14:textId="77777777" w:rsidR="009238B5" w:rsidRPr="00614D4E" w:rsidRDefault="00AB2C2A" w:rsidP="001C13F5">
            <w:pPr>
              <w:jc w:val="center"/>
              <w:rPr>
                <w:color w:val="000000"/>
              </w:rPr>
            </w:pPr>
            <w:r>
              <w:rPr>
                <w:color w:val="000000"/>
                <w:sz w:val="22"/>
                <w:szCs w:val="22"/>
              </w:rPr>
              <w:t>По ра</w:t>
            </w:r>
            <w:r>
              <w:rPr>
                <w:color w:val="000000"/>
                <w:sz w:val="22"/>
                <w:szCs w:val="22"/>
              </w:rPr>
              <w:t>с</w:t>
            </w:r>
            <w:r>
              <w:rPr>
                <w:color w:val="000000"/>
                <w:sz w:val="22"/>
                <w:szCs w:val="22"/>
              </w:rPr>
              <w:t>чету</w:t>
            </w:r>
          </w:p>
        </w:tc>
        <w:tc>
          <w:tcPr>
            <w:tcW w:w="1134" w:type="dxa"/>
            <w:shd w:val="clear" w:color="auto" w:fill="auto"/>
          </w:tcPr>
          <w:p w14:paraId="6EA0C150" w14:textId="77777777" w:rsidR="009238B5" w:rsidRPr="00614D4E" w:rsidRDefault="00AB2C2A" w:rsidP="001C13F5">
            <w:pPr>
              <w:jc w:val="center"/>
              <w:rPr>
                <w:color w:val="000000"/>
              </w:rPr>
            </w:pPr>
            <w:r>
              <w:rPr>
                <w:color w:val="000000"/>
                <w:sz w:val="22"/>
                <w:szCs w:val="22"/>
              </w:rPr>
              <w:t>По ра</w:t>
            </w:r>
            <w:r>
              <w:rPr>
                <w:color w:val="000000"/>
                <w:sz w:val="22"/>
                <w:szCs w:val="22"/>
              </w:rPr>
              <w:t>с</w:t>
            </w:r>
            <w:r>
              <w:rPr>
                <w:color w:val="000000"/>
                <w:sz w:val="22"/>
                <w:szCs w:val="22"/>
              </w:rPr>
              <w:t>чету</w:t>
            </w:r>
          </w:p>
        </w:tc>
        <w:tc>
          <w:tcPr>
            <w:tcW w:w="1418" w:type="dxa"/>
            <w:shd w:val="clear" w:color="auto" w:fill="auto"/>
          </w:tcPr>
          <w:p w14:paraId="282515B2" w14:textId="77777777" w:rsidR="009238B5" w:rsidRPr="00614D4E" w:rsidRDefault="00AB2C2A" w:rsidP="001C13F5">
            <w:pPr>
              <w:jc w:val="center"/>
              <w:rPr>
                <w:color w:val="000000"/>
              </w:rPr>
            </w:pPr>
            <w:r>
              <w:rPr>
                <w:color w:val="000000"/>
                <w:sz w:val="22"/>
                <w:szCs w:val="22"/>
              </w:rPr>
              <w:t>-</w:t>
            </w:r>
          </w:p>
        </w:tc>
        <w:tc>
          <w:tcPr>
            <w:tcW w:w="1275" w:type="dxa"/>
            <w:shd w:val="clear" w:color="auto" w:fill="auto"/>
          </w:tcPr>
          <w:p w14:paraId="31BE1C6A" w14:textId="77777777" w:rsidR="009238B5" w:rsidRPr="00614D4E" w:rsidRDefault="00AB2C2A" w:rsidP="001C13F5">
            <w:pPr>
              <w:jc w:val="center"/>
              <w:rPr>
                <w:color w:val="000000"/>
              </w:rPr>
            </w:pPr>
            <w:r>
              <w:rPr>
                <w:color w:val="000000"/>
                <w:sz w:val="22"/>
                <w:szCs w:val="22"/>
              </w:rPr>
              <w:t>50</w:t>
            </w:r>
          </w:p>
        </w:tc>
        <w:tc>
          <w:tcPr>
            <w:tcW w:w="1310" w:type="dxa"/>
            <w:shd w:val="clear" w:color="auto" w:fill="auto"/>
          </w:tcPr>
          <w:p w14:paraId="6554E4AC" w14:textId="77777777" w:rsidR="009238B5" w:rsidRPr="00614D4E" w:rsidRDefault="00AB2C2A" w:rsidP="001C13F5">
            <w:pPr>
              <w:jc w:val="center"/>
              <w:rPr>
                <w:color w:val="000000"/>
              </w:rPr>
            </w:pPr>
            <w:r>
              <w:rPr>
                <w:color w:val="000000"/>
                <w:sz w:val="22"/>
                <w:szCs w:val="22"/>
              </w:rPr>
              <w:t>По проекту</w:t>
            </w:r>
          </w:p>
        </w:tc>
      </w:tr>
    </w:tbl>
    <w:p w14:paraId="10F56B1D" w14:textId="77777777" w:rsidR="00FC0695" w:rsidRDefault="00FC0695" w:rsidP="002713D9">
      <w:pPr>
        <w:autoSpaceDE w:val="0"/>
        <w:spacing w:line="276" w:lineRule="auto"/>
        <w:ind w:firstLine="851"/>
        <w:jc w:val="both"/>
        <w:rPr>
          <w:rFonts w:eastAsia="TimesNewRomanPSMT"/>
          <w:b/>
        </w:rPr>
      </w:pPr>
    </w:p>
    <w:p w14:paraId="321AF367" w14:textId="77777777" w:rsidR="009238B5" w:rsidRPr="009238B5" w:rsidRDefault="009238B5" w:rsidP="002713D9">
      <w:pPr>
        <w:autoSpaceDE w:val="0"/>
        <w:spacing w:line="276" w:lineRule="auto"/>
        <w:ind w:firstLine="851"/>
        <w:jc w:val="both"/>
        <w:rPr>
          <w:rFonts w:eastAsia="TimesNewRomanPSMT"/>
        </w:rPr>
      </w:pPr>
      <w:r w:rsidRPr="009238B5">
        <w:rPr>
          <w:rFonts w:eastAsia="TimesNewRomanPSMT"/>
        </w:rPr>
        <w:t>Примечания:</w:t>
      </w:r>
    </w:p>
    <w:p w14:paraId="4EF89547" w14:textId="77777777" w:rsidR="009238B5" w:rsidRPr="009238B5" w:rsidRDefault="009238B5" w:rsidP="009238B5">
      <w:pPr>
        <w:autoSpaceDE w:val="0"/>
        <w:spacing w:line="276" w:lineRule="auto"/>
        <w:ind w:firstLine="851"/>
        <w:jc w:val="both"/>
        <w:rPr>
          <w:rFonts w:eastAsia="TimesNewRomanPSMT"/>
        </w:rPr>
      </w:pPr>
      <w:r>
        <w:rPr>
          <w:rFonts w:eastAsia="TimesNewRomanPSMT"/>
        </w:rPr>
        <w:t xml:space="preserve">1. </w:t>
      </w:r>
      <w:r w:rsidR="00AB2C2A" w:rsidRPr="00AB2C2A">
        <w:rPr>
          <w:rFonts w:eastAsia="TimesNewRomanPSMT"/>
        </w:rPr>
        <w:t>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w:t>
      </w:r>
      <w:r w:rsidR="00AB2C2A" w:rsidRPr="00AB2C2A">
        <w:rPr>
          <w:rFonts w:eastAsia="TimesNewRomanPSMT"/>
        </w:rPr>
        <w:t>и</w:t>
      </w:r>
      <w:r w:rsidR="00AB2C2A" w:rsidRPr="00AB2C2A">
        <w:rPr>
          <w:rFonts w:eastAsia="TimesNewRomanPSMT"/>
        </w:rPr>
        <w:t>ля элементов (проезжих частей, технических полос для прокладки подземных коммуник</w:t>
      </w:r>
      <w:r w:rsidR="00AB2C2A" w:rsidRPr="00AB2C2A">
        <w:rPr>
          <w:rFonts w:eastAsia="TimesNewRomanPSMT"/>
        </w:rPr>
        <w:t>а</w:t>
      </w:r>
      <w:r w:rsidR="00AB2C2A" w:rsidRPr="00AB2C2A">
        <w:rPr>
          <w:rFonts w:eastAsia="TimesNewRomanPSMT"/>
        </w:rPr>
        <w:t>ций, тротуаров, зеленых насаждений и др.), с учетом санитарно-гигиенических требов</w:t>
      </w:r>
      <w:r w:rsidR="00AB2C2A" w:rsidRPr="00AB2C2A">
        <w:rPr>
          <w:rFonts w:eastAsia="TimesNewRomanPSMT"/>
        </w:rPr>
        <w:t>а</w:t>
      </w:r>
      <w:r w:rsidR="00AB2C2A" w:rsidRPr="00AB2C2A">
        <w:rPr>
          <w:rFonts w:eastAsia="TimesNewRomanPSMT"/>
        </w:rPr>
        <w:t>ний и требований гражданской обороны. Ширина улиц и дорог в красных линиях прин</w:t>
      </w:r>
      <w:r w:rsidR="00AB2C2A" w:rsidRPr="00AB2C2A">
        <w:rPr>
          <w:rFonts w:eastAsia="TimesNewRomanPSMT"/>
        </w:rPr>
        <w:t>и</w:t>
      </w:r>
      <w:r w:rsidR="00AB2C2A" w:rsidRPr="00AB2C2A">
        <w:rPr>
          <w:rFonts w:eastAsia="TimesNewRomanPSMT"/>
        </w:rPr>
        <w:t xml:space="preserve">мается, </w:t>
      </w:r>
      <w:proofErr w:type="gramStart"/>
      <w:r w:rsidR="00AB2C2A" w:rsidRPr="00AB2C2A">
        <w:rPr>
          <w:rFonts w:eastAsia="TimesNewRomanPSMT"/>
        </w:rPr>
        <w:t>м</w:t>
      </w:r>
      <w:proofErr w:type="gramEnd"/>
      <w:r w:rsidR="00AB2C2A" w:rsidRPr="00AB2C2A">
        <w:rPr>
          <w:rFonts w:eastAsia="TimesNewRomanPSMT"/>
        </w:rPr>
        <w:t>: магистральных дорог - 50 - 100; магистральных улиц - 40 - 100; улиц и дорог местного значения - 15 -</w:t>
      </w:r>
      <w:r w:rsidR="00AB2C2A">
        <w:rPr>
          <w:rFonts w:eastAsia="TimesNewRomanPSMT"/>
        </w:rPr>
        <w:t xml:space="preserve"> 30</w:t>
      </w:r>
      <w:r w:rsidRPr="009238B5">
        <w:rPr>
          <w:rFonts w:eastAsia="TimesNewRomanPSMT"/>
        </w:rPr>
        <w:t>;</w:t>
      </w:r>
    </w:p>
    <w:p w14:paraId="31839CFC" w14:textId="77777777" w:rsidR="004A43A0" w:rsidRPr="004A43A0" w:rsidRDefault="009238B5" w:rsidP="004A43A0">
      <w:pPr>
        <w:autoSpaceDE w:val="0"/>
        <w:spacing w:line="276" w:lineRule="auto"/>
        <w:ind w:firstLine="851"/>
        <w:jc w:val="both"/>
        <w:rPr>
          <w:rFonts w:eastAsia="TimesNewRomanPSMT"/>
        </w:rPr>
      </w:pPr>
      <w:r>
        <w:rPr>
          <w:rFonts w:eastAsia="TimesNewRomanPSMT"/>
        </w:rPr>
        <w:t>2.</w:t>
      </w:r>
      <w:r w:rsidRPr="009238B5">
        <w:rPr>
          <w:rFonts w:eastAsia="TimesNewRomanPSMT"/>
        </w:rPr>
        <w:t xml:space="preserve"> </w:t>
      </w:r>
      <w:r w:rsidR="004A43A0" w:rsidRPr="004A43A0">
        <w:rPr>
          <w:rFonts w:eastAsia="TimesNewRomanPSMT"/>
        </w:rPr>
        <w:t>Значение расчетной скорости следует принимать в зависимости от выполня</w:t>
      </w:r>
      <w:r w:rsidR="004A43A0" w:rsidRPr="004A43A0">
        <w:rPr>
          <w:rFonts w:eastAsia="TimesNewRomanPSMT"/>
        </w:rPr>
        <w:t>е</w:t>
      </w:r>
      <w:r w:rsidR="004A43A0" w:rsidRPr="004A43A0">
        <w:rPr>
          <w:rFonts w:eastAsia="TimesNewRomanPSMT"/>
        </w:rPr>
        <w:t>мой функции улицы и дорог</w:t>
      </w:r>
      <w:r w:rsidR="003203D7">
        <w:rPr>
          <w:rFonts w:eastAsia="TimesNewRomanPSMT"/>
        </w:rPr>
        <w:t>и</w:t>
      </w:r>
      <w:r w:rsidR="004A43A0" w:rsidRPr="004A43A0">
        <w:rPr>
          <w:rFonts w:eastAsia="TimesNewRomanPSMT"/>
        </w:rPr>
        <w:t>, вида дорожной деятельности (строительство, реконстру</w:t>
      </w:r>
      <w:r w:rsidR="004A43A0" w:rsidRPr="004A43A0">
        <w:rPr>
          <w:rFonts w:eastAsia="TimesNewRomanPSMT"/>
        </w:rPr>
        <w:t>к</w:t>
      </w:r>
      <w:r w:rsidR="004A43A0" w:rsidRPr="004A43A0">
        <w:rPr>
          <w:rFonts w:eastAsia="TimesNewRomanPSMT"/>
        </w:rPr>
        <w:t>ция) и услови</w:t>
      </w:r>
      <w:r w:rsidR="006B4EB9">
        <w:rPr>
          <w:rFonts w:eastAsia="TimesNewRomanPSMT"/>
        </w:rPr>
        <w:t>й прохождения улицы или дороги;</w:t>
      </w:r>
    </w:p>
    <w:p w14:paraId="212A415F" w14:textId="77777777" w:rsidR="004A43A0" w:rsidRPr="004A43A0" w:rsidRDefault="004A43A0" w:rsidP="004A43A0">
      <w:pPr>
        <w:autoSpaceDE w:val="0"/>
        <w:spacing w:line="276" w:lineRule="auto"/>
        <w:ind w:firstLine="851"/>
        <w:jc w:val="both"/>
        <w:rPr>
          <w:rFonts w:eastAsia="TimesNewRomanPSMT"/>
        </w:rPr>
      </w:pPr>
      <w:r w:rsidRPr="004A43A0">
        <w:rPr>
          <w:rFonts w:eastAsia="TimesNewRomanPSMT"/>
        </w:rPr>
        <w:t>3</w:t>
      </w:r>
      <w:r w:rsidR="006B4EB9">
        <w:rPr>
          <w:rFonts w:eastAsia="TimesNewRomanPSMT"/>
        </w:rPr>
        <w:t>.</w:t>
      </w:r>
      <w:r w:rsidRPr="004A43A0">
        <w:rPr>
          <w:rFonts w:eastAsia="TimesNewRomanPSMT"/>
        </w:rPr>
        <w:t xml:space="preserve"> При назначении ширины проезжей части 10 полос движения минимальное ра</w:t>
      </w:r>
      <w:r w:rsidRPr="004A43A0">
        <w:rPr>
          <w:rFonts w:eastAsia="TimesNewRomanPSMT"/>
        </w:rPr>
        <w:t>с</w:t>
      </w:r>
      <w:r w:rsidRPr="004A43A0">
        <w:rPr>
          <w:rFonts w:eastAsia="TimesNewRomanPSMT"/>
        </w:rPr>
        <w:t>стояние между транспортными развязками необходимо увеличить в 1,2 раза.</w:t>
      </w:r>
    </w:p>
    <w:p w14:paraId="6D1A9A79" w14:textId="77777777" w:rsidR="004A43A0" w:rsidRPr="004A43A0" w:rsidRDefault="006B4EB9" w:rsidP="006B4EB9">
      <w:pPr>
        <w:autoSpaceDE w:val="0"/>
        <w:spacing w:line="276" w:lineRule="auto"/>
        <w:ind w:firstLine="851"/>
        <w:jc w:val="both"/>
        <w:rPr>
          <w:rFonts w:eastAsia="TimesNewRomanPSMT"/>
        </w:rPr>
      </w:pPr>
      <w:r>
        <w:rPr>
          <w:rFonts w:eastAsia="TimesNewRomanPSMT"/>
        </w:rPr>
        <w:lastRenderedPageBreak/>
        <w:t xml:space="preserve">4. </w:t>
      </w:r>
      <w:r w:rsidR="004A43A0" w:rsidRPr="004A43A0">
        <w:rPr>
          <w:rFonts w:eastAsia="TimesNewRomanPSMT"/>
        </w:rPr>
        <w:t>В ширину пешеходной части тротуаров и дорожек не включаются площади, н</w:t>
      </w:r>
      <w:r w:rsidR="004A43A0" w:rsidRPr="004A43A0">
        <w:rPr>
          <w:rFonts w:eastAsia="TimesNewRomanPSMT"/>
        </w:rPr>
        <w:t>е</w:t>
      </w:r>
      <w:r w:rsidR="004A43A0" w:rsidRPr="004A43A0">
        <w:rPr>
          <w:rFonts w:eastAsia="TimesNewRomanPSMT"/>
        </w:rPr>
        <w:t>обходимые для размещения киосков, скамеек и т.п.</w:t>
      </w:r>
    </w:p>
    <w:p w14:paraId="30A5004E" w14:textId="77777777" w:rsidR="004A43A0" w:rsidRPr="004A43A0" w:rsidRDefault="006B4EB9" w:rsidP="004A43A0">
      <w:pPr>
        <w:autoSpaceDE w:val="0"/>
        <w:spacing w:line="276" w:lineRule="auto"/>
        <w:ind w:firstLine="851"/>
        <w:jc w:val="both"/>
        <w:rPr>
          <w:rFonts w:eastAsia="TimesNewRomanPSMT"/>
        </w:rPr>
      </w:pPr>
      <w:r>
        <w:rPr>
          <w:rFonts w:eastAsia="TimesNewRomanPSMT"/>
        </w:rPr>
        <w:t>5.</w:t>
      </w:r>
      <w:r w:rsidR="004A43A0" w:rsidRPr="004A43A0">
        <w:rPr>
          <w:rFonts w:eastAsia="TimesNewRomanPSMT"/>
        </w:rPr>
        <w:t xml:space="preserve"> В условиях реконструкции на улицах местного значения, а также при расче</w:t>
      </w:r>
      <w:r w:rsidR="004A43A0" w:rsidRPr="004A43A0">
        <w:rPr>
          <w:rFonts w:eastAsia="TimesNewRomanPSMT"/>
        </w:rPr>
        <w:t>т</w:t>
      </w:r>
      <w:r w:rsidR="004A43A0" w:rsidRPr="004A43A0">
        <w:rPr>
          <w:rFonts w:eastAsia="TimesNewRomanPSMT"/>
        </w:rPr>
        <w:t>ном пешеходном движении менее 50 чел./</w:t>
      </w:r>
      <w:proofErr w:type="gramStart"/>
      <w:r w:rsidR="004A43A0" w:rsidRPr="004A43A0">
        <w:rPr>
          <w:rFonts w:eastAsia="TimesNewRomanPSMT"/>
        </w:rPr>
        <w:t>ч</w:t>
      </w:r>
      <w:proofErr w:type="gramEnd"/>
      <w:r w:rsidR="004A43A0" w:rsidRPr="004A43A0">
        <w:rPr>
          <w:rFonts w:eastAsia="TimesNewRomanPSMT"/>
        </w:rPr>
        <w:t xml:space="preserve"> в обоих направлениях допускается устройство тротуаров и дорожек шириной 1 м.</w:t>
      </w:r>
    </w:p>
    <w:p w14:paraId="45097CFD" w14:textId="77777777" w:rsidR="00402845" w:rsidRDefault="006B4EB9" w:rsidP="004A43A0">
      <w:pPr>
        <w:autoSpaceDE w:val="0"/>
        <w:spacing w:line="276" w:lineRule="auto"/>
        <w:ind w:firstLine="851"/>
        <w:jc w:val="both"/>
        <w:rPr>
          <w:rFonts w:eastAsia="TimesNewRomanPSMT"/>
        </w:rPr>
      </w:pPr>
      <w:r>
        <w:rPr>
          <w:rFonts w:eastAsia="TimesNewRomanPSMT"/>
        </w:rPr>
        <w:t>6.</w:t>
      </w:r>
      <w:r w:rsidR="004A43A0" w:rsidRPr="004A43A0">
        <w:rPr>
          <w:rFonts w:eastAsia="TimesNewRomanPSMT"/>
        </w:rPr>
        <w:t xml:space="preserve"> При непосредственном примыкании тротуаров к стенам зданий, подпорным стенкам или оградам следует увеличивать их ширину не менее чем на 0,5 м.</w:t>
      </w:r>
    </w:p>
    <w:p w14:paraId="54CD1143" w14:textId="5FB5CF4D" w:rsidR="007A7C0B" w:rsidRDefault="006B4EB9" w:rsidP="00D34BD6">
      <w:pPr>
        <w:autoSpaceDE w:val="0"/>
        <w:spacing w:line="276" w:lineRule="auto"/>
        <w:ind w:firstLine="851"/>
        <w:jc w:val="both"/>
        <w:rPr>
          <w:rFonts w:eastAsia="TimesNewRomanPSMT"/>
        </w:rPr>
      </w:pPr>
      <w:r>
        <w:rPr>
          <w:rFonts w:eastAsia="TimesNewRomanPSMT"/>
        </w:rPr>
        <w:t>7</w:t>
      </w:r>
      <w:r w:rsidR="00402845">
        <w:rPr>
          <w:rFonts w:eastAsia="TimesNewRomanPSMT"/>
        </w:rPr>
        <w:t xml:space="preserve">. В зонах сложившейся исторической застройки </w:t>
      </w:r>
      <w:r w:rsidR="00703368">
        <w:rPr>
          <w:rFonts w:eastAsia="TimesNewRomanPSMT"/>
        </w:rPr>
        <w:t>муниципального района</w:t>
      </w:r>
      <w:r w:rsidR="00402845">
        <w:rPr>
          <w:rFonts w:eastAsia="TimesNewRomanPSMT"/>
        </w:rPr>
        <w:t>, в границах территорий, прилегающи</w:t>
      </w:r>
      <w:r w:rsidR="003203D7">
        <w:rPr>
          <w:rFonts w:eastAsia="TimesNewRomanPSMT"/>
        </w:rPr>
        <w:t>х</w:t>
      </w:r>
      <w:r w:rsidR="00402845">
        <w:rPr>
          <w:rFonts w:eastAsia="TimesNewRomanPSMT"/>
        </w:rPr>
        <w:t xml:space="preserve"> к охранным зонам объектов культурного наследия</w:t>
      </w:r>
      <w:r w:rsidR="00F25270">
        <w:rPr>
          <w:rFonts w:eastAsia="TimesNewRomanPSMT"/>
        </w:rPr>
        <w:t>,</w:t>
      </w:r>
      <w:r w:rsidR="00402845">
        <w:rPr>
          <w:rFonts w:eastAsia="TimesNewRomanPSMT"/>
        </w:rPr>
        <w:t xml:space="preserve"> допускается предусматривать размещение объектов с расчетными параметрами ниже уст</w:t>
      </w:r>
      <w:r w:rsidR="00402845">
        <w:rPr>
          <w:rFonts w:eastAsia="TimesNewRomanPSMT"/>
        </w:rPr>
        <w:t>а</w:t>
      </w:r>
      <w:r w:rsidR="00402845">
        <w:rPr>
          <w:rFonts w:eastAsia="TimesNewRomanPSMT"/>
        </w:rPr>
        <w:t>новленных</w:t>
      </w:r>
      <w:r w:rsidR="009238B5" w:rsidRPr="009238B5">
        <w:rPr>
          <w:rFonts w:eastAsia="TimesNewRomanPSMT"/>
        </w:rPr>
        <w:t>.</w:t>
      </w:r>
    </w:p>
    <w:p w14:paraId="1D13A82D" w14:textId="77777777" w:rsidR="00A86230" w:rsidRDefault="00FC4B49" w:rsidP="00FC4B49">
      <w:pPr>
        <w:autoSpaceDE w:val="0"/>
        <w:spacing w:line="276" w:lineRule="auto"/>
        <w:ind w:firstLine="851"/>
        <w:jc w:val="right"/>
        <w:rPr>
          <w:rFonts w:eastAsia="TimesNewRomanPSMT"/>
        </w:rPr>
      </w:pPr>
      <w:r w:rsidRPr="00113D87">
        <w:rPr>
          <w:rFonts w:eastAsia="TimesNewRomanPSMT"/>
        </w:rPr>
        <w:t xml:space="preserve">Таблица </w:t>
      </w:r>
      <w:r>
        <w:rPr>
          <w:rFonts w:eastAsia="TimesNewRomanPSMT"/>
        </w:rPr>
        <w:t>1</w:t>
      </w:r>
      <w:r w:rsidRPr="00113D87">
        <w:rPr>
          <w:rFonts w:eastAsia="TimesNewRomanPSMT"/>
        </w:rPr>
        <w:t>.</w:t>
      </w:r>
      <w:r>
        <w:rPr>
          <w:rFonts w:eastAsia="TimesNewRomanPSMT"/>
        </w:rPr>
        <w:t>1</w:t>
      </w:r>
      <w:r w:rsidRPr="00113D87">
        <w:rPr>
          <w:rFonts w:eastAsia="TimesNewRomanPSMT"/>
        </w:rPr>
        <w:t>.</w:t>
      </w:r>
      <w:r>
        <w:rPr>
          <w:rFonts w:eastAsia="TimesNewRomanPSMT"/>
        </w:rPr>
        <w:t>1</w:t>
      </w:r>
      <w:r w:rsidRPr="00113D87">
        <w:rPr>
          <w:rFonts w:eastAsia="TimesNewRomanPSMT"/>
        </w:rPr>
        <w:t>.</w:t>
      </w:r>
      <w:r>
        <w:rPr>
          <w:rFonts w:eastAsia="TimesNewRomanPSMT"/>
        </w:rPr>
        <w:t xml:space="preserve"> (</w:t>
      </w:r>
      <w:r w:rsidR="00896CE3">
        <w:rPr>
          <w:rFonts w:eastAsia="TimesNewRomanPSMT"/>
        </w:rPr>
        <w:t>3</w:t>
      </w:r>
      <w:r>
        <w:rPr>
          <w:rFonts w:eastAsia="TimesNewRomanPSMT"/>
        </w:rPr>
        <w:t>)</w:t>
      </w:r>
      <w:r w:rsidRPr="00113D87">
        <w:rPr>
          <w:rFonts w:eastAsia="TimesNewRomanPSMT"/>
        </w:rPr>
        <w:t xml:space="preserve"> Расчетные параметры улиц и дорог </w:t>
      </w:r>
      <w:r w:rsidR="00A86230">
        <w:rPr>
          <w:rFonts w:eastAsia="TimesNewRomanPSMT"/>
        </w:rPr>
        <w:t xml:space="preserve">в границах </w:t>
      </w:r>
    </w:p>
    <w:p w14:paraId="0C65D21C" w14:textId="162785E4" w:rsidR="00FC4B49" w:rsidRPr="00113D87" w:rsidRDefault="00A86230" w:rsidP="00FC4B49">
      <w:pPr>
        <w:autoSpaceDE w:val="0"/>
        <w:spacing w:line="276" w:lineRule="auto"/>
        <w:ind w:firstLine="851"/>
        <w:jc w:val="right"/>
        <w:rPr>
          <w:rFonts w:eastAsia="TimesNewRomanPSMT"/>
        </w:rPr>
      </w:pPr>
      <w:r>
        <w:rPr>
          <w:rFonts w:eastAsia="TimesNewRomanPSMT"/>
        </w:rPr>
        <w:t>сельского населенного пункта</w:t>
      </w:r>
    </w:p>
    <w:tbl>
      <w:tblPr>
        <w:tblW w:w="0" w:type="auto"/>
        <w:tblInd w:w="108"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Look w:val="04A0" w:firstRow="1" w:lastRow="0" w:firstColumn="1" w:lastColumn="0" w:noHBand="0" w:noVBand="1"/>
      </w:tblPr>
      <w:tblGrid>
        <w:gridCol w:w="1951"/>
        <w:gridCol w:w="1134"/>
        <w:gridCol w:w="1134"/>
        <w:gridCol w:w="1134"/>
        <w:gridCol w:w="1418"/>
        <w:gridCol w:w="1275"/>
        <w:gridCol w:w="1310"/>
      </w:tblGrid>
      <w:tr w:rsidR="00FC4B49" w:rsidRPr="00614D4E" w14:paraId="688F26CB" w14:textId="77777777" w:rsidTr="00FC4B49">
        <w:trPr>
          <w:trHeight w:val="1008"/>
        </w:trPr>
        <w:tc>
          <w:tcPr>
            <w:tcW w:w="1951" w:type="dxa"/>
            <w:tcBorders>
              <w:top w:val="single" w:sz="12" w:space="0" w:color="595959" w:themeColor="text1" w:themeTint="A6"/>
              <w:bottom w:val="single" w:sz="12" w:space="0" w:color="595959" w:themeColor="text1" w:themeTint="A6"/>
            </w:tcBorders>
            <w:shd w:val="clear" w:color="auto" w:fill="FFFFFF" w:themeFill="background1"/>
            <w:vAlign w:val="center"/>
          </w:tcPr>
          <w:p w14:paraId="393A399D" w14:textId="77777777" w:rsidR="00FC4B49" w:rsidRPr="00614D4E" w:rsidRDefault="00FC4B49" w:rsidP="00FC4B49">
            <w:pPr>
              <w:jc w:val="center"/>
              <w:rPr>
                <w:b/>
                <w:color w:val="000000"/>
              </w:rPr>
            </w:pPr>
            <w:r w:rsidRPr="00614D4E">
              <w:rPr>
                <w:b/>
                <w:color w:val="000000"/>
                <w:sz w:val="22"/>
                <w:szCs w:val="22"/>
              </w:rPr>
              <w:t>Категория дорог и улиц</w:t>
            </w:r>
          </w:p>
        </w:tc>
        <w:tc>
          <w:tcPr>
            <w:tcW w:w="1134" w:type="dxa"/>
            <w:tcBorders>
              <w:top w:val="single" w:sz="12" w:space="0" w:color="595959" w:themeColor="text1" w:themeTint="A6"/>
              <w:bottom w:val="single" w:sz="12" w:space="0" w:color="595959" w:themeColor="text1" w:themeTint="A6"/>
            </w:tcBorders>
            <w:shd w:val="clear" w:color="auto" w:fill="FFFFFF" w:themeFill="background1"/>
            <w:vAlign w:val="center"/>
          </w:tcPr>
          <w:p w14:paraId="09C113C8" w14:textId="77777777" w:rsidR="00FC4B49" w:rsidRPr="00614D4E" w:rsidRDefault="00FC4B49" w:rsidP="00FC4B49">
            <w:pPr>
              <w:jc w:val="center"/>
              <w:rPr>
                <w:b/>
                <w:color w:val="000000"/>
              </w:rPr>
            </w:pPr>
            <w:r w:rsidRPr="00614D4E">
              <w:rPr>
                <w:b/>
                <w:color w:val="000000"/>
                <w:sz w:val="22"/>
                <w:szCs w:val="22"/>
              </w:rPr>
              <w:t>Расче</w:t>
            </w:r>
            <w:r w:rsidRPr="00614D4E">
              <w:rPr>
                <w:b/>
                <w:color w:val="000000"/>
                <w:sz w:val="22"/>
                <w:szCs w:val="22"/>
              </w:rPr>
              <w:t>т</w:t>
            </w:r>
            <w:r w:rsidRPr="00614D4E">
              <w:rPr>
                <w:b/>
                <w:color w:val="000000"/>
                <w:sz w:val="22"/>
                <w:szCs w:val="22"/>
              </w:rPr>
              <w:t>ная ск</w:t>
            </w:r>
            <w:r w:rsidRPr="00614D4E">
              <w:rPr>
                <w:b/>
                <w:color w:val="000000"/>
                <w:sz w:val="22"/>
                <w:szCs w:val="22"/>
              </w:rPr>
              <w:t>о</w:t>
            </w:r>
            <w:r w:rsidRPr="00614D4E">
              <w:rPr>
                <w:b/>
                <w:color w:val="000000"/>
                <w:sz w:val="22"/>
                <w:szCs w:val="22"/>
              </w:rPr>
              <w:t>рость движ</w:t>
            </w:r>
            <w:r w:rsidRPr="00614D4E">
              <w:rPr>
                <w:b/>
                <w:color w:val="000000"/>
                <w:sz w:val="22"/>
                <w:szCs w:val="22"/>
              </w:rPr>
              <w:t>е</w:t>
            </w:r>
            <w:r w:rsidRPr="00614D4E">
              <w:rPr>
                <w:b/>
                <w:color w:val="000000"/>
                <w:sz w:val="22"/>
                <w:szCs w:val="22"/>
              </w:rPr>
              <w:t xml:space="preserve">ния </w:t>
            </w:r>
            <w:proofErr w:type="gramStart"/>
            <w:r w:rsidRPr="00614D4E">
              <w:rPr>
                <w:b/>
                <w:color w:val="000000"/>
                <w:sz w:val="22"/>
                <w:szCs w:val="22"/>
              </w:rPr>
              <w:t>км</w:t>
            </w:r>
            <w:proofErr w:type="gramEnd"/>
            <w:r w:rsidRPr="00614D4E">
              <w:rPr>
                <w:b/>
                <w:color w:val="000000"/>
                <w:sz w:val="22"/>
                <w:szCs w:val="22"/>
              </w:rPr>
              <w:t>/ч</w:t>
            </w:r>
          </w:p>
        </w:tc>
        <w:tc>
          <w:tcPr>
            <w:tcW w:w="1134" w:type="dxa"/>
            <w:tcBorders>
              <w:top w:val="single" w:sz="12" w:space="0" w:color="595959" w:themeColor="text1" w:themeTint="A6"/>
              <w:bottom w:val="single" w:sz="12" w:space="0" w:color="595959" w:themeColor="text1" w:themeTint="A6"/>
            </w:tcBorders>
            <w:shd w:val="clear" w:color="auto" w:fill="FFFFFF" w:themeFill="background1"/>
            <w:vAlign w:val="center"/>
          </w:tcPr>
          <w:p w14:paraId="4F2087AB" w14:textId="77777777" w:rsidR="00FC4B49" w:rsidRPr="00614D4E" w:rsidRDefault="00FC4B49" w:rsidP="00FC4B49">
            <w:pPr>
              <w:jc w:val="center"/>
              <w:rPr>
                <w:b/>
                <w:color w:val="000000"/>
              </w:rPr>
            </w:pPr>
            <w:r w:rsidRPr="00614D4E">
              <w:rPr>
                <w:b/>
                <w:color w:val="000000"/>
                <w:sz w:val="22"/>
                <w:szCs w:val="22"/>
              </w:rPr>
              <w:t>Ширина полосы движ</w:t>
            </w:r>
            <w:r w:rsidRPr="00614D4E">
              <w:rPr>
                <w:b/>
                <w:color w:val="000000"/>
                <w:sz w:val="22"/>
                <w:szCs w:val="22"/>
              </w:rPr>
              <w:t>е</w:t>
            </w:r>
            <w:r w:rsidRPr="00614D4E">
              <w:rPr>
                <w:b/>
                <w:color w:val="000000"/>
                <w:sz w:val="22"/>
                <w:szCs w:val="22"/>
              </w:rPr>
              <w:t xml:space="preserve">ния, </w:t>
            </w:r>
            <w:proofErr w:type="gramStart"/>
            <w:r w:rsidRPr="00614D4E">
              <w:rPr>
                <w:b/>
                <w:color w:val="000000"/>
                <w:sz w:val="22"/>
                <w:szCs w:val="22"/>
              </w:rPr>
              <w:t>м</w:t>
            </w:r>
            <w:proofErr w:type="gramEnd"/>
          </w:p>
        </w:tc>
        <w:tc>
          <w:tcPr>
            <w:tcW w:w="1134" w:type="dxa"/>
            <w:tcBorders>
              <w:top w:val="single" w:sz="12" w:space="0" w:color="595959" w:themeColor="text1" w:themeTint="A6"/>
              <w:bottom w:val="single" w:sz="12" w:space="0" w:color="595959" w:themeColor="text1" w:themeTint="A6"/>
            </w:tcBorders>
            <w:shd w:val="clear" w:color="auto" w:fill="FFFFFF" w:themeFill="background1"/>
            <w:vAlign w:val="center"/>
          </w:tcPr>
          <w:p w14:paraId="2E0184D0" w14:textId="77777777" w:rsidR="00FC4B49" w:rsidRPr="00614D4E" w:rsidRDefault="00FC4B49" w:rsidP="00FC4B49">
            <w:pPr>
              <w:jc w:val="center"/>
              <w:rPr>
                <w:b/>
                <w:color w:val="000000"/>
              </w:rPr>
            </w:pPr>
            <w:r w:rsidRPr="00614D4E">
              <w:rPr>
                <w:b/>
                <w:color w:val="000000"/>
                <w:sz w:val="22"/>
                <w:szCs w:val="22"/>
              </w:rPr>
              <w:t>Число полос движ</w:t>
            </w:r>
            <w:r w:rsidRPr="00614D4E">
              <w:rPr>
                <w:b/>
                <w:color w:val="000000"/>
                <w:sz w:val="22"/>
                <w:szCs w:val="22"/>
              </w:rPr>
              <w:t>е</w:t>
            </w:r>
            <w:r w:rsidRPr="00614D4E">
              <w:rPr>
                <w:b/>
                <w:color w:val="000000"/>
                <w:sz w:val="22"/>
                <w:szCs w:val="22"/>
              </w:rPr>
              <w:t>ния, шт</w:t>
            </w:r>
            <w:r>
              <w:rPr>
                <w:b/>
                <w:color w:val="000000"/>
                <w:sz w:val="22"/>
                <w:szCs w:val="22"/>
              </w:rPr>
              <w:t>.</w:t>
            </w:r>
          </w:p>
        </w:tc>
        <w:tc>
          <w:tcPr>
            <w:tcW w:w="1418" w:type="dxa"/>
            <w:tcBorders>
              <w:top w:val="single" w:sz="12" w:space="0" w:color="595959" w:themeColor="text1" w:themeTint="A6"/>
              <w:bottom w:val="single" w:sz="12" w:space="0" w:color="595959" w:themeColor="text1" w:themeTint="A6"/>
            </w:tcBorders>
            <w:shd w:val="clear" w:color="auto" w:fill="FFFFFF" w:themeFill="background1"/>
            <w:vAlign w:val="center"/>
          </w:tcPr>
          <w:p w14:paraId="0B50E34D" w14:textId="77777777" w:rsidR="00FC4B49" w:rsidRPr="00614D4E" w:rsidRDefault="00FC4B49" w:rsidP="00FC4B49">
            <w:pPr>
              <w:jc w:val="center"/>
              <w:rPr>
                <w:b/>
                <w:color w:val="000000"/>
              </w:rPr>
            </w:pPr>
            <w:r w:rsidRPr="00614D4E">
              <w:rPr>
                <w:b/>
                <w:color w:val="000000"/>
                <w:sz w:val="22"/>
                <w:szCs w:val="22"/>
              </w:rPr>
              <w:t>Наимен</w:t>
            </w:r>
            <w:r w:rsidRPr="00614D4E">
              <w:rPr>
                <w:b/>
                <w:color w:val="000000"/>
                <w:sz w:val="22"/>
                <w:szCs w:val="22"/>
              </w:rPr>
              <w:t>ь</w:t>
            </w:r>
            <w:r w:rsidRPr="00614D4E">
              <w:rPr>
                <w:b/>
                <w:color w:val="000000"/>
                <w:sz w:val="22"/>
                <w:szCs w:val="22"/>
              </w:rPr>
              <w:t xml:space="preserve">ший радиус кривых в плане, </w:t>
            </w:r>
            <w:proofErr w:type="gramStart"/>
            <w:r w:rsidRPr="00614D4E">
              <w:rPr>
                <w:b/>
                <w:color w:val="000000"/>
                <w:sz w:val="22"/>
                <w:szCs w:val="22"/>
              </w:rPr>
              <w:t>м</w:t>
            </w:r>
            <w:proofErr w:type="gramEnd"/>
          </w:p>
        </w:tc>
        <w:tc>
          <w:tcPr>
            <w:tcW w:w="1275" w:type="dxa"/>
            <w:tcBorders>
              <w:top w:val="single" w:sz="12" w:space="0" w:color="595959" w:themeColor="text1" w:themeTint="A6"/>
              <w:bottom w:val="single" w:sz="12" w:space="0" w:color="595959" w:themeColor="text1" w:themeTint="A6"/>
            </w:tcBorders>
            <w:shd w:val="clear" w:color="auto" w:fill="FFFFFF" w:themeFill="background1"/>
            <w:vAlign w:val="center"/>
          </w:tcPr>
          <w:p w14:paraId="392CBC3E" w14:textId="77777777" w:rsidR="00FC4B49" w:rsidRPr="00614D4E" w:rsidRDefault="00FC4B49" w:rsidP="00FC4B49">
            <w:pPr>
              <w:jc w:val="center"/>
              <w:rPr>
                <w:b/>
                <w:color w:val="000000"/>
              </w:rPr>
            </w:pPr>
            <w:r w:rsidRPr="00614D4E">
              <w:rPr>
                <w:b/>
                <w:color w:val="000000"/>
                <w:sz w:val="22"/>
                <w:szCs w:val="22"/>
              </w:rPr>
              <w:t>Наибол</w:t>
            </w:r>
            <w:r w:rsidRPr="00614D4E">
              <w:rPr>
                <w:b/>
                <w:color w:val="000000"/>
                <w:sz w:val="22"/>
                <w:szCs w:val="22"/>
              </w:rPr>
              <w:t>ь</w:t>
            </w:r>
            <w:r w:rsidRPr="00614D4E">
              <w:rPr>
                <w:b/>
                <w:color w:val="000000"/>
                <w:sz w:val="22"/>
                <w:szCs w:val="22"/>
              </w:rPr>
              <w:t>ший пр</w:t>
            </w:r>
            <w:r w:rsidRPr="00614D4E">
              <w:rPr>
                <w:b/>
                <w:color w:val="000000"/>
                <w:sz w:val="22"/>
                <w:szCs w:val="22"/>
              </w:rPr>
              <w:t>о</w:t>
            </w:r>
            <w:r w:rsidRPr="00614D4E">
              <w:rPr>
                <w:b/>
                <w:color w:val="000000"/>
                <w:sz w:val="22"/>
                <w:szCs w:val="22"/>
              </w:rPr>
              <w:t>дольный уклон, ‰</w:t>
            </w:r>
          </w:p>
        </w:tc>
        <w:tc>
          <w:tcPr>
            <w:tcW w:w="1310" w:type="dxa"/>
            <w:tcBorders>
              <w:top w:val="single" w:sz="12" w:space="0" w:color="595959" w:themeColor="text1" w:themeTint="A6"/>
              <w:bottom w:val="single" w:sz="12" w:space="0" w:color="595959" w:themeColor="text1" w:themeTint="A6"/>
            </w:tcBorders>
            <w:shd w:val="clear" w:color="auto" w:fill="FFFFFF" w:themeFill="background1"/>
            <w:vAlign w:val="center"/>
          </w:tcPr>
          <w:p w14:paraId="043E6401" w14:textId="77777777" w:rsidR="00FC4B49" w:rsidRPr="00614D4E" w:rsidRDefault="00FC4B49" w:rsidP="00FC4B49">
            <w:pPr>
              <w:jc w:val="center"/>
              <w:rPr>
                <w:b/>
                <w:color w:val="000000"/>
              </w:rPr>
            </w:pPr>
            <w:r w:rsidRPr="00614D4E">
              <w:rPr>
                <w:b/>
                <w:color w:val="000000"/>
                <w:sz w:val="22"/>
                <w:szCs w:val="22"/>
              </w:rPr>
              <w:t>Ширина пешехо</w:t>
            </w:r>
            <w:r w:rsidRPr="00614D4E">
              <w:rPr>
                <w:b/>
                <w:color w:val="000000"/>
                <w:sz w:val="22"/>
                <w:szCs w:val="22"/>
              </w:rPr>
              <w:t>д</w:t>
            </w:r>
            <w:r w:rsidRPr="00614D4E">
              <w:rPr>
                <w:b/>
                <w:color w:val="000000"/>
                <w:sz w:val="22"/>
                <w:szCs w:val="22"/>
              </w:rPr>
              <w:t xml:space="preserve">ной части тротуара, </w:t>
            </w:r>
            <w:proofErr w:type="gramStart"/>
            <w:r w:rsidRPr="00614D4E">
              <w:rPr>
                <w:b/>
                <w:color w:val="000000"/>
                <w:sz w:val="22"/>
                <w:szCs w:val="22"/>
              </w:rPr>
              <w:t>м</w:t>
            </w:r>
            <w:proofErr w:type="gramEnd"/>
          </w:p>
        </w:tc>
      </w:tr>
      <w:tr w:rsidR="00FC4B49" w:rsidRPr="00614D4E" w14:paraId="43932815" w14:textId="77777777" w:rsidTr="00FC4B49">
        <w:trPr>
          <w:trHeight w:val="143"/>
        </w:trPr>
        <w:tc>
          <w:tcPr>
            <w:tcW w:w="1951" w:type="dxa"/>
            <w:shd w:val="clear" w:color="auto" w:fill="auto"/>
          </w:tcPr>
          <w:p w14:paraId="56D02EEF" w14:textId="09EE357C" w:rsidR="00FC4B49" w:rsidRPr="00D25227" w:rsidRDefault="00FC4B49">
            <w:pPr>
              <w:rPr>
                <w:color w:val="000000"/>
              </w:rPr>
            </w:pPr>
            <w:r w:rsidRPr="00D25227">
              <w:rPr>
                <w:color w:val="000000"/>
                <w:sz w:val="22"/>
                <w:szCs w:val="22"/>
              </w:rPr>
              <w:t>Основные улицы поселени</w:t>
            </w:r>
            <w:r>
              <w:rPr>
                <w:color w:val="000000"/>
                <w:sz w:val="22"/>
                <w:szCs w:val="22"/>
              </w:rPr>
              <w:t>й</w:t>
            </w:r>
          </w:p>
        </w:tc>
        <w:tc>
          <w:tcPr>
            <w:tcW w:w="1134" w:type="dxa"/>
            <w:shd w:val="clear" w:color="auto" w:fill="auto"/>
          </w:tcPr>
          <w:p w14:paraId="0BA563F7" w14:textId="77777777" w:rsidR="00FC4B49" w:rsidRPr="00D25227" w:rsidRDefault="00FC4B49" w:rsidP="00FC4B49">
            <w:pPr>
              <w:jc w:val="center"/>
              <w:rPr>
                <w:color w:val="000000"/>
              </w:rPr>
            </w:pPr>
          </w:p>
          <w:p w14:paraId="62F8A5BD" w14:textId="77777777" w:rsidR="00FC4B49" w:rsidRPr="00D25227" w:rsidRDefault="00FC4B49" w:rsidP="00FC4B49">
            <w:pPr>
              <w:jc w:val="center"/>
              <w:rPr>
                <w:color w:val="000000"/>
              </w:rPr>
            </w:pPr>
            <w:r w:rsidRPr="00D25227">
              <w:rPr>
                <w:color w:val="000000"/>
                <w:sz w:val="22"/>
                <w:szCs w:val="22"/>
              </w:rPr>
              <w:t>60</w:t>
            </w:r>
          </w:p>
        </w:tc>
        <w:tc>
          <w:tcPr>
            <w:tcW w:w="1134" w:type="dxa"/>
            <w:shd w:val="clear" w:color="auto" w:fill="auto"/>
          </w:tcPr>
          <w:p w14:paraId="77FB2789" w14:textId="77777777" w:rsidR="00FC4B49" w:rsidRPr="00D25227" w:rsidRDefault="00FC4B49" w:rsidP="00FC4B49">
            <w:pPr>
              <w:jc w:val="center"/>
              <w:rPr>
                <w:color w:val="000000"/>
              </w:rPr>
            </w:pPr>
          </w:p>
          <w:p w14:paraId="7928B7D7" w14:textId="77777777" w:rsidR="00FC4B49" w:rsidRPr="00D25227" w:rsidRDefault="00FC4B49" w:rsidP="00FC4B49">
            <w:pPr>
              <w:jc w:val="center"/>
              <w:rPr>
                <w:color w:val="000000"/>
              </w:rPr>
            </w:pPr>
            <w:r w:rsidRPr="00D25227">
              <w:rPr>
                <w:color w:val="000000"/>
                <w:sz w:val="22"/>
                <w:szCs w:val="22"/>
              </w:rPr>
              <w:t>3,5</w:t>
            </w:r>
          </w:p>
        </w:tc>
        <w:tc>
          <w:tcPr>
            <w:tcW w:w="1134" w:type="dxa"/>
            <w:shd w:val="clear" w:color="auto" w:fill="auto"/>
          </w:tcPr>
          <w:p w14:paraId="2A21A3B9" w14:textId="77777777" w:rsidR="00FC4B49" w:rsidRPr="00D25227" w:rsidRDefault="00FC4B49" w:rsidP="00FC4B49">
            <w:pPr>
              <w:jc w:val="center"/>
              <w:rPr>
                <w:color w:val="000000"/>
              </w:rPr>
            </w:pPr>
          </w:p>
          <w:p w14:paraId="6792CA58" w14:textId="77777777" w:rsidR="00FC4B49" w:rsidRPr="00D25227" w:rsidRDefault="00FC4B49" w:rsidP="00FC4B49">
            <w:pPr>
              <w:jc w:val="center"/>
              <w:rPr>
                <w:color w:val="000000"/>
              </w:rPr>
            </w:pPr>
            <w:r w:rsidRPr="00D25227">
              <w:rPr>
                <w:color w:val="000000"/>
                <w:sz w:val="22"/>
                <w:szCs w:val="22"/>
              </w:rPr>
              <w:t>2-4</w:t>
            </w:r>
          </w:p>
        </w:tc>
        <w:tc>
          <w:tcPr>
            <w:tcW w:w="1418" w:type="dxa"/>
            <w:shd w:val="clear" w:color="auto" w:fill="auto"/>
          </w:tcPr>
          <w:p w14:paraId="05697F85" w14:textId="77777777" w:rsidR="00FC4B49" w:rsidRPr="00D25227" w:rsidRDefault="00FC4B49" w:rsidP="00FC4B49">
            <w:pPr>
              <w:jc w:val="center"/>
              <w:rPr>
                <w:color w:val="000000"/>
              </w:rPr>
            </w:pPr>
          </w:p>
          <w:p w14:paraId="3B4DB3DC" w14:textId="77777777" w:rsidR="00FC4B49" w:rsidRPr="00D25227" w:rsidRDefault="00FC4B49" w:rsidP="00FC4B49">
            <w:pPr>
              <w:jc w:val="center"/>
              <w:rPr>
                <w:color w:val="000000"/>
              </w:rPr>
            </w:pPr>
            <w:r w:rsidRPr="00D25227">
              <w:rPr>
                <w:color w:val="000000"/>
                <w:sz w:val="22"/>
                <w:szCs w:val="22"/>
              </w:rPr>
              <w:t>220</w:t>
            </w:r>
          </w:p>
        </w:tc>
        <w:tc>
          <w:tcPr>
            <w:tcW w:w="1275" w:type="dxa"/>
            <w:shd w:val="clear" w:color="auto" w:fill="auto"/>
          </w:tcPr>
          <w:p w14:paraId="2EF9CEA6" w14:textId="77777777" w:rsidR="00FC4B49" w:rsidRPr="00D25227" w:rsidRDefault="00FC4B49" w:rsidP="00FC4B49">
            <w:pPr>
              <w:jc w:val="center"/>
              <w:rPr>
                <w:color w:val="000000"/>
              </w:rPr>
            </w:pPr>
          </w:p>
          <w:p w14:paraId="407973F9" w14:textId="77777777" w:rsidR="00FC4B49" w:rsidRPr="00D25227" w:rsidRDefault="00FC4B49" w:rsidP="00FC4B49">
            <w:pPr>
              <w:jc w:val="center"/>
              <w:rPr>
                <w:color w:val="000000"/>
              </w:rPr>
            </w:pPr>
            <w:r w:rsidRPr="00D25227">
              <w:rPr>
                <w:color w:val="000000"/>
                <w:sz w:val="22"/>
                <w:szCs w:val="22"/>
              </w:rPr>
              <w:t>70</w:t>
            </w:r>
          </w:p>
        </w:tc>
        <w:tc>
          <w:tcPr>
            <w:tcW w:w="1310" w:type="dxa"/>
            <w:shd w:val="clear" w:color="auto" w:fill="auto"/>
          </w:tcPr>
          <w:p w14:paraId="0E62DDBE" w14:textId="77777777" w:rsidR="00FC4B49" w:rsidRPr="00D25227" w:rsidRDefault="00FC4B49" w:rsidP="00FC4B49">
            <w:pPr>
              <w:tabs>
                <w:tab w:val="left" w:pos="368"/>
                <w:tab w:val="center" w:pos="547"/>
              </w:tabs>
              <w:jc w:val="center"/>
              <w:rPr>
                <w:color w:val="000000"/>
              </w:rPr>
            </w:pPr>
          </w:p>
          <w:p w14:paraId="01E1840A" w14:textId="77777777" w:rsidR="00FC4B49" w:rsidRPr="00D25227" w:rsidRDefault="00FC4B49" w:rsidP="00FC4B49">
            <w:pPr>
              <w:tabs>
                <w:tab w:val="left" w:pos="368"/>
                <w:tab w:val="center" w:pos="547"/>
              </w:tabs>
              <w:jc w:val="center"/>
              <w:rPr>
                <w:color w:val="000000"/>
              </w:rPr>
            </w:pPr>
            <w:r w:rsidRPr="00D25227">
              <w:rPr>
                <w:color w:val="000000"/>
                <w:sz w:val="22"/>
                <w:szCs w:val="22"/>
              </w:rPr>
              <w:t>1,5-2,25</w:t>
            </w:r>
          </w:p>
        </w:tc>
      </w:tr>
      <w:tr w:rsidR="00FC4B49" w:rsidRPr="00614D4E" w14:paraId="32525ABB" w14:textId="77777777" w:rsidTr="00FC4B49">
        <w:trPr>
          <w:trHeight w:val="286"/>
        </w:trPr>
        <w:tc>
          <w:tcPr>
            <w:tcW w:w="1951" w:type="dxa"/>
            <w:shd w:val="clear" w:color="auto" w:fill="auto"/>
          </w:tcPr>
          <w:p w14:paraId="7F758D29" w14:textId="77777777" w:rsidR="00FC4B49" w:rsidRPr="00D25227" w:rsidRDefault="00FC4B49" w:rsidP="00FC4B49">
            <w:pPr>
              <w:rPr>
                <w:color w:val="000000"/>
              </w:rPr>
            </w:pPr>
            <w:r w:rsidRPr="00D25227">
              <w:rPr>
                <w:color w:val="000000"/>
                <w:sz w:val="22"/>
                <w:szCs w:val="22"/>
              </w:rPr>
              <w:t>Местные улицы</w:t>
            </w:r>
          </w:p>
        </w:tc>
        <w:tc>
          <w:tcPr>
            <w:tcW w:w="1134" w:type="dxa"/>
            <w:shd w:val="clear" w:color="auto" w:fill="auto"/>
          </w:tcPr>
          <w:p w14:paraId="5BB56570" w14:textId="77777777" w:rsidR="00FC4B49" w:rsidRPr="00D25227" w:rsidRDefault="00FC4B49" w:rsidP="00FC4B49">
            <w:pPr>
              <w:jc w:val="center"/>
              <w:rPr>
                <w:color w:val="000000"/>
              </w:rPr>
            </w:pPr>
            <w:r w:rsidRPr="00D25227">
              <w:rPr>
                <w:color w:val="000000"/>
                <w:sz w:val="22"/>
                <w:szCs w:val="22"/>
              </w:rPr>
              <w:t>40</w:t>
            </w:r>
          </w:p>
        </w:tc>
        <w:tc>
          <w:tcPr>
            <w:tcW w:w="1134" w:type="dxa"/>
            <w:shd w:val="clear" w:color="auto" w:fill="auto"/>
          </w:tcPr>
          <w:p w14:paraId="59016A27" w14:textId="77777777" w:rsidR="00FC4B49" w:rsidRPr="00D25227" w:rsidRDefault="00FC4B49" w:rsidP="00FC4B49">
            <w:pPr>
              <w:jc w:val="center"/>
              <w:rPr>
                <w:color w:val="000000"/>
              </w:rPr>
            </w:pPr>
            <w:r w:rsidRPr="00D25227">
              <w:rPr>
                <w:color w:val="000000"/>
                <w:sz w:val="22"/>
                <w:szCs w:val="22"/>
              </w:rPr>
              <w:t>3,0</w:t>
            </w:r>
          </w:p>
        </w:tc>
        <w:tc>
          <w:tcPr>
            <w:tcW w:w="1134" w:type="dxa"/>
            <w:shd w:val="clear" w:color="auto" w:fill="auto"/>
          </w:tcPr>
          <w:p w14:paraId="26524CA9" w14:textId="77777777" w:rsidR="00FC4B49" w:rsidRPr="00D25227" w:rsidRDefault="00FC4B49" w:rsidP="00FC4B49">
            <w:pPr>
              <w:jc w:val="center"/>
              <w:rPr>
                <w:color w:val="000000"/>
              </w:rPr>
            </w:pPr>
            <w:r w:rsidRPr="00D25227">
              <w:rPr>
                <w:color w:val="000000"/>
                <w:sz w:val="22"/>
                <w:szCs w:val="22"/>
              </w:rPr>
              <w:t>2</w:t>
            </w:r>
          </w:p>
        </w:tc>
        <w:tc>
          <w:tcPr>
            <w:tcW w:w="1418" w:type="dxa"/>
            <w:shd w:val="clear" w:color="auto" w:fill="auto"/>
          </w:tcPr>
          <w:p w14:paraId="3E53B7DA" w14:textId="77777777" w:rsidR="00FC4B49" w:rsidRPr="00D25227" w:rsidRDefault="00FC4B49" w:rsidP="00FC4B49">
            <w:pPr>
              <w:jc w:val="center"/>
              <w:rPr>
                <w:color w:val="000000"/>
              </w:rPr>
            </w:pPr>
            <w:r w:rsidRPr="00D25227">
              <w:rPr>
                <w:color w:val="000000"/>
                <w:sz w:val="22"/>
                <w:szCs w:val="22"/>
              </w:rPr>
              <w:t>80</w:t>
            </w:r>
          </w:p>
        </w:tc>
        <w:tc>
          <w:tcPr>
            <w:tcW w:w="1275" w:type="dxa"/>
            <w:shd w:val="clear" w:color="auto" w:fill="auto"/>
          </w:tcPr>
          <w:p w14:paraId="2CC0F279" w14:textId="77777777" w:rsidR="00FC4B49" w:rsidRPr="00D25227" w:rsidRDefault="00FC4B49" w:rsidP="00FC4B49">
            <w:pPr>
              <w:jc w:val="center"/>
              <w:rPr>
                <w:color w:val="000000"/>
              </w:rPr>
            </w:pPr>
            <w:r w:rsidRPr="00D25227">
              <w:rPr>
                <w:color w:val="000000"/>
                <w:sz w:val="22"/>
                <w:szCs w:val="22"/>
              </w:rPr>
              <w:t>80</w:t>
            </w:r>
          </w:p>
        </w:tc>
        <w:tc>
          <w:tcPr>
            <w:tcW w:w="1310" w:type="dxa"/>
            <w:shd w:val="clear" w:color="auto" w:fill="auto"/>
          </w:tcPr>
          <w:p w14:paraId="0122E25A" w14:textId="77777777" w:rsidR="00FC4B49" w:rsidRPr="00D25227" w:rsidRDefault="00FC4B49" w:rsidP="00FC4B49">
            <w:pPr>
              <w:jc w:val="center"/>
              <w:rPr>
                <w:color w:val="000000"/>
              </w:rPr>
            </w:pPr>
            <w:r w:rsidRPr="00D25227">
              <w:rPr>
                <w:color w:val="000000"/>
                <w:sz w:val="22"/>
                <w:szCs w:val="22"/>
              </w:rPr>
              <w:t>1,5</w:t>
            </w:r>
          </w:p>
        </w:tc>
      </w:tr>
      <w:tr w:rsidR="00FC4B49" w:rsidRPr="00614D4E" w14:paraId="7EC1662D" w14:textId="77777777" w:rsidTr="00FC4B49">
        <w:trPr>
          <w:trHeight w:val="286"/>
        </w:trPr>
        <w:tc>
          <w:tcPr>
            <w:tcW w:w="1951" w:type="dxa"/>
            <w:shd w:val="clear" w:color="auto" w:fill="auto"/>
          </w:tcPr>
          <w:p w14:paraId="1C6F8F14" w14:textId="77777777" w:rsidR="00FC4B49" w:rsidRPr="00D25227" w:rsidRDefault="00FC4B49" w:rsidP="00FC4B49">
            <w:pPr>
              <w:rPr>
                <w:color w:val="000000"/>
              </w:rPr>
            </w:pPr>
            <w:r w:rsidRPr="00D25227">
              <w:rPr>
                <w:color w:val="000000"/>
                <w:sz w:val="22"/>
                <w:szCs w:val="22"/>
              </w:rPr>
              <w:t>Местные дороги</w:t>
            </w:r>
          </w:p>
        </w:tc>
        <w:tc>
          <w:tcPr>
            <w:tcW w:w="1134" w:type="dxa"/>
            <w:shd w:val="clear" w:color="auto" w:fill="auto"/>
          </w:tcPr>
          <w:p w14:paraId="7ED0BAC1" w14:textId="77777777" w:rsidR="00FC4B49" w:rsidRPr="00D25227" w:rsidRDefault="00FC4B49" w:rsidP="00FC4B49">
            <w:pPr>
              <w:jc w:val="center"/>
              <w:rPr>
                <w:color w:val="000000"/>
              </w:rPr>
            </w:pPr>
            <w:r w:rsidRPr="00D25227">
              <w:rPr>
                <w:color w:val="000000"/>
                <w:sz w:val="22"/>
                <w:szCs w:val="22"/>
              </w:rPr>
              <w:t>30</w:t>
            </w:r>
          </w:p>
        </w:tc>
        <w:tc>
          <w:tcPr>
            <w:tcW w:w="1134" w:type="dxa"/>
            <w:shd w:val="clear" w:color="auto" w:fill="auto"/>
          </w:tcPr>
          <w:p w14:paraId="2899876C" w14:textId="77777777" w:rsidR="00FC4B49" w:rsidRPr="00D25227" w:rsidRDefault="00FC4B49" w:rsidP="00FC4B49">
            <w:pPr>
              <w:jc w:val="center"/>
              <w:rPr>
                <w:color w:val="000000"/>
              </w:rPr>
            </w:pPr>
            <w:r w:rsidRPr="00D25227">
              <w:rPr>
                <w:color w:val="000000"/>
                <w:sz w:val="22"/>
                <w:szCs w:val="22"/>
              </w:rPr>
              <w:t>2,75</w:t>
            </w:r>
          </w:p>
        </w:tc>
        <w:tc>
          <w:tcPr>
            <w:tcW w:w="1134" w:type="dxa"/>
            <w:shd w:val="clear" w:color="auto" w:fill="auto"/>
          </w:tcPr>
          <w:p w14:paraId="24ECFB80" w14:textId="77777777" w:rsidR="00FC4B49" w:rsidRPr="00D25227" w:rsidRDefault="00FC4B49" w:rsidP="00FC4B49">
            <w:pPr>
              <w:jc w:val="center"/>
              <w:rPr>
                <w:color w:val="000000"/>
              </w:rPr>
            </w:pPr>
            <w:r w:rsidRPr="00D25227">
              <w:rPr>
                <w:color w:val="000000"/>
                <w:sz w:val="22"/>
                <w:szCs w:val="22"/>
              </w:rPr>
              <w:t>2</w:t>
            </w:r>
          </w:p>
        </w:tc>
        <w:tc>
          <w:tcPr>
            <w:tcW w:w="1418" w:type="dxa"/>
            <w:shd w:val="clear" w:color="auto" w:fill="auto"/>
          </w:tcPr>
          <w:p w14:paraId="327918FF" w14:textId="77777777" w:rsidR="00FC4B49" w:rsidRPr="00D25227" w:rsidRDefault="00FC4B49" w:rsidP="00FC4B49">
            <w:pPr>
              <w:jc w:val="center"/>
              <w:rPr>
                <w:color w:val="000000"/>
              </w:rPr>
            </w:pPr>
            <w:r w:rsidRPr="00D25227">
              <w:rPr>
                <w:color w:val="000000"/>
                <w:sz w:val="22"/>
                <w:szCs w:val="22"/>
              </w:rPr>
              <w:t>40</w:t>
            </w:r>
          </w:p>
        </w:tc>
        <w:tc>
          <w:tcPr>
            <w:tcW w:w="1275" w:type="dxa"/>
            <w:shd w:val="clear" w:color="auto" w:fill="auto"/>
          </w:tcPr>
          <w:p w14:paraId="6AC0AAA7" w14:textId="77777777" w:rsidR="00FC4B49" w:rsidRPr="00D25227" w:rsidRDefault="00FC4B49" w:rsidP="00FC4B49">
            <w:pPr>
              <w:jc w:val="center"/>
              <w:rPr>
                <w:color w:val="000000"/>
              </w:rPr>
            </w:pPr>
            <w:r w:rsidRPr="00D25227">
              <w:rPr>
                <w:color w:val="000000"/>
                <w:sz w:val="22"/>
                <w:szCs w:val="22"/>
              </w:rPr>
              <w:t>80</w:t>
            </w:r>
          </w:p>
        </w:tc>
        <w:tc>
          <w:tcPr>
            <w:tcW w:w="1310" w:type="dxa"/>
            <w:shd w:val="clear" w:color="auto" w:fill="auto"/>
          </w:tcPr>
          <w:p w14:paraId="7C5FB576" w14:textId="77777777" w:rsidR="00FC4B49" w:rsidRPr="00D25227" w:rsidRDefault="00FC4B49" w:rsidP="00FC4B49">
            <w:pPr>
              <w:jc w:val="center"/>
              <w:rPr>
                <w:color w:val="000000"/>
              </w:rPr>
            </w:pPr>
            <w:r w:rsidRPr="00D25227">
              <w:rPr>
                <w:color w:val="000000"/>
                <w:sz w:val="22"/>
                <w:szCs w:val="22"/>
              </w:rPr>
              <w:t>1,0 (допу</w:t>
            </w:r>
            <w:r w:rsidRPr="00D25227">
              <w:rPr>
                <w:color w:val="000000"/>
                <w:sz w:val="22"/>
                <w:szCs w:val="22"/>
              </w:rPr>
              <w:t>с</w:t>
            </w:r>
            <w:r w:rsidRPr="00D25227">
              <w:rPr>
                <w:color w:val="000000"/>
                <w:sz w:val="22"/>
                <w:szCs w:val="22"/>
              </w:rPr>
              <w:t>кается устраивать с одной стороны)</w:t>
            </w:r>
          </w:p>
        </w:tc>
      </w:tr>
      <w:tr w:rsidR="00FC4B49" w:rsidRPr="00614D4E" w14:paraId="36C15F82" w14:textId="77777777" w:rsidTr="00FC4B49">
        <w:trPr>
          <w:trHeight w:val="286"/>
        </w:trPr>
        <w:tc>
          <w:tcPr>
            <w:tcW w:w="1951" w:type="dxa"/>
            <w:shd w:val="clear" w:color="auto" w:fill="auto"/>
          </w:tcPr>
          <w:p w14:paraId="5C79C55B" w14:textId="77777777" w:rsidR="00FC4B49" w:rsidRPr="00D25227" w:rsidRDefault="00FC4B49" w:rsidP="00FC4B49">
            <w:pPr>
              <w:rPr>
                <w:color w:val="000000"/>
              </w:rPr>
            </w:pPr>
            <w:r w:rsidRPr="00D25227">
              <w:rPr>
                <w:color w:val="000000"/>
                <w:sz w:val="22"/>
                <w:szCs w:val="22"/>
              </w:rPr>
              <w:t>Проезды</w:t>
            </w:r>
          </w:p>
        </w:tc>
        <w:tc>
          <w:tcPr>
            <w:tcW w:w="1134" w:type="dxa"/>
            <w:shd w:val="clear" w:color="auto" w:fill="auto"/>
          </w:tcPr>
          <w:p w14:paraId="46951B62" w14:textId="77777777" w:rsidR="00FC4B49" w:rsidRPr="00D25227" w:rsidRDefault="00FC4B49" w:rsidP="00FC4B49">
            <w:pPr>
              <w:jc w:val="center"/>
              <w:rPr>
                <w:color w:val="000000"/>
              </w:rPr>
            </w:pPr>
            <w:r w:rsidRPr="00D25227">
              <w:rPr>
                <w:color w:val="000000"/>
                <w:sz w:val="22"/>
                <w:szCs w:val="22"/>
              </w:rPr>
              <w:t>30</w:t>
            </w:r>
          </w:p>
        </w:tc>
        <w:tc>
          <w:tcPr>
            <w:tcW w:w="1134" w:type="dxa"/>
            <w:shd w:val="clear" w:color="auto" w:fill="auto"/>
          </w:tcPr>
          <w:p w14:paraId="61486AF2" w14:textId="77777777" w:rsidR="00FC4B49" w:rsidRPr="00D25227" w:rsidRDefault="00FC4B49" w:rsidP="00FC4B49">
            <w:pPr>
              <w:jc w:val="center"/>
              <w:rPr>
                <w:color w:val="000000"/>
              </w:rPr>
            </w:pPr>
            <w:r w:rsidRPr="00D25227">
              <w:rPr>
                <w:color w:val="000000"/>
                <w:sz w:val="22"/>
                <w:szCs w:val="22"/>
              </w:rPr>
              <w:t>4,5</w:t>
            </w:r>
          </w:p>
        </w:tc>
        <w:tc>
          <w:tcPr>
            <w:tcW w:w="1134" w:type="dxa"/>
            <w:shd w:val="clear" w:color="auto" w:fill="auto"/>
          </w:tcPr>
          <w:p w14:paraId="323BB8C8" w14:textId="77777777" w:rsidR="00FC4B49" w:rsidRPr="00D25227" w:rsidRDefault="00FC4B49" w:rsidP="00FC4B49">
            <w:pPr>
              <w:jc w:val="center"/>
              <w:rPr>
                <w:color w:val="000000"/>
              </w:rPr>
            </w:pPr>
            <w:r w:rsidRPr="00D25227">
              <w:rPr>
                <w:color w:val="000000"/>
                <w:sz w:val="22"/>
                <w:szCs w:val="22"/>
              </w:rPr>
              <w:t>1</w:t>
            </w:r>
          </w:p>
        </w:tc>
        <w:tc>
          <w:tcPr>
            <w:tcW w:w="1418" w:type="dxa"/>
            <w:shd w:val="clear" w:color="auto" w:fill="auto"/>
          </w:tcPr>
          <w:p w14:paraId="382C9597" w14:textId="77777777" w:rsidR="00FC4B49" w:rsidRPr="00D25227" w:rsidRDefault="00FC4B49" w:rsidP="00FC4B49">
            <w:pPr>
              <w:jc w:val="center"/>
              <w:rPr>
                <w:color w:val="000000"/>
              </w:rPr>
            </w:pPr>
            <w:r w:rsidRPr="00D25227">
              <w:rPr>
                <w:color w:val="000000"/>
                <w:sz w:val="22"/>
                <w:szCs w:val="22"/>
              </w:rPr>
              <w:t>40</w:t>
            </w:r>
          </w:p>
        </w:tc>
        <w:tc>
          <w:tcPr>
            <w:tcW w:w="1275" w:type="dxa"/>
            <w:shd w:val="clear" w:color="auto" w:fill="auto"/>
          </w:tcPr>
          <w:p w14:paraId="21739FE5" w14:textId="77777777" w:rsidR="00FC4B49" w:rsidRPr="00D25227" w:rsidRDefault="00FC4B49" w:rsidP="00FC4B49">
            <w:pPr>
              <w:jc w:val="center"/>
              <w:rPr>
                <w:color w:val="000000"/>
              </w:rPr>
            </w:pPr>
            <w:r w:rsidRPr="00D25227">
              <w:rPr>
                <w:color w:val="000000"/>
                <w:sz w:val="22"/>
                <w:szCs w:val="22"/>
              </w:rPr>
              <w:t>80</w:t>
            </w:r>
          </w:p>
        </w:tc>
        <w:tc>
          <w:tcPr>
            <w:tcW w:w="1310" w:type="dxa"/>
            <w:shd w:val="clear" w:color="auto" w:fill="auto"/>
          </w:tcPr>
          <w:p w14:paraId="6BC9C617" w14:textId="77777777" w:rsidR="00FC4B49" w:rsidRPr="00D25227" w:rsidRDefault="00FC4B49" w:rsidP="00FC4B49">
            <w:pPr>
              <w:jc w:val="center"/>
              <w:rPr>
                <w:color w:val="000000"/>
              </w:rPr>
            </w:pPr>
            <w:r w:rsidRPr="00D25227">
              <w:rPr>
                <w:color w:val="000000"/>
                <w:sz w:val="22"/>
                <w:szCs w:val="22"/>
              </w:rPr>
              <w:t>-</w:t>
            </w:r>
          </w:p>
        </w:tc>
      </w:tr>
    </w:tbl>
    <w:p w14:paraId="5DEFF2CA" w14:textId="77777777" w:rsidR="00E20452" w:rsidRDefault="00E20452" w:rsidP="00D3079E">
      <w:pPr>
        <w:autoSpaceDE w:val="0"/>
        <w:spacing w:line="276" w:lineRule="auto"/>
        <w:jc w:val="both"/>
        <w:rPr>
          <w:rFonts w:eastAsia="TimesNewRomanPSMT"/>
        </w:rPr>
      </w:pPr>
    </w:p>
    <w:p w14:paraId="5942277E" w14:textId="77777777" w:rsidR="00E20452" w:rsidRDefault="00E20452" w:rsidP="009238B5">
      <w:pPr>
        <w:autoSpaceDE w:val="0"/>
        <w:spacing w:line="276" w:lineRule="auto"/>
        <w:ind w:firstLine="851"/>
        <w:jc w:val="both"/>
        <w:rPr>
          <w:rFonts w:eastAsia="TimesNewRomanPSMT"/>
        </w:rPr>
      </w:pPr>
      <w:r>
        <w:rPr>
          <w:rFonts w:eastAsia="TimesNewRomanPSMT"/>
        </w:rPr>
        <w:t>Для размещения сооружений и устрой</w:t>
      </w:r>
      <w:proofErr w:type="gramStart"/>
      <w:r>
        <w:rPr>
          <w:rFonts w:eastAsia="TimesNewRomanPSMT"/>
        </w:rPr>
        <w:t>ств дл</w:t>
      </w:r>
      <w:proofErr w:type="gramEnd"/>
      <w:r>
        <w:rPr>
          <w:rFonts w:eastAsia="TimesNewRomanPSMT"/>
        </w:rPr>
        <w:t>я хранения транспортных средств на территории муниципального образования следует предусматривать:</w:t>
      </w:r>
    </w:p>
    <w:p w14:paraId="59F1ED21" w14:textId="5CDEB348" w:rsidR="00E20452" w:rsidRDefault="00E20452" w:rsidP="009238B5">
      <w:pPr>
        <w:autoSpaceDE w:val="0"/>
        <w:spacing w:line="276" w:lineRule="auto"/>
        <w:ind w:firstLine="851"/>
        <w:jc w:val="both"/>
        <w:rPr>
          <w:rFonts w:eastAsia="TimesNewRomanPSMT"/>
        </w:rPr>
      </w:pPr>
      <w:r>
        <w:rPr>
          <w:rFonts w:eastAsia="TimesNewRomanPSMT"/>
        </w:rPr>
        <w:t xml:space="preserve">- объекты для хранения легковых автомобилей постоянного населения </w:t>
      </w:r>
      <w:r w:rsidR="00703368">
        <w:rPr>
          <w:rFonts w:eastAsia="TimesNewRomanPSMT"/>
        </w:rPr>
        <w:t>муниц</w:t>
      </w:r>
      <w:r w:rsidR="00703368">
        <w:rPr>
          <w:rFonts w:eastAsia="TimesNewRomanPSMT"/>
        </w:rPr>
        <w:t>и</w:t>
      </w:r>
      <w:r w:rsidR="00703368">
        <w:rPr>
          <w:rFonts w:eastAsia="TimesNewRomanPSMT"/>
        </w:rPr>
        <w:t>пального района</w:t>
      </w:r>
      <w:r>
        <w:rPr>
          <w:rFonts w:eastAsia="TimesNewRomanPSMT"/>
        </w:rPr>
        <w:t>, расположенные вблизи от мест проживания;</w:t>
      </w:r>
    </w:p>
    <w:p w14:paraId="6020927F" w14:textId="6690CA17" w:rsidR="00D3079E" w:rsidRDefault="00E20452" w:rsidP="00EC6A7B">
      <w:pPr>
        <w:autoSpaceDE w:val="0"/>
        <w:spacing w:line="276" w:lineRule="auto"/>
        <w:ind w:firstLine="851"/>
        <w:jc w:val="both"/>
        <w:rPr>
          <w:rFonts w:eastAsia="TimesNewRomanPSMT"/>
        </w:rPr>
      </w:pPr>
      <w:r>
        <w:rPr>
          <w:rFonts w:eastAsia="TimesNewRomanPSMT"/>
        </w:rPr>
        <w:t xml:space="preserve">- объекты для парковки легковых автомобилей населения </w:t>
      </w:r>
      <w:r w:rsidR="00703368">
        <w:rPr>
          <w:rFonts w:eastAsia="TimesNewRomanPSMT"/>
        </w:rPr>
        <w:t>муниципального района</w:t>
      </w:r>
      <w:r>
        <w:rPr>
          <w:rFonts w:eastAsia="TimesNewRomanPSMT"/>
        </w:rPr>
        <w:t xml:space="preserve"> пр</w:t>
      </w:r>
      <w:r w:rsidR="00EC6A7B">
        <w:rPr>
          <w:rFonts w:eastAsia="TimesNewRomanPSMT"/>
        </w:rPr>
        <w:t>и поездках с различными целями.</w:t>
      </w:r>
    </w:p>
    <w:p w14:paraId="261583A2" w14:textId="5BA5B4A3" w:rsidR="009238B5" w:rsidRPr="009238B5" w:rsidRDefault="00E20452" w:rsidP="00E269DB">
      <w:pPr>
        <w:autoSpaceDE w:val="0"/>
        <w:spacing w:line="276" w:lineRule="auto"/>
        <w:ind w:firstLine="851"/>
        <w:jc w:val="both"/>
        <w:rPr>
          <w:rFonts w:eastAsia="TimesNewRomanPSMT"/>
        </w:rPr>
      </w:pPr>
      <w:r>
        <w:rPr>
          <w:rFonts w:eastAsia="TimesNewRomanPSMT"/>
        </w:rPr>
        <w:t xml:space="preserve">Расчетные показатели обеспеченности населения </w:t>
      </w:r>
      <w:proofErr w:type="spellStart"/>
      <w:r>
        <w:rPr>
          <w:rFonts w:eastAsia="TimesNewRomanPSMT"/>
        </w:rPr>
        <w:t>машино</w:t>
      </w:r>
      <w:proofErr w:type="spellEnd"/>
      <w:r>
        <w:rPr>
          <w:rFonts w:eastAsia="TimesNewRomanPSMT"/>
        </w:rPr>
        <w:t>-местами на объектах</w:t>
      </w:r>
      <w:r w:rsidRPr="00E20452">
        <w:rPr>
          <w:rFonts w:eastAsia="TimesNewRomanPSMT"/>
        </w:rPr>
        <w:t xml:space="preserve"> </w:t>
      </w:r>
      <w:r>
        <w:rPr>
          <w:rFonts w:eastAsia="TimesNewRomanPSMT"/>
        </w:rPr>
        <w:t xml:space="preserve">хранения легковых автомобилей постоянного населения </w:t>
      </w:r>
      <w:r w:rsidR="00703368">
        <w:rPr>
          <w:rFonts w:eastAsia="TimesNewRomanPSMT"/>
        </w:rPr>
        <w:t>муниципального района</w:t>
      </w:r>
      <w:r>
        <w:rPr>
          <w:rFonts w:eastAsia="TimesNewRomanPSMT"/>
        </w:rPr>
        <w:t xml:space="preserve"> пре</w:t>
      </w:r>
      <w:r>
        <w:rPr>
          <w:rFonts w:eastAsia="TimesNewRomanPSMT"/>
        </w:rPr>
        <w:t>д</w:t>
      </w:r>
      <w:r>
        <w:rPr>
          <w:rFonts w:eastAsia="TimesNewRomanPSMT"/>
        </w:rPr>
        <w:t>ставлены в Таблице 1.1.2</w:t>
      </w:r>
      <w:r w:rsidR="00E269DB">
        <w:rPr>
          <w:rFonts w:eastAsia="TimesNewRomanPSMT"/>
        </w:rPr>
        <w:t>.</w:t>
      </w:r>
    </w:p>
    <w:p w14:paraId="32773E97" w14:textId="77777777" w:rsidR="00D00EA3" w:rsidRDefault="00D00EA3" w:rsidP="00682741">
      <w:pPr>
        <w:autoSpaceDE w:val="0"/>
        <w:ind w:firstLine="851"/>
        <w:jc w:val="right"/>
        <w:rPr>
          <w:rFonts w:eastAsia="TimesNewRomanPSMT"/>
        </w:rPr>
      </w:pPr>
    </w:p>
    <w:p w14:paraId="2267A64F" w14:textId="77777777" w:rsidR="00BC426B" w:rsidRDefault="00EA2122" w:rsidP="00682741">
      <w:pPr>
        <w:autoSpaceDE w:val="0"/>
        <w:ind w:firstLine="851"/>
        <w:jc w:val="right"/>
        <w:rPr>
          <w:rFonts w:eastAsia="TimesNewRomanPSMT"/>
        </w:rPr>
      </w:pPr>
      <w:r w:rsidRPr="00F645E1">
        <w:rPr>
          <w:rFonts w:eastAsia="TimesNewRomanPSMT"/>
        </w:rPr>
        <w:t>Таблица 1.1.</w:t>
      </w:r>
      <w:r>
        <w:rPr>
          <w:rFonts w:eastAsia="TimesNewRomanPSMT"/>
        </w:rPr>
        <w:t>2</w:t>
      </w:r>
      <w:r w:rsidRPr="00F645E1">
        <w:rPr>
          <w:rFonts w:eastAsia="TimesNewRomanPSMT"/>
        </w:rPr>
        <w:t>.</w:t>
      </w:r>
      <w:r w:rsidRPr="009238B5">
        <w:t xml:space="preserve"> </w:t>
      </w:r>
      <w:r w:rsidR="00682741" w:rsidRPr="00682741">
        <w:rPr>
          <w:rFonts w:eastAsia="TimesNewRomanPSMT"/>
        </w:rPr>
        <w:t xml:space="preserve">Расчетные показатели обеспеченности населения </w:t>
      </w:r>
      <w:proofErr w:type="spellStart"/>
      <w:r w:rsidR="00682741" w:rsidRPr="00682741">
        <w:rPr>
          <w:rFonts w:eastAsia="TimesNewRomanPSMT"/>
        </w:rPr>
        <w:t>машино</w:t>
      </w:r>
      <w:proofErr w:type="spellEnd"/>
      <w:r w:rsidR="00682741" w:rsidRPr="00682741">
        <w:rPr>
          <w:rFonts w:eastAsia="TimesNewRomanPSMT"/>
        </w:rPr>
        <w:t xml:space="preserve">-местами на объектах хранения легковых автомобилей </w:t>
      </w:r>
    </w:p>
    <w:tbl>
      <w:tblPr>
        <w:tblW w:w="5038" w:type="pct"/>
        <w:jc w:val="center"/>
        <w:tblBorders>
          <w:top w:val="single" w:sz="12" w:space="0" w:color="7F7F7F"/>
          <w:left w:val="single" w:sz="12" w:space="0" w:color="7F7F7F"/>
          <w:bottom w:val="single" w:sz="12" w:space="0" w:color="7F7F7F"/>
          <w:right w:val="single" w:sz="12" w:space="0" w:color="7F7F7F"/>
          <w:insideH w:val="single" w:sz="6" w:space="0" w:color="7F7F7F"/>
          <w:insideV w:val="single" w:sz="6" w:space="0" w:color="7F7F7F"/>
        </w:tblBorders>
        <w:tblLayout w:type="fixed"/>
        <w:tblCellMar>
          <w:left w:w="70" w:type="dxa"/>
          <w:right w:w="70" w:type="dxa"/>
        </w:tblCellMar>
        <w:tblLook w:val="0000" w:firstRow="0" w:lastRow="0" w:firstColumn="0" w:lastColumn="0" w:noHBand="0" w:noVBand="0"/>
      </w:tblPr>
      <w:tblGrid>
        <w:gridCol w:w="673"/>
        <w:gridCol w:w="1441"/>
        <w:gridCol w:w="1617"/>
        <w:gridCol w:w="1730"/>
        <w:gridCol w:w="1299"/>
        <w:gridCol w:w="1447"/>
        <w:gridCol w:w="1360"/>
      </w:tblGrid>
      <w:tr w:rsidR="00847ABC" w:rsidRPr="00847ABC" w14:paraId="1AA55BCB" w14:textId="77777777" w:rsidTr="00847ABC">
        <w:trPr>
          <w:cantSplit/>
          <w:trHeight w:val="342"/>
          <w:tblHeader/>
          <w:jc w:val="center"/>
        </w:trPr>
        <w:tc>
          <w:tcPr>
            <w:tcW w:w="352" w:type="pct"/>
            <w:vMerge w:val="restart"/>
            <w:tcBorders>
              <w:top w:val="single" w:sz="12" w:space="0" w:color="7F7F7F"/>
            </w:tcBorders>
            <w:shd w:val="clear" w:color="auto" w:fill="FFFFFF"/>
            <w:vAlign w:val="center"/>
          </w:tcPr>
          <w:p w14:paraId="7D63F0F9" w14:textId="77777777" w:rsidR="00847ABC" w:rsidRPr="003E7673" w:rsidRDefault="00847ABC" w:rsidP="00847ABC">
            <w:pPr>
              <w:jc w:val="center"/>
              <w:rPr>
                <w:b/>
              </w:rPr>
            </w:pPr>
            <w:r w:rsidRPr="003E7673">
              <w:rPr>
                <w:b/>
                <w:sz w:val="22"/>
                <w:szCs w:val="22"/>
              </w:rPr>
              <w:t xml:space="preserve">№   </w:t>
            </w:r>
            <w:r w:rsidRPr="003E7673">
              <w:rPr>
                <w:b/>
                <w:sz w:val="22"/>
                <w:szCs w:val="22"/>
              </w:rPr>
              <w:br/>
            </w:r>
            <w:proofErr w:type="spellStart"/>
            <w:r w:rsidRPr="003E7673">
              <w:rPr>
                <w:b/>
                <w:sz w:val="22"/>
                <w:szCs w:val="22"/>
              </w:rPr>
              <w:t>пп</w:t>
            </w:r>
            <w:proofErr w:type="spellEnd"/>
          </w:p>
        </w:tc>
        <w:tc>
          <w:tcPr>
            <w:tcW w:w="1598" w:type="pct"/>
            <w:gridSpan w:val="2"/>
            <w:vMerge w:val="restart"/>
            <w:tcBorders>
              <w:top w:val="single" w:sz="12" w:space="0" w:color="7F7F7F"/>
            </w:tcBorders>
            <w:shd w:val="clear" w:color="auto" w:fill="FFFFFF"/>
            <w:vAlign w:val="center"/>
          </w:tcPr>
          <w:p w14:paraId="7E207D36" w14:textId="77777777" w:rsidR="00847ABC" w:rsidRPr="003E7673" w:rsidRDefault="00847ABC" w:rsidP="00847ABC">
            <w:pPr>
              <w:jc w:val="center"/>
              <w:rPr>
                <w:b/>
              </w:rPr>
            </w:pPr>
            <w:r w:rsidRPr="003E7673">
              <w:rPr>
                <w:b/>
                <w:sz w:val="22"/>
                <w:szCs w:val="22"/>
              </w:rPr>
              <w:t>Наименование объекта</w:t>
            </w:r>
          </w:p>
        </w:tc>
        <w:tc>
          <w:tcPr>
            <w:tcW w:w="1583" w:type="pct"/>
            <w:gridSpan w:val="2"/>
            <w:tcBorders>
              <w:top w:val="single" w:sz="12" w:space="0" w:color="7F7F7F"/>
            </w:tcBorders>
            <w:shd w:val="clear" w:color="auto" w:fill="FFFFFF"/>
            <w:vAlign w:val="center"/>
          </w:tcPr>
          <w:p w14:paraId="3F706B17" w14:textId="77777777" w:rsidR="00847ABC" w:rsidRPr="003E7673" w:rsidRDefault="00847ABC" w:rsidP="00847ABC">
            <w:pPr>
              <w:jc w:val="center"/>
              <w:rPr>
                <w:b/>
              </w:rPr>
            </w:pPr>
            <w:r w:rsidRPr="003E7673">
              <w:rPr>
                <w:b/>
                <w:sz w:val="22"/>
                <w:szCs w:val="22"/>
              </w:rPr>
              <w:t>Минимально допустимый уровень обеспеченности</w:t>
            </w:r>
          </w:p>
        </w:tc>
        <w:tc>
          <w:tcPr>
            <w:tcW w:w="1467" w:type="pct"/>
            <w:gridSpan w:val="2"/>
            <w:tcBorders>
              <w:top w:val="single" w:sz="12" w:space="0" w:color="7F7F7F"/>
            </w:tcBorders>
            <w:shd w:val="clear" w:color="auto" w:fill="FFFFFF"/>
            <w:vAlign w:val="center"/>
          </w:tcPr>
          <w:p w14:paraId="56C92F8A" w14:textId="77777777" w:rsidR="00847ABC" w:rsidRPr="003E7673" w:rsidRDefault="00847ABC" w:rsidP="00847ABC">
            <w:pPr>
              <w:ind w:firstLine="1"/>
              <w:jc w:val="center"/>
              <w:rPr>
                <w:b/>
              </w:rPr>
            </w:pPr>
            <w:r w:rsidRPr="003E7673">
              <w:rPr>
                <w:b/>
                <w:sz w:val="22"/>
                <w:szCs w:val="22"/>
              </w:rPr>
              <w:t>Максимально</w:t>
            </w:r>
          </w:p>
          <w:p w14:paraId="7F31A755" w14:textId="77777777" w:rsidR="00847ABC" w:rsidRPr="003E7673" w:rsidRDefault="00847ABC" w:rsidP="00847ABC">
            <w:pPr>
              <w:ind w:firstLine="1"/>
              <w:jc w:val="center"/>
              <w:rPr>
                <w:b/>
              </w:rPr>
            </w:pPr>
            <w:r w:rsidRPr="003E7673">
              <w:rPr>
                <w:b/>
                <w:sz w:val="22"/>
                <w:szCs w:val="22"/>
              </w:rPr>
              <w:t xml:space="preserve">допустимый уровень </w:t>
            </w:r>
          </w:p>
          <w:p w14:paraId="2EED5ECB" w14:textId="77777777" w:rsidR="00847ABC" w:rsidRPr="003E7673" w:rsidRDefault="00847ABC" w:rsidP="00847ABC">
            <w:pPr>
              <w:ind w:firstLine="1"/>
              <w:jc w:val="center"/>
              <w:rPr>
                <w:b/>
              </w:rPr>
            </w:pPr>
            <w:r w:rsidRPr="003E7673">
              <w:rPr>
                <w:b/>
                <w:sz w:val="22"/>
                <w:szCs w:val="22"/>
              </w:rPr>
              <w:t xml:space="preserve">территориальной </w:t>
            </w:r>
          </w:p>
          <w:p w14:paraId="635A4F69" w14:textId="77777777" w:rsidR="00847ABC" w:rsidRPr="003E7673" w:rsidRDefault="00847ABC" w:rsidP="00847ABC">
            <w:pPr>
              <w:ind w:firstLine="1"/>
              <w:jc w:val="center"/>
              <w:rPr>
                <w:b/>
              </w:rPr>
            </w:pPr>
            <w:r w:rsidRPr="003E7673">
              <w:rPr>
                <w:b/>
                <w:sz w:val="22"/>
                <w:szCs w:val="22"/>
              </w:rPr>
              <w:t>доступности</w:t>
            </w:r>
          </w:p>
        </w:tc>
      </w:tr>
      <w:tr w:rsidR="00847ABC" w:rsidRPr="00847ABC" w14:paraId="7880F2FE" w14:textId="77777777" w:rsidTr="00847ABC">
        <w:trPr>
          <w:cantSplit/>
          <w:trHeight w:val="342"/>
          <w:tblHeader/>
          <w:jc w:val="center"/>
        </w:trPr>
        <w:tc>
          <w:tcPr>
            <w:tcW w:w="352" w:type="pct"/>
            <w:vMerge/>
            <w:shd w:val="clear" w:color="auto" w:fill="FFFFFF"/>
            <w:vAlign w:val="center"/>
          </w:tcPr>
          <w:p w14:paraId="54BF3CC2" w14:textId="77777777" w:rsidR="00847ABC" w:rsidRPr="003E7673" w:rsidRDefault="00847ABC" w:rsidP="00847ABC">
            <w:pPr>
              <w:jc w:val="center"/>
              <w:rPr>
                <w:b/>
              </w:rPr>
            </w:pPr>
          </w:p>
        </w:tc>
        <w:tc>
          <w:tcPr>
            <w:tcW w:w="1598" w:type="pct"/>
            <w:gridSpan w:val="2"/>
            <w:vMerge/>
            <w:shd w:val="clear" w:color="auto" w:fill="FFFFFF"/>
            <w:vAlign w:val="center"/>
          </w:tcPr>
          <w:p w14:paraId="478AB94A" w14:textId="77777777" w:rsidR="00847ABC" w:rsidRPr="003E7673" w:rsidRDefault="00847ABC" w:rsidP="00847ABC">
            <w:pPr>
              <w:jc w:val="center"/>
              <w:rPr>
                <w:b/>
              </w:rPr>
            </w:pPr>
          </w:p>
        </w:tc>
        <w:tc>
          <w:tcPr>
            <w:tcW w:w="904" w:type="pct"/>
            <w:shd w:val="clear" w:color="auto" w:fill="FFFFFF"/>
            <w:vAlign w:val="center"/>
          </w:tcPr>
          <w:p w14:paraId="2FF32B6B" w14:textId="77777777" w:rsidR="00847ABC" w:rsidRPr="003E7673" w:rsidRDefault="00847ABC" w:rsidP="00847ABC">
            <w:pPr>
              <w:jc w:val="center"/>
              <w:rPr>
                <w:b/>
              </w:rPr>
            </w:pPr>
            <w:r w:rsidRPr="003E7673">
              <w:rPr>
                <w:b/>
                <w:sz w:val="22"/>
                <w:szCs w:val="22"/>
              </w:rPr>
              <w:t>Единица</w:t>
            </w:r>
          </w:p>
          <w:p w14:paraId="1ED5720D" w14:textId="77777777" w:rsidR="00847ABC" w:rsidRPr="003E7673" w:rsidRDefault="00847ABC" w:rsidP="00847ABC">
            <w:pPr>
              <w:jc w:val="center"/>
              <w:rPr>
                <w:b/>
              </w:rPr>
            </w:pPr>
            <w:r w:rsidRPr="003E7673">
              <w:rPr>
                <w:b/>
                <w:sz w:val="22"/>
                <w:szCs w:val="22"/>
              </w:rPr>
              <w:t>измерения</w:t>
            </w:r>
          </w:p>
        </w:tc>
        <w:tc>
          <w:tcPr>
            <w:tcW w:w="679" w:type="pct"/>
            <w:shd w:val="clear" w:color="auto" w:fill="FFFFFF"/>
            <w:vAlign w:val="center"/>
          </w:tcPr>
          <w:p w14:paraId="7D852FD1" w14:textId="77777777" w:rsidR="00847ABC" w:rsidRPr="003E7673" w:rsidRDefault="00847ABC" w:rsidP="00847ABC">
            <w:pPr>
              <w:jc w:val="center"/>
              <w:rPr>
                <w:b/>
              </w:rPr>
            </w:pPr>
            <w:r w:rsidRPr="003E7673">
              <w:rPr>
                <w:b/>
                <w:sz w:val="22"/>
                <w:szCs w:val="22"/>
              </w:rPr>
              <w:t>Величина</w:t>
            </w:r>
          </w:p>
        </w:tc>
        <w:tc>
          <w:tcPr>
            <w:tcW w:w="756" w:type="pct"/>
            <w:shd w:val="clear" w:color="auto" w:fill="FFFFFF"/>
            <w:vAlign w:val="center"/>
          </w:tcPr>
          <w:p w14:paraId="79884F9F" w14:textId="77777777" w:rsidR="00847ABC" w:rsidRPr="003E7673" w:rsidRDefault="00847ABC" w:rsidP="00847ABC">
            <w:pPr>
              <w:jc w:val="center"/>
              <w:rPr>
                <w:b/>
              </w:rPr>
            </w:pPr>
            <w:r w:rsidRPr="003E7673">
              <w:rPr>
                <w:b/>
                <w:sz w:val="22"/>
                <w:szCs w:val="22"/>
              </w:rPr>
              <w:t>Единица</w:t>
            </w:r>
          </w:p>
          <w:p w14:paraId="7D6379C6" w14:textId="77777777" w:rsidR="00847ABC" w:rsidRPr="003E7673" w:rsidRDefault="00847ABC" w:rsidP="00847ABC">
            <w:pPr>
              <w:ind w:left="136" w:firstLine="1"/>
              <w:jc w:val="center"/>
              <w:rPr>
                <w:b/>
              </w:rPr>
            </w:pPr>
            <w:r w:rsidRPr="003E7673">
              <w:rPr>
                <w:b/>
                <w:sz w:val="22"/>
                <w:szCs w:val="22"/>
              </w:rPr>
              <w:t>измерения</w:t>
            </w:r>
          </w:p>
        </w:tc>
        <w:tc>
          <w:tcPr>
            <w:tcW w:w="711" w:type="pct"/>
            <w:shd w:val="clear" w:color="auto" w:fill="FFFFFF"/>
            <w:vAlign w:val="center"/>
          </w:tcPr>
          <w:p w14:paraId="6C439A3C" w14:textId="77777777" w:rsidR="00847ABC" w:rsidRPr="003E7673" w:rsidRDefault="00847ABC" w:rsidP="00847ABC">
            <w:pPr>
              <w:ind w:left="107" w:firstLine="1"/>
              <w:jc w:val="center"/>
              <w:rPr>
                <w:b/>
              </w:rPr>
            </w:pPr>
            <w:r w:rsidRPr="003E7673">
              <w:rPr>
                <w:b/>
                <w:sz w:val="22"/>
                <w:szCs w:val="22"/>
              </w:rPr>
              <w:t>Величина</w:t>
            </w:r>
          </w:p>
        </w:tc>
      </w:tr>
      <w:tr w:rsidR="00847ABC" w:rsidRPr="00847ABC" w14:paraId="6F446872" w14:textId="77777777" w:rsidTr="00847ABC">
        <w:trPr>
          <w:cantSplit/>
          <w:trHeight w:val="193"/>
          <w:jc w:val="center"/>
        </w:trPr>
        <w:tc>
          <w:tcPr>
            <w:tcW w:w="5000" w:type="pct"/>
            <w:gridSpan w:val="7"/>
            <w:vAlign w:val="center"/>
          </w:tcPr>
          <w:p w14:paraId="05F6FC94" w14:textId="77777777" w:rsidR="00847ABC" w:rsidRPr="00847ABC" w:rsidRDefault="00847ABC" w:rsidP="00847ABC">
            <w:pPr>
              <w:ind w:left="136" w:firstLine="1"/>
              <w:jc w:val="center"/>
              <w:rPr>
                <w:b/>
              </w:rPr>
            </w:pPr>
            <w:r w:rsidRPr="00847ABC">
              <w:rPr>
                <w:b/>
                <w:sz w:val="22"/>
                <w:szCs w:val="22"/>
              </w:rPr>
              <w:lastRenderedPageBreak/>
              <w:t>Стоянки автомобилей для многоквартирных жилых домов по уровню комфорта</w:t>
            </w:r>
          </w:p>
        </w:tc>
      </w:tr>
      <w:tr w:rsidR="00847ABC" w:rsidRPr="00847ABC" w14:paraId="30BAB772" w14:textId="77777777" w:rsidTr="00F036D5">
        <w:trPr>
          <w:cantSplit/>
          <w:trHeight w:val="338"/>
          <w:jc w:val="center"/>
        </w:trPr>
        <w:tc>
          <w:tcPr>
            <w:tcW w:w="352" w:type="pct"/>
            <w:vMerge w:val="restart"/>
            <w:vAlign w:val="center"/>
          </w:tcPr>
          <w:p w14:paraId="2E67BD79" w14:textId="77777777" w:rsidR="00847ABC" w:rsidRPr="00847ABC" w:rsidRDefault="00FB751E" w:rsidP="00847ABC">
            <w:pPr>
              <w:jc w:val="center"/>
            </w:pPr>
            <w:r>
              <w:rPr>
                <w:sz w:val="22"/>
                <w:szCs w:val="22"/>
              </w:rPr>
              <w:t>1</w:t>
            </w:r>
            <w:r w:rsidR="00847ABC" w:rsidRPr="00847ABC">
              <w:rPr>
                <w:sz w:val="22"/>
                <w:szCs w:val="22"/>
              </w:rPr>
              <w:t>.</w:t>
            </w:r>
          </w:p>
        </w:tc>
        <w:tc>
          <w:tcPr>
            <w:tcW w:w="753" w:type="pct"/>
            <w:vMerge w:val="restart"/>
            <w:tcBorders>
              <w:right w:val="single" w:sz="4" w:space="0" w:color="808080"/>
            </w:tcBorders>
            <w:vAlign w:val="center"/>
          </w:tcPr>
          <w:p w14:paraId="5CDC9FB3" w14:textId="77777777" w:rsidR="00847ABC" w:rsidRPr="00847ABC" w:rsidRDefault="00847ABC" w:rsidP="00FB751E">
            <w:pPr>
              <w:jc w:val="center"/>
            </w:pPr>
            <w:r w:rsidRPr="00847ABC">
              <w:rPr>
                <w:sz w:val="22"/>
                <w:szCs w:val="22"/>
              </w:rPr>
              <w:t>- стоянка для постоянного хранения</w:t>
            </w:r>
          </w:p>
        </w:tc>
        <w:tc>
          <w:tcPr>
            <w:tcW w:w="845" w:type="pct"/>
            <w:tcBorders>
              <w:left w:val="single" w:sz="4" w:space="0" w:color="808080"/>
              <w:bottom w:val="single" w:sz="4" w:space="0" w:color="808080"/>
            </w:tcBorders>
            <w:vAlign w:val="center"/>
          </w:tcPr>
          <w:p w14:paraId="16E78094" w14:textId="77777777" w:rsidR="00847ABC" w:rsidRPr="00847ABC" w:rsidRDefault="00847ABC" w:rsidP="00847ABC">
            <w:pPr>
              <w:jc w:val="center"/>
            </w:pPr>
            <w:r w:rsidRPr="00847ABC">
              <w:rPr>
                <w:sz w:val="22"/>
                <w:szCs w:val="22"/>
              </w:rPr>
              <w:t>бизнес-класс</w:t>
            </w:r>
          </w:p>
        </w:tc>
        <w:tc>
          <w:tcPr>
            <w:tcW w:w="904" w:type="pct"/>
            <w:tcBorders>
              <w:bottom w:val="single" w:sz="4" w:space="0" w:color="808080"/>
            </w:tcBorders>
            <w:vAlign w:val="center"/>
          </w:tcPr>
          <w:p w14:paraId="4A3C6C7B" w14:textId="77777777" w:rsidR="00847ABC" w:rsidRPr="00847ABC" w:rsidRDefault="00847ABC" w:rsidP="00847ABC">
            <w:pPr>
              <w:ind w:left="-72" w:firstLine="1"/>
              <w:jc w:val="center"/>
            </w:pPr>
            <w:proofErr w:type="spellStart"/>
            <w:r w:rsidRPr="00847ABC">
              <w:rPr>
                <w:sz w:val="22"/>
                <w:szCs w:val="22"/>
              </w:rPr>
              <w:t>машино</w:t>
            </w:r>
            <w:proofErr w:type="spellEnd"/>
            <w:r w:rsidRPr="00847ABC">
              <w:rPr>
                <w:sz w:val="22"/>
                <w:szCs w:val="22"/>
              </w:rPr>
              <w:t>-мест на 1 квартиру</w:t>
            </w:r>
          </w:p>
        </w:tc>
        <w:tc>
          <w:tcPr>
            <w:tcW w:w="679" w:type="pct"/>
            <w:tcBorders>
              <w:bottom w:val="single" w:sz="4" w:space="0" w:color="808080"/>
            </w:tcBorders>
            <w:vAlign w:val="center"/>
          </w:tcPr>
          <w:p w14:paraId="0B1A85CD" w14:textId="77777777" w:rsidR="00847ABC" w:rsidRPr="00847ABC" w:rsidRDefault="00847ABC" w:rsidP="00847ABC">
            <w:pPr>
              <w:ind w:left="-72" w:firstLine="1"/>
              <w:jc w:val="center"/>
            </w:pPr>
            <w:r w:rsidRPr="00847ABC">
              <w:rPr>
                <w:sz w:val="22"/>
                <w:szCs w:val="22"/>
              </w:rPr>
              <w:t>2,0</w:t>
            </w:r>
          </w:p>
        </w:tc>
        <w:tc>
          <w:tcPr>
            <w:tcW w:w="756" w:type="pct"/>
            <w:vAlign w:val="center"/>
          </w:tcPr>
          <w:p w14:paraId="72249039" w14:textId="2975DE86" w:rsidR="00847ABC" w:rsidRPr="00847ABC" w:rsidRDefault="00847ABC" w:rsidP="00F036D5">
            <w:pPr>
              <w:ind w:left="-72" w:firstLine="1"/>
              <w:jc w:val="center"/>
            </w:pPr>
            <w:r w:rsidRPr="00847ABC">
              <w:rPr>
                <w:sz w:val="22"/>
                <w:szCs w:val="22"/>
              </w:rPr>
              <w:t xml:space="preserve">пешеходная доступность, </w:t>
            </w:r>
            <w:proofErr w:type="gramStart"/>
            <w:r w:rsidRPr="00847ABC">
              <w:rPr>
                <w:sz w:val="22"/>
                <w:szCs w:val="22"/>
              </w:rPr>
              <w:t>м</w:t>
            </w:r>
            <w:proofErr w:type="gramEnd"/>
          </w:p>
        </w:tc>
        <w:tc>
          <w:tcPr>
            <w:tcW w:w="711" w:type="pct"/>
            <w:vAlign w:val="center"/>
          </w:tcPr>
          <w:p w14:paraId="7FBDD5A9" w14:textId="2AFEEC27" w:rsidR="00847ABC" w:rsidRPr="00847ABC" w:rsidRDefault="00F036D5" w:rsidP="00847ABC">
            <w:pPr>
              <w:ind w:left="-72" w:firstLine="1"/>
              <w:jc w:val="center"/>
            </w:pPr>
            <w:r>
              <w:rPr>
                <w:rFonts w:ascii="Arial" w:hAnsi="Arial" w:cs="Arial"/>
              </w:rPr>
              <w:t>▼</w:t>
            </w:r>
          </w:p>
        </w:tc>
      </w:tr>
      <w:tr w:rsidR="00847ABC" w:rsidRPr="00847ABC" w14:paraId="54E239F6" w14:textId="77777777" w:rsidTr="00452DB2">
        <w:trPr>
          <w:cantSplit/>
          <w:trHeight w:val="650"/>
          <w:jc w:val="center"/>
        </w:trPr>
        <w:tc>
          <w:tcPr>
            <w:tcW w:w="352" w:type="pct"/>
            <w:vMerge/>
            <w:vAlign w:val="center"/>
          </w:tcPr>
          <w:p w14:paraId="061C5E6B" w14:textId="77777777" w:rsidR="00847ABC" w:rsidRPr="00847ABC" w:rsidRDefault="00847ABC" w:rsidP="00847ABC">
            <w:pPr>
              <w:jc w:val="center"/>
              <w:rPr>
                <w:b/>
              </w:rPr>
            </w:pPr>
          </w:p>
        </w:tc>
        <w:tc>
          <w:tcPr>
            <w:tcW w:w="753" w:type="pct"/>
            <w:vMerge/>
            <w:tcBorders>
              <w:right w:val="single" w:sz="4" w:space="0" w:color="808080"/>
            </w:tcBorders>
            <w:vAlign w:val="center"/>
          </w:tcPr>
          <w:p w14:paraId="095EE5B9" w14:textId="77777777" w:rsidR="00847ABC" w:rsidRPr="00847ABC" w:rsidRDefault="00847ABC" w:rsidP="00847ABC">
            <w:pPr>
              <w:jc w:val="center"/>
            </w:pPr>
          </w:p>
        </w:tc>
        <w:tc>
          <w:tcPr>
            <w:tcW w:w="845" w:type="pct"/>
            <w:tcBorders>
              <w:top w:val="single" w:sz="4" w:space="0" w:color="808080"/>
              <w:left w:val="single" w:sz="4" w:space="0" w:color="808080"/>
              <w:bottom w:val="single" w:sz="4" w:space="0" w:color="808080"/>
            </w:tcBorders>
            <w:vAlign w:val="center"/>
          </w:tcPr>
          <w:p w14:paraId="77DF6125" w14:textId="6FF98B75" w:rsidR="00452DB2" w:rsidRDefault="00452DB2" w:rsidP="00847ABC">
            <w:pPr>
              <w:jc w:val="center"/>
              <w:rPr>
                <w:sz w:val="22"/>
                <w:szCs w:val="22"/>
              </w:rPr>
            </w:pPr>
            <w:r>
              <w:rPr>
                <w:sz w:val="22"/>
                <w:szCs w:val="22"/>
              </w:rPr>
              <w:t xml:space="preserve">стандартное жилье </w:t>
            </w:r>
          </w:p>
          <w:p w14:paraId="189F9C30" w14:textId="4F9EBE74" w:rsidR="00847ABC" w:rsidRPr="00847ABC" w:rsidRDefault="00452DB2" w:rsidP="00847ABC">
            <w:pPr>
              <w:jc w:val="center"/>
            </w:pPr>
            <w:r>
              <w:rPr>
                <w:sz w:val="22"/>
                <w:szCs w:val="22"/>
              </w:rPr>
              <w:t>(</w:t>
            </w:r>
            <w:r w:rsidR="00847ABC" w:rsidRPr="00847ABC">
              <w:rPr>
                <w:sz w:val="22"/>
                <w:szCs w:val="22"/>
              </w:rPr>
              <w:t>эконом класс</w:t>
            </w:r>
            <w:r>
              <w:rPr>
                <w:sz w:val="22"/>
                <w:szCs w:val="22"/>
              </w:rPr>
              <w:t>)</w:t>
            </w:r>
          </w:p>
        </w:tc>
        <w:tc>
          <w:tcPr>
            <w:tcW w:w="904" w:type="pct"/>
            <w:tcBorders>
              <w:top w:val="single" w:sz="4" w:space="0" w:color="808080"/>
              <w:bottom w:val="single" w:sz="4" w:space="0" w:color="808080"/>
            </w:tcBorders>
            <w:vAlign w:val="center"/>
          </w:tcPr>
          <w:p w14:paraId="3E3796D5" w14:textId="77777777" w:rsidR="00847ABC" w:rsidRPr="00847ABC" w:rsidRDefault="00847ABC" w:rsidP="00847ABC">
            <w:pPr>
              <w:ind w:left="-72" w:firstLine="1"/>
              <w:jc w:val="center"/>
            </w:pPr>
            <w:proofErr w:type="spellStart"/>
            <w:r w:rsidRPr="00847ABC">
              <w:rPr>
                <w:sz w:val="22"/>
                <w:szCs w:val="22"/>
              </w:rPr>
              <w:t>машино</w:t>
            </w:r>
            <w:proofErr w:type="spellEnd"/>
            <w:r w:rsidRPr="00847ABC">
              <w:rPr>
                <w:sz w:val="22"/>
                <w:szCs w:val="22"/>
              </w:rPr>
              <w:t>-мест на 1 квартиру</w:t>
            </w:r>
          </w:p>
        </w:tc>
        <w:tc>
          <w:tcPr>
            <w:tcW w:w="679" w:type="pct"/>
            <w:tcBorders>
              <w:top w:val="single" w:sz="4" w:space="0" w:color="808080"/>
              <w:bottom w:val="single" w:sz="4" w:space="0" w:color="808080"/>
            </w:tcBorders>
            <w:vAlign w:val="center"/>
          </w:tcPr>
          <w:p w14:paraId="75A24876" w14:textId="77777777" w:rsidR="00847ABC" w:rsidRPr="00847ABC" w:rsidRDefault="00847ABC" w:rsidP="00847ABC">
            <w:pPr>
              <w:ind w:left="-72" w:firstLine="1"/>
              <w:jc w:val="center"/>
            </w:pPr>
            <w:r w:rsidRPr="00847ABC">
              <w:rPr>
                <w:sz w:val="22"/>
                <w:szCs w:val="22"/>
              </w:rPr>
              <w:t>1,2</w:t>
            </w:r>
          </w:p>
        </w:tc>
        <w:tc>
          <w:tcPr>
            <w:tcW w:w="756" w:type="pct"/>
            <w:vAlign w:val="center"/>
          </w:tcPr>
          <w:p w14:paraId="6DC2C3F6" w14:textId="5D78F97E" w:rsidR="00847ABC" w:rsidRPr="00847ABC" w:rsidRDefault="00F036D5" w:rsidP="00F036D5">
            <w:pPr>
              <w:ind w:left="-72" w:firstLine="1"/>
              <w:jc w:val="center"/>
            </w:pPr>
            <w:r w:rsidRPr="00F036D5">
              <w:rPr>
                <w:sz w:val="22"/>
              </w:rPr>
              <w:t xml:space="preserve">В зоне </w:t>
            </w:r>
            <w:r>
              <w:rPr>
                <w:sz w:val="22"/>
              </w:rPr>
              <w:t xml:space="preserve">новой </w:t>
            </w:r>
            <w:r w:rsidRPr="00F036D5">
              <w:rPr>
                <w:sz w:val="22"/>
              </w:rPr>
              <w:t>жилой з</w:t>
            </w:r>
            <w:r w:rsidRPr="00F036D5">
              <w:rPr>
                <w:sz w:val="22"/>
              </w:rPr>
              <w:t>а</w:t>
            </w:r>
            <w:r w:rsidRPr="00F036D5">
              <w:rPr>
                <w:sz w:val="22"/>
              </w:rPr>
              <w:t>стройки</w:t>
            </w:r>
          </w:p>
        </w:tc>
        <w:tc>
          <w:tcPr>
            <w:tcW w:w="711" w:type="pct"/>
            <w:vAlign w:val="center"/>
          </w:tcPr>
          <w:p w14:paraId="63E4A030" w14:textId="3A2F55BF" w:rsidR="00847ABC" w:rsidRPr="00F036D5" w:rsidRDefault="00F036D5" w:rsidP="00847ABC">
            <w:pPr>
              <w:ind w:left="-72" w:firstLine="1"/>
              <w:jc w:val="center"/>
            </w:pPr>
            <w:r w:rsidRPr="00F036D5">
              <w:rPr>
                <w:sz w:val="22"/>
              </w:rPr>
              <w:t>800</w:t>
            </w:r>
          </w:p>
        </w:tc>
      </w:tr>
      <w:tr w:rsidR="00452DB2" w:rsidRPr="00847ABC" w14:paraId="709AD473" w14:textId="77777777" w:rsidTr="00CE3587">
        <w:trPr>
          <w:cantSplit/>
          <w:trHeight w:val="1786"/>
          <w:jc w:val="center"/>
        </w:trPr>
        <w:tc>
          <w:tcPr>
            <w:tcW w:w="352" w:type="pct"/>
            <w:vMerge/>
            <w:vAlign w:val="center"/>
          </w:tcPr>
          <w:p w14:paraId="05D67B1F" w14:textId="77777777" w:rsidR="00452DB2" w:rsidRPr="00847ABC" w:rsidRDefault="00452DB2" w:rsidP="00847ABC">
            <w:pPr>
              <w:jc w:val="center"/>
              <w:rPr>
                <w:b/>
              </w:rPr>
            </w:pPr>
          </w:p>
        </w:tc>
        <w:tc>
          <w:tcPr>
            <w:tcW w:w="753" w:type="pct"/>
            <w:vMerge/>
            <w:tcBorders>
              <w:right w:val="single" w:sz="4" w:space="0" w:color="808080"/>
            </w:tcBorders>
            <w:vAlign w:val="center"/>
          </w:tcPr>
          <w:p w14:paraId="103E0531" w14:textId="77777777" w:rsidR="00452DB2" w:rsidRPr="00847ABC" w:rsidRDefault="00452DB2" w:rsidP="00847ABC"/>
        </w:tc>
        <w:tc>
          <w:tcPr>
            <w:tcW w:w="845" w:type="pct"/>
            <w:tcBorders>
              <w:top w:val="single" w:sz="4" w:space="0" w:color="808080"/>
              <w:left w:val="single" w:sz="4" w:space="0" w:color="808080"/>
            </w:tcBorders>
            <w:vAlign w:val="center"/>
          </w:tcPr>
          <w:p w14:paraId="3659F3BB" w14:textId="51BB8D1F" w:rsidR="00452DB2" w:rsidRPr="00847ABC" w:rsidRDefault="00452DB2" w:rsidP="00847ABC">
            <w:pPr>
              <w:jc w:val="center"/>
            </w:pPr>
            <w:proofErr w:type="gramStart"/>
            <w:r w:rsidRPr="00847ABC">
              <w:rPr>
                <w:sz w:val="22"/>
                <w:szCs w:val="22"/>
              </w:rPr>
              <w:t>Специализир</w:t>
            </w:r>
            <w:r w:rsidRPr="00847ABC">
              <w:rPr>
                <w:sz w:val="22"/>
                <w:szCs w:val="22"/>
              </w:rPr>
              <w:t>о</w:t>
            </w:r>
            <w:r w:rsidRPr="00847ABC">
              <w:rPr>
                <w:sz w:val="22"/>
                <w:szCs w:val="22"/>
              </w:rPr>
              <w:t>ванный</w:t>
            </w:r>
            <w:proofErr w:type="gramEnd"/>
            <w:r>
              <w:rPr>
                <w:sz w:val="22"/>
                <w:szCs w:val="22"/>
              </w:rPr>
              <w:t xml:space="preserve">, в </w:t>
            </w:r>
            <w:proofErr w:type="spellStart"/>
            <w:r>
              <w:rPr>
                <w:sz w:val="22"/>
                <w:szCs w:val="22"/>
              </w:rPr>
              <w:t>т.ч</w:t>
            </w:r>
            <w:proofErr w:type="spellEnd"/>
            <w:r>
              <w:rPr>
                <w:sz w:val="22"/>
                <w:szCs w:val="22"/>
              </w:rPr>
              <w:t>. наемное жилье</w:t>
            </w:r>
          </w:p>
        </w:tc>
        <w:tc>
          <w:tcPr>
            <w:tcW w:w="904" w:type="pct"/>
            <w:tcBorders>
              <w:top w:val="single" w:sz="4" w:space="0" w:color="808080"/>
            </w:tcBorders>
            <w:vAlign w:val="center"/>
          </w:tcPr>
          <w:p w14:paraId="33E818FD" w14:textId="541CE959" w:rsidR="00452DB2" w:rsidRPr="00847ABC" w:rsidRDefault="00452DB2" w:rsidP="00847ABC">
            <w:pPr>
              <w:ind w:left="-72" w:firstLine="1"/>
              <w:jc w:val="center"/>
            </w:pPr>
            <w:proofErr w:type="spellStart"/>
            <w:r w:rsidRPr="00847ABC">
              <w:rPr>
                <w:sz w:val="22"/>
                <w:szCs w:val="22"/>
              </w:rPr>
              <w:t>машино</w:t>
            </w:r>
            <w:proofErr w:type="spellEnd"/>
            <w:r w:rsidRPr="00847ABC">
              <w:rPr>
                <w:sz w:val="22"/>
                <w:szCs w:val="22"/>
              </w:rPr>
              <w:t>-мест на 1 квартиру</w:t>
            </w:r>
          </w:p>
        </w:tc>
        <w:tc>
          <w:tcPr>
            <w:tcW w:w="679" w:type="pct"/>
            <w:tcBorders>
              <w:top w:val="single" w:sz="4" w:space="0" w:color="808080"/>
            </w:tcBorders>
            <w:vAlign w:val="center"/>
          </w:tcPr>
          <w:p w14:paraId="6A136365" w14:textId="1AE74A29" w:rsidR="00452DB2" w:rsidRPr="00847ABC" w:rsidRDefault="00452DB2" w:rsidP="00847ABC">
            <w:pPr>
              <w:ind w:left="-72" w:firstLine="1"/>
              <w:jc w:val="center"/>
            </w:pPr>
            <w:r w:rsidRPr="00847ABC">
              <w:rPr>
                <w:sz w:val="22"/>
                <w:szCs w:val="22"/>
              </w:rPr>
              <w:t>0,7</w:t>
            </w:r>
          </w:p>
        </w:tc>
        <w:tc>
          <w:tcPr>
            <w:tcW w:w="756" w:type="pct"/>
            <w:vAlign w:val="center"/>
          </w:tcPr>
          <w:p w14:paraId="04D91075" w14:textId="679CF533" w:rsidR="00452DB2" w:rsidRPr="00847ABC" w:rsidRDefault="00452DB2" w:rsidP="00A95311">
            <w:pPr>
              <w:ind w:left="-72" w:firstLine="1"/>
              <w:jc w:val="center"/>
            </w:pPr>
            <w:r w:rsidRPr="00F036D5">
              <w:rPr>
                <w:sz w:val="22"/>
              </w:rPr>
              <w:t xml:space="preserve">В </w:t>
            </w:r>
            <w:r>
              <w:rPr>
                <w:sz w:val="22"/>
              </w:rPr>
              <w:t xml:space="preserve">зоне </w:t>
            </w:r>
            <w:r w:rsidRPr="00314367">
              <w:rPr>
                <w:sz w:val="22"/>
              </w:rPr>
              <w:t>реко</w:t>
            </w:r>
            <w:r w:rsidRPr="00314367">
              <w:rPr>
                <w:sz w:val="22"/>
              </w:rPr>
              <w:t>н</w:t>
            </w:r>
            <w:r w:rsidRPr="00314367">
              <w:rPr>
                <w:sz w:val="22"/>
              </w:rPr>
              <w:t>струкции или с неблагопр</w:t>
            </w:r>
            <w:r w:rsidRPr="00314367">
              <w:rPr>
                <w:sz w:val="22"/>
              </w:rPr>
              <w:t>и</w:t>
            </w:r>
            <w:r w:rsidRPr="00314367">
              <w:rPr>
                <w:sz w:val="22"/>
              </w:rPr>
              <w:t>ятной гидр</w:t>
            </w:r>
            <w:r w:rsidRPr="00314367">
              <w:rPr>
                <w:sz w:val="22"/>
              </w:rPr>
              <w:t>о</w:t>
            </w:r>
            <w:r w:rsidRPr="00314367">
              <w:rPr>
                <w:sz w:val="22"/>
              </w:rPr>
              <w:t>геологической обстановкой</w:t>
            </w:r>
          </w:p>
        </w:tc>
        <w:tc>
          <w:tcPr>
            <w:tcW w:w="711" w:type="pct"/>
            <w:vAlign w:val="center"/>
          </w:tcPr>
          <w:p w14:paraId="16590829" w14:textId="4021AEF6" w:rsidR="00452DB2" w:rsidRPr="00F036D5" w:rsidRDefault="00452DB2" w:rsidP="00314367">
            <w:pPr>
              <w:ind w:left="-72" w:firstLine="1"/>
              <w:jc w:val="center"/>
            </w:pPr>
            <w:r w:rsidRPr="00F036D5">
              <w:rPr>
                <w:sz w:val="22"/>
              </w:rPr>
              <w:t>1</w:t>
            </w:r>
            <w:r>
              <w:rPr>
                <w:sz w:val="22"/>
              </w:rPr>
              <w:t>5</w:t>
            </w:r>
            <w:r w:rsidRPr="00F036D5">
              <w:rPr>
                <w:sz w:val="22"/>
              </w:rPr>
              <w:t>00</w:t>
            </w:r>
          </w:p>
        </w:tc>
      </w:tr>
      <w:tr w:rsidR="0078557D" w:rsidRPr="00847ABC" w14:paraId="33DD8828" w14:textId="77777777" w:rsidTr="0078557D">
        <w:trPr>
          <w:cantSplit/>
          <w:trHeight w:val="336"/>
          <w:jc w:val="center"/>
        </w:trPr>
        <w:tc>
          <w:tcPr>
            <w:tcW w:w="352" w:type="pct"/>
            <w:vMerge w:val="restart"/>
            <w:vAlign w:val="center"/>
          </w:tcPr>
          <w:p w14:paraId="470EE674" w14:textId="54BD25D8" w:rsidR="0078557D" w:rsidRPr="00847ABC" w:rsidRDefault="0078557D" w:rsidP="00847ABC">
            <w:pPr>
              <w:jc w:val="center"/>
              <w:rPr>
                <w:b/>
              </w:rPr>
            </w:pPr>
            <w:r w:rsidRPr="00697F5F">
              <w:rPr>
                <w:b/>
                <w:sz w:val="22"/>
              </w:rPr>
              <w:t>2.</w:t>
            </w:r>
          </w:p>
        </w:tc>
        <w:tc>
          <w:tcPr>
            <w:tcW w:w="1598" w:type="pct"/>
            <w:gridSpan w:val="2"/>
            <w:vMerge w:val="restart"/>
            <w:vAlign w:val="center"/>
          </w:tcPr>
          <w:p w14:paraId="5811411A" w14:textId="1AD78517" w:rsidR="0078557D" w:rsidRPr="00847ABC" w:rsidRDefault="0078557D" w:rsidP="00847ABC">
            <w:pPr>
              <w:jc w:val="center"/>
            </w:pPr>
            <w:r>
              <w:t>- гостевые парковки</w:t>
            </w:r>
          </w:p>
        </w:tc>
        <w:tc>
          <w:tcPr>
            <w:tcW w:w="904" w:type="pct"/>
            <w:vMerge w:val="restart"/>
            <w:tcBorders>
              <w:top w:val="single" w:sz="4" w:space="0" w:color="808080"/>
            </w:tcBorders>
            <w:vAlign w:val="center"/>
          </w:tcPr>
          <w:p w14:paraId="28FB6C19" w14:textId="448871AB" w:rsidR="0078557D" w:rsidRPr="00847ABC" w:rsidRDefault="0078557D" w:rsidP="00847ABC">
            <w:pPr>
              <w:ind w:left="-72" w:firstLine="1"/>
              <w:jc w:val="center"/>
            </w:pPr>
            <w:r>
              <w:rPr>
                <w:sz w:val="22"/>
                <w:szCs w:val="22"/>
              </w:rPr>
              <w:t>% от расчетного количества мест постоянного хранения</w:t>
            </w:r>
          </w:p>
        </w:tc>
        <w:tc>
          <w:tcPr>
            <w:tcW w:w="679" w:type="pct"/>
            <w:vMerge w:val="restart"/>
            <w:tcBorders>
              <w:top w:val="single" w:sz="4" w:space="0" w:color="808080"/>
            </w:tcBorders>
            <w:vAlign w:val="center"/>
          </w:tcPr>
          <w:p w14:paraId="506EB2E7" w14:textId="417D7820" w:rsidR="0078557D" w:rsidRPr="00847ABC" w:rsidRDefault="0078557D" w:rsidP="00847ABC">
            <w:pPr>
              <w:ind w:left="-72" w:firstLine="1"/>
              <w:jc w:val="center"/>
            </w:pPr>
            <w:r>
              <w:rPr>
                <w:sz w:val="22"/>
                <w:szCs w:val="22"/>
              </w:rPr>
              <w:t>25</w:t>
            </w:r>
          </w:p>
        </w:tc>
        <w:tc>
          <w:tcPr>
            <w:tcW w:w="756" w:type="pct"/>
            <w:vAlign w:val="center"/>
          </w:tcPr>
          <w:p w14:paraId="41D22E1F" w14:textId="48C26AD0" w:rsidR="0078557D" w:rsidRPr="0078557D" w:rsidRDefault="0078557D" w:rsidP="00847ABC">
            <w:pPr>
              <w:ind w:left="-72" w:firstLine="1"/>
              <w:jc w:val="center"/>
              <w:rPr>
                <w:sz w:val="22"/>
                <w:szCs w:val="22"/>
              </w:rPr>
            </w:pPr>
            <w:r w:rsidRPr="0078557D">
              <w:rPr>
                <w:sz w:val="22"/>
                <w:szCs w:val="22"/>
              </w:rPr>
              <w:t xml:space="preserve">пешеходная доступность, </w:t>
            </w:r>
            <w:proofErr w:type="gramStart"/>
            <w:r w:rsidRPr="0078557D">
              <w:rPr>
                <w:sz w:val="22"/>
                <w:szCs w:val="22"/>
              </w:rPr>
              <w:t>м</w:t>
            </w:r>
            <w:proofErr w:type="gramEnd"/>
          </w:p>
        </w:tc>
        <w:tc>
          <w:tcPr>
            <w:tcW w:w="711" w:type="pct"/>
            <w:vAlign w:val="center"/>
          </w:tcPr>
          <w:p w14:paraId="37402BCF" w14:textId="0E8A3EE1" w:rsidR="0078557D" w:rsidRPr="0078557D" w:rsidRDefault="0078557D" w:rsidP="00847ABC">
            <w:pPr>
              <w:ind w:left="-72" w:firstLine="1"/>
              <w:jc w:val="center"/>
              <w:rPr>
                <w:sz w:val="22"/>
                <w:szCs w:val="22"/>
              </w:rPr>
            </w:pPr>
            <w:r w:rsidRPr="0078557D">
              <w:rPr>
                <w:sz w:val="22"/>
                <w:szCs w:val="22"/>
              </w:rPr>
              <w:t>▼</w:t>
            </w:r>
          </w:p>
        </w:tc>
      </w:tr>
      <w:tr w:rsidR="0078557D" w:rsidRPr="00847ABC" w14:paraId="061B3583" w14:textId="77777777" w:rsidTr="00ED0130">
        <w:trPr>
          <w:cantSplit/>
          <w:trHeight w:val="336"/>
          <w:jc w:val="center"/>
        </w:trPr>
        <w:tc>
          <w:tcPr>
            <w:tcW w:w="352" w:type="pct"/>
            <w:vMerge/>
            <w:vAlign w:val="center"/>
          </w:tcPr>
          <w:p w14:paraId="28C51703" w14:textId="77777777" w:rsidR="0078557D" w:rsidRPr="00697F5F" w:rsidRDefault="0078557D" w:rsidP="0078557D">
            <w:pPr>
              <w:jc w:val="center"/>
              <w:rPr>
                <w:b/>
                <w:sz w:val="22"/>
              </w:rPr>
            </w:pPr>
          </w:p>
        </w:tc>
        <w:tc>
          <w:tcPr>
            <w:tcW w:w="1598" w:type="pct"/>
            <w:gridSpan w:val="2"/>
            <w:vMerge/>
            <w:vAlign w:val="center"/>
          </w:tcPr>
          <w:p w14:paraId="2C1086F6" w14:textId="77777777" w:rsidR="0078557D" w:rsidRDefault="0078557D" w:rsidP="0078557D">
            <w:pPr>
              <w:jc w:val="center"/>
            </w:pPr>
          </w:p>
        </w:tc>
        <w:tc>
          <w:tcPr>
            <w:tcW w:w="904" w:type="pct"/>
            <w:vMerge/>
            <w:vAlign w:val="center"/>
          </w:tcPr>
          <w:p w14:paraId="1116600A" w14:textId="77777777" w:rsidR="0078557D" w:rsidRDefault="0078557D" w:rsidP="0078557D">
            <w:pPr>
              <w:ind w:left="-72" w:firstLine="1"/>
              <w:jc w:val="center"/>
              <w:rPr>
                <w:sz w:val="22"/>
                <w:szCs w:val="22"/>
              </w:rPr>
            </w:pPr>
          </w:p>
        </w:tc>
        <w:tc>
          <w:tcPr>
            <w:tcW w:w="679" w:type="pct"/>
            <w:vMerge/>
            <w:vAlign w:val="center"/>
          </w:tcPr>
          <w:p w14:paraId="226F1CDA" w14:textId="77777777" w:rsidR="0078557D" w:rsidRDefault="0078557D" w:rsidP="0078557D">
            <w:pPr>
              <w:ind w:left="-72" w:firstLine="1"/>
              <w:jc w:val="center"/>
              <w:rPr>
                <w:sz w:val="22"/>
                <w:szCs w:val="22"/>
              </w:rPr>
            </w:pPr>
          </w:p>
        </w:tc>
        <w:tc>
          <w:tcPr>
            <w:tcW w:w="756" w:type="pct"/>
            <w:vAlign w:val="center"/>
          </w:tcPr>
          <w:p w14:paraId="1BB29A09" w14:textId="1545294E" w:rsidR="0078557D" w:rsidRPr="0078557D" w:rsidRDefault="0078557D" w:rsidP="0078557D">
            <w:pPr>
              <w:ind w:left="-72" w:firstLine="1"/>
              <w:jc w:val="center"/>
              <w:rPr>
                <w:sz w:val="22"/>
                <w:szCs w:val="22"/>
              </w:rPr>
            </w:pPr>
            <w:r w:rsidRPr="00F036D5">
              <w:rPr>
                <w:sz w:val="22"/>
              </w:rPr>
              <w:t xml:space="preserve">В зоне </w:t>
            </w:r>
            <w:r>
              <w:rPr>
                <w:sz w:val="22"/>
              </w:rPr>
              <w:t xml:space="preserve">новой </w:t>
            </w:r>
            <w:r w:rsidRPr="00F036D5">
              <w:rPr>
                <w:sz w:val="22"/>
              </w:rPr>
              <w:t>жилой з</w:t>
            </w:r>
            <w:r w:rsidRPr="00F036D5">
              <w:rPr>
                <w:sz w:val="22"/>
              </w:rPr>
              <w:t>а</w:t>
            </w:r>
            <w:r w:rsidRPr="00F036D5">
              <w:rPr>
                <w:sz w:val="22"/>
              </w:rPr>
              <w:t>стройки</w:t>
            </w:r>
          </w:p>
        </w:tc>
        <w:tc>
          <w:tcPr>
            <w:tcW w:w="711" w:type="pct"/>
            <w:vAlign w:val="center"/>
          </w:tcPr>
          <w:p w14:paraId="2DCBFFA5" w14:textId="1D117482" w:rsidR="0078557D" w:rsidRPr="0078557D" w:rsidRDefault="0078557D" w:rsidP="0078557D">
            <w:pPr>
              <w:ind w:left="-72" w:firstLine="1"/>
              <w:jc w:val="center"/>
              <w:rPr>
                <w:sz w:val="22"/>
                <w:szCs w:val="22"/>
              </w:rPr>
            </w:pPr>
            <w:r w:rsidRPr="0078557D">
              <w:rPr>
                <w:sz w:val="22"/>
                <w:szCs w:val="22"/>
              </w:rPr>
              <w:t>800</w:t>
            </w:r>
          </w:p>
        </w:tc>
      </w:tr>
      <w:tr w:rsidR="00314367" w:rsidRPr="00847ABC" w14:paraId="3008E81F" w14:textId="77777777" w:rsidTr="00ED0130">
        <w:trPr>
          <w:cantSplit/>
          <w:trHeight w:val="336"/>
          <w:jc w:val="center"/>
        </w:trPr>
        <w:tc>
          <w:tcPr>
            <w:tcW w:w="352" w:type="pct"/>
            <w:vMerge/>
            <w:vAlign w:val="center"/>
          </w:tcPr>
          <w:p w14:paraId="5CE08A86" w14:textId="77777777" w:rsidR="00314367" w:rsidRPr="00697F5F" w:rsidRDefault="00314367" w:rsidP="00314367">
            <w:pPr>
              <w:jc w:val="center"/>
              <w:rPr>
                <w:b/>
                <w:sz w:val="22"/>
              </w:rPr>
            </w:pPr>
          </w:p>
        </w:tc>
        <w:tc>
          <w:tcPr>
            <w:tcW w:w="1598" w:type="pct"/>
            <w:gridSpan w:val="2"/>
            <w:vMerge/>
            <w:vAlign w:val="center"/>
          </w:tcPr>
          <w:p w14:paraId="2D2F2FC4" w14:textId="77777777" w:rsidR="00314367" w:rsidRDefault="00314367" w:rsidP="00314367">
            <w:pPr>
              <w:jc w:val="center"/>
            </w:pPr>
          </w:p>
        </w:tc>
        <w:tc>
          <w:tcPr>
            <w:tcW w:w="904" w:type="pct"/>
            <w:vMerge/>
            <w:vAlign w:val="center"/>
          </w:tcPr>
          <w:p w14:paraId="06483A10" w14:textId="77777777" w:rsidR="00314367" w:rsidRDefault="00314367" w:rsidP="00314367">
            <w:pPr>
              <w:ind w:left="-72" w:firstLine="1"/>
              <w:jc w:val="center"/>
              <w:rPr>
                <w:sz w:val="22"/>
                <w:szCs w:val="22"/>
              </w:rPr>
            </w:pPr>
          </w:p>
        </w:tc>
        <w:tc>
          <w:tcPr>
            <w:tcW w:w="679" w:type="pct"/>
            <w:vMerge/>
            <w:vAlign w:val="center"/>
          </w:tcPr>
          <w:p w14:paraId="1BE832B5" w14:textId="77777777" w:rsidR="00314367" w:rsidRDefault="00314367" w:rsidP="00314367">
            <w:pPr>
              <w:ind w:left="-72" w:firstLine="1"/>
              <w:jc w:val="center"/>
              <w:rPr>
                <w:sz w:val="22"/>
                <w:szCs w:val="22"/>
              </w:rPr>
            </w:pPr>
          </w:p>
        </w:tc>
        <w:tc>
          <w:tcPr>
            <w:tcW w:w="756" w:type="pct"/>
            <w:vAlign w:val="center"/>
          </w:tcPr>
          <w:p w14:paraId="35EE1AC1" w14:textId="56145F5E" w:rsidR="00314367" w:rsidRPr="0078557D" w:rsidRDefault="00314367" w:rsidP="00314367">
            <w:pPr>
              <w:ind w:left="-72" w:firstLine="1"/>
              <w:jc w:val="center"/>
              <w:rPr>
                <w:sz w:val="22"/>
                <w:szCs w:val="22"/>
              </w:rPr>
            </w:pPr>
            <w:r w:rsidRPr="00F036D5">
              <w:rPr>
                <w:sz w:val="22"/>
              </w:rPr>
              <w:t xml:space="preserve">В </w:t>
            </w:r>
            <w:r>
              <w:rPr>
                <w:sz w:val="22"/>
              </w:rPr>
              <w:t xml:space="preserve">зоне </w:t>
            </w:r>
            <w:r w:rsidRPr="00314367">
              <w:rPr>
                <w:sz w:val="22"/>
              </w:rPr>
              <w:t>реко</w:t>
            </w:r>
            <w:r w:rsidRPr="00314367">
              <w:rPr>
                <w:sz w:val="22"/>
              </w:rPr>
              <w:t>н</w:t>
            </w:r>
            <w:r w:rsidRPr="00314367">
              <w:rPr>
                <w:sz w:val="22"/>
              </w:rPr>
              <w:t>струкции или с неблагопр</w:t>
            </w:r>
            <w:r w:rsidRPr="00314367">
              <w:rPr>
                <w:sz w:val="22"/>
              </w:rPr>
              <w:t>и</w:t>
            </w:r>
            <w:r w:rsidRPr="00314367">
              <w:rPr>
                <w:sz w:val="22"/>
              </w:rPr>
              <w:t>ятной гидр</w:t>
            </w:r>
            <w:r w:rsidRPr="00314367">
              <w:rPr>
                <w:sz w:val="22"/>
              </w:rPr>
              <w:t>о</w:t>
            </w:r>
            <w:r w:rsidRPr="00314367">
              <w:rPr>
                <w:sz w:val="22"/>
              </w:rPr>
              <w:t>геологической обстановкой</w:t>
            </w:r>
          </w:p>
        </w:tc>
        <w:tc>
          <w:tcPr>
            <w:tcW w:w="711" w:type="pct"/>
            <w:vAlign w:val="center"/>
          </w:tcPr>
          <w:p w14:paraId="0A851F28" w14:textId="787F7893" w:rsidR="00314367" w:rsidRPr="0078557D" w:rsidRDefault="00314367" w:rsidP="00314367">
            <w:pPr>
              <w:ind w:left="-72" w:firstLine="1"/>
              <w:jc w:val="center"/>
              <w:rPr>
                <w:sz w:val="22"/>
                <w:szCs w:val="22"/>
              </w:rPr>
            </w:pPr>
            <w:r w:rsidRPr="00F036D5">
              <w:rPr>
                <w:sz w:val="22"/>
              </w:rPr>
              <w:t>1</w:t>
            </w:r>
            <w:r>
              <w:rPr>
                <w:sz w:val="22"/>
              </w:rPr>
              <w:t>5</w:t>
            </w:r>
            <w:r w:rsidRPr="00F036D5">
              <w:rPr>
                <w:sz w:val="22"/>
              </w:rPr>
              <w:t>00</w:t>
            </w:r>
          </w:p>
        </w:tc>
      </w:tr>
      <w:tr w:rsidR="00847ABC" w:rsidRPr="00847ABC" w14:paraId="05EF6F03" w14:textId="77777777" w:rsidTr="00847ABC">
        <w:trPr>
          <w:cantSplit/>
          <w:trHeight w:val="480"/>
          <w:jc w:val="center"/>
        </w:trPr>
        <w:tc>
          <w:tcPr>
            <w:tcW w:w="5000" w:type="pct"/>
            <w:gridSpan w:val="7"/>
            <w:vAlign w:val="center"/>
          </w:tcPr>
          <w:p w14:paraId="598CB458" w14:textId="77777777" w:rsidR="00847ABC" w:rsidRPr="00847ABC" w:rsidRDefault="00847ABC" w:rsidP="00847ABC">
            <w:pPr>
              <w:ind w:left="-72" w:firstLine="1"/>
              <w:jc w:val="center"/>
              <w:rPr>
                <w:b/>
              </w:rPr>
            </w:pPr>
            <w:r w:rsidRPr="00847ABC">
              <w:rPr>
                <w:b/>
                <w:sz w:val="22"/>
                <w:szCs w:val="22"/>
              </w:rPr>
              <w:t xml:space="preserve">Открытые </w:t>
            </w:r>
            <w:proofErr w:type="spellStart"/>
            <w:r w:rsidRPr="00847ABC">
              <w:rPr>
                <w:b/>
                <w:sz w:val="22"/>
                <w:szCs w:val="22"/>
              </w:rPr>
              <w:t>приобъектные</w:t>
            </w:r>
            <w:proofErr w:type="spellEnd"/>
            <w:r w:rsidRPr="00847ABC">
              <w:rPr>
                <w:b/>
                <w:sz w:val="22"/>
                <w:szCs w:val="22"/>
              </w:rPr>
              <w:t xml:space="preserve"> стоянки у общественных зданий, учреждений, предприятий, торг</w:t>
            </w:r>
            <w:r w:rsidRPr="00847ABC">
              <w:rPr>
                <w:b/>
                <w:sz w:val="22"/>
                <w:szCs w:val="22"/>
              </w:rPr>
              <w:t>о</w:t>
            </w:r>
            <w:r w:rsidRPr="00847ABC">
              <w:rPr>
                <w:b/>
                <w:sz w:val="22"/>
                <w:szCs w:val="22"/>
              </w:rPr>
              <w:t>вых центров, вокзалов и т.д.</w:t>
            </w:r>
          </w:p>
        </w:tc>
      </w:tr>
      <w:tr w:rsidR="00847ABC" w:rsidRPr="00847ABC" w14:paraId="6738490B" w14:textId="77777777" w:rsidTr="00847ABC">
        <w:trPr>
          <w:cantSplit/>
          <w:trHeight w:val="480"/>
          <w:jc w:val="center"/>
        </w:trPr>
        <w:tc>
          <w:tcPr>
            <w:tcW w:w="352" w:type="pct"/>
            <w:vAlign w:val="center"/>
          </w:tcPr>
          <w:p w14:paraId="4D826DCD" w14:textId="77777777" w:rsidR="00847ABC" w:rsidRPr="00847ABC" w:rsidRDefault="00847ABC" w:rsidP="00847ABC">
            <w:pPr>
              <w:jc w:val="center"/>
            </w:pPr>
            <w:r w:rsidRPr="00847ABC">
              <w:rPr>
                <w:sz w:val="22"/>
                <w:szCs w:val="22"/>
              </w:rPr>
              <w:t>1.</w:t>
            </w:r>
          </w:p>
        </w:tc>
        <w:tc>
          <w:tcPr>
            <w:tcW w:w="1598" w:type="pct"/>
            <w:gridSpan w:val="2"/>
          </w:tcPr>
          <w:p w14:paraId="1FBB35A7" w14:textId="197ACEBB" w:rsidR="00847ABC" w:rsidRPr="00847ABC" w:rsidRDefault="00703368">
            <w:pPr>
              <w:widowControl w:val="0"/>
              <w:autoSpaceDE w:val="0"/>
              <w:autoSpaceDN w:val="0"/>
              <w:adjustRightInd w:val="0"/>
              <w:jc w:val="both"/>
            </w:pPr>
            <w:r>
              <w:rPr>
                <w:sz w:val="22"/>
                <w:szCs w:val="22"/>
              </w:rPr>
              <w:t xml:space="preserve">Здания размещения </w:t>
            </w:r>
            <w:r w:rsidRPr="00847ABC">
              <w:rPr>
                <w:sz w:val="22"/>
                <w:szCs w:val="22"/>
              </w:rPr>
              <w:t>орган</w:t>
            </w:r>
            <w:r>
              <w:rPr>
                <w:sz w:val="22"/>
                <w:szCs w:val="22"/>
              </w:rPr>
              <w:t>ов</w:t>
            </w:r>
            <w:r w:rsidRPr="00847ABC">
              <w:rPr>
                <w:sz w:val="22"/>
                <w:szCs w:val="22"/>
              </w:rPr>
              <w:t xml:space="preserve"> </w:t>
            </w:r>
            <w:r w:rsidR="00847ABC" w:rsidRPr="00847ABC">
              <w:rPr>
                <w:sz w:val="22"/>
                <w:szCs w:val="22"/>
              </w:rPr>
              <w:t>местного самоуправления</w:t>
            </w:r>
          </w:p>
        </w:tc>
        <w:tc>
          <w:tcPr>
            <w:tcW w:w="904" w:type="pct"/>
            <w:vAlign w:val="center"/>
          </w:tcPr>
          <w:p w14:paraId="6C061BE3" w14:textId="77777777" w:rsidR="00847ABC" w:rsidRPr="00847ABC" w:rsidRDefault="00847ABC" w:rsidP="00847ABC">
            <w:pPr>
              <w:ind w:left="-72"/>
              <w:jc w:val="center"/>
              <w:rPr>
                <w:highlight w:val="yellow"/>
              </w:rPr>
            </w:pPr>
            <w:r w:rsidRPr="00847ABC">
              <w:rPr>
                <w:sz w:val="22"/>
                <w:szCs w:val="22"/>
              </w:rPr>
              <w:t>Машино-место на 200-220 м</w:t>
            </w:r>
            <w:proofErr w:type="gramStart"/>
            <w:r w:rsidRPr="00847ABC">
              <w:rPr>
                <w:sz w:val="22"/>
                <w:szCs w:val="22"/>
                <w:vertAlign w:val="superscript"/>
              </w:rPr>
              <w:t>2</w:t>
            </w:r>
            <w:proofErr w:type="gramEnd"/>
            <w:r w:rsidRPr="00847ABC">
              <w:rPr>
                <w:sz w:val="22"/>
                <w:szCs w:val="22"/>
              </w:rPr>
              <w:t xml:space="preserve"> общей площади</w:t>
            </w:r>
          </w:p>
        </w:tc>
        <w:tc>
          <w:tcPr>
            <w:tcW w:w="679" w:type="pct"/>
            <w:vAlign w:val="center"/>
          </w:tcPr>
          <w:p w14:paraId="4168B399" w14:textId="77777777" w:rsidR="00847ABC" w:rsidRPr="00847ABC" w:rsidRDefault="00847ABC" w:rsidP="00847ABC">
            <w:pPr>
              <w:widowControl w:val="0"/>
              <w:autoSpaceDE w:val="0"/>
              <w:autoSpaceDN w:val="0"/>
              <w:adjustRightInd w:val="0"/>
              <w:jc w:val="center"/>
              <w:rPr>
                <w:rFonts w:ascii="Arial" w:hAnsi="Arial" w:cs="Arial"/>
                <w:sz w:val="20"/>
                <w:szCs w:val="20"/>
              </w:rPr>
            </w:pPr>
            <w:r w:rsidRPr="00847ABC">
              <w:rPr>
                <w:rFonts w:ascii="Arial" w:hAnsi="Arial" w:cs="Arial"/>
                <w:sz w:val="20"/>
                <w:szCs w:val="20"/>
              </w:rPr>
              <w:t>1</w:t>
            </w:r>
          </w:p>
        </w:tc>
        <w:tc>
          <w:tcPr>
            <w:tcW w:w="756" w:type="pct"/>
            <w:vAlign w:val="center"/>
          </w:tcPr>
          <w:p w14:paraId="68BED038" w14:textId="77777777" w:rsidR="00847ABC" w:rsidRPr="00847ABC" w:rsidRDefault="00847ABC" w:rsidP="00847ABC">
            <w:pPr>
              <w:ind w:left="-72" w:firstLine="1"/>
              <w:jc w:val="center"/>
            </w:pPr>
            <w:r w:rsidRPr="00847ABC">
              <w:rPr>
                <w:sz w:val="22"/>
                <w:szCs w:val="22"/>
              </w:rPr>
              <w:t xml:space="preserve">пешеходная доступность, </w:t>
            </w:r>
            <w:proofErr w:type="gramStart"/>
            <w:r w:rsidRPr="00847ABC">
              <w:rPr>
                <w:sz w:val="22"/>
                <w:szCs w:val="22"/>
              </w:rPr>
              <w:t>м</w:t>
            </w:r>
            <w:proofErr w:type="gramEnd"/>
          </w:p>
        </w:tc>
        <w:tc>
          <w:tcPr>
            <w:tcW w:w="711" w:type="pct"/>
            <w:vAlign w:val="center"/>
          </w:tcPr>
          <w:p w14:paraId="7B46D3CD" w14:textId="77777777" w:rsidR="00847ABC" w:rsidRPr="00847ABC" w:rsidRDefault="00847ABC" w:rsidP="00847ABC">
            <w:pPr>
              <w:ind w:left="-72" w:firstLine="1"/>
              <w:jc w:val="center"/>
            </w:pPr>
            <w:r w:rsidRPr="00847ABC">
              <w:rPr>
                <w:sz w:val="22"/>
                <w:szCs w:val="22"/>
              </w:rPr>
              <w:t>250</w:t>
            </w:r>
          </w:p>
        </w:tc>
      </w:tr>
      <w:tr w:rsidR="00847ABC" w:rsidRPr="00847ABC" w14:paraId="312D2AFA" w14:textId="77777777" w:rsidTr="00847ABC">
        <w:trPr>
          <w:cantSplit/>
          <w:trHeight w:val="360"/>
          <w:jc w:val="center"/>
        </w:trPr>
        <w:tc>
          <w:tcPr>
            <w:tcW w:w="352" w:type="pct"/>
            <w:vAlign w:val="center"/>
          </w:tcPr>
          <w:p w14:paraId="755728A6" w14:textId="77777777" w:rsidR="00847ABC" w:rsidRPr="00847ABC" w:rsidRDefault="00847ABC" w:rsidP="00847ABC">
            <w:pPr>
              <w:jc w:val="center"/>
            </w:pPr>
            <w:r w:rsidRPr="00847ABC">
              <w:rPr>
                <w:sz w:val="22"/>
                <w:szCs w:val="22"/>
              </w:rPr>
              <w:t>2.</w:t>
            </w:r>
          </w:p>
        </w:tc>
        <w:tc>
          <w:tcPr>
            <w:tcW w:w="1598" w:type="pct"/>
            <w:gridSpan w:val="2"/>
          </w:tcPr>
          <w:p w14:paraId="2BBF5999" w14:textId="77777777" w:rsidR="00847ABC" w:rsidRPr="00847ABC" w:rsidRDefault="00847ABC" w:rsidP="00847ABC">
            <w:pPr>
              <w:widowControl w:val="0"/>
              <w:autoSpaceDE w:val="0"/>
              <w:autoSpaceDN w:val="0"/>
              <w:adjustRightInd w:val="0"/>
              <w:jc w:val="both"/>
            </w:pPr>
            <w:r w:rsidRPr="00847ABC">
              <w:rPr>
                <w:sz w:val="22"/>
                <w:szCs w:val="22"/>
              </w:rPr>
              <w:t>Административно-управленческие учреждения, здания и помещения общ</w:t>
            </w:r>
            <w:r w:rsidRPr="00847ABC">
              <w:rPr>
                <w:sz w:val="22"/>
                <w:szCs w:val="22"/>
              </w:rPr>
              <w:t>е</w:t>
            </w:r>
            <w:r w:rsidRPr="00847ABC">
              <w:rPr>
                <w:sz w:val="22"/>
                <w:szCs w:val="22"/>
              </w:rPr>
              <w:t>ственных организаций</w:t>
            </w:r>
          </w:p>
        </w:tc>
        <w:tc>
          <w:tcPr>
            <w:tcW w:w="904" w:type="pct"/>
            <w:vAlign w:val="center"/>
          </w:tcPr>
          <w:p w14:paraId="66DD0EA2" w14:textId="77777777" w:rsidR="00847ABC" w:rsidRPr="00847ABC" w:rsidRDefault="00847ABC" w:rsidP="00847ABC">
            <w:pPr>
              <w:ind w:left="-72"/>
              <w:jc w:val="center"/>
            </w:pPr>
            <w:r w:rsidRPr="00847ABC">
              <w:rPr>
                <w:sz w:val="22"/>
                <w:szCs w:val="22"/>
              </w:rPr>
              <w:t>Машино-место на 100-120 м</w:t>
            </w:r>
            <w:proofErr w:type="gramStart"/>
            <w:r w:rsidRPr="00847ABC">
              <w:rPr>
                <w:sz w:val="22"/>
                <w:szCs w:val="22"/>
                <w:vertAlign w:val="superscript"/>
              </w:rPr>
              <w:t>2</w:t>
            </w:r>
            <w:proofErr w:type="gramEnd"/>
            <w:r w:rsidRPr="00847ABC">
              <w:rPr>
                <w:sz w:val="22"/>
                <w:szCs w:val="22"/>
              </w:rPr>
              <w:t xml:space="preserve"> общей площади</w:t>
            </w:r>
          </w:p>
        </w:tc>
        <w:tc>
          <w:tcPr>
            <w:tcW w:w="679" w:type="pct"/>
            <w:vAlign w:val="center"/>
          </w:tcPr>
          <w:p w14:paraId="498744B4" w14:textId="77777777" w:rsidR="00847ABC" w:rsidRPr="00847ABC" w:rsidRDefault="00847ABC" w:rsidP="00847ABC">
            <w:pPr>
              <w:widowControl w:val="0"/>
              <w:autoSpaceDE w:val="0"/>
              <w:autoSpaceDN w:val="0"/>
              <w:adjustRightInd w:val="0"/>
              <w:jc w:val="center"/>
            </w:pPr>
            <w:r w:rsidRPr="00847ABC">
              <w:rPr>
                <w:sz w:val="22"/>
                <w:szCs w:val="22"/>
              </w:rPr>
              <w:t>1</w:t>
            </w:r>
          </w:p>
        </w:tc>
        <w:tc>
          <w:tcPr>
            <w:tcW w:w="756" w:type="pct"/>
            <w:vAlign w:val="center"/>
          </w:tcPr>
          <w:p w14:paraId="65637DC9" w14:textId="77777777" w:rsidR="00847ABC" w:rsidRPr="00847ABC" w:rsidRDefault="00847ABC" w:rsidP="00847ABC">
            <w:pPr>
              <w:ind w:left="-72" w:firstLine="1"/>
              <w:jc w:val="center"/>
            </w:pPr>
            <w:r w:rsidRPr="00847ABC">
              <w:rPr>
                <w:sz w:val="22"/>
                <w:szCs w:val="22"/>
              </w:rPr>
              <w:t xml:space="preserve">пешеходная доступность, </w:t>
            </w:r>
            <w:proofErr w:type="gramStart"/>
            <w:r w:rsidRPr="00847ABC">
              <w:rPr>
                <w:sz w:val="22"/>
                <w:szCs w:val="22"/>
              </w:rPr>
              <w:t>м</w:t>
            </w:r>
            <w:proofErr w:type="gramEnd"/>
          </w:p>
        </w:tc>
        <w:tc>
          <w:tcPr>
            <w:tcW w:w="711" w:type="pct"/>
            <w:vAlign w:val="center"/>
          </w:tcPr>
          <w:p w14:paraId="34DD8467" w14:textId="77777777" w:rsidR="00847ABC" w:rsidRPr="00847ABC" w:rsidRDefault="00847ABC" w:rsidP="00847ABC">
            <w:pPr>
              <w:ind w:left="-72" w:firstLine="1"/>
              <w:jc w:val="center"/>
            </w:pPr>
            <w:r w:rsidRPr="00847ABC">
              <w:rPr>
                <w:sz w:val="22"/>
                <w:szCs w:val="22"/>
              </w:rPr>
              <w:t>250</w:t>
            </w:r>
          </w:p>
        </w:tc>
      </w:tr>
      <w:tr w:rsidR="00847ABC" w:rsidRPr="00847ABC" w14:paraId="009CC097" w14:textId="77777777" w:rsidTr="00847ABC">
        <w:trPr>
          <w:cantSplit/>
          <w:trHeight w:val="360"/>
          <w:jc w:val="center"/>
        </w:trPr>
        <w:tc>
          <w:tcPr>
            <w:tcW w:w="352" w:type="pct"/>
            <w:vAlign w:val="center"/>
          </w:tcPr>
          <w:p w14:paraId="2CD67E35" w14:textId="77777777" w:rsidR="00847ABC" w:rsidRPr="00847ABC" w:rsidRDefault="00847ABC" w:rsidP="00847ABC">
            <w:pPr>
              <w:jc w:val="center"/>
            </w:pPr>
            <w:r w:rsidRPr="00847ABC">
              <w:rPr>
                <w:sz w:val="22"/>
                <w:szCs w:val="22"/>
              </w:rPr>
              <w:t>3.</w:t>
            </w:r>
          </w:p>
        </w:tc>
        <w:tc>
          <w:tcPr>
            <w:tcW w:w="1598" w:type="pct"/>
            <w:gridSpan w:val="2"/>
          </w:tcPr>
          <w:p w14:paraId="3BB4725F" w14:textId="77777777" w:rsidR="00847ABC" w:rsidRPr="00847ABC" w:rsidRDefault="00847ABC" w:rsidP="00847ABC">
            <w:pPr>
              <w:widowControl w:val="0"/>
              <w:autoSpaceDE w:val="0"/>
              <w:autoSpaceDN w:val="0"/>
              <w:adjustRightInd w:val="0"/>
              <w:jc w:val="both"/>
            </w:pPr>
            <w:r w:rsidRPr="00847ABC">
              <w:rPr>
                <w:sz w:val="22"/>
                <w:szCs w:val="22"/>
              </w:rPr>
              <w:t>Коммерческо-деловые центры, офисные здания и помещения, страховые компании</w:t>
            </w:r>
          </w:p>
        </w:tc>
        <w:tc>
          <w:tcPr>
            <w:tcW w:w="904" w:type="pct"/>
            <w:vAlign w:val="center"/>
          </w:tcPr>
          <w:p w14:paraId="14948C6B" w14:textId="77777777" w:rsidR="00847ABC" w:rsidRPr="00847ABC" w:rsidRDefault="00847ABC" w:rsidP="00847ABC">
            <w:pPr>
              <w:ind w:left="-72"/>
              <w:jc w:val="center"/>
            </w:pPr>
            <w:r w:rsidRPr="00847ABC">
              <w:rPr>
                <w:sz w:val="22"/>
                <w:szCs w:val="22"/>
              </w:rPr>
              <w:t>Машино-место на 50-60 м</w:t>
            </w:r>
            <w:proofErr w:type="gramStart"/>
            <w:r w:rsidRPr="00847ABC">
              <w:rPr>
                <w:sz w:val="22"/>
                <w:szCs w:val="22"/>
                <w:vertAlign w:val="superscript"/>
              </w:rPr>
              <w:t>2</w:t>
            </w:r>
            <w:proofErr w:type="gramEnd"/>
            <w:r w:rsidRPr="00847ABC">
              <w:rPr>
                <w:sz w:val="22"/>
                <w:szCs w:val="22"/>
              </w:rPr>
              <w:t xml:space="preserve"> о</w:t>
            </w:r>
            <w:r w:rsidRPr="00847ABC">
              <w:rPr>
                <w:sz w:val="22"/>
                <w:szCs w:val="22"/>
              </w:rPr>
              <w:t>б</w:t>
            </w:r>
            <w:r w:rsidRPr="00847ABC">
              <w:rPr>
                <w:sz w:val="22"/>
                <w:szCs w:val="22"/>
              </w:rPr>
              <w:t>щей площади</w:t>
            </w:r>
          </w:p>
        </w:tc>
        <w:tc>
          <w:tcPr>
            <w:tcW w:w="679" w:type="pct"/>
            <w:vAlign w:val="center"/>
          </w:tcPr>
          <w:p w14:paraId="21DB998C" w14:textId="77777777" w:rsidR="00847ABC" w:rsidRPr="00847ABC" w:rsidRDefault="00847ABC" w:rsidP="00847ABC">
            <w:pPr>
              <w:widowControl w:val="0"/>
              <w:autoSpaceDE w:val="0"/>
              <w:autoSpaceDN w:val="0"/>
              <w:adjustRightInd w:val="0"/>
              <w:jc w:val="center"/>
            </w:pPr>
            <w:r w:rsidRPr="00847ABC">
              <w:rPr>
                <w:sz w:val="22"/>
                <w:szCs w:val="22"/>
              </w:rPr>
              <w:t>1</w:t>
            </w:r>
          </w:p>
        </w:tc>
        <w:tc>
          <w:tcPr>
            <w:tcW w:w="756" w:type="pct"/>
            <w:vAlign w:val="center"/>
          </w:tcPr>
          <w:p w14:paraId="009E5DF0" w14:textId="77777777" w:rsidR="00847ABC" w:rsidRPr="00847ABC" w:rsidRDefault="00847ABC" w:rsidP="00847ABC">
            <w:pPr>
              <w:ind w:left="-72" w:firstLine="1"/>
              <w:jc w:val="center"/>
            </w:pPr>
            <w:r w:rsidRPr="00847ABC">
              <w:rPr>
                <w:sz w:val="22"/>
                <w:szCs w:val="22"/>
              </w:rPr>
              <w:t xml:space="preserve">пешеходная доступность, </w:t>
            </w:r>
            <w:proofErr w:type="gramStart"/>
            <w:r w:rsidRPr="00847ABC">
              <w:rPr>
                <w:sz w:val="22"/>
                <w:szCs w:val="22"/>
              </w:rPr>
              <w:t>м</w:t>
            </w:r>
            <w:proofErr w:type="gramEnd"/>
          </w:p>
        </w:tc>
        <w:tc>
          <w:tcPr>
            <w:tcW w:w="711" w:type="pct"/>
            <w:vAlign w:val="center"/>
          </w:tcPr>
          <w:p w14:paraId="56867E01" w14:textId="77777777" w:rsidR="00847ABC" w:rsidRPr="00847ABC" w:rsidRDefault="00847ABC" w:rsidP="00847ABC">
            <w:pPr>
              <w:ind w:left="-72" w:firstLine="1"/>
              <w:jc w:val="center"/>
            </w:pPr>
            <w:r w:rsidRPr="00847ABC">
              <w:rPr>
                <w:sz w:val="22"/>
                <w:szCs w:val="22"/>
              </w:rPr>
              <w:t>250</w:t>
            </w:r>
          </w:p>
        </w:tc>
      </w:tr>
      <w:tr w:rsidR="00847ABC" w:rsidRPr="00847ABC" w14:paraId="258EA4C3" w14:textId="77777777" w:rsidTr="00847ABC">
        <w:trPr>
          <w:cantSplit/>
          <w:trHeight w:val="383"/>
          <w:jc w:val="center"/>
        </w:trPr>
        <w:tc>
          <w:tcPr>
            <w:tcW w:w="352" w:type="pct"/>
            <w:vMerge w:val="restart"/>
            <w:vAlign w:val="center"/>
          </w:tcPr>
          <w:p w14:paraId="1894FFBB" w14:textId="77777777" w:rsidR="00847ABC" w:rsidRPr="00847ABC" w:rsidRDefault="00847ABC" w:rsidP="00847ABC">
            <w:pPr>
              <w:jc w:val="center"/>
            </w:pPr>
            <w:r w:rsidRPr="00847ABC">
              <w:rPr>
                <w:sz w:val="22"/>
                <w:szCs w:val="22"/>
              </w:rPr>
              <w:t>4.</w:t>
            </w:r>
          </w:p>
        </w:tc>
        <w:tc>
          <w:tcPr>
            <w:tcW w:w="1598" w:type="pct"/>
            <w:gridSpan w:val="2"/>
          </w:tcPr>
          <w:p w14:paraId="2723561E" w14:textId="77777777" w:rsidR="00847ABC" w:rsidRPr="00847ABC" w:rsidRDefault="00847ABC" w:rsidP="00847ABC">
            <w:pPr>
              <w:widowControl w:val="0"/>
              <w:autoSpaceDE w:val="0"/>
              <w:autoSpaceDN w:val="0"/>
              <w:adjustRightInd w:val="0"/>
              <w:jc w:val="both"/>
            </w:pPr>
            <w:r w:rsidRPr="00847ABC">
              <w:rPr>
                <w:sz w:val="22"/>
                <w:szCs w:val="22"/>
              </w:rPr>
              <w:t>Банки и банковские учрежд</w:t>
            </w:r>
            <w:r w:rsidRPr="00847ABC">
              <w:rPr>
                <w:sz w:val="22"/>
                <w:szCs w:val="22"/>
              </w:rPr>
              <w:t>е</w:t>
            </w:r>
            <w:r w:rsidRPr="00847ABC">
              <w:rPr>
                <w:sz w:val="22"/>
                <w:szCs w:val="22"/>
              </w:rPr>
              <w:t>ния, кредитно-финансовые учреждения:</w:t>
            </w:r>
          </w:p>
          <w:p w14:paraId="11AB902F" w14:textId="77777777" w:rsidR="00847ABC" w:rsidRPr="00847ABC" w:rsidRDefault="00847ABC" w:rsidP="00847ABC">
            <w:pPr>
              <w:widowControl w:val="0"/>
              <w:autoSpaceDE w:val="0"/>
              <w:autoSpaceDN w:val="0"/>
              <w:adjustRightInd w:val="0"/>
              <w:jc w:val="both"/>
            </w:pPr>
            <w:r w:rsidRPr="00847ABC">
              <w:rPr>
                <w:sz w:val="22"/>
                <w:szCs w:val="22"/>
              </w:rPr>
              <w:t>- с операционными залами</w:t>
            </w:r>
          </w:p>
        </w:tc>
        <w:tc>
          <w:tcPr>
            <w:tcW w:w="904" w:type="pct"/>
            <w:vAlign w:val="center"/>
          </w:tcPr>
          <w:p w14:paraId="7DC71DA5" w14:textId="77777777" w:rsidR="00847ABC" w:rsidRPr="00847ABC" w:rsidRDefault="00847ABC" w:rsidP="00847ABC">
            <w:pPr>
              <w:ind w:left="-72"/>
              <w:jc w:val="center"/>
            </w:pPr>
            <w:r w:rsidRPr="00847ABC">
              <w:rPr>
                <w:sz w:val="22"/>
                <w:szCs w:val="22"/>
              </w:rPr>
              <w:t>Машино-место на 30-35 м</w:t>
            </w:r>
            <w:proofErr w:type="gramStart"/>
            <w:r w:rsidRPr="00847ABC">
              <w:rPr>
                <w:sz w:val="22"/>
                <w:szCs w:val="22"/>
                <w:vertAlign w:val="superscript"/>
              </w:rPr>
              <w:t>2</w:t>
            </w:r>
            <w:proofErr w:type="gramEnd"/>
            <w:r w:rsidRPr="00847ABC">
              <w:rPr>
                <w:sz w:val="22"/>
                <w:szCs w:val="22"/>
              </w:rPr>
              <w:t xml:space="preserve"> о</w:t>
            </w:r>
            <w:r w:rsidRPr="00847ABC">
              <w:rPr>
                <w:sz w:val="22"/>
                <w:szCs w:val="22"/>
              </w:rPr>
              <w:t>б</w:t>
            </w:r>
            <w:r w:rsidRPr="00847ABC">
              <w:rPr>
                <w:sz w:val="22"/>
                <w:szCs w:val="22"/>
              </w:rPr>
              <w:t>щей площади</w:t>
            </w:r>
          </w:p>
        </w:tc>
        <w:tc>
          <w:tcPr>
            <w:tcW w:w="679" w:type="pct"/>
            <w:vAlign w:val="center"/>
          </w:tcPr>
          <w:p w14:paraId="5AC93ED6" w14:textId="77777777" w:rsidR="00847ABC" w:rsidRPr="00847ABC" w:rsidRDefault="00847ABC" w:rsidP="00847ABC">
            <w:pPr>
              <w:widowControl w:val="0"/>
              <w:autoSpaceDE w:val="0"/>
              <w:autoSpaceDN w:val="0"/>
              <w:adjustRightInd w:val="0"/>
              <w:jc w:val="center"/>
              <w:rPr>
                <w:szCs w:val="20"/>
              </w:rPr>
            </w:pPr>
            <w:r w:rsidRPr="00847ABC">
              <w:rPr>
                <w:sz w:val="22"/>
                <w:szCs w:val="20"/>
              </w:rPr>
              <w:t>1</w:t>
            </w:r>
          </w:p>
        </w:tc>
        <w:tc>
          <w:tcPr>
            <w:tcW w:w="756" w:type="pct"/>
            <w:vMerge w:val="restart"/>
            <w:vAlign w:val="center"/>
          </w:tcPr>
          <w:p w14:paraId="757C6B96" w14:textId="77777777" w:rsidR="00847ABC" w:rsidRPr="00847ABC" w:rsidRDefault="00847ABC" w:rsidP="00847ABC">
            <w:pPr>
              <w:ind w:left="-72" w:firstLine="1"/>
              <w:jc w:val="center"/>
            </w:pPr>
            <w:r w:rsidRPr="00847ABC">
              <w:rPr>
                <w:sz w:val="22"/>
                <w:szCs w:val="22"/>
              </w:rPr>
              <w:t xml:space="preserve">пешеходная доступность, </w:t>
            </w:r>
            <w:proofErr w:type="gramStart"/>
            <w:r w:rsidRPr="00847ABC">
              <w:rPr>
                <w:sz w:val="22"/>
                <w:szCs w:val="22"/>
              </w:rPr>
              <w:t>м</w:t>
            </w:r>
            <w:proofErr w:type="gramEnd"/>
          </w:p>
        </w:tc>
        <w:tc>
          <w:tcPr>
            <w:tcW w:w="711" w:type="pct"/>
            <w:vMerge w:val="restart"/>
            <w:vAlign w:val="center"/>
          </w:tcPr>
          <w:p w14:paraId="41383D26" w14:textId="77777777" w:rsidR="00847ABC" w:rsidRPr="00847ABC" w:rsidRDefault="00847ABC" w:rsidP="00847ABC">
            <w:pPr>
              <w:ind w:left="-72" w:firstLine="1"/>
              <w:jc w:val="center"/>
            </w:pPr>
            <w:r w:rsidRPr="00847ABC">
              <w:rPr>
                <w:sz w:val="22"/>
                <w:szCs w:val="22"/>
              </w:rPr>
              <w:t>250</w:t>
            </w:r>
          </w:p>
        </w:tc>
      </w:tr>
      <w:tr w:rsidR="00847ABC" w:rsidRPr="00847ABC" w14:paraId="15898D9D" w14:textId="77777777" w:rsidTr="00847ABC">
        <w:trPr>
          <w:cantSplit/>
          <w:trHeight w:val="382"/>
          <w:jc w:val="center"/>
        </w:trPr>
        <w:tc>
          <w:tcPr>
            <w:tcW w:w="352" w:type="pct"/>
            <w:vMerge/>
            <w:vAlign w:val="center"/>
          </w:tcPr>
          <w:p w14:paraId="6C538B07" w14:textId="77777777" w:rsidR="00847ABC" w:rsidRPr="00847ABC" w:rsidRDefault="00847ABC" w:rsidP="00847ABC">
            <w:pPr>
              <w:jc w:val="center"/>
            </w:pPr>
          </w:p>
        </w:tc>
        <w:tc>
          <w:tcPr>
            <w:tcW w:w="1598" w:type="pct"/>
            <w:gridSpan w:val="2"/>
          </w:tcPr>
          <w:p w14:paraId="5C09829A" w14:textId="77777777" w:rsidR="00847ABC" w:rsidRPr="00847ABC" w:rsidRDefault="00847ABC" w:rsidP="00847ABC">
            <w:pPr>
              <w:widowControl w:val="0"/>
              <w:autoSpaceDE w:val="0"/>
              <w:autoSpaceDN w:val="0"/>
              <w:adjustRightInd w:val="0"/>
              <w:jc w:val="both"/>
            </w:pPr>
            <w:r w:rsidRPr="00847ABC">
              <w:rPr>
                <w:sz w:val="22"/>
                <w:szCs w:val="22"/>
              </w:rPr>
              <w:t>- без операционных залов</w:t>
            </w:r>
          </w:p>
        </w:tc>
        <w:tc>
          <w:tcPr>
            <w:tcW w:w="904" w:type="pct"/>
            <w:vAlign w:val="center"/>
          </w:tcPr>
          <w:p w14:paraId="73E43FE9" w14:textId="77777777" w:rsidR="00847ABC" w:rsidRPr="00847ABC" w:rsidRDefault="00847ABC" w:rsidP="00847ABC">
            <w:pPr>
              <w:ind w:left="-72"/>
              <w:jc w:val="center"/>
            </w:pPr>
            <w:r w:rsidRPr="00847ABC">
              <w:rPr>
                <w:sz w:val="22"/>
                <w:szCs w:val="22"/>
              </w:rPr>
              <w:t>Машино-место на 55-60 м</w:t>
            </w:r>
            <w:proofErr w:type="gramStart"/>
            <w:r w:rsidRPr="00847ABC">
              <w:rPr>
                <w:sz w:val="22"/>
                <w:szCs w:val="22"/>
                <w:vertAlign w:val="superscript"/>
              </w:rPr>
              <w:t>2</w:t>
            </w:r>
            <w:proofErr w:type="gramEnd"/>
            <w:r w:rsidRPr="00847ABC">
              <w:rPr>
                <w:sz w:val="22"/>
                <w:szCs w:val="22"/>
              </w:rPr>
              <w:t xml:space="preserve"> о</w:t>
            </w:r>
            <w:r w:rsidRPr="00847ABC">
              <w:rPr>
                <w:sz w:val="22"/>
                <w:szCs w:val="22"/>
              </w:rPr>
              <w:t>б</w:t>
            </w:r>
            <w:r w:rsidRPr="00847ABC">
              <w:rPr>
                <w:sz w:val="22"/>
                <w:szCs w:val="22"/>
              </w:rPr>
              <w:t>щей площади</w:t>
            </w:r>
          </w:p>
        </w:tc>
        <w:tc>
          <w:tcPr>
            <w:tcW w:w="679" w:type="pct"/>
            <w:vAlign w:val="center"/>
          </w:tcPr>
          <w:p w14:paraId="1674B20D" w14:textId="77777777" w:rsidR="00847ABC" w:rsidRPr="00847ABC" w:rsidRDefault="00847ABC" w:rsidP="00847ABC">
            <w:pPr>
              <w:widowControl w:val="0"/>
              <w:autoSpaceDE w:val="0"/>
              <w:autoSpaceDN w:val="0"/>
              <w:adjustRightInd w:val="0"/>
              <w:jc w:val="center"/>
              <w:rPr>
                <w:szCs w:val="20"/>
              </w:rPr>
            </w:pPr>
            <w:r w:rsidRPr="00847ABC">
              <w:rPr>
                <w:sz w:val="22"/>
                <w:szCs w:val="20"/>
              </w:rPr>
              <w:t>1</w:t>
            </w:r>
          </w:p>
        </w:tc>
        <w:tc>
          <w:tcPr>
            <w:tcW w:w="756" w:type="pct"/>
            <w:vMerge/>
            <w:vAlign w:val="center"/>
          </w:tcPr>
          <w:p w14:paraId="15DF5F7D" w14:textId="77777777" w:rsidR="00847ABC" w:rsidRPr="00847ABC" w:rsidRDefault="00847ABC" w:rsidP="00847ABC">
            <w:pPr>
              <w:ind w:left="-72" w:firstLine="1"/>
              <w:jc w:val="center"/>
            </w:pPr>
          </w:p>
        </w:tc>
        <w:tc>
          <w:tcPr>
            <w:tcW w:w="711" w:type="pct"/>
            <w:vMerge/>
            <w:vAlign w:val="center"/>
          </w:tcPr>
          <w:p w14:paraId="355EEBD1" w14:textId="77777777" w:rsidR="00847ABC" w:rsidRPr="00847ABC" w:rsidRDefault="00847ABC" w:rsidP="00847ABC">
            <w:pPr>
              <w:ind w:left="-72" w:firstLine="1"/>
              <w:jc w:val="center"/>
            </w:pPr>
          </w:p>
        </w:tc>
      </w:tr>
      <w:tr w:rsidR="00847ABC" w:rsidRPr="00847ABC" w14:paraId="7A5EB68F" w14:textId="77777777" w:rsidTr="00847ABC">
        <w:trPr>
          <w:cantSplit/>
          <w:trHeight w:val="480"/>
          <w:jc w:val="center"/>
        </w:trPr>
        <w:tc>
          <w:tcPr>
            <w:tcW w:w="352" w:type="pct"/>
            <w:vAlign w:val="center"/>
          </w:tcPr>
          <w:p w14:paraId="590A8DF6" w14:textId="1759A418" w:rsidR="00847ABC" w:rsidRPr="00847ABC" w:rsidRDefault="00703368" w:rsidP="00847ABC">
            <w:pPr>
              <w:jc w:val="center"/>
            </w:pPr>
            <w:r>
              <w:rPr>
                <w:sz w:val="22"/>
                <w:szCs w:val="22"/>
              </w:rPr>
              <w:lastRenderedPageBreak/>
              <w:t>5</w:t>
            </w:r>
            <w:r w:rsidR="00847ABC" w:rsidRPr="00847ABC">
              <w:rPr>
                <w:sz w:val="22"/>
                <w:szCs w:val="22"/>
              </w:rPr>
              <w:t>.</w:t>
            </w:r>
          </w:p>
        </w:tc>
        <w:tc>
          <w:tcPr>
            <w:tcW w:w="1598" w:type="pct"/>
            <w:gridSpan w:val="2"/>
            <w:vAlign w:val="center"/>
          </w:tcPr>
          <w:p w14:paraId="04F4EC9D" w14:textId="64F8DD1F" w:rsidR="00847ABC" w:rsidRPr="00847ABC" w:rsidRDefault="00847ABC">
            <w:pPr>
              <w:jc w:val="both"/>
            </w:pPr>
            <w:r w:rsidRPr="00847ABC">
              <w:rPr>
                <w:sz w:val="22"/>
                <w:szCs w:val="22"/>
              </w:rPr>
              <w:t>Профессиональные образов</w:t>
            </w:r>
            <w:r w:rsidRPr="00847ABC">
              <w:rPr>
                <w:sz w:val="22"/>
                <w:szCs w:val="22"/>
              </w:rPr>
              <w:t>а</w:t>
            </w:r>
            <w:r w:rsidRPr="00847ABC">
              <w:rPr>
                <w:sz w:val="22"/>
                <w:szCs w:val="22"/>
              </w:rPr>
              <w:t>тельные организации</w:t>
            </w:r>
          </w:p>
        </w:tc>
        <w:tc>
          <w:tcPr>
            <w:tcW w:w="904" w:type="pct"/>
            <w:vAlign w:val="center"/>
          </w:tcPr>
          <w:p w14:paraId="4325F922" w14:textId="77777777" w:rsidR="00847ABC" w:rsidRPr="00847ABC" w:rsidRDefault="00847ABC" w:rsidP="00847ABC">
            <w:pPr>
              <w:ind w:left="-72"/>
              <w:jc w:val="center"/>
            </w:pPr>
            <w:r w:rsidRPr="00847ABC">
              <w:rPr>
                <w:sz w:val="22"/>
                <w:szCs w:val="22"/>
              </w:rPr>
              <w:t>Машино-мест на 2-3 преподават</w:t>
            </w:r>
            <w:r w:rsidRPr="00847ABC">
              <w:rPr>
                <w:sz w:val="22"/>
                <w:szCs w:val="22"/>
              </w:rPr>
              <w:t>е</w:t>
            </w:r>
            <w:r w:rsidRPr="00847ABC">
              <w:rPr>
                <w:sz w:val="22"/>
                <w:szCs w:val="22"/>
              </w:rPr>
              <w:t>лей, занятых в одну смену</w:t>
            </w:r>
          </w:p>
        </w:tc>
        <w:tc>
          <w:tcPr>
            <w:tcW w:w="679" w:type="pct"/>
            <w:vAlign w:val="center"/>
          </w:tcPr>
          <w:p w14:paraId="22D36CBD" w14:textId="77777777" w:rsidR="00847ABC" w:rsidRPr="00847ABC" w:rsidRDefault="00847ABC" w:rsidP="00847ABC">
            <w:pPr>
              <w:ind w:left="-72"/>
              <w:jc w:val="center"/>
            </w:pPr>
            <w:r w:rsidRPr="00847ABC">
              <w:rPr>
                <w:sz w:val="22"/>
                <w:szCs w:val="22"/>
              </w:rPr>
              <w:t>1</w:t>
            </w:r>
          </w:p>
        </w:tc>
        <w:tc>
          <w:tcPr>
            <w:tcW w:w="756" w:type="pct"/>
            <w:vAlign w:val="center"/>
          </w:tcPr>
          <w:p w14:paraId="23FF4AE8" w14:textId="77777777" w:rsidR="00847ABC" w:rsidRPr="00847ABC" w:rsidRDefault="00847ABC" w:rsidP="00847ABC">
            <w:pPr>
              <w:ind w:left="-72" w:firstLine="1"/>
              <w:jc w:val="center"/>
            </w:pPr>
            <w:r w:rsidRPr="00847ABC">
              <w:rPr>
                <w:sz w:val="22"/>
                <w:szCs w:val="22"/>
              </w:rPr>
              <w:t xml:space="preserve">пешеходная доступность, </w:t>
            </w:r>
            <w:proofErr w:type="gramStart"/>
            <w:r w:rsidRPr="00847ABC">
              <w:rPr>
                <w:sz w:val="22"/>
                <w:szCs w:val="22"/>
              </w:rPr>
              <w:t>м</w:t>
            </w:r>
            <w:proofErr w:type="gramEnd"/>
          </w:p>
        </w:tc>
        <w:tc>
          <w:tcPr>
            <w:tcW w:w="711" w:type="pct"/>
            <w:vAlign w:val="center"/>
          </w:tcPr>
          <w:p w14:paraId="13E95B42" w14:textId="77777777" w:rsidR="00847ABC" w:rsidRPr="00847ABC" w:rsidRDefault="00847ABC" w:rsidP="00847ABC">
            <w:pPr>
              <w:ind w:left="-72" w:firstLine="1"/>
              <w:jc w:val="center"/>
            </w:pPr>
            <w:r w:rsidRPr="00847ABC">
              <w:rPr>
                <w:sz w:val="22"/>
                <w:szCs w:val="22"/>
              </w:rPr>
              <w:t>250</w:t>
            </w:r>
          </w:p>
        </w:tc>
      </w:tr>
      <w:tr w:rsidR="00125539" w:rsidRPr="00847ABC" w14:paraId="39A21E4C" w14:textId="77777777" w:rsidTr="00847ABC">
        <w:trPr>
          <w:cantSplit/>
          <w:trHeight w:val="480"/>
          <w:jc w:val="center"/>
        </w:trPr>
        <w:tc>
          <w:tcPr>
            <w:tcW w:w="352" w:type="pct"/>
            <w:vAlign w:val="center"/>
          </w:tcPr>
          <w:p w14:paraId="1E8E8603" w14:textId="3A47D524" w:rsidR="00125539" w:rsidRPr="00125539" w:rsidRDefault="00703368" w:rsidP="00125539">
            <w:pPr>
              <w:jc w:val="center"/>
              <w:rPr>
                <w:color w:val="000000"/>
              </w:rPr>
            </w:pPr>
            <w:r>
              <w:rPr>
                <w:color w:val="000000"/>
                <w:sz w:val="22"/>
                <w:szCs w:val="22"/>
              </w:rPr>
              <w:t>6</w:t>
            </w:r>
            <w:r w:rsidR="00125539" w:rsidRPr="00125539">
              <w:rPr>
                <w:color w:val="000000"/>
                <w:sz w:val="22"/>
                <w:szCs w:val="22"/>
              </w:rPr>
              <w:t>.</w:t>
            </w:r>
          </w:p>
        </w:tc>
        <w:tc>
          <w:tcPr>
            <w:tcW w:w="1598" w:type="pct"/>
            <w:gridSpan w:val="2"/>
            <w:vAlign w:val="center"/>
          </w:tcPr>
          <w:p w14:paraId="5CB7D085" w14:textId="77777777" w:rsidR="00125539" w:rsidRPr="007B1E6D" w:rsidRDefault="00125539" w:rsidP="00125539">
            <w:pPr>
              <w:rPr>
                <w:color w:val="000000"/>
              </w:rPr>
            </w:pPr>
            <w:r w:rsidRPr="007B1E6D">
              <w:rPr>
                <w:color w:val="000000"/>
                <w:sz w:val="22"/>
                <w:szCs w:val="22"/>
              </w:rPr>
              <w:t>Дошкольные образовательные учреждения</w:t>
            </w:r>
          </w:p>
        </w:tc>
        <w:tc>
          <w:tcPr>
            <w:tcW w:w="904" w:type="pct"/>
            <w:vAlign w:val="center"/>
          </w:tcPr>
          <w:p w14:paraId="12C75756" w14:textId="77777777" w:rsidR="00125539" w:rsidRPr="007B1E6D" w:rsidRDefault="00125539" w:rsidP="00125539">
            <w:pPr>
              <w:jc w:val="center"/>
              <w:rPr>
                <w:color w:val="000000"/>
              </w:rPr>
            </w:pPr>
            <w:proofErr w:type="spellStart"/>
            <w:r>
              <w:rPr>
                <w:color w:val="000000"/>
                <w:sz w:val="22"/>
                <w:szCs w:val="22"/>
              </w:rPr>
              <w:t>машино</w:t>
            </w:r>
            <w:proofErr w:type="spellEnd"/>
            <w:r>
              <w:rPr>
                <w:color w:val="000000"/>
                <w:sz w:val="22"/>
                <w:szCs w:val="22"/>
              </w:rPr>
              <w:t>-мест на</w:t>
            </w:r>
            <w:proofErr w:type="gramStart"/>
            <w:r w:rsidRPr="007B1E6D">
              <w:rPr>
                <w:color w:val="000000"/>
                <w:sz w:val="22"/>
                <w:szCs w:val="22"/>
              </w:rPr>
              <w:t>1</w:t>
            </w:r>
            <w:proofErr w:type="gramEnd"/>
            <w:r w:rsidRPr="007B1E6D">
              <w:rPr>
                <w:color w:val="000000"/>
                <w:sz w:val="22"/>
                <w:szCs w:val="22"/>
              </w:rPr>
              <w:t xml:space="preserve"> объект</w:t>
            </w:r>
          </w:p>
        </w:tc>
        <w:tc>
          <w:tcPr>
            <w:tcW w:w="679" w:type="pct"/>
            <w:vAlign w:val="center"/>
          </w:tcPr>
          <w:p w14:paraId="046E29A1" w14:textId="77777777" w:rsidR="00125539" w:rsidRPr="00FC1B07" w:rsidRDefault="00125539" w:rsidP="00125539">
            <w:pPr>
              <w:jc w:val="center"/>
            </w:pPr>
            <w:r>
              <w:rPr>
                <w:sz w:val="22"/>
                <w:szCs w:val="22"/>
              </w:rPr>
              <w:t>п</w:t>
            </w:r>
            <w:r w:rsidRPr="00FC1B07">
              <w:rPr>
                <w:sz w:val="22"/>
                <w:szCs w:val="22"/>
              </w:rPr>
              <w:t>о заданию на проект</w:t>
            </w:r>
            <w:r w:rsidRPr="00FC1B07">
              <w:rPr>
                <w:sz w:val="22"/>
                <w:szCs w:val="22"/>
              </w:rPr>
              <w:t>и</w:t>
            </w:r>
            <w:r w:rsidRPr="00FC1B07">
              <w:rPr>
                <w:sz w:val="22"/>
                <w:szCs w:val="22"/>
              </w:rPr>
              <w:t>рование, но не менее 2</w:t>
            </w:r>
          </w:p>
        </w:tc>
        <w:tc>
          <w:tcPr>
            <w:tcW w:w="756" w:type="pct"/>
            <w:vAlign w:val="center"/>
          </w:tcPr>
          <w:p w14:paraId="113FBF7C" w14:textId="77777777" w:rsidR="00125539" w:rsidRPr="007B1E6D" w:rsidRDefault="00D47742" w:rsidP="00EB7707">
            <w:pPr>
              <w:ind w:left="-61" w:firstLine="1"/>
              <w:jc w:val="center"/>
              <w:rPr>
                <w:color w:val="000000"/>
              </w:rPr>
            </w:pPr>
            <w:r w:rsidRPr="00847ABC">
              <w:rPr>
                <w:sz w:val="22"/>
                <w:szCs w:val="22"/>
              </w:rPr>
              <w:t xml:space="preserve">пешеходная доступность, </w:t>
            </w:r>
            <w:proofErr w:type="gramStart"/>
            <w:r w:rsidRPr="00847ABC">
              <w:rPr>
                <w:sz w:val="22"/>
                <w:szCs w:val="22"/>
              </w:rPr>
              <w:t>м</w:t>
            </w:r>
            <w:proofErr w:type="gramEnd"/>
            <w:r w:rsidRPr="007B1E6D">
              <w:rPr>
                <w:color w:val="000000"/>
                <w:sz w:val="22"/>
                <w:szCs w:val="22"/>
              </w:rPr>
              <w:t xml:space="preserve"> </w:t>
            </w:r>
          </w:p>
        </w:tc>
        <w:tc>
          <w:tcPr>
            <w:tcW w:w="711" w:type="pct"/>
            <w:vAlign w:val="center"/>
          </w:tcPr>
          <w:p w14:paraId="55A1C226" w14:textId="77777777" w:rsidR="00125539" w:rsidRPr="007B1E6D" w:rsidRDefault="00D47742" w:rsidP="00D47742">
            <w:pPr>
              <w:ind w:left="-65" w:firstLine="1"/>
              <w:jc w:val="center"/>
              <w:rPr>
                <w:color w:val="000000"/>
              </w:rPr>
            </w:pPr>
            <w:r>
              <w:rPr>
                <w:color w:val="000000"/>
                <w:sz w:val="22"/>
                <w:szCs w:val="22"/>
              </w:rPr>
              <w:t>250</w:t>
            </w:r>
          </w:p>
        </w:tc>
      </w:tr>
      <w:tr w:rsidR="00125539" w:rsidRPr="00847ABC" w14:paraId="22799C6C" w14:textId="77777777" w:rsidTr="00847ABC">
        <w:trPr>
          <w:cantSplit/>
          <w:trHeight w:val="480"/>
          <w:jc w:val="center"/>
        </w:trPr>
        <w:tc>
          <w:tcPr>
            <w:tcW w:w="352" w:type="pct"/>
            <w:vAlign w:val="center"/>
          </w:tcPr>
          <w:p w14:paraId="1B711211" w14:textId="70C8889D" w:rsidR="00125539" w:rsidRPr="00125539" w:rsidRDefault="00703368" w:rsidP="00125539">
            <w:pPr>
              <w:jc w:val="center"/>
              <w:rPr>
                <w:color w:val="000000"/>
              </w:rPr>
            </w:pPr>
            <w:r>
              <w:rPr>
                <w:color w:val="000000"/>
                <w:sz w:val="22"/>
                <w:szCs w:val="22"/>
              </w:rPr>
              <w:t>7</w:t>
            </w:r>
            <w:r w:rsidR="00125539" w:rsidRPr="00125539">
              <w:rPr>
                <w:color w:val="000000"/>
                <w:sz w:val="22"/>
                <w:szCs w:val="22"/>
              </w:rPr>
              <w:t>.</w:t>
            </w:r>
          </w:p>
        </w:tc>
        <w:tc>
          <w:tcPr>
            <w:tcW w:w="1598" w:type="pct"/>
            <w:gridSpan w:val="2"/>
            <w:vAlign w:val="center"/>
          </w:tcPr>
          <w:p w14:paraId="5BCEE274" w14:textId="77777777" w:rsidR="00125539" w:rsidRPr="007B1E6D" w:rsidRDefault="00125539" w:rsidP="00125539">
            <w:pPr>
              <w:rPr>
                <w:color w:val="000000"/>
              </w:rPr>
            </w:pPr>
            <w:r w:rsidRPr="007B1E6D">
              <w:rPr>
                <w:color w:val="000000"/>
                <w:sz w:val="22"/>
                <w:szCs w:val="22"/>
              </w:rPr>
              <w:t>Школы</w:t>
            </w:r>
          </w:p>
        </w:tc>
        <w:tc>
          <w:tcPr>
            <w:tcW w:w="904" w:type="pct"/>
            <w:vAlign w:val="center"/>
          </w:tcPr>
          <w:p w14:paraId="2AD25289" w14:textId="77777777" w:rsidR="00125539" w:rsidRPr="007B1E6D" w:rsidRDefault="00125539" w:rsidP="00125539">
            <w:pPr>
              <w:jc w:val="center"/>
              <w:rPr>
                <w:color w:val="000000"/>
              </w:rPr>
            </w:pPr>
            <w:proofErr w:type="spellStart"/>
            <w:r>
              <w:rPr>
                <w:color w:val="000000"/>
                <w:sz w:val="22"/>
                <w:szCs w:val="22"/>
              </w:rPr>
              <w:t>машино</w:t>
            </w:r>
            <w:proofErr w:type="spellEnd"/>
            <w:r>
              <w:rPr>
                <w:color w:val="000000"/>
                <w:sz w:val="22"/>
                <w:szCs w:val="22"/>
              </w:rPr>
              <w:t xml:space="preserve">-мест на </w:t>
            </w:r>
            <w:r w:rsidRPr="007B1E6D">
              <w:rPr>
                <w:color w:val="000000"/>
                <w:sz w:val="22"/>
                <w:szCs w:val="22"/>
              </w:rPr>
              <w:t>1 объект</w:t>
            </w:r>
          </w:p>
        </w:tc>
        <w:tc>
          <w:tcPr>
            <w:tcW w:w="679" w:type="pct"/>
            <w:vAlign w:val="center"/>
          </w:tcPr>
          <w:p w14:paraId="61B515CD" w14:textId="77777777" w:rsidR="00125539" w:rsidRPr="00FC1B07" w:rsidRDefault="00125539" w:rsidP="00125539">
            <w:pPr>
              <w:jc w:val="center"/>
            </w:pPr>
            <w:r>
              <w:rPr>
                <w:sz w:val="22"/>
                <w:szCs w:val="22"/>
              </w:rPr>
              <w:t>п</w:t>
            </w:r>
            <w:r w:rsidRPr="00FC1B07">
              <w:rPr>
                <w:sz w:val="22"/>
                <w:szCs w:val="22"/>
              </w:rPr>
              <w:t>о заданию на проект</w:t>
            </w:r>
            <w:r w:rsidRPr="00FC1B07">
              <w:rPr>
                <w:sz w:val="22"/>
                <w:szCs w:val="22"/>
              </w:rPr>
              <w:t>и</w:t>
            </w:r>
            <w:r w:rsidRPr="00FC1B07">
              <w:rPr>
                <w:sz w:val="22"/>
                <w:szCs w:val="22"/>
              </w:rPr>
              <w:t>рование, но не менее 2</w:t>
            </w:r>
          </w:p>
        </w:tc>
        <w:tc>
          <w:tcPr>
            <w:tcW w:w="756" w:type="pct"/>
            <w:vAlign w:val="center"/>
          </w:tcPr>
          <w:p w14:paraId="7B1256F9" w14:textId="77777777" w:rsidR="001D5F51" w:rsidRPr="00847ABC" w:rsidRDefault="001D5F51" w:rsidP="001D5F51">
            <w:pPr>
              <w:ind w:left="-72" w:firstLine="1"/>
              <w:jc w:val="center"/>
            </w:pPr>
            <w:r w:rsidRPr="00847ABC">
              <w:rPr>
                <w:sz w:val="22"/>
                <w:szCs w:val="22"/>
              </w:rPr>
              <w:t xml:space="preserve">пешеходная доступность, </w:t>
            </w:r>
            <w:proofErr w:type="gramStart"/>
            <w:r w:rsidRPr="00847ABC">
              <w:rPr>
                <w:sz w:val="22"/>
                <w:szCs w:val="22"/>
              </w:rPr>
              <w:t>м</w:t>
            </w:r>
            <w:proofErr w:type="gramEnd"/>
          </w:p>
          <w:p w14:paraId="099F982E" w14:textId="77777777" w:rsidR="00125539" w:rsidRPr="007B1E6D" w:rsidRDefault="00125539" w:rsidP="00125539">
            <w:pPr>
              <w:ind w:left="136" w:firstLine="1"/>
              <w:jc w:val="center"/>
              <w:rPr>
                <w:color w:val="000000"/>
              </w:rPr>
            </w:pPr>
          </w:p>
        </w:tc>
        <w:tc>
          <w:tcPr>
            <w:tcW w:w="711" w:type="pct"/>
            <w:vAlign w:val="center"/>
          </w:tcPr>
          <w:p w14:paraId="4A9DCACB" w14:textId="77777777" w:rsidR="00125539" w:rsidRPr="007B1E6D" w:rsidRDefault="00D47742" w:rsidP="00D47742">
            <w:pPr>
              <w:ind w:firstLine="1"/>
              <w:jc w:val="center"/>
              <w:rPr>
                <w:color w:val="000000"/>
              </w:rPr>
            </w:pPr>
            <w:r>
              <w:rPr>
                <w:color w:val="000000"/>
                <w:sz w:val="22"/>
                <w:szCs w:val="22"/>
              </w:rPr>
              <w:t>250</w:t>
            </w:r>
          </w:p>
        </w:tc>
      </w:tr>
      <w:tr w:rsidR="00847ABC" w:rsidRPr="00847ABC" w14:paraId="628C433C" w14:textId="77777777" w:rsidTr="00847ABC">
        <w:trPr>
          <w:cantSplit/>
          <w:trHeight w:val="1284"/>
          <w:jc w:val="center"/>
        </w:trPr>
        <w:tc>
          <w:tcPr>
            <w:tcW w:w="352" w:type="pct"/>
            <w:vAlign w:val="center"/>
          </w:tcPr>
          <w:p w14:paraId="2E72AA6F" w14:textId="582DD443" w:rsidR="00847ABC" w:rsidRPr="00847ABC" w:rsidRDefault="00703368" w:rsidP="00847ABC">
            <w:pPr>
              <w:jc w:val="center"/>
            </w:pPr>
            <w:r>
              <w:rPr>
                <w:sz w:val="22"/>
                <w:szCs w:val="22"/>
              </w:rPr>
              <w:t>8</w:t>
            </w:r>
            <w:r w:rsidR="00847ABC" w:rsidRPr="00847ABC">
              <w:rPr>
                <w:sz w:val="22"/>
                <w:szCs w:val="22"/>
              </w:rPr>
              <w:t>.</w:t>
            </w:r>
          </w:p>
        </w:tc>
        <w:tc>
          <w:tcPr>
            <w:tcW w:w="1598" w:type="pct"/>
            <w:gridSpan w:val="2"/>
            <w:vAlign w:val="center"/>
          </w:tcPr>
          <w:p w14:paraId="00013DF1" w14:textId="77777777" w:rsidR="00847ABC" w:rsidRPr="00847ABC" w:rsidRDefault="00847ABC" w:rsidP="00847ABC">
            <w:pPr>
              <w:jc w:val="both"/>
            </w:pPr>
            <w:r w:rsidRPr="00847ABC">
              <w:rPr>
                <w:sz w:val="22"/>
              </w:rPr>
              <w:t>Центры обучения, самоде</w:t>
            </w:r>
            <w:r w:rsidRPr="00847ABC">
              <w:rPr>
                <w:sz w:val="22"/>
              </w:rPr>
              <w:t>я</w:t>
            </w:r>
            <w:r w:rsidRPr="00847ABC">
              <w:rPr>
                <w:sz w:val="22"/>
              </w:rPr>
              <w:t>тельного творчества, клубы по интересам для взрослых</w:t>
            </w:r>
          </w:p>
        </w:tc>
        <w:tc>
          <w:tcPr>
            <w:tcW w:w="904" w:type="pct"/>
            <w:vAlign w:val="center"/>
          </w:tcPr>
          <w:p w14:paraId="4AB20351" w14:textId="77777777" w:rsidR="00847ABC" w:rsidRPr="00847ABC" w:rsidRDefault="00847ABC" w:rsidP="00847ABC">
            <w:pPr>
              <w:ind w:left="-72"/>
              <w:jc w:val="center"/>
            </w:pPr>
            <w:r w:rsidRPr="00847ABC">
              <w:rPr>
                <w:sz w:val="22"/>
                <w:szCs w:val="22"/>
              </w:rPr>
              <w:t>Машино-место на 20-25 м</w:t>
            </w:r>
            <w:proofErr w:type="gramStart"/>
            <w:r w:rsidRPr="00847ABC">
              <w:rPr>
                <w:sz w:val="22"/>
                <w:szCs w:val="22"/>
                <w:vertAlign w:val="superscript"/>
              </w:rPr>
              <w:t>2</w:t>
            </w:r>
            <w:proofErr w:type="gramEnd"/>
            <w:r w:rsidRPr="00847ABC">
              <w:rPr>
                <w:sz w:val="22"/>
                <w:szCs w:val="22"/>
              </w:rPr>
              <w:t xml:space="preserve"> о</w:t>
            </w:r>
            <w:r w:rsidRPr="00847ABC">
              <w:rPr>
                <w:sz w:val="22"/>
                <w:szCs w:val="22"/>
              </w:rPr>
              <w:t>б</w:t>
            </w:r>
            <w:r w:rsidRPr="00847ABC">
              <w:rPr>
                <w:sz w:val="22"/>
                <w:szCs w:val="22"/>
              </w:rPr>
              <w:t>щей площади</w:t>
            </w:r>
          </w:p>
        </w:tc>
        <w:tc>
          <w:tcPr>
            <w:tcW w:w="679" w:type="pct"/>
            <w:vAlign w:val="center"/>
          </w:tcPr>
          <w:p w14:paraId="2A36202E" w14:textId="77777777" w:rsidR="00847ABC" w:rsidRPr="00847ABC" w:rsidRDefault="00847ABC" w:rsidP="00847ABC">
            <w:pPr>
              <w:ind w:left="-72"/>
              <w:jc w:val="center"/>
            </w:pPr>
          </w:p>
          <w:p w14:paraId="797D5FAC" w14:textId="77777777" w:rsidR="00847ABC" w:rsidRPr="00847ABC" w:rsidRDefault="00847ABC" w:rsidP="00847ABC">
            <w:pPr>
              <w:ind w:left="-72"/>
              <w:jc w:val="center"/>
              <w:rPr>
                <w:vertAlign w:val="superscript"/>
              </w:rPr>
            </w:pPr>
            <w:r w:rsidRPr="00847ABC">
              <w:rPr>
                <w:sz w:val="22"/>
              </w:rPr>
              <w:t>1</w:t>
            </w:r>
          </w:p>
        </w:tc>
        <w:tc>
          <w:tcPr>
            <w:tcW w:w="756" w:type="pct"/>
            <w:vAlign w:val="center"/>
          </w:tcPr>
          <w:p w14:paraId="59CC36F4" w14:textId="77777777" w:rsidR="00847ABC" w:rsidRPr="00847ABC" w:rsidRDefault="00847ABC" w:rsidP="00847ABC">
            <w:pPr>
              <w:ind w:left="-72" w:firstLine="1"/>
              <w:jc w:val="center"/>
            </w:pPr>
            <w:r w:rsidRPr="00847ABC">
              <w:rPr>
                <w:sz w:val="22"/>
                <w:szCs w:val="22"/>
              </w:rPr>
              <w:t xml:space="preserve">пешеходная доступность, </w:t>
            </w:r>
            <w:proofErr w:type="gramStart"/>
            <w:r w:rsidRPr="00847ABC">
              <w:rPr>
                <w:sz w:val="22"/>
                <w:szCs w:val="22"/>
              </w:rPr>
              <w:t>м</w:t>
            </w:r>
            <w:proofErr w:type="gramEnd"/>
          </w:p>
          <w:p w14:paraId="0A651705" w14:textId="77777777" w:rsidR="00847ABC" w:rsidRPr="00847ABC" w:rsidRDefault="00847ABC" w:rsidP="00847ABC">
            <w:pPr>
              <w:ind w:left="-72" w:firstLine="1"/>
              <w:jc w:val="center"/>
            </w:pPr>
          </w:p>
        </w:tc>
        <w:tc>
          <w:tcPr>
            <w:tcW w:w="711" w:type="pct"/>
            <w:vAlign w:val="center"/>
          </w:tcPr>
          <w:p w14:paraId="6330CF44" w14:textId="77777777" w:rsidR="00847ABC" w:rsidRPr="00847ABC" w:rsidRDefault="00847ABC" w:rsidP="00847ABC">
            <w:pPr>
              <w:ind w:left="-72" w:firstLine="1"/>
              <w:jc w:val="center"/>
            </w:pPr>
            <w:r w:rsidRPr="00847ABC">
              <w:rPr>
                <w:sz w:val="22"/>
                <w:szCs w:val="22"/>
              </w:rPr>
              <w:t>250</w:t>
            </w:r>
          </w:p>
        </w:tc>
      </w:tr>
      <w:tr w:rsidR="00847ABC" w:rsidRPr="00847ABC" w14:paraId="079C34B6" w14:textId="77777777" w:rsidTr="00847ABC">
        <w:trPr>
          <w:cantSplit/>
          <w:trHeight w:val="240"/>
          <w:jc w:val="center"/>
        </w:trPr>
        <w:tc>
          <w:tcPr>
            <w:tcW w:w="352" w:type="pct"/>
            <w:vAlign w:val="center"/>
          </w:tcPr>
          <w:p w14:paraId="39FC4557" w14:textId="7134F776" w:rsidR="00847ABC" w:rsidRPr="00847ABC" w:rsidRDefault="00703368" w:rsidP="00847ABC">
            <w:pPr>
              <w:jc w:val="center"/>
            </w:pPr>
            <w:r>
              <w:rPr>
                <w:sz w:val="22"/>
                <w:szCs w:val="22"/>
              </w:rPr>
              <w:t>9</w:t>
            </w:r>
            <w:r w:rsidR="00847ABC" w:rsidRPr="00847ABC">
              <w:rPr>
                <w:sz w:val="22"/>
                <w:szCs w:val="22"/>
              </w:rPr>
              <w:t>.</w:t>
            </w:r>
          </w:p>
        </w:tc>
        <w:tc>
          <w:tcPr>
            <w:tcW w:w="1598" w:type="pct"/>
            <w:gridSpan w:val="2"/>
            <w:vAlign w:val="center"/>
          </w:tcPr>
          <w:p w14:paraId="1DFCEDB4" w14:textId="77777777" w:rsidR="00847ABC" w:rsidRPr="00847ABC" w:rsidRDefault="00847ABC" w:rsidP="00847ABC">
            <w:pPr>
              <w:jc w:val="both"/>
            </w:pPr>
            <w:r w:rsidRPr="00847ABC">
              <w:rPr>
                <w:sz w:val="22"/>
              </w:rPr>
              <w:t>Производственные здания, коммунально-складские об</w:t>
            </w:r>
            <w:r w:rsidRPr="00847ABC">
              <w:rPr>
                <w:sz w:val="22"/>
              </w:rPr>
              <w:t>ъ</w:t>
            </w:r>
            <w:r w:rsidRPr="00847ABC">
              <w:rPr>
                <w:sz w:val="22"/>
              </w:rPr>
              <w:t>екты, размещаемые в составе многофункциональных зон</w:t>
            </w:r>
          </w:p>
        </w:tc>
        <w:tc>
          <w:tcPr>
            <w:tcW w:w="904" w:type="pct"/>
            <w:vAlign w:val="center"/>
          </w:tcPr>
          <w:p w14:paraId="0B37D6BB" w14:textId="77777777" w:rsidR="00847ABC" w:rsidRPr="00847ABC" w:rsidRDefault="00847ABC" w:rsidP="00847ABC">
            <w:pPr>
              <w:ind w:left="-72"/>
              <w:jc w:val="center"/>
            </w:pPr>
            <w:r w:rsidRPr="00847ABC">
              <w:rPr>
                <w:sz w:val="22"/>
              </w:rPr>
              <w:t>Машино-мест на 6-8 работающих в двух смежных сменах, чел.</w:t>
            </w:r>
          </w:p>
        </w:tc>
        <w:tc>
          <w:tcPr>
            <w:tcW w:w="679" w:type="pct"/>
            <w:vAlign w:val="center"/>
          </w:tcPr>
          <w:p w14:paraId="78356A38" w14:textId="77777777" w:rsidR="00847ABC" w:rsidRPr="00847ABC" w:rsidRDefault="00847ABC" w:rsidP="00847ABC">
            <w:pPr>
              <w:ind w:left="-72"/>
              <w:jc w:val="center"/>
            </w:pPr>
            <w:r w:rsidRPr="00847ABC">
              <w:rPr>
                <w:sz w:val="22"/>
              </w:rPr>
              <w:t>1</w:t>
            </w:r>
          </w:p>
        </w:tc>
        <w:tc>
          <w:tcPr>
            <w:tcW w:w="756" w:type="pct"/>
            <w:vAlign w:val="center"/>
          </w:tcPr>
          <w:p w14:paraId="3438DF94" w14:textId="77777777" w:rsidR="00847ABC" w:rsidRPr="00847ABC" w:rsidRDefault="00847ABC" w:rsidP="00847ABC">
            <w:pPr>
              <w:ind w:left="-72" w:firstLine="1"/>
              <w:jc w:val="center"/>
            </w:pPr>
            <w:r w:rsidRPr="00847ABC">
              <w:rPr>
                <w:sz w:val="22"/>
                <w:szCs w:val="22"/>
              </w:rPr>
              <w:t xml:space="preserve">пешеходная доступность, </w:t>
            </w:r>
            <w:proofErr w:type="gramStart"/>
            <w:r w:rsidRPr="00847ABC">
              <w:rPr>
                <w:sz w:val="22"/>
                <w:szCs w:val="22"/>
              </w:rPr>
              <w:t>м</w:t>
            </w:r>
            <w:proofErr w:type="gramEnd"/>
          </w:p>
        </w:tc>
        <w:tc>
          <w:tcPr>
            <w:tcW w:w="711" w:type="pct"/>
            <w:vAlign w:val="center"/>
          </w:tcPr>
          <w:p w14:paraId="04E606B6" w14:textId="77777777" w:rsidR="00847ABC" w:rsidRPr="00847ABC" w:rsidRDefault="00847ABC" w:rsidP="00847ABC">
            <w:pPr>
              <w:ind w:left="-72" w:firstLine="1"/>
              <w:jc w:val="center"/>
            </w:pPr>
            <w:r w:rsidRPr="00847ABC">
              <w:rPr>
                <w:sz w:val="22"/>
                <w:szCs w:val="22"/>
              </w:rPr>
              <w:t>250</w:t>
            </w:r>
          </w:p>
        </w:tc>
      </w:tr>
      <w:tr w:rsidR="00847ABC" w:rsidRPr="00847ABC" w14:paraId="0F414484" w14:textId="77777777" w:rsidTr="00847ABC">
        <w:trPr>
          <w:cantSplit/>
          <w:trHeight w:val="360"/>
          <w:jc w:val="center"/>
        </w:trPr>
        <w:tc>
          <w:tcPr>
            <w:tcW w:w="352" w:type="pct"/>
            <w:vAlign w:val="center"/>
          </w:tcPr>
          <w:p w14:paraId="0E9ECD43" w14:textId="483730D6" w:rsidR="00847ABC" w:rsidRPr="00847ABC" w:rsidRDefault="00703368" w:rsidP="00F036D5">
            <w:pPr>
              <w:jc w:val="center"/>
            </w:pPr>
            <w:r>
              <w:rPr>
                <w:sz w:val="22"/>
                <w:szCs w:val="22"/>
              </w:rPr>
              <w:t>10</w:t>
            </w:r>
            <w:r w:rsidR="00847ABC" w:rsidRPr="00847ABC">
              <w:rPr>
                <w:sz w:val="22"/>
                <w:szCs w:val="22"/>
              </w:rPr>
              <w:t>.</w:t>
            </w:r>
          </w:p>
        </w:tc>
        <w:tc>
          <w:tcPr>
            <w:tcW w:w="1598" w:type="pct"/>
            <w:gridSpan w:val="2"/>
            <w:vAlign w:val="center"/>
          </w:tcPr>
          <w:p w14:paraId="7D353E15" w14:textId="77777777" w:rsidR="00847ABC" w:rsidRPr="00847ABC" w:rsidRDefault="00847ABC" w:rsidP="00847ABC">
            <w:pPr>
              <w:jc w:val="both"/>
            </w:pPr>
            <w:r w:rsidRPr="00847ABC">
              <w:rPr>
                <w:sz w:val="22"/>
              </w:rPr>
              <w:t>Объекты производственного и коммунального назначения, размещаемые на участках те</w:t>
            </w:r>
            <w:r w:rsidRPr="00847ABC">
              <w:rPr>
                <w:sz w:val="22"/>
              </w:rPr>
              <w:t>р</w:t>
            </w:r>
            <w:r w:rsidRPr="00847ABC">
              <w:rPr>
                <w:sz w:val="22"/>
              </w:rPr>
              <w:t>риторий производственных и промышленно-производственных объектов</w:t>
            </w:r>
          </w:p>
        </w:tc>
        <w:tc>
          <w:tcPr>
            <w:tcW w:w="904" w:type="pct"/>
            <w:vAlign w:val="center"/>
          </w:tcPr>
          <w:p w14:paraId="7E9B950D" w14:textId="77777777" w:rsidR="00847ABC" w:rsidRPr="00847ABC" w:rsidRDefault="00847ABC" w:rsidP="00847ABC">
            <w:pPr>
              <w:ind w:left="-72"/>
              <w:jc w:val="center"/>
            </w:pPr>
            <w:r w:rsidRPr="00847ABC">
              <w:rPr>
                <w:sz w:val="22"/>
                <w:szCs w:val="22"/>
              </w:rPr>
              <w:t xml:space="preserve"> Машино-мест на </w:t>
            </w:r>
            <w:r w:rsidRPr="00847ABC">
              <w:rPr>
                <w:sz w:val="22"/>
              </w:rPr>
              <w:t>1000 чел., раб</w:t>
            </w:r>
            <w:r w:rsidRPr="00847ABC">
              <w:rPr>
                <w:sz w:val="22"/>
              </w:rPr>
              <w:t>о</w:t>
            </w:r>
            <w:r w:rsidRPr="00847ABC">
              <w:rPr>
                <w:sz w:val="22"/>
              </w:rPr>
              <w:t>тающих в двух смежных сменах</w:t>
            </w:r>
          </w:p>
        </w:tc>
        <w:tc>
          <w:tcPr>
            <w:tcW w:w="679" w:type="pct"/>
            <w:vAlign w:val="center"/>
          </w:tcPr>
          <w:p w14:paraId="31B20371" w14:textId="77777777" w:rsidR="00847ABC" w:rsidRPr="00847ABC" w:rsidRDefault="00847ABC" w:rsidP="00847ABC">
            <w:pPr>
              <w:ind w:left="-72"/>
              <w:jc w:val="center"/>
            </w:pPr>
            <w:r w:rsidRPr="00847ABC">
              <w:rPr>
                <w:sz w:val="22"/>
              </w:rPr>
              <w:t>140 - 160</w:t>
            </w:r>
          </w:p>
        </w:tc>
        <w:tc>
          <w:tcPr>
            <w:tcW w:w="756" w:type="pct"/>
            <w:vAlign w:val="center"/>
          </w:tcPr>
          <w:p w14:paraId="153AD94D" w14:textId="77777777" w:rsidR="00847ABC" w:rsidRPr="00847ABC" w:rsidRDefault="00847ABC" w:rsidP="00847ABC">
            <w:pPr>
              <w:ind w:left="-72" w:firstLine="1"/>
              <w:jc w:val="center"/>
            </w:pPr>
            <w:r w:rsidRPr="00847ABC">
              <w:rPr>
                <w:sz w:val="22"/>
                <w:szCs w:val="22"/>
              </w:rPr>
              <w:t xml:space="preserve">пешеходная доступность, </w:t>
            </w:r>
            <w:proofErr w:type="gramStart"/>
            <w:r w:rsidRPr="00847ABC">
              <w:rPr>
                <w:sz w:val="22"/>
                <w:szCs w:val="22"/>
              </w:rPr>
              <w:t>м</w:t>
            </w:r>
            <w:proofErr w:type="gramEnd"/>
          </w:p>
        </w:tc>
        <w:tc>
          <w:tcPr>
            <w:tcW w:w="711" w:type="pct"/>
            <w:vAlign w:val="center"/>
          </w:tcPr>
          <w:p w14:paraId="0DAF0AE2" w14:textId="77777777" w:rsidR="00847ABC" w:rsidRPr="00847ABC" w:rsidRDefault="00847ABC" w:rsidP="00847ABC">
            <w:pPr>
              <w:ind w:left="-72" w:firstLine="1"/>
              <w:jc w:val="center"/>
            </w:pPr>
            <w:r w:rsidRPr="00847ABC">
              <w:rPr>
                <w:sz w:val="22"/>
                <w:szCs w:val="22"/>
              </w:rPr>
              <w:t>250</w:t>
            </w:r>
          </w:p>
        </w:tc>
      </w:tr>
      <w:tr w:rsidR="00847ABC" w:rsidRPr="00847ABC" w14:paraId="6951270E" w14:textId="77777777" w:rsidTr="00847ABC">
        <w:trPr>
          <w:cantSplit/>
          <w:trHeight w:val="240"/>
          <w:jc w:val="center"/>
        </w:trPr>
        <w:tc>
          <w:tcPr>
            <w:tcW w:w="352" w:type="pct"/>
            <w:vAlign w:val="center"/>
          </w:tcPr>
          <w:p w14:paraId="55EE2935" w14:textId="6768D14F" w:rsidR="00847ABC" w:rsidRPr="00847ABC" w:rsidRDefault="00703368">
            <w:pPr>
              <w:jc w:val="center"/>
            </w:pPr>
            <w:r>
              <w:rPr>
                <w:sz w:val="22"/>
                <w:szCs w:val="22"/>
              </w:rPr>
              <w:t>11</w:t>
            </w:r>
            <w:r w:rsidR="00847ABC" w:rsidRPr="00847ABC">
              <w:rPr>
                <w:sz w:val="22"/>
                <w:szCs w:val="22"/>
              </w:rPr>
              <w:t>.</w:t>
            </w:r>
          </w:p>
        </w:tc>
        <w:tc>
          <w:tcPr>
            <w:tcW w:w="1598" w:type="pct"/>
            <w:gridSpan w:val="2"/>
            <w:vAlign w:val="center"/>
          </w:tcPr>
          <w:p w14:paraId="2CAFCB5E" w14:textId="77777777" w:rsidR="00847ABC" w:rsidRPr="00847ABC" w:rsidRDefault="00847ABC" w:rsidP="00847ABC">
            <w:pPr>
              <w:jc w:val="both"/>
            </w:pPr>
            <w:r w:rsidRPr="00847ABC">
              <w:rPr>
                <w:sz w:val="22"/>
              </w:rPr>
              <w:t>Магазины-склады (мелкоо</w:t>
            </w:r>
            <w:r w:rsidRPr="00847ABC">
              <w:rPr>
                <w:sz w:val="22"/>
              </w:rPr>
              <w:t>п</w:t>
            </w:r>
            <w:r w:rsidRPr="00847ABC">
              <w:rPr>
                <w:sz w:val="22"/>
              </w:rPr>
              <w:t>товой и розничной торговли, гипермаркеты)</w:t>
            </w:r>
          </w:p>
        </w:tc>
        <w:tc>
          <w:tcPr>
            <w:tcW w:w="904" w:type="pct"/>
            <w:vAlign w:val="center"/>
          </w:tcPr>
          <w:p w14:paraId="6F19AB50" w14:textId="77777777" w:rsidR="00847ABC" w:rsidRPr="00847ABC" w:rsidRDefault="00847ABC" w:rsidP="00847ABC">
            <w:pPr>
              <w:ind w:left="-72"/>
              <w:jc w:val="center"/>
            </w:pPr>
            <w:r w:rsidRPr="00847ABC">
              <w:rPr>
                <w:sz w:val="22"/>
                <w:szCs w:val="22"/>
              </w:rPr>
              <w:t>Машино-место на 30-35 м</w:t>
            </w:r>
            <w:proofErr w:type="gramStart"/>
            <w:r w:rsidRPr="00847ABC">
              <w:rPr>
                <w:sz w:val="22"/>
                <w:szCs w:val="22"/>
                <w:vertAlign w:val="superscript"/>
              </w:rPr>
              <w:t>2</w:t>
            </w:r>
            <w:proofErr w:type="gramEnd"/>
            <w:r w:rsidRPr="00847ABC">
              <w:rPr>
                <w:sz w:val="22"/>
                <w:szCs w:val="22"/>
              </w:rPr>
              <w:t xml:space="preserve"> о</w:t>
            </w:r>
            <w:r w:rsidRPr="00847ABC">
              <w:rPr>
                <w:sz w:val="22"/>
                <w:szCs w:val="22"/>
              </w:rPr>
              <w:t>б</w:t>
            </w:r>
            <w:r w:rsidRPr="00847ABC">
              <w:rPr>
                <w:sz w:val="22"/>
                <w:szCs w:val="22"/>
              </w:rPr>
              <w:t>щей площади</w:t>
            </w:r>
          </w:p>
        </w:tc>
        <w:tc>
          <w:tcPr>
            <w:tcW w:w="679" w:type="pct"/>
            <w:vAlign w:val="center"/>
          </w:tcPr>
          <w:p w14:paraId="46CE17EB" w14:textId="77777777" w:rsidR="00847ABC" w:rsidRPr="00847ABC" w:rsidRDefault="00847ABC" w:rsidP="00847ABC">
            <w:pPr>
              <w:ind w:left="-72"/>
              <w:jc w:val="center"/>
            </w:pPr>
            <w:r w:rsidRPr="00847ABC">
              <w:rPr>
                <w:sz w:val="22"/>
              </w:rPr>
              <w:t>1</w:t>
            </w:r>
          </w:p>
        </w:tc>
        <w:tc>
          <w:tcPr>
            <w:tcW w:w="756" w:type="pct"/>
            <w:vAlign w:val="center"/>
          </w:tcPr>
          <w:p w14:paraId="6B7875F3" w14:textId="77777777" w:rsidR="00847ABC" w:rsidRPr="00847ABC" w:rsidRDefault="00847ABC" w:rsidP="00847ABC">
            <w:pPr>
              <w:ind w:left="-72" w:firstLine="1"/>
              <w:jc w:val="center"/>
            </w:pPr>
            <w:r w:rsidRPr="00847ABC">
              <w:rPr>
                <w:sz w:val="22"/>
                <w:szCs w:val="22"/>
              </w:rPr>
              <w:t xml:space="preserve">пешеходная доступность, </w:t>
            </w:r>
            <w:proofErr w:type="gramStart"/>
            <w:r w:rsidRPr="00847ABC">
              <w:rPr>
                <w:sz w:val="22"/>
                <w:szCs w:val="22"/>
              </w:rPr>
              <w:t>м</w:t>
            </w:r>
            <w:proofErr w:type="gramEnd"/>
          </w:p>
        </w:tc>
        <w:tc>
          <w:tcPr>
            <w:tcW w:w="711" w:type="pct"/>
            <w:vAlign w:val="center"/>
          </w:tcPr>
          <w:p w14:paraId="0751D47B" w14:textId="77777777" w:rsidR="00847ABC" w:rsidRPr="00847ABC" w:rsidRDefault="00847ABC" w:rsidP="00847ABC">
            <w:pPr>
              <w:ind w:left="-72" w:firstLine="1"/>
              <w:jc w:val="center"/>
            </w:pPr>
            <w:r w:rsidRPr="00847ABC">
              <w:rPr>
                <w:sz w:val="22"/>
                <w:szCs w:val="22"/>
              </w:rPr>
              <w:t>150</w:t>
            </w:r>
          </w:p>
        </w:tc>
      </w:tr>
      <w:tr w:rsidR="00847ABC" w:rsidRPr="00847ABC" w14:paraId="329B10D9" w14:textId="77777777" w:rsidTr="00847ABC">
        <w:trPr>
          <w:cantSplit/>
          <w:trHeight w:val="240"/>
          <w:jc w:val="center"/>
        </w:trPr>
        <w:tc>
          <w:tcPr>
            <w:tcW w:w="352" w:type="pct"/>
            <w:vAlign w:val="center"/>
          </w:tcPr>
          <w:p w14:paraId="69544303" w14:textId="2053E2FD" w:rsidR="00847ABC" w:rsidRPr="00847ABC" w:rsidRDefault="00703368">
            <w:pPr>
              <w:jc w:val="center"/>
            </w:pPr>
            <w:r>
              <w:rPr>
                <w:sz w:val="22"/>
                <w:szCs w:val="22"/>
              </w:rPr>
              <w:t>12</w:t>
            </w:r>
            <w:r w:rsidR="00847ABC" w:rsidRPr="00847ABC">
              <w:rPr>
                <w:sz w:val="22"/>
                <w:szCs w:val="22"/>
              </w:rPr>
              <w:t>.</w:t>
            </w:r>
          </w:p>
        </w:tc>
        <w:tc>
          <w:tcPr>
            <w:tcW w:w="1598" w:type="pct"/>
            <w:gridSpan w:val="2"/>
            <w:vAlign w:val="center"/>
          </w:tcPr>
          <w:p w14:paraId="609BBEC0" w14:textId="77777777" w:rsidR="00847ABC" w:rsidRPr="00847ABC" w:rsidRDefault="00847ABC" w:rsidP="00847ABC">
            <w:pPr>
              <w:jc w:val="both"/>
            </w:pPr>
            <w:r w:rsidRPr="00847ABC">
              <w:rPr>
                <w:sz w:val="22"/>
              </w:rPr>
              <w:t>Объекты торгового назнач</w:t>
            </w:r>
            <w:r w:rsidRPr="00847ABC">
              <w:rPr>
                <w:sz w:val="22"/>
              </w:rPr>
              <w:t>е</w:t>
            </w:r>
            <w:r w:rsidRPr="00847ABC">
              <w:rPr>
                <w:sz w:val="22"/>
              </w:rPr>
              <w:t>ния с широким ассортиментом товаров периодического спр</w:t>
            </w:r>
            <w:r w:rsidRPr="00847ABC">
              <w:rPr>
                <w:sz w:val="22"/>
              </w:rPr>
              <w:t>о</w:t>
            </w:r>
            <w:r w:rsidRPr="00847ABC">
              <w:rPr>
                <w:sz w:val="22"/>
              </w:rPr>
              <w:t>са продовольственной и (или) непродовольственной групп (торговые центры, торговые комплексы, супермаркеты, универсамы, универмаги и т.п.)</w:t>
            </w:r>
          </w:p>
        </w:tc>
        <w:tc>
          <w:tcPr>
            <w:tcW w:w="904" w:type="pct"/>
            <w:vAlign w:val="center"/>
          </w:tcPr>
          <w:p w14:paraId="51F1C4D5" w14:textId="77777777" w:rsidR="00847ABC" w:rsidRPr="00847ABC" w:rsidRDefault="00847ABC" w:rsidP="00847ABC">
            <w:pPr>
              <w:ind w:left="-72"/>
              <w:jc w:val="center"/>
            </w:pPr>
            <w:r w:rsidRPr="00847ABC">
              <w:rPr>
                <w:sz w:val="22"/>
                <w:szCs w:val="22"/>
              </w:rPr>
              <w:t>Машино-место на 40-50 м</w:t>
            </w:r>
            <w:proofErr w:type="gramStart"/>
            <w:r w:rsidRPr="00847ABC">
              <w:rPr>
                <w:sz w:val="22"/>
                <w:szCs w:val="22"/>
                <w:vertAlign w:val="superscript"/>
              </w:rPr>
              <w:t>2</w:t>
            </w:r>
            <w:proofErr w:type="gramEnd"/>
            <w:r w:rsidRPr="00847ABC">
              <w:rPr>
                <w:sz w:val="22"/>
                <w:szCs w:val="22"/>
              </w:rPr>
              <w:t xml:space="preserve"> о</w:t>
            </w:r>
            <w:r w:rsidRPr="00847ABC">
              <w:rPr>
                <w:sz w:val="22"/>
                <w:szCs w:val="22"/>
              </w:rPr>
              <w:t>б</w:t>
            </w:r>
            <w:r w:rsidRPr="00847ABC">
              <w:rPr>
                <w:sz w:val="22"/>
                <w:szCs w:val="22"/>
              </w:rPr>
              <w:t>щей площади</w:t>
            </w:r>
          </w:p>
        </w:tc>
        <w:tc>
          <w:tcPr>
            <w:tcW w:w="679" w:type="pct"/>
            <w:vAlign w:val="center"/>
          </w:tcPr>
          <w:p w14:paraId="43190D99" w14:textId="77777777" w:rsidR="00847ABC" w:rsidRPr="00847ABC" w:rsidRDefault="00847ABC" w:rsidP="00847ABC">
            <w:pPr>
              <w:ind w:left="-72"/>
              <w:jc w:val="center"/>
            </w:pPr>
            <w:r w:rsidRPr="00847ABC">
              <w:rPr>
                <w:sz w:val="22"/>
              </w:rPr>
              <w:t>1</w:t>
            </w:r>
          </w:p>
        </w:tc>
        <w:tc>
          <w:tcPr>
            <w:tcW w:w="756" w:type="pct"/>
            <w:vAlign w:val="center"/>
          </w:tcPr>
          <w:p w14:paraId="332B87D7" w14:textId="77777777" w:rsidR="00847ABC" w:rsidRPr="00847ABC" w:rsidRDefault="00847ABC" w:rsidP="00847ABC">
            <w:pPr>
              <w:ind w:left="-72" w:firstLine="1"/>
              <w:jc w:val="center"/>
            </w:pPr>
            <w:r w:rsidRPr="00847ABC">
              <w:rPr>
                <w:sz w:val="22"/>
                <w:szCs w:val="22"/>
              </w:rPr>
              <w:t xml:space="preserve">пешеходная доступность, </w:t>
            </w:r>
            <w:proofErr w:type="gramStart"/>
            <w:r w:rsidRPr="00847ABC">
              <w:rPr>
                <w:sz w:val="22"/>
                <w:szCs w:val="22"/>
              </w:rPr>
              <w:t>м</w:t>
            </w:r>
            <w:proofErr w:type="gramEnd"/>
          </w:p>
        </w:tc>
        <w:tc>
          <w:tcPr>
            <w:tcW w:w="711" w:type="pct"/>
            <w:vAlign w:val="center"/>
          </w:tcPr>
          <w:p w14:paraId="2807141B" w14:textId="77777777" w:rsidR="00847ABC" w:rsidRPr="00847ABC" w:rsidRDefault="00847ABC" w:rsidP="00847ABC">
            <w:pPr>
              <w:ind w:left="-72" w:firstLine="1"/>
              <w:jc w:val="center"/>
            </w:pPr>
            <w:r w:rsidRPr="00847ABC">
              <w:rPr>
                <w:sz w:val="22"/>
                <w:szCs w:val="22"/>
              </w:rPr>
              <w:t>150</w:t>
            </w:r>
          </w:p>
        </w:tc>
      </w:tr>
      <w:tr w:rsidR="00847ABC" w:rsidRPr="00847ABC" w14:paraId="32C46ABA" w14:textId="77777777" w:rsidTr="00847ABC">
        <w:trPr>
          <w:cantSplit/>
          <w:trHeight w:val="480"/>
          <w:jc w:val="center"/>
        </w:trPr>
        <w:tc>
          <w:tcPr>
            <w:tcW w:w="352" w:type="pct"/>
            <w:vAlign w:val="center"/>
          </w:tcPr>
          <w:p w14:paraId="01E221CA" w14:textId="6E66386B" w:rsidR="00847ABC" w:rsidRPr="00847ABC" w:rsidRDefault="00703368">
            <w:pPr>
              <w:jc w:val="center"/>
            </w:pPr>
            <w:r w:rsidRPr="00847ABC">
              <w:rPr>
                <w:sz w:val="22"/>
                <w:szCs w:val="22"/>
              </w:rPr>
              <w:lastRenderedPageBreak/>
              <w:t>1</w:t>
            </w:r>
            <w:r>
              <w:rPr>
                <w:sz w:val="22"/>
                <w:szCs w:val="22"/>
              </w:rPr>
              <w:t>3</w:t>
            </w:r>
            <w:r w:rsidR="00847ABC" w:rsidRPr="00847ABC">
              <w:rPr>
                <w:sz w:val="22"/>
                <w:szCs w:val="22"/>
              </w:rPr>
              <w:t>.</w:t>
            </w:r>
          </w:p>
        </w:tc>
        <w:tc>
          <w:tcPr>
            <w:tcW w:w="1598" w:type="pct"/>
            <w:gridSpan w:val="2"/>
            <w:vAlign w:val="center"/>
          </w:tcPr>
          <w:p w14:paraId="5B36E466" w14:textId="77777777" w:rsidR="00847ABC" w:rsidRPr="00847ABC" w:rsidRDefault="00847ABC" w:rsidP="00847ABC">
            <w:pPr>
              <w:jc w:val="both"/>
            </w:pPr>
            <w:r w:rsidRPr="00847ABC">
              <w:rPr>
                <w:sz w:val="22"/>
              </w:rPr>
              <w:t>Специализированные магаз</w:t>
            </w:r>
            <w:r w:rsidRPr="00847ABC">
              <w:rPr>
                <w:sz w:val="22"/>
              </w:rPr>
              <w:t>и</w:t>
            </w:r>
            <w:r w:rsidRPr="00847ABC">
              <w:rPr>
                <w:sz w:val="22"/>
              </w:rPr>
              <w:t>ны по продаже товаров эпизодического спроса непрод</w:t>
            </w:r>
            <w:r w:rsidRPr="00847ABC">
              <w:rPr>
                <w:sz w:val="22"/>
              </w:rPr>
              <w:t>о</w:t>
            </w:r>
            <w:r w:rsidRPr="00847ABC">
              <w:rPr>
                <w:sz w:val="22"/>
              </w:rPr>
              <w:t>вольственной группы (спо</w:t>
            </w:r>
            <w:r w:rsidRPr="00847ABC">
              <w:rPr>
                <w:sz w:val="22"/>
              </w:rPr>
              <w:t>р</w:t>
            </w:r>
            <w:r w:rsidRPr="00847ABC">
              <w:rPr>
                <w:sz w:val="22"/>
              </w:rPr>
              <w:t>тивные, автосалоны, мебел</w:t>
            </w:r>
            <w:r w:rsidRPr="00847ABC">
              <w:rPr>
                <w:sz w:val="22"/>
              </w:rPr>
              <w:t>ь</w:t>
            </w:r>
            <w:r w:rsidRPr="00847ABC">
              <w:rPr>
                <w:sz w:val="22"/>
              </w:rPr>
              <w:t>ные, бытовой техники, муз</w:t>
            </w:r>
            <w:r w:rsidRPr="00847ABC">
              <w:rPr>
                <w:sz w:val="22"/>
              </w:rPr>
              <w:t>ы</w:t>
            </w:r>
            <w:r w:rsidRPr="00847ABC">
              <w:rPr>
                <w:sz w:val="22"/>
              </w:rPr>
              <w:t>кальных инструментов, юв</w:t>
            </w:r>
            <w:r w:rsidRPr="00847ABC">
              <w:rPr>
                <w:sz w:val="22"/>
              </w:rPr>
              <w:t>е</w:t>
            </w:r>
            <w:r w:rsidRPr="00847ABC">
              <w:rPr>
                <w:sz w:val="22"/>
              </w:rPr>
              <w:t>лирные, книжные и т.п.)</w:t>
            </w:r>
          </w:p>
        </w:tc>
        <w:tc>
          <w:tcPr>
            <w:tcW w:w="904" w:type="pct"/>
            <w:vAlign w:val="center"/>
          </w:tcPr>
          <w:p w14:paraId="63E508BA" w14:textId="6EE4E6E0" w:rsidR="00847ABC" w:rsidRPr="00847ABC" w:rsidRDefault="00847ABC" w:rsidP="007B5A1D">
            <w:pPr>
              <w:ind w:left="-72"/>
              <w:jc w:val="center"/>
            </w:pPr>
            <w:r w:rsidRPr="00847ABC">
              <w:rPr>
                <w:sz w:val="22"/>
                <w:szCs w:val="22"/>
              </w:rPr>
              <w:t xml:space="preserve">Машино-место на </w:t>
            </w:r>
            <w:r w:rsidR="007B5A1D">
              <w:rPr>
                <w:sz w:val="22"/>
                <w:szCs w:val="22"/>
              </w:rPr>
              <w:t>20</w:t>
            </w:r>
            <w:r w:rsidRPr="00847ABC">
              <w:rPr>
                <w:sz w:val="22"/>
                <w:szCs w:val="22"/>
              </w:rPr>
              <w:t>-</w:t>
            </w:r>
            <w:r w:rsidR="007B5A1D">
              <w:rPr>
                <w:sz w:val="22"/>
                <w:szCs w:val="22"/>
              </w:rPr>
              <w:t>3</w:t>
            </w:r>
            <w:r w:rsidRPr="00847ABC">
              <w:rPr>
                <w:sz w:val="22"/>
                <w:szCs w:val="22"/>
              </w:rPr>
              <w:t>0 м</w:t>
            </w:r>
            <w:proofErr w:type="gramStart"/>
            <w:r w:rsidRPr="00847ABC">
              <w:rPr>
                <w:sz w:val="22"/>
                <w:szCs w:val="22"/>
                <w:vertAlign w:val="superscript"/>
              </w:rPr>
              <w:t>2</w:t>
            </w:r>
            <w:proofErr w:type="gramEnd"/>
            <w:r w:rsidRPr="00847ABC">
              <w:rPr>
                <w:sz w:val="22"/>
                <w:szCs w:val="22"/>
              </w:rPr>
              <w:t xml:space="preserve"> о</w:t>
            </w:r>
            <w:r w:rsidRPr="00847ABC">
              <w:rPr>
                <w:sz w:val="22"/>
                <w:szCs w:val="22"/>
              </w:rPr>
              <w:t>б</w:t>
            </w:r>
            <w:r w:rsidRPr="00847ABC">
              <w:rPr>
                <w:sz w:val="22"/>
                <w:szCs w:val="22"/>
              </w:rPr>
              <w:t>щей площади</w:t>
            </w:r>
          </w:p>
        </w:tc>
        <w:tc>
          <w:tcPr>
            <w:tcW w:w="679" w:type="pct"/>
            <w:vAlign w:val="center"/>
          </w:tcPr>
          <w:p w14:paraId="648CB916" w14:textId="77777777" w:rsidR="00847ABC" w:rsidRPr="00847ABC" w:rsidRDefault="00847ABC" w:rsidP="00847ABC">
            <w:pPr>
              <w:ind w:left="-72"/>
              <w:jc w:val="center"/>
            </w:pPr>
            <w:r w:rsidRPr="00847ABC">
              <w:rPr>
                <w:sz w:val="22"/>
              </w:rPr>
              <w:t>1</w:t>
            </w:r>
          </w:p>
        </w:tc>
        <w:tc>
          <w:tcPr>
            <w:tcW w:w="756" w:type="pct"/>
            <w:vAlign w:val="center"/>
          </w:tcPr>
          <w:p w14:paraId="05A561F4" w14:textId="77777777" w:rsidR="00847ABC" w:rsidRPr="00847ABC" w:rsidRDefault="00847ABC" w:rsidP="00847ABC">
            <w:pPr>
              <w:ind w:left="-72" w:firstLine="1"/>
              <w:jc w:val="center"/>
            </w:pPr>
            <w:r w:rsidRPr="00847ABC">
              <w:rPr>
                <w:sz w:val="22"/>
                <w:szCs w:val="22"/>
              </w:rPr>
              <w:t xml:space="preserve">пешеходная доступность, </w:t>
            </w:r>
            <w:proofErr w:type="gramStart"/>
            <w:r w:rsidRPr="00847ABC">
              <w:rPr>
                <w:sz w:val="22"/>
                <w:szCs w:val="22"/>
              </w:rPr>
              <w:t>м</w:t>
            </w:r>
            <w:proofErr w:type="gramEnd"/>
          </w:p>
        </w:tc>
        <w:tc>
          <w:tcPr>
            <w:tcW w:w="711" w:type="pct"/>
            <w:vAlign w:val="center"/>
          </w:tcPr>
          <w:p w14:paraId="34AB82C4" w14:textId="77777777" w:rsidR="00847ABC" w:rsidRPr="00847ABC" w:rsidRDefault="00847ABC" w:rsidP="00847ABC">
            <w:pPr>
              <w:ind w:left="-72" w:firstLine="1"/>
              <w:jc w:val="center"/>
            </w:pPr>
            <w:r w:rsidRPr="00847ABC">
              <w:rPr>
                <w:sz w:val="22"/>
                <w:szCs w:val="22"/>
              </w:rPr>
              <w:t>250</w:t>
            </w:r>
          </w:p>
        </w:tc>
      </w:tr>
      <w:tr w:rsidR="00697F5F" w:rsidRPr="00847ABC" w14:paraId="7E412BFF" w14:textId="77777777" w:rsidTr="00847ABC">
        <w:trPr>
          <w:cantSplit/>
          <w:trHeight w:val="480"/>
          <w:jc w:val="center"/>
        </w:trPr>
        <w:tc>
          <w:tcPr>
            <w:tcW w:w="352" w:type="pct"/>
            <w:vAlign w:val="center"/>
          </w:tcPr>
          <w:p w14:paraId="66AC29E2" w14:textId="628F4DF7" w:rsidR="00697F5F" w:rsidRPr="00847ABC" w:rsidRDefault="00703368">
            <w:pPr>
              <w:jc w:val="center"/>
            </w:pPr>
            <w:r>
              <w:rPr>
                <w:sz w:val="22"/>
                <w:szCs w:val="22"/>
              </w:rPr>
              <w:t>14</w:t>
            </w:r>
            <w:r w:rsidR="00697F5F">
              <w:rPr>
                <w:sz w:val="22"/>
                <w:szCs w:val="22"/>
              </w:rPr>
              <w:t>.</w:t>
            </w:r>
          </w:p>
        </w:tc>
        <w:tc>
          <w:tcPr>
            <w:tcW w:w="1598" w:type="pct"/>
            <w:gridSpan w:val="2"/>
            <w:vAlign w:val="center"/>
          </w:tcPr>
          <w:p w14:paraId="75CFA601" w14:textId="79D9E6C2" w:rsidR="00697F5F" w:rsidRPr="00847ABC" w:rsidRDefault="00697F5F" w:rsidP="00697F5F">
            <w:pPr>
              <w:jc w:val="both"/>
            </w:pPr>
            <w:r w:rsidRPr="00697F5F">
              <w:rPr>
                <w:sz w:val="22"/>
              </w:rPr>
              <w:t>Магазины шаговой доступн</w:t>
            </w:r>
            <w:r w:rsidRPr="00697F5F">
              <w:rPr>
                <w:sz w:val="22"/>
              </w:rPr>
              <w:t>о</w:t>
            </w:r>
            <w:r w:rsidRPr="00697F5F">
              <w:rPr>
                <w:sz w:val="22"/>
              </w:rPr>
              <w:t>сти продовольственной и н</w:t>
            </w:r>
            <w:r w:rsidRPr="00697F5F">
              <w:rPr>
                <w:sz w:val="22"/>
              </w:rPr>
              <w:t>е</w:t>
            </w:r>
            <w:r w:rsidRPr="00697F5F">
              <w:rPr>
                <w:sz w:val="22"/>
              </w:rPr>
              <w:t>продовольственной групп размещающиеся в первых этажах жилых домов или в жилой группе</w:t>
            </w:r>
          </w:p>
        </w:tc>
        <w:tc>
          <w:tcPr>
            <w:tcW w:w="904" w:type="pct"/>
            <w:vAlign w:val="center"/>
          </w:tcPr>
          <w:p w14:paraId="3A206B93" w14:textId="452B04FF" w:rsidR="00697F5F" w:rsidRPr="00847ABC" w:rsidRDefault="00697F5F" w:rsidP="00697F5F">
            <w:pPr>
              <w:ind w:left="-72"/>
              <w:jc w:val="center"/>
            </w:pPr>
            <w:r w:rsidRPr="00847ABC">
              <w:rPr>
                <w:sz w:val="22"/>
                <w:szCs w:val="22"/>
              </w:rPr>
              <w:t>Машино-место на 40-50 м</w:t>
            </w:r>
            <w:proofErr w:type="gramStart"/>
            <w:r w:rsidRPr="00847ABC">
              <w:rPr>
                <w:sz w:val="22"/>
                <w:szCs w:val="22"/>
                <w:vertAlign w:val="superscript"/>
              </w:rPr>
              <w:t>2</w:t>
            </w:r>
            <w:proofErr w:type="gramEnd"/>
            <w:r w:rsidRPr="00847ABC">
              <w:rPr>
                <w:sz w:val="22"/>
                <w:szCs w:val="22"/>
              </w:rPr>
              <w:t xml:space="preserve"> о</w:t>
            </w:r>
            <w:r w:rsidRPr="00847ABC">
              <w:rPr>
                <w:sz w:val="22"/>
                <w:szCs w:val="22"/>
              </w:rPr>
              <w:t>б</w:t>
            </w:r>
            <w:r w:rsidRPr="00847ABC">
              <w:rPr>
                <w:sz w:val="22"/>
                <w:szCs w:val="22"/>
              </w:rPr>
              <w:t>щей площади</w:t>
            </w:r>
          </w:p>
        </w:tc>
        <w:tc>
          <w:tcPr>
            <w:tcW w:w="679" w:type="pct"/>
            <w:vAlign w:val="center"/>
          </w:tcPr>
          <w:p w14:paraId="08CBBFF2" w14:textId="1E6B7EB5" w:rsidR="00697F5F" w:rsidRPr="00847ABC" w:rsidRDefault="00697F5F" w:rsidP="00697F5F">
            <w:pPr>
              <w:ind w:left="-72"/>
              <w:jc w:val="center"/>
            </w:pPr>
            <w:r w:rsidRPr="00847ABC">
              <w:rPr>
                <w:sz w:val="22"/>
              </w:rPr>
              <w:t>1</w:t>
            </w:r>
          </w:p>
        </w:tc>
        <w:tc>
          <w:tcPr>
            <w:tcW w:w="756" w:type="pct"/>
            <w:vAlign w:val="center"/>
          </w:tcPr>
          <w:p w14:paraId="0B8F5CB7" w14:textId="1CE8B7F4" w:rsidR="00697F5F" w:rsidRPr="00847ABC" w:rsidRDefault="00697F5F" w:rsidP="00697F5F">
            <w:pPr>
              <w:ind w:left="-72" w:firstLine="1"/>
              <w:jc w:val="center"/>
            </w:pPr>
            <w:r w:rsidRPr="00847ABC">
              <w:rPr>
                <w:sz w:val="22"/>
                <w:szCs w:val="22"/>
              </w:rPr>
              <w:t xml:space="preserve">пешеходная доступность, </w:t>
            </w:r>
            <w:proofErr w:type="gramStart"/>
            <w:r w:rsidRPr="00847ABC">
              <w:rPr>
                <w:sz w:val="22"/>
                <w:szCs w:val="22"/>
              </w:rPr>
              <w:t>м</w:t>
            </w:r>
            <w:proofErr w:type="gramEnd"/>
          </w:p>
        </w:tc>
        <w:tc>
          <w:tcPr>
            <w:tcW w:w="711" w:type="pct"/>
            <w:vAlign w:val="center"/>
          </w:tcPr>
          <w:p w14:paraId="15E49BFE" w14:textId="26E5C915" w:rsidR="00697F5F" w:rsidRPr="00847ABC" w:rsidRDefault="00697F5F" w:rsidP="00697F5F">
            <w:pPr>
              <w:ind w:left="-72" w:firstLine="1"/>
              <w:jc w:val="center"/>
            </w:pPr>
            <w:r w:rsidRPr="00847ABC">
              <w:rPr>
                <w:sz w:val="22"/>
                <w:szCs w:val="22"/>
              </w:rPr>
              <w:t>250</w:t>
            </w:r>
          </w:p>
        </w:tc>
      </w:tr>
      <w:tr w:rsidR="00847ABC" w:rsidRPr="00847ABC" w14:paraId="66D49A26" w14:textId="77777777" w:rsidTr="00847ABC">
        <w:trPr>
          <w:cantSplit/>
          <w:trHeight w:val="360"/>
          <w:jc w:val="center"/>
        </w:trPr>
        <w:tc>
          <w:tcPr>
            <w:tcW w:w="352" w:type="pct"/>
            <w:vMerge w:val="restart"/>
            <w:vAlign w:val="center"/>
          </w:tcPr>
          <w:p w14:paraId="343F2D06" w14:textId="071C51AD" w:rsidR="00847ABC" w:rsidRPr="00847ABC" w:rsidRDefault="00703368">
            <w:pPr>
              <w:jc w:val="center"/>
            </w:pPr>
            <w:r w:rsidRPr="00847ABC">
              <w:rPr>
                <w:sz w:val="22"/>
                <w:szCs w:val="22"/>
              </w:rPr>
              <w:t>1</w:t>
            </w:r>
            <w:r>
              <w:rPr>
                <w:sz w:val="22"/>
                <w:szCs w:val="22"/>
              </w:rPr>
              <w:t>5</w:t>
            </w:r>
            <w:r w:rsidR="00847ABC">
              <w:rPr>
                <w:sz w:val="22"/>
                <w:szCs w:val="22"/>
              </w:rPr>
              <w:t>.</w:t>
            </w:r>
          </w:p>
        </w:tc>
        <w:tc>
          <w:tcPr>
            <w:tcW w:w="1598" w:type="pct"/>
            <w:gridSpan w:val="2"/>
          </w:tcPr>
          <w:p w14:paraId="76AF15A5" w14:textId="77777777" w:rsidR="00847ABC" w:rsidRPr="00847ABC" w:rsidRDefault="00847ABC" w:rsidP="00847ABC">
            <w:pPr>
              <w:widowControl w:val="0"/>
              <w:autoSpaceDE w:val="0"/>
              <w:autoSpaceDN w:val="0"/>
              <w:adjustRightInd w:val="0"/>
              <w:jc w:val="both"/>
              <w:rPr>
                <w:szCs w:val="20"/>
              </w:rPr>
            </w:pPr>
            <w:r w:rsidRPr="00847ABC">
              <w:rPr>
                <w:sz w:val="22"/>
                <w:szCs w:val="20"/>
              </w:rPr>
              <w:t>Рынки постоянные:</w:t>
            </w:r>
          </w:p>
          <w:p w14:paraId="35DE4C4F" w14:textId="77777777" w:rsidR="00847ABC" w:rsidRPr="00847ABC" w:rsidRDefault="00847ABC" w:rsidP="00847ABC">
            <w:pPr>
              <w:widowControl w:val="0"/>
              <w:autoSpaceDE w:val="0"/>
              <w:autoSpaceDN w:val="0"/>
              <w:adjustRightInd w:val="0"/>
              <w:jc w:val="both"/>
              <w:rPr>
                <w:rFonts w:ascii="Arial" w:hAnsi="Arial" w:cs="Arial"/>
                <w:sz w:val="20"/>
                <w:szCs w:val="20"/>
              </w:rPr>
            </w:pPr>
            <w:r w:rsidRPr="00847ABC">
              <w:rPr>
                <w:sz w:val="22"/>
                <w:szCs w:val="20"/>
              </w:rPr>
              <w:t>- универсальные и непрод</w:t>
            </w:r>
            <w:r w:rsidRPr="00847ABC">
              <w:rPr>
                <w:sz w:val="22"/>
                <w:szCs w:val="20"/>
              </w:rPr>
              <w:t>о</w:t>
            </w:r>
            <w:r w:rsidRPr="00847ABC">
              <w:rPr>
                <w:sz w:val="22"/>
                <w:szCs w:val="20"/>
              </w:rPr>
              <w:t>вольственные</w:t>
            </w:r>
          </w:p>
        </w:tc>
        <w:tc>
          <w:tcPr>
            <w:tcW w:w="904" w:type="pct"/>
            <w:vAlign w:val="center"/>
          </w:tcPr>
          <w:p w14:paraId="2C2245CC" w14:textId="77777777" w:rsidR="00847ABC" w:rsidRPr="00847ABC" w:rsidRDefault="00847ABC" w:rsidP="00847ABC">
            <w:pPr>
              <w:ind w:left="-72"/>
              <w:jc w:val="center"/>
            </w:pPr>
            <w:r w:rsidRPr="00847ABC">
              <w:rPr>
                <w:sz w:val="22"/>
                <w:szCs w:val="22"/>
              </w:rPr>
              <w:t>Машино-место на 30-40 м</w:t>
            </w:r>
            <w:proofErr w:type="gramStart"/>
            <w:r w:rsidRPr="00847ABC">
              <w:rPr>
                <w:sz w:val="22"/>
                <w:szCs w:val="22"/>
                <w:vertAlign w:val="superscript"/>
              </w:rPr>
              <w:t>2</w:t>
            </w:r>
            <w:proofErr w:type="gramEnd"/>
            <w:r w:rsidRPr="00847ABC">
              <w:rPr>
                <w:sz w:val="22"/>
                <w:szCs w:val="22"/>
              </w:rPr>
              <w:t xml:space="preserve"> о</w:t>
            </w:r>
            <w:r w:rsidRPr="00847ABC">
              <w:rPr>
                <w:sz w:val="22"/>
                <w:szCs w:val="22"/>
              </w:rPr>
              <w:t>б</w:t>
            </w:r>
            <w:r w:rsidRPr="00847ABC">
              <w:rPr>
                <w:sz w:val="22"/>
                <w:szCs w:val="22"/>
              </w:rPr>
              <w:t>щей площади</w:t>
            </w:r>
          </w:p>
        </w:tc>
        <w:tc>
          <w:tcPr>
            <w:tcW w:w="679" w:type="pct"/>
            <w:vAlign w:val="center"/>
          </w:tcPr>
          <w:p w14:paraId="39DC6772" w14:textId="77777777" w:rsidR="00847ABC" w:rsidRPr="00847ABC" w:rsidRDefault="00847ABC" w:rsidP="00847ABC">
            <w:pPr>
              <w:ind w:left="-72"/>
              <w:jc w:val="center"/>
            </w:pPr>
            <w:r w:rsidRPr="00847ABC">
              <w:rPr>
                <w:sz w:val="22"/>
              </w:rPr>
              <w:t>1</w:t>
            </w:r>
          </w:p>
        </w:tc>
        <w:tc>
          <w:tcPr>
            <w:tcW w:w="756" w:type="pct"/>
            <w:vAlign w:val="center"/>
          </w:tcPr>
          <w:p w14:paraId="57794D11" w14:textId="77777777" w:rsidR="00847ABC" w:rsidRPr="00847ABC" w:rsidRDefault="00847ABC" w:rsidP="00847ABC">
            <w:pPr>
              <w:ind w:left="-72" w:firstLine="1"/>
              <w:jc w:val="center"/>
            </w:pPr>
            <w:r w:rsidRPr="00847ABC">
              <w:rPr>
                <w:sz w:val="22"/>
                <w:szCs w:val="22"/>
              </w:rPr>
              <w:t xml:space="preserve">пешеходная доступность, </w:t>
            </w:r>
            <w:proofErr w:type="gramStart"/>
            <w:r w:rsidRPr="00847ABC">
              <w:rPr>
                <w:sz w:val="22"/>
                <w:szCs w:val="22"/>
              </w:rPr>
              <w:t>м</w:t>
            </w:r>
            <w:proofErr w:type="gramEnd"/>
          </w:p>
        </w:tc>
        <w:tc>
          <w:tcPr>
            <w:tcW w:w="711" w:type="pct"/>
            <w:vAlign w:val="center"/>
          </w:tcPr>
          <w:p w14:paraId="638E580B" w14:textId="77777777" w:rsidR="00847ABC" w:rsidRPr="00847ABC" w:rsidRDefault="00847ABC" w:rsidP="00847ABC">
            <w:pPr>
              <w:ind w:left="-72" w:firstLine="1"/>
              <w:jc w:val="center"/>
            </w:pPr>
            <w:r w:rsidRPr="00847ABC">
              <w:rPr>
                <w:sz w:val="22"/>
                <w:szCs w:val="22"/>
              </w:rPr>
              <w:t>250</w:t>
            </w:r>
          </w:p>
        </w:tc>
      </w:tr>
      <w:tr w:rsidR="00847ABC" w:rsidRPr="00847ABC" w14:paraId="55646ABE" w14:textId="77777777" w:rsidTr="00847ABC">
        <w:trPr>
          <w:cantSplit/>
          <w:trHeight w:val="360"/>
          <w:jc w:val="center"/>
        </w:trPr>
        <w:tc>
          <w:tcPr>
            <w:tcW w:w="352" w:type="pct"/>
            <w:vMerge/>
            <w:vAlign w:val="center"/>
          </w:tcPr>
          <w:p w14:paraId="052AA330" w14:textId="77777777" w:rsidR="00847ABC" w:rsidRPr="00847ABC" w:rsidRDefault="00847ABC" w:rsidP="00847ABC">
            <w:pPr>
              <w:jc w:val="center"/>
            </w:pPr>
          </w:p>
        </w:tc>
        <w:tc>
          <w:tcPr>
            <w:tcW w:w="1598" w:type="pct"/>
            <w:gridSpan w:val="2"/>
          </w:tcPr>
          <w:p w14:paraId="4FC313D2" w14:textId="77777777" w:rsidR="00847ABC" w:rsidRPr="00847ABC" w:rsidRDefault="00847ABC" w:rsidP="00847ABC">
            <w:pPr>
              <w:widowControl w:val="0"/>
              <w:autoSpaceDE w:val="0"/>
              <w:autoSpaceDN w:val="0"/>
              <w:adjustRightInd w:val="0"/>
              <w:jc w:val="both"/>
              <w:rPr>
                <w:sz w:val="20"/>
                <w:szCs w:val="20"/>
              </w:rPr>
            </w:pPr>
            <w:r w:rsidRPr="00847ABC">
              <w:rPr>
                <w:sz w:val="22"/>
                <w:szCs w:val="20"/>
              </w:rPr>
              <w:t>- продовольственные и сел</w:t>
            </w:r>
            <w:r w:rsidRPr="00847ABC">
              <w:rPr>
                <w:sz w:val="22"/>
                <w:szCs w:val="20"/>
              </w:rPr>
              <w:t>ь</w:t>
            </w:r>
            <w:r w:rsidRPr="00847ABC">
              <w:rPr>
                <w:sz w:val="22"/>
                <w:szCs w:val="20"/>
              </w:rPr>
              <w:t>скохозяйственные</w:t>
            </w:r>
          </w:p>
        </w:tc>
        <w:tc>
          <w:tcPr>
            <w:tcW w:w="904" w:type="pct"/>
            <w:vAlign w:val="center"/>
          </w:tcPr>
          <w:p w14:paraId="09DC3FA7" w14:textId="77777777" w:rsidR="00847ABC" w:rsidRPr="00847ABC" w:rsidRDefault="00847ABC" w:rsidP="00847ABC">
            <w:pPr>
              <w:ind w:left="-72"/>
              <w:jc w:val="center"/>
            </w:pPr>
            <w:r w:rsidRPr="00847ABC">
              <w:rPr>
                <w:sz w:val="22"/>
                <w:szCs w:val="22"/>
              </w:rPr>
              <w:t>Машино-место на 40-50 м</w:t>
            </w:r>
            <w:proofErr w:type="gramStart"/>
            <w:r w:rsidRPr="00847ABC">
              <w:rPr>
                <w:sz w:val="22"/>
                <w:szCs w:val="22"/>
                <w:vertAlign w:val="superscript"/>
              </w:rPr>
              <w:t>2</w:t>
            </w:r>
            <w:proofErr w:type="gramEnd"/>
            <w:r w:rsidRPr="00847ABC">
              <w:rPr>
                <w:sz w:val="22"/>
                <w:szCs w:val="22"/>
              </w:rPr>
              <w:t xml:space="preserve"> о</w:t>
            </w:r>
            <w:r w:rsidRPr="00847ABC">
              <w:rPr>
                <w:sz w:val="22"/>
                <w:szCs w:val="22"/>
              </w:rPr>
              <w:t>б</w:t>
            </w:r>
            <w:r w:rsidRPr="00847ABC">
              <w:rPr>
                <w:sz w:val="22"/>
                <w:szCs w:val="22"/>
              </w:rPr>
              <w:t>щей площади</w:t>
            </w:r>
          </w:p>
        </w:tc>
        <w:tc>
          <w:tcPr>
            <w:tcW w:w="679" w:type="pct"/>
            <w:vAlign w:val="center"/>
          </w:tcPr>
          <w:p w14:paraId="61828D68" w14:textId="77777777" w:rsidR="00847ABC" w:rsidRPr="00847ABC" w:rsidRDefault="00847ABC" w:rsidP="00847ABC">
            <w:pPr>
              <w:ind w:left="-72"/>
              <w:jc w:val="center"/>
            </w:pPr>
            <w:r w:rsidRPr="00847ABC">
              <w:rPr>
                <w:sz w:val="22"/>
              </w:rPr>
              <w:t>1</w:t>
            </w:r>
          </w:p>
        </w:tc>
        <w:tc>
          <w:tcPr>
            <w:tcW w:w="756" w:type="pct"/>
            <w:vAlign w:val="center"/>
          </w:tcPr>
          <w:p w14:paraId="6877C145" w14:textId="77777777" w:rsidR="00847ABC" w:rsidRPr="00847ABC" w:rsidRDefault="00847ABC" w:rsidP="00847ABC">
            <w:pPr>
              <w:ind w:left="-72" w:firstLine="1"/>
              <w:jc w:val="center"/>
            </w:pPr>
            <w:r w:rsidRPr="00847ABC">
              <w:rPr>
                <w:sz w:val="22"/>
                <w:szCs w:val="22"/>
              </w:rPr>
              <w:t xml:space="preserve">пешеходная доступность, </w:t>
            </w:r>
            <w:proofErr w:type="gramStart"/>
            <w:r w:rsidRPr="00847ABC">
              <w:rPr>
                <w:sz w:val="22"/>
                <w:szCs w:val="22"/>
              </w:rPr>
              <w:t>м</w:t>
            </w:r>
            <w:proofErr w:type="gramEnd"/>
          </w:p>
        </w:tc>
        <w:tc>
          <w:tcPr>
            <w:tcW w:w="711" w:type="pct"/>
            <w:vAlign w:val="center"/>
          </w:tcPr>
          <w:p w14:paraId="553E62E2" w14:textId="77777777" w:rsidR="00847ABC" w:rsidRPr="00847ABC" w:rsidRDefault="00847ABC" w:rsidP="00847ABC">
            <w:pPr>
              <w:ind w:left="-72" w:firstLine="1"/>
              <w:jc w:val="center"/>
            </w:pPr>
            <w:r w:rsidRPr="00847ABC">
              <w:rPr>
                <w:sz w:val="22"/>
                <w:szCs w:val="22"/>
              </w:rPr>
              <w:t>250</w:t>
            </w:r>
          </w:p>
        </w:tc>
      </w:tr>
      <w:tr w:rsidR="00847ABC" w:rsidRPr="00847ABC" w14:paraId="79C46479" w14:textId="77777777" w:rsidTr="00847ABC">
        <w:trPr>
          <w:cantSplit/>
          <w:trHeight w:val="730"/>
          <w:jc w:val="center"/>
        </w:trPr>
        <w:tc>
          <w:tcPr>
            <w:tcW w:w="352" w:type="pct"/>
            <w:vAlign w:val="center"/>
          </w:tcPr>
          <w:p w14:paraId="085FD16B" w14:textId="211AAD1E" w:rsidR="00847ABC" w:rsidRPr="00847ABC" w:rsidRDefault="00703368">
            <w:pPr>
              <w:jc w:val="center"/>
            </w:pPr>
            <w:r w:rsidRPr="00847ABC">
              <w:rPr>
                <w:sz w:val="22"/>
                <w:szCs w:val="22"/>
              </w:rPr>
              <w:t>1</w:t>
            </w:r>
            <w:r>
              <w:rPr>
                <w:sz w:val="22"/>
                <w:szCs w:val="22"/>
              </w:rPr>
              <w:t>6</w:t>
            </w:r>
            <w:r w:rsidR="00847ABC" w:rsidRPr="00847ABC">
              <w:rPr>
                <w:sz w:val="22"/>
                <w:szCs w:val="22"/>
              </w:rPr>
              <w:t>.</w:t>
            </w:r>
          </w:p>
        </w:tc>
        <w:tc>
          <w:tcPr>
            <w:tcW w:w="1598" w:type="pct"/>
            <w:gridSpan w:val="2"/>
            <w:vAlign w:val="center"/>
          </w:tcPr>
          <w:p w14:paraId="5EF1B9E8" w14:textId="77777777" w:rsidR="00847ABC" w:rsidRPr="00847ABC" w:rsidRDefault="00847ABC" w:rsidP="00847ABC">
            <w:pPr>
              <w:autoSpaceDE w:val="0"/>
              <w:autoSpaceDN w:val="0"/>
              <w:adjustRightInd w:val="0"/>
              <w:jc w:val="both"/>
            </w:pPr>
            <w:r w:rsidRPr="00847ABC">
              <w:rPr>
                <w:sz w:val="22"/>
              </w:rPr>
              <w:t>Предприятия общественного питания периодического спр</w:t>
            </w:r>
            <w:r w:rsidRPr="00847ABC">
              <w:rPr>
                <w:sz w:val="22"/>
              </w:rPr>
              <w:t>о</w:t>
            </w:r>
            <w:r w:rsidRPr="00847ABC">
              <w:rPr>
                <w:sz w:val="22"/>
              </w:rPr>
              <w:t>са (рестораны, кафе)</w:t>
            </w:r>
          </w:p>
        </w:tc>
        <w:tc>
          <w:tcPr>
            <w:tcW w:w="904" w:type="pct"/>
            <w:vAlign w:val="center"/>
          </w:tcPr>
          <w:p w14:paraId="7A75D06B" w14:textId="77777777" w:rsidR="00847ABC" w:rsidRPr="00847ABC" w:rsidRDefault="00847ABC" w:rsidP="00847ABC">
            <w:pPr>
              <w:widowControl w:val="0"/>
              <w:autoSpaceDE w:val="0"/>
              <w:autoSpaceDN w:val="0"/>
              <w:adjustRightInd w:val="0"/>
              <w:jc w:val="center"/>
              <w:rPr>
                <w:szCs w:val="20"/>
              </w:rPr>
            </w:pPr>
            <w:r w:rsidRPr="00847ABC">
              <w:rPr>
                <w:sz w:val="22"/>
                <w:szCs w:val="20"/>
              </w:rPr>
              <w:t xml:space="preserve">Машино-мест на 4-5 посадочных </w:t>
            </w:r>
          </w:p>
          <w:p w14:paraId="14C9A298" w14:textId="77777777" w:rsidR="00847ABC" w:rsidRPr="00847ABC" w:rsidRDefault="00847ABC" w:rsidP="00847ABC">
            <w:pPr>
              <w:widowControl w:val="0"/>
              <w:autoSpaceDE w:val="0"/>
              <w:autoSpaceDN w:val="0"/>
              <w:adjustRightInd w:val="0"/>
              <w:jc w:val="center"/>
              <w:rPr>
                <w:szCs w:val="20"/>
              </w:rPr>
            </w:pPr>
            <w:r w:rsidRPr="00847ABC">
              <w:rPr>
                <w:sz w:val="22"/>
                <w:szCs w:val="20"/>
              </w:rPr>
              <w:t>места</w:t>
            </w:r>
          </w:p>
        </w:tc>
        <w:tc>
          <w:tcPr>
            <w:tcW w:w="679" w:type="pct"/>
            <w:vAlign w:val="center"/>
          </w:tcPr>
          <w:p w14:paraId="166F4F4D" w14:textId="77777777" w:rsidR="00847ABC" w:rsidRPr="00847ABC" w:rsidRDefault="00847ABC" w:rsidP="00847ABC">
            <w:pPr>
              <w:widowControl w:val="0"/>
              <w:autoSpaceDE w:val="0"/>
              <w:autoSpaceDN w:val="0"/>
              <w:adjustRightInd w:val="0"/>
              <w:jc w:val="center"/>
              <w:rPr>
                <w:szCs w:val="20"/>
              </w:rPr>
            </w:pPr>
            <w:r w:rsidRPr="00847ABC">
              <w:rPr>
                <w:sz w:val="22"/>
                <w:szCs w:val="20"/>
              </w:rPr>
              <w:t>1</w:t>
            </w:r>
          </w:p>
        </w:tc>
        <w:tc>
          <w:tcPr>
            <w:tcW w:w="756" w:type="pct"/>
            <w:vAlign w:val="center"/>
          </w:tcPr>
          <w:p w14:paraId="47420BA6" w14:textId="77777777" w:rsidR="00847ABC" w:rsidRPr="00847ABC" w:rsidRDefault="00847ABC" w:rsidP="00847ABC">
            <w:pPr>
              <w:ind w:left="-72" w:firstLine="1"/>
              <w:jc w:val="center"/>
            </w:pPr>
            <w:r w:rsidRPr="00847ABC">
              <w:rPr>
                <w:sz w:val="22"/>
                <w:szCs w:val="22"/>
              </w:rPr>
              <w:t xml:space="preserve">пешеходная доступность, </w:t>
            </w:r>
            <w:proofErr w:type="gramStart"/>
            <w:r w:rsidRPr="00847ABC">
              <w:rPr>
                <w:sz w:val="22"/>
                <w:szCs w:val="22"/>
              </w:rPr>
              <w:t>м</w:t>
            </w:r>
            <w:proofErr w:type="gramEnd"/>
          </w:p>
        </w:tc>
        <w:tc>
          <w:tcPr>
            <w:tcW w:w="711" w:type="pct"/>
            <w:vAlign w:val="center"/>
          </w:tcPr>
          <w:p w14:paraId="4BC5AE81" w14:textId="77777777" w:rsidR="00847ABC" w:rsidRPr="00847ABC" w:rsidRDefault="00847ABC" w:rsidP="00847ABC">
            <w:pPr>
              <w:ind w:left="-72" w:firstLine="1"/>
              <w:jc w:val="center"/>
            </w:pPr>
            <w:r w:rsidRPr="00847ABC">
              <w:rPr>
                <w:sz w:val="22"/>
                <w:szCs w:val="22"/>
              </w:rPr>
              <w:t>150</w:t>
            </w:r>
          </w:p>
        </w:tc>
      </w:tr>
      <w:tr w:rsidR="00847ABC" w:rsidRPr="00847ABC" w14:paraId="007E4B60" w14:textId="77777777" w:rsidTr="00847ABC">
        <w:trPr>
          <w:cantSplit/>
          <w:trHeight w:val="240"/>
          <w:jc w:val="center"/>
        </w:trPr>
        <w:tc>
          <w:tcPr>
            <w:tcW w:w="352" w:type="pct"/>
            <w:vAlign w:val="center"/>
          </w:tcPr>
          <w:p w14:paraId="7E4F7F72" w14:textId="43E68BB7" w:rsidR="00847ABC" w:rsidRPr="00847ABC" w:rsidRDefault="00703368">
            <w:pPr>
              <w:jc w:val="center"/>
            </w:pPr>
            <w:r w:rsidRPr="00847ABC">
              <w:rPr>
                <w:sz w:val="22"/>
                <w:szCs w:val="22"/>
              </w:rPr>
              <w:t>1</w:t>
            </w:r>
            <w:r>
              <w:rPr>
                <w:sz w:val="22"/>
                <w:szCs w:val="22"/>
              </w:rPr>
              <w:t>7</w:t>
            </w:r>
            <w:r w:rsidR="00847ABC" w:rsidRPr="00847ABC">
              <w:rPr>
                <w:sz w:val="22"/>
                <w:szCs w:val="22"/>
              </w:rPr>
              <w:t>.</w:t>
            </w:r>
          </w:p>
        </w:tc>
        <w:tc>
          <w:tcPr>
            <w:tcW w:w="1598" w:type="pct"/>
            <w:gridSpan w:val="2"/>
          </w:tcPr>
          <w:p w14:paraId="4AD9449B" w14:textId="77777777" w:rsidR="00847ABC" w:rsidRPr="00847ABC" w:rsidRDefault="00847ABC" w:rsidP="00847ABC">
            <w:pPr>
              <w:widowControl w:val="0"/>
              <w:autoSpaceDE w:val="0"/>
              <w:autoSpaceDN w:val="0"/>
              <w:adjustRightInd w:val="0"/>
              <w:jc w:val="both"/>
              <w:rPr>
                <w:szCs w:val="20"/>
              </w:rPr>
            </w:pPr>
            <w:r w:rsidRPr="00847ABC">
              <w:rPr>
                <w:sz w:val="22"/>
                <w:szCs w:val="20"/>
              </w:rPr>
              <w:t>Объекты коммунально-бытового обслуживания:</w:t>
            </w:r>
          </w:p>
          <w:p w14:paraId="0C29C275" w14:textId="77777777" w:rsidR="00847ABC" w:rsidRPr="00847ABC" w:rsidRDefault="00847ABC" w:rsidP="00847ABC">
            <w:pPr>
              <w:widowControl w:val="0"/>
              <w:autoSpaceDE w:val="0"/>
              <w:autoSpaceDN w:val="0"/>
              <w:adjustRightInd w:val="0"/>
              <w:jc w:val="both"/>
              <w:rPr>
                <w:rFonts w:ascii="Arial" w:hAnsi="Arial" w:cs="Arial"/>
                <w:sz w:val="20"/>
                <w:szCs w:val="20"/>
              </w:rPr>
            </w:pPr>
            <w:r w:rsidRPr="00847ABC">
              <w:rPr>
                <w:sz w:val="22"/>
                <w:szCs w:val="20"/>
              </w:rPr>
              <w:t>- бани</w:t>
            </w:r>
          </w:p>
        </w:tc>
        <w:tc>
          <w:tcPr>
            <w:tcW w:w="904" w:type="pct"/>
            <w:vAlign w:val="center"/>
          </w:tcPr>
          <w:p w14:paraId="3915B54E" w14:textId="77777777" w:rsidR="00847ABC" w:rsidRPr="00847ABC" w:rsidRDefault="00847ABC" w:rsidP="00847ABC">
            <w:pPr>
              <w:ind w:left="-72"/>
              <w:jc w:val="center"/>
            </w:pPr>
            <w:r w:rsidRPr="00847ABC">
              <w:rPr>
                <w:sz w:val="22"/>
              </w:rPr>
              <w:t>Машино-мест на 5-6 единовр</w:t>
            </w:r>
            <w:r w:rsidRPr="00847ABC">
              <w:rPr>
                <w:sz w:val="22"/>
              </w:rPr>
              <w:t>е</w:t>
            </w:r>
            <w:r w:rsidRPr="00847ABC">
              <w:rPr>
                <w:sz w:val="22"/>
              </w:rPr>
              <w:t>менных посет</w:t>
            </w:r>
            <w:r w:rsidRPr="00847ABC">
              <w:rPr>
                <w:sz w:val="22"/>
              </w:rPr>
              <w:t>и</w:t>
            </w:r>
            <w:r w:rsidRPr="00847ABC">
              <w:rPr>
                <w:sz w:val="22"/>
              </w:rPr>
              <w:t>телей</w:t>
            </w:r>
          </w:p>
        </w:tc>
        <w:tc>
          <w:tcPr>
            <w:tcW w:w="679" w:type="pct"/>
            <w:vAlign w:val="center"/>
          </w:tcPr>
          <w:p w14:paraId="10D95106" w14:textId="77777777" w:rsidR="00847ABC" w:rsidRPr="00847ABC" w:rsidRDefault="00847ABC" w:rsidP="00847ABC">
            <w:pPr>
              <w:ind w:left="-72"/>
              <w:jc w:val="center"/>
            </w:pPr>
            <w:r w:rsidRPr="00847ABC">
              <w:rPr>
                <w:sz w:val="22"/>
              </w:rPr>
              <w:t>1</w:t>
            </w:r>
          </w:p>
        </w:tc>
        <w:tc>
          <w:tcPr>
            <w:tcW w:w="756" w:type="pct"/>
            <w:vAlign w:val="center"/>
          </w:tcPr>
          <w:p w14:paraId="7C0604EE" w14:textId="77777777" w:rsidR="00847ABC" w:rsidRPr="00847ABC" w:rsidRDefault="00847ABC" w:rsidP="00847ABC">
            <w:pPr>
              <w:ind w:left="-72" w:firstLine="1"/>
              <w:jc w:val="center"/>
            </w:pPr>
            <w:r w:rsidRPr="00847ABC">
              <w:rPr>
                <w:sz w:val="22"/>
                <w:szCs w:val="22"/>
              </w:rPr>
              <w:t xml:space="preserve">пешеходная доступность, </w:t>
            </w:r>
            <w:proofErr w:type="gramStart"/>
            <w:r w:rsidRPr="00847ABC">
              <w:rPr>
                <w:sz w:val="22"/>
                <w:szCs w:val="22"/>
              </w:rPr>
              <w:t>м</w:t>
            </w:r>
            <w:proofErr w:type="gramEnd"/>
          </w:p>
        </w:tc>
        <w:tc>
          <w:tcPr>
            <w:tcW w:w="711" w:type="pct"/>
            <w:vAlign w:val="center"/>
          </w:tcPr>
          <w:p w14:paraId="0DF80FAE" w14:textId="77777777" w:rsidR="00847ABC" w:rsidRPr="00847ABC" w:rsidRDefault="00847ABC" w:rsidP="00847ABC">
            <w:pPr>
              <w:ind w:left="-72" w:firstLine="1"/>
              <w:jc w:val="center"/>
            </w:pPr>
            <w:r w:rsidRPr="00847ABC">
              <w:rPr>
                <w:sz w:val="22"/>
                <w:szCs w:val="22"/>
              </w:rPr>
              <w:t>250</w:t>
            </w:r>
          </w:p>
        </w:tc>
      </w:tr>
      <w:tr w:rsidR="00847ABC" w:rsidRPr="00847ABC" w14:paraId="431FFAC8" w14:textId="77777777" w:rsidTr="00847ABC">
        <w:trPr>
          <w:cantSplit/>
          <w:trHeight w:val="360"/>
          <w:jc w:val="center"/>
        </w:trPr>
        <w:tc>
          <w:tcPr>
            <w:tcW w:w="352" w:type="pct"/>
            <w:vAlign w:val="center"/>
          </w:tcPr>
          <w:p w14:paraId="081E4818" w14:textId="77777777" w:rsidR="00847ABC" w:rsidRPr="00847ABC" w:rsidRDefault="00847ABC" w:rsidP="00847ABC">
            <w:pPr>
              <w:jc w:val="center"/>
            </w:pPr>
          </w:p>
        </w:tc>
        <w:tc>
          <w:tcPr>
            <w:tcW w:w="1598" w:type="pct"/>
            <w:gridSpan w:val="2"/>
          </w:tcPr>
          <w:p w14:paraId="0CC06643" w14:textId="7E8AC192" w:rsidR="00847ABC" w:rsidRPr="00847ABC" w:rsidRDefault="00847ABC">
            <w:pPr>
              <w:widowControl w:val="0"/>
              <w:autoSpaceDE w:val="0"/>
              <w:autoSpaceDN w:val="0"/>
              <w:adjustRightInd w:val="0"/>
              <w:jc w:val="both"/>
              <w:rPr>
                <w:sz w:val="20"/>
                <w:szCs w:val="20"/>
              </w:rPr>
            </w:pPr>
            <w:r w:rsidRPr="00847ABC">
              <w:rPr>
                <w:sz w:val="22"/>
                <w:szCs w:val="20"/>
              </w:rPr>
              <w:t>- ателье, фотосалоны, салоны-парикмахерские, салоны кр</w:t>
            </w:r>
            <w:r w:rsidRPr="00847ABC">
              <w:rPr>
                <w:sz w:val="22"/>
                <w:szCs w:val="20"/>
              </w:rPr>
              <w:t>а</w:t>
            </w:r>
            <w:r w:rsidRPr="00847ABC">
              <w:rPr>
                <w:sz w:val="22"/>
                <w:szCs w:val="20"/>
              </w:rPr>
              <w:t>соты, солярии, салоны моды, свадебные салоны</w:t>
            </w:r>
          </w:p>
        </w:tc>
        <w:tc>
          <w:tcPr>
            <w:tcW w:w="904" w:type="pct"/>
            <w:vAlign w:val="center"/>
          </w:tcPr>
          <w:p w14:paraId="4C1FD764" w14:textId="77777777" w:rsidR="00847ABC" w:rsidRPr="00847ABC" w:rsidRDefault="00847ABC" w:rsidP="00847ABC">
            <w:pPr>
              <w:ind w:left="-72"/>
              <w:jc w:val="center"/>
            </w:pPr>
            <w:r w:rsidRPr="00847ABC">
              <w:rPr>
                <w:sz w:val="22"/>
                <w:szCs w:val="22"/>
              </w:rPr>
              <w:t>Машино-место на 10-15 м</w:t>
            </w:r>
            <w:proofErr w:type="gramStart"/>
            <w:r w:rsidRPr="00847ABC">
              <w:rPr>
                <w:sz w:val="22"/>
                <w:szCs w:val="22"/>
                <w:vertAlign w:val="superscript"/>
              </w:rPr>
              <w:t>2</w:t>
            </w:r>
            <w:proofErr w:type="gramEnd"/>
            <w:r w:rsidRPr="00847ABC">
              <w:rPr>
                <w:sz w:val="22"/>
                <w:szCs w:val="22"/>
              </w:rPr>
              <w:t xml:space="preserve"> о</w:t>
            </w:r>
            <w:r w:rsidRPr="00847ABC">
              <w:rPr>
                <w:sz w:val="22"/>
                <w:szCs w:val="22"/>
              </w:rPr>
              <w:t>б</w:t>
            </w:r>
            <w:r w:rsidRPr="00847ABC">
              <w:rPr>
                <w:sz w:val="22"/>
                <w:szCs w:val="22"/>
              </w:rPr>
              <w:t>щей площади</w:t>
            </w:r>
          </w:p>
        </w:tc>
        <w:tc>
          <w:tcPr>
            <w:tcW w:w="679" w:type="pct"/>
            <w:vAlign w:val="center"/>
          </w:tcPr>
          <w:p w14:paraId="7C96FE9D" w14:textId="77777777" w:rsidR="00847ABC" w:rsidRPr="00847ABC" w:rsidRDefault="00847ABC" w:rsidP="00847ABC">
            <w:pPr>
              <w:ind w:left="-72"/>
              <w:jc w:val="center"/>
            </w:pPr>
            <w:r w:rsidRPr="00847ABC">
              <w:rPr>
                <w:sz w:val="22"/>
              </w:rPr>
              <w:t>1</w:t>
            </w:r>
          </w:p>
        </w:tc>
        <w:tc>
          <w:tcPr>
            <w:tcW w:w="756" w:type="pct"/>
            <w:vAlign w:val="center"/>
          </w:tcPr>
          <w:p w14:paraId="47B2C91E" w14:textId="77777777" w:rsidR="00847ABC" w:rsidRPr="00847ABC" w:rsidRDefault="00847ABC" w:rsidP="00847ABC">
            <w:pPr>
              <w:ind w:left="-72" w:firstLine="1"/>
              <w:jc w:val="center"/>
            </w:pPr>
            <w:r w:rsidRPr="00847ABC">
              <w:rPr>
                <w:sz w:val="22"/>
                <w:szCs w:val="22"/>
              </w:rPr>
              <w:t xml:space="preserve">пешеходная доступность, </w:t>
            </w:r>
            <w:proofErr w:type="gramStart"/>
            <w:r w:rsidRPr="00847ABC">
              <w:rPr>
                <w:sz w:val="22"/>
                <w:szCs w:val="22"/>
              </w:rPr>
              <w:t>м</w:t>
            </w:r>
            <w:proofErr w:type="gramEnd"/>
          </w:p>
        </w:tc>
        <w:tc>
          <w:tcPr>
            <w:tcW w:w="711" w:type="pct"/>
            <w:vAlign w:val="center"/>
          </w:tcPr>
          <w:p w14:paraId="30DA55F2" w14:textId="77777777" w:rsidR="00847ABC" w:rsidRPr="00847ABC" w:rsidRDefault="00847ABC" w:rsidP="00847ABC">
            <w:pPr>
              <w:ind w:left="-72" w:firstLine="1"/>
              <w:jc w:val="center"/>
            </w:pPr>
            <w:r w:rsidRPr="00847ABC">
              <w:rPr>
                <w:sz w:val="22"/>
                <w:szCs w:val="22"/>
              </w:rPr>
              <w:t>250</w:t>
            </w:r>
          </w:p>
        </w:tc>
      </w:tr>
      <w:tr w:rsidR="00847ABC" w:rsidRPr="00847ABC" w14:paraId="56FBA918" w14:textId="77777777" w:rsidTr="00847ABC">
        <w:trPr>
          <w:cantSplit/>
          <w:trHeight w:val="360"/>
          <w:jc w:val="center"/>
        </w:trPr>
        <w:tc>
          <w:tcPr>
            <w:tcW w:w="352" w:type="pct"/>
            <w:vAlign w:val="center"/>
          </w:tcPr>
          <w:p w14:paraId="3CE4AAA4" w14:textId="77777777" w:rsidR="00847ABC" w:rsidRPr="00847ABC" w:rsidRDefault="00847ABC" w:rsidP="00847ABC">
            <w:pPr>
              <w:jc w:val="center"/>
            </w:pPr>
          </w:p>
        </w:tc>
        <w:tc>
          <w:tcPr>
            <w:tcW w:w="1598" w:type="pct"/>
            <w:gridSpan w:val="2"/>
            <w:vAlign w:val="center"/>
          </w:tcPr>
          <w:p w14:paraId="2B732335" w14:textId="77777777" w:rsidR="00847ABC" w:rsidRPr="00847ABC" w:rsidRDefault="00847ABC" w:rsidP="00847ABC">
            <w:pPr>
              <w:jc w:val="both"/>
            </w:pPr>
            <w:r w:rsidRPr="00847ABC">
              <w:rPr>
                <w:sz w:val="22"/>
              </w:rPr>
              <w:t>- салоны ритуальных услуг</w:t>
            </w:r>
          </w:p>
        </w:tc>
        <w:tc>
          <w:tcPr>
            <w:tcW w:w="904" w:type="pct"/>
            <w:vAlign w:val="center"/>
          </w:tcPr>
          <w:p w14:paraId="7B1A629F" w14:textId="77777777" w:rsidR="00847ABC" w:rsidRPr="00847ABC" w:rsidRDefault="00847ABC" w:rsidP="00847ABC">
            <w:pPr>
              <w:ind w:left="-72"/>
              <w:jc w:val="center"/>
            </w:pPr>
            <w:r w:rsidRPr="00847ABC">
              <w:rPr>
                <w:sz w:val="22"/>
                <w:szCs w:val="22"/>
              </w:rPr>
              <w:t>Машино-место на 20-25 м</w:t>
            </w:r>
            <w:proofErr w:type="gramStart"/>
            <w:r w:rsidRPr="00847ABC">
              <w:rPr>
                <w:sz w:val="22"/>
                <w:szCs w:val="22"/>
                <w:vertAlign w:val="superscript"/>
              </w:rPr>
              <w:t>2</w:t>
            </w:r>
            <w:proofErr w:type="gramEnd"/>
            <w:r w:rsidRPr="00847ABC">
              <w:rPr>
                <w:sz w:val="22"/>
                <w:szCs w:val="22"/>
              </w:rPr>
              <w:t xml:space="preserve"> о</w:t>
            </w:r>
            <w:r w:rsidRPr="00847ABC">
              <w:rPr>
                <w:sz w:val="22"/>
                <w:szCs w:val="22"/>
              </w:rPr>
              <w:t>б</w:t>
            </w:r>
            <w:r w:rsidRPr="00847ABC">
              <w:rPr>
                <w:sz w:val="22"/>
                <w:szCs w:val="22"/>
              </w:rPr>
              <w:t>щей площади</w:t>
            </w:r>
          </w:p>
        </w:tc>
        <w:tc>
          <w:tcPr>
            <w:tcW w:w="679" w:type="pct"/>
            <w:vAlign w:val="center"/>
          </w:tcPr>
          <w:p w14:paraId="3E465AB5" w14:textId="77777777" w:rsidR="00847ABC" w:rsidRPr="00847ABC" w:rsidRDefault="00847ABC" w:rsidP="00847ABC">
            <w:pPr>
              <w:ind w:left="-72"/>
              <w:jc w:val="center"/>
            </w:pPr>
            <w:r w:rsidRPr="00847ABC">
              <w:rPr>
                <w:sz w:val="22"/>
              </w:rPr>
              <w:t>1</w:t>
            </w:r>
          </w:p>
        </w:tc>
        <w:tc>
          <w:tcPr>
            <w:tcW w:w="756" w:type="pct"/>
            <w:vAlign w:val="center"/>
          </w:tcPr>
          <w:p w14:paraId="2C12AFCA" w14:textId="77777777" w:rsidR="00847ABC" w:rsidRPr="00847ABC" w:rsidRDefault="00847ABC" w:rsidP="00847ABC">
            <w:pPr>
              <w:ind w:left="-72" w:firstLine="1"/>
              <w:jc w:val="center"/>
            </w:pPr>
            <w:r w:rsidRPr="00847ABC">
              <w:rPr>
                <w:sz w:val="22"/>
                <w:szCs w:val="22"/>
              </w:rPr>
              <w:t xml:space="preserve">пешеходная доступность, </w:t>
            </w:r>
            <w:proofErr w:type="gramStart"/>
            <w:r w:rsidRPr="00847ABC">
              <w:rPr>
                <w:sz w:val="22"/>
                <w:szCs w:val="22"/>
              </w:rPr>
              <w:t>м</w:t>
            </w:r>
            <w:proofErr w:type="gramEnd"/>
          </w:p>
        </w:tc>
        <w:tc>
          <w:tcPr>
            <w:tcW w:w="711" w:type="pct"/>
            <w:vAlign w:val="center"/>
          </w:tcPr>
          <w:p w14:paraId="63EEB0A5" w14:textId="77777777" w:rsidR="00847ABC" w:rsidRPr="00847ABC" w:rsidRDefault="00847ABC" w:rsidP="00847ABC">
            <w:pPr>
              <w:ind w:left="-72" w:firstLine="1"/>
              <w:jc w:val="center"/>
            </w:pPr>
            <w:r w:rsidRPr="00847ABC">
              <w:rPr>
                <w:sz w:val="22"/>
                <w:szCs w:val="22"/>
              </w:rPr>
              <w:t>250</w:t>
            </w:r>
          </w:p>
        </w:tc>
      </w:tr>
      <w:tr w:rsidR="00847ABC" w:rsidRPr="00847ABC" w14:paraId="79018268" w14:textId="77777777" w:rsidTr="00847ABC">
        <w:trPr>
          <w:cantSplit/>
          <w:trHeight w:val="360"/>
          <w:jc w:val="center"/>
        </w:trPr>
        <w:tc>
          <w:tcPr>
            <w:tcW w:w="352" w:type="pct"/>
            <w:vAlign w:val="center"/>
          </w:tcPr>
          <w:p w14:paraId="0F92E0ED" w14:textId="77777777" w:rsidR="00847ABC" w:rsidRPr="00847ABC" w:rsidRDefault="00847ABC" w:rsidP="00847ABC">
            <w:pPr>
              <w:jc w:val="center"/>
            </w:pPr>
          </w:p>
        </w:tc>
        <w:tc>
          <w:tcPr>
            <w:tcW w:w="1598" w:type="pct"/>
            <w:gridSpan w:val="2"/>
            <w:vAlign w:val="center"/>
          </w:tcPr>
          <w:p w14:paraId="10CBAA75" w14:textId="77777777" w:rsidR="00847ABC" w:rsidRPr="00847ABC" w:rsidRDefault="00847ABC" w:rsidP="00847ABC">
            <w:pPr>
              <w:jc w:val="both"/>
            </w:pPr>
            <w:r w:rsidRPr="00847ABC">
              <w:rPr>
                <w:sz w:val="22"/>
              </w:rPr>
              <w:t>- химчистки, прачечные, ремонтные мастерские, специ</w:t>
            </w:r>
            <w:r w:rsidRPr="00847ABC">
              <w:rPr>
                <w:sz w:val="22"/>
              </w:rPr>
              <w:t>а</w:t>
            </w:r>
            <w:r w:rsidRPr="00847ABC">
              <w:rPr>
                <w:sz w:val="22"/>
              </w:rPr>
              <w:t>лизированные центры по о</w:t>
            </w:r>
            <w:r w:rsidRPr="00847ABC">
              <w:rPr>
                <w:sz w:val="22"/>
              </w:rPr>
              <w:t>б</w:t>
            </w:r>
            <w:r w:rsidRPr="00847ABC">
              <w:rPr>
                <w:sz w:val="22"/>
              </w:rPr>
              <w:t>служиванию сложной бытовой техники и др.</w:t>
            </w:r>
          </w:p>
        </w:tc>
        <w:tc>
          <w:tcPr>
            <w:tcW w:w="904" w:type="pct"/>
            <w:vAlign w:val="center"/>
          </w:tcPr>
          <w:p w14:paraId="7057137B" w14:textId="77777777" w:rsidR="00847ABC" w:rsidRPr="00847ABC" w:rsidRDefault="00847ABC" w:rsidP="00847ABC">
            <w:pPr>
              <w:ind w:left="-72"/>
              <w:jc w:val="center"/>
            </w:pPr>
            <w:r w:rsidRPr="00847ABC">
              <w:rPr>
                <w:sz w:val="22"/>
              </w:rPr>
              <w:t>Машино-мест на рабочее место приемщика</w:t>
            </w:r>
          </w:p>
        </w:tc>
        <w:tc>
          <w:tcPr>
            <w:tcW w:w="679" w:type="pct"/>
            <w:vAlign w:val="center"/>
          </w:tcPr>
          <w:p w14:paraId="579352BD" w14:textId="77777777" w:rsidR="00847ABC" w:rsidRPr="00847ABC" w:rsidRDefault="00847ABC" w:rsidP="00847ABC">
            <w:pPr>
              <w:ind w:left="-72"/>
              <w:jc w:val="center"/>
            </w:pPr>
            <w:r w:rsidRPr="00847ABC">
              <w:rPr>
                <w:sz w:val="22"/>
              </w:rPr>
              <w:t>1</w:t>
            </w:r>
          </w:p>
        </w:tc>
        <w:tc>
          <w:tcPr>
            <w:tcW w:w="756" w:type="pct"/>
            <w:vAlign w:val="center"/>
          </w:tcPr>
          <w:p w14:paraId="49D9FCA5" w14:textId="77777777" w:rsidR="00847ABC" w:rsidRPr="00847ABC" w:rsidRDefault="00847ABC" w:rsidP="00847ABC">
            <w:pPr>
              <w:ind w:left="-72" w:firstLine="1"/>
              <w:jc w:val="center"/>
            </w:pPr>
            <w:r w:rsidRPr="00847ABC">
              <w:rPr>
                <w:sz w:val="22"/>
                <w:szCs w:val="22"/>
              </w:rPr>
              <w:t xml:space="preserve">пешеходная доступность, </w:t>
            </w:r>
            <w:proofErr w:type="gramStart"/>
            <w:r w:rsidRPr="00847ABC">
              <w:rPr>
                <w:sz w:val="22"/>
                <w:szCs w:val="22"/>
              </w:rPr>
              <w:t>м</w:t>
            </w:r>
            <w:proofErr w:type="gramEnd"/>
          </w:p>
        </w:tc>
        <w:tc>
          <w:tcPr>
            <w:tcW w:w="711" w:type="pct"/>
            <w:vAlign w:val="center"/>
          </w:tcPr>
          <w:p w14:paraId="4ABE1391" w14:textId="77777777" w:rsidR="00847ABC" w:rsidRPr="00847ABC" w:rsidRDefault="00847ABC" w:rsidP="00847ABC">
            <w:pPr>
              <w:ind w:left="-72" w:firstLine="1"/>
              <w:jc w:val="center"/>
            </w:pPr>
            <w:r w:rsidRPr="00847ABC">
              <w:rPr>
                <w:sz w:val="22"/>
                <w:szCs w:val="22"/>
              </w:rPr>
              <w:t>250</w:t>
            </w:r>
          </w:p>
        </w:tc>
      </w:tr>
      <w:tr w:rsidR="00BA5B75" w:rsidRPr="00847ABC" w14:paraId="64B33301" w14:textId="77777777" w:rsidTr="00847ABC">
        <w:trPr>
          <w:cantSplit/>
          <w:trHeight w:val="360"/>
          <w:jc w:val="center"/>
        </w:trPr>
        <w:tc>
          <w:tcPr>
            <w:tcW w:w="352" w:type="pct"/>
            <w:vAlign w:val="center"/>
          </w:tcPr>
          <w:p w14:paraId="01436F09" w14:textId="2C30F2EE" w:rsidR="00BA5B75" w:rsidRPr="00847ABC" w:rsidRDefault="00703368" w:rsidP="00F036D5">
            <w:pPr>
              <w:jc w:val="center"/>
            </w:pPr>
            <w:r>
              <w:rPr>
                <w:sz w:val="22"/>
              </w:rPr>
              <w:t>18</w:t>
            </w:r>
            <w:r w:rsidR="00BA5B75" w:rsidRPr="007B5A1D">
              <w:rPr>
                <w:sz w:val="22"/>
              </w:rPr>
              <w:t>.</w:t>
            </w:r>
          </w:p>
        </w:tc>
        <w:tc>
          <w:tcPr>
            <w:tcW w:w="1598" w:type="pct"/>
            <w:gridSpan w:val="2"/>
            <w:vAlign w:val="center"/>
          </w:tcPr>
          <w:p w14:paraId="4766E4B8" w14:textId="77777777" w:rsidR="00BA5B75" w:rsidRDefault="00BA5B75" w:rsidP="00BA5B75">
            <w:pPr>
              <w:jc w:val="both"/>
            </w:pPr>
            <w:r>
              <w:rPr>
                <w:sz w:val="22"/>
              </w:rPr>
              <w:t>Гостиницы</w:t>
            </w:r>
          </w:p>
          <w:p w14:paraId="467C03CE" w14:textId="333B7EA3" w:rsidR="00BA5B75" w:rsidRDefault="00BA5B75" w:rsidP="00BA5B75">
            <w:pPr>
              <w:jc w:val="both"/>
            </w:pPr>
            <w:r>
              <w:rPr>
                <w:sz w:val="22"/>
              </w:rPr>
              <w:t xml:space="preserve">- высшей категории (4-5 </w:t>
            </w:r>
            <w:r>
              <w:rPr>
                <w:sz w:val="22"/>
                <w:lang w:val="en-US"/>
              </w:rPr>
              <w:t>&lt;*&gt;</w:t>
            </w:r>
            <w:r>
              <w:rPr>
                <w:sz w:val="22"/>
              </w:rPr>
              <w:t>)</w:t>
            </w:r>
          </w:p>
          <w:p w14:paraId="13074FA4" w14:textId="097ED236" w:rsidR="00BA5B75" w:rsidRPr="00847ABC" w:rsidRDefault="00BA5B75" w:rsidP="00BA5B75">
            <w:pPr>
              <w:jc w:val="both"/>
            </w:pPr>
            <w:r>
              <w:rPr>
                <w:sz w:val="22"/>
              </w:rPr>
              <w:t>- другие</w:t>
            </w:r>
          </w:p>
        </w:tc>
        <w:tc>
          <w:tcPr>
            <w:tcW w:w="904" w:type="pct"/>
            <w:vAlign w:val="center"/>
          </w:tcPr>
          <w:p w14:paraId="44F2C653" w14:textId="7542075B" w:rsidR="00BA5B75" w:rsidRDefault="00BA5B75" w:rsidP="00BA5B75">
            <w:pPr>
              <w:ind w:left="-72"/>
              <w:jc w:val="center"/>
            </w:pPr>
            <w:r>
              <w:rPr>
                <w:sz w:val="22"/>
              </w:rPr>
              <w:t xml:space="preserve">Машино-мест </w:t>
            </w:r>
            <w:proofErr w:type="gramStart"/>
            <w:r>
              <w:rPr>
                <w:sz w:val="22"/>
              </w:rPr>
              <w:t>на</w:t>
            </w:r>
            <w:proofErr w:type="gramEnd"/>
            <w:r>
              <w:rPr>
                <w:sz w:val="22"/>
              </w:rPr>
              <w:t>:</w:t>
            </w:r>
          </w:p>
          <w:p w14:paraId="4A96F8E1" w14:textId="3684AC40" w:rsidR="00BA5B75" w:rsidRDefault="00BA5B75" w:rsidP="00BA5B75">
            <w:pPr>
              <w:ind w:left="-72"/>
              <w:jc w:val="center"/>
            </w:pPr>
            <w:r>
              <w:rPr>
                <w:sz w:val="22"/>
              </w:rPr>
              <w:t>3-4 номера</w:t>
            </w:r>
          </w:p>
          <w:p w14:paraId="1A86EFDE" w14:textId="6E6AC44D" w:rsidR="00BA5B75" w:rsidRPr="00847ABC" w:rsidRDefault="00BA5B75" w:rsidP="00BA5B75">
            <w:pPr>
              <w:ind w:left="-72"/>
              <w:jc w:val="center"/>
            </w:pPr>
            <w:r>
              <w:rPr>
                <w:sz w:val="22"/>
              </w:rPr>
              <w:t>5-6 номеров</w:t>
            </w:r>
          </w:p>
        </w:tc>
        <w:tc>
          <w:tcPr>
            <w:tcW w:w="679" w:type="pct"/>
            <w:vAlign w:val="center"/>
          </w:tcPr>
          <w:p w14:paraId="45ACD9D9" w14:textId="10F9C0BA" w:rsidR="00BA5B75" w:rsidRPr="00847ABC" w:rsidRDefault="00BA5B75" w:rsidP="00BA5B75">
            <w:pPr>
              <w:ind w:left="-72"/>
              <w:jc w:val="center"/>
            </w:pPr>
            <w:r>
              <w:rPr>
                <w:sz w:val="22"/>
              </w:rPr>
              <w:t>1</w:t>
            </w:r>
          </w:p>
        </w:tc>
        <w:tc>
          <w:tcPr>
            <w:tcW w:w="756" w:type="pct"/>
            <w:vAlign w:val="center"/>
          </w:tcPr>
          <w:p w14:paraId="132E32E3" w14:textId="65E50991" w:rsidR="00BA5B75" w:rsidRPr="00847ABC" w:rsidRDefault="00BA5B75" w:rsidP="00BA5B75">
            <w:pPr>
              <w:ind w:left="-72" w:firstLine="1"/>
              <w:jc w:val="center"/>
            </w:pPr>
            <w:r w:rsidRPr="00847ABC">
              <w:rPr>
                <w:sz w:val="22"/>
                <w:szCs w:val="22"/>
              </w:rPr>
              <w:t xml:space="preserve">пешеходная доступность, </w:t>
            </w:r>
            <w:proofErr w:type="gramStart"/>
            <w:r w:rsidRPr="00847ABC">
              <w:rPr>
                <w:sz w:val="22"/>
                <w:szCs w:val="22"/>
              </w:rPr>
              <w:t>м</w:t>
            </w:r>
            <w:proofErr w:type="gramEnd"/>
          </w:p>
        </w:tc>
        <w:tc>
          <w:tcPr>
            <w:tcW w:w="711" w:type="pct"/>
            <w:vAlign w:val="center"/>
          </w:tcPr>
          <w:p w14:paraId="6E62F08D" w14:textId="1EACECB3" w:rsidR="00BA5B75" w:rsidRPr="00847ABC" w:rsidRDefault="00BA5B75" w:rsidP="00BA5B75">
            <w:pPr>
              <w:ind w:left="-72" w:firstLine="1"/>
              <w:jc w:val="center"/>
            </w:pPr>
            <w:r w:rsidRPr="00847ABC">
              <w:rPr>
                <w:sz w:val="22"/>
                <w:szCs w:val="22"/>
              </w:rPr>
              <w:t>250</w:t>
            </w:r>
          </w:p>
        </w:tc>
      </w:tr>
      <w:tr w:rsidR="00847ABC" w:rsidRPr="00847ABC" w14:paraId="2C9BB60C" w14:textId="77777777" w:rsidTr="00847ABC">
        <w:trPr>
          <w:cantSplit/>
          <w:trHeight w:val="480"/>
          <w:jc w:val="center"/>
        </w:trPr>
        <w:tc>
          <w:tcPr>
            <w:tcW w:w="352" w:type="pct"/>
            <w:vAlign w:val="center"/>
          </w:tcPr>
          <w:p w14:paraId="49F4BCBA" w14:textId="0EB97C11" w:rsidR="00847ABC" w:rsidRPr="00847ABC" w:rsidRDefault="00703368" w:rsidP="0058061A">
            <w:pPr>
              <w:jc w:val="center"/>
            </w:pPr>
            <w:r>
              <w:rPr>
                <w:sz w:val="22"/>
                <w:szCs w:val="22"/>
              </w:rPr>
              <w:t>19</w:t>
            </w:r>
            <w:r w:rsidR="00847ABC" w:rsidRPr="00847ABC">
              <w:rPr>
                <w:sz w:val="22"/>
                <w:szCs w:val="22"/>
              </w:rPr>
              <w:t>.</w:t>
            </w:r>
          </w:p>
        </w:tc>
        <w:tc>
          <w:tcPr>
            <w:tcW w:w="1598" w:type="pct"/>
            <w:gridSpan w:val="2"/>
            <w:vAlign w:val="center"/>
          </w:tcPr>
          <w:p w14:paraId="4CF9099B" w14:textId="77777777" w:rsidR="00847ABC" w:rsidRPr="00847ABC" w:rsidRDefault="00847ABC" w:rsidP="00847ABC">
            <w:pPr>
              <w:jc w:val="both"/>
            </w:pPr>
            <w:proofErr w:type="spellStart"/>
            <w:r w:rsidRPr="00847ABC">
              <w:rPr>
                <w:sz w:val="22"/>
              </w:rPr>
              <w:t>Выставочно</w:t>
            </w:r>
            <w:proofErr w:type="spellEnd"/>
            <w:r w:rsidRPr="00847ABC">
              <w:rPr>
                <w:sz w:val="22"/>
              </w:rPr>
              <w:t>-музейные ко</w:t>
            </w:r>
            <w:r w:rsidRPr="00847ABC">
              <w:rPr>
                <w:sz w:val="22"/>
              </w:rPr>
              <w:t>м</w:t>
            </w:r>
            <w:r w:rsidRPr="00847ABC">
              <w:rPr>
                <w:sz w:val="22"/>
              </w:rPr>
              <w:t>плексы, музеи-заповедники, музеи, галереи, выставочные залы</w:t>
            </w:r>
          </w:p>
        </w:tc>
        <w:tc>
          <w:tcPr>
            <w:tcW w:w="904" w:type="pct"/>
            <w:vAlign w:val="center"/>
          </w:tcPr>
          <w:p w14:paraId="08F25794" w14:textId="77777777" w:rsidR="00847ABC" w:rsidRPr="00847ABC" w:rsidRDefault="00847ABC" w:rsidP="00847ABC">
            <w:pPr>
              <w:ind w:left="-72"/>
              <w:jc w:val="center"/>
            </w:pPr>
            <w:r w:rsidRPr="00847ABC">
              <w:rPr>
                <w:sz w:val="22"/>
              </w:rPr>
              <w:t>Машино-мест на 6-8 единовр</w:t>
            </w:r>
            <w:r w:rsidRPr="00847ABC">
              <w:rPr>
                <w:sz w:val="22"/>
              </w:rPr>
              <w:t>е</w:t>
            </w:r>
            <w:r w:rsidRPr="00847ABC">
              <w:rPr>
                <w:sz w:val="22"/>
              </w:rPr>
              <w:t>менные посет</w:t>
            </w:r>
            <w:r w:rsidRPr="00847ABC">
              <w:rPr>
                <w:sz w:val="22"/>
              </w:rPr>
              <w:t>и</w:t>
            </w:r>
            <w:r w:rsidRPr="00847ABC">
              <w:rPr>
                <w:sz w:val="22"/>
              </w:rPr>
              <w:t>тели</w:t>
            </w:r>
          </w:p>
        </w:tc>
        <w:tc>
          <w:tcPr>
            <w:tcW w:w="679" w:type="pct"/>
            <w:vAlign w:val="center"/>
          </w:tcPr>
          <w:p w14:paraId="54167B31" w14:textId="77777777" w:rsidR="00847ABC" w:rsidRPr="00847ABC" w:rsidRDefault="00847ABC" w:rsidP="00847ABC">
            <w:pPr>
              <w:ind w:left="-72"/>
              <w:jc w:val="center"/>
            </w:pPr>
            <w:r w:rsidRPr="00847ABC">
              <w:rPr>
                <w:sz w:val="22"/>
                <w:szCs w:val="22"/>
              </w:rPr>
              <w:t>1</w:t>
            </w:r>
          </w:p>
        </w:tc>
        <w:tc>
          <w:tcPr>
            <w:tcW w:w="756" w:type="pct"/>
            <w:vAlign w:val="center"/>
          </w:tcPr>
          <w:p w14:paraId="7D80EA01" w14:textId="77777777" w:rsidR="00847ABC" w:rsidRPr="00847ABC" w:rsidRDefault="00847ABC" w:rsidP="00847ABC">
            <w:pPr>
              <w:ind w:left="-72" w:firstLine="1"/>
              <w:jc w:val="center"/>
            </w:pPr>
            <w:r w:rsidRPr="00847ABC">
              <w:rPr>
                <w:sz w:val="22"/>
                <w:szCs w:val="22"/>
              </w:rPr>
              <w:t xml:space="preserve">пешеходная доступность, </w:t>
            </w:r>
            <w:proofErr w:type="gramStart"/>
            <w:r w:rsidRPr="00847ABC">
              <w:rPr>
                <w:sz w:val="22"/>
                <w:szCs w:val="22"/>
              </w:rPr>
              <w:t>м</w:t>
            </w:r>
            <w:proofErr w:type="gramEnd"/>
          </w:p>
        </w:tc>
        <w:tc>
          <w:tcPr>
            <w:tcW w:w="711" w:type="pct"/>
            <w:vAlign w:val="center"/>
          </w:tcPr>
          <w:p w14:paraId="559E1515" w14:textId="77777777" w:rsidR="00847ABC" w:rsidRPr="00847ABC" w:rsidRDefault="00847ABC" w:rsidP="00847ABC">
            <w:pPr>
              <w:ind w:left="-72" w:firstLine="1"/>
              <w:jc w:val="center"/>
            </w:pPr>
            <w:r w:rsidRPr="00847ABC">
              <w:rPr>
                <w:sz w:val="22"/>
                <w:szCs w:val="22"/>
              </w:rPr>
              <w:t>250</w:t>
            </w:r>
          </w:p>
        </w:tc>
      </w:tr>
      <w:tr w:rsidR="00BA5B75" w:rsidRPr="00847ABC" w14:paraId="389314D8" w14:textId="77777777" w:rsidTr="00847ABC">
        <w:trPr>
          <w:cantSplit/>
          <w:trHeight w:val="480"/>
          <w:jc w:val="center"/>
        </w:trPr>
        <w:tc>
          <w:tcPr>
            <w:tcW w:w="352" w:type="pct"/>
            <w:vAlign w:val="center"/>
          </w:tcPr>
          <w:p w14:paraId="10E96022" w14:textId="38858857" w:rsidR="00BA5B75" w:rsidRPr="00847ABC" w:rsidRDefault="00703368">
            <w:pPr>
              <w:jc w:val="center"/>
            </w:pPr>
            <w:r>
              <w:rPr>
                <w:sz w:val="22"/>
                <w:szCs w:val="22"/>
              </w:rPr>
              <w:lastRenderedPageBreak/>
              <w:t>20</w:t>
            </w:r>
            <w:r w:rsidR="00BA5B75">
              <w:rPr>
                <w:sz w:val="22"/>
                <w:szCs w:val="22"/>
              </w:rPr>
              <w:t>.</w:t>
            </w:r>
          </w:p>
        </w:tc>
        <w:tc>
          <w:tcPr>
            <w:tcW w:w="1598" w:type="pct"/>
            <w:gridSpan w:val="2"/>
            <w:vAlign w:val="center"/>
          </w:tcPr>
          <w:p w14:paraId="6419B32B" w14:textId="3CC51638" w:rsidR="00BA5B75" w:rsidRPr="00847ABC" w:rsidRDefault="00BA5B75" w:rsidP="00BA5B75">
            <w:pPr>
              <w:jc w:val="both"/>
            </w:pPr>
            <w:r>
              <w:rPr>
                <w:sz w:val="22"/>
              </w:rPr>
              <w:t xml:space="preserve">Кладбища </w:t>
            </w:r>
          </w:p>
        </w:tc>
        <w:tc>
          <w:tcPr>
            <w:tcW w:w="904" w:type="pct"/>
            <w:vAlign w:val="center"/>
          </w:tcPr>
          <w:p w14:paraId="48FB6903" w14:textId="5C2F4346" w:rsidR="00BA5B75" w:rsidRPr="00847ABC" w:rsidRDefault="00BA5B75" w:rsidP="00BA5B75">
            <w:pPr>
              <w:ind w:left="-72"/>
              <w:jc w:val="center"/>
            </w:pPr>
            <w:r>
              <w:rPr>
                <w:sz w:val="22"/>
              </w:rPr>
              <w:t>Машино-мест на 3-5 единовр</w:t>
            </w:r>
            <w:r>
              <w:rPr>
                <w:sz w:val="22"/>
              </w:rPr>
              <w:t>е</w:t>
            </w:r>
            <w:r>
              <w:rPr>
                <w:sz w:val="22"/>
              </w:rPr>
              <w:t>менных посет</w:t>
            </w:r>
            <w:r>
              <w:rPr>
                <w:sz w:val="22"/>
              </w:rPr>
              <w:t>и</w:t>
            </w:r>
            <w:r>
              <w:rPr>
                <w:sz w:val="22"/>
              </w:rPr>
              <w:t>телей</w:t>
            </w:r>
          </w:p>
        </w:tc>
        <w:tc>
          <w:tcPr>
            <w:tcW w:w="679" w:type="pct"/>
            <w:vAlign w:val="center"/>
          </w:tcPr>
          <w:p w14:paraId="6FF8839C" w14:textId="2F6CB7F1" w:rsidR="00BA5B75" w:rsidRPr="00847ABC" w:rsidRDefault="00BA5B75" w:rsidP="00BA5B75">
            <w:pPr>
              <w:ind w:left="-72"/>
              <w:jc w:val="center"/>
            </w:pPr>
            <w:r>
              <w:rPr>
                <w:sz w:val="22"/>
                <w:szCs w:val="22"/>
              </w:rPr>
              <w:t xml:space="preserve">1 (но не менее 50 </w:t>
            </w:r>
            <w:proofErr w:type="spellStart"/>
            <w:r>
              <w:rPr>
                <w:sz w:val="22"/>
                <w:szCs w:val="22"/>
              </w:rPr>
              <w:t>м</w:t>
            </w:r>
            <w:r>
              <w:rPr>
                <w:sz w:val="22"/>
                <w:szCs w:val="22"/>
              </w:rPr>
              <w:t>а</w:t>
            </w:r>
            <w:r>
              <w:rPr>
                <w:sz w:val="22"/>
                <w:szCs w:val="22"/>
              </w:rPr>
              <w:t>шино</w:t>
            </w:r>
            <w:proofErr w:type="spellEnd"/>
            <w:r>
              <w:rPr>
                <w:sz w:val="22"/>
                <w:szCs w:val="22"/>
              </w:rPr>
              <w:t>-мест)</w:t>
            </w:r>
          </w:p>
        </w:tc>
        <w:tc>
          <w:tcPr>
            <w:tcW w:w="756" w:type="pct"/>
            <w:vAlign w:val="center"/>
          </w:tcPr>
          <w:p w14:paraId="2BDDEA9D" w14:textId="19498B4D" w:rsidR="00BA5B75" w:rsidRPr="00847ABC" w:rsidRDefault="00BA5B75" w:rsidP="00BA5B75">
            <w:pPr>
              <w:ind w:left="-72" w:firstLine="1"/>
              <w:jc w:val="center"/>
            </w:pPr>
            <w:r w:rsidRPr="00847ABC">
              <w:rPr>
                <w:sz w:val="22"/>
                <w:szCs w:val="22"/>
              </w:rPr>
              <w:t xml:space="preserve">пешеходная доступность, </w:t>
            </w:r>
            <w:proofErr w:type="gramStart"/>
            <w:r w:rsidRPr="00847ABC">
              <w:rPr>
                <w:sz w:val="22"/>
                <w:szCs w:val="22"/>
              </w:rPr>
              <w:t>м</w:t>
            </w:r>
            <w:proofErr w:type="gramEnd"/>
          </w:p>
        </w:tc>
        <w:tc>
          <w:tcPr>
            <w:tcW w:w="711" w:type="pct"/>
            <w:vAlign w:val="center"/>
          </w:tcPr>
          <w:p w14:paraId="7B7E5516" w14:textId="3571D3E7" w:rsidR="00BA5B75" w:rsidRPr="00847ABC" w:rsidRDefault="00BA5B75" w:rsidP="00BA5B75">
            <w:pPr>
              <w:ind w:left="-72" w:firstLine="1"/>
              <w:jc w:val="center"/>
            </w:pPr>
            <w:r w:rsidRPr="00847ABC">
              <w:rPr>
                <w:sz w:val="22"/>
                <w:szCs w:val="22"/>
              </w:rPr>
              <w:t>250</w:t>
            </w:r>
          </w:p>
        </w:tc>
      </w:tr>
      <w:tr w:rsidR="00847ABC" w:rsidRPr="00847ABC" w14:paraId="23FCE87F" w14:textId="77777777" w:rsidTr="00847ABC">
        <w:trPr>
          <w:cantSplit/>
          <w:trHeight w:val="600"/>
          <w:jc w:val="center"/>
        </w:trPr>
        <w:tc>
          <w:tcPr>
            <w:tcW w:w="352" w:type="pct"/>
            <w:vAlign w:val="center"/>
          </w:tcPr>
          <w:p w14:paraId="393C811E" w14:textId="48F9ADC6" w:rsidR="00847ABC" w:rsidRPr="00847ABC" w:rsidRDefault="00703368" w:rsidP="0058061A">
            <w:pPr>
              <w:jc w:val="center"/>
            </w:pPr>
            <w:r>
              <w:rPr>
                <w:sz w:val="22"/>
                <w:szCs w:val="22"/>
              </w:rPr>
              <w:t>21.</w:t>
            </w:r>
          </w:p>
        </w:tc>
        <w:tc>
          <w:tcPr>
            <w:tcW w:w="1598" w:type="pct"/>
            <w:gridSpan w:val="2"/>
            <w:vAlign w:val="center"/>
          </w:tcPr>
          <w:p w14:paraId="613227B9" w14:textId="77777777" w:rsidR="00847ABC" w:rsidRPr="00847ABC" w:rsidRDefault="00847ABC" w:rsidP="00847ABC">
            <w:pPr>
              <w:widowControl w:val="0"/>
              <w:autoSpaceDE w:val="0"/>
              <w:autoSpaceDN w:val="0"/>
              <w:adjustRightInd w:val="0"/>
              <w:jc w:val="both"/>
              <w:rPr>
                <w:szCs w:val="20"/>
              </w:rPr>
            </w:pPr>
            <w:r w:rsidRPr="00847ABC">
              <w:rPr>
                <w:sz w:val="22"/>
                <w:szCs w:val="20"/>
              </w:rPr>
              <w:t>Киноцентры и кинотеатры:</w:t>
            </w:r>
          </w:p>
          <w:p w14:paraId="5C2ADD84" w14:textId="77777777" w:rsidR="00847ABC" w:rsidRPr="00847ABC" w:rsidRDefault="00847ABC" w:rsidP="00847ABC">
            <w:pPr>
              <w:jc w:val="both"/>
            </w:pPr>
            <w:r w:rsidRPr="00847ABC">
              <w:rPr>
                <w:sz w:val="22"/>
              </w:rPr>
              <w:t>- городского значения (1-й уровень комфорта)</w:t>
            </w:r>
          </w:p>
        </w:tc>
        <w:tc>
          <w:tcPr>
            <w:tcW w:w="904" w:type="pct"/>
            <w:vAlign w:val="center"/>
          </w:tcPr>
          <w:p w14:paraId="7380EDB6" w14:textId="77777777" w:rsidR="00847ABC" w:rsidRPr="00847ABC" w:rsidRDefault="00847ABC" w:rsidP="00847ABC">
            <w:pPr>
              <w:ind w:left="-72"/>
              <w:jc w:val="center"/>
            </w:pPr>
            <w:r w:rsidRPr="00847ABC">
              <w:rPr>
                <w:sz w:val="22"/>
              </w:rPr>
              <w:t>Машино-мест на 8-12 зрительских мест</w:t>
            </w:r>
          </w:p>
        </w:tc>
        <w:tc>
          <w:tcPr>
            <w:tcW w:w="679" w:type="pct"/>
            <w:vAlign w:val="center"/>
          </w:tcPr>
          <w:p w14:paraId="342C5A60" w14:textId="77777777" w:rsidR="00847ABC" w:rsidRPr="00847ABC" w:rsidRDefault="00847ABC" w:rsidP="00847ABC">
            <w:pPr>
              <w:ind w:left="-72"/>
              <w:jc w:val="center"/>
            </w:pPr>
            <w:r w:rsidRPr="00847ABC">
              <w:rPr>
                <w:sz w:val="22"/>
                <w:szCs w:val="22"/>
              </w:rPr>
              <w:t>1</w:t>
            </w:r>
          </w:p>
        </w:tc>
        <w:tc>
          <w:tcPr>
            <w:tcW w:w="756" w:type="pct"/>
            <w:vAlign w:val="center"/>
          </w:tcPr>
          <w:p w14:paraId="2493E713" w14:textId="77777777" w:rsidR="00847ABC" w:rsidRPr="00847ABC" w:rsidRDefault="00847ABC" w:rsidP="00847ABC">
            <w:pPr>
              <w:ind w:left="-72" w:firstLine="1"/>
              <w:jc w:val="center"/>
            </w:pPr>
            <w:r w:rsidRPr="00847ABC">
              <w:rPr>
                <w:sz w:val="22"/>
                <w:szCs w:val="22"/>
              </w:rPr>
              <w:t xml:space="preserve">пешеходная доступность, </w:t>
            </w:r>
            <w:proofErr w:type="gramStart"/>
            <w:r w:rsidRPr="00847ABC">
              <w:rPr>
                <w:sz w:val="22"/>
                <w:szCs w:val="22"/>
              </w:rPr>
              <w:t>м</w:t>
            </w:r>
            <w:proofErr w:type="gramEnd"/>
          </w:p>
          <w:p w14:paraId="59148158" w14:textId="77777777" w:rsidR="00847ABC" w:rsidRPr="00847ABC" w:rsidRDefault="00847ABC" w:rsidP="00847ABC">
            <w:pPr>
              <w:ind w:left="-72" w:firstLine="1"/>
              <w:jc w:val="center"/>
            </w:pPr>
          </w:p>
        </w:tc>
        <w:tc>
          <w:tcPr>
            <w:tcW w:w="711" w:type="pct"/>
            <w:vAlign w:val="center"/>
          </w:tcPr>
          <w:p w14:paraId="02B2E4B7" w14:textId="77777777" w:rsidR="00847ABC" w:rsidRPr="00847ABC" w:rsidRDefault="00847ABC" w:rsidP="00847ABC">
            <w:pPr>
              <w:ind w:left="-72" w:firstLine="1"/>
              <w:jc w:val="center"/>
            </w:pPr>
            <w:r w:rsidRPr="00847ABC">
              <w:rPr>
                <w:sz w:val="22"/>
                <w:szCs w:val="22"/>
              </w:rPr>
              <w:t>250</w:t>
            </w:r>
          </w:p>
        </w:tc>
      </w:tr>
      <w:tr w:rsidR="00847ABC" w:rsidRPr="00847ABC" w14:paraId="0ABCBA0D" w14:textId="77777777" w:rsidTr="00847ABC">
        <w:trPr>
          <w:cantSplit/>
          <w:trHeight w:val="600"/>
          <w:jc w:val="center"/>
        </w:trPr>
        <w:tc>
          <w:tcPr>
            <w:tcW w:w="352" w:type="pct"/>
            <w:vAlign w:val="center"/>
          </w:tcPr>
          <w:p w14:paraId="38700377" w14:textId="77777777" w:rsidR="00847ABC" w:rsidRPr="00847ABC" w:rsidRDefault="00847ABC" w:rsidP="00847ABC">
            <w:pPr>
              <w:jc w:val="center"/>
            </w:pPr>
          </w:p>
        </w:tc>
        <w:tc>
          <w:tcPr>
            <w:tcW w:w="1598" w:type="pct"/>
            <w:gridSpan w:val="2"/>
            <w:vAlign w:val="center"/>
          </w:tcPr>
          <w:p w14:paraId="3C41C6F8" w14:textId="77777777" w:rsidR="00847ABC" w:rsidRPr="00847ABC" w:rsidRDefault="00847ABC" w:rsidP="00847ABC">
            <w:pPr>
              <w:jc w:val="both"/>
            </w:pPr>
            <w:r w:rsidRPr="00847ABC">
              <w:rPr>
                <w:sz w:val="22"/>
              </w:rPr>
              <w:t>- другие (2-й уровень комфо</w:t>
            </w:r>
            <w:r w:rsidRPr="00847ABC">
              <w:rPr>
                <w:sz w:val="22"/>
              </w:rPr>
              <w:t>р</w:t>
            </w:r>
            <w:r w:rsidRPr="00847ABC">
              <w:rPr>
                <w:sz w:val="22"/>
              </w:rPr>
              <w:t>та)</w:t>
            </w:r>
          </w:p>
        </w:tc>
        <w:tc>
          <w:tcPr>
            <w:tcW w:w="904" w:type="pct"/>
            <w:vAlign w:val="center"/>
          </w:tcPr>
          <w:p w14:paraId="427AF0A9" w14:textId="77777777" w:rsidR="00847ABC" w:rsidRPr="00847ABC" w:rsidRDefault="00847ABC" w:rsidP="00847ABC">
            <w:pPr>
              <w:ind w:left="-72"/>
              <w:jc w:val="center"/>
            </w:pPr>
            <w:r w:rsidRPr="00847ABC">
              <w:rPr>
                <w:sz w:val="22"/>
              </w:rPr>
              <w:t>Машино-мест на 15-25 зрител</w:t>
            </w:r>
            <w:r w:rsidRPr="00847ABC">
              <w:rPr>
                <w:sz w:val="22"/>
              </w:rPr>
              <w:t>ь</w:t>
            </w:r>
            <w:r w:rsidRPr="00847ABC">
              <w:rPr>
                <w:sz w:val="22"/>
              </w:rPr>
              <w:t>ских мест</w:t>
            </w:r>
          </w:p>
        </w:tc>
        <w:tc>
          <w:tcPr>
            <w:tcW w:w="679" w:type="pct"/>
            <w:vAlign w:val="center"/>
          </w:tcPr>
          <w:p w14:paraId="016F51B3" w14:textId="77777777" w:rsidR="00847ABC" w:rsidRPr="00847ABC" w:rsidRDefault="00847ABC" w:rsidP="00847ABC">
            <w:pPr>
              <w:ind w:left="-72"/>
              <w:jc w:val="center"/>
            </w:pPr>
            <w:r w:rsidRPr="00847ABC">
              <w:rPr>
                <w:sz w:val="22"/>
                <w:szCs w:val="22"/>
              </w:rPr>
              <w:t>1</w:t>
            </w:r>
          </w:p>
        </w:tc>
        <w:tc>
          <w:tcPr>
            <w:tcW w:w="756" w:type="pct"/>
            <w:vAlign w:val="center"/>
          </w:tcPr>
          <w:p w14:paraId="269DEC63" w14:textId="77777777" w:rsidR="00847ABC" w:rsidRPr="00847ABC" w:rsidRDefault="00847ABC" w:rsidP="00847ABC">
            <w:pPr>
              <w:ind w:left="-72" w:firstLine="1"/>
              <w:jc w:val="center"/>
            </w:pPr>
            <w:r w:rsidRPr="00847ABC">
              <w:rPr>
                <w:sz w:val="22"/>
                <w:szCs w:val="22"/>
              </w:rPr>
              <w:t xml:space="preserve">пешеходная доступность, </w:t>
            </w:r>
            <w:proofErr w:type="gramStart"/>
            <w:r w:rsidRPr="00847ABC">
              <w:rPr>
                <w:sz w:val="22"/>
                <w:szCs w:val="22"/>
              </w:rPr>
              <w:t>м</w:t>
            </w:r>
            <w:proofErr w:type="gramEnd"/>
          </w:p>
        </w:tc>
        <w:tc>
          <w:tcPr>
            <w:tcW w:w="711" w:type="pct"/>
            <w:vAlign w:val="center"/>
          </w:tcPr>
          <w:p w14:paraId="138259D3" w14:textId="77777777" w:rsidR="00847ABC" w:rsidRPr="00847ABC" w:rsidRDefault="00847ABC" w:rsidP="00847ABC">
            <w:pPr>
              <w:ind w:left="-72" w:firstLine="1"/>
              <w:jc w:val="center"/>
            </w:pPr>
            <w:r w:rsidRPr="00847ABC">
              <w:rPr>
                <w:sz w:val="22"/>
                <w:szCs w:val="22"/>
              </w:rPr>
              <w:t>250</w:t>
            </w:r>
          </w:p>
        </w:tc>
      </w:tr>
      <w:tr w:rsidR="00847ABC" w:rsidRPr="00847ABC" w14:paraId="5E4FEC40" w14:textId="77777777" w:rsidTr="00847ABC">
        <w:trPr>
          <w:cantSplit/>
          <w:trHeight w:val="600"/>
          <w:jc w:val="center"/>
        </w:trPr>
        <w:tc>
          <w:tcPr>
            <w:tcW w:w="352" w:type="pct"/>
            <w:vAlign w:val="center"/>
          </w:tcPr>
          <w:p w14:paraId="053A3E02" w14:textId="7B7BAFFD" w:rsidR="00847ABC" w:rsidRPr="00847ABC" w:rsidRDefault="00703368">
            <w:pPr>
              <w:jc w:val="center"/>
            </w:pPr>
            <w:r>
              <w:rPr>
                <w:sz w:val="22"/>
                <w:szCs w:val="22"/>
              </w:rPr>
              <w:t>22</w:t>
            </w:r>
            <w:r w:rsidR="00847ABC" w:rsidRPr="00847ABC">
              <w:rPr>
                <w:sz w:val="22"/>
                <w:szCs w:val="22"/>
              </w:rPr>
              <w:t>.</w:t>
            </w:r>
          </w:p>
        </w:tc>
        <w:tc>
          <w:tcPr>
            <w:tcW w:w="1598" w:type="pct"/>
            <w:gridSpan w:val="2"/>
            <w:vAlign w:val="center"/>
          </w:tcPr>
          <w:p w14:paraId="2669942E" w14:textId="77777777" w:rsidR="00847ABC" w:rsidRPr="00847ABC" w:rsidRDefault="00847ABC" w:rsidP="00847ABC">
            <w:pPr>
              <w:jc w:val="both"/>
            </w:pPr>
            <w:r w:rsidRPr="00847ABC">
              <w:rPr>
                <w:sz w:val="22"/>
              </w:rPr>
              <w:t>Центральные, специальные и специализированные библи</w:t>
            </w:r>
            <w:r w:rsidRPr="00847ABC">
              <w:rPr>
                <w:sz w:val="22"/>
              </w:rPr>
              <w:t>о</w:t>
            </w:r>
            <w:r w:rsidRPr="00847ABC">
              <w:rPr>
                <w:sz w:val="22"/>
              </w:rPr>
              <w:t>теки, интернет-кафе</w:t>
            </w:r>
          </w:p>
        </w:tc>
        <w:tc>
          <w:tcPr>
            <w:tcW w:w="904" w:type="pct"/>
            <w:vAlign w:val="center"/>
          </w:tcPr>
          <w:p w14:paraId="3B666272" w14:textId="77777777" w:rsidR="00847ABC" w:rsidRPr="00847ABC" w:rsidRDefault="00847ABC" w:rsidP="00847ABC">
            <w:pPr>
              <w:ind w:left="-72"/>
              <w:jc w:val="center"/>
            </w:pPr>
            <w:r w:rsidRPr="00847ABC">
              <w:rPr>
                <w:sz w:val="22"/>
              </w:rPr>
              <w:t>Машино-мест на 6-8 постоянных мест</w:t>
            </w:r>
          </w:p>
        </w:tc>
        <w:tc>
          <w:tcPr>
            <w:tcW w:w="679" w:type="pct"/>
            <w:vAlign w:val="center"/>
          </w:tcPr>
          <w:p w14:paraId="61DB744F" w14:textId="77777777" w:rsidR="00847ABC" w:rsidRPr="00847ABC" w:rsidRDefault="00847ABC" w:rsidP="00847ABC">
            <w:pPr>
              <w:ind w:left="-72"/>
              <w:jc w:val="center"/>
            </w:pPr>
            <w:r w:rsidRPr="00847ABC">
              <w:rPr>
                <w:sz w:val="22"/>
                <w:szCs w:val="22"/>
              </w:rPr>
              <w:t>1</w:t>
            </w:r>
          </w:p>
        </w:tc>
        <w:tc>
          <w:tcPr>
            <w:tcW w:w="756" w:type="pct"/>
            <w:vAlign w:val="center"/>
          </w:tcPr>
          <w:p w14:paraId="3B09E865" w14:textId="77777777" w:rsidR="00847ABC" w:rsidRPr="00847ABC" w:rsidRDefault="00847ABC" w:rsidP="00847ABC">
            <w:pPr>
              <w:ind w:left="-72" w:firstLine="1"/>
              <w:jc w:val="center"/>
            </w:pPr>
            <w:r w:rsidRPr="00847ABC">
              <w:rPr>
                <w:sz w:val="22"/>
                <w:szCs w:val="22"/>
              </w:rPr>
              <w:t xml:space="preserve">пешеходная доступность, </w:t>
            </w:r>
            <w:proofErr w:type="gramStart"/>
            <w:r w:rsidRPr="00847ABC">
              <w:rPr>
                <w:sz w:val="22"/>
                <w:szCs w:val="22"/>
              </w:rPr>
              <w:t>м</w:t>
            </w:r>
            <w:proofErr w:type="gramEnd"/>
          </w:p>
        </w:tc>
        <w:tc>
          <w:tcPr>
            <w:tcW w:w="711" w:type="pct"/>
            <w:vAlign w:val="center"/>
          </w:tcPr>
          <w:p w14:paraId="0625418A" w14:textId="77777777" w:rsidR="00847ABC" w:rsidRPr="00847ABC" w:rsidRDefault="00847ABC" w:rsidP="00847ABC">
            <w:pPr>
              <w:ind w:left="-72" w:firstLine="1"/>
              <w:jc w:val="center"/>
            </w:pPr>
            <w:r w:rsidRPr="00847ABC">
              <w:rPr>
                <w:sz w:val="22"/>
                <w:szCs w:val="22"/>
              </w:rPr>
              <w:t>250</w:t>
            </w:r>
          </w:p>
        </w:tc>
      </w:tr>
      <w:tr w:rsidR="00847ABC" w:rsidRPr="00847ABC" w14:paraId="3A11B60B" w14:textId="77777777" w:rsidTr="00847ABC">
        <w:trPr>
          <w:cantSplit/>
          <w:trHeight w:val="600"/>
          <w:jc w:val="center"/>
        </w:trPr>
        <w:tc>
          <w:tcPr>
            <w:tcW w:w="352" w:type="pct"/>
            <w:vAlign w:val="center"/>
          </w:tcPr>
          <w:p w14:paraId="3B273807" w14:textId="5E1A900C" w:rsidR="00847ABC" w:rsidRPr="00847ABC" w:rsidRDefault="00703368">
            <w:pPr>
              <w:jc w:val="center"/>
            </w:pPr>
            <w:r>
              <w:rPr>
                <w:sz w:val="22"/>
                <w:szCs w:val="22"/>
              </w:rPr>
              <w:t>23</w:t>
            </w:r>
            <w:r w:rsidR="00847ABC" w:rsidRPr="00847ABC">
              <w:rPr>
                <w:sz w:val="22"/>
                <w:szCs w:val="22"/>
              </w:rPr>
              <w:t>.</w:t>
            </w:r>
          </w:p>
        </w:tc>
        <w:tc>
          <w:tcPr>
            <w:tcW w:w="1598" w:type="pct"/>
            <w:gridSpan w:val="2"/>
            <w:vAlign w:val="center"/>
          </w:tcPr>
          <w:p w14:paraId="6A9D4A25" w14:textId="77777777" w:rsidR="00847ABC" w:rsidRPr="00847ABC" w:rsidRDefault="00847ABC" w:rsidP="00847ABC">
            <w:pPr>
              <w:jc w:val="both"/>
            </w:pPr>
            <w:r w:rsidRPr="00847ABC">
              <w:rPr>
                <w:sz w:val="22"/>
              </w:rPr>
              <w:t>Объекты религиозных конфессий (церкви, костелы, м</w:t>
            </w:r>
            <w:r w:rsidRPr="00847ABC">
              <w:rPr>
                <w:sz w:val="22"/>
              </w:rPr>
              <w:t>е</w:t>
            </w:r>
            <w:r w:rsidRPr="00847ABC">
              <w:rPr>
                <w:sz w:val="22"/>
              </w:rPr>
              <w:t>чети, синагоги и др.)</w:t>
            </w:r>
          </w:p>
        </w:tc>
        <w:tc>
          <w:tcPr>
            <w:tcW w:w="904" w:type="pct"/>
            <w:vAlign w:val="center"/>
          </w:tcPr>
          <w:p w14:paraId="2F3252F8" w14:textId="77777777" w:rsidR="00847ABC" w:rsidRPr="00847ABC" w:rsidRDefault="00847ABC" w:rsidP="00847ABC">
            <w:pPr>
              <w:ind w:left="-72"/>
              <w:jc w:val="center"/>
            </w:pPr>
            <w:r w:rsidRPr="00847ABC">
              <w:rPr>
                <w:sz w:val="22"/>
              </w:rPr>
              <w:t>Машино-мест на 8-10 единовр</w:t>
            </w:r>
            <w:r w:rsidRPr="00847ABC">
              <w:rPr>
                <w:sz w:val="22"/>
              </w:rPr>
              <w:t>е</w:t>
            </w:r>
            <w:r w:rsidRPr="00847ABC">
              <w:rPr>
                <w:sz w:val="22"/>
              </w:rPr>
              <w:t>менных посет</w:t>
            </w:r>
            <w:r w:rsidRPr="00847ABC">
              <w:rPr>
                <w:sz w:val="22"/>
              </w:rPr>
              <w:t>и</w:t>
            </w:r>
            <w:r w:rsidRPr="00847ABC">
              <w:rPr>
                <w:sz w:val="22"/>
              </w:rPr>
              <w:t>телей</w:t>
            </w:r>
          </w:p>
        </w:tc>
        <w:tc>
          <w:tcPr>
            <w:tcW w:w="679" w:type="pct"/>
            <w:vAlign w:val="center"/>
          </w:tcPr>
          <w:p w14:paraId="38A5D2A7" w14:textId="77777777" w:rsidR="00847ABC" w:rsidRPr="00847ABC" w:rsidRDefault="00847ABC" w:rsidP="00847ABC">
            <w:pPr>
              <w:ind w:left="-72"/>
              <w:jc w:val="center"/>
            </w:pPr>
            <w:r w:rsidRPr="00847ABC">
              <w:rPr>
                <w:sz w:val="22"/>
                <w:szCs w:val="22"/>
              </w:rPr>
              <w:t>1, но не м</w:t>
            </w:r>
            <w:r w:rsidRPr="00847ABC">
              <w:rPr>
                <w:sz w:val="22"/>
                <w:szCs w:val="22"/>
              </w:rPr>
              <w:t>е</w:t>
            </w:r>
            <w:r w:rsidRPr="00847ABC">
              <w:rPr>
                <w:sz w:val="22"/>
                <w:szCs w:val="22"/>
              </w:rPr>
              <w:t>нее 10 на объект</w:t>
            </w:r>
          </w:p>
        </w:tc>
        <w:tc>
          <w:tcPr>
            <w:tcW w:w="756" w:type="pct"/>
            <w:vAlign w:val="center"/>
          </w:tcPr>
          <w:p w14:paraId="4C8F3359" w14:textId="77777777" w:rsidR="00847ABC" w:rsidRPr="00847ABC" w:rsidRDefault="00847ABC" w:rsidP="00847ABC">
            <w:pPr>
              <w:ind w:left="-72" w:firstLine="1"/>
              <w:jc w:val="center"/>
            </w:pPr>
            <w:r w:rsidRPr="00847ABC">
              <w:rPr>
                <w:sz w:val="22"/>
                <w:szCs w:val="22"/>
              </w:rPr>
              <w:t xml:space="preserve">пешеходная доступность, </w:t>
            </w:r>
            <w:proofErr w:type="gramStart"/>
            <w:r w:rsidRPr="00847ABC">
              <w:rPr>
                <w:sz w:val="22"/>
                <w:szCs w:val="22"/>
              </w:rPr>
              <w:t>м</w:t>
            </w:r>
            <w:proofErr w:type="gramEnd"/>
          </w:p>
        </w:tc>
        <w:tc>
          <w:tcPr>
            <w:tcW w:w="711" w:type="pct"/>
            <w:vAlign w:val="center"/>
          </w:tcPr>
          <w:p w14:paraId="2CB1BFA4" w14:textId="77777777" w:rsidR="00847ABC" w:rsidRPr="00847ABC" w:rsidRDefault="00847ABC" w:rsidP="00847ABC">
            <w:pPr>
              <w:ind w:left="-72" w:firstLine="1"/>
              <w:jc w:val="center"/>
            </w:pPr>
            <w:r w:rsidRPr="00847ABC">
              <w:rPr>
                <w:sz w:val="22"/>
                <w:szCs w:val="22"/>
              </w:rPr>
              <w:t>250</w:t>
            </w:r>
          </w:p>
        </w:tc>
      </w:tr>
      <w:tr w:rsidR="00847ABC" w:rsidRPr="00847ABC" w14:paraId="3FA98653" w14:textId="77777777" w:rsidTr="00847ABC">
        <w:trPr>
          <w:cantSplit/>
          <w:trHeight w:val="600"/>
          <w:jc w:val="center"/>
        </w:trPr>
        <w:tc>
          <w:tcPr>
            <w:tcW w:w="352" w:type="pct"/>
            <w:vAlign w:val="center"/>
          </w:tcPr>
          <w:p w14:paraId="54819811" w14:textId="0AE277F4" w:rsidR="00847ABC" w:rsidRPr="00847ABC" w:rsidRDefault="00703368">
            <w:pPr>
              <w:jc w:val="center"/>
            </w:pPr>
            <w:r w:rsidRPr="00847ABC">
              <w:rPr>
                <w:sz w:val="22"/>
                <w:szCs w:val="22"/>
              </w:rPr>
              <w:t>2</w:t>
            </w:r>
            <w:r>
              <w:rPr>
                <w:sz w:val="22"/>
                <w:szCs w:val="22"/>
              </w:rPr>
              <w:t>4</w:t>
            </w:r>
            <w:r w:rsidR="00847ABC" w:rsidRPr="00847ABC">
              <w:rPr>
                <w:sz w:val="22"/>
                <w:szCs w:val="22"/>
              </w:rPr>
              <w:t>.</w:t>
            </w:r>
          </w:p>
        </w:tc>
        <w:tc>
          <w:tcPr>
            <w:tcW w:w="1598" w:type="pct"/>
            <w:gridSpan w:val="2"/>
            <w:vAlign w:val="center"/>
          </w:tcPr>
          <w:p w14:paraId="0AB39660" w14:textId="77777777" w:rsidR="00847ABC" w:rsidRPr="00847ABC" w:rsidRDefault="00847ABC" w:rsidP="00847ABC">
            <w:pPr>
              <w:jc w:val="both"/>
            </w:pPr>
            <w:r w:rsidRPr="00847ABC">
              <w:rPr>
                <w:sz w:val="22"/>
              </w:rPr>
              <w:t>Досугово-развлекательные учреждения: развлекательные центры, дискотеки, залы игр</w:t>
            </w:r>
            <w:r w:rsidRPr="00847ABC">
              <w:rPr>
                <w:sz w:val="22"/>
              </w:rPr>
              <w:t>о</w:t>
            </w:r>
            <w:r w:rsidRPr="00847ABC">
              <w:rPr>
                <w:sz w:val="22"/>
              </w:rPr>
              <w:t>вых автоматов, ночные клубы</w:t>
            </w:r>
          </w:p>
        </w:tc>
        <w:tc>
          <w:tcPr>
            <w:tcW w:w="904" w:type="pct"/>
            <w:vAlign w:val="center"/>
          </w:tcPr>
          <w:p w14:paraId="269C9E51" w14:textId="77777777" w:rsidR="00847ABC" w:rsidRPr="00847ABC" w:rsidRDefault="00847ABC" w:rsidP="00847ABC">
            <w:pPr>
              <w:ind w:left="-72"/>
              <w:jc w:val="center"/>
            </w:pPr>
            <w:r w:rsidRPr="00847ABC">
              <w:rPr>
                <w:sz w:val="22"/>
              </w:rPr>
              <w:t>Машино-мест на 4-7 единовр</w:t>
            </w:r>
            <w:r w:rsidRPr="00847ABC">
              <w:rPr>
                <w:sz w:val="22"/>
              </w:rPr>
              <w:t>е</w:t>
            </w:r>
            <w:r w:rsidRPr="00847ABC">
              <w:rPr>
                <w:sz w:val="22"/>
              </w:rPr>
              <w:t>менных посет</w:t>
            </w:r>
            <w:r w:rsidRPr="00847ABC">
              <w:rPr>
                <w:sz w:val="22"/>
              </w:rPr>
              <w:t>и</w:t>
            </w:r>
            <w:r w:rsidRPr="00847ABC">
              <w:rPr>
                <w:sz w:val="22"/>
              </w:rPr>
              <w:t>телей</w:t>
            </w:r>
          </w:p>
        </w:tc>
        <w:tc>
          <w:tcPr>
            <w:tcW w:w="679" w:type="pct"/>
            <w:vAlign w:val="center"/>
          </w:tcPr>
          <w:p w14:paraId="6172612A" w14:textId="77777777" w:rsidR="00847ABC" w:rsidRPr="00847ABC" w:rsidRDefault="00847ABC" w:rsidP="00847ABC">
            <w:pPr>
              <w:ind w:left="-72"/>
              <w:jc w:val="center"/>
            </w:pPr>
            <w:r w:rsidRPr="00847ABC">
              <w:rPr>
                <w:sz w:val="22"/>
                <w:szCs w:val="22"/>
              </w:rPr>
              <w:t>1</w:t>
            </w:r>
          </w:p>
        </w:tc>
        <w:tc>
          <w:tcPr>
            <w:tcW w:w="756" w:type="pct"/>
            <w:vAlign w:val="center"/>
          </w:tcPr>
          <w:p w14:paraId="7C067CFE" w14:textId="77777777" w:rsidR="00847ABC" w:rsidRPr="00847ABC" w:rsidRDefault="00847ABC" w:rsidP="00847ABC">
            <w:pPr>
              <w:ind w:left="-72" w:firstLine="1"/>
              <w:jc w:val="center"/>
            </w:pPr>
            <w:r w:rsidRPr="00847ABC">
              <w:rPr>
                <w:sz w:val="22"/>
                <w:szCs w:val="22"/>
              </w:rPr>
              <w:t xml:space="preserve">пешеходная доступность, </w:t>
            </w:r>
            <w:proofErr w:type="gramStart"/>
            <w:r w:rsidRPr="00847ABC">
              <w:rPr>
                <w:sz w:val="22"/>
                <w:szCs w:val="22"/>
              </w:rPr>
              <w:t>м</w:t>
            </w:r>
            <w:proofErr w:type="gramEnd"/>
          </w:p>
        </w:tc>
        <w:tc>
          <w:tcPr>
            <w:tcW w:w="711" w:type="pct"/>
            <w:vAlign w:val="center"/>
          </w:tcPr>
          <w:p w14:paraId="1FF61C54" w14:textId="77777777" w:rsidR="00847ABC" w:rsidRPr="00847ABC" w:rsidRDefault="00847ABC" w:rsidP="00847ABC">
            <w:pPr>
              <w:ind w:left="-72" w:firstLine="1"/>
              <w:jc w:val="center"/>
            </w:pPr>
            <w:r w:rsidRPr="00847ABC">
              <w:rPr>
                <w:sz w:val="22"/>
                <w:szCs w:val="22"/>
              </w:rPr>
              <w:t>250</w:t>
            </w:r>
          </w:p>
        </w:tc>
      </w:tr>
      <w:tr w:rsidR="00847ABC" w:rsidRPr="00847ABC" w14:paraId="64E2C83D" w14:textId="77777777" w:rsidTr="00847ABC">
        <w:trPr>
          <w:cantSplit/>
          <w:trHeight w:val="503"/>
          <w:jc w:val="center"/>
        </w:trPr>
        <w:tc>
          <w:tcPr>
            <w:tcW w:w="352" w:type="pct"/>
            <w:vMerge w:val="restart"/>
            <w:vAlign w:val="center"/>
          </w:tcPr>
          <w:p w14:paraId="659306C0" w14:textId="5351CCB7" w:rsidR="00847ABC" w:rsidRPr="00847ABC" w:rsidRDefault="00703368">
            <w:pPr>
              <w:jc w:val="center"/>
            </w:pPr>
            <w:r w:rsidRPr="00847ABC">
              <w:rPr>
                <w:sz w:val="22"/>
                <w:szCs w:val="22"/>
              </w:rPr>
              <w:t>2</w:t>
            </w:r>
            <w:r>
              <w:rPr>
                <w:sz w:val="22"/>
                <w:szCs w:val="22"/>
              </w:rPr>
              <w:t>5</w:t>
            </w:r>
            <w:r w:rsidR="00847ABC" w:rsidRPr="00847ABC">
              <w:rPr>
                <w:sz w:val="22"/>
                <w:szCs w:val="22"/>
              </w:rPr>
              <w:t>.</w:t>
            </w:r>
          </w:p>
        </w:tc>
        <w:tc>
          <w:tcPr>
            <w:tcW w:w="1598" w:type="pct"/>
            <w:gridSpan w:val="2"/>
            <w:vMerge w:val="restart"/>
            <w:vAlign w:val="center"/>
          </w:tcPr>
          <w:p w14:paraId="5476E378" w14:textId="77777777" w:rsidR="00847ABC" w:rsidRPr="00847ABC" w:rsidRDefault="00847ABC" w:rsidP="00125539">
            <w:pPr>
              <w:autoSpaceDE w:val="0"/>
              <w:autoSpaceDN w:val="0"/>
              <w:adjustRightInd w:val="0"/>
              <w:jc w:val="both"/>
            </w:pPr>
            <w:r w:rsidRPr="00847ABC">
              <w:rPr>
                <w:sz w:val="22"/>
                <w:szCs w:val="22"/>
              </w:rPr>
              <w:t>Медицинские организации</w:t>
            </w:r>
            <w:r w:rsidRPr="00847ABC">
              <w:rPr>
                <w:sz w:val="22"/>
              </w:rPr>
              <w:t xml:space="preserve"> городского, участ</w:t>
            </w:r>
            <w:r w:rsidRPr="00847ABC">
              <w:rPr>
                <w:sz w:val="22"/>
              </w:rPr>
              <w:softHyphen/>
              <w:t>кового уровня</w:t>
            </w:r>
            <w:r w:rsidRPr="00847ABC">
              <w:rPr>
                <w:sz w:val="22"/>
                <w:szCs w:val="22"/>
              </w:rPr>
              <w:t>, оказывающие медици</w:t>
            </w:r>
            <w:r w:rsidRPr="00847ABC">
              <w:rPr>
                <w:sz w:val="22"/>
                <w:szCs w:val="22"/>
              </w:rPr>
              <w:t>н</w:t>
            </w:r>
            <w:r w:rsidRPr="00847ABC">
              <w:rPr>
                <w:sz w:val="22"/>
                <w:szCs w:val="22"/>
              </w:rPr>
              <w:t>скую помощь в ста</w:t>
            </w:r>
            <w:r w:rsidRPr="00847ABC">
              <w:rPr>
                <w:sz w:val="22"/>
                <w:szCs w:val="22"/>
              </w:rPr>
              <w:softHyphen/>
              <w:t xml:space="preserve">ционарных условиях </w:t>
            </w:r>
            <w:r w:rsidRPr="00847ABC">
              <w:rPr>
                <w:sz w:val="22"/>
              </w:rPr>
              <w:t>(боль</w:t>
            </w:r>
            <w:r w:rsidRPr="00847ABC">
              <w:rPr>
                <w:sz w:val="22"/>
              </w:rPr>
              <w:softHyphen/>
              <w:t>ницы, диспа</w:t>
            </w:r>
            <w:r w:rsidRPr="00847ABC">
              <w:rPr>
                <w:sz w:val="22"/>
              </w:rPr>
              <w:t>н</w:t>
            </w:r>
            <w:r w:rsidRPr="00847ABC">
              <w:rPr>
                <w:sz w:val="22"/>
              </w:rPr>
              <w:t>серы, родильные дома и др.)</w:t>
            </w:r>
          </w:p>
        </w:tc>
        <w:tc>
          <w:tcPr>
            <w:tcW w:w="904" w:type="pct"/>
            <w:vAlign w:val="center"/>
          </w:tcPr>
          <w:p w14:paraId="700145C3" w14:textId="77777777" w:rsidR="00847ABC" w:rsidRPr="00847ABC" w:rsidRDefault="00847ABC" w:rsidP="00847ABC">
            <w:pPr>
              <w:ind w:left="-72"/>
              <w:jc w:val="center"/>
            </w:pPr>
            <w:r w:rsidRPr="00847ABC">
              <w:rPr>
                <w:sz w:val="22"/>
              </w:rPr>
              <w:t>Машино-мест на 100 сотрудников</w:t>
            </w:r>
          </w:p>
        </w:tc>
        <w:tc>
          <w:tcPr>
            <w:tcW w:w="679" w:type="pct"/>
            <w:vAlign w:val="center"/>
          </w:tcPr>
          <w:p w14:paraId="7BDE3B81" w14:textId="77777777" w:rsidR="00847ABC" w:rsidRPr="00847ABC" w:rsidRDefault="00847ABC" w:rsidP="00847ABC">
            <w:pPr>
              <w:ind w:left="-72"/>
              <w:jc w:val="center"/>
            </w:pPr>
            <w:r w:rsidRPr="00847ABC">
              <w:rPr>
                <w:sz w:val="22"/>
                <w:szCs w:val="22"/>
              </w:rPr>
              <w:t>5-7</w:t>
            </w:r>
          </w:p>
        </w:tc>
        <w:tc>
          <w:tcPr>
            <w:tcW w:w="756" w:type="pct"/>
            <w:vMerge w:val="restart"/>
            <w:vAlign w:val="center"/>
          </w:tcPr>
          <w:p w14:paraId="179DB2D6" w14:textId="77777777" w:rsidR="00847ABC" w:rsidRPr="00847ABC" w:rsidRDefault="00847ABC" w:rsidP="00847ABC">
            <w:pPr>
              <w:ind w:left="-72" w:firstLine="1"/>
              <w:jc w:val="center"/>
            </w:pPr>
            <w:r w:rsidRPr="00847ABC">
              <w:rPr>
                <w:sz w:val="22"/>
                <w:szCs w:val="22"/>
              </w:rPr>
              <w:t xml:space="preserve">пешеходная доступность, </w:t>
            </w:r>
            <w:proofErr w:type="gramStart"/>
            <w:r w:rsidRPr="00847ABC">
              <w:rPr>
                <w:sz w:val="22"/>
                <w:szCs w:val="22"/>
              </w:rPr>
              <w:t>м</w:t>
            </w:r>
            <w:proofErr w:type="gramEnd"/>
          </w:p>
        </w:tc>
        <w:tc>
          <w:tcPr>
            <w:tcW w:w="711" w:type="pct"/>
            <w:vMerge w:val="restart"/>
            <w:vAlign w:val="center"/>
          </w:tcPr>
          <w:p w14:paraId="17E26FAC" w14:textId="77777777" w:rsidR="00847ABC" w:rsidRPr="00847ABC" w:rsidRDefault="00847ABC" w:rsidP="00847ABC">
            <w:pPr>
              <w:ind w:left="-72" w:firstLine="1"/>
              <w:jc w:val="center"/>
            </w:pPr>
            <w:r w:rsidRPr="00847ABC">
              <w:rPr>
                <w:sz w:val="22"/>
                <w:szCs w:val="22"/>
              </w:rPr>
              <w:t>250</w:t>
            </w:r>
          </w:p>
        </w:tc>
      </w:tr>
      <w:tr w:rsidR="00847ABC" w:rsidRPr="00847ABC" w14:paraId="1331082C" w14:textId="77777777" w:rsidTr="00847ABC">
        <w:trPr>
          <w:cantSplit/>
          <w:trHeight w:val="502"/>
          <w:jc w:val="center"/>
        </w:trPr>
        <w:tc>
          <w:tcPr>
            <w:tcW w:w="352" w:type="pct"/>
            <w:vMerge/>
            <w:vAlign w:val="center"/>
          </w:tcPr>
          <w:p w14:paraId="6B28B32F" w14:textId="77777777" w:rsidR="00847ABC" w:rsidRPr="00847ABC" w:rsidRDefault="00847ABC" w:rsidP="00847ABC">
            <w:pPr>
              <w:jc w:val="center"/>
            </w:pPr>
          </w:p>
        </w:tc>
        <w:tc>
          <w:tcPr>
            <w:tcW w:w="1598" w:type="pct"/>
            <w:gridSpan w:val="2"/>
            <w:vMerge/>
            <w:vAlign w:val="center"/>
          </w:tcPr>
          <w:p w14:paraId="136F08EA" w14:textId="77777777" w:rsidR="00847ABC" w:rsidRPr="00847ABC" w:rsidRDefault="00847ABC" w:rsidP="00847ABC"/>
        </w:tc>
        <w:tc>
          <w:tcPr>
            <w:tcW w:w="904" w:type="pct"/>
            <w:vAlign w:val="center"/>
          </w:tcPr>
          <w:p w14:paraId="25B5AFC8" w14:textId="77777777" w:rsidR="00847ABC" w:rsidRPr="00847ABC" w:rsidRDefault="00847ABC" w:rsidP="00847ABC">
            <w:pPr>
              <w:ind w:left="-72"/>
              <w:jc w:val="center"/>
            </w:pPr>
            <w:r w:rsidRPr="00847ABC">
              <w:rPr>
                <w:sz w:val="22"/>
              </w:rPr>
              <w:t>Машино-мест на 100 коек</w:t>
            </w:r>
          </w:p>
        </w:tc>
        <w:tc>
          <w:tcPr>
            <w:tcW w:w="679" w:type="pct"/>
            <w:vAlign w:val="center"/>
          </w:tcPr>
          <w:p w14:paraId="46255D07" w14:textId="77777777" w:rsidR="00847ABC" w:rsidRPr="00847ABC" w:rsidRDefault="00847ABC" w:rsidP="00847ABC">
            <w:pPr>
              <w:ind w:left="-72"/>
              <w:jc w:val="center"/>
            </w:pPr>
            <w:r w:rsidRPr="00847ABC">
              <w:rPr>
                <w:sz w:val="22"/>
                <w:szCs w:val="22"/>
              </w:rPr>
              <w:t>5</w:t>
            </w:r>
          </w:p>
        </w:tc>
        <w:tc>
          <w:tcPr>
            <w:tcW w:w="756" w:type="pct"/>
            <w:vMerge/>
            <w:vAlign w:val="center"/>
          </w:tcPr>
          <w:p w14:paraId="226EB96D" w14:textId="77777777" w:rsidR="00847ABC" w:rsidRPr="00847ABC" w:rsidRDefault="00847ABC" w:rsidP="00847ABC">
            <w:pPr>
              <w:ind w:left="-72" w:firstLine="1"/>
              <w:jc w:val="center"/>
            </w:pPr>
          </w:p>
        </w:tc>
        <w:tc>
          <w:tcPr>
            <w:tcW w:w="711" w:type="pct"/>
            <w:vMerge/>
            <w:vAlign w:val="center"/>
          </w:tcPr>
          <w:p w14:paraId="0CCC42F2" w14:textId="77777777" w:rsidR="00847ABC" w:rsidRPr="00847ABC" w:rsidRDefault="00847ABC" w:rsidP="00847ABC">
            <w:pPr>
              <w:ind w:left="-72" w:firstLine="1"/>
              <w:jc w:val="center"/>
            </w:pPr>
          </w:p>
        </w:tc>
      </w:tr>
      <w:tr w:rsidR="00847ABC" w:rsidRPr="00847ABC" w14:paraId="6381A788" w14:textId="77777777" w:rsidTr="00847ABC">
        <w:trPr>
          <w:cantSplit/>
          <w:trHeight w:val="300"/>
          <w:jc w:val="center"/>
        </w:trPr>
        <w:tc>
          <w:tcPr>
            <w:tcW w:w="352" w:type="pct"/>
            <w:vMerge w:val="restart"/>
            <w:vAlign w:val="center"/>
          </w:tcPr>
          <w:p w14:paraId="5B1333AF" w14:textId="04276DA3" w:rsidR="00847ABC" w:rsidRPr="00847ABC" w:rsidRDefault="00703368" w:rsidP="00F036D5">
            <w:pPr>
              <w:jc w:val="center"/>
            </w:pPr>
            <w:r>
              <w:rPr>
                <w:sz w:val="22"/>
                <w:szCs w:val="22"/>
              </w:rPr>
              <w:t>26</w:t>
            </w:r>
            <w:r w:rsidR="00847ABC" w:rsidRPr="00847ABC">
              <w:rPr>
                <w:sz w:val="22"/>
                <w:szCs w:val="22"/>
              </w:rPr>
              <w:t>.</w:t>
            </w:r>
          </w:p>
        </w:tc>
        <w:tc>
          <w:tcPr>
            <w:tcW w:w="1598" w:type="pct"/>
            <w:gridSpan w:val="2"/>
            <w:vMerge w:val="restart"/>
            <w:vAlign w:val="center"/>
          </w:tcPr>
          <w:p w14:paraId="0AB2A728" w14:textId="77777777" w:rsidR="00847ABC" w:rsidRPr="00847ABC" w:rsidRDefault="00847ABC" w:rsidP="00847ABC">
            <w:pPr>
              <w:jc w:val="both"/>
            </w:pPr>
            <w:r w:rsidRPr="00847ABC">
              <w:rPr>
                <w:sz w:val="22"/>
              </w:rPr>
              <w:t xml:space="preserve">Лечебно-профилактические медицинские организации (поликлиники, в </w:t>
            </w:r>
            <w:proofErr w:type="spellStart"/>
            <w:r w:rsidRPr="00847ABC">
              <w:rPr>
                <w:sz w:val="22"/>
              </w:rPr>
              <w:t>т.ч</w:t>
            </w:r>
            <w:proofErr w:type="spellEnd"/>
            <w:r w:rsidRPr="00847ABC">
              <w:rPr>
                <w:sz w:val="22"/>
              </w:rPr>
              <w:t>. амбул</w:t>
            </w:r>
            <w:r w:rsidRPr="00847ABC">
              <w:rPr>
                <w:sz w:val="22"/>
              </w:rPr>
              <w:t>а</w:t>
            </w:r>
            <w:r w:rsidRPr="00847ABC">
              <w:rPr>
                <w:sz w:val="22"/>
              </w:rPr>
              <w:t>тории)</w:t>
            </w:r>
          </w:p>
        </w:tc>
        <w:tc>
          <w:tcPr>
            <w:tcW w:w="904" w:type="pct"/>
            <w:vAlign w:val="center"/>
          </w:tcPr>
          <w:p w14:paraId="02C35033" w14:textId="77777777" w:rsidR="00847ABC" w:rsidRPr="00847ABC" w:rsidRDefault="00847ABC" w:rsidP="00847ABC">
            <w:pPr>
              <w:ind w:left="-72"/>
              <w:jc w:val="center"/>
            </w:pPr>
            <w:r w:rsidRPr="00847ABC">
              <w:rPr>
                <w:sz w:val="22"/>
              </w:rPr>
              <w:t>Машино-мест на 100 сотрудников</w:t>
            </w:r>
          </w:p>
        </w:tc>
        <w:tc>
          <w:tcPr>
            <w:tcW w:w="679" w:type="pct"/>
            <w:vAlign w:val="center"/>
          </w:tcPr>
          <w:p w14:paraId="19E85D84" w14:textId="77777777" w:rsidR="00847ABC" w:rsidRPr="00847ABC" w:rsidRDefault="00847ABC" w:rsidP="00847ABC">
            <w:pPr>
              <w:ind w:left="-72"/>
              <w:jc w:val="center"/>
            </w:pPr>
            <w:r w:rsidRPr="00847ABC">
              <w:rPr>
                <w:sz w:val="22"/>
                <w:szCs w:val="22"/>
              </w:rPr>
              <w:t>5-7</w:t>
            </w:r>
          </w:p>
        </w:tc>
        <w:tc>
          <w:tcPr>
            <w:tcW w:w="756" w:type="pct"/>
            <w:vMerge w:val="restart"/>
            <w:vAlign w:val="center"/>
          </w:tcPr>
          <w:p w14:paraId="02585226" w14:textId="77777777" w:rsidR="00847ABC" w:rsidRPr="00847ABC" w:rsidRDefault="00847ABC" w:rsidP="00847ABC">
            <w:pPr>
              <w:ind w:left="-72" w:firstLine="1"/>
              <w:jc w:val="center"/>
            </w:pPr>
            <w:r w:rsidRPr="00847ABC">
              <w:rPr>
                <w:sz w:val="22"/>
                <w:szCs w:val="22"/>
              </w:rPr>
              <w:t xml:space="preserve">пешеходная доступность, </w:t>
            </w:r>
            <w:proofErr w:type="gramStart"/>
            <w:r w:rsidRPr="00847ABC">
              <w:rPr>
                <w:sz w:val="22"/>
                <w:szCs w:val="22"/>
              </w:rPr>
              <w:t>м</w:t>
            </w:r>
            <w:proofErr w:type="gramEnd"/>
          </w:p>
        </w:tc>
        <w:tc>
          <w:tcPr>
            <w:tcW w:w="711" w:type="pct"/>
            <w:vMerge w:val="restart"/>
            <w:vAlign w:val="center"/>
          </w:tcPr>
          <w:p w14:paraId="115420F9" w14:textId="77777777" w:rsidR="00847ABC" w:rsidRPr="00847ABC" w:rsidRDefault="00847ABC" w:rsidP="00847ABC">
            <w:pPr>
              <w:ind w:left="-72" w:firstLine="1"/>
              <w:jc w:val="center"/>
            </w:pPr>
            <w:r w:rsidRPr="00847ABC">
              <w:rPr>
                <w:sz w:val="22"/>
                <w:szCs w:val="22"/>
              </w:rPr>
              <w:t>250</w:t>
            </w:r>
          </w:p>
        </w:tc>
      </w:tr>
      <w:tr w:rsidR="00847ABC" w:rsidRPr="00847ABC" w14:paraId="52A23240" w14:textId="77777777" w:rsidTr="00847ABC">
        <w:trPr>
          <w:cantSplit/>
          <w:trHeight w:val="300"/>
          <w:jc w:val="center"/>
        </w:trPr>
        <w:tc>
          <w:tcPr>
            <w:tcW w:w="352" w:type="pct"/>
            <w:vMerge/>
            <w:vAlign w:val="center"/>
          </w:tcPr>
          <w:p w14:paraId="0004EA4C" w14:textId="77777777" w:rsidR="00847ABC" w:rsidRPr="00847ABC" w:rsidRDefault="00847ABC" w:rsidP="00847ABC">
            <w:pPr>
              <w:jc w:val="center"/>
            </w:pPr>
          </w:p>
        </w:tc>
        <w:tc>
          <w:tcPr>
            <w:tcW w:w="1598" w:type="pct"/>
            <w:gridSpan w:val="2"/>
            <w:vMerge/>
            <w:vAlign w:val="center"/>
          </w:tcPr>
          <w:p w14:paraId="579D0993" w14:textId="77777777" w:rsidR="00847ABC" w:rsidRPr="00847ABC" w:rsidRDefault="00847ABC" w:rsidP="00847ABC"/>
        </w:tc>
        <w:tc>
          <w:tcPr>
            <w:tcW w:w="904" w:type="pct"/>
            <w:vAlign w:val="center"/>
          </w:tcPr>
          <w:p w14:paraId="3E852D70" w14:textId="77777777" w:rsidR="00847ABC" w:rsidRPr="00847ABC" w:rsidRDefault="00847ABC" w:rsidP="00847ABC">
            <w:pPr>
              <w:ind w:left="-72"/>
              <w:jc w:val="center"/>
            </w:pPr>
            <w:r w:rsidRPr="00847ABC">
              <w:rPr>
                <w:sz w:val="22"/>
              </w:rPr>
              <w:t>Машино-мест на 100 посещений</w:t>
            </w:r>
          </w:p>
        </w:tc>
        <w:tc>
          <w:tcPr>
            <w:tcW w:w="679" w:type="pct"/>
            <w:vAlign w:val="center"/>
          </w:tcPr>
          <w:p w14:paraId="162CEBA5" w14:textId="77777777" w:rsidR="00847ABC" w:rsidRPr="00847ABC" w:rsidRDefault="00847ABC" w:rsidP="00847ABC">
            <w:pPr>
              <w:ind w:left="-72"/>
              <w:jc w:val="center"/>
            </w:pPr>
            <w:r w:rsidRPr="00847ABC">
              <w:rPr>
                <w:sz w:val="22"/>
                <w:szCs w:val="22"/>
              </w:rPr>
              <w:t>2-3</w:t>
            </w:r>
          </w:p>
        </w:tc>
        <w:tc>
          <w:tcPr>
            <w:tcW w:w="756" w:type="pct"/>
            <w:vMerge/>
            <w:vAlign w:val="center"/>
          </w:tcPr>
          <w:p w14:paraId="5458D722" w14:textId="77777777" w:rsidR="00847ABC" w:rsidRPr="00847ABC" w:rsidRDefault="00847ABC" w:rsidP="00847ABC">
            <w:pPr>
              <w:ind w:left="-72" w:firstLine="1"/>
              <w:jc w:val="center"/>
            </w:pPr>
          </w:p>
        </w:tc>
        <w:tc>
          <w:tcPr>
            <w:tcW w:w="711" w:type="pct"/>
            <w:vMerge/>
            <w:vAlign w:val="center"/>
          </w:tcPr>
          <w:p w14:paraId="6F42040C" w14:textId="77777777" w:rsidR="00847ABC" w:rsidRPr="00847ABC" w:rsidRDefault="00847ABC" w:rsidP="00847ABC">
            <w:pPr>
              <w:ind w:left="-72" w:firstLine="1"/>
              <w:jc w:val="center"/>
            </w:pPr>
          </w:p>
        </w:tc>
      </w:tr>
      <w:tr w:rsidR="00BA5B75" w:rsidRPr="00847ABC" w14:paraId="7B37DC2B" w14:textId="77777777" w:rsidTr="00847ABC">
        <w:trPr>
          <w:cantSplit/>
          <w:trHeight w:val="300"/>
          <w:jc w:val="center"/>
        </w:trPr>
        <w:tc>
          <w:tcPr>
            <w:tcW w:w="352" w:type="pct"/>
            <w:vAlign w:val="center"/>
          </w:tcPr>
          <w:p w14:paraId="0721FAC5" w14:textId="2D0DBEC0" w:rsidR="00BA5B75" w:rsidRDefault="00703368" w:rsidP="0058061A">
            <w:pPr>
              <w:jc w:val="center"/>
            </w:pPr>
            <w:r>
              <w:t>27</w:t>
            </w:r>
            <w:r w:rsidR="00BA5B75">
              <w:t>.</w:t>
            </w:r>
          </w:p>
        </w:tc>
        <w:tc>
          <w:tcPr>
            <w:tcW w:w="1598" w:type="pct"/>
            <w:gridSpan w:val="2"/>
            <w:vAlign w:val="center"/>
          </w:tcPr>
          <w:p w14:paraId="3D9E10AA" w14:textId="5D438067" w:rsidR="00BA5B75" w:rsidRPr="00847ABC" w:rsidRDefault="00BA5B75" w:rsidP="00BA5B75">
            <w:r w:rsidRPr="00BA5B75">
              <w:rPr>
                <w:sz w:val="22"/>
              </w:rPr>
              <w:t>Специализированные клин</w:t>
            </w:r>
            <w:r w:rsidRPr="00BA5B75">
              <w:rPr>
                <w:sz w:val="22"/>
              </w:rPr>
              <w:t>и</w:t>
            </w:r>
            <w:r w:rsidRPr="00BA5B75">
              <w:rPr>
                <w:sz w:val="22"/>
              </w:rPr>
              <w:t>ки, реабилитационные центры</w:t>
            </w:r>
          </w:p>
        </w:tc>
        <w:tc>
          <w:tcPr>
            <w:tcW w:w="904" w:type="pct"/>
            <w:vAlign w:val="center"/>
          </w:tcPr>
          <w:p w14:paraId="73F20CF7" w14:textId="263E803D" w:rsidR="00BA5B75" w:rsidRPr="00847ABC" w:rsidRDefault="00BA5B75" w:rsidP="00BA5B75">
            <w:pPr>
              <w:ind w:left="-72"/>
              <w:jc w:val="center"/>
            </w:pPr>
            <w:r>
              <w:rPr>
                <w:sz w:val="22"/>
              </w:rPr>
              <w:t>Машино-мест на 8-10 коек</w:t>
            </w:r>
          </w:p>
        </w:tc>
        <w:tc>
          <w:tcPr>
            <w:tcW w:w="679" w:type="pct"/>
            <w:vAlign w:val="center"/>
          </w:tcPr>
          <w:p w14:paraId="27E85D50" w14:textId="62730403" w:rsidR="00BA5B75" w:rsidRPr="00847ABC" w:rsidRDefault="00BA5B75" w:rsidP="00BA5B75">
            <w:pPr>
              <w:ind w:left="-72"/>
              <w:jc w:val="center"/>
            </w:pPr>
            <w:r>
              <w:rPr>
                <w:sz w:val="22"/>
                <w:szCs w:val="22"/>
              </w:rPr>
              <w:t>1</w:t>
            </w:r>
          </w:p>
        </w:tc>
        <w:tc>
          <w:tcPr>
            <w:tcW w:w="756" w:type="pct"/>
            <w:vAlign w:val="center"/>
          </w:tcPr>
          <w:p w14:paraId="18508A06" w14:textId="2B4DB84F" w:rsidR="00BA5B75" w:rsidRPr="00847ABC" w:rsidRDefault="00BA5B75" w:rsidP="00BA5B75">
            <w:pPr>
              <w:ind w:left="-72" w:firstLine="1"/>
              <w:jc w:val="center"/>
            </w:pPr>
            <w:r w:rsidRPr="00847ABC">
              <w:rPr>
                <w:sz w:val="22"/>
                <w:szCs w:val="22"/>
              </w:rPr>
              <w:t xml:space="preserve">пешеходная доступность, </w:t>
            </w:r>
            <w:proofErr w:type="gramStart"/>
            <w:r w:rsidRPr="00847ABC">
              <w:rPr>
                <w:sz w:val="22"/>
                <w:szCs w:val="22"/>
              </w:rPr>
              <w:t>м</w:t>
            </w:r>
            <w:proofErr w:type="gramEnd"/>
          </w:p>
        </w:tc>
        <w:tc>
          <w:tcPr>
            <w:tcW w:w="711" w:type="pct"/>
            <w:vAlign w:val="center"/>
          </w:tcPr>
          <w:p w14:paraId="64CBD85A" w14:textId="5FA483AB" w:rsidR="00BA5B75" w:rsidRPr="00847ABC" w:rsidRDefault="00BA5B75" w:rsidP="00BA5B75">
            <w:pPr>
              <w:ind w:left="-72" w:firstLine="1"/>
              <w:jc w:val="center"/>
            </w:pPr>
            <w:r w:rsidRPr="00847ABC">
              <w:rPr>
                <w:sz w:val="22"/>
                <w:szCs w:val="22"/>
              </w:rPr>
              <w:t>250</w:t>
            </w:r>
          </w:p>
        </w:tc>
      </w:tr>
      <w:tr w:rsidR="00BA5B75" w:rsidRPr="00847ABC" w14:paraId="7BB8C750" w14:textId="77777777" w:rsidTr="00847ABC">
        <w:trPr>
          <w:cantSplit/>
          <w:trHeight w:val="300"/>
          <w:jc w:val="center"/>
        </w:trPr>
        <w:tc>
          <w:tcPr>
            <w:tcW w:w="352" w:type="pct"/>
            <w:vAlign w:val="center"/>
          </w:tcPr>
          <w:p w14:paraId="4F1920FD" w14:textId="69299A5C" w:rsidR="00BA5B75" w:rsidRDefault="00703368" w:rsidP="0058061A">
            <w:pPr>
              <w:jc w:val="center"/>
            </w:pPr>
            <w:r>
              <w:t>28</w:t>
            </w:r>
            <w:r w:rsidR="00BA5B75">
              <w:t>.</w:t>
            </w:r>
          </w:p>
        </w:tc>
        <w:tc>
          <w:tcPr>
            <w:tcW w:w="1598" w:type="pct"/>
            <w:gridSpan w:val="2"/>
            <w:vAlign w:val="center"/>
          </w:tcPr>
          <w:p w14:paraId="12137762" w14:textId="3E11750F" w:rsidR="00BA5B75" w:rsidRPr="00847ABC" w:rsidRDefault="00BA5B75" w:rsidP="00BA5B75">
            <w:r w:rsidRPr="00BA5B75">
              <w:rPr>
                <w:sz w:val="22"/>
              </w:rPr>
              <w:t>Интернаты и пансионаты для престарелых и инвалидов</w:t>
            </w:r>
          </w:p>
        </w:tc>
        <w:tc>
          <w:tcPr>
            <w:tcW w:w="904" w:type="pct"/>
            <w:vAlign w:val="center"/>
          </w:tcPr>
          <w:p w14:paraId="0FD7AC8B" w14:textId="77DFDECB" w:rsidR="00BA5B75" w:rsidRPr="00847ABC" w:rsidRDefault="00BA5B75" w:rsidP="00BA5B75">
            <w:pPr>
              <w:ind w:left="-72"/>
              <w:jc w:val="center"/>
            </w:pPr>
            <w:r>
              <w:rPr>
                <w:sz w:val="22"/>
              </w:rPr>
              <w:t>Машино-мест на 20-30 коек</w:t>
            </w:r>
          </w:p>
        </w:tc>
        <w:tc>
          <w:tcPr>
            <w:tcW w:w="679" w:type="pct"/>
            <w:vAlign w:val="center"/>
          </w:tcPr>
          <w:p w14:paraId="6002FDFA" w14:textId="716DC113" w:rsidR="00BA5B75" w:rsidRPr="00847ABC" w:rsidRDefault="00BA5B75" w:rsidP="00BA5B75">
            <w:pPr>
              <w:ind w:left="-72"/>
              <w:jc w:val="center"/>
            </w:pPr>
            <w:r>
              <w:rPr>
                <w:sz w:val="22"/>
                <w:szCs w:val="22"/>
              </w:rPr>
              <w:t>1</w:t>
            </w:r>
          </w:p>
        </w:tc>
        <w:tc>
          <w:tcPr>
            <w:tcW w:w="756" w:type="pct"/>
            <w:vAlign w:val="center"/>
          </w:tcPr>
          <w:p w14:paraId="6DD64379" w14:textId="32CB97B7" w:rsidR="00BA5B75" w:rsidRPr="00847ABC" w:rsidRDefault="00BA5B75" w:rsidP="00BA5B75">
            <w:pPr>
              <w:ind w:left="-72" w:firstLine="1"/>
              <w:jc w:val="center"/>
            </w:pPr>
            <w:r w:rsidRPr="00847ABC">
              <w:rPr>
                <w:sz w:val="22"/>
                <w:szCs w:val="22"/>
              </w:rPr>
              <w:t xml:space="preserve">пешеходная доступность, </w:t>
            </w:r>
            <w:proofErr w:type="gramStart"/>
            <w:r w:rsidRPr="00847ABC">
              <w:rPr>
                <w:sz w:val="22"/>
                <w:szCs w:val="22"/>
              </w:rPr>
              <w:t>м</w:t>
            </w:r>
            <w:proofErr w:type="gramEnd"/>
          </w:p>
        </w:tc>
        <w:tc>
          <w:tcPr>
            <w:tcW w:w="711" w:type="pct"/>
            <w:vAlign w:val="center"/>
          </w:tcPr>
          <w:p w14:paraId="4FE76920" w14:textId="47881D93" w:rsidR="00BA5B75" w:rsidRPr="00847ABC" w:rsidRDefault="00BA5B75" w:rsidP="00BA5B75">
            <w:pPr>
              <w:ind w:left="-72" w:firstLine="1"/>
              <w:jc w:val="center"/>
            </w:pPr>
            <w:r w:rsidRPr="00847ABC">
              <w:rPr>
                <w:sz w:val="22"/>
                <w:szCs w:val="22"/>
              </w:rPr>
              <w:t>250</w:t>
            </w:r>
          </w:p>
        </w:tc>
      </w:tr>
      <w:tr w:rsidR="00847ABC" w:rsidRPr="00847ABC" w14:paraId="0A79E50F" w14:textId="77777777" w:rsidTr="00847ABC">
        <w:trPr>
          <w:cantSplit/>
          <w:trHeight w:val="600"/>
          <w:jc w:val="center"/>
        </w:trPr>
        <w:tc>
          <w:tcPr>
            <w:tcW w:w="352" w:type="pct"/>
            <w:vAlign w:val="center"/>
          </w:tcPr>
          <w:p w14:paraId="336E9EB0" w14:textId="19659994" w:rsidR="00847ABC" w:rsidRPr="00847ABC" w:rsidRDefault="00703368" w:rsidP="0058061A">
            <w:pPr>
              <w:jc w:val="center"/>
            </w:pPr>
            <w:r>
              <w:rPr>
                <w:sz w:val="22"/>
                <w:szCs w:val="22"/>
              </w:rPr>
              <w:t>29</w:t>
            </w:r>
            <w:r w:rsidR="00847ABC" w:rsidRPr="00847ABC">
              <w:rPr>
                <w:sz w:val="22"/>
                <w:szCs w:val="22"/>
              </w:rPr>
              <w:t>.</w:t>
            </w:r>
          </w:p>
        </w:tc>
        <w:tc>
          <w:tcPr>
            <w:tcW w:w="1598" w:type="pct"/>
            <w:gridSpan w:val="2"/>
            <w:vAlign w:val="center"/>
          </w:tcPr>
          <w:p w14:paraId="35CA8CD2" w14:textId="77777777" w:rsidR="00847ABC" w:rsidRPr="00847ABC" w:rsidRDefault="00847ABC" w:rsidP="00847ABC">
            <w:r w:rsidRPr="00847ABC">
              <w:rPr>
                <w:sz w:val="22"/>
              </w:rPr>
              <w:t>Спортивные комплексы и ст</w:t>
            </w:r>
            <w:r w:rsidRPr="00847ABC">
              <w:rPr>
                <w:sz w:val="22"/>
              </w:rPr>
              <w:t>а</w:t>
            </w:r>
            <w:r w:rsidRPr="00847ABC">
              <w:rPr>
                <w:sz w:val="22"/>
              </w:rPr>
              <w:t>дионы с трибунами</w:t>
            </w:r>
          </w:p>
        </w:tc>
        <w:tc>
          <w:tcPr>
            <w:tcW w:w="904" w:type="pct"/>
            <w:vAlign w:val="center"/>
          </w:tcPr>
          <w:p w14:paraId="368927AF" w14:textId="77777777" w:rsidR="00847ABC" w:rsidRPr="00847ABC" w:rsidRDefault="00847ABC" w:rsidP="00847ABC">
            <w:pPr>
              <w:ind w:left="-72"/>
              <w:jc w:val="center"/>
            </w:pPr>
            <w:r w:rsidRPr="00847ABC">
              <w:rPr>
                <w:sz w:val="22"/>
              </w:rPr>
              <w:t>Машино-мест на 25-30 мест на трибунах</w:t>
            </w:r>
          </w:p>
        </w:tc>
        <w:tc>
          <w:tcPr>
            <w:tcW w:w="679" w:type="pct"/>
            <w:vAlign w:val="center"/>
          </w:tcPr>
          <w:p w14:paraId="46C444C8" w14:textId="77777777" w:rsidR="00847ABC" w:rsidRPr="00847ABC" w:rsidRDefault="00847ABC" w:rsidP="00847ABC">
            <w:pPr>
              <w:ind w:left="-72"/>
              <w:jc w:val="center"/>
            </w:pPr>
            <w:r w:rsidRPr="00847ABC">
              <w:rPr>
                <w:sz w:val="22"/>
                <w:szCs w:val="22"/>
              </w:rPr>
              <w:t>1</w:t>
            </w:r>
          </w:p>
        </w:tc>
        <w:tc>
          <w:tcPr>
            <w:tcW w:w="756" w:type="pct"/>
            <w:vAlign w:val="center"/>
          </w:tcPr>
          <w:p w14:paraId="728F8F2F" w14:textId="77777777" w:rsidR="00847ABC" w:rsidRPr="00847ABC" w:rsidRDefault="00847ABC" w:rsidP="00847ABC">
            <w:pPr>
              <w:ind w:left="-72" w:firstLine="1"/>
              <w:jc w:val="center"/>
            </w:pPr>
            <w:r w:rsidRPr="00847ABC">
              <w:rPr>
                <w:sz w:val="22"/>
                <w:szCs w:val="22"/>
              </w:rPr>
              <w:t xml:space="preserve">пешеходная доступность, </w:t>
            </w:r>
            <w:proofErr w:type="gramStart"/>
            <w:r w:rsidRPr="00847ABC">
              <w:rPr>
                <w:sz w:val="22"/>
                <w:szCs w:val="22"/>
              </w:rPr>
              <w:t>м</w:t>
            </w:r>
            <w:proofErr w:type="gramEnd"/>
          </w:p>
        </w:tc>
        <w:tc>
          <w:tcPr>
            <w:tcW w:w="711" w:type="pct"/>
            <w:vAlign w:val="center"/>
          </w:tcPr>
          <w:p w14:paraId="0874F8CF" w14:textId="77777777" w:rsidR="00847ABC" w:rsidRPr="00847ABC" w:rsidRDefault="00847ABC" w:rsidP="00847ABC">
            <w:pPr>
              <w:ind w:left="-72" w:firstLine="1"/>
              <w:jc w:val="center"/>
            </w:pPr>
            <w:r w:rsidRPr="00847ABC">
              <w:rPr>
                <w:sz w:val="22"/>
                <w:szCs w:val="22"/>
              </w:rPr>
              <w:t>250</w:t>
            </w:r>
          </w:p>
        </w:tc>
      </w:tr>
      <w:tr w:rsidR="00847ABC" w:rsidRPr="00847ABC" w14:paraId="121758B5" w14:textId="77777777" w:rsidTr="00847ABC">
        <w:trPr>
          <w:cantSplit/>
          <w:trHeight w:val="600"/>
          <w:jc w:val="center"/>
        </w:trPr>
        <w:tc>
          <w:tcPr>
            <w:tcW w:w="352" w:type="pct"/>
            <w:vAlign w:val="center"/>
          </w:tcPr>
          <w:p w14:paraId="01552B59" w14:textId="41125578" w:rsidR="00847ABC" w:rsidRPr="00847ABC" w:rsidRDefault="00703368">
            <w:pPr>
              <w:jc w:val="center"/>
            </w:pPr>
            <w:r>
              <w:rPr>
                <w:sz w:val="22"/>
                <w:szCs w:val="22"/>
              </w:rPr>
              <w:t>30</w:t>
            </w:r>
            <w:r w:rsidR="00847ABC" w:rsidRPr="00847ABC">
              <w:rPr>
                <w:sz w:val="22"/>
                <w:szCs w:val="22"/>
              </w:rPr>
              <w:t>.</w:t>
            </w:r>
          </w:p>
        </w:tc>
        <w:tc>
          <w:tcPr>
            <w:tcW w:w="1598" w:type="pct"/>
            <w:gridSpan w:val="2"/>
            <w:vAlign w:val="center"/>
          </w:tcPr>
          <w:p w14:paraId="3B6C9FF8" w14:textId="77777777" w:rsidR="00847ABC" w:rsidRPr="00847ABC" w:rsidRDefault="00847ABC" w:rsidP="00847ABC">
            <w:pPr>
              <w:jc w:val="both"/>
            </w:pPr>
            <w:r w:rsidRPr="00847ABC">
              <w:rPr>
                <w:sz w:val="22"/>
              </w:rPr>
              <w:t>Оздоровительные комплексы (</w:t>
            </w:r>
            <w:proofErr w:type="gramStart"/>
            <w:r w:rsidRPr="00847ABC">
              <w:rPr>
                <w:sz w:val="22"/>
              </w:rPr>
              <w:t>фитнес-клубы</w:t>
            </w:r>
            <w:proofErr w:type="gramEnd"/>
            <w:r w:rsidRPr="00847ABC">
              <w:rPr>
                <w:sz w:val="22"/>
              </w:rPr>
              <w:t>, физкультурно-оздоровительные комплексы, спортивные и тренажерные залы)</w:t>
            </w:r>
          </w:p>
        </w:tc>
        <w:tc>
          <w:tcPr>
            <w:tcW w:w="904" w:type="pct"/>
            <w:vAlign w:val="center"/>
          </w:tcPr>
          <w:p w14:paraId="5141AE22" w14:textId="0A9F2A9B" w:rsidR="00847ABC" w:rsidRPr="00847ABC" w:rsidRDefault="00847ABC" w:rsidP="007B5A1D">
            <w:pPr>
              <w:ind w:left="-72"/>
              <w:jc w:val="center"/>
            </w:pPr>
            <w:r w:rsidRPr="00847ABC">
              <w:rPr>
                <w:sz w:val="22"/>
                <w:szCs w:val="22"/>
              </w:rPr>
              <w:t>Машино-мест на 25-</w:t>
            </w:r>
            <w:r w:rsidR="007B5A1D">
              <w:rPr>
                <w:sz w:val="22"/>
                <w:szCs w:val="22"/>
              </w:rPr>
              <w:t>3</w:t>
            </w:r>
            <w:r w:rsidRPr="00847ABC">
              <w:rPr>
                <w:sz w:val="22"/>
                <w:szCs w:val="22"/>
              </w:rPr>
              <w:t>5 м</w:t>
            </w:r>
            <w:proofErr w:type="gramStart"/>
            <w:r w:rsidRPr="00847ABC">
              <w:rPr>
                <w:sz w:val="22"/>
                <w:szCs w:val="22"/>
                <w:vertAlign w:val="superscript"/>
              </w:rPr>
              <w:t>2</w:t>
            </w:r>
            <w:proofErr w:type="gramEnd"/>
            <w:r w:rsidRPr="00847ABC">
              <w:rPr>
                <w:sz w:val="22"/>
                <w:szCs w:val="22"/>
              </w:rPr>
              <w:t xml:space="preserve"> общей площади</w:t>
            </w:r>
          </w:p>
        </w:tc>
        <w:tc>
          <w:tcPr>
            <w:tcW w:w="679" w:type="pct"/>
            <w:vAlign w:val="center"/>
          </w:tcPr>
          <w:p w14:paraId="5FC226C4" w14:textId="77777777" w:rsidR="00847ABC" w:rsidRPr="00847ABC" w:rsidRDefault="00847ABC" w:rsidP="00847ABC">
            <w:pPr>
              <w:ind w:left="-72"/>
              <w:jc w:val="center"/>
            </w:pPr>
            <w:r w:rsidRPr="00847ABC">
              <w:rPr>
                <w:sz w:val="22"/>
                <w:szCs w:val="22"/>
              </w:rPr>
              <w:t>1</w:t>
            </w:r>
          </w:p>
        </w:tc>
        <w:tc>
          <w:tcPr>
            <w:tcW w:w="756" w:type="pct"/>
            <w:vAlign w:val="center"/>
          </w:tcPr>
          <w:p w14:paraId="365613EE" w14:textId="77777777" w:rsidR="00847ABC" w:rsidRPr="00847ABC" w:rsidRDefault="00847ABC" w:rsidP="00847ABC">
            <w:pPr>
              <w:ind w:left="-72" w:firstLine="1"/>
              <w:jc w:val="center"/>
            </w:pPr>
            <w:r w:rsidRPr="00847ABC">
              <w:rPr>
                <w:sz w:val="22"/>
                <w:szCs w:val="22"/>
              </w:rPr>
              <w:t xml:space="preserve">пешеходная доступность, </w:t>
            </w:r>
            <w:proofErr w:type="gramStart"/>
            <w:r w:rsidRPr="00847ABC">
              <w:rPr>
                <w:sz w:val="22"/>
                <w:szCs w:val="22"/>
              </w:rPr>
              <w:t>м</w:t>
            </w:r>
            <w:proofErr w:type="gramEnd"/>
          </w:p>
        </w:tc>
        <w:tc>
          <w:tcPr>
            <w:tcW w:w="711" w:type="pct"/>
            <w:vAlign w:val="center"/>
          </w:tcPr>
          <w:p w14:paraId="1F476C6D" w14:textId="77777777" w:rsidR="00847ABC" w:rsidRPr="00847ABC" w:rsidRDefault="00847ABC" w:rsidP="00847ABC">
            <w:pPr>
              <w:ind w:left="-72" w:firstLine="1"/>
              <w:jc w:val="center"/>
            </w:pPr>
            <w:r w:rsidRPr="00847ABC">
              <w:rPr>
                <w:sz w:val="22"/>
                <w:szCs w:val="22"/>
              </w:rPr>
              <w:t>250</w:t>
            </w:r>
          </w:p>
        </w:tc>
      </w:tr>
      <w:tr w:rsidR="00847ABC" w:rsidRPr="00847ABC" w14:paraId="71530EF6" w14:textId="77777777" w:rsidTr="00847ABC">
        <w:trPr>
          <w:cantSplit/>
          <w:trHeight w:val="600"/>
          <w:jc w:val="center"/>
        </w:trPr>
        <w:tc>
          <w:tcPr>
            <w:tcW w:w="352" w:type="pct"/>
            <w:vAlign w:val="center"/>
          </w:tcPr>
          <w:p w14:paraId="24B2D9B1" w14:textId="1117F466" w:rsidR="00847ABC" w:rsidRPr="00847ABC" w:rsidRDefault="00703368">
            <w:pPr>
              <w:jc w:val="center"/>
            </w:pPr>
            <w:r>
              <w:rPr>
                <w:sz w:val="22"/>
                <w:szCs w:val="22"/>
              </w:rPr>
              <w:lastRenderedPageBreak/>
              <w:t>31</w:t>
            </w:r>
            <w:r w:rsidR="00847ABC" w:rsidRPr="00847ABC">
              <w:rPr>
                <w:sz w:val="22"/>
                <w:szCs w:val="22"/>
              </w:rPr>
              <w:t>.</w:t>
            </w:r>
          </w:p>
        </w:tc>
        <w:tc>
          <w:tcPr>
            <w:tcW w:w="1598" w:type="pct"/>
            <w:gridSpan w:val="2"/>
            <w:vAlign w:val="center"/>
          </w:tcPr>
          <w:p w14:paraId="7C562F24" w14:textId="77777777" w:rsidR="00847ABC" w:rsidRPr="00847ABC" w:rsidRDefault="00847ABC" w:rsidP="00847ABC">
            <w:r w:rsidRPr="00847ABC">
              <w:rPr>
                <w:sz w:val="22"/>
                <w:szCs w:val="22"/>
              </w:rPr>
              <w:t>Тренажерные залы площадью 150 - 500 м</w:t>
            </w:r>
            <w:proofErr w:type="gramStart"/>
            <w:r w:rsidRPr="00847ABC">
              <w:rPr>
                <w:sz w:val="22"/>
                <w:szCs w:val="22"/>
                <w:vertAlign w:val="superscript"/>
              </w:rPr>
              <w:t>2</w:t>
            </w:r>
            <w:proofErr w:type="gramEnd"/>
          </w:p>
        </w:tc>
        <w:tc>
          <w:tcPr>
            <w:tcW w:w="904" w:type="pct"/>
            <w:vAlign w:val="center"/>
          </w:tcPr>
          <w:p w14:paraId="115B8219" w14:textId="77777777" w:rsidR="00847ABC" w:rsidRPr="00847ABC" w:rsidRDefault="00847ABC" w:rsidP="00847ABC">
            <w:pPr>
              <w:ind w:left="-72"/>
              <w:jc w:val="center"/>
            </w:pPr>
            <w:r w:rsidRPr="00847ABC">
              <w:rPr>
                <w:sz w:val="22"/>
                <w:szCs w:val="22"/>
              </w:rPr>
              <w:t>Машино-мест на 8-10 единовр</w:t>
            </w:r>
            <w:r w:rsidRPr="00847ABC">
              <w:rPr>
                <w:sz w:val="22"/>
                <w:szCs w:val="22"/>
              </w:rPr>
              <w:t>е</w:t>
            </w:r>
            <w:r w:rsidRPr="00847ABC">
              <w:rPr>
                <w:sz w:val="22"/>
                <w:szCs w:val="22"/>
              </w:rPr>
              <w:t>менных посет</w:t>
            </w:r>
            <w:r w:rsidRPr="00847ABC">
              <w:rPr>
                <w:sz w:val="22"/>
                <w:szCs w:val="22"/>
              </w:rPr>
              <w:t>и</w:t>
            </w:r>
            <w:r w:rsidRPr="00847ABC">
              <w:rPr>
                <w:sz w:val="22"/>
                <w:szCs w:val="22"/>
              </w:rPr>
              <w:t>телей</w:t>
            </w:r>
          </w:p>
        </w:tc>
        <w:tc>
          <w:tcPr>
            <w:tcW w:w="679" w:type="pct"/>
            <w:vAlign w:val="center"/>
          </w:tcPr>
          <w:p w14:paraId="7E9AC308" w14:textId="77777777" w:rsidR="00847ABC" w:rsidRPr="00847ABC" w:rsidRDefault="00847ABC" w:rsidP="00847ABC">
            <w:pPr>
              <w:ind w:left="-72"/>
              <w:jc w:val="center"/>
            </w:pPr>
            <w:r w:rsidRPr="00847ABC">
              <w:rPr>
                <w:sz w:val="22"/>
                <w:szCs w:val="22"/>
              </w:rPr>
              <w:t>1</w:t>
            </w:r>
          </w:p>
        </w:tc>
        <w:tc>
          <w:tcPr>
            <w:tcW w:w="756" w:type="pct"/>
            <w:vAlign w:val="center"/>
          </w:tcPr>
          <w:p w14:paraId="123914D4" w14:textId="77777777" w:rsidR="00847ABC" w:rsidRPr="00847ABC" w:rsidRDefault="00847ABC" w:rsidP="00847ABC">
            <w:pPr>
              <w:ind w:left="-72" w:firstLine="1"/>
              <w:jc w:val="center"/>
            </w:pPr>
            <w:r w:rsidRPr="00847ABC">
              <w:rPr>
                <w:sz w:val="22"/>
                <w:szCs w:val="22"/>
              </w:rPr>
              <w:t xml:space="preserve">пешеходная доступность, </w:t>
            </w:r>
            <w:proofErr w:type="gramStart"/>
            <w:r w:rsidRPr="00847ABC">
              <w:rPr>
                <w:sz w:val="22"/>
                <w:szCs w:val="22"/>
              </w:rPr>
              <w:t>м</w:t>
            </w:r>
            <w:proofErr w:type="gramEnd"/>
          </w:p>
        </w:tc>
        <w:tc>
          <w:tcPr>
            <w:tcW w:w="711" w:type="pct"/>
            <w:vAlign w:val="center"/>
          </w:tcPr>
          <w:p w14:paraId="32E0B380" w14:textId="77777777" w:rsidR="00847ABC" w:rsidRPr="00847ABC" w:rsidRDefault="00847ABC" w:rsidP="00847ABC">
            <w:pPr>
              <w:ind w:left="-72" w:firstLine="1"/>
              <w:jc w:val="center"/>
            </w:pPr>
            <w:r w:rsidRPr="00847ABC">
              <w:rPr>
                <w:sz w:val="22"/>
                <w:szCs w:val="22"/>
              </w:rPr>
              <w:t>250</w:t>
            </w:r>
          </w:p>
        </w:tc>
      </w:tr>
      <w:tr w:rsidR="00847ABC" w:rsidRPr="00847ABC" w14:paraId="33142AD6" w14:textId="77777777" w:rsidTr="00847ABC">
        <w:trPr>
          <w:cantSplit/>
          <w:trHeight w:val="600"/>
          <w:jc w:val="center"/>
        </w:trPr>
        <w:tc>
          <w:tcPr>
            <w:tcW w:w="352" w:type="pct"/>
            <w:vAlign w:val="center"/>
          </w:tcPr>
          <w:p w14:paraId="1A71EEED" w14:textId="45E22DD5" w:rsidR="00847ABC" w:rsidRPr="00847ABC" w:rsidRDefault="00703368">
            <w:pPr>
              <w:jc w:val="center"/>
            </w:pPr>
            <w:r>
              <w:rPr>
                <w:sz w:val="22"/>
                <w:szCs w:val="22"/>
              </w:rPr>
              <w:t>32</w:t>
            </w:r>
            <w:r w:rsidR="00847ABC" w:rsidRPr="00847ABC">
              <w:rPr>
                <w:sz w:val="22"/>
                <w:szCs w:val="22"/>
              </w:rPr>
              <w:t>.</w:t>
            </w:r>
          </w:p>
        </w:tc>
        <w:tc>
          <w:tcPr>
            <w:tcW w:w="1598" w:type="pct"/>
            <w:gridSpan w:val="2"/>
            <w:vAlign w:val="center"/>
          </w:tcPr>
          <w:p w14:paraId="1FE7C1CE" w14:textId="77777777" w:rsidR="00847ABC" w:rsidRPr="00847ABC" w:rsidRDefault="00847ABC" w:rsidP="00847ABC">
            <w:pPr>
              <w:jc w:val="both"/>
            </w:pPr>
            <w:r w:rsidRPr="00847ABC">
              <w:rPr>
                <w:sz w:val="22"/>
                <w:szCs w:val="22"/>
              </w:rPr>
              <w:t>Специализированные спо</w:t>
            </w:r>
            <w:r w:rsidRPr="00847ABC">
              <w:rPr>
                <w:sz w:val="22"/>
                <w:szCs w:val="22"/>
              </w:rPr>
              <w:t>р</w:t>
            </w:r>
            <w:r w:rsidRPr="00847ABC">
              <w:rPr>
                <w:sz w:val="22"/>
                <w:szCs w:val="22"/>
              </w:rPr>
              <w:t>тивные клубы и комплексы (теннис, конный спорт, горн</w:t>
            </w:r>
            <w:r w:rsidRPr="00847ABC">
              <w:rPr>
                <w:sz w:val="22"/>
                <w:szCs w:val="22"/>
              </w:rPr>
              <w:t>о</w:t>
            </w:r>
            <w:r w:rsidRPr="00847ABC">
              <w:rPr>
                <w:sz w:val="22"/>
                <w:szCs w:val="22"/>
              </w:rPr>
              <w:t>лыжные центры и др.)</w:t>
            </w:r>
          </w:p>
        </w:tc>
        <w:tc>
          <w:tcPr>
            <w:tcW w:w="904" w:type="pct"/>
            <w:vAlign w:val="center"/>
          </w:tcPr>
          <w:p w14:paraId="1902CF29" w14:textId="77777777" w:rsidR="00847ABC" w:rsidRPr="00847ABC" w:rsidRDefault="00847ABC" w:rsidP="00847ABC">
            <w:pPr>
              <w:ind w:left="-72"/>
              <w:jc w:val="center"/>
            </w:pPr>
            <w:r w:rsidRPr="00847ABC">
              <w:rPr>
                <w:sz w:val="22"/>
                <w:szCs w:val="22"/>
              </w:rPr>
              <w:t>Машино-мест на 3-4 единовр</w:t>
            </w:r>
            <w:r w:rsidRPr="00847ABC">
              <w:rPr>
                <w:sz w:val="22"/>
                <w:szCs w:val="22"/>
              </w:rPr>
              <w:t>е</w:t>
            </w:r>
            <w:r w:rsidRPr="00847ABC">
              <w:rPr>
                <w:sz w:val="22"/>
                <w:szCs w:val="22"/>
              </w:rPr>
              <w:t>менных посет</w:t>
            </w:r>
            <w:r w:rsidRPr="00847ABC">
              <w:rPr>
                <w:sz w:val="22"/>
                <w:szCs w:val="22"/>
              </w:rPr>
              <w:t>и</w:t>
            </w:r>
            <w:r w:rsidRPr="00847ABC">
              <w:rPr>
                <w:sz w:val="22"/>
                <w:szCs w:val="22"/>
              </w:rPr>
              <w:t>теля</w:t>
            </w:r>
          </w:p>
        </w:tc>
        <w:tc>
          <w:tcPr>
            <w:tcW w:w="679" w:type="pct"/>
            <w:vAlign w:val="center"/>
          </w:tcPr>
          <w:p w14:paraId="1BD20AC6" w14:textId="77777777" w:rsidR="00847ABC" w:rsidRPr="00847ABC" w:rsidRDefault="00847ABC" w:rsidP="00847ABC">
            <w:pPr>
              <w:ind w:left="-72"/>
              <w:jc w:val="center"/>
            </w:pPr>
            <w:r w:rsidRPr="00847ABC">
              <w:rPr>
                <w:sz w:val="22"/>
                <w:szCs w:val="22"/>
              </w:rPr>
              <w:t>1</w:t>
            </w:r>
          </w:p>
        </w:tc>
        <w:tc>
          <w:tcPr>
            <w:tcW w:w="756" w:type="pct"/>
            <w:vAlign w:val="center"/>
          </w:tcPr>
          <w:p w14:paraId="63F40E37" w14:textId="77777777" w:rsidR="00847ABC" w:rsidRPr="00847ABC" w:rsidRDefault="00847ABC" w:rsidP="00847ABC">
            <w:pPr>
              <w:ind w:left="-72" w:firstLine="1"/>
              <w:jc w:val="center"/>
            </w:pPr>
            <w:r w:rsidRPr="00847ABC">
              <w:rPr>
                <w:sz w:val="22"/>
                <w:szCs w:val="22"/>
              </w:rPr>
              <w:t xml:space="preserve">пешеходная доступность, </w:t>
            </w:r>
            <w:proofErr w:type="gramStart"/>
            <w:r w:rsidRPr="00847ABC">
              <w:rPr>
                <w:sz w:val="22"/>
                <w:szCs w:val="22"/>
              </w:rPr>
              <w:t>м</w:t>
            </w:r>
            <w:proofErr w:type="gramEnd"/>
          </w:p>
        </w:tc>
        <w:tc>
          <w:tcPr>
            <w:tcW w:w="711" w:type="pct"/>
            <w:vAlign w:val="center"/>
          </w:tcPr>
          <w:p w14:paraId="24D24E57" w14:textId="77777777" w:rsidR="00847ABC" w:rsidRPr="00847ABC" w:rsidRDefault="00847ABC" w:rsidP="00847ABC">
            <w:pPr>
              <w:ind w:left="-72" w:firstLine="1"/>
              <w:jc w:val="center"/>
            </w:pPr>
            <w:r w:rsidRPr="00847ABC">
              <w:rPr>
                <w:sz w:val="22"/>
                <w:szCs w:val="22"/>
              </w:rPr>
              <w:t>250</w:t>
            </w:r>
          </w:p>
        </w:tc>
      </w:tr>
      <w:tr w:rsidR="00847ABC" w:rsidRPr="00847ABC" w14:paraId="19AEC0F6" w14:textId="77777777" w:rsidTr="00847ABC">
        <w:trPr>
          <w:cantSplit/>
          <w:trHeight w:val="600"/>
          <w:jc w:val="center"/>
        </w:trPr>
        <w:tc>
          <w:tcPr>
            <w:tcW w:w="352" w:type="pct"/>
            <w:vAlign w:val="center"/>
          </w:tcPr>
          <w:p w14:paraId="27BC154E" w14:textId="0CAFD8A8" w:rsidR="00847ABC" w:rsidRPr="00847ABC" w:rsidRDefault="00703368">
            <w:pPr>
              <w:jc w:val="center"/>
            </w:pPr>
            <w:r>
              <w:rPr>
                <w:sz w:val="22"/>
                <w:szCs w:val="22"/>
              </w:rPr>
              <w:t>33</w:t>
            </w:r>
            <w:r w:rsidR="00847ABC" w:rsidRPr="00847ABC">
              <w:rPr>
                <w:sz w:val="22"/>
                <w:szCs w:val="22"/>
              </w:rPr>
              <w:t>.</w:t>
            </w:r>
          </w:p>
        </w:tc>
        <w:tc>
          <w:tcPr>
            <w:tcW w:w="1598" w:type="pct"/>
            <w:gridSpan w:val="2"/>
            <w:vAlign w:val="center"/>
          </w:tcPr>
          <w:p w14:paraId="758A28B3" w14:textId="77777777" w:rsidR="00847ABC" w:rsidRPr="00847ABC" w:rsidRDefault="003E7673" w:rsidP="00847ABC">
            <w:pPr>
              <w:jc w:val="both"/>
            </w:pPr>
            <w:r>
              <w:rPr>
                <w:sz w:val="22"/>
                <w:szCs w:val="22"/>
              </w:rPr>
              <w:t>Б</w:t>
            </w:r>
            <w:r w:rsidR="00847ABC" w:rsidRPr="00847ABC">
              <w:rPr>
                <w:sz w:val="22"/>
                <w:szCs w:val="22"/>
              </w:rPr>
              <w:t>ассейны</w:t>
            </w:r>
          </w:p>
        </w:tc>
        <w:tc>
          <w:tcPr>
            <w:tcW w:w="904" w:type="pct"/>
            <w:vAlign w:val="center"/>
          </w:tcPr>
          <w:p w14:paraId="50485349" w14:textId="77777777" w:rsidR="00847ABC" w:rsidRPr="00847ABC" w:rsidRDefault="00847ABC" w:rsidP="00847ABC">
            <w:pPr>
              <w:ind w:left="-72"/>
              <w:jc w:val="center"/>
            </w:pPr>
            <w:r w:rsidRPr="00847ABC">
              <w:rPr>
                <w:sz w:val="22"/>
                <w:szCs w:val="22"/>
              </w:rPr>
              <w:t>Машино-мест на 5-7 единовр</w:t>
            </w:r>
            <w:r w:rsidRPr="00847ABC">
              <w:rPr>
                <w:sz w:val="22"/>
                <w:szCs w:val="22"/>
              </w:rPr>
              <w:t>е</w:t>
            </w:r>
            <w:r w:rsidRPr="00847ABC">
              <w:rPr>
                <w:sz w:val="22"/>
                <w:szCs w:val="22"/>
              </w:rPr>
              <w:t>менных посет</w:t>
            </w:r>
            <w:r w:rsidRPr="00847ABC">
              <w:rPr>
                <w:sz w:val="22"/>
                <w:szCs w:val="22"/>
              </w:rPr>
              <w:t>и</w:t>
            </w:r>
            <w:r w:rsidRPr="00847ABC">
              <w:rPr>
                <w:sz w:val="22"/>
                <w:szCs w:val="22"/>
              </w:rPr>
              <w:t>телей</w:t>
            </w:r>
          </w:p>
        </w:tc>
        <w:tc>
          <w:tcPr>
            <w:tcW w:w="679" w:type="pct"/>
            <w:vAlign w:val="center"/>
          </w:tcPr>
          <w:p w14:paraId="01B005E5" w14:textId="77777777" w:rsidR="00847ABC" w:rsidRPr="00847ABC" w:rsidRDefault="00847ABC" w:rsidP="00847ABC">
            <w:pPr>
              <w:ind w:left="-72"/>
              <w:jc w:val="center"/>
            </w:pPr>
            <w:r w:rsidRPr="00847ABC">
              <w:rPr>
                <w:sz w:val="22"/>
                <w:szCs w:val="22"/>
              </w:rPr>
              <w:t>1</w:t>
            </w:r>
          </w:p>
        </w:tc>
        <w:tc>
          <w:tcPr>
            <w:tcW w:w="756" w:type="pct"/>
            <w:vAlign w:val="center"/>
          </w:tcPr>
          <w:p w14:paraId="58DEC4A8" w14:textId="77777777" w:rsidR="00847ABC" w:rsidRPr="00847ABC" w:rsidRDefault="00847ABC" w:rsidP="00847ABC">
            <w:pPr>
              <w:ind w:left="-72" w:firstLine="1"/>
              <w:jc w:val="center"/>
            </w:pPr>
            <w:r w:rsidRPr="00847ABC">
              <w:rPr>
                <w:sz w:val="22"/>
                <w:szCs w:val="22"/>
              </w:rPr>
              <w:t xml:space="preserve">пешеходная доступность, </w:t>
            </w:r>
            <w:proofErr w:type="gramStart"/>
            <w:r w:rsidRPr="00847ABC">
              <w:rPr>
                <w:sz w:val="22"/>
                <w:szCs w:val="22"/>
              </w:rPr>
              <w:t>м</w:t>
            </w:r>
            <w:proofErr w:type="gramEnd"/>
          </w:p>
        </w:tc>
        <w:tc>
          <w:tcPr>
            <w:tcW w:w="711" w:type="pct"/>
            <w:vAlign w:val="center"/>
          </w:tcPr>
          <w:p w14:paraId="752B5026" w14:textId="77777777" w:rsidR="00847ABC" w:rsidRPr="00847ABC" w:rsidRDefault="00847ABC" w:rsidP="00847ABC">
            <w:pPr>
              <w:ind w:left="-72" w:firstLine="1"/>
              <w:jc w:val="center"/>
            </w:pPr>
            <w:r w:rsidRPr="00847ABC">
              <w:rPr>
                <w:sz w:val="22"/>
                <w:szCs w:val="22"/>
              </w:rPr>
              <w:t>250</w:t>
            </w:r>
          </w:p>
        </w:tc>
      </w:tr>
      <w:tr w:rsidR="00847ABC" w:rsidRPr="00847ABC" w14:paraId="1660E0C0" w14:textId="77777777" w:rsidTr="00847ABC">
        <w:trPr>
          <w:cantSplit/>
          <w:trHeight w:val="600"/>
          <w:jc w:val="center"/>
        </w:trPr>
        <w:tc>
          <w:tcPr>
            <w:tcW w:w="352" w:type="pct"/>
            <w:vAlign w:val="center"/>
          </w:tcPr>
          <w:p w14:paraId="602D5A48" w14:textId="08CAB7F8" w:rsidR="00847ABC" w:rsidRPr="00847ABC" w:rsidRDefault="00703368">
            <w:pPr>
              <w:jc w:val="center"/>
            </w:pPr>
            <w:r>
              <w:rPr>
                <w:sz w:val="22"/>
                <w:szCs w:val="22"/>
              </w:rPr>
              <w:t>34</w:t>
            </w:r>
            <w:r w:rsidR="00847ABC" w:rsidRPr="00847ABC">
              <w:rPr>
                <w:sz w:val="22"/>
                <w:szCs w:val="22"/>
              </w:rPr>
              <w:t>.</w:t>
            </w:r>
          </w:p>
        </w:tc>
        <w:tc>
          <w:tcPr>
            <w:tcW w:w="1598" w:type="pct"/>
            <w:gridSpan w:val="2"/>
            <w:vAlign w:val="center"/>
          </w:tcPr>
          <w:p w14:paraId="46ED6FD8" w14:textId="77777777" w:rsidR="00847ABC" w:rsidRPr="00847ABC" w:rsidRDefault="00847ABC" w:rsidP="00847ABC">
            <w:pPr>
              <w:jc w:val="both"/>
            </w:pPr>
            <w:r w:rsidRPr="00847ABC">
              <w:rPr>
                <w:sz w:val="22"/>
              </w:rPr>
              <w:t>Катки с искусственным п</w:t>
            </w:r>
            <w:r w:rsidRPr="00847ABC">
              <w:rPr>
                <w:sz w:val="22"/>
              </w:rPr>
              <w:t>о</w:t>
            </w:r>
            <w:r w:rsidRPr="00847ABC">
              <w:rPr>
                <w:sz w:val="22"/>
              </w:rPr>
              <w:t>крытием общей площадью более 3000 м</w:t>
            </w:r>
            <w:proofErr w:type="gramStart"/>
            <w:r w:rsidRPr="00847ABC">
              <w:rPr>
                <w:sz w:val="22"/>
                <w:vertAlign w:val="superscript"/>
              </w:rPr>
              <w:t>2</w:t>
            </w:r>
            <w:proofErr w:type="gramEnd"/>
          </w:p>
        </w:tc>
        <w:tc>
          <w:tcPr>
            <w:tcW w:w="904" w:type="pct"/>
            <w:vAlign w:val="center"/>
          </w:tcPr>
          <w:p w14:paraId="1DE89CB2" w14:textId="77777777" w:rsidR="00847ABC" w:rsidRPr="00847ABC" w:rsidRDefault="00847ABC" w:rsidP="00847ABC">
            <w:pPr>
              <w:ind w:left="-72"/>
              <w:jc w:val="center"/>
            </w:pPr>
            <w:r w:rsidRPr="00847ABC">
              <w:rPr>
                <w:sz w:val="22"/>
                <w:szCs w:val="22"/>
              </w:rPr>
              <w:t>Машино-мест на 6-7 единовр</w:t>
            </w:r>
            <w:r w:rsidRPr="00847ABC">
              <w:rPr>
                <w:sz w:val="22"/>
                <w:szCs w:val="22"/>
              </w:rPr>
              <w:t>е</w:t>
            </w:r>
            <w:r w:rsidRPr="00847ABC">
              <w:rPr>
                <w:sz w:val="22"/>
                <w:szCs w:val="22"/>
              </w:rPr>
              <w:t>менных посет</w:t>
            </w:r>
            <w:r w:rsidRPr="00847ABC">
              <w:rPr>
                <w:sz w:val="22"/>
                <w:szCs w:val="22"/>
              </w:rPr>
              <w:t>и</w:t>
            </w:r>
            <w:r w:rsidRPr="00847ABC">
              <w:rPr>
                <w:sz w:val="22"/>
                <w:szCs w:val="22"/>
              </w:rPr>
              <w:t>телей</w:t>
            </w:r>
          </w:p>
        </w:tc>
        <w:tc>
          <w:tcPr>
            <w:tcW w:w="679" w:type="pct"/>
            <w:vAlign w:val="center"/>
          </w:tcPr>
          <w:p w14:paraId="7FD0095D" w14:textId="77777777" w:rsidR="00847ABC" w:rsidRPr="00847ABC" w:rsidRDefault="00847ABC" w:rsidP="00847ABC">
            <w:pPr>
              <w:ind w:left="-72"/>
              <w:jc w:val="center"/>
            </w:pPr>
            <w:r w:rsidRPr="00847ABC">
              <w:rPr>
                <w:sz w:val="22"/>
                <w:szCs w:val="22"/>
              </w:rPr>
              <w:t>1</w:t>
            </w:r>
          </w:p>
        </w:tc>
        <w:tc>
          <w:tcPr>
            <w:tcW w:w="756" w:type="pct"/>
            <w:vAlign w:val="center"/>
          </w:tcPr>
          <w:p w14:paraId="6B043788" w14:textId="77777777" w:rsidR="00847ABC" w:rsidRPr="00847ABC" w:rsidRDefault="00847ABC" w:rsidP="00847ABC">
            <w:pPr>
              <w:ind w:left="-72" w:firstLine="1"/>
              <w:jc w:val="center"/>
            </w:pPr>
            <w:r w:rsidRPr="00847ABC">
              <w:rPr>
                <w:sz w:val="22"/>
                <w:szCs w:val="22"/>
              </w:rPr>
              <w:t xml:space="preserve">пешеходная доступность, </w:t>
            </w:r>
            <w:proofErr w:type="gramStart"/>
            <w:r w:rsidRPr="00847ABC">
              <w:rPr>
                <w:sz w:val="22"/>
                <w:szCs w:val="22"/>
              </w:rPr>
              <w:t>м</w:t>
            </w:r>
            <w:proofErr w:type="gramEnd"/>
          </w:p>
        </w:tc>
        <w:tc>
          <w:tcPr>
            <w:tcW w:w="711" w:type="pct"/>
            <w:vAlign w:val="center"/>
          </w:tcPr>
          <w:p w14:paraId="1BD35B43" w14:textId="77777777" w:rsidR="00847ABC" w:rsidRPr="00847ABC" w:rsidRDefault="00847ABC" w:rsidP="00847ABC">
            <w:pPr>
              <w:ind w:left="-72" w:firstLine="1"/>
              <w:jc w:val="center"/>
            </w:pPr>
            <w:r w:rsidRPr="00847ABC">
              <w:rPr>
                <w:sz w:val="22"/>
                <w:szCs w:val="22"/>
              </w:rPr>
              <w:t>250</w:t>
            </w:r>
          </w:p>
        </w:tc>
      </w:tr>
      <w:tr w:rsidR="00847ABC" w:rsidRPr="00847ABC" w14:paraId="5D2590FC" w14:textId="77777777" w:rsidTr="00847ABC">
        <w:trPr>
          <w:cantSplit/>
          <w:trHeight w:val="600"/>
          <w:jc w:val="center"/>
        </w:trPr>
        <w:tc>
          <w:tcPr>
            <w:tcW w:w="352" w:type="pct"/>
            <w:vAlign w:val="center"/>
          </w:tcPr>
          <w:p w14:paraId="1D9ADD33" w14:textId="64006202" w:rsidR="00847ABC" w:rsidRPr="00847ABC" w:rsidRDefault="00703368" w:rsidP="00F036D5">
            <w:pPr>
              <w:jc w:val="center"/>
            </w:pPr>
            <w:r>
              <w:rPr>
                <w:sz w:val="22"/>
                <w:szCs w:val="22"/>
              </w:rPr>
              <w:t>35</w:t>
            </w:r>
            <w:r w:rsidR="00847ABC" w:rsidRPr="00847ABC">
              <w:rPr>
                <w:sz w:val="22"/>
                <w:szCs w:val="22"/>
              </w:rPr>
              <w:t>.</w:t>
            </w:r>
          </w:p>
        </w:tc>
        <w:tc>
          <w:tcPr>
            <w:tcW w:w="1598" w:type="pct"/>
            <w:gridSpan w:val="2"/>
            <w:vAlign w:val="center"/>
          </w:tcPr>
          <w:p w14:paraId="5924B0E3" w14:textId="77777777" w:rsidR="00847ABC" w:rsidRPr="00847ABC" w:rsidRDefault="00847ABC" w:rsidP="00847ABC">
            <w:pPr>
              <w:jc w:val="both"/>
            </w:pPr>
            <w:r w:rsidRPr="00847ABC">
              <w:t>Железнодорожные вокзалы</w:t>
            </w:r>
          </w:p>
        </w:tc>
        <w:tc>
          <w:tcPr>
            <w:tcW w:w="904" w:type="pct"/>
            <w:vAlign w:val="center"/>
          </w:tcPr>
          <w:p w14:paraId="6FA2D99E" w14:textId="77777777" w:rsidR="00847ABC" w:rsidRPr="00847ABC" w:rsidRDefault="00847ABC" w:rsidP="00847ABC">
            <w:pPr>
              <w:ind w:left="-72"/>
              <w:jc w:val="center"/>
            </w:pPr>
            <w:r w:rsidRPr="00847ABC">
              <w:rPr>
                <w:sz w:val="22"/>
                <w:szCs w:val="22"/>
              </w:rPr>
              <w:t>Машино-мест на 8-10 пассажиров дальнего след</w:t>
            </w:r>
            <w:r w:rsidRPr="00847ABC">
              <w:rPr>
                <w:sz w:val="22"/>
                <w:szCs w:val="22"/>
              </w:rPr>
              <w:t>о</w:t>
            </w:r>
            <w:r w:rsidRPr="00847ABC">
              <w:rPr>
                <w:sz w:val="22"/>
                <w:szCs w:val="22"/>
              </w:rPr>
              <w:t>вания в час пик</w:t>
            </w:r>
          </w:p>
        </w:tc>
        <w:tc>
          <w:tcPr>
            <w:tcW w:w="679" w:type="pct"/>
            <w:vAlign w:val="center"/>
          </w:tcPr>
          <w:p w14:paraId="5583647B" w14:textId="77777777" w:rsidR="00847ABC" w:rsidRPr="00847ABC" w:rsidRDefault="00847ABC" w:rsidP="00847ABC">
            <w:pPr>
              <w:ind w:left="-72"/>
              <w:jc w:val="center"/>
            </w:pPr>
            <w:r w:rsidRPr="00847ABC">
              <w:rPr>
                <w:sz w:val="22"/>
                <w:szCs w:val="22"/>
              </w:rPr>
              <w:t>1</w:t>
            </w:r>
          </w:p>
        </w:tc>
        <w:tc>
          <w:tcPr>
            <w:tcW w:w="756" w:type="pct"/>
            <w:vAlign w:val="center"/>
          </w:tcPr>
          <w:p w14:paraId="2CB293AF" w14:textId="77777777" w:rsidR="00847ABC" w:rsidRPr="00847ABC" w:rsidRDefault="00847ABC" w:rsidP="00847ABC">
            <w:pPr>
              <w:ind w:left="-72" w:firstLine="1"/>
              <w:jc w:val="center"/>
            </w:pPr>
            <w:r w:rsidRPr="00847ABC">
              <w:rPr>
                <w:sz w:val="22"/>
                <w:szCs w:val="22"/>
              </w:rPr>
              <w:t xml:space="preserve">пешеходная доступность, </w:t>
            </w:r>
            <w:proofErr w:type="gramStart"/>
            <w:r w:rsidRPr="00847ABC">
              <w:rPr>
                <w:sz w:val="22"/>
                <w:szCs w:val="22"/>
              </w:rPr>
              <w:t>м</w:t>
            </w:r>
            <w:proofErr w:type="gramEnd"/>
          </w:p>
        </w:tc>
        <w:tc>
          <w:tcPr>
            <w:tcW w:w="711" w:type="pct"/>
            <w:vAlign w:val="center"/>
          </w:tcPr>
          <w:p w14:paraId="59D8619C" w14:textId="77777777" w:rsidR="00847ABC" w:rsidRPr="00847ABC" w:rsidRDefault="00847ABC" w:rsidP="00847ABC">
            <w:pPr>
              <w:ind w:left="-72" w:firstLine="1"/>
              <w:jc w:val="center"/>
            </w:pPr>
            <w:r w:rsidRPr="00847ABC">
              <w:rPr>
                <w:sz w:val="22"/>
                <w:szCs w:val="22"/>
              </w:rPr>
              <w:t>150</w:t>
            </w:r>
          </w:p>
        </w:tc>
      </w:tr>
      <w:tr w:rsidR="00847ABC" w:rsidRPr="00847ABC" w14:paraId="697C7BE5" w14:textId="77777777" w:rsidTr="00847ABC">
        <w:trPr>
          <w:cantSplit/>
          <w:trHeight w:val="600"/>
          <w:jc w:val="center"/>
        </w:trPr>
        <w:tc>
          <w:tcPr>
            <w:tcW w:w="352" w:type="pct"/>
            <w:vAlign w:val="center"/>
          </w:tcPr>
          <w:p w14:paraId="0538024B" w14:textId="5113FFBB" w:rsidR="00847ABC" w:rsidRPr="00847ABC" w:rsidRDefault="00703368" w:rsidP="0058061A">
            <w:pPr>
              <w:jc w:val="center"/>
            </w:pPr>
            <w:r>
              <w:rPr>
                <w:sz w:val="22"/>
                <w:szCs w:val="22"/>
              </w:rPr>
              <w:t>36</w:t>
            </w:r>
            <w:r w:rsidR="00847ABC" w:rsidRPr="00847ABC">
              <w:rPr>
                <w:sz w:val="22"/>
                <w:szCs w:val="22"/>
              </w:rPr>
              <w:t>.</w:t>
            </w:r>
          </w:p>
        </w:tc>
        <w:tc>
          <w:tcPr>
            <w:tcW w:w="1598" w:type="pct"/>
            <w:gridSpan w:val="2"/>
            <w:vAlign w:val="center"/>
          </w:tcPr>
          <w:p w14:paraId="50BCBC8E" w14:textId="77777777" w:rsidR="00847ABC" w:rsidRPr="00847ABC" w:rsidRDefault="00847ABC" w:rsidP="00847ABC">
            <w:pPr>
              <w:widowControl w:val="0"/>
              <w:autoSpaceDE w:val="0"/>
              <w:autoSpaceDN w:val="0"/>
              <w:adjustRightInd w:val="0"/>
            </w:pPr>
            <w:r w:rsidRPr="00847ABC">
              <w:rPr>
                <w:sz w:val="22"/>
                <w:szCs w:val="22"/>
              </w:rPr>
              <w:t>Автовокзалы</w:t>
            </w:r>
          </w:p>
        </w:tc>
        <w:tc>
          <w:tcPr>
            <w:tcW w:w="904" w:type="pct"/>
            <w:vAlign w:val="center"/>
          </w:tcPr>
          <w:p w14:paraId="739A6E19" w14:textId="77777777" w:rsidR="00847ABC" w:rsidRPr="00847ABC" w:rsidRDefault="00847ABC" w:rsidP="00847ABC">
            <w:pPr>
              <w:ind w:left="-72"/>
              <w:jc w:val="center"/>
            </w:pPr>
            <w:r w:rsidRPr="00847ABC">
              <w:rPr>
                <w:sz w:val="22"/>
                <w:szCs w:val="22"/>
              </w:rPr>
              <w:t>Машино-мест на 10-15 пассаж</w:t>
            </w:r>
            <w:r w:rsidRPr="00847ABC">
              <w:rPr>
                <w:sz w:val="22"/>
                <w:szCs w:val="22"/>
              </w:rPr>
              <w:t>и</w:t>
            </w:r>
            <w:r w:rsidRPr="00847ABC">
              <w:rPr>
                <w:sz w:val="22"/>
                <w:szCs w:val="22"/>
              </w:rPr>
              <w:t>ров в час пик</w:t>
            </w:r>
          </w:p>
        </w:tc>
        <w:tc>
          <w:tcPr>
            <w:tcW w:w="679" w:type="pct"/>
            <w:vAlign w:val="center"/>
          </w:tcPr>
          <w:p w14:paraId="067E9F1C" w14:textId="77777777" w:rsidR="00847ABC" w:rsidRPr="00847ABC" w:rsidRDefault="00847ABC" w:rsidP="00847ABC">
            <w:pPr>
              <w:ind w:left="-72"/>
              <w:jc w:val="center"/>
            </w:pPr>
            <w:r w:rsidRPr="00847ABC">
              <w:rPr>
                <w:sz w:val="22"/>
                <w:szCs w:val="22"/>
              </w:rPr>
              <w:t>1</w:t>
            </w:r>
          </w:p>
        </w:tc>
        <w:tc>
          <w:tcPr>
            <w:tcW w:w="756" w:type="pct"/>
            <w:vAlign w:val="center"/>
          </w:tcPr>
          <w:p w14:paraId="42AAA98C" w14:textId="77777777" w:rsidR="00847ABC" w:rsidRPr="00847ABC" w:rsidRDefault="00847ABC" w:rsidP="00847ABC">
            <w:pPr>
              <w:ind w:left="-72" w:firstLine="1"/>
              <w:jc w:val="center"/>
            </w:pPr>
            <w:r w:rsidRPr="00847ABC">
              <w:rPr>
                <w:sz w:val="22"/>
                <w:szCs w:val="22"/>
              </w:rPr>
              <w:t xml:space="preserve">пешеходная доступность, </w:t>
            </w:r>
            <w:proofErr w:type="gramStart"/>
            <w:r w:rsidRPr="00847ABC">
              <w:rPr>
                <w:sz w:val="22"/>
                <w:szCs w:val="22"/>
              </w:rPr>
              <w:t>м</w:t>
            </w:r>
            <w:proofErr w:type="gramEnd"/>
          </w:p>
        </w:tc>
        <w:tc>
          <w:tcPr>
            <w:tcW w:w="711" w:type="pct"/>
            <w:vAlign w:val="center"/>
          </w:tcPr>
          <w:p w14:paraId="2837386D" w14:textId="77777777" w:rsidR="00847ABC" w:rsidRPr="00847ABC" w:rsidRDefault="00847ABC" w:rsidP="00847ABC">
            <w:pPr>
              <w:ind w:left="-72" w:firstLine="1"/>
              <w:jc w:val="center"/>
            </w:pPr>
            <w:r w:rsidRPr="00847ABC">
              <w:rPr>
                <w:sz w:val="22"/>
                <w:szCs w:val="22"/>
              </w:rPr>
              <w:t>150</w:t>
            </w:r>
          </w:p>
        </w:tc>
      </w:tr>
      <w:tr w:rsidR="00847ABC" w:rsidRPr="00847ABC" w14:paraId="761D8AD7" w14:textId="77777777" w:rsidTr="00847ABC">
        <w:trPr>
          <w:cantSplit/>
          <w:trHeight w:val="600"/>
          <w:jc w:val="center"/>
        </w:trPr>
        <w:tc>
          <w:tcPr>
            <w:tcW w:w="352" w:type="pct"/>
            <w:vAlign w:val="center"/>
          </w:tcPr>
          <w:p w14:paraId="67A9F946" w14:textId="36AC3C42" w:rsidR="00847ABC" w:rsidRPr="00847ABC" w:rsidRDefault="00703368" w:rsidP="0058061A">
            <w:pPr>
              <w:jc w:val="center"/>
            </w:pPr>
            <w:r>
              <w:rPr>
                <w:sz w:val="22"/>
                <w:szCs w:val="22"/>
              </w:rPr>
              <w:t>37</w:t>
            </w:r>
            <w:r w:rsidR="00847ABC" w:rsidRPr="00847ABC">
              <w:rPr>
                <w:sz w:val="22"/>
                <w:szCs w:val="22"/>
              </w:rPr>
              <w:t>.</w:t>
            </w:r>
          </w:p>
        </w:tc>
        <w:tc>
          <w:tcPr>
            <w:tcW w:w="1598" w:type="pct"/>
            <w:gridSpan w:val="2"/>
            <w:vAlign w:val="center"/>
          </w:tcPr>
          <w:p w14:paraId="7ECCE0A5" w14:textId="77777777" w:rsidR="00847ABC" w:rsidRPr="00847ABC" w:rsidRDefault="00847ABC" w:rsidP="00847ABC">
            <w:pPr>
              <w:widowControl w:val="0"/>
              <w:autoSpaceDE w:val="0"/>
              <w:autoSpaceDN w:val="0"/>
              <w:adjustRightInd w:val="0"/>
            </w:pPr>
            <w:r w:rsidRPr="00847ABC">
              <w:rPr>
                <w:sz w:val="22"/>
                <w:szCs w:val="22"/>
              </w:rPr>
              <w:t>Аэровокзалы</w:t>
            </w:r>
          </w:p>
        </w:tc>
        <w:tc>
          <w:tcPr>
            <w:tcW w:w="904" w:type="pct"/>
            <w:vAlign w:val="center"/>
          </w:tcPr>
          <w:p w14:paraId="14D32191" w14:textId="77777777" w:rsidR="00847ABC" w:rsidRPr="00847ABC" w:rsidRDefault="00847ABC" w:rsidP="00847ABC">
            <w:pPr>
              <w:ind w:left="-72"/>
              <w:jc w:val="center"/>
            </w:pPr>
            <w:r w:rsidRPr="00847ABC">
              <w:rPr>
                <w:sz w:val="22"/>
                <w:szCs w:val="22"/>
              </w:rPr>
              <w:t>Машино-мест на 6-8 пассажиров в час пик</w:t>
            </w:r>
          </w:p>
        </w:tc>
        <w:tc>
          <w:tcPr>
            <w:tcW w:w="679" w:type="pct"/>
            <w:vAlign w:val="center"/>
          </w:tcPr>
          <w:p w14:paraId="02BB6277" w14:textId="77777777" w:rsidR="00847ABC" w:rsidRPr="00847ABC" w:rsidRDefault="00847ABC" w:rsidP="00847ABC">
            <w:pPr>
              <w:ind w:left="-72"/>
              <w:jc w:val="center"/>
            </w:pPr>
            <w:r w:rsidRPr="00847ABC">
              <w:rPr>
                <w:sz w:val="22"/>
                <w:szCs w:val="22"/>
              </w:rPr>
              <w:t>1</w:t>
            </w:r>
          </w:p>
        </w:tc>
        <w:tc>
          <w:tcPr>
            <w:tcW w:w="756" w:type="pct"/>
            <w:vAlign w:val="center"/>
          </w:tcPr>
          <w:p w14:paraId="69BD17D7" w14:textId="77777777" w:rsidR="00847ABC" w:rsidRPr="00847ABC" w:rsidRDefault="00847ABC" w:rsidP="00847ABC">
            <w:pPr>
              <w:ind w:left="-72" w:firstLine="1"/>
              <w:jc w:val="center"/>
            </w:pPr>
            <w:r w:rsidRPr="00847ABC">
              <w:rPr>
                <w:sz w:val="22"/>
                <w:szCs w:val="22"/>
              </w:rPr>
              <w:t xml:space="preserve">пешеходная доступность, </w:t>
            </w:r>
            <w:proofErr w:type="gramStart"/>
            <w:r w:rsidRPr="00847ABC">
              <w:rPr>
                <w:sz w:val="22"/>
                <w:szCs w:val="22"/>
              </w:rPr>
              <w:t>м</w:t>
            </w:r>
            <w:proofErr w:type="gramEnd"/>
          </w:p>
        </w:tc>
        <w:tc>
          <w:tcPr>
            <w:tcW w:w="711" w:type="pct"/>
            <w:vAlign w:val="center"/>
          </w:tcPr>
          <w:p w14:paraId="16487E2F" w14:textId="77777777" w:rsidR="00847ABC" w:rsidRPr="00847ABC" w:rsidRDefault="00847ABC" w:rsidP="00847ABC">
            <w:pPr>
              <w:ind w:left="-72" w:firstLine="1"/>
              <w:jc w:val="center"/>
            </w:pPr>
            <w:r w:rsidRPr="00847ABC">
              <w:rPr>
                <w:sz w:val="22"/>
                <w:szCs w:val="22"/>
              </w:rPr>
              <w:t>150</w:t>
            </w:r>
          </w:p>
        </w:tc>
      </w:tr>
      <w:tr w:rsidR="00847ABC" w:rsidRPr="00847ABC" w14:paraId="33B4D354" w14:textId="77777777" w:rsidTr="00847ABC">
        <w:trPr>
          <w:cantSplit/>
          <w:trHeight w:val="600"/>
          <w:jc w:val="center"/>
        </w:trPr>
        <w:tc>
          <w:tcPr>
            <w:tcW w:w="352" w:type="pct"/>
            <w:vAlign w:val="center"/>
          </w:tcPr>
          <w:p w14:paraId="66645C07" w14:textId="2B2F322B" w:rsidR="00847ABC" w:rsidRPr="00847ABC" w:rsidRDefault="00703368" w:rsidP="0058061A">
            <w:pPr>
              <w:jc w:val="center"/>
            </w:pPr>
            <w:r>
              <w:rPr>
                <w:sz w:val="22"/>
                <w:szCs w:val="22"/>
              </w:rPr>
              <w:t>38</w:t>
            </w:r>
            <w:r w:rsidR="00847ABC" w:rsidRPr="00847ABC">
              <w:rPr>
                <w:sz w:val="22"/>
                <w:szCs w:val="22"/>
              </w:rPr>
              <w:t>.</w:t>
            </w:r>
          </w:p>
        </w:tc>
        <w:tc>
          <w:tcPr>
            <w:tcW w:w="1598" w:type="pct"/>
            <w:gridSpan w:val="2"/>
            <w:vAlign w:val="center"/>
          </w:tcPr>
          <w:p w14:paraId="332B778C" w14:textId="77777777" w:rsidR="00847ABC" w:rsidRPr="00847ABC" w:rsidRDefault="003E7673" w:rsidP="00847ABC">
            <w:pPr>
              <w:jc w:val="both"/>
            </w:pPr>
            <w:r>
              <w:rPr>
                <w:sz w:val="22"/>
              </w:rPr>
              <w:t>П</w:t>
            </w:r>
            <w:r w:rsidR="00847ABC" w:rsidRPr="00847ABC">
              <w:rPr>
                <w:sz w:val="22"/>
              </w:rPr>
              <w:t>арки</w:t>
            </w:r>
            <w:r w:rsidR="00FB751E">
              <w:rPr>
                <w:sz w:val="22"/>
              </w:rPr>
              <w:t xml:space="preserve"> и пляжи</w:t>
            </w:r>
            <w:r w:rsidR="00847ABC" w:rsidRPr="00847ABC">
              <w:rPr>
                <w:sz w:val="22"/>
              </w:rPr>
              <w:t xml:space="preserve"> в зонах отдыха</w:t>
            </w:r>
          </w:p>
        </w:tc>
        <w:tc>
          <w:tcPr>
            <w:tcW w:w="904" w:type="pct"/>
            <w:vAlign w:val="center"/>
          </w:tcPr>
          <w:p w14:paraId="25960B21" w14:textId="77777777" w:rsidR="00847ABC" w:rsidRPr="00847ABC" w:rsidRDefault="00847ABC" w:rsidP="00847ABC">
            <w:pPr>
              <w:ind w:left="-72"/>
              <w:jc w:val="center"/>
            </w:pPr>
            <w:r w:rsidRPr="00847ABC">
              <w:rPr>
                <w:sz w:val="22"/>
              </w:rPr>
              <w:t>Машино-мест на 100 единовр</w:t>
            </w:r>
            <w:r w:rsidRPr="00847ABC">
              <w:rPr>
                <w:sz w:val="22"/>
              </w:rPr>
              <w:t>е</w:t>
            </w:r>
            <w:r w:rsidRPr="00847ABC">
              <w:rPr>
                <w:sz w:val="22"/>
              </w:rPr>
              <w:t>менных посет</w:t>
            </w:r>
            <w:r w:rsidRPr="00847ABC">
              <w:rPr>
                <w:sz w:val="22"/>
              </w:rPr>
              <w:t>и</w:t>
            </w:r>
            <w:r w:rsidRPr="00847ABC">
              <w:rPr>
                <w:sz w:val="22"/>
              </w:rPr>
              <w:t>телей</w:t>
            </w:r>
          </w:p>
        </w:tc>
        <w:tc>
          <w:tcPr>
            <w:tcW w:w="679" w:type="pct"/>
            <w:vAlign w:val="center"/>
          </w:tcPr>
          <w:p w14:paraId="0835BF97" w14:textId="77777777" w:rsidR="00847ABC" w:rsidRPr="00847ABC" w:rsidRDefault="00847ABC" w:rsidP="00847ABC">
            <w:pPr>
              <w:ind w:left="-72"/>
              <w:jc w:val="center"/>
            </w:pPr>
            <w:r w:rsidRPr="00847ABC">
              <w:rPr>
                <w:sz w:val="22"/>
                <w:szCs w:val="22"/>
              </w:rPr>
              <w:t>15-20</w:t>
            </w:r>
          </w:p>
        </w:tc>
        <w:tc>
          <w:tcPr>
            <w:tcW w:w="756" w:type="pct"/>
            <w:vAlign w:val="center"/>
          </w:tcPr>
          <w:p w14:paraId="1103CC17" w14:textId="77777777" w:rsidR="00847ABC" w:rsidRPr="00847ABC" w:rsidRDefault="00847ABC" w:rsidP="00847ABC">
            <w:pPr>
              <w:ind w:left="-72" w:firstLine="1"/>
              <w:jc w:val="center"/>
            </w:pPr>
            <w:r w:rsidRPr="00847ABC">
              <w:rPr>
                <w:sz w:val="22"/>
                <w:szCs w:val="22"/>
              </w:rPr>
              <w:t xml:space="preserve">пешеходная доступность, </w:t>
            </w:r>
            <w:proofErr w:type="gramStart"/>
            <w:r w:rsidRPr="00847ABC">
              <w:rPr>
                <w:sz w:val="22"/>
                <w:szCs w:val="22"/>
              </w:rPr>
              <w:t>м</w:t>
            </w:r>
            <w:proofErr w:type="gramEnd"/>
          </w:p>
        </w:tc>
        <w:tc>
          <w:tcPr>
            <w:tcW w:w="711" w:type="pct"/>
            <w:vAlign w:val="center"/>
          </w:tcPr>
          <w:p w14:paraId="59B945BA" w14:textId="77777777" w:rsidR="00847ABC" w:rsidRPr="00847ABC" w:rsidRDefault="00847ABC" w:rsidP="00847ABC">
            <w:pPr>
              <w:ind w:left="-72" w:firstLine="1"/>
              <w:jc w:val="center"/>
            </w:pPr>
            <w:r w:rsidRPr="00847ABC">
              <w:rPr>
                <w:sz w:val="22"/>
                <w:szCs w:val="22"/>
              </w:rPr>
              <w:t>400</w:t>
            </w:r>
          </w:p>
        </w:tc>
      </w:tr>
      <w:tr w:rsidR="00847ABC" w:rsidRPr="00847ABC" w14:paraId="4C04A7DF" w14:textId="77777777" w:rsidTr="00847ABC">
        <w:trPr>
          <w:cantSplit/>
          <w:trHeight w:val="600"/>
          <w:jc w:val="center"/>
        </w:trPr>
        <w:tc>
          <w:tcPr>
            <w:tcW w:w="352" w:type="pct"/>
            <w:vAlign w:val="center"/>
          </w:tcPr>
          <w:p w14:paraId="3B1C006D" w14:textId="5BDF05AD" w:rsidR="00847ABC" w:rsidRPr="00847ABC" w:rsidRDefault="00703368" w:rsidP="0058061A">
            <w:pPr>
              <w:jc w:val="center"/>
            </w:pPr>
            <w:r>
              <w:rPr>
                <w:sz w:val="22"/>
                <w:szCs w:val="22"/>
              </w:rPr>
              <w:t>39</w:t>
            </w:r>
            <w:r w:rsidR="00847ABC" w:rsidRPr="00847ABC">
              <w:rPr>
                <w:sz w:val="22"/>
                <w:szCs w:val="22"/>
              </w:rPr>
              <w:t>.</w:t>
            </w:r>
          </w:p>
        </w:tc>
        <w:tc>
          <w:tcPr>
            <w:tcW w:w="1598" w:type="pct"/>
            <w:gridSpan w:val="2"/>
            <w:vAlign w:val="center"/>
          </w:tcPr>
          <w:p w14:paraId="3C49374E" w14:textId="77777777" w:rsidR="00847ABC" w:rsidRPr="00847ABC" w:rsidRDefault="00847ABC" w:rsidP="00847ABC">
            <w:pPr>
              <w:jc w:val="both"/>
            </w:pPr>
            <w:r w:rsidRPr="00847ABC">
              <w:rPr>
                <w:sz w:val="22"/>
              </w:rPr>
              <w:t>Лесопарки и заповедники</w:t>
            </w:r>
          </w:p>
        </w:tc>
        <w:tc>
          <w:tcPr>
            <w:tcW w:w="904" w:type="pct"/>
            <w:vAlign w:val="center"/>
          </w:tcPr>
          <w:p w14:paraId="5FDB7FC7" w14:textId="77777777" w:rsidR="00847ABC" w:rsidRPr="00847ABC" w:rsidRDefault="00847ABC" w:rsidP="00847ABC">
            <w:pPr>
              <w:ind w:left="-72"/>
              <w:jc w:val="center"/>
            </w:pPr>
            <w:r w:rsidRPr="00847ABC">
              <w:rPr>
                <w:sz w:val="22"/>
              </w:rPr>
              <w:t>Машино-мест на 100 единовр</w:t>
            </w:r>
            <w:r w:rsidRPr="00847ABC">
              <w:rPr>
                <w:sz w:val="22"/>
              </w:rPr>
              <w:t>е</w:t>
            </w:r>
            <w:r w:rsidRPr="00847ABC">
              <w:rPr>
                <w:sz w:val="22"/>
              </w:rPr>
              <w:t>менных посет</w:t>
            </w:r>
            <w:r w:rsidRPr="00847ABC">
              <w:rPr>
                <w:sz w:val="22"/>
              </w:rPr>
              <w:t>и</w:t>
            </w:r>
            <w:r w:rsidRPr="00847ABC">
              <w:rPr>
                <w:sz w:val="22"/>
              </w:rPr>
              <w:t>телей</w:t>
            </w:r>
          </w:p>
        </w:tc>
        <w:tc>
          <w:tcPr>
            <w:tcW w:w="679" w:type="pct"/>
            <w:vAlign w:val="center"/>
          </w:tcPr>
          <w:p w14:paraId="02C1EA56" w14:textId="77777777" w:rsidR="00847ABC" w:rsidRPr="00847ABC" w:rsidRDefault="00847ABC" w:rsidP="00847ABC">
            <w:pPr>
              <w:ind w:left="-72"/>
              <w:jc w:val="center"/>
            </w:pPr>
            <w:r w:rsidRPr="00847ABC">
              <w:rPr>
                <w:sz w:val="22"/>
                <w:szCs w:val="22"/>
              </w:rPr>
              <w:t>7-10</w:t>
            </w:r>
          </w:p>
        </w:tc>
        <w:tc>
          <w:tcPr>
            <w:tcW w:w="756" w:type="pct"/>
            <w:vAlign w:val="center"/>
          </w:tcPr>
          <w:p w14:paraId="64478E14" w14:textId="77777777" w:rsidR="00847ABC" w:rsidRPr="00847ABC" w:rsidRDefault="00847ABC" w:rsidP="00847ABC">
            <w:pPr>
              <w:ind w:left="-72" w:firstLine="1"/>
              <w:jc w:val="center"/>
            </w:pPr>
            <w:r w:rsidRPr="00847ABC">
              <w:rPr>
                <w:sz w:val="22"/>
                <w:szCs w:val="22"/>
              </w:rPr>
              <w:t xml:space="preserve">пешеходная доступность, </w:t>
            </w:r>
            <w:proofErr w:type="gramStart"/>
            <w:r w:rsidRPr="00847ABC">
              <w:rPr>
                <w:sz w:val="22"/>
                <w:szCs w:val="22"/>
              </w:rPr>
              <w:t>м</w:t>
            </w:r>
            <w:proofErr w:type="gramEnd"/>
          </w:p>
        </w:tc>
        <w:tc>
          <w:tcPr>
            <w:tcW w:w="711" w:type="pct"/>
            <w:vAlign w:val="center"/>
          </w:tcPr>
          <w:p w14:paraId="28226EE2" w14:textId="77777777" w:rsidR="00847ABC" w:rsidRPr="00847ABC" w:rsidRDefault="00847ABC" w:rsidP="00847ABC">
            <w:pPr>
              <w:ind w:left="-72" w:firstLine="1"/>
              <w:jc w:val="center"/>
            </w:pPr>
            <w:r w:rsidRPr="00847ABC">
              <w:rPr>
                <w:sz w:val="22"/>
                <w:szCs w:val="22"/>
              </w:rPr>
              <w:t>400</w:t>
            </w:r>
          </w:p>
        </w:tc>
      </w:tr>
      <w:tr w:rsidR="00847ABC" w:rsidRPr="00847ABC" w14:paraId="598A1A67" w14:textId="77777777" w:rsidTr="00847ABC">
        <w:trPr>
          <w:cantSplit/>
          <w:trHeight w:val="600"/>
          <w:jc w:val="center"/>
        </w:trPr>
        <w:tc>
          <w:tcPr>
            <w:tcW w:w="352" w:type="pct"/>
            <w:vAlign w:val="center"/>
          </w:tcPr>
          <w:p w14:paraId="69A8F2B2" w14:textId="3FDFB06B" w:rsidR="00847ABC" w:rsidRPr="00847ABC" w:rsidRDefault="00703368">
            <w:pPr>
              <w:jc w:val="center"/>
            </w:pPr>
            <w:r>
              <w:rPr>
                <w:sz w:val="22"/>
                <w:szCs w:val="22"/>
              </w:rPr>
              <w:t>40</w:t>
            </w:r>
            <w:r w:rsidR="00847ABC" w:rsidRPr="00847ABC">
              <w:rPr>
                <w:sz w:val="22"/>
                <w:szCs w:val="22"/>
              </w:rPr>
              <w:t>.</w:t>
            </w:r>
          </w:p>
        </w:tc>
        <w:tc>
          <w:tcPr>
            <w:tcW w:w="1598" w:type="pct"/>
            <w:gridSpan w:val="2"/>
            <w:vAlign w:val="center"/>
          </w:tcPr>
          <w:p w14:paraId="11738AF5" w14:textId="77777777" w:rsidR="00847ABC" w:rsidRPr="00847ABC" w:rsidRDefault="00847ABC" w:rsidP="00847ABC">
            <w:pPr>
              <w:jc w:val="both"/>
            </w:pPr>
            <w:r w:rsidRPr="00DF000F">
              <w:rPr>
                <w:sz w:val="22"/>
              </w:rPr>
              <w:t>Базы кратковременного отд</w:t>
            </w:r>
            <w:r w:rsidRPr="00DF000F">
              <w:rPr>
                <w:sz w:val="22"/>
              </w:rPr>
              <w:t>ы</w:t>
            </w:r>
            <w:r w:rsidRPr="00DF000F">
              <w:rPr>
                <w:sz w:val="22"/>
              </w:rPr>
              <w:t>ха (спортивные, лыжные, р</w:t>
            </w:r>
            <w:r w:rsidRPr="00DF000F">
              <w:rPr>
                <w:sz w:val="22"/>
              </w:rPr>
              <w:t>ы</w:t>
            </w:r>
            <w:r w:rsidRPr="00DF000F">
              <w:rPr>
                <w:sz w:val="22"/>
              </w:rPr>
              <w:t>боловные, охотничьи и др.)</w:t>
            </w:r>
          </w:p>
        </w:tc>
        <w:tc>
          <w:tcPr>
            <w:tcW w:w="904" w:type="pct"/>
            <w:vAlign w:val="center"/>
          </w:tcPr>
          <w:p w14:paraId="18A688E3" w14:textId="77777777" w:rsidR="00847ABC" w:rsidRPr="00847ABC" w:rsidRDefault="00847ABC" w:rsidP="00847ABC">
            <w:pPr>
              <w:ind w:left="-72"/>
              <w:jc w:val="center"/>
            </w:pPr>
            <w:r w:rsidRPr="00847ABC">
              <w:rPr>
                <w:sz w:val="22"/>
              </w:rPr>
              <w:t>Машино-мест на 100 единовр</w:t>
            </w:r>
            <w:r w:rsidRPr="00847ABC">
              <w:rPr>
                <w:sz w:val="22"/>
              </w:rPr>
              <w:t>е</w:t>
            </w:r>
            <w:r w:rsidRPr="00847ABC">
              <w:rPr>
                <w:sz w:val="22"/>
              </w:rPr>
              <w:t>менных посет</w:t>
            </w:r>
            <w:r w:rsidRPr="00847ABC">
              <w:rPr>
                <w:sz w:val="22"/>
              </w:rPr>
              <w:t>и</w:t>
            </w:r>
            <w:r w:rsidRPr="00847ABC">
              <w:rPr>
                <w:sz w:val="22"/>
              </w:rPr>
              <w:t>телей</w:t>
            </w:r>
          </w:p>
        </w:tc>
        <w:tc>
          <w:tcPr>
            <w:tcW w:w="679" w:type="pct"/>
            <w:vAlign w:val="center"/>
          </w:tcPr>
          <w:p w14:paraId="47DE2290" w14:textId="77777777" w:rsidR="00847ABC" w:rsidRPr="00847ABC" w:rsidRDefault="00847ABC" w:rsidP="00847ABC">
            <w:pPr>
              <w:ind w:left="-72"/>
              <w:jc w:val="center"/>
            </w:pPr>
            <w:r w:rsidRPr="00847ABC">
              <w:rPr>
                <w:sz w:val="22"/>
                <w:szCs w:val="22"/>
              </w:rPr>
              <w:t>10-15</w:t>
            </w:r>
          </w:p>
        </w:tc>
        <w:tc>
          <w:tcPr>
            <w:tcW w:w="756" w:type="pct"/>
            <w:vAlign w:val="center"/>
          </w:tcPr>
          <w:p w14:paraId="2FE0CDB3" w14:textId="77777777" w:rsidR="00847ABC" w:rsidRPr="00847ABC" w:rsidRDefault="00847ABC" w:rsidP="00847ABC">
            <w:pPr>
              <w:ind w:left="-72" w:firstLine="1"/>
              <w:jc w:val="center"/>
            </w:pPr>
            <w:r w:rsidRPr="00847ABC">
              <w:rPr>
                <w:sz w:val="22"/>
                <w:szCs w:val="22"/>
              </w:rPr>
              <w:t xml:space="preserve">пешеходная доступность, </w:t>
            </w:r>
            <w:proofErr w:type="gramStart"/>
            <w:r w:rsidRPr="00847ABC">
              <w:rPr>
                <w:sz w:val="22"/>
                <w:szCs w:val="22"/>
              </w:rPr>
              <w:t>м</w:t>
            </w:r>
            <w:proofErr w:type="gramEnd"/>
          </w:p>
        </w:tc>
        <w:tc>
          <w:tcPr>
            <w:tcW w:w="711" w:type="pct"/>
            <w:vAlign w:val="center"/>
          </w:tcPr>
          <w:p w14:paraId="5E400845" w14:textId="77777777" w:rsidR="00847ABC" w:rsidRPr="00847ABC" w:rsidRDefault="00847ABC" w:rsidP="00847ABC">
            <w:pPr>
              <w:ind w:left="-72" w:firstLine="1"/>
              <w:jc w:val="center"/>
            </w:pPr>
            <w:r w:rsidRPr="00847ABC">
              <w:rPr>
                <w:sz w:val="22"/>
                <w:szCs w:val="22"/>
              </w:rPr>
              <w:t>400</w:t>
            </w:r>
          </w:p>
        </w:tc>
      </w:tr>
      <w:tr w:rsidR="00847ABC" w:rsidRPr="00847ABC" w14:paraId="492D52E6" w14:textId="77777777" w:rsidTr="00847ABC">
        <w:trPr>
          <w:cantSplit/>
          <w:trHeight w:val="600"/>
          <w:jc w:val="center"/>
        </w:trPr>
        <w:tc>
          <w:tcPr>
            <w:tcW w:w="352" w:type="pct"/>
            <w:vAlign w:val="center"/>
          </w:tcPr>
          <w:p w14:paraId="2223CB5E" w14:textId="574AFE3D" w:rsidR="00847ABC" w:rsidRPr="00847ABC" w:rsidRDefault="00703368">
            <w:pPr>
              <w:jc w:val="center"/>
            </w:pPr>
            <w:r>
              <w:rPr>
                <w:sz w:val="22"/>
                <w:szCs w:val="22"/>
              </w:rPr>
              <w:t>41</w:t>
            </w:r>
            <w:r w:rsidR="00847ABC" w:rsidRPr="00847ABC">
              <w:rPr>
                <w:sz w:val="22"/>
                <w:szCs w:val="22"/>
              </w:rPr>
              <w:t>.</w:t>
            </w:r>
          </w:p>
        </w:tc>
        <w:tc>
          <w:tcPr>
            <w:tcW w:w="1598" w:type="pct"/>
            <w:gridSpan w:val="2"/>
            <w:vAlign w:val="center"/>
          </w:tcPr>
          <w:p w14:paraId="523DA8D8" w14:textId="77777777" w:rsidR="00847ABC" w:rsidRPr="00847ABC" w:rsidRDefault="00847ABC" w:rsidP="00847ABC">
            <w:pPr>
              <w:jc w:val="both"/>
            </w:pPr>
            <w:r w:rsidRPr="00847ABC">
              <w:rPr>
                <w:sz w:val="22"/>
              </w:rPr>
              <w:t>Дома отдыха и санатории, с</w:t>
            </w:r>
            <w:r w:rsidRPr="00847ABC">
              <w:rPr>
                <w:sz w:val="22"/>
              </w:rPr>
              <w:t>а</w:t>
            </w:r>
            <w:r w:rsidRPr="00847ABC">
              <w:rPr>
                <w:sz w:val="22"/>
              </w:rPr>
              <w:t>натории-профилактории, базы отдыха предприятий и турис</w:t>
            </w:r>
            <w:r w:rsidRPr="00847ABC">
              <w:rPr>
                <w:sz w:val="22"/>
              </w:rPr>
              <w:t>т</w:t>
            </w:r>
            <w:r w:rsidRPr="00847ABC">
              <w:rPr>
                <w:sz w:val="22"/>
              </w:rPr>
              <w:t>ские базы</w:t>
            </w:r>
          </w:p>
        </w:tc>
        <w:tc>
          <w:tcPr>
            <w:tcW w:w="904" w:type="pct"/>
            <w:vAlign w:val="center"/>
          </w:tcPr>
          <w:p w14:paraId="22833C30" w14:textId="77777777" w:rsidR="00847ABC" w:rsidRPr="00847ABC" w:rsidRDefault="00847ABC" w:rsidP="00847ABC">
            <w:pPr>
              <w:ind w:left="-72"/>
              <w:jc w:val="center"/>
            </w:pPr>
            <w:r w:rsidRPr="00847ABC">
              <w:rPr>
                <w:sz w:val="22"/>
              </w:rPr>
              <w:t>Машино-мест на 100 отдыхающих и обслужива</w:t>
            </w:r>
            <w:r w:rsidRPr="00847ABC">
              <w:rPr>
                <w:sz w:val="22"/>
              </w:rPr>
              <w:t>ю</w:t>
            </w:r>
            <w:r w:rsidRPr="00847ABC">
              <w:rPr>
                <w:sz w:val="22"/>
              </w:rPr>
              <w:t>щего персонала</w:t>
            </w:r>
          </w:p>
        </w:tc>
        <w:tc>
          <w:tcPr>
            <w:tcW w:w="679" w:type="pct"/>
            <w:vAlign w:val="center"/>
          </w:tcPr>
          <w:p w14:paraId="1FA8CF7C" w14:textId="77777777" w:rsidR="00847ABC" w:rsidRPr="00847ABC" w:rsidRDefault="00847ABC" w:rsidP="00847ABC">
            <w:pPr>
              <w:ind w:left="-72"/>
              <w:jc w:val="center"/>
            </w:pPr>
            <w:r w:rsidRPr="00847ABC">
              <w:rPr>
                <w:sz w:val="22"/>
                <w:szCs w:val="22"/>
              </w:rPr>
              <w:t>3-5</w:t>
            </w:r>
          </w:p>
        </w:tc>
        <w:tc>
          <w:tcPr>
            <w:tcW w:w="756" w:type="pct"/>
            <w:vAlign w:val="center"/>
          </w:tcPr>
          <w:p w14:paraId="2A2C9DEB" w14:textId="77777777" w:rsidR="00847ABC" w:rsidRPr="00847ABC" w:rsidRDefault="00847ABC" w:rsidP="00847ABC">
            <w:pPr>
              <w:ind w:left="-72" w:firstLine="1"/>
              <w:jc w:val="center"/>
            </w:pPr>
            <w:r w:rsidRPr="00847ABC">
              <w:rPr>
                <w:sz w:val="22"/>
                <w:szCs w:val="22"/>
              </w:rPr>
              <w:t xml:space="preserve">пешеходная доступность, </w:t>
            </w:r>
            <w:proofErr w:type="gramStart"/>
            <w:r w:rsidRPr="00847ABC">
              <w:rPr>
                <w:sz w:val="22"/>
                <w:szCs w:val="22"/>
              </w:rPr>
              <w:t>м</w:t>
            </w:r>
            <w:proofErr w:type="gramEnd"/>
          </w:p>
        </w:tc>
        <w:tc>
          <w:tcPr>
            <w:tcW w:w="711" w:type="pct"/>
            <w:vAlign w:val="center"/>
          </w:tcPr>
          <w:p w14:paraId="0CB2F9FF" w14:textId="77777777" w:rsidR="00847ABC" w:rsidRPr="00847ABC" w:rsidRDefault="00847ABC" w:rsidP="00847ABC">
            <w:pPr>
              <w:ind w:left="-72" w:firstLine="1"/>
              <w:jc w:val="center"/>
            </w:pPr>
            <w:r w:rsidRPr="00847ABC">
              <w:rPr>
                <w:sz w:val="22"/>
                <w:szCs w:val="22"/>
              </w:rPr>
              <w:t>400</w:t>
            </w:r>
          </w:p>
        </w:tc>
      </w:tr>
    </w:tbl>
    <w:p w14:paraId="6AD22249" w14:textId="77777777" w:rsidR="006E4CCB" w:rsidRDefault="006E4CCB" w:rsidP="00EB7707">
      <w:pPr>
        <w:autoSpaceDE w:val="0"/>
        <w:rPr>
          <w:rFonts w:eastAsia="TimesNewRomanPSMT"/>
        </w:rPr>
      </w:pPr>
    </w:p>
    <w:p w14:paraId="1A7A3778" w14:textId="77777777" w:rsidR="00D104B1" w:rsidRDefault="003E7673" w:rsidP="003E7673">
      <w:pPr>
        <w:autoSpaceDE w:val="0"/>
        <w:spacing w:line="276" w:lineRule="auto"/>
        <w:ind w:firstLine="851"/>
        <w:jc w:val="both"/>
        <w:rPr>
          <w:rFonts w:eastAsia="TimesNewRomanPSMT"/>
        </w:rPr>
      </w:pPr>
      <w:r>
        <w:rPr>
          <w:rFonts w:eastAsia="TimesNewRomanPSMT"/>
        </w:rPr>
        <w:t>Примечания:</w:t>
      </w:r>
    </w:p>
    <w:p w14:paraId="5DAEAE44" w14:textId="77777777" w:rsidR="00EE006D" w:rsidRPr="00EE006D" w:rsidRDefault="003E7673" w:rsidP="00EE006D">
      <w:pPr>
        <w:autoSpaceDE w:val="0"/>
        <w:spacing w:line="276" w:lineRule="auto"/>
        <w:ind w:firstLine="851"/>
        <w:jc w:val="both"/>
        <w:rPr>
          <w:rFonts w:eastAsia="TimesNewRomanPSMT"/>
        </w:rPr>
      </w:pPr>
      <w:r>
        <w:rPr>
          <w:rFonts w:eastAsia="TimesNewRomanPSMT"/>
        </w:rPr>
        <w:lastRenderedPageBreak/>
        <w:t>1</w:t>
      </w:r>
      <w:r w:rsidR="00EE006D">
        <w:rPr>
          <w:rFonts w:eastAsia="TimesNewRomanPSMT"/>
        </w:rPr>
        <w:t xml:space="preserve">. </w:t>
      </w:r>
      <w:r w:rsidR="00EE006D" w:rsidRPr="00EE006D">
        <w:rPr>
          <w:rFonts w:eastAsia="TimesNewRomanPSMT"/>
        </w:rPr>
        <w:t>Сооружения для постоянного хранения легковых автомобилей всех категорий следует проектировать:</w:t>
      </w:r>
    </w:p>
    <w:p w14:paraId="11603EF9" w14:textId="77777777" w:rsidR="00EE006D" w:rsidRPr="00EE006D" w:rsidRDefault="00EE006D" w:rsidP="00EE006D">
      <w:pPr>
        <w:autoSpaceDE w:val="0"/>
        <w:spacing w:line="276" w:lineRule="auto"/>
        <w:ind w:firstLine="851"/>
        <w:jc w:val="both"/>
        <w:rPr>
          <w:rFonts w:eastAsia="TimesNewRomanPSMT"/>
        </w:rPr>
      </w:pPr>
      <w:r w:rsidRPr="00EE006D">
        <w:rPr>
          <w:rFonts w:eastAsia="TimesNewRomanPSMT"/>
        </w:rPr>
        <w:t>- на территориях производственных зон, на территориях защитных зон между полосами отвода железных дорог и линиями застройки, в санитарно-защитных зонах прои</w:t>
      </w:r>
      <w:r w:rsidRPr="00EE006D">
        <w:rPr>
          <w:rFonts w:eastAsia="TimesNewRomanPSMT"/>
        </w:rPr>
        <w:t>з</w:t>
      </w:r>
      <w:r w:rsidRPr="00EE006D">
        <w:rPr>
          <w:rFonts w:eastAsia="TimesNewRomanPSMT"/>
        </w:rPr>
        <w:t>водственных предприятий и железных дорог;</w:t>
      </w:r>
    </w:p>
    <w:p w14:paraId="345C88E3" w14:textId="2D8100D7" w:rsidR="00EE006D" w:rsidRPr="00EE006D" w:rsidRDefault="00EE006D" w:rsidP="00EE006D">
      <w:pPr>
        <w:autoSpaceDE w:val="0"/>
        <w:spacing w:line="276" w:lineRule="auto"/>
        <w:ind w:firstLine="851"/>
        <w:jc w:val="both"/>
        <w:rPr>
          <w:rFonts w:eastAsia="TimesNewRomanPSMT"/>
        </w:rPr>
      </w:pPr>
      <w:r w:rsidRPr="00EE006D">
        <w:rPr>
          <w:rFonts w:eastAsia="TimesNewRomanPSMT"/>
        </w:rPr>
        <w:t>- на территориях жилых районов и микрорайонов (кварталов)</w:t>
      </w:r>
      <w:r w:rsidR="00246471">
        <w:rPr>
          <w:rFonts w:eastAsia="TimesNewRomanPSMT"/>
        </w:rPr>
        <w:t xml:space="preserve"> – на территориях коммунального и общественного назначения, на участках с резким перепадом ре</w:t>
      </w:r>
      <w:r w:rsidR="00A3454D">
        <w:rPr>
          <w:rFonts w:eastAsia="TimesNewRomanPSMT"/>
        </w:rPr>
        <w:t>л</w:t>
      </w:r>
      <w:r w:rsidR="00246471">
        <w:rPr>
          <w:rFonts w:eastAsia="TimesNewRomanPSMT"/>
        </w:rPr>
        <w:t>ьефа, овражистых территориях, территориях транспортных сооружений, в подземном простра</w:t>
      </w:r>
      <w:r w:rsidR="00246471">
        <w:rPr>
          <w:rFonts w:eastAsia="TimesNewRomanPSMT"/>
        </w:rPr>
        <w:t>н</w:t>
      </w:r>
      <w:r w:rsidR="00246471">
        <w:rPr>
          <w:rFonts w:eastAsia="TimesNewRomanPSMT"/>
        </w:rPr>
        <w:t>стве – под участками газонов, спортивных сооружений, под проездами, автостоянками.</w:t>
      </w:r>
    </w:p>
    <w:p w14:paraId="5CFC294E" w14:textId="73085BD3" w:rsidR="00EE006D" w:rsidRPr="00EE006D" w:rsidRDefault="00EE006D" w:rsidP="00EE006D">
      <w:pPr>
        <w:autoSpaceDE w:val="0"/>
        <w:spacing w:line="276" w:lineRule="auto"/>
        <w:ind w:firstLine="851"/>
        <w:jc w:val="both"/>
        <w:rPr>
          <w:rFonts w:eastAsia="TimesNewRomanPSMT"/>
        </w:rPr>
      </w:pPr>
      <w:r w:rsidRPr="00EE006D">
        <w:rPr>
          <w:rFonts w:eastAsia="TimesNewRomanPSMT"/>
        </w:rPr>
        <w:t>Автостоянки (открытые площадки) для хранения легковых автомобилей, прина</w:t>
      </w:r>
      <w:r w:rsidRPr="00EE006D">
        <w:rPr>
          <w:rFonts w:eastAsia="TimesNewRomanPSMT"/>
        </w:rPr>
        <w:t>д</w:t>
      </w:r>
      <w:r w:rsidRPr="00EE006D">
        <w:rPr>
          <w:rFonts w:eastAsia="TimesNewRomanPSMT"/>
        </w:rPr>
        <w:t>лежащих постоянному населению населенного пункта, целесообразно временно разм</w:t>
      </w:r>
      <w:r w:rsidRPr="00EE006D">
        <w:rPr>
          <w:rFonts w:eastAsia="TimesNewRomanPSMT"/>
        </w:rPr>
        <w:t>е</w:t>
      </w:r>
      <w:r w:rsidRPr="00EE006D">
        <w:rPr>
          <w:rFonts w:eastAsia="TimesNewRomanPSMT"/>
        </w:rPr>
        <w:t>щать на участках, резервируемых для перспективного строительства объектов и сооруж</w:t>
      </w:r>
      <w:r w:rsidRPr="00EE006D">
        <w:rPr>
          <w:rFonts w:eastAsia="TimesNewRomanPSMT"/>
        </w:rPr>
        <w:t>е</w:t>
      </w:r>
      <w:r w:rsidRPr="00EE006D">
        <w:rPr>
          <w:rFonts w:eastAsia="TimesNewRomanPSMT"/>
        </w:rPr>
        <w:t>ний различного функционального назначения, включая многоярусные механизированные автостоянки.</w:t>
      </w:r>
      <w:r w:rsidR="00AB1AF7">
        <w:rPr>
          <w:rFonts w:eastAsia="TimesNewRomanPSMT"/>
        </w:rPr>
        <w:t xml:space="preserve"> Сооружения для хранения легковых автомобилей, принадлежащих постоя</w:t>
      </w:r>
      <w:r w:rsidR="00AB1AF7">
        <w:rPr>
          <w:rFonts w:eastAsia="TimesNewRomanPSMT"/>
        </w:rPr>
        <w:t>н</w:t>
      </w:r>
      <w:r w:rsidR="00AB1AF7">
        <w:rPr>
          <w:rFonts w:eastAsia="TimesNewRomanPSMT"/>
        </w:rPr>
        <w:t xml:space="preserve">ным жителям </w:t>
      </w:r>
      <w:r w:rsidR="00703368">
        <w:rPr>
          <w:rFonts w:eastAsia="TimesNewRomanPSMT"/>
        </w:rPr>
        <w:t>муниципального района</w:t>
      </w:r>
      <w:r w:rsidR="00AB1AF7">
        <w:rPr>
          <w:rFonts w:eastAsia="TimesNewRomanPSMT"/>
        </w:rPr>
        <w:t xml:space="preserve"> (вместимостью, как правило, не более 500 </w:t>
      </w:r>
      <w:proofErr w:type="spellStart"/>
      <w:r w:rsidR="00AB1AF7">
        <w:rPr>
          <w:rFonts w:eastAsia="TimesNewRomanPSMT"/>
        </w:rPr>
        <w:t>машино</w:t>
      </w:r>
      <w:proofErr w:type="spellEnd"/>
      <w:r w:rsidR="00AB1AF7">
        <w:rPr>
          <w:rFonts w:eastAsia="TimesNewRomanPSMT"/>
        </w:rPr>
        <w:t xml:space="preserve">-мест), допускается размещать на территориях жилых </w:t>
      </w:r>
      <w:proofErr w:type="gramStart"/>
      <w:r w:rsidR="00AB1AF7">
        <w:rPr>
          <w:rFonts w:eastAsia="TimesNewRomanPSMT"/>
        </w:rPr>
        <w:t>кварталов</w:t>
      </w:r>
      <w:proofErr w:type="gramEnd"/>
      <w:r w:rsidR="00AB1AF7">
        <w:rPr>
          <w:rFonts w:eastAsia="TimesNewRomanPSMT"/>
        </w:rPr>
        <w:t xml:space="preserve"> при условии соблюдения действующих государственных санитарно-эпидемиологических правил и нормативов.</w:t>
      </w:r>
    </w:p>
    <w:p w14:paraId="50C9820E" w14:textId="77777777" w:rsidR="00EE006D" w:rsidRPr="00EE006D" w:rsidRDefault="003E7673" w:rsidP="00EE006D">
      <w:pPr>
        <w:autoSpaceDE w:val="0"/>
        <w:spacing w:line="276" w:lineRule="auto"/>
        <w:ind w:firstLine="851"/>
        <w:jc w:val="both"/>
        <w:rPr>
          <w:rFonts w:eastAsia="TimesNewRomanPSMT"/>
        </w:rPr>
      </w:pPr>
      <w:r>
        <w:rPr>
          <w:rFonts w:eastAsia="TimesNewRomanPSMT"/>
        </w:rPr>
        <w:t>2</w:t>
      </w:r>
      <w:r w:rsidR="00EE006D">
        <w:rPr>
          <w:rFonts w:eastAsia="TimesNewRomanPSMT"/>
        </w:rPr>
        <w:t>.</w:t>
      </w:r>
      <w:r w:rsidR="00EE006D" w:rsidRPr="00EE006D">
        <w:rPr>
          <w:rFonts w:eastAsia="TimesNewRomanPSMT"/>
        </w:rPr>
        <w:t xml:space="preserve"> Наземные автостоянки вместимостью более 500 </w:t>
      </w:r>
      <w:proofErr w:type="spellStart"/>
      <w:r w:rsidR="00EE006D" w:rsidRPr="00EE006D">
        <w:rPr>
          <w:rFonts w:eastAsia="TimesNewRomanPSMT"/>
        </w:rPr>
        <w:t>машино</w:t>
      </w:r>
      <w:proofErr w:type="spellEnd"/>
      <w:r w:rsidR="00EE006D" w:rsidRPr="00EE006D">
        <w:rPr>
          <w:rFonts w:eastAsia="TimesNewRomanPSMT"/>
        </w:rPr>
        <w:t>-мест следует разм</w:t>
      </w:r>
      <w:r w:rsidR="00EE006D" w:rsidRPr="00EE006D">
        <w:rPr>
          <w:rFonts w:eastAsia="TimesNewRomanPSMT"/>
        </w:rPr>
        <w:t>е</w:t>
      </w:r>
      <w:r w:rsidR="00EE006D" w:rsidRPr="00EE006D">
        <w:rPr>
          <w:rFonts w:eastAsia="TimesNewRomanPSMT"/>
        </w:rPr>
        <w:t>щать на территориях производственных и коммунально-складских зон.</w:t>
      </w:r>
    </w:p>
    <w:p w14:paraId="5D8F426E" w14:textId="11DD6243" w:rsidR="00EE006D" w:rsidRDefault="00125539" w:rsidP="00EE006D">
      <w:pPr>
        <w:autoSpaceDE w:val="0"/>
        <w:spacing w:line="276" w:lineRule="auto"/>
        <w:ind w:firstLine="851"/>
        <w:jc w:val="both"/>
        <w:rPr>
          <w:rFonts w:eastAsia="TimesNewRomanPSMT"/>
        </w:rPr>
      </w:pPr>
      <w:r>
        <w:rPr>
          <w:rFonts w:eastAsia="TimesNewRomanPSMT"/>
        </w:rPr>
        <w:t>3</w:t>
      </w:r>
      <w:r w:rsidR="00EE006D" w:rsidRPr="00EE006D">
        <w:rPr>
          <w:rFonts w:eastAsia="TimesNewRomanPSMT"/>
        </w:rPr>
        <w:t xml:space="preserve">. Открытые автостоянки и паркинги допускается размещать в жилых районах, микрорайонах (кварталах) при условии соблюдения санитарных разрывов (по СанПиН 2.2.1/2.1.1.1200-03) от автостоянок до объектов, указанных в </w:t>
      </w:r>
      <w:r w:rsidR="00EE006D">
        <w:rPr>
          <w:rFonts w:eastAsia="TimesNewRomanPSMT"/>
        </w:rPr>
        <w:t>Т</w:t>
      </w:r>
      <w:r w:rsidR="00EE006D" w:rsidRPr="00EE006D">
        <w:rPr>
          <w:rFonts w:eastAsia="TimesNewRomanPSMT"/>
        </w:rPr>
        <w:t>аблице 1</w:t>
      </w:r>
      <w:r w:rsidR="00EE006D">
        <w:rPr>
          <w:rFonts w:eastAsia="TimesNewRomanPSMT"/>
        </w:rPr>
        <w:t>.1.</w:t>
      </w:r>
      <w:r w:rsidR="00682BBA">
        <w:rPr>
          <w:rFonts w:eastAsia="TimesNewRomanPSMT"/>
        </w:rPr>
        <w:t>4</w:t>
      </w:r>
      <w:r w:rsidR="00EE006D">
        <w:rPr>
          <w:rFonts w:eastAsia="TimesNewRomanPSMT"/>
        </w:rPr>
        <w:t>.</w:t>
      </w:r>
    </w:p>
    <w:p w14:paraId="0AAC28B8" w14:textId="440545BC" w:rsidR="00F036D5" w:rsidRDefault="00F036D5" w:rsidP="00EE006D">
      <w:pPr>
        <w:autoSpaceDE w:val="0"/>
        <w:spacing w:line="276" w:lineRule="auto"/>
        <w:ind w:firstLine="851"/>
        <w:jc w:val="both"/>
      </w:pPr>
      <w:r>
        <w:rPr>
          <w:rFonts w:eastAsia="TimesNewRomanPSMT"/>
        </w:rPr>
        <w:t xml:space="preserve">4. </w:t>
      </w:r>
      <w:r>
        <w:t>При строительстве или реконструкции объектов капитального строительства, предназначенных для размещения дошкольных образовательных организаций и общео</w:t>
      </w:r>
      <w:r>
        <w:t>б</w:t>
      </w:r>
      <w:r>
        <w:t>разовательных организаций, необходимо предусматривать парковочные карманы для кратковременного паркования автотранспортных средств (родители детей, посещающих учреждение).</w:t>
      </w:r>
    </w:p>
    <w:p w14:paraId="5DEB2E37" w14:textId="70588EA0" w:rsidR="00F036D5" w:rsidRDefault="00F036D5" w:rsidP="00EE006D">
      <w:pPr>
        <w:autoSpaceDE w:val="0"/>
        <w:spacing w:line="276" w:lineRule="auto"/>
        <w:ind w:firstLine="851"/>
        <w:jc w:val="both"/>
      </w:pPr>
      <w:r>
        <w:t xml:space="preserve">5. Требуемое для объекта количество </w:t>
      </w:r>
      <w:proofErr w:type="spellStart"/>
      <w:r>
        <w:t>машино</w:t>
      </w:r>
      <w:proofErr w:type="spellEnd"/>
      <w:r>
        <w:t>-мест, установленное расчетом, сл</w:t>
      </w:r>
      <w:r>
        <w:t>е</w:t>
      </w:r>
      <w:r>
        <w:t>дует размещать в пределах участка, отведенного под застройку этого объекта. Не допуск</w:t>
      </w:r>
      <w:r>
        <w:t>а</w:t>
      </w:r>
      <w:r>
        <w:t>ется использовать для этих целей улично-дорожную сеть (включая проезжую часть, тр</w:t>
      </w:r>
      <w:r>
        <w:t>о</w:t>
      </w:r>
      <w:r>
        <w:t>туары, полосы озеленения и другие элементы), а также участки, выделяемые застройщику под компенсационное благоустройство.</w:t>
      </w:r>
    </w:p>
    <w:p w14:paraId="3D73327E" w14:textId="6B0D06CF" w:rsidR="00495148" w:rsidRDefault="00495148" w:rsidP="00EE006D">
      <w:pPr>
        <w:autoSpaceDE w:val="0"/>
        <w:spacing w:line="276" w:lineRule="auto"/>
        <w:ind w:firstLine="851"/>
        <w:jc w:val="both"/>
      </w:pPr>
      <w:r>
        <w:t>Дополнительно к местам постоянного хранения автотранспорта должны быть предусмотрены места для временного хранения автомобилей («гостевых парковок») – 25-30% от расчетного количества мест постоянного хранения.</w:t>
      </w:r>
    </w:p>
    <w:p w14:paraId="7208CAE8" w14:textId="6FF16C8F" w:rsidR="004F15D1" w:rsidRDefault="004F15D1" w:rsidP="004F15D1">
      <w:pPr>
        <w:autoSpaceDE w:val="0"/>
        <w:spacing w:line="276" w:lineRule="auto"/>
        <w:ind w:firstLine="851"/>
        <w:jc w:val="both"/>
      </w:pPr>
      <w:r>
        <w:t>Потребность в территории для хранения автотранспорта определяется исходя из способа хранения (наземная площадка или специализированные здания/сооружения), типа (</w:t>
      </w:r>
      <w:proofErr w:type="gramStart"/>
      <w:r>
        <w:t>встроенный</w:t>
      </w:r>
      <w:proofErr w:type="gramEnd"/>
      <w:r>
        <w:t>, отдельно стоящий) и числа уровней зданий (сооружений). В случае</w:t>
      </w:r>
      <w:proofErr w:type="gramStart"/>
      <w:r>
        <w:t>,</w:t>
      </w:r>
      <w:proofErr w:type="gramEnd"/>
      <w:r>
        <w:t xml:space="preserve"> если территория для постоянного или временного хранения автотранспорта не выделяется (не резервируется) в составе территорий жилой застройки, то места хранения автомобилей должны быть предусмотрены в подземной и надземной частях жилых зданий</w:t>
      </w:r>
      <w:r w:rsidR="00495148">
        <w:t>, пристра</w:t>
      </w:r>
      <w:r w:rsidR="00495148">
        <w:t>и</w:t>
      </w:r>
      <w:r w:rsidR="00495148">
        <w:t>ваться к зданиям другого функционального назначения или встраиваться в них.</w:t>
      </w:r>
    </w:p>
    <w:p w14:paraId="1BDE9ACB" w14:textId="45432F1D" w:rsidR="00495148" w:rsidRDefault="00495148" w:rsidP="004F15D1">
      <w:pPr>
        <w:autoSpaceDE w:val="0"/>
        <w:spacing w:line="276" w:lineRule="auto"/>
        <w:ind w:firstLine="851"/>
        <w:jc w:val="both"/>
      </w:pPr>
      <w:r>
        <w:lastRenderedPageBreak/>
        <w:t>Сооружения для хранения легковых автомобилей постоянного населения нас</w:t>
      </w:r>
      <w:r>
        <w:t>е</w:t>
      </w:r>
      <w:r>
        <w:t>ленного пункта следует размещать в радиусе доступности 250 – 300 м от мест жительства автовладельцев, но не более чем в 600 м</w:t>
      </w:r>
    </w:p>
    <w:p w14:paraId="5EEAE2E4" w14:textId="77777777" w:rsidR="00097BAC" w:rsidRDefault="00097BAC" w:rsidP="004F15D1">
      <w:pPr>
        <w:autoSpaceDE w:val="0"/>
        <w:spacing w:line="276" w:lineRule="auto"/>
        <w:ind w:firstLine="851"/>
        <w:jc w:val="both"/>
      </w:pPr>
    </w:p>
    <w:p w14:paraId="668A614D" w14:textId="6EFC87F5" w:rsidR="00097BAC" w:rsidRDefault="00097BAC" w:rsidP="00097BAC">
      <w:pPr>
        <w:widowControl w:val="0"/>
        <w:autoSpaceDE w:val="0"/>
        <w:autoSpaceDN w:val="0"/>
        <w:adjustRightInd w:val="0"/>
        <w:spacing w:line="230" w:lineRule="auto"/>
        <w:ind w:firstLine="708"/>
        <w:jc w:val="right"/>
        <w:rPr>
          <w:szCs w:val="26"/>
        </w:rPr>
      </w:pPr>
      <w:r w:rsidRPr="00D96192">
        <w:rPr>
          <w:szCs w:val="26"/>
        </w:rPr>
        <w:t>Таблица</w:t>
      </w:r>
      <w:r w:rsidRPr="009C5A3F">
        <w:rPr>
          <w:sz w:val="26"/>
          <w:szCs w:val="26"/>
        </w:rPr>
        <w:t xml:space="preserve"> </w:t>
      </w:r>
      <w:r w:rsidRPr="00D96192">
        <w:rPr>
          <w:szCs w:val="26"/>
        </w:rPr>
        <w:t>1.1.</w:t>
      </w:r>
      <w:r>
        <w:rPr>
          <w:szCs w:val="26"/>
        </w:rPr>
        <w:t>3</w:t>
      </w:r>
      <w:r w:rsidRPr="00D96192">
        <w:rPr>
          <w:szCs w:val="26"/>
        </w:rPr>
        <w:t xml:space="preserve"> </w:t>
      </w:r>
    </w:p>
    <w:p w14:paraId="1317E2A8" w14:textId="165EF56A" w:rsidR="00452DB2" w:rsidRPr="00D96192" w:rsidRDefault="00452DB2" w:rsidP="00097BAC">
      <w:pPr>
        <w:widowControl w:val="0"/>
        <w:autoSpaceDE w:val="0"/>
        <w:autoSpaceDN w:val="0"/>
        <w:adjustRightInd w:val="0"/>
        <w:spacing w:line="230" w:lineRule="auto"/>
        <w:ind w:firstLine="708"/>
        <w:jc w:val="right"/>
        <w:rPr>
          <w:sz w:val="26"/>
          <w:szCs w:val="26"/>
        </w:rPr>
      </w:pPr>
      <w:r>
        <w:rPr>
          <w:szCs w:val="26"/>
        </w:rPr>
        <w:t>Распределение многоквартирных жилых домов по типам (классам)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109"/>
        <w:gridCol w:w="4266"/>
      </w:tblGrid>
      <w:tr w:rsidR="00452DB2" w:rsidRPr="009C5A3F" w14:paraId="24235370" w14:textId="77777777" w:rsidTr="00452DB2">
        <w:trPr>
          <w:tblHeader/>
        </w:trPr>
        <w:tc>
          <w:tcPr>
            <w:tcW w:w="2725" w:type="pct"/>
            <w:tcBorders>
              <w:top w:val="single" w:sz="12" w:space="0" w:color="595959" w:themeColor="text1" w:themeTint="A6"/>
              <w:left w:val="single" w:sz="12" w:space="0" w:color="595959" w:themeColor="text1" w:themeTint="A6"/>
              <w:bottom w:val="single" w:sz="12" w:space="0" w:color="595959" w:themeColor="text1" w:themeTint="A6"/>
              <w:right w:val="single" w:sz="4" w:space="0" w:color="404040"/>
            </w:tcBorders>
            <w:shd w:val="clear" w:color="auto" w:fill="FFFFFF"/>
          </w:tcPr>
          <w:p w14:paraId="65C3B484" w14:textId="77777777" w:rsidR="00452DB2" w:rsidRPr="00D96192" w:rsidRDefault="00452DB2" w:rsidP="00097BAC">
            <w:pPr>
              <w:widowControl w:val="0"/>
              <w:autoSpaceDE w:val="0"/>
              <w:autoSpaceDN w:val="0"/>
              <w:adjustRightInd w:val="0"/>
              <w:spacing w:line="230" w:lineRule="auto"/>
              <w:contextualSpacing/>
              <w:jc w:val="center"/>
              <w:rPr>
                <w:b/>
                <w:sz w:val="22"/>
                <w:szCs w:val="22"/>
              </w:rPr>
            </w:pPr>
            <w:r w:rsidRPr="00D96192">
              <w:rPr>
                <w:b/>
                <w:sz w:val="22"/>
                <w:szCs w:val="22"/>
              </w:rPr>
              <w:t xml:space="preserve">Тип жилого дома </w:t>
            </w:r>
          </w:p>
          <w:p w14:paraId="1FF11B39" w14:textId="77777777" w:rsidR="00452DB2" w:rsidRPr="00D96192" w:rsidRDefault="00452DB2" w:rsidP="00097BAC">
            <w:pPr>
              <w:widowControl w:val="0"/>
              <w:autoSpaceDE w:val="0"/>
              <w:autoSpaceDN w:val="0"/>
              <w:adjustRightInd w:val="0"/>
              <w:spacing w:line="230" w:lineRule="auto"/>
              <w:contextualSpacing/>
              <w:jc w:val="center"/>
              <w:rPr>
                <w:b/>
                <w:sz w:val="22"/>
                <w:szCs w:val="22"/>
              </w:rPr>
            </w:pPr>
            <w:r w:rsidRPr="00D96192">
              <w:rPr>
                <w:b/>
                <w:sz w:val="22"/>
                <w:szCs w:val="22"/>
              </w:rPr>
              <w:t>и квартиры по уровню комфорта</w:t>
            </w:r>
          </w:p>
        </w:tc>
        <w:tc>
          <w:tcPr>
            <w:tcW w:w="2275" w:type="pct"/>
            <w:tcBorders>
              <w:top w:val="single" w:sz="12" w:space="0" w:color="595959" w:themeColor="text1" w:themeTint="A6"/>
              <w:left w:val="single" w:sz="4" w:space="0" w:color="404040"/>
              <w:bottom w:val="single" w:sz="12" w:space="0" w:color="595959" w:themeColor="text1" w:themeTint="A6"/>
              <w:right w:val="single" w:sz="4" w:space="0" w:color="404040"/>
            </w:tcBorders>
            <w:shd w:val="clear" w:color="auto" w:fill="FFFFFF"/>
          </w:tcPr>
          <w:p w14:paraId="0DBA238A" w14:textId="77777777" w:rsidR="00452DB2" w:rsidRDefault="00452DB2" w:rsidP="00097BAC">
            <w:pPr>
              <w:widowControl w:val="0"/>
              <w:autoSpaceDE w:val="0"/>
              <w:autoSpaceDN w:val="0"/>
              <w:adjustRightInd w:val="0"/>
              <w:spacing w:line="230" w:lineRule="auto"/>
              <w:contextualSpacing/>
              <w:jc w:val="center"/>
              <w:rPr>
                <w:b/>
                <w:sz w:val="22"/>
                <w:szCs w:val="22"/>
              </w:rPr>
            </w:pPr>
            <w:r w:rsidRPr="00D96192">
              <w:rPr>
                <w:b/>
                <w:sz w:val="22"/>
                <w:szCs w:val="22"/>
              </w:rPr>
              <w:t xml:space="preserve">Норма площади квартир в расчете </w:t>
            </w:r>
          </w:p>
          <w:p w14:paraId="577844FD" w14:textId="39B29556" w:rsidR="00452DB2" w:rsidRPr="00D96192" w:rsidRDefault="00452DB2" w:rsidP="00452DB2">
            <w:pPr>
              <w:widowControl w:val="0"/>
              <w:autoSpaceDE w:val="0"/>
              <w:autoSpaceDN w:val="0"/>
              <w:adjustRightInd w:val="0"/>
              <w:spacing w:line="230" w:lineRule="auto"/>
              <w:contextualSpacing/>
              <w:jc w:val="center"/>
              <w:rPr>
                <w:b/>
                <w:sz w:val="22"/>
                <w:szCs w:val="22"/>
              </w:rPr>
            </w:pPr>
            <w:r w:rsidRPr="00D96192">
              <w:rPr>
                <w:b/>
                <w:sz w:val="22"/>
                <w:szCs w:val="22"/>
              </w:rPr>
              <w:t>на одного человека, м</w:t>
            </w:r>
            <w:proofErr w:type="gramStart"/>
            <w:r w:rsidRPr="00D96192">
              <w:rPr>
                <w:b/>
                <w:sz w:val="22"/>
                <w:szCs w:val="22"/>
                <w:vertAlign w:val="superscript"/>
              </w:rPr>
              <w:t>2</w:t>
            </w:r>
            <w:proofErr w:type="gramEnd"/>
          </w:p>
        </w:tc>
      </w:tr>
      <w:tr w:rsidR="00452DB2" w:rsidRPr="009C5A3F" w14:paraId="5176456C" w14:textId="77777777" w:rsidTr="00452DB2">
        <w:tc>
          <w:tcPr>
            <w:tcW w:w="2725" w:type="pct"/>
            <w:tcBorders>
              <w:top w:val="single" w:sz="12" w:space="0" w:color="595959" w:themeColor="text1" w:themeTint="A6"/>
              <w:left w:val="single" w:sz="12" w:space="0" w:color="595959" w:themeColor="text1" w:themeTint="A6"/>
              <w:bottom w:val="single" w:sz="4" w:space="0" w:color="404040"/>
              <w:right w:val="single" w:sz="4" w:space="0" w:color="404040"/>
            </w:tcBorders>
            <w:shd w:val="clear" w:color="auto" w:fill="FFFFFF"/>
          </w:tcPr>
          <w:p w14:paraId="7A44AE2D" w14:textId="77777777" w:rsidR="00452DB2" w:rsidRPr="009C5A3F" w:rsidRDefault="00452DB2" w:rsidP="00097BAC">
            <w:pPr>
              <w:widowControl w:val="0"/>
              <w:autoSpaceDE w:val="0"/>
              <w:autoSpaceDN w:val="0"/>
              <w:adjustRightInd w:val="0"/>
              <w:spacing w:line="230" w:lineRule="auto"/>
              <w:ind w:left="57"/>
              <w:contextualSpacing/>
              <w:rPr>
                <w:sz w:val="22"/>
                <w:szCs w:val="22"/>
              </w:rPr>
            </w:pPr>
            <w:r w:rsidRPr="009C5A3F">
              <w:rPr>
                <w:sz w:val="22"/>
                <w:szCs w:val="22"/>
              </w:rPr>
              <w:t>Бизнес-класс</w:t>
            </w:r>
          </w:p>
        </w:tc>
        <w:tc>
          <w:tcPr>
            <w:tcW w:w="2275" w:type="pct"/>
            <w:tcBorders>
              <w:top w:val="single" w:sz="12" w:space="0" w:color="595959" w:themeColor="text1" w:themeTint="A6"/>
              <w:left w:val="single" w:sz="4" w:space="0" w:color="404040"/>
              <w:bottom w:val="single" w:sz="4" w:space="0" w:color="404040"/>
              <w:right w:val="single" w:sz="4" w:space="0" w:color="404040"/>
            </w:tcBorders>
            <w:shd w:val="clear" w:color="auto" w:fill="FFFFFF"/>
          </w:tcPr>
          <w:p w14:paraId="37DAE0EB" w14:textId="77777777" w:rsidR="00452DB2" w:rsidRPr="009C5A3F" w:rsidRDefault="00452DB2" w:rsidP="00097BAC">
            <w:pPr>
              <w:widowControl w:val="0"/>
              <w:autoSpaceDE w:val="0"/>
              <w:autoSpaceDN w:val="0"/>
              <w:adjustRightInd w:val="0"/>
              <w:spacing w:line="230" w:lineRule="auto"/>
              <w:ind w:firstLine="150"/>
              <w:contextualSpacing/>
              <w:jc w:val="center"/>
              <w:rPr>
                <w:sz w:val="22"/>
                <w:szCs w:val="22"/>
              </w:rPr>
            </w:pPr>
            <w:r w:rsidRPr="009C5A3F">
              <w:rPr>
                <w:sz w:val="22"/>
                <w:szCs w:val="22"/>
              </w:rPr>
              <w:t>40</w:t>
            </w:r>
          </w:p>
        </w:tc>
      </w:tr>
      <w:tr w:rsidR="00452DB2" w:rsidRPr="009C5A3F" w14:paraId="62D1B884" w14:textId="77777777" w:rsidTr="00452DB2">
        <w:tc>
          <w:tcPr>
            <w:tcW w:w="2725" w:type="pct"/>
            <w:tcBorders>
              <w:top w:val="single" w:sz="4" w:space="0" w:color="404040"/>
              <w:left w:val="single" w:sz="12" w:space="0" w:color="595959" w:themeColor="text1" w:themeTint="A6"/>
              <w:bottom w:val="single" w:sz="4" w:space="0" w:color="404040"/>
              <w:right w:val="single" w:sz="4" w:space="0" w:color="404040"/>
            </w:tcBorders>
            <w:shd w:val="clear" w:color="auto" w:fill="FFFFFF"/>
          </w:tcPr>
          <w:p w14:paraId="41521474" w14:textId="192FEBBE" w:rsidR="00452DB2" w:rsidRPr="009C5A3F" w:rsidRDefault="00452DB2" w:rsidP="00097BAC">
            <w:pPr>
              <w:widowControl w:val="0"/>
              <w:autoSpaceDE w:val="0"/>
              <w:autoSpaceDN w:val="0"/>
              <w:adjustRightInd w:val="0"/>
              <w:spacing w:line="230" w:lineRule="auto"/>
              <w:ind w:left="57"/>
              <w:contextualSpacing/>
              <w:rPr>
                <w:sz w:val="22"/>
                <w:szCs w:val="22"/>
              </w:rPr>
            </w:pPr>
            <w:r>
              <w:rPr>
                <w:sz w:val="22"/>
                <w:szCs w:val="22"/>
              </w:rPr>
              <w:t>Стандартное жилье (э</w:t>
            </w:r>
            <w:r w:rsidRPr="009C5A3F">
              <w:rPr>
                <w:sz w:val="22"/>
                <w:szCs w:val="22"/>
              </w:rPr>
              <w:t>коном</w:t>
            </w:r>
            <w:r>
              <w:rPr>
                <w:sz w:val="22"/>
                <w:szCs w:val="22"/>
              </w:rPr>
              <w:t>-</w:t>
            </w:r>
            <w:r w:rsidRPr="009C5A3F">
              <w:rPr>
                <w:sz w:val="22"/>
                <w:szCs w:val="22"/>
              </w:rPr>
              <w:t>класс</w:t>
            </w:r>
            <w:r>
              <w:rPr>
                <w:sz w:val="22"/>
                <w:szCs w:val="22"/>
              </w:rPr>
              <w:t>)</w:t>
            </w:r>
          </w:p>
        </w:tc>
        <w:tc>
          <w:tcPr>
            <w:tcW w:w="2275" w:type="pct"/>
            <w:tcBorders>
              <w:top w:val="single" w:sz="4" w:space="0" w:color="404040"/>
              <w:left w:val="single" w:sz="4" w:space="0" w:color="404040"/>
              <w:bottom w:val="single" w:sz="4" w:space="0" w:color="404040"/>
              <w:right w:val="single" w:sz="4" w:space="0" w:color="404040"/>
            </w:tcBorders>
            <w:shd w:val="clear" w:color="auto" w:fill="FFFFFF"/>
          </w:tcPr>
          <w:p w14:paraId="04E78647" w14:textId="77777777" w:rsidR="00452DB2" w:rsidRPr="009C5A3F" w:rsidRDefault="00452DB2" w:rsidP="00097BAC">
            <w:pPr>
              <w:widowControl w:val="0"/>
              <w:autoSpaceDE w:val="0"/>
              <w:autoSpaceDN w:val="0"/>
              <w:adjustRightInd w:val="0"/>
              <w:spacing w:line="230" w:lineRule="auto"/>
              <w:ind w:firstLine="150"/>
              <w:contextualSpacing/>
              <w:jc w:val="center"/>
              <w:rPr>
                <w:sz w:val="22"/>
                <w:szCs w:val="22"/>
              </w:rPr>
            </w:pPr>
            <w:r w:rsidRPr="009C5A3F">
              <w:rPr>
                <w:sz w:val="22"/>
                <w:szCs w:val="22"/>
              </w:rPr>
              <w:t>30</w:t>
            </w:r>
          </w:p>
        </w:tc>
      </w:tr>
      <w:tr w:rsidR="00452DB2" w:rsidRPr="009C5A3F" w14:paraId="5C6E20AA" w14:textId="77777777" w:rsidTr="00452DB2">
        <w:tc>
          <w:tcPr>
            <w:tcW w:w="2725" w:type="pct"/>
            <w:tcBorders>
              <w:top w:val="single" w:sz="4" w:space="0" w:color="404040"/>
              <w:left w:val="single" w:sz="12" w:space="0" w:color="595959" w:themeColor="text1" w:themeTint="A6"/>
              <w:bottom w:val="single" w:sz="12" w:space="0" w:color="595959" w:themeColor="text1" w:themeTint="A6"/>
              <w:right w:val="single" w:sz="4" w:space="0" w:color="404040"/>
            </w:tcBorders>
            <w:shd w:val="clear" w:color="auto" w:fill="FFFFFF"/>
          </w:tcPr>
          <w:p w14:paraId="78C6D6DF" w14:textId="0861BA19" w:rsidR="00452DB2" w:rsidRPr="009C5A3F" w:rsidRDefault="00452DB2" w:rsidP="00097BAC">
            <w:pPr>
              <w:widowControl w:val="0"/>
              <w:autoSpaceDE w:val="0"/>
              <w:autoSpaceDN w:val="0"/>
              <w:adjustRightInd w:val="0"/>
              <w:spacing w:line="230" w:lineRule="auto"/>
              <w:ind w:left="57"/>
              <w:contextualSpacing/>
              <w:rPr>
                <w:sz w:val="22"/>
                <w:szCs w:val="22"/>
              </w:rPr>
            </w:pPr>
            <w:proofErr w:type="gramStart"/>
            <w:r w:rsidRPr="009C5A3F">
              <w:rPr>
                <w:sz w:val="22"/>
                <w:szCs w:val="22"/>
              </w:rPr>
              <w:t>Специализированный</w:t>
            </w:r>
            <w:proofErr w:type="gramEnd"/>
            <w:r>
              <w:rPr>
                <w:sz w:val="22"/>
                <w:szCs w:val="22"/>
              </w:rPr>
              <w:t xml:space="preserve">, в </w:t>
            </w:r>
            <w:proofErr w:type="spellStart"/>
            <w:r>
              <w:rPr>
                <w:sz w:val="22"/>
                <w:szCs w:val="22"/>
              </w:rPr>
              <w:t>т.ч</w:t>
            </w:r>
            <w:proofErr w:type="spellEnd"/>
            <w:r>
              <w:rPr>
                <w:sz w:val="22"/>
                <w:szCs w:val="22"/>
              </w:rPr>
              <w:t>. наемное жилье</w:t>
            </w:r>
          </w:p>
        </w:tc>
        <w:tc>
          <w:tcPr>
            <w:tcW w:w="2275" w:type="pct"/>
            <w:tcBorders>
              <w:top w:val="single" w:sz="4" w:space="0" w:color="404040"/>
              <w:left w:val="single" w:sz="4" w:space="0" w:color="404040"/>
              <w:bottom w:val="single" w:sz="12" w:space="0" w:color="595959" w:themeColor="text1" w:themeTint="A6"/>
              <w:right w:val="single" w:sz="4" w:space="0" w:color="404040"/>
            </w:tcBorders>
            <w:shd w:val="clear" w:color="auto" w:fill="FFFFFF"/>
          </w:tcPr>
          <w:p w14:paraId="7F2E0F36" w14:textId="77777777" w:rsidR="00452DB2" w:rsidRPr="009C5A3F" w:rsidRDefault="00452DB2" w:rsidP="00097BAC">
            <w:pPr>
              <w:widowControl w:val="0"/>
              <w:autoSpaceDE w:val="0"/>
              <w:autoSpaceDN w:val="0"/>
              <w:adjustRightInd w:val="0"/>
              <w:spacing w:line="230" w:lineRule="auto"/>
              <w:ind w:firstLine="150"/>
              <w:contextualSpacing/>
              <w:jc w:val="center"/>
              <w:rPr>
                <w:sz w:val="22"/>
                <w:szCs w:val="22"/>
              </w:rPr>
            </w:pPr>
            <w:r w:rsidRPr="009C5A3F">
              <w:rPr>
                <w:sz w:val="22"/>
                <w:szCs w:val="22"/>
              </w:rPr>
              <w:t>-</w:t>
            </w:r>
          </w:p>
        </w:tc>
      </w:tr>
    </w:tbl>
    <w:p w14:paraId="07E80043" w14:textId="77777777" w:rsidR="00097BAC" w:rsidRPr="009C5A3F" w:rsidRDefault="00097BAC" w:rsidP="00097BAC">
      <w:pPr>
        <w:widowControl w:val="0"/>
        <w:autoSpaceDE w:val="0"/>
        <w:autoSpaceDN w:val="0"/>
        <w:adjustRightInd w:val="0"/>
        <w:spacing w:line="230" w:lineRule="auto"/>
        <w:contextualSpacing/>
        <w:rPr>
          <w:b/>
          <w:bCs/>
          <w:sz w:val="22"/>
          <w:szCs w:val="22"/>
        </w:rPr>
      </w:pPr>
    </w:p>
    <w:p w14:paraId="6A5ED065" w14:textId="77777777" w:rsidR="00097BAC" w:rsidRPr="00D96192" w:rsidRDefault="00097BAC" w:rsidP="00097BAC">
      <w:pPr>
        <w:widowControl w:val="0"/>
        <w:tabs>
          <w:tab w:val="left" w:pos="1314"/>
        </w:tabs>
        <w:autoSpaceDE w:val="0"/>
        <w:autoSpaceDN w:val="0"/>
        <w:adjustRightInd w:val="0"/>
        <w:spacing w:line="230" w:lineRule="auto"/>
        <w:ind w:left="1548" w:hanging="697"/>
        <w:contextualSpacing/>
        <w:jc w:val="both"/>
        <w:rPr>
          <w:rFonts w:eastAsia="TimesNewRomanPSMT"/>
        </w:rPr>
      </w:pPr>
      <w:r w:rsidRPr="00D96192">
        <w:rPr>
          <w:rFonts w:eastAsia="TimesNewRomanPSMT"/>
        </w:rPr>
        <w:t>Примечания:</w:t>
      </w:r>
      <w:r w:rsidRPr="00D96192">
        <w:rPr>
          <w:rFonts w:eastAsia="TimesNewRomanPSMT"/>
        </w:rPr>
        <w:tab/>
      </w:r>
    </w:p>
    <w:p w14:paraId="526DAC86" w14:textId="687D0410" w:rsidR="00097BAC" w:rsidRPr="00D96192" w:rsidRDefault="00097BAC" w:rsidP="00097BAC">
      <w:pPr>
        <w:widowControl w:val="0"/>
        <w:tabs>
          <w:tab w:val="left" w:pos="1314"/>
        </w:tabs>
        <w:autoSpaceDE w:val="0"/>
        <w:autoSpaceDN w:val="0"/>
        <w:adjustRightInd w:val="0"/>
        <w:spacing w:line="230" w:lineRule="auto"/>
        <w:ind w:firstLine="851"/>
        <w:contextualSpacing/>
        <w:jc w:val="both"/>
        <w:rPr>
          <w:rFonts w:eastAsia="TimesNewRomanPSMT"/>
        </w:rPr>
      </w:pPr>
      <w:r w:rsidRPr="00D96192">
        <w:rPr>
          <w:rFonts w:eastAsia="TimesNewRomanPSMT"/>
        </w:rPr>
        <w:t>1. Уровень комфорта многоквартирного жилого дома, используемый при расчете количества стоянок для постоянного хранения автомобилей, устанавливается в соотве</w:t>
      </w:r>
      <w:r w:rsidRPr="00D96192">
        <w:rPr>
          <w:rFonts w:eastAsia="TimesNewRomanPSMT"/>
        </w:rPr>
        <w:t>т</w:t>
      </w:r>
      <w:r w:rsidRPr="00D96192">
        <w:rPr>
          <w:rFonts w:eastAsia="TimesNewRomanPSMT"/>
        </w:rPr>
        <w:t>ствии с СП 42.13330.2016</w:t>
      </w:r>
      <w:r w:rsidR="00452DB2">
        <w:rPr>
          <w:rFonts w:eastAsia="TimesNewRomanPSMT"/>
        </w:rPr>
        <w:t xml:space="preserve">, с учетом требований Федерального закона </w:t>
      </w:r>
      <w:r w:rsidR="00452DB2" w:rsidRPr="00452DB2">
        <w:rPr>
          <w:rFonts w:eastAsia="TimesNewRomanPSMT"/>
        </w:rPr>
        <w:t>"О внесении изм</w:t>
      </w:r>
      <w:r w:rsidR="00452DB2" w:rsidRPr="00452DB2">
        <w:rPr>
          <w:rFonts w:eastAsia="TimesNewRomanPSMT"/>
        </w:rPr>
        <w:t>е</w:t>
      </w:r>
      <w:r w:rsidR="00452DB2" w:rsidRPr="00452DB2">
        <w:rPr>
          <w:rFonts w:eastAsia="TimesNewRomanPSMT"/>
        </w:rPr>
        <w:t>нений в Федеральный закон</w:t>
      </w:r>
      <w:proofErr w:type="gramStart"/>
      <w:r w:rsidR="00452DB2" w:rsidRPr="00452DB2">
        <w:rPr>
          <w:rFonts w:eastAsia="TimesNewRomanPSMT"/>
        </w:rPr>
        <w:t xml:space="preserve"> О</w:t>
      </w:r>
      <w:proofErr w:type="gramEnd"/>
      <w:r w:rsidR="00452DB2" w:rsidRPr="00452DB2">
        <w:rPr>
          <w:rFonts w:eastAsia="TimesNewRomanPSMT"/>
        </w:rPr>
        <w:t xml:space="preserve"> содействии развитию жилищного строительства и отдел</w:t>
      </w:r>
      <w:r w:rsidR="00452DB2" w:rsidRPr="00452DB2">
        <w:rPr>
          <w:rFonts w:eastAsia="TimesNewRomanPSMT"/>
        </w:rPr>
        <w:t>ь</w:t>
      </w:r>
      <w:r w:rsidR="00452DB2" w:rsidRPr="00452DB2">
        <w:rPr>
          <w:rFonts w:eastAsia="TimesNewRomanPSMT"/>
        </w:rPr>
        <w:t>ные законодательные акты Российской Федерации" от 31.12.2017 N 506-ФЗ</w:t>
      </w:r>
      <w:r w:rsidRPr="00D96192">
        <w:rPr>
          <w:rFonts w:eastAsia="TimesNewRomanPSMT"/>
        </w:rPr>
        <w:t>.</w:t>
      </w:r>
    </w:p>
    <w:p w14:paraId="3C7D00D7" w14:textId="625F7042" w:rsidR="00097BAC" w:rsidRPr="00D96192" w:rsidRDefault="00097BAC" w:rsidP="00452DB2">
      <w:pPr>
        <w:widowControl w:val="0"/>
        <w:autoSpaceDE w:val="0"/>
        <w:autoSpaceDN w:val="0"/>
        <w:adjustRightInd w:val="0"/>
        <w:spacing w:line="230" w:lineRule="auto"/>
        <w:contextualSpacing/>
        <w:jc w:val="both"/>
        <w:rPr>
          <w:rFonts w:eastAsia="TimesNewRomanPSMT"/>
        </w:rPr>
      </w:pPr>
    </w:p>
    <w:p w14:paraId="5BF44CA7" w14:textId="77777777" w:rsidR="00EE006D" w:rsidRDefault="00EE006D" w:rsidP="00097BAC">
      <w:pPr>
        <w:autoSpaceDE w:val="0"/>
        <w:spacing w:line="276" w:lineRule="auto"/>
        <w:jc w:val="both"/>
        <w:rPr>
          <w:rFonts w:eastAsia="TimesNewRomanPSMT"/>
        </w:rPr>
      </w:pPr>
    </w:p>
    <w:p w14:paraId="462D8293" w14:textId="2A701ABB" w:rsidR="00EE006D" w:rsidRDefault="00EE006D" w:rsidP="00EE006D">
      <w:pPr>
        <w:autoSpaceDE w:val="0"/>
        <w:ind w:firstLine="851"/>
        <w:jc w:val="right"/>
        <w:rPr>
          <w:rFonts w:eastAsia="TimesNewRomanPSMT"/>
        </w:rPr>
      </w:pPr>
      <w:r w:rsidRPr="00F645E1">
        <w:rPr>
          <w:rFonts w:eastAsia="TimesNewRomanPSMT"/>
        </w:rPr>
        <w:t>Таблица 1.1.</w:t>
      </w:r>
      <w:r w:rsidR="00097BAC">
        <w:rPr>
          <w:rFonts w:eastAsia="TimesNewRomanPSMT"/>
        </w:rPr>
        <w:t>4</w:t>
      </w:r>
      <w:r w:rsidRPr="00F645E1">
        <w:rPr>
          <w:rFonts w:eastAsia="TimesNewRomanPSMT"/>
        </w:rPr>
        <w:t>.</w:t>
      </w:r>
      <w:r w:rsidRPr="009238B5">
        <w:t xml:space="preserve"> </w:t>
      </w:r>
    </w:p>
    <w:tbl>
      <w:tblPr>
        <w:tblW w:w="9560"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CellMar>
          <w:top w:w="102" w:type="dxa"/>
          <w:left w:w="62" w:type="dxa"/>
          <w:bottom w:w="102" w:type="dxa"/>
          <w:right w:w="62" w:type="dxa"/>
        </w:tblCellMar>
        <w:tblLook w:val="0000" w:firstRow="0" w:lastRow="0" w:firstColumn="0" w:lastColumn="0" w:noHBand="0" w:noVBand="0"/>
      </w:tblPr>
      <w:tblGrid>
        <w:gridCol w:w="3458"/>
        <w:gridCol w:w="964"/>
        <w:gridCol w:w="950"/>
        <w:gridCol w:w="1417"/>
        <w:gridCol w:w="1418"/>
        <w:gridCol w:w="1353"/>
      </w:tblGrid>
      <w:tr w:rsidR="00EE006D" w:rsidRPr="00EE006D" w14:paraId="52B367B8" w14:textId="77777777" w:rsidTr="008631BE">
        <w:trPr>
          <w:trHeight w:val="20"/>
        </w:trPr>
        <w:tc>
          <w:tcPr>
            <w:tcW w:w="3458" w:type="dxa"/>
            <w:vMerge w:val="restart"/>
            <w:tcBorders>
              <w:top w:val="single" w:sz="12" w:space="0" w:color="595959" w:themeColor="text1" w:themeTint="A6"/>
              <w:bottom w:val="single" w:sz="6" w:space="0" w:color="595959" w:themeColor="text1" w:themeTint="A6"/>
            </w:tcBorders>
            <w:shd w:val="clear" w:color="auto" w:fill="auto"/>
            <w:vAlign w:val="center"/>
          </w:tcPr>
          <w:p w14:paraId="5AF72E6C" w14:textId="77777777" w:rsidR="00EE006D" w:rsidRDefault="00EE006D" w:rsidP="00EE006D">
            <w:pPr>
              <w:pStyle w:val="ConsPlusNormal"/>
              <w:ind w:firstLine="0"/>
              <w:contextualSpacing/>
              <w:jc w:val="center"/>
              <w:rPr>
                <w:rFonts w:ascii="Times New Roman" w:hAnsi="Times New Roman" w:cs="Times New Roman"/>
                <w:b/>
                <w:color w:val="000000" w:themeColor="text1"/>
                <w:sz w:val="22"/>
                <w:szCs w:val="22"/>
              </w:rPr>
            </w:pPr>
            <w:r w:rsidRPr="00EE006D">
              <w:rPr>
                <w:rFonts w:ascii="Times New Roman" w:hAnsi="Times New Roman" w:cs="Times New Roman"/>
                <w:b/>
                <w:color w:val="000000" w:themeColor="text1"/>
                <w:sz w:val="22"/>
                <w:szCs w:val="22"/>
              </w:rPr>
              <w:t>Объекты,</w:t>
            </w:r>
          </w:p>
          <w:p w14:paraId="57BCCA16" w14:textId="77777777" w:rsidR="00EE006D" w:rsidRPr="00EE006D" w:rsidRDefault="00EE006D" w:rsidP="00EE006D">
            <w:pPr>
              <w:pStyle w:val="ConsPlusNormal"/>
              <w:ind w:firstLine="0"/>
              <w:contextualSpacing/>
              <w:jc w:val="center"/>
              <w:rPr>
                <w:rFonts w:ascii="Times New Roman" w:hAnsi="Times New Roman" w:cs="Times New Roman"/>
                <w:b/>
                <w:color w:val="000000" w:themeColor="text1"/>
                <w:sz w:val="22"/>
                <w:szCs w:val="22"/>
              </w:rPr>
            </w:pPr>
            <w:r w:rsidRPr="00EE006D">
              <w:rPr>
                <w:rFonts w:ascii="Times New Roman" w:hAnsi="Times New Roman" w:cs="Times New Roman"/>
                <w:b/>
                <w:color w:val="000000" w:themeColor="text1"/>
                <w:sz w:val="22"/>
                <w:szCs w:val="22"/>
              </w:rPr>
              <w:t xml:space="preserve">до </w:t>
            </w:r>
            <w:proofErr w:type="gramStart"/>
            <w:r w:rsidRPr="00EE006D">
              <w:rPr>
                <w:rFonts w:ascii="Times New Roman" w:hAnsi="Times New Roman" w:cs="Times New Roman"/>
                <w:b/>
                <w:color w:val="000000" w:themeColor="text1"/>
                <w:sz w:val="22"/>
                <w:szCs w:val="22"/>
              </w:rPr>
              <w:t>которых</w:t>
            </w:r>
            <w:proofErr w:type="gramEnd"/>
            <w:r w:rsidRPr="00EE006D">
              <w:rPr>
                <w:rFonts w:ascii="Times New Roman" w:hAnsi="Times New Roman" w:cs="Times New Roman"/>
                <w:b/>
                <w:color w:val="000000" w:themeColor="text1"/>
                <w:sz w:val="22"/>
                <w:szCs w:val="22"/>
              </w:rPr>
              <w:t xml:space="preserve"> определяется разрыв</w:t>
            </w:r>
          </w:p>
        </w:tc>
        <w:tc>
          <w:tcPr>
            <w:tcW w:w="6102" w:type="dxa"/>
            <w:gridSpan w:val="5"/>
            <w:tcBorders>
              <w:top w:val="single" w:sz="12" w:space="0" w:color="595959" w:themeColor="text1" w:themeTint="A6"/>
              <w:bottom w:val="single" w:sz="6" w:space="0" w:color="595959" w:themeColor="text1" w:themeTint="A6"/>
            </w:tcBorders>
            <w:shd w:val="clear" w:color="auto" w:fill="auto"/>
            <w:vAlign w:val="center"/>
          </w:tcPr>
          <w:p w14:paraId="00A19A91" w14:textId="77777777" w:rsidR="00EE006D" w:rsidRPr="00EE006D" w:rsidRDefault="00EE006D" w:rsidP="00EE006D">
            <w:pPr>
              <w:pStyle w:val="ConsPlusNormal"/>
              <w:ind w:firstLine="9"/>
              <w:contextualSpacing/>
              <w:jc w:val="center"/>
              <w:rPr>
                <w:rFonts w:ascii="Times New Roman" w:hAnsi="Times New Roman" w:cs="Times New Roman"/>
                <w:b/>
                <w:color w:val="000000" w:themeColor="text1"/>
                <w:sz w:val="22"/>
                <w:szCs w:val="22"/>
              </w:rPr>
            </w:pPr>
            <w:r w:rsidRPr="00EE006D">
              <w:rPr>
                <w:rFonts w:ascii="Times New Roman" w:hAnsi="Times New Roman" w:cs="Times New Roman"/>
                <w:b/>
                <w:color w:val="000000" w:themeColor="text1"/>
                <w:sz w:val="22"/>
                <w:szCs w:val="22"/>
              </w:rPr>
              <w:t xml:space="preserve">Расстояние, </w:t>
            </w:r>
            <w:proofErr w:type="gramStart"/>
            <w:r w:rsidRPr="00EE006D">
              <w:rPr>
                <w:rFonts w:ascii="Times New Roman" w:hAnsi="Times New Roman" w:cs="Times New Roman"/>
                <w:b/>
                <w:color w:val="000000" w:themeColor="text1"/>
                <w:sz w:val="22"/>
                <w:szCs w:val="22"/>
              </w:rPr>
              <w:t>м</w:t>
            </w:r>
            <w:proofErr w:type="gramEnd"/>
            <w:r w:rsidRPr="00EE006D">
              <w:rPr>
                <w:rFonts w:ascii="Times New Roman" w:hAnsi="Times New Roman" w:cs="Times New Roman"/>
                <w:b/>
                <w:color w:val="000000" w:themeColor="text1"/>
                <w:sz w:val="22"/>
                <w:szCs w:val="22"/>
              </w:rPr>
              <w:t>, не менее</w:t>
            </w:r>
          </w:p>
        </w:tc>
      </w:tr>
      <w:tr w:rsidR="00EE006D" w:rsidRPr="00EE006D" w14:paraId="165FC115" w14:textId="77777777" w:rsidTr="008631BE">
        <w:trPr>
          <w:trHeight w:val="244"/>
        </w:trPr>
        <w:tc>
          <w:tcPr>
            <w:tcW w:w="3458" w:type="dxa"/>
            <w:vMerge/>
            <w:tcBorders>
              <w:top w:val="single" w:sz="6" w:space="0" w:color="595959" w:themeColor="text1" w:themeTint="A6"/>
              <w:bottom w:val="single" w:sz="6" w:space="0" w:color="595959" w:themeColor="text1" w:themeTint="A6"/>
            </w:tcBorders>
            <w:shd w:val="clear" w:color="auto" w:fill="auto"/>
            <w:vAlign w:val="center"/>
          </w:tcPr>
          <w:p w14:paraId="479EDCC7" w14:textId="77777777" w:rsidR="00EE006D" w:rsidRPr="00EE006D" w:rsidRDefault="00EE006D" w:rsidP="00EE006D">
            <w:pPr>
              <w:contextualSpacing/>
              <w:jc w:val="center"/>
              <w:rPr>
                <w:b/>
                <w:color w:val="000000" w:themeColor="text1"/>
              </w:rPr>
            </w:pPr>
          </w:p>
        </w:tc>
        <w:tc>
          <w:tcPr>
            <w:tcW w:w="6102" w:type="dxa"/>
            <w:gridSpan w:val="5"/>
            <w:tcBorders>
              <w:top w:val="single" w:sz="6" w:space="0" w:color="595959" w:themeColor="text1" w:themeTint="A6"/>
              <w:bottom w:val="single" w:sz="6" w:space="0" w:color="595959" w:themeColor="text1" w:themeTint="A6"/>
            </w:tcBorders>
            <w:shd w:val="clear" w:color="auto" w:fill="auto"/>
            <w:vAlign w:val="center"/>
          </w:tcPr>
          <w:p w14:paraId="3488A8EB" w14:textId="77777777" w:rsidR="00EE006D" w:rsidRDefault="00EE006D" w:rsidP="00EE006D">
            <w:pPr>
              <w:pStyle w:val="ConsPlusNormal"/>
              <w:ind w:firstLine="0"/>
              <w:contextualSpacing/>
              <w:jc w:val="center"/>
              <w:rPr>
                <w:rFonts w:ascii="Times New Roman" w:hAnsi="Times New Roman" w:cs="Times New Roman"/>
                <w:b/>
                <w:color w:val="000000" w:themeColor="text1"/>
                <w:sz w:val="22"/>
                <w:szCs w:val="22"/>
              </w:rPr>
            </w:pPr>
            <w:r w:rsidRPr="00EE006D">
              <w:rPr>
                <w:rFonts w:ascii="Times New Roman" w:hAnsi="Times New Roman" w:cs="Times New Roman"/>
                <w:b/>
                <w:color w:val="000000" w:themeColor="text1"/>
                <w:sz w:val="22"/>
                <w:szCs w:val="22"/>
              </w:rPr>
              <w:t>открытые автостоянки и паркинги вместимостью,</w:t>
            </w:r>
          </w:p>
          <w:p w14:paraId="79C5050D" w14:textId="77777777" w:rsidR="00EE006D" w:rsidRPr="00EE006D" w:rsidRDefault="00EE006D" w:rsidP="00EE006D">
            <w:pPr>
              <w:pStyle w:val="ConsPlusNormal"/>
              <w:ind w:firstLine="0"/>
              <w:contextualSpacing/>
              <w:jc w:val="center"/>
              <w:rPr>
                <w:rFonts w:ascii="Times New Roman" w:hAnsi="Times New Roman" w:cs="Times New Roman"/>
                <w:b/>
                <w:color w:val="000000" w:themeColor="text1"/>
                <w:sz w:val="22"/>
                <w:szCs w:val="22"/>
              </w:rPr>
            </w:pPr>
            <w:proofErr w:type="spellStart"/>
            <w:r w:rsidRPr="00EE006D">
              <w:rPr>
                <w:rFonts w:ascii="Times New Roman" w:hAnsi="Times New Roman" w:cs="Times New Roman"/>
                <w:b/>
                <w:color w:val="000000" w:themeColor="text1"/>
                <w:sz w:val="22"/>
                <w:szCs w:val="22"/>
              </w:rPr>
              <w:t>машино</w:t>
            </w:r>
            <w:proofErr w:type="spellEnd"/>
            <w:r w:rsidRPr="00EE006D">
              <w:rPr>
                <w:rFonts w:ascii="Times New Roman" w:hAnsi="Times New Roman" w:cs="Times New Roman"/>
                <w:b/>
                <w:color w:val="000000" w:themeColor="text1"/>
                <w:sz w:val="22"/>
                <w:szCs w:val="22"/>
              </w:rPr>
              <w:t>-мест</w:t>
            </w:r>
          </w:p>
        </w:tc>
      </w:tr>
      <w:tr w:rsidR="00EE006D" w:rsidRPr="00EE006D" w14:paraId="4B3F8515" w14:textId="77777777" w:rsidTr="008631BE">
        <w:trPr>
          <w:trHeight w:val="227"/>
        </w:trPr>
        <w:tc>
          <w:tcPr>
            <w:tcW w:w="3458" w:type="dxa"/>
            <w:vMerge/>
            <w:tcBorders>
              <w:top w:val="single" w:sz="6" w:space="0" w:color="595959" w:themeColor="text1" w:themeTint="A6"/>
              <w:bottom w:val="single" w:sz="12" w:space="0" w:color="595959" w:themeColor="text1" w:themeTint="A6"/>
            </w:tcBorders>
            <w:shd w:val="clear" w:color="auto" w:fill="auto"/>
            <w:vAlign w:val="center"/>
          </w:tcPr>
          <w:p w14:paraId="727EF1C2" w14:textId="77777777" w:rsidR="00EE006D" w:rsidRPr="00EE006D" w:rsidRDefault="00EE006D" w:rsidP="00EE006D">
            <w:pPr>
              <w:contextualSpacing/>
              <w:jc w:val="center"/>
              <w:rPr>
                <w:b/>
                <w:color w:val="000000" w:themeColor="text1"/>
              </w:rPr>
            </w:pPr>
          </w:p>
        </w:tc>
        <w:tc>
          <w:tcPr>
            <w:tcW w:w="964" w:type="dxa"/>
            <w:tcBorders>
              <w:top w:val="single" w:sz="6" w:space="0" w:color="595959" w:themeColor="text1" w:themeTint="A6"/>
              <w:bottom w:val="single" w:sz="12" w:space="0" w:color="595959" w:themeColor="text1" w:themeTint="A6"/>
            </w:tcBorders>
            <w:shd w:val="clear" w:color="auto" w:fill="auto"/>
            <w:vAlign w:val="center"/>
          </w:tcPr>
          <w:p w14:paraId="0B0D82FC" w14:textId="77777777" w:rsidR="00EE006D" w:rsidRDefault="00EE006D" w:rsidP="00EE006D">
            <w:pPr>
              <w:pStyle w:val="ConsPlusNormal"/>
              <w:ind w:firstLine="0"/>
              <w:contextualSpacing/>
              <w:jc w:val="center"/>
              <w:rPr>
                <w:rFonts w:ascii="Times New Roman" w:hAnsi="Times New Roman" w:cs="Times New Roman"/>
                <w:b/>
                <w:color w:val="000000" w:themeColor="text1"/>
                <w:sz w:val="22"/>
                <w:szCs w:val="22"/>
              </w:rPr>
            </w:pPr>
            <w:r w:rsidRPr="00EE006D">
              <w:rPr>
                <w:rFonts w:ascii="Times New Roman" w:hAnsi="Times New Roman" w:cs="Times New Roman"/>
                <w:b/>
                <w:color w:val="000000" w:themeColor="text1"/>
                <w:sz w:val="22"/>
                <w:szCs w:val="22"/>
              </w:rPr>
              <w:t>10 и</w:t>
            </w:r>
          </w:p>
          <w:p w14:paraId="2066B96B" w14:textId="77777777" w:rsidR="00EE006D" w:rsidRPr="00EE006D" w:rsidRDefault="00EE006D" w:rsidP="00EE006D">
            <w:pPr>
              <w:pStyle w:val="ConsPlusNormal"/>
              <w:ind w:firstLine="0"/>
              <w:contextualSpacing/>
              <w:jc w:val="center"/>
              <w:rPr>
                <w:rFonts w:ascii="Times New Roman" w:hAnsi="Times New Roman" w:cs="Times New Roman"/>
                <w:b/>
                <w:color w:val="000000" w:themeColor="text1"/>
                <w:sz w:val="22"/>
                <w:szCs w:val="22"/>
              </w:rPr>
            </w:pPr>
            <w:r w:rsidRPr="00EE006D">
              <w:rPr>
                <w:rFonts w:ascii="Times New Roman" w:hAnsi="Times New Roman" w:cs="Times New Roman"/>
                <w:b/>
                <w:color w:val="000000" w:themeColor="text1"/>
                <w:sz w:val="22"/>
                <w:szCs w:val="22"/>
              </w:rPr>
              <w:t>менее</w:t>
            </w:r>
          </w:p>
        </w:tc>
        <w:tc>
          <w:tcPr>
            <w:tcW w:w="950" w:type="dxa"/>
            <w:tcBorders>
              <w:top w:val="single" w:sz="6" w:space="0" w:color="595959" w:themeColor="text1" w:themeTint="A6"/>
              <w:bottom w:val="single" w:sz="12" w:space="0" w:color="595959" w:themeColor="text1" w:themeTint="A6"/>
            </w:tcBorders>
            <w:shd w:val="clear" w:color="auto" w:fill="auto"/>
            <w:vAlign w:val="center"/>
          </w:tcPr>
          <w:p w14:paraId="1FE3F65F" w14:textId="77777777" w:rsidR="00EE006D" w:rsidRPr="00EE006D" w:rsidRDefault="00EE006D" w:rsidP="00EE006D">
            <w:pPr>
              <w:pStyle w:val="ConsPlusNormal"/>
              <w:ind w:firstLine="0"/>
              <w:contextualSpacing/>
              <w:jc w:val="center"/>
              <w:rPr>
                <w:rFonts w:ascii="Times New Roman" w:hAnsi="Times New Roman" w:cs="Times New Roman"/>
                <w:b/>
                <w:color w:val="000000" w:themeColor="text1"/>
                <w:sz w:val="22"/>
                <w:szCs w:val="22"/>
              </w:rPr>
            </w:pPr>
            <w:r w:rsidRPr="00EE006D">
              <w:rPr>
                <w:rFonts w:ascii="Times New Roman" w:hAnsi="Times New Roman" w:cs="Times New Roman"/>
                <w:b/>
                <w:color w:val="000000" w:themeColor="text1"/>
                <w:sz w:val="22"/>
                <w:szCs w:val="22"/>
              </w:rPr>
              <w:t>11 - 50</w:t>
            </w:r>
          </w:p>
        </w:tc>
        <w:tc>
          <w:tcPr>
            <w:tcW w:w="1417" w:type="dxa"/>
            <w:tcBorders>
              <w:top w:val="single" w:sz="6" w:space="0" w:color="595959" w:themeColor="text1" w:themeTint="A6"/>
              <w:bottom w:val="single" w:sz="12" w:space="0" w:color="595959" w:themeColor="text1" w:themeTint="A6"/>
            </w:tcBorders>
            <w:shd w:val="clear" w:color="auto" w:fill="auto"/>
            <w:vAlign w:val="center"/>
          </w:tcPr>
          <w:p w14:paraId="076F4C58" w14:textId="77777777" w:rsidR="00EE006D" w:rsidRPr="00EE006D" w:rsidRDefault="00EE006D" w:rsidP="00EE006D">
            <w:pPr>
              <w:pStyle w:val="ConsPlusNormal"/>
              <w:ind w:firstLine="0"/>
              <w:contextualSpacing/>
              <w:jc w:val="center"/>
              <w:rPr>
                <w:rFonts w:ascii="Times New Roman" w:hAnsi="Times New Roman" w:cs="Times New Roman"/>
                <w:b/>
                <w:color w:val="000000" w:themeColor="text1"/>
                <w:sz w:val="22"/>
                <w:szCs w:val="22"/>
              </w:rPr>
            </w:pPr>
            <w:r w:rsidRPr="00EE006D">
              <w:rPr>
                <w:rFonts w:ascii="Times New Roman" w:hAnsi="Times New Roman" w:cs="Times New Roman"/>
                <w:b/>
                <w:color w:val="000000" w:themeColor="text1"/>
                <w:sz w:val="22"/>
                <w:szCs w:val="22"/>
              </w:rPr>
              <w:t>51 - 100</w:t>
            </w:r>
          </w:p>
        </w:tc>
        <w:tc>
          <w:tcPr>
            <w:tcW w:w="1418" w:type="dxa"/>
            <w:tcBorders>
              <w:top w:val="single" w:sz="6" w:space="0" w:color="595959" w:themeColor="text1" w:themeTint="A6"/>
              <w:bottom w:val="single" w:sz="12" w:space="0" w:color="595959" w:themeColor="text1" w:themeTint="A6"/>
            </w:tcBorders>
            <w:shd w:val="clear" w:color="auto" w:fill="auto"/>
            <w:vAlign w:val="center"/>
          </w:tcPr>
          <w:p w14:paraId="53D0776D" w14:textId="77777777" w:rsidR="00EE006D" w:rsidRPr="00EE006D" w:rsidRDefault="00EE006D" w:rsidP="00EE006D">
            <w:pPr>
              <w:pStyle w:val="ConsPlusNormal"/>
              <w:ind w:firstLine="0"/>
              <w:contextualSpacing/>
              <w:jc w:val="center"/>
              <w:rPr>
                <w:rFonts w:ascii="Times New Roman" w:hAnsi="Times New Roman" w:cs="Times New Roman"/>
                <w:b/>
                <w:color w:val="000000" w:themeColor="text1"/>
                <w:sz w:val="22"/>
                <w:szCs w:val="22"/>
              </w:rPr>
            </w:pPr>
            <w:r w:rsidRPr="00EE006D">
              <w:rPr>
                <w:rFonts w:ascii="Times New Roman" w:hAnsi="Times New Roman" w:cs="Times New Roman"/>
                <w:b/>
                <w:color w:val="000000" w:themeColor="text1"/>
                <w:sz w:val="22"/>
                <w:szCs w:val="22"/>
              </w:rPr>
              <w:t>101 - 300</w:t>
            </w:r>
          </w:p>
        </w:tc>
        <w:tc>
          <w:tcPr>
            <w:tcW w:w="1353" w:type="dxa"/>
            <w:tcBorders>
              <w:top w:val="single" w:sz="6" w:space="0" w:color="595959" w:themeColor="text1" w:themeTint="A6"/>
              <w:bottom w:val="single" w:sz="12" w:space="0" w:color="595959" w:themeColor="text1" w:themeTint="A6"/>
            </w:tcBorders>
            <w:shd w:val="clear" w:color="auto" w:fill="auto"/>
            <w:vAlign w:val="center"/>
          </w:tcPr>
          <w:p w14:paraId="7F8277EC" w14:textId="77777777" w:rsidR="00EE006D" w:rsidRPr="00EE006D" w:rsidRDefault="00EE006D" w:rsidP="00EE006D">
            <w:pPr>
              <w:pStyle w:val="ConsPlusNormal"/>
              <w:ind w:firstLine="0"/>
              <w:contextualSpacing/>
              <w:jc w:val="center"/>
              <w:rPr>
                <w:rFonts w:ascii="Times New Roman" w:hAnsi="Times New Roman" w:cs="Times New Roman"/>
                <w:b/>
                <w:color w:val="000000" w:themeColor="text1"/>
                <w:sz w:val="22"/>
                <w:szCs w:val="22"/>
              </w:rPr>
            </w:pPr>
            <w:r w:rsidRPr="00EE006D">
              <w:rPr>
                <w:rFonts w:ascii="Times New Roman" w:hAnsi="Times New Roman" w:cs="Times New Roman"/>
                <w:b/>
                <w:color w:val="000000" w:themeColor="text1"/>
                <w:sz w:val="22"/>
                <w:szCs w:val="22"/>
              </w:rPr>
              <w:t>свыше 300</w:t>
            </w:r>
          </w:p>
        </w:tc>
      </w:tr>
      <w:tr w:rsidR="00EE006D" w:rsidRPr="00EE006D" w14:paraId="0FBA4537" w14:textId="77777777" w:rsidTr="00103BDA">
        <w:tc>
          <w:tcPr>
            <w:tcW w:w="3458" w:type="dxa"/>
            <w:tcBorders>
              <w:top w:val="single" w:sz="12" w:space="0" w:color="595959" w:themeColor="text1" w:themeTint="A6"/>
            </w:tcBorders>
          </w:tcPr>
          <w:p w14:paraId="5EE14347" w14:textId="77777777" w:rsidR="00EE006D" w:rsidRPr="00EE006D" w:rsidRDefault="00EE006D" w:rsidP="00EE006D">
            <w:pPr>
              <w:pStyle w:val="ConsPlusNormal"/>
              <w:ind w:firstLine="0"/>
              <w:contextualSpacing/>
              <w:jc w:val="both"/>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Фасады жилых зданий и торцы с окнами</w:t>
            </w:r>
          </w:p>
        </w:tc>
        <w:tc>
          <w:tcPr>
            <w:tcW w:w="964" w:type="dxa"/>
            <w:tcBorders>
              <w:top w:val="single" w:sz="12" w:space="0" w:color="595959" w:themeColor="text1" w:themeTint="A6"/>
            </w:tcBorders>
          </w:tcPr>
          <w:p w14:paraId="02DEF408" w14:textId="77777777"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10</w:t>
            </w:r>
          </w:p>
        </w:tc>
        <w:tc>
          <w:tcPr>
            <w:tcW w:w="950" w:type="dxa"/>
            <w:tcBorders>
              <w:top w:val="single" w:sz="12" w:space="0" w:color="595959" w:themeColor="text1" w:themeTint="A6"/>
            </w:tcBorders>
          </w:tcPr>
          <w:p w14:paraId="3E448656" w14:textId="77777777"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15</w:t>
            </w:r>
          </w:p>
        </w:tc>
        <w:tc>
          <w:tcPr>
            <w:tcW w:w="1417" w:type="dxa"/>
            <w:tcBorders>
              <w:top w:val="single" w:sz="12" w:space="0" w:color="595959" w:themeColor="text1" w:themeTint="A6"/>
            </w:tcBorders>
          </w:tcPr>
          <w:p w14:paraId="65E26A42" w14:textId="77777777"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25</w:t>
            </w:r>
          </w:p>
        </w:tc>
        <w:tc>
          <w:tcPr>
            <w:tcW w:w="1418" w:type="dxa"/>
            <w:tcBorders>
              <w:top w:val="single" w:sz="12" w:space="0" w:color="595959" w:themeColor="text1" w:themeTint="A6"/>
            </w:tcBorders>
          </w:tcPr>
          <w:p w14:paraId="3A134EBA" w14:textId="77777777"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35</w:t>
            </w:r>
          </w:p>
        </w:tc>
        <w:tc>
          <w:tcPr>
            <w:tcW w:w="1353" w:type="dxa"/>
            <w:tcBorders>
              <w:top w:val="single" w:sz="12" w:space="0" w:color="595959" w:themeColor="text1" w:themeTint="A6"/>
            </w:tcBorders>
          </w:tcPr>
          <w:p w14:paraId="11C00CDD" w14:textId="77777777"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50</w:t>
            </w:r>
          </w:p>
        </w:tc>
      </w:tr>
      <w:tr w:rsidR="00EE006D" w:rsidRPr="00EE006D" w14:paraId="64CE0ADA" w14:textId="77777777" w:rsidTr="00103BDA">
        <w:tc>
          <w:tcPr>
            <w:tcW w:w="3458" w:type="dxa"/>
          </w:tcPr>
          <w:p w14:paraId="77FE1B08" w14:textId="77777777" w:rsidR="00EE006D" w:rsidRPr="00EE006D" w:rsidRDefault="00EE006D" w:rsidP="00EE006D">
            <w:pPr>
              <w:pStyle w:val="ConsPlusNormal"/>
              <w:ind w:firstLine="0"/>
              <w:contextualSpacing/>
              <w:jc w:val="both"/>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Торцы жилых зданий без окон</w:t>
            </w:r>
          </w:p>
        </w:tc>
        <w:tc>
          <w:tcPr>
            <w:tcW w:w="964" w:type="dxa"/>
          </w:tcPr>
          <w:p w14:paraId="6A5FE9C1" w14:textId="77777777"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10</w:t>
            </w:r>
          </w:p>
        </w:tc>
        <w:tc>
          <w:tcPr>
            <w:tcW w:w="950" w:type="dxa"/>
          </w:tcPr>
          <w:p w14:paraId="7C978805" w14:textId="77777777"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10</w:t>
            </w:r>
          </w:p>
        </w:tc>
        <w:tc>
          <w:tcPr>
            <w:tcW w:w="1417" w:type="dxa"/>
          </w:tcPr>
          <w:p w14:paraId="5C4A3222" w14:textId="77777777"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15</w:t>
            </w:r>
          </w:p>
        </w:tc>
        <w:tc>
          <w:tcPr>
            <w:tcW w:w="1418" w:type="dxa"/>
          </w:tcPr>
          <w:p w14:paraId="2572282E" w14:textId="77777777"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25</w:t>
            </w:r>
          </w:p>
        </w:tc>
        <w:tc>
          <w:tcPr>
            <w:tcW w:w="1353" w:type="dxa"/>
          </w:tcPr>
          <w:p w14:paraId="277C40C8" w14:textId="77777777"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35</w:t>
            </w:r>
          </w:p>
        </w:tc>
      </w:tr>
      <w:tr w:rsidR="00EE006D" w:rsidRPr="00EE006D" w14:paraId="6B669D25" w14:textId="77777777" w:rsidTr="00103BDA">
        <w:tc>
          <w:tcPr>
            <w:tcW w:w="3458" w:type="dxa"/>
          </w:tcPr>
          <w:p w14:paraId="4F833100" w14:textId="77777777" w:rsidR="00EE006D" w:rsidRPr="00EE006D" w:rsidRDefault="00EE006D" w:rsidP="00EE006D">
            <w:pPr>
              <w:pStyle w:val="ConsPlusNormal"/>
              <w:ind w:firstLine="0"/>
              <w:contextualSpacing/>
              <w:jc w:val="both"/>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Общественные здания</w:t>
            </w:r>
          </w:p>
        </w:tc>
        <w:tc>
          <w:tcPr>
            <w:tcW w:w="964" w:type="dxa"/>
          </w:tcPr>
          <w:p w14:paraId="76FBA4BD" w14:textId="77777777"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10</w:t>
            </w:r>
          </w:p>
        </w:tc>
        <w:tc>
          <w:tcPr>
            <w:tcW w:w="950" w:type="dxa"/>
          </w:tcPr>
          <w:p w14:paraId="2EEBDB66" w14:textId="77777777"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10</w:t>
            </w:r>
          </w:p>
        </w:tc>
        <w:tc>
          <w:tcPr>
            <w:tcW w:w="1417" w:type="dxa"/>
          </w:tcPr>
          <w:p w14:paraId="294CB1E5" w14:textId="77777777"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15</w:t>
            </w:r>
          </w:p>
        </w:tc>
        <w:tc>
          <w:tcPr>
            <w:tcW w:w="1418" w:type="dxa"/>
          </w:tcPr>
          <w:p w14:paraId="7E516FDC" w14:textId="77777777"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25</w:t>
            </w:r>
          </w:p>
        </w:tc>
        <w:tc>
          <w:tcPr>
            <w:tcW w:w="1353" w:type="dxa"/>
          </w:tcPr>
          <w:p w14:paraId="153D4AAD" w14:textId="77777777" w:rsidR="00EE006D" w:rsidRPr="00EE006D" w:rsidRDefault="00EE006D" w:rsidP="00EE006D">
            <w:pPr>
              <w:pStyle w:val="ConsPlusNormal"/>
              <w:ind w:firstLine="0"/>
              <w:contextualSpacing/>
              <w:jc w:val="center"/>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50</w:t>
            </w:r>
          </w:p>
        </w:tc>
      </w:tr>
      <w:tr w:rsidR="00EB7707" w:rsidRPr="00EE006D" w14:paraId="2642B794" w14:textId="77777777" w:rsidTr="00103BDA">
        <w:tc>
          <w:tcPr>
            <w:tcW w:w="3458" w:type="dxa"/>
          </w:tcPr>
          <w:p w14:paraId="5AA78D86" w14:textId="77777777" w:rsidR="00EB7707" w:rsidRPr="00EE006D" w:rsidRDefault="00EB7707" w:rsidP="00EB7707">
            <w:pPr>
              <w:pStyle w:val="ConsPlusNormal"/>
              <w:ind w:firstLine="0"/>
              <w:contextualSpacing/>
              <w:jc w:val="both"/>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Территории общеобразовательных организаций, детских учреждений, учреждений начального и среднего профессионального образования, площадок отдыха, игр и спорта, детских</w:t>
            </w:r>
            <w:r w:rsidR="003203D7">
              <w:rPr>
                <w:rFonts w:ascii="Times New Roman" w:hAnsi="Times New Roman" w:cs="Times New Roman"/>
                <w:color w:val="000000" w:themeColor="text1"/>
                <w:sz w:val="22"/>
                <w:szCs w:val="22"/>
              </w:rPr>
              <w:t xml:space="preserve"> площадок</w:t>
            </w:r>
          </w:p>
        </w:tc>
        <w:tc>
          <w:tcPr>
            <w:tcW w:w="964" w:type="dxa"/>
          </w:tcPr>
          <w:p w14:paraId="68ED3BE6" w14:textId="77777777" w:rsidR="00EB7707" w:rsidRPr="00917A1C" w:rsidRDefault="00EB7707" w:rsidP="00EB7707">
            <w:pPr>
              <w:jc w:val="center"/>
            </w:pPr>
            <w:r w:rsidRPr="00917A1C">
              <w:t>15</w:t>
            </w:r>
          </w:p>
        </w:tc>
        <w:tc>
          <w:tcPr>
            <w:tcW w:w="950" w:type="dxa"/>
          </w:tcPr>
          <w:p w14:paraId="701FC7CF" w14:textId="77777777" w:rsidR="00EB7707" w:rsidRPr="00917A1C" w:rsidRDefault="00EB7707" w:rsidP="00EB7707">
            <w:pPr>
              <w:jc w:val="center"/>
            </w:pPr>
            <w:r w:rsidRPr="00917A1C">
              <w:t>25</w:t>
            </w:r>
          </w:p>
        </w:tc>
        <w:tc>
          <w:tcPr>
            <w:tcW w:w="1417" w:type="dxa"/>
          </w:tcPr>
          <w:p w14:paraId="0E414790" w14:textId="77777777" w:rsidR="00EB7707" w:rsidRPr="00917A1C" w:rsidRDefault="00EB7707" w:rsidP="00EB7707">
            <w:pPr>
              <w:jc w:val="center"/>
            </w:pPr>
            <w:r w:rsidRPr="00917A1C">
              <w:t>25</w:t>
            </w:r>
          </w:p>
        </w:tc>
        <w:tc>
          <w:tcPr>
            <w:tcW w:w="1418" w:type="dxa"/>
          </w:tcPr>
          <w:p w14:paraId="7963206C" w14:textId="77777777" w:rsidR="00EB7707" w:rsidRPr="00917A1C" w:rsidRDefault="00EB7707" w:rsidP="00EB7707">
            <w:pPr>
              <w:jc w:val="center"/>
            </w:pPr>
            <w:r w:rsidRPr="00917A1C">
              <w:t>50</w:t>
            </w:r>
          </w:p>
        </w:tc>
        <w:tc>
          <w:tcPr>
            <w:tcW w:w="1353" w:type="dxa"/>
          </w:tcPr>
          <w:p w14:paraId="6ADFC984" w14:textId="77777777" w:rsidR="00EB7707" w:rsidRPr="00917A1C" w:rsidRDefault="00EB7707" w:rsidP="00EB7707">
            <w:r>
              <w:rPr>
                <w:sz w:val="22"/>
              </w:rPr>
              <w:t>П</w:t>
            </w:r>
            <w:r w:rsidRPr="00EB7707">
              <w:rPr>
                <w:sz w:val="22"/>
              </w:rPr>
              <w:t>о соглас</w:t>
            </w:r>
            <w:r w:rsidRPr="00EB7707">
              <w:rPr>
                <w:sz w:val="22"/>
              </w:rPr>
              <w:t>о</w:t>
            </w:r>
            <w:r w:rsidRPr="00EB7707">
              <w:rPr>
                <w:sz w:val="22"/>
              </w:rPr>
              <w:t>ванию с органами государственного сан</w:t>
            </w:r>
            <w:r w:rsidRPr="00EB7707">
              <w:rPr>
                <w:sz w:val="22"/>
              </w:rPr>
              <w:t>и</w:t>
            </w:r>
            <w:r w:rsidRPr="00EB7707">
              <w:rPr>
                <w:sz w:val="22"/>
              </w:rPr>
              <w:t>тарного надзора</w:t>
            </w:r>
          </w:p>
        </w:tc>
      </w:tr>
      <w:tr w:rsidR="00EB7707" w:rsidRPr="00EE006D" w14:paraId="11BF4A16" w14:textId="77777777" w:rsidTr="00103BDA">
        <w:tc>
          <w:tcPr>
            <w:tcW w:w="3458" w:type="dxa"/>
          </w:tcPr>
          <w:p w14:paraId="68896E86" w14:textId="77777777" w:rsidR="00EB7707" w:rsidRPr="00EE006D" w:rsidRDefault="00EB7707" w:rsidP="00EB7707">
            <w:pPr>
              <w:pStyle w:val="ConsPlusNormal"/>
              <w:ind w:firstLine="0"/>
              <w:contextualSpacing/>
              <w:jc w:val="both"/>
              <w:rPr>
                <w:rFonts w:ascii="Times New Roman" w:hAnsi="Times New Roman" w:cs="Times New Roman"/>
                <w:color w:val="000000" w:themeColor="text1"/>
                <w:sz w:val="22"/>
                <w:szCs w:val="22"/>
              </w:rPr>
            </w:pPr>
            <w:r w:rsidRPr="00EE006D">
              <w:rPr>
                <w:rFonts w:ascii="Times New Roman" w:hAnsi="Times New Roman" w:cs="Times New Roman"/>
                <w:color w:val="000000" w:themeColor="text1"/>
                <w:sz w:val="22"/>
                <w:szCs w:val="22"/>
              </w:rPr>
              <w:t>Территории медицинских орган</w:t>
            </w:r>
            <w:r w:rsidRPr="00EE006D">
              <w:rPr>
                <w:rFonts w:ascii="Times New Roman" w:hAnsi="Times New Roman" w:cs="Times New Roman"/>
                <w:color w:val="000000" w:themeColor="text1"/>
                <w:sz w:val="22"/>
                <w:szCs w:val="22"/>
              </w:rPr>
              <w:t>и</w:t>
            </w:r>
            <w:r w:rsidRPr="00EE006D">
              <w:rPr>
                <w:rFonts w:ascii="Times New Roman" w:hAnsi="Times New Roman" w:cs="Times New Roman"/>
                <w:color w:val="000000" w:themeColor="text1"/>
                <w:sz w:val="22"/>
                <w:szCs w:val="22"/>
              </w:rPr>
              <w:t>заций стационарного типа, откр</w:t>
            </w:r>
            <w:r w:rsidRPr="00EE006D">
              <w:rPr>
                <w:rFonts w:ascii="Times New Roman" w:hAnsi="Times New Roman" w:cs="Times New Roman"/>
                <w:color w:val="000000" w:themeColor="text1"/>
                <w:sz w:val="22"/>
                <w:szCs w:val="22"/>
              </w:rPr>
              <w:t>ы</w:t>
            </w:r>
            <w:r w:rsidRPr="00EE006D">
              <w:rPr>
                <w:rFonts w:ascii="Times New Roman" w:hAnsi="Times New Roman" w:cs="Times New Roman"/>
                <w:color w:val="000000" w:themeColor="text1"/>
                <w:sz w:val="22"/>
                <w:szCs w:val="22"/>
              </w:rPr>
              <w:t>тые спортивные сооружения общ</w:t>
            </w:r>
            <w:r w:rsidRPr="00EE006D">
              <w:rPr>
                <w:rFonts w:ascii="Times New Roman" w:hAnsi="Times New Roman" w:cs="Times New Roman"/>
                <w:color w:val="000000" w:themeColor="text1"/>
                <w:sz w:val="22"/>
                <w:szCs w:val="22"/>
              </w:rPr>
              <w:t>е</w:t>
            </w:r>
            <w:r w:rsidRPr="00EE006D">
              <w:rPr>
                <w:rFonts w:ascii="Times New Roman" w:hAnsi="Times New Roman" w:cs="Times New Roman"/>
                <w:color w:val="000000" w:themeColor="text1"/>
                <w:sz w:val="22"/>
                <w:szCs w:val="22"/>
              </w:rPr>
              <w:t>го пользования, места отдыха населения (сады, скверы, парки)</w:t>
            </w:r>
          </w:p>
        </w:tc>
        <w:tc>
          <w:tcPr>
            <w:tcW w:w="964" w:type="dxa"/>
          </w:tcPr>
          <w:p w14:paraId="7B61E8A3" w14:textId="77777777" w:rsidR="00EB7707" w:rsidRPr="00917A1C" w:rsidRDefault="00EB7707" w:rsidP="00EB7707">
            <w:pPr>
              <w:jc w:val="center"/>
            </w:pPr>
            <w:r w:rsidRPr="00917A1C">
              <w:t>25</w:t>
            </w:r>
          </w:p>
        </w:tc>
        <w:tc>
          <w:tcPr>
            <w:tcW w:w="950" w:type="dxa"/>
          </w:tcPr>
          <w:p w14:paraId="7626ACDF" w14:textId="77777777" w:rsidR="00EB7707" w:rsidRPr="00917A1C" w:rsidRDefault="00EB7707" w:rsidP="00EB7707">
            <w:pPr>
              <w:jc w:val="center"/>
            </w:pPr>
            <w:r w:rsidRPr="00917A1C">
              <w:t>50</w:t>
            </w:r>
          </w:p>
        </w:tc>
        <w:tc>
          <w:tcPr>
            <w:tcW w:w="1417" w:type="dxa"/>
          </w:tcPr>
          <w:p w14:paraId="44C2EA5C" w14:textId="77777777" w:rsidR="00EB7707" w:rsidRPr="00917A1C" w:rsidRDefault="00EB7707" w:rsidP="00EB7707">
            <w:r>
              <w:rPr>
                <w:sz w:val="22"/>
              </w:rPr>
              <w:t>П</w:t>
            </w:r>
            <w:r w:rsidRPr="00EB7707">
              <w:rPr>
                <w:sz w:val="22"/>
              </w:rPr>
              <w:t>о соглас</w:t>
            </w:r>
            <w:r w:rsidRPr="00EB7707">
              <w:rPr>
                <w:sz w:val="22"/>
              </w:rPr>
              <w:t>о</w:t>
            </w:r>
            <w:r w:rsidRPr="00EB7707">
              <w:rPr>
                <w:sz w:val="22"/>
              </w:rPr>
              <w:t>ванию с о</w:t>
            </w:r>
            <w:r w:rsidRPr="00EB7707">
              <w:rPr>
                <w:sz w:val="22"/>
              </w:rPr>
              <w:t>р</w:t>
            </w:r>
            <w:r w:rsidRPr="00EB7707">
              <w:rPr>
                <w:sz w:val="22"/>
              </w:rPr>
              <w:t>ганами гос</w:t>
            </w:r>
            <w:r w:rsidRPr="00EB7707">
              <w:rPr>
                <w:sz w:val="22"/>
              </w:rPr>
              <w:t>у</w:t>
            </w:r>
            <w:r w:rsidRPr="00EB7707">
              <w:rPr>
                <w:sz w:val="22"/>
              </w:rPr>
              <w:t>дарственного санитарного надзора</w:t>
            </w:r>
          </w:p>
        </w:tc>
        <w:tc>
          <w:tcPr>
            <w:tcW w:w="1418" w:type="dxa"/>
          </w:tcPr>
          <w:p w14:paraId="04A5B54D" w14:textId="77777777" w:rsidR="00EB7707" w:rsidRPr="00917A1C" w:rsidRDefault="00EB7707" w:rsidP="00EB7707">
            <w:r>
              <w:rPr>
                <w:sz w:val="22"/>
              </w:rPr>
              <w:t>П</w:t>
            </w:r>
            <w:r w:rsidRPr="00EB7707">
              <w:rPr>
                <w:sz w:val="22"/>
              </w:rPr>
              <w:t>о соглас</w:t>
            </w:r>
            <w:r w:rsidRPr="00EB7707">
              <w:rPr>
                <w:sz w:val="22"/>
              </w:rPr>
              <w:t>о</w:t>
            </w:r>
            <w:r w:rsidRPr="00EB7707">
              <w:rPr>
                <w:sz w:val="22"/>
              </w:rPr>
              <w:t>ванию с о</w:t>
            </w:r>
            <w:r w:rsidRPr="00EB7707">
              <w:rPr>
                <w:sz w:val="22"/>
              </w:rPr>
              <w:t>р</w:t>
            </w:r>
            <w:r w:rsidRPr="00EB7707">
              <w:rPr>
                <w:sz w:val="22"/>
              </w:rPr>
              <w:t>ганами гос</w:t>
            </w:r>
            <w:r w:rsidRPr="00EB7707">
              <w:rPr>
                <w:sz w:val="22"/>
              </w:rPr>
              <w:t>у</w:t>
            </w:r>
            <w:r w:rsidRPr="00EB7707">
              <w:rPr>
                <w:sz w:val="22"/>
              </w:rPr>
              <w:t>дарственного санитарного надзора</w:t>
            </w:r>
          </w:p>
        </w:tc>
        <w:tc>
          <w:tcPr>
            <w:tcW w:w="1353" w:type="dxa"/>
          </w:tcPr>
          <w:p w14:paraId="6428F156" w14:textId="77777777" w:rsidR="00EB7707" w:rsidRPr="00917A1C" w:rsidRDefault="00EB7707" w:rsidP="00EB7707">
            <w:r>
              <w:rPr>
                <w:sz w:val="22"/>
              </w:rPr>
              <w:t>П</w:t>
            </w:r>
            <w:r w:rsidRPr="00EB7707">
              <w:rPr>
                <w:sz w:val="22"/>
              </w:rPr>
              <w:t>о соглас</w:t>
            </w:r>
            <w:r w:rsidRPr="00EB7707">
              <w:rPr>
                <w:sz w:val="22"/>
              </w:rPr>
              <w:t>о</w:t>
            </w:r>
            <w:r w:rsidRPr="00EB7707">
              <w:rPr>
                <w:sz w:val="22"/>
              </w:rPr>
              <w:t>ванию с органами государственного сан</w:t>
            </w:r>
            <w:r w:rsidRPr="00EB7707">
              <w:rPr>
                <w:sz w:val="22"/>
              </w:rPr>
              <w:t>и</w:t>
            </w:r>
            <w:r w:rsidRPr="00EB7707">
              <w:rPr>
                <w:sz w:val="22"/>
              </w:rPr>
              <w:t>тарного надзора</w:t>
            </w:r>
          </w:p>
        </w:tc>
      </w:tr>
    </w:tbl>
    <w:p w14:paraId="015328D2" w14:textId="77777777" w:rsidR="007A7C0B" w:rsidRDefault="007A7C0B" w:rsidP="00D34BD6">
      <w:pPr>
        <w:autoSpaceDE w:val="0"/>
        <w:spacing w:line="276" w:lineRule="auto"/>
        <w:jc w:val="both"/>
        <w:rPr>
          <w:rFonts w:eastAsia="TimesNewRomanPSMT"/>
        </w:rPr>
      </w:pPr>
    </w:p>
    <w:p w14:paraId="67EA863C" w14:textId="77777777" w:rsidR="00097BAC" w:rsidRDefault="00097BAC" w:rsidP="00E17F8B">
      <w:pPr>
        <w:autoSpaceDE w:val="0"/>
        <w:spacing w:line="276" w:lineRule="auto"/>
        <w:ind w:firstLine="851"/>
        <w:jc w:val="both"/>
        <w:rPr>
          <w:rFonts w:eastAsia="TimesNewRomanPSMT"/>
        </w:rPr>
      </w:pPr>
    </w:p>
    <w:p w14:paraId="2B2CA3D5" w14:textId="77777777" w:rsidR="00097BAC" w:rsidRDefault="00097BAC" w:rsidP="00E17F8B">
      <w:pPr>
        <w:autoSpaceDE w:val="0"/>
        <w:spacing w:line="276" w:lineRule="auto"/>
        <w:ind w:firstLine="851"/>
        <w:jc w:val="both"/>
        <w:rPr>
          <w:rFonts w:eastAsia="TimesNewRomanPSMT"/>
        </w:rPr>
      </w:pPr>
    </w:p>
    <w:p w14:paraId="6A95FBC4" w14:textId="77777777" w:rsidR="00097BAC" w:rsidRDefault="00097BAC" w:rsidP="00E17F8B">
      <w:pPr>
        <w:autoSpaceDE w:val="0"/>
        <w:spacing w:line="276" w:lineRule="auto"/>
        <w:ind w:firstLine="851"/>
        <w:jc w:val="both"/>
        <w:rPr>
          <w:rFonts w:eastAsia="TimesNewRomanPSMT"/>
        </w:rPr>
      </w:pPr>
    </w:p>
    <w:p w14:paraId="2D62385D" w14:textId="77777777" w:rsidR="00E17F8B" w:rsidRPr="00E17F8B" w:rsidRDefault="00E17F8B" w:rsidP="00E17F8B">
      <w:pPr>
        <w:autoSpaceDE w:val="0"/>
        <w:spacing w:line="276" w:lineRule="auto"/>
        <w:ind w:firstLine="851"/>
        <w:jc w:val="both"/>
        <w:rPr>
          <w:rFonts w:eastAsia="TimesNewRomanPSMT"/>
        </w:rPr>
      </w:pPr>
      <w:r>
        <w:rPr>
          <w:rFonts w:eastAsia="TimesNewRomanPSMT"/>
        </w:rPr>
        <w:t>Примечания:</w:t>
      </w:r>
    </w:p>
    <w:p w14:paraId="2C191616" w14:textId="77777777" w:rsidR="00E17F8B" w:rsidRPr="00E17F8B" w:rsidRDefault="00E17F8B" w:rsidP="00E17F8B">
      <w:pPr>
        <w:autoSpaceDE w:val="0"/>
        <w:spacing w:line="276" w:lineRule="auto"/>
        <w:ind w:firstLine="851"/>
        <w:jc w:val="both"/>
        <w:rPr>
          <w:rFonts w:eastAsia="TimesNewRomanPSMT"/>
        </w:rPr>
      </w:pPr>
      <w:r w:rsidRPr="00E17F8B">
        <w:rPr>
          <w:rFonts w:eastAsia="TimesNewRomanPSMT"/>
        </w:rPr>
        <w:t>1. Разрыв от наземных автостоянок, паркингов закрытого типа принимается на основании результатов расчетов рассеивания загрязнений в атмосферном воздухе и уро</w:t>
      </w:r>
      <w:r w:rsidRPr="00E17F8B">
        <w:rPr>
          <w:rFonts w:eastAsia="TimesNewRomanPSMT"/>
        </w:rPr>
        <w:t>в</w:t>
      </w:r>
      <w:r w:rsidRPr="00E17F8B">
        <w:rPr>
          <w:rFonts w:eastAsia="TimesNewRomanPSMT"/>
        </w:rPr>
        <w:t>ней физического воздействия.</w:t>
      </w:r>
    </w:p>
    <w:p w14:paraId="59711CB6" w14:textId="77777777" w:rsidR="00E17F8B" w:rsidRPr="00E17F8B" w:rsidRDefault="00E17F8B" w:rsidP="00E17F8B">
      <w:pPr>
        <w:autoSpaceDE w:val="0"/>
        <w:spacing w:line="276" w:lineRule="auto"/>
        <w:ind w:firstLine="851"/>
        <w:jc w:val="both"/>
        <w:rPr>
          <w:rFonts w:eastAsia="TimesNewRomanPSMT"/>
        </w:rPr>
      </w:pPr>
      <w:r w:rsidRPr="00E17F8B">
        <w:rPr>
          <w:rFonts w:eastAsia="TimesNewRomanPSMT"/>
        </w:rPr>
        <w:t xml:space="preserve">2. </w:t>
      </w:r>
      <w:proofErr w:type="gramStart"/>
      <w:r w:rsidRPr="00E17F8B">
        <w:rPr>
          <w:rFonts w:eastAsia="TimesNewRomanPSMT"/>
        </w:rPr>
        <w:t xml:space="preserve">В случае размещения на смежных участках нескольких автостоянок (открытых площадок), расположенных с разрывом между ними, не превышающим 25 м, расстояние от этих автостоянок до жилых домов и других зданий следует принимать с учетом общего количества </w:t>
      </w:r>
      <w:proofErr w:type="spellStart"/>
      <w:r w:rsidRPr="00E17F8B">
        <w:rPr>
          <w:rFonts w:eastAsia="TimesNewRomanPSMT"/>
        </w:rPr>
        <w:t>машино</w:t>
      </w:r>
      <w:proofErr w:type="spellEnd"/>
      <w:r w:rsidRPr="00E17F8B">
        <w:rPr>
          <w:rFonts w:eastAsia="TimesNewRomanPSMT"/>
        </w:rPr>
        <w:t>-мест на всех автостоянках, но во всех случаях, не допуская размещ</w:t>
      </w:r>
      <w:r w:rsidRPr="00E17F8B">
        <w:rPr>
          <w:rFonts w:eastAsia="TimesNewRomanPSMT"/>
        </w:rPr>
        <w:t>е</w:t>
      </w:r>
      <w:r w:rsidRPr="00E17F8B">
        <w:rPr>
          <w:rFonts w:eastAsia="TimesNewRomanPSMT"/>
        </w:rPr>
        <w:t xml:space="preserve">ния во внутриквартальной жилой застройке автостоянок вместимостью более 300 </w:t>
      </w:r>
      <w:proofErr w:type="spellStart"/>
      <w:r w:rsidRPr="00E17F8B">
        <w:rPr>
          <w:rFonts w:eastAsia="TimesNewRomanPSMT"/>
        </w:rPr>
        <w:t>маш</w:t>
      </w:r>
      <w:r w:rsidRPr="00E17F8B">
        <w:rPr>
          <w:rFonts w:eastAsia="TimesNewRomanPSMT"/>
        </w:rPr>
        <w:t>и</w:t>
      </w:r>
      <w:r w:rsidRPr="00E17F8B">
        <w:rPr>
          <w:rFonts w:eastAsia="TimesNewRomanPSMT"/>
        </w:rPr>
        <w:t>но</w:t>
      </w:r>
      <w:proofErr w:type="spellEnd"/>
      <w:r w:rsidRPr="00E17F8B">
        <w:rPr>
          <w:rFonts w:eastAsia="TimesNewRomanPSMT"/>
        </w:rPr>
        <w:t>-мест.</w:t>
      </w:r>
      <w:proofErr w:type="gramEnd"/>
    </w:p>
    <w:p w14:paraId="449E937F" w14:textId="14FFC4FF" w:rsidR="00537860" w:rsidRDefault="00E17F8B" w:rsidP="00067A17">
      <w:pPr>
        <w:autoSpaceDE w:val="0"/>
        <w:spacing w:line="276" w:lineRule="auto"/>
        <w:ind w:firstLine="851"/>
        <w:jc w:val="both"/>
        <w:rPr>
          <w:rFonts w:eastAsia="TimesNewRomanPSMT"/>
        </w:rPr>
      </w:pPr>
      <w:r w:rsidRPr="00E17F8B">
        <w:rPr>
          <w:rFonts w:eastAsia="TimesNewRomanPSMT"/>
        </w:rPr>
        <w:t>3. Разрывы, приведенные в таблице, могут приниматься с учетом интерполяции</w:t>
      </w:r>
      <w:r>
        <w:rPr>
          <w:rFonts w:eastAsia="TimesNewRomanPSMT"/>
        </w:rPr>
        <w:t>.</w:t>
      </w:r>
    </w:p>
    <w:p w14:paraId="751D2DFA" w14:textId="77777777" w:rsidR="00103BDA" w:rsidRDefault="00103BDA" w:rsidP="00103BDA">
      <w:pPr>
        <w:autoSpaceDE w:val="0"/>
        <w:ind w:firstLine="851"/>
        <w:jc w:val="right"/>
        <w:rPr>
          <w:rFonts w:eastAsia="TimesNewRomanPSMT"/>
        </w:rPr>
      </w:pPr>
    </w:p>
    <w:p w14:paraId="69CFDE1A" w14:textId="0082C216" w:rsidR="00B2062A" w:rsidRDefault="00103BDA" w:rsidP="00B2062A">
      <w:pPr>
        <w:autoSpaceDE w:val="0"/>
        <w:ind w:firstLine="851"/>
        <w:jc w:val="right"/>
        <w:rPr>
          <w:rFonts w:eastAsia="TimesNewRomanPSMT"/>
        </w:rPr>
      </w:pPr>
      <w:r w:rsidRPr="00F645E1">
        <w:rPr>
          <w:rFonts w:eastAsia="TimesNewRomanPSMT"/>
        </w:rPr>
        <w:t>Таблица 1.1.</w:t>
      </w:r>
      <w:r w:rsidR="00097BAC">
        <w:rPr>
          <w:rFonts w:eastAsia="TimesNewRomanPSMT"/>
        </w:rPr>
        <w:t>5</w:t>
      </w:r>
      <w:r w:rsidRPr="00F645E1">
        <w:rPr>
          <w:rFonts w:eastAsia="TimesNewRomanPSMT"/>
        </w:rPr>
        <w:t>.</w:t>
      </w:r>
      <w:r w:rsidRPr="009238B5">
        <w:t xml:space="preserve"> </w:t>
      </w:r>
      <w:r w:rsidRPr="00BC426B">
        <w:rPr>
          <w:rFonts w:eastAsia="TimesNewRomanPSMT"/>
        </w:rPr>
        <w:t>Расчетные показатели</w:t>
      </w:r>
      <w:r>
        <w:rPr>
          <w:rFonts w:eastAsia="TimesNewRomanPSMT"/>
        </w:rPr>
        <w:t xml:space="preserve"> </w:t>
      </w:r>
      <w:r w:rsidRPr="00BC426B">
        <w:rPr>
          <w:rFonts w:eastAsia="TimesNewRomanPSMT"/>
        </w:rPr>
        <w:t xml:space="preserve">обеспеченности </w:t>
      </w:r>
      <w:r>
        <w:rPr>
          <w:rFonts w:eastAsia="TimesNewRomanPSMT"/>
        </w:rPr>
        <w:t xml:space="preserve">населения </w:t>
      </w:r>
      <w:r w:rsidR="00B2062A">
        <w:rPr>
          <w:rFonts w:eastAsia="TimesNewRomanPSMT"/>
        </w:rPr>
        <w:t xml:space="preserve">остановками </w:t>
      </w:r>
    </w:p>
    <w:p w14:paraId="28FEA1FE" w14:textId="1FB2AD5C" w:rsidR="00103BDA" w:rsidRDefault="00103BDA" w:rsidP="00B2062A">
      <w:pPr>
        <w:autoSpaceDE w:val="0"/>
        <w:ind w:firstLine="851"/>
        <w:jc w:val="right"/>
        <w:rPr>
          <w:rFonts w:eastAsia="TimesNewRomanPSMT"/>
        </w:rPr>
      </w:pPr>
      <w:r>
        <w:rPr>
          <w:rFonts w:eastAsia="TimesNewRomanPSMT"/>
        </w:rPr>
        <w:t xml:space="preserve">общественного транспорта на автомобильных дорогах местного значения </w:t>
      </w:r>
    </w:p>
    <w:tbl>
      <w:tblPr>
        <w:tblW w:w="5001" w:type="pct"/>
        <w:jc w:val="center"/>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CellMar>
          <w:left w:w="70" w:type="dxa"/>
          <w:right w:w="70" w:type="dxa"/>
        </w:tblCellMar>
        <w:tblLook w:val="0000" w:firstRow="0" w:lastRow="0" w:firstColumn="0" w:lastColumn="0" w:noHBand="0" w:noVBand="0"/>
      </w:tblPr>
      <w:tblGrid>
        <w:gridCol w:w="641"/>
        <w:gridCol w:w="1842"/>
        <w:gridCol w:w="1979"/>
        <w:gridCol w:w="1286"/>
        <w:gridCol w:w="1979"/>
        <w:gridCol w:w="1770"/>
      </w:tblGrid>
      <w:tr w:rsidR="00103BDA" w:rsidRPr="00BC426B" w14:paraId="4C15E48C" w14:textId="77777777" w:rsidTr="00B836DB">
        <w:trPr>
          <w:cantSplit/>
          <w:trHeight w:val="432"/>
          <w:tblHeader/>
          <w:jc w:val="center"/>
        </w:trPr>
        <w:tc>
          <w:tcPr>
            <w:tcW w:w="337" w:type="pct"/>
            <w:vMerge w:val="restart"/>
            <w:tcBorders>
              <w:top w:val="single" w:sz="12" w:space="0" w:color="595959" w:themeColor="text1" w:themeTint="A6"/>
            </w:tcBorders>
            <w:shd w:val="clear" w:color="auto" w:fill="FFFFFF" w:themeFill="background1"/>
            <w:vAlign w:val="center"/>
          </w:tcPr>
          <w:p w14:paraId="4B9958BA" w14:textId="77777777" w:rsidR="00103BDA" w:rsidRDefault="00103BDA" w:rsidP="0092606A">
            <w:pPr>
              <w:jc w:val="center"/>
              <w:rPr>
                <w:b/>
                <w:color w:val="000000"/>
              </w:rPr>
            </w:pPr>
            <w:r w:rsidRPr="00BC426B">
              <w:rPr>
                <w:b/>
                <w:color w:val="000000"/>
                <w:sz w:val="22"/>
                <w:szCs w:val="22"/>
              </w:rPr>
              <w:t xml:space="preserve">№ </w:t>
            </w:r>
          </w:p>
          <w:p w14:paraId="54EDAE09" w14:textId="77777777" w:rsidR="00103BDA" w:rsidRPr="00BC426B" w:rsidRDefault="00103BDA" w:rsidP="0092606A">
            <w:pPr>
              <w:jc w:val="center"/>
              <w:rPr>
                <w:b/>
                <w:color w:val="000000"/>
              </w:rPr>
            </w:pPr>
            <w:proofErr w:type="spellStart"/>
            <w:r>
              <w:rPr>
                <w:b/>
                <w:color w:val="000000"/>
                <w:sz w:val="22"/>
                <w:szCs w:val="22"/>
              </w:rPr>
              <w:t>пп</w:t>
            </w:r>
            <w:proofErr w:type="spellEnd"/>
            <w:r w:rsidRPr="00BC426B">
              <w:rPr>
                <w:b/>
                <w:color w:val="000000"/>
                <w:sz w:val="22"/>
                <w:szCs w:val="22"/>
              </w:rPr>
              <w:t xml:space="preserve">  </w:t>
            </w:r>
            <w:r w:rsidRPr="00BC426B">
              <w:rPr>
                <w:b/>
                <w:color w:val="000000"/>
                <w:sz w:val="22"/>
                <w:szCs w:val="22"/>
              </w:rPr>
              <w:br/>
            </w:r>
          </w:p>
        </w:tc>
        <w:tc>
          <w:tcPr>
            <w:tcW w:w="970" w:type="pct"/>
            <w:vMerge w:val="restart"/>
            <w:tcBorders>
              <w:top w:val="single" w:sz="12" w:space="0" w:color="595959" w:themeColor="text1" w:themeTint="A6"/>
            </w:tcBorders>
            <w:shd w:val="clear" w:color="auto" w:fill="FFFFFF" w:themeFill="background1"/>
            <w:vAlign w:val="center"/>
          </w:tcPr>
          <w:p w14:paraId="3D3A80A3" w14:textId="77777777" w:rsidR="00103BDA" w:rsidRPr="00BC426B" w:rsidRDefault="00103BDA" w:rsidP="0092606A">
            <w:pPr>
              <w:jc w:val="center"/>
              <w:rPr>
                <w:b/>
                <w:color w:val="000000"/>
              </w:rPr>
            </w:pPr>
            <w:r w:rsidRPr="00BC426B">
              <w:rPr>
                <w:b/>
                <w:color w:val="000000"/>
                <w:sz w:val="22"/>
                <w:szCs w:val="22"/>
              </w:rPr>
              <w:t>Наименование объекта</w:t>
            </w:r>
          </w:p>
        </w:tc>
        <w:tc>
          <w:tcPr>
            <w:tcW w:w="1719" w:type="pct"/>
            <w:gridSpan w:val="2"/>
            <w:tcBorders>
              <w:top w:val="single" w:sz="12" w:space="0" w:color="595959" w:themeColor="text1" w:themeTint="A6"/>
            </w:tcBorders>
            <w:shd w:val="clear" w:color="auto" w:fill="FFFFFF" w:themeFill="background1"/>
            <w:vAlign w:val="center"/>
          </w:tcPr>
          <w:p w14:paraId="0865C03D" w14:textId="77777777" w:rsidR="00103BDA" w:rsidRPr="00BC426B" w:rsidRDefault="00103BDA" w:rsidP="0092606A">
            <w:pPr>
              <w:jc w:val="center"/>
              <w:rPr>
                <w:b/>
                <w:color w:val="000000"/>
              </w:rPr>
            </w:pPr>
            <w:r w:rsidRPr="00BC426B">
              <w:rPr>
                <w:b/>
                <w:color w:val="000000"/>
                <w:sz w:val="22"/>
                <w:szCs w:val="22"/>
              </w:rPr>
              <w:t>Показатель минимально доп</w:t>
            </w:r>
            <w:r w:rsidRPr="00BC426B">
              <w:rPr>
                <w:b/>
                <w:color w:val="000000"/>
                <w:sz w:val="22"/>
                <w:szCs w:val="22"/>
              </w:rPr>
              <w:t>у</w:t>
            </w:r>
            <w:r w:rsidRPr="00BC426B">
              <w:rPr>
                <w:b/>
                <w:color w:val="000000"/>
                <w:sz w:val="22"/>
                <w:szCs w:val="22"/>
              </w:rPr>
              <w:t>стимого уровня обеспеченн</w:t>
            </w:r>
            <w:r w:rsidRPr="00BC426B">
              <w:rPr>
                <w:b/>
                <w:color w:val="000000"/>
                <w:sz w:val="22"/>
                <w:szCs w:val="22"/>
              </w:rPr>
              <w:t>о</w:t>
            </w:r>
            <w:r w:rsidRPr="00BC426B">
              <w:rPr>
                <w:b/>
                <w:color w:val="000000"/>
                <w:sz w:val="22"/>
                <w:szCs w:val="22"/>
              </w:rPr>
              <w:t>сти</w:t>
            </w:r>
          </w:p>
        </w:tc>
        <w:tc>
          <w:tcPr>
            <w:tcW w:w="1975" w:type="pct"/>
            <w:gridSpan w:val="2"/>
            <w:tcBorders>
              <w:top w:val="single" w:sz="12" w:space="0" w:color="595959" w:themeColor="text1" w:themeTint="A6"/>
            </w:tcBorders>
            <w:shd w:val="clear" w:color="auto" w:fill="FFFFFF" w:themeFill="background1"/>
            <w:vAlign w:val="center"/>
          </w:tcPr>
          <w:p w14:paraId="281D88D1" w14:textId="60D8FAF1" w:rsidR="00103BDA" w:rsidRDefault="00103BDA" w:rsidP="008631BE">
            <w:pPr>
              <w:jc w:val="center"/>
              <w:rPr>
                <w:b/>
                <w:color w:val="000000"/>
              </w:rPr>
            </w:pPr>
            <w:r w:rsidRPr="00BC426B">
              <w:rPr>
                <w:b/>
                <w:color w:val="000000"/>
                <w:sz w:val="22"/>
                <w:szCs w:val="22"/>
              </w:rPr>
              <w:t>Показатель максимально допуст</w:t>
            </w:r>
            <w:r w:rsidRPr="00BC426B">
              <w:rPr>
                <w:b/>
                <w:color w:val="000000"/>
                <w:sz w:val="22"/>
                <w:szCs w:val="22"/>
              </w:rPr>
              <w:t>и</w:t>
            </w:r>
            <w:r w:rsidRPr="00BC426B">
              <w:rPr>
                <w:b/>
                <w:color w:val="000000"/>
                <w:sz w:val="22"/>
                <w:szCs w:val="22"/>
              </w:rPr>
              <w:t xml:space="preserve">мого уровня </w:t>
            </w:r>
            <w:proofErr w:type="gramStart"/>
            <w:r w:rsidRPr="00BC426B">
              <w:rPr>
                <w:b/>
                <w:color w:val="000000"/>
                <w:sz w:val="22"/>
                <w:szCs w:val="22"/>
              </w:rPr>
              <w:t>территориальной</w:t>
            </w:r>
            <w:proofErr w:type="gramEnd"/>
            <w:r w:rsidRPr="00BC426B">
              <w:rPr>
                <w:b/>
                <w:color w:val="000000"/>
                <w:sz w:val="22"/>
                <w:szCs w:val="22"/>
              </w:rPr>
              <w:t xml:space="preserve"> </w:t>
            </w:r>
          </w:p>
          <w:p w14:paraId="10168C6D" w14:textId="77777777" w:rsidR="00103BDA" w:rsidRPr="004167C7" w:rsidRDefault="00103BDA" w:rsidP="0092606A">
            <w:pPr>
              <w:jc w:val="center"/>
              <w:rPr>
                <w:b/>
                <w:color w:val="000000"/>
              </w:rPr>
            </w:pPr>
            <w:r w:rsidRPr="00BC426B">
              <w:rPr>
                <w:b/>
                <w:color w:val="000000"/>
                <w:sz w:val="22"/>
                <w:szCs w:val="22"/>
              </w:rPr>
              <w:t>доступности</w:t>
            </w:r>
          </w:p>
        </w:tc>
      </w:tr>
      <w:tr w:rsidR="008631BE" w:rsidRPr="00BC426B" w14:paraId="3ABAEDC3" w14:textId="77777777" w:rsidTr="00B836DB">
        <w:trPr>
          <w:cantSplit/>
          <w:trHeight w:val="432"/>
          <w:tblHeader/>
          <w:jc w:val="center"/>
        </w:trPr>
        <w:tc>
          <w:tcPr>
            <w:tcW w:w="337" w:type="pct"/>
            <w:vMerge/>
            <w:tcBorders>
              <w:bottom w:val="single" w:sz="12" w:space="0" w:color="595959" w:themeColor="text1" w:themeTint="A6"/>
            </w:tcBorders>
            <w:shd w:val="clear" w:color="auto" w:fill="FFFFFF" w:themeFill="background1"/>
            <w:vAlign w:val="center"/>
          </w:tcPr>
          <w:p w14:paraId="6737F4F3" w14:textId="77777777" w:rsidR="00103BDA" w:rsidRPr="00BC426B" w:rsidRDefault="00103BDA" w:rsidP="00103BDA">
            <w:pPr>
              <w:jc w:val="center"/>
              <w:rPr>
                <w:b/>
                <w:color w:val="000000"/>
              </w:rPr>
            </w:pPr>
          </w:p>
        </w:tc>
        <w:tc>
          <w:tcPr>
            <w:tcW w:w="970" w:type="pct"/>
            <w:vMerge/>
            <w:tcBorders>
              <w:bottom w:val="single" w:sz="12" w:space="0" w:color="595959" w:themeColor="text1" w:themeTint="A6"/>
            </w:tcBorders>
            <w:shd w:val="clear" w:color="auto" w:fill="FFFFFF" w:themeFill="background1"/>
            <w:vAlign w:val="center"/>
          </w:tcPr>
          <w:p w14:paraId="68BCFA66" w14:textId="77777777" w:rsidR="00103BDA" w:rsidRPr="00BC426B" w:rsidRDefault="00103BDA" w:rsidP="00103BDA">
            <w:pPr>
              <w:jc w:val="center"/>
              <w:rPr>
                <w:b/>
                <w:color w:val="000000"/>
              </w:rPr>
            </w:pPr>
          </w:p>
        </w:tc>
        <w:tc>
          <w:tcPr>
            <w:tcW w:w="1042" w:type="pct"/>
            <w:tcBorders>
              <w:top w:val="single" w:sz="6" w:space="0" w:color="595959" w:themeColor="text1" w:themeTint="A6"/>
              <w:bottom w:val="single" w:sz="12" w:space="0" w:color="595959" w:themeColor="text1" w:themeTint="A6"/>
            </w:tcBorders>
            <w:shd w:val="clear" w:color="auto" w:fill="FFFFFF" w:themeFill="background1"/>
            <w:vAlign w:val="center"/>
          </w:tcPr>
          <w:p w14:paraId="751691B1" w14:textId="77777777" w:rsidR="00103BDA" w:rsidRPr="00BC426B" w:rsidRDefault="00103BDA" w:rsidP="00103BDA">
            <w:pPr>
              <w:jc w:val="center"/>
              <w:rPr>
                <w:b/>
                <w:color w:val="000000"/>
              </w:rPr>
            </w:pPr>
            <w:r w:rsidRPr="00BC426B">
              <w:rPr>
                <w:b/>
                <w:color w:val="000000"/>
                <w:sz w:val="22"/>
                <w:szCs w:val="22"/>
              </w:rPr>
              <w:t xml:space="preserve">Единица </w:t>
            </w:r>
          </w:p>
          <w:p w14:paraId="614F49F3" w14:textId="7DE02F9A" w:rsidR="00103BDA" w:rsidRPr="00BC426B" w:rsidRDefault="00103BDA" w:rsidP="00103BDA">
            <w:pPr>
              <w:jc w:val="center"/>
              <w:rPr>
                <w:b/>
                <w:color w:val="000000"/>
              </w:rPr>
            </w:pPr>
            <w:r w:rsidRPr="00BC426B">
              <w:rPr>
                <w:b/>
                <w:color w:val="000000"/>
                <w:sz w:val="22"/>
                <w:szCs w:val="22"/>
              </w:rPr>
              <w:t>измерения</w:t>
            </w:r>
          </w:p>
        </w:tc>
        <w:tc>
          <w:tcPr>
            <w:tcW w:w="677" w:type="pct"/>
            <w:tcBorders>
              <w:top w:val="single" w:sz="6" w:space="0" w:color="595959" w:themeColor="text1" w:themeTint="A6"/>
              <w:bottom w:val="single" w:sz="12" w:space="0" w:color="595959" w:themeColor="text1" w:themeTint="A6"/>
            </w:tcBorders>
            <w:shd w:val="clear" w:color="auto" w:fill="FFFFFF" w:themeFill="background1"/>
            <w:vAlign w:val="center"/>
          </w:tcPr>
          <w:p w14:paraId="34DF06A7" w14:textId="1C8F3456" w:rsidR="00103BDA" w:rsidRPr="00BC426B" w:rsidRDefault="00103BDA" w:rsidP="00103BDA">
            <w:pPr>
              <w:jc w:val="center"/>
              <w:rPr>
                <w:b/>
                <w:color w:val="000000"/>
              </w:rPr>
            </w:pPr>
            <w:r w:rsidRPr="00BC426B">
              <w:rPr>
                <w:b/>
                <w:color w:val="000000"/>
                <w:sz w:val="22"/>
                <w:szCs w:val="22"/>
              </w:rPr>
              <w:t>Величина</w:t>
            </w:r>
          </w:p>
        </w:tc>
        <w:tc>
          <w:tcPr>
            <w:tcW w:w="1042" w:type="pct"/>
            <w:tcBorders>
              <w:top w:val="single" w:sz="6" w:space="0" w:color="595959" w:themeColor="text1" w:themeTint="A6"/>
              <w:bottom w:val="single" w:sz="12" w:space="0" w:color="595959" w:themeColor="text1" w:themeTint="A6"/>
            </w:tcBorders>
            <w:shd w:val="clear" w:color="auto" w:fill="FFFFFF" w:themeFill="background1"/>
            <w:vAlign w:val="center"/>
          </w:tcPr>
          <w:p w14:paraId="7D65F215" w14:textId="77777777" w:rsidR="00103BDA" w:rsidRPr="00BC426B" w:rsidRDefault="00103BDA" w:rsidP="00103BDA">
            <w:pPr>
              <w:jc w:val="center"/>
              <w:rPr>
                <w:b/>
                <w:color w:val="000000"/>
              </w:rPr>
            </w:pPr>
            <w:r w:rsidRPr="00BC426B">
              <w:rPr>
                <w:b/>
                <w:color w:val="000000"/>
                <w:sz w:val="22"/>
                <w:szCs w:val="22"/>
              </w:rPr>
              <w:t xml:space="preserve">Единица </w:t>
            </w:r>
          </w:p>
          <w:p w14:paraId="49712236" w14:textId="4B05190C" w:rsidR="00103BDA" w:rsidRPr="00BC426B" w:rsidRDefault="00103BDA" w:rsidP="00103BDA">
            <w:pPr>
              <w:jc w:val="center"/>
              <w:rPr>
                <w:b/>
                <w:color w:val="000000"/>
              </w:rPr>
            </w:pPr>
            <w:r w:rsidRPr="00BC426B">
              <w:rPr>
                <w:b/>
                <w:color w:val="000000"/>
                <w:sz w:val="22"/>
                <w:szCs w:val="22"/>
              </w:rPr>
              <w:t>измерения</w:t>
            </w:r>
          </w:p>
        </w:tc>
        <w:tc>
          <w:tcPr>
            <w:tcW w:w="933" w:type="pct"/>
            <w:tcBorders>
              <w:top w:val="single" w:sz="6" w:space="0" w:color="595959" w:themeColor="text1" w:themeTint="A6"/>
              <w:bottom w:val="single" w:sz="12" w:space="0" w:color="595959" w:themeColor="text1" w:themeTint="A6"/>
            </w:tcBorders>
            <w:shd w:val="clear" w:color="auto" w:fill="FFFFFF" w:themeFill="background1"/>
            <w:vAlign w:val="center"/>
          </w:tcPr>
          <w:p w14:paraId="6B0F0836" w14:textId="1D9EC04C" w:rsidR="00103BDA" w:rsidRPr="00BC426B" w:rsidRDefault="00103BDA" w:rsidP="00103BDA">
            <w:pPr>
              <w:jc w:val="center"/>
              <w:rPr>
                <w:b/>
                <w:color w:val="000000"/>
              </w:rPr>
            </w:pPr>
            <w:r w:rsidRPr="00BC426B">
              <w:rPr>
                <w:b/>
                <w:color w:val="000000"/>
                <w:sz w:val="22"/>
                <w:szCs w:val="22"/>
              </w:rPr>
              <w:t>Величина</w:t>
            </w:r>
          </w:p>
        </w:tc>
      </w:tr>
      <w:tr w:rsidR="008631BE" w:rsidRPr="007B1E6D" w14:paraId="0CFAB765" w14:textId="77777777" w:rsidTr="00B836DB">
        <w:trPr>
          <w:cantSplit/>
          <w:trHeight w:val="1094"/>
          <w:jc w:val="center"/>
        </w:trPr>
        <w:tc>
          <w:tcPr>
            <w:tcW w:w="337" w:type="pct"/>
            <w:tcBorders>
              <w:top w:val="single" w:sz="12" w:space="0" w:color="595959" w:themeColor="text1" w:themeTint="A6"/>
            </w:tcBorders>
            <w:vAlign w:val="center"/>
          </w:tcPr>
          <w:p w14:paraId="7EEDBC7A" w14:textId="77777777" w:rsidR="008631BE" w:rsidRPr="007B1E6D" w:rsidRDefault="008631BE" w:rsidP="0092606A">
            <w:pPr>
              <w:jc w:val="center"/>
              <w:rPr>
                <w:b/>
                <w:color w:val="000000"/>
              </w:rPr>
            </w:pPr>
            <w:r>
              <w:rPr>
                <w:b/>
                <w:color w:val="000000"/>
                <w:sz w:val="22"/>
                <w:szCs w:val="22"/>
              </w:rPr>
              <w:t>1</w:t>
            </w:r>
            <w:r w:rsidRPr="007B1E6D">
              <w:rPr>
                <w:b/>
                <w:color w:val="000000"/>
                <w:sz w:val="22"/>
                <w:szCs w:val="22"/>
              </w:rPr>
              <w:t>.</w:t>
            </w:r>
          </w:p>
        </w:tc>
        <w:tc>
          <w:tcPr>
            <w:tcW w:w="970" w:type="pct"/>
            <w:tcBorders>
              <w:top w:val="single" w:sz="12" w:space="0" w:color="595959" w:themeColor="text1" w:themeTint="A6"/>
            </w:tcBorders>
            <w:vAlign w:val="center"/>
          </w:tcPr>
          <w:p w14:paraId="01648A90" w14:textId="77777777" w:rsidR="008631BE" w:rsidRPr="007B1E6D" w:rsidRDefault="008631BE" w:rsidP="008631BE">
            <w:pPr>
              <w:jc w:val="center"/>
              <w:rPr>
                <w:color w:val="000000"/>
              </w:rPr>
            </w:pPr>
            <w:r>
              <w:rPr>
                <w:color w:val="000000"/>
                <w:sz w:val="22"/>
                <w:szCs w:val="22"/>
              </w:rPr>
              <w:t>Остановки общ</w:t>
            </w:r>
            <w:r>
              <w:rPr>
                <w:color w:val="000000"/>
                <w:sz w:val="22"/>
                <w:szCs w:val="22"/>
              </w:rPr>
              <w:t>е</w:t>
            </w:r>
            <w:r>
              <w:rPr>
                <w:color w:val="000000"/>
                <w:sz w:val="22"/>
                <w:szCs w:val="22"/>
              </w:rPr>
              <w:t>ственного тран</w:t>
            </w:r>
            <w:r>
              <w:rPr>
                <w:color w:val="000000"/>
                <w:sz w:val="22"/>
                <w:szCs w:val="22"/>
              </w:rPr>
              <w:t>с</w:t>
            </w:r>
            <w:r>
              <w:rPr>
                <w:color w:val="000000"/>
                <w:sz w:val="22"/>
                <w:szCs w:val="22"/>
              </w:rPr>
              <w:t>порта в границах населенного пункта</w:t>
            </w:r>
          </w:p>
        </w:tc>
        <w:tc>
          <w:tcPr>
            <w:tcW w:w="1042" w:type="pct"/>
            <w:vAlign w:val="center"/>
          </w:tcPr>
          <w:p w14:paraId="48CBA31F" w14:textId="5C85C1E5" w:rsidR="008631BE" w:rsidRDefault="008631BE" w:rsidP="008631BE">
            <w:pPr>
              <w:jc w:val="center"/>
              <w:rPr>
                <w:color w:val="000000"/>
              </w:rPr>
            </w:pPr>
            <w:r>
              <w:rPr>
                <w:color w:val="000000"/>
                <w:sz w:val="22"/>
                <w:szCs w:val="22"/>
              </w:rPr>
              <w:t>Частота размещ</w:t>
            </w:r>
            <w:r>
              <w:rPr>
                <w:color w:val="000000"/>
                <w:sz w:val="22"/>
                <w:szCs w:val="22"/>
              </w:rPr>
              <w:t>е</w:t>
            </w:r>
            <w:r>
              <w:rPr>
                <w:color w:val="000000"/>
                <w:sz w:val="22"/>
                <w:szCs w:val="22"/>
              </w:rPr>
              <w:t>ния остановок о</w:t>
            </w:r>
            <w:r>
              <w:rPr>
                <w:color w:val="000000"/>
                <w:sz w:val="22"/>
                <w:szCs w:val="22"/>
              </w:rPr>
              <w:t>б</w:t>
            </w:r>
            <w:r>
              <w:rPr>
                <w:color w:val="000000"/>
                <w:sz w:val="22"/>
                <w:szCs w:val="22"/>
              </w:rPr>
              <w:t>щественного транспорта (ра</w:t>
            </w:r>
            <w:r>
              <w:rPr>
                <w:color w:val="000000"/>
                <w:sz w:val="22"/>
                <w:szCs w:val="22"/>
              </w:rPr>
              <w:t>с</w:t>
            </w:r>
            <w:r>
              <w:rPr>
                <w:color w:val="000000"/>
                <w:sz w:val="22"/>
                <w:szCs w:val="22"/>
              </w:rPr>
              <w:t xml:space="preserve">стояние между остановками), </w:t>
            </w:r>
            <w:proofErr w:type="gramStart"/>
            <w:r>
              <w:rPr>
                <w:color w:val="000000"/>
                <w:sz w:val="22"/>
                <w:szCs w:val="22"/>
              </w:rPr>
              <w:t>м</w:t>
            </w:r>
            <w:proofErr w:type="gramEnd"/>
          </w:p>
        </w:tc>
        <w:tc>
          <w:tcPr>
            <w:tcW w:w="677" w:type="pct"/>
            <w:vAlign w:val="center"/>
          </w:tcPr>
          <w:p w14:paraId="52DED45E" w14:textId="10937C21" w:rsidR="008631BE" w:rsidRPr="007B1E6D" w:rsidRDefault="00B836DB" w:rsidP="008631BE">
            <w:pPr>
              <w:jc w:val="center"/>
              <w:rPr>
                <w:color w:val="000000"/>
              </w:rPr>
            </w:pPr>
            <w:r>
              <w:rPr>
                <w:color w:val="000000"/>
                <w:sz w:val="22"/>
                <w:szCs w:val="22"/>
              </w:rPr>
              <w:t>6</w:t>
            </w:r>
            <w:r w:rsidR="008631BE">
              <w:rPr>
                <w:color w:val="000000"/>
                <w:sz w:val="22"/>
                <w:szCs w:val="22"/>
              </w:rPr>
              <w:t>00</w:t>
            </w:r>
          </w:p>
        </w:tc>
        <w:tc>
          <w:tcPr>
            <w:tcW w:w="1042" w:type="pct"/>
            <w:vAlign w:val="center"/>
          </w:tcPr>
          <w:p w14:paraId="292B3EB8" w14:textId="5E2C396A" w:rsidR="008631BE" w:rsidRDefault="008631BE" w:rsidP="008631BE">
            <w:pPr>
              <w:ind w:left="136" w:firstLine="1"/>
              <w:jc w:val="center"/>
              <w:rPr>
                <w:color w:val="000000"/>
              </w:rPr>
            </w:pPr>
            <w:r>
              <w:rPr>
                <w:color w:val="000000"/>
                <w:sz w:val="22"/>
                <w:szCs w:val="22"/>
              </w:rPr>
              <w:t>Пешеходная д</w:t>
            </w:r>
            <w:r>
              <w:rPr>
                <w:color w:val="000000"/>
                <w:sz w:val="22"/>
                <w:szCs w:val="22"/>
              </w:rPr>
              <w:t>о</w:t>
            </w:r>
            <w:r>
              <w:rPr>
                <w:color w:val="000000"/>
                <w:sz w:val="22"/>
                <w:szCs w:val="22"/>
              </w:rPr>
              <w:t>ступность до ближайшей ост</w:t>
            </w:r>
            <w:r>
              <w:rPr>
                <w:color w:val="000000"/>
                <w:sz w:val="22"/>
                <w:szCs w:val="22"/>
              </w:rPr>
              <w:t>а</w:t>
            </w:r>
            <w:r>
              <w:rPr>
                <w:color w:val="000000"/>
                <w:sz w:val="22"/>
                <w:szCs w:val="22"/>
              </w:rPr>
              <w:t xml:space="preserve">новки от зданий и сооружений, </w:t>
            </w:r>
            <w:proofErr w:type="gramStart"/>
            <w:r>
              <w:rPr>
                <w:color w:val="000000"/>
                <w:sz w:val="22"/>
                <w:szCs w:val="22"/>
              </w:rPr>
              <w:t>м</w:t>
            </w:r>
            <w:proofErr w:type="gramEnd"/>
          </w:p>
        </w:tc>
        <w:tc>
          <w:tcPr>
            <w:tcW w:w="933" w:type="pct"/>
            <w:vAlign w:val="center"/>
          </w:tcPr>
          <w:p w14:paraId="35B5729D" w14:textId="5259D881" w:rsidR="008631BE" w:rsidRPr="007B1E6D" w:rsidRDefault="00B836DB" w:rsidP="008631BE">
            <w:pPr>
              <w:ind w:left="136" w:firstLine="1"/>
              <w:jc w:val="center"/>
              <w:rPr>
                <w:color w:val="000000"/>
              </w:rPr>
            </w:pPr>
            <w:r>
              <w:rPr>
                <w:color w:val="000000"/>
                <w:sz w:val="22"/>
                <w:szCs w:val="22"/>
              </w:rPr>
              <w:t>8</w:t>
            </w:r>
            <w:r w:rsidR="008631BE">
              <w:rPr>
                <w:color w:val="000000"/>
                <w:sz w:val="22"/>
                <w:szCs w:val="22"/>
              </w:rPr>
              <w:t>00</w:t>
            </w:r>
          </w:p>
        </w:tc>
      </w:tr>
      <w:tr w:rsidR="008631BE" w:rsidRPr="007B1E6D" w14:paraId="4ED32F3C" w14:textId="77777777" w:rsidTr="00B836DB">
        <w:trPr>
          <w:cantSplit/>
          <w:trHeight w:val="1091"/>
          <w:jc w:val="center"/>
        </w:trPr>
        <w:tc>
          <w:tcPr>
            <w:tcW w:w="337" w:type="pct"/>
            <w:vAlign w:val="center"/>
          </w:tcPr>
          <w:p w14:paraId="095A66AD" w14:textId="77777777" w:rsidR="008631BE" w:rsidRDefault="008631BE" w:rsidP="0092606A">
            <w:pPr>
              <w:jc w:val="center"/>
              <w:rPr>
                <w:b/>
                <w:color w:val="000000"/>
              </w:rPr>
            </w:pPr>
            <w:r>
              <w:rPr>
                <w:b/>
                <w:color w:val="000000"/>
                <w:sz w:val="22"/>
                <w:szCs w:val="22"/>
              </w:rPr>
              <w:t>2.</w:t>
            </w:r>
          </w:p>
        </w:tc>
        <w:tc>
          <w:tcPr>
            <w:tcW w:w="970" w:type="pct"/>
            <w:vAlign w:val="center"/>
          </w:tcPr>
          <w:p w14:paraId="01AEC272" w14:textId="61E2CC3F" w:rsidR="008631BE" w:rsidRDefault="008631BE" w:rsidP="008631BE">
            <w:pPr>
              <w:shd w:val="clear" w:color="auto" w:fill="FFFFFF"/>
              <w:jc w:val="center"/>
              <w:rPr>
                <w:rFonts w:ascii="yandex-sans" w:hAnsi="yandex-sans"/>
                <w:color w:val="000000"/>
                <w:sz w:val="23"/>
                <w:szCs w:val="23"/>
              </w:rPr>
            </w:pPr>
            <w:r w:rsidRPr="002131BD">
              <w:rPr>
                <w:rFonts w:ascii="yandex-sans" w:hAnsi="yandex-sans"/>
                <w:color w:val="000000"/>
                <w:sz w:val="23"/>
                <w:szCs w:val="23"/>
              </w:rPr>
              <w:t>Автобусные</w:t>
            </w:r>
            <w:r>
              <w:rPr>
                <w:rFonts w:ascii="yandex-sans" w:hAnsi="yandex-sans"/>
                <w:color w:val="000000"/>
                <w:sz w:val="23"/>
                <w:szCs w:val="23"/>
              </w:rPr>
              <w:t xml:space="preserve"> </w:t>
            </w:r>
            <w:r w:rsidRPr="002131BD">
              <w:rPr>
                <w:rFonts w:ascii="yandex-sans" w:hAnsi="yandex-sans"/>
                <w:color w:val="000000"/>
                <w:sz w:val="23"/>
                <w:szCs w:val="23"/>
              </w:rPr>
              <w:t>остановки</w:t>
            </w:r>
            <w:r>
              <w:rPr>
                <w:rFonts w:ascii="yandex-sans" w:hAnsi="yandex-sans"/>
                <w:color w:val="000000"/>
                <w:sz w:val="23"/>
                <w:szCs w:val="23"/>
              </w:rPr>
              <w:t xml:space="preserve"> </w:t>
            </w:r>
            <w:proofErr w:type="gramStart"/>
            <w:r w:rsidRPr="002131BD">
              <w:rPr>
                <w:rFonts w:ascii="yandex-sans" w:hAnsi="yandex-sans"/>
                <w:color w:val="000000"/>
                <w:sz w:val="23"/>
                <w:szCs w:val="23"/>
              </w:rPr>
              <w:t>на</w:t>
            </w:r>
            <w:proofErr w:type="gramEnd"/>
          </w:p>
          <w:p w14:paraId="6C21AB2D" w14:textId="286637A7" w:rsidR="008631BE" w:rsidRPr="002131BD" w:rsidRDefault="008631BE" w:rsidP="008631BE">
            <w:pPr>
              <w:shd w:val="clear" w:color="auto" w:fill="FFFFFF"/>
              <w:jc w:val="center"/>
              <w:rPr>
                <w:rFonts w:ascii="yandex-sans" w:hAnsi="yandex-sans"/>
                <w:color w:val="000000"/>
                <w:sz w:val="23"/>
                <w:szCs w:val="23"/>
              </w:rPr>
            </w:pPr>
            <w:proofErr w:type="gramStart"/>
            <w:r w:rsidRPr="002131BD">
              <w:rPr>
                <w:rFonts w:ascii="yandex-sans" w:hAnsi="yandex-sans"/>
                <w:color w:val="000000"/>
                <w:sz w:val="23"/>
                <w:szCs w:val="23"/>
              </w:rPr>
              <w:t>дорогах</w:t>
            </w:r>
            <w:proofErr w:type="gramEnd"/>
            <w:r w:rsidRPr="002131BD">
              <w:rPr>
                <w:rFonts w:ascii="yandex-sans" w:hAnsi="yandex-sans"/>
                <w:color w:val="000000"/>
                <w:sz w:val="23"/>
                <w:szCs w:val="23"/>
              </w:rPr>
              <w:t>:</w:t>
            </w:r>
          </w:p>
          <w:p w14:paraId="62B0BD41" w14:textId="77777777" w:rsidR="008631BE" w:rsidRPr="002131BD" w:rsidRDefault="008631BE" w:rsidP="008631BE">
            <w:pPr>
              <w:shd w:val="clear" w:color="auto" w:fill="FFFFFF"/>
              <w:jc w:val="center"/>
              <w:rPr>
                <w:rFonts w:ascii="yandex-sans" w:hAnsi="yandex-sans"/>
                <w:color w:val="000000"/>
                <w:sz w:val="23"/>
                <w:szCs w:val="23"/>
              </w:rPr>
            </w:pPr>
            <w:r>
              <w:rPr>
                <w:rFonts w:ascii="yandex-sans" w:hAnsi="yandex-sans"/>
                <w:color w:val="000000"/>
                <w:sz w:val="23"/>
                <w:szCs w:val="23"/>
              </w:rPr>
              <w:t>- III категории</w:t>
            </w:r>
          </w:p>
          <w:p w14:paraId="315953A3" w14:textId="77777777" w:rsidR="008631BE" w:rsidRPr="004167C7" w:rsidRDefault="008631BE" w:rsidP="008631BE">
            <w:pPr>
              <w:shd w:val="clear" w:color="auto" w:fill="FFFFFF"/>
              <w:jc w:val="center"/>
              <w:rPr>
                <w:rFonts w:ascii="yandex-sans" w:hAnsi="yandex-sans"/>
                <w:color w:val="000000"/>
                <w:sz w:val="23"/>
                <w:szCs w:val="23"/>
              </w:rPr>
            </w:pPr>
            <w:r>
              <w:rPr>
                <w:rFonts w:ascii="yandex-sans" w:hAnsi="yandex-sans"/>
                <w:color w:val="000000"/>
                <w:sz w:val="23"/>
                <w:szCs w:val="23"/>
              </w:rPr>
              <w:t>- IV-V категорий</w:t>
            </w:r>
          </w:p>
        </w:tc>
        <w:tc>
          <w:tcPr>
            <w:tcW w:w="1042" w:type="pct"/>
            <w:vAlign w:val="center"/>
          </w:tcPr>
          <w:p w14:paraId="699BAB62" w14:textId="30EBDE71" w:rsidR="008631BE" w:rsidRDefault="008631BE" w:rsidP="008631BE">
            <w:pPr>
              <w:jc w:val="center"/>
              <w:rPr>
                <w:color w:val="000000"/>
              </w:rPr>
            </w:pPr>
            <w:r>
              <w:rPr>
                <w:color w:val="000000"/>
                <w:sz w:val="22"/>
                <w:szCs w:val="22"/>
              </w:rPr>
              <w:t>Частота размещ</w:t>
            </w:r>
            <w:r>
              <w:rPr>
                <w:color w:val="000000"/>
                <w:sz w:val="22"/>
                <w:szCs w:val="22"/>
              </w:rPr>
              <w:t>е</w:t>
            </w:r>
            <w:r>
              <w:rPr>
                <w:color w:val="000000"/>
                <w:sz w:val="22"/>
                <w:szCs w:val="22"/>
              </w:rPr>
              <w:t>ния остановок о</w:t>
            </w:r>
            <w:r>
              <w:rPr>
                <w:color w:val="000000"/>
                <w:sz w:val="22"/>
                <w:szCs w:val="22"/>
              </w:rPr>
              <w:t>б</w:t>
            </w:r>
            <w:r>
              <w:rPr>
                <w:color w:val="000000"/>
                <w:sz w:val="22"/>
                <w:szCs w:val="22"/>
              </w:rPr>
              <w:t>щественного транспорта (ра</w:t>
            </w:r>
            <w:r>
              <w:rPr>
                <w:color w:val="000000"/>
                <w:sz w:val="22"/>
                <w:szCs w:val="22"/>
              </w:rPr>
              <w:t>с</w:t>
            </w:r>
            <w:r>
              <w:rPr>
                <w:color w:val="000000"/>
                <w:sz w:val="22"/>
                <w:szCs w:val="22"/>
              </w:rPr>
              <w:t xml:space="preserve">стояние между остановками), </w:t>
            </w:r>
            <w:proofErr w:type="gramStart"/>
            <w:r>
              <w:rPr>
                <w:color w:val="000000"/>
                <w:sz w:val="22"/>
                <w:szCs w:val="22"/>
              </w:rPr>
              <w:t>км</w:t>
            </w:r>
            <w:proofErr w:type="gramEnd"/>
          </w:p>
        </w:tc>
        <w:tc>
          <w:tcPr>
            <w:tcW w:w="677" w:type="pct"/>
            <w:vAlign w:val="bottom"/>
          </w:tcPr>
          <w:p w14:paraId="63C15DF4" w14:textId="1423B83B" w:rsidR="008631BE" w:rsidRDefault="008631BE" w:rsidP="008631BE">
            <w:pPr>
              <w:jc w:val="center"/>
              <w:rPr>
                <w:color w:val="000000"/>
              </w:rPr>
            </w:pPr>
            <w:r>
              <w:rPr>
                <w:color w:val="000000"/>
                <w:sz w:val="22"/>
                <w:szCs w:val="22"/>
              </w:rPr>
              <w:t>3</w:t>
            </w:r>
          </w:p>
          <w:p w14:paraId="633251C6" w14:textId="0C3E4FBB" w:rsidR="008631BE" w:rsidRDefault="008631BE" w:rsidP="008631BE">
            <w:pPr>
              <w:jc w:val="center"/>
              <w:rPr>
                <w:color w:val="000000"/>
              </w:rPr>
            </w:pPr>
            <w:r>
              <w:rPr>
                <w:color w:val="000000"/>
                <w:sz w:val="22"/>
                <w:szCs w:val="22"/>
              </w:rPr>
              <w:t>1,5</w:t>
            </w:r>
          </w:p>
        </w:tc>
        <w:tc>
          <w:tcPr>
            <w:tcW w:w="1042" w:type="pct"/>
            <w:vAlign w:val="center"/>
          </w:tcPr>
          <w:p w14:paraId="1C77F7DE" w14:textId="77777777" w:rsidR="008631BE" w:rsidRDefault="008631BE" w:rsidP="008631BE">
            <w:pPr>
              <w:ind w:left="136" w:firstLine="1"/>
              <w:jc w:val="center"/>
              <w:rPr>
                <w:color w:val="000000"/>
              </w:rPr>
            </w:pPr>
            <w:r>
              <w:rPr>
                <w:color w:val="000000"/>
                <w:sz w:val="22"/>
                <w:szCs w:val="22"/>
              </w:rPr>
              <w:t>Пешеходная д</w:t>
            </w:r>
            <w:r>
              <w:rPr>
                <w:color w:val="000000"/>
                <w:sz w:val="22"/>
                <w:szCs w:val="22"/>
              </w:rPr>
              <w:t>о</w:t>
            </w:r>
            <w:r>
              <w:rPr>
                <w:color w:val="000000"/>
                <w:sz w:val="22"/>
                <w:szCs w:val="22"/>
              </w:rPr>
              <w:t>ступность до ближайшей ост</w:t>
            </w:r>
            <w:r>
              <w:rPr>
                <w:color w:val="000000"/>
                <w:sz w:val="22"/>
                <w:szCs w:val="22"/>
              </w:rPr>
              <w:t>а</w:t>
            </w:r>
            <w:r>
              <w:rPr>
                <w:color w:val="000000"/>
                <w:sz w:val="22"/>
                <w:szCs w:val="22"/>
              </w:rPr>
              <w:t>новки от зданий и</w:t>
            </w:r>
          </w:p>
          <w:p w14:paraId="28910FE2" w14:textId="77777777" w:rsidR="008631BE" w:rsidRPr="007B1E6D" w:rsidRDefault="008631BE" w:rsidP="008631BE">
            <w:pPr>
              <w:ind w:left="136" w:firstLine="1"/>
              <w:jc w:val="center"/>
              <w:rPr>
                <w:color w:val="000000"/>
              </w:rPr>
            </w:pPr>
            <w:r>
              <w:rPr>
                <w:color w:val="000000"/>
                <w:sz w:val="22"/>
                <w:szCs w:val="22"/>
              </w:rPr>
              <w:t>сооружений</w:t>
            </w:r>
          </w:p>
        </w:tc>
        <w:tc>
          <w:tcPr>
            <w:tcW w:w="933" w:type="pct"/>
            <w:vAlign w:val="center"/>
          </w:tcPr>
          <w:p w14:paraId="02ECBB1E" w14:textId="6EB172E1" w:rsidR="008631BE" w:rsidRDefault="008631BE" w:rsidP="008631BE">
            <w:pPr>
              <w:ind w:firstLine="1"/>
              <w:jc w:val="center"/>
              <w:rPr>
                <w:color w:val="000000"/>
              </w:rPr>
            </w:pPr>
            <w:r>
              <w:rPr>
                <w:color w:val="000000"/>
                <w:sz w:val="22"/>
                <w:szCs w:val="22"/>
              </w:rPr>
              <w:t>не нормируется</w:t>
            </w:r>
          </w:p>
        </w:tc>
      </w:tr>
    </w:tbl>
    <w:p w14:paraId="7922DF90" w14:textId="77777777" w:rsidR="0013466D" w:rsidRDefault="0013466D" w:rsidP="00097BAC">
      <w:pPr>
        <w:autoSpaceDE w:val="0"/>
        <w:rPr>
          <w:rFonts w:eastAsia="TimesNewRomanPSMT"/>
        </w:rPr>
      </w:pPr>
    </w:p>
    <w:p w14:paraId="49E783CF" w14:textId="77777777" w:rsidR="0013466D" w:rsidRDefault="0013466D" w:rsidP="00103BDA">
      <w:pPr>
        <w:autoSpaceDE w:val="0"/>
        <w:ind w:firstLine="851"/>
        <w:jc w:val="right"/>
        <w:rPr>
          <w:rFonts w:eastAsia="TimesNewRomanPSMT"/>
        </w:rPr>
      </w:pPr>
    </w:p>
    <w:p w14:paraId="10C03E07" w14:textId="7E171D7A" w:rsidR="00103BDA" w:rsidRDefault="00103BDA" w:rsidP="00103BDA">
      <w:pPr>
        <w:autoSpaceDE w:val="0"/>
        <w:ind w:firstLine="851"/>
        <w:jc w:val="right"/>
        <w:rPr>
          <w:rFonts w:eastAsia="TimesNewRomanPSMT"/>
        </w:rPr>
      </w:pPr>
      <w:r w:rsidRPr="00F645E1">
        <w:rPr>
          <w:rFonts w:eastAsia="TimesNewRomanPSMT"/>
        </w:rPr>
        <w:t>Таблица 1.1.</w:t>
      </w:r>
      <w:r w:rsidR="00097BAC">
        <w:rPr>
          <w:rFonts w:eastAsia="TimesNewRomanPSMT"/>
        </w:rPr>
        <w:t>6</w:t>
      </w:r>
      <w:r w:rsidRPr="00F645E1">
        <w:rPr>
          <w:rFonts w:eastAsia="TimesNewRomanPSMT"/>
        </w:rPr>
        <w:t>.</w:t>
      </w:r>
      <w:r w:rsidRPr="009238B5">
        <w:t xml:space="preserve"> </w:t>
      </w:r>
      <w:r w:rsidRPr="00BC426B">
        <w:rPr>
          <w:rFonts w:eastAsia="TimesNewRomanPSMT"/>
        </w:rPr>
        <w:t>Расчетные показатели</w:t>
      </w:r>
      <w:r>
        <w:rPr>
          <w:rFonts w:eastAsia="TimesNewRomanPSMT"/>
        </w:rPr>
        <w:t xml:space="preserve"> </w:t>
      </w:r>
      <w:r w:rsidRPr="00BC426B">
        <w:rPr>
          <w:rFonts w:eastAsia="TimesNewRomanPSMT"/>
        </w:rPr>
        <w:t xml:space="preserve">обеспеченности </w:t>
      </w:r>
      <w:r>
        <w:rPr>
          <w:rFonts w:eastAsia="TimesNewRomanPSMT"/>
        </w:rPr>
        <w:t xml:space="preserve">населения </w:t>
      </w:r>
    </w:p>
    <w:p w14:paraId="3A185049" w14:textId="4F24E4A2" w:rsidR="00103BDA" w:rsidRDefault="00103BDA" w:rsidP="00103BDA">
      <w:pPr>
        <w:autoSpaceDE w:val="0"/>
        <w:ind w:firstLine="851"/>
        <w:jc w:val="right"/>
        <w:rPr>
          <w:rFonts w:eastAsia="TimesNewRomanPSMT"/>
        </w:rPr>
      </w:pPr>
      <w:r>
        <w:rPr>
          <w:rFonts w:eastAsia="TimesNewRomanPSMT"/>
        </w:rPr>
        <w:t xml:space="preserve">объектами, предназначенными для </w:t>
      </w:r>
      <w:r w:rsidR="00D34BD6">
        <w:rPr>
          <w:rFonts w:eastAsia="TimesNewRomanPSMT"/>
        </w:rPr>
        <w:t>обслуживания участников дорожного движ</w:t>
      </w:r>
      <w:r w:rsidR="00D34BD6">
        <w:rPr>
          <w:rFonts w:eastAsia="TimesNewRomanPSMT"/>
        </w:rPr>
        <w:t>е</w:t>
      </w:r>
      <w:r w:rsidR="00D34BD6">
        <w:rPr>
          <w:rFonts w:eastAsia="TimesNewRomanPSMT"/>
        </w:rPr>
        <w:t>ния по пути следования</w:t>
      </w:r>
    </w:p>
    <w:tbl>
      <w:tblPr>
        <w:tblW w:w="5001" w:type="pct"/>
        <w:jc w:val="center"/>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CellMar>
          <w:left w:w="70" w:type="dxa"/>
          <w:right w:w="70" w:type="dxa"/>
        </w:tblCellMar>
        <w:tblLook w:val="0000" w:firstRow="0" w:lastRow="0" w:firstColumn="0" w:lastColumn="0" w:noHBand="0" w:noVBand="0"/>
      </w:tblPr>
      <w:tblGrid>
        <w:gridCol w:w="639"/>
        <w:gridCol w:w="1656"/>
        <w:gridCol w:w="2165"/>
        <w:gridCol w:w="1299"/>
        <w:gridCol w:w="2277"/>
        <w:gridCol w:w="1461"/>
      </w:tblGrid>
      <w:tr w:rsidR="008631BE" w:rsidRPr="00BC426B" w14:paraId="5B8163CD" w14:textId="77777777" w:rsidTr="00D34BD6">
        <w:trPr>
          <w:cantSplit/>
          <w:trHeight w:val="432"/>
          <w:tblHeader/>
          <w:jc w:val="center"/>
        </w:trPr>
        <w:tc>
          <w:tcPr>
            <w:tcW w:w="336" w:type="pct"/>
            <w:vMerge w:val="restart"/>
            <w:tcBorders>
              <w:top w:val="single" w:sz="12" w:space="0" w:color="595959" w:themeColor="text1" w:themeTint="A6"/>
            </w:tcBorders>
            <w:shd w:val="clear" w:color="auto" w:fill="FFFFFF" w:themeFill="background1"/>
            <w:vAlign w:val="center"/>
          </w:tcPr>
          <w:p w14:paraId="51CCCDC5" w14:textId="77777777" w:rsidR="008631BE" w:rsidRDefault="008631BE" w:rsidP="0092606A">
            <w:pPr>
              <w:jc w:val="center"/>
              <w:rPr>
                <w:b/>
                <w:color w:val="000000"/>
              </w:rPr>
            </w:pPr>
            <w:r w:rsidRPr="00BC426B">
              <w:rPr>
                <w:b/>
                <w:color w:val="000000"/>
                <w:sz w:val="22"/>
                <w:szCs w:val="22"/>
              </w:rPr>
              <w:t xml:space="preserve">№ </w:t>
            </w:r>
          </w:p>
          <w:p w14:paraId="38FEE2D2" w14:textId="77777777" w:rsidR="008631BE" w:rsidRPr="00BC426B" w:rsidRDefault="008631BE" w:rsidP="0092606A">
            <w:pPr>
              <w:jc w:val="center"/>
              <w:rPr>
                <w:b/>
                <w:color w:val="000000"/>
              </w:rPr>
            </w:pPr>
            <w:proofErr w:type="spellStart"/>
            <w:r>
              <w:rPr>
                <w:b/>
                <w:color w:val="000000"/>
                <w:sz w:val="22"/>
                <w:szCs w:val="22"/>
              </w:rPr>
              <w:t>пп</w:t>
            </w:r>
            <w:proofErr w:type="spellEnd"/>
            <w:r w:rsidRPr="00BC426B">
              <w:rPr>
                <w:b/>
                <w:color w:val="000000"/>
                <w:sz w:val="22"/>
                <w:szCs w:val="22"/>
              </w:rPr>
              <w:t xml:space="preserve">  </w:t>
            </w:r>
            <w:r w:rsidRPr="00BC426B">
              <w:rPr>
                <w:b/>
                <w:color w:val="000000"/>
                <w:sz w:val="22"/>
                <w:szCs w:val="22"/>
              </w:rPr>
              <w:br/>
            </w:r>
          </w:p>
        </w:tc>
        <w:tc>
          <w:tcPr>
            <w:tcW w:w="872" w:type="pct"/>
            <w:vMerge w:val="restart"/>
            <w:tcBorders>
              <w:top w:val="single" w:sz="12" w:space="0" w:color="595959" w:themeColor="text1" w:themeTint="A6"/>
            </w:tcBorders>
            <w:shd w:val="clear" w:color="auto" w:fill="FFFFFF" w:themeFill="background1"/>
            <w:vAlign w:val="center"/>
          </w:tcPr>
          <w:p w14:paraId="25506D7B" w14:textId="77777777" w:rsidR="008631BE" w:rsidRPr="00BC426B" w:rsidRDefault="008631BE" w:rsidP="0092606A">
            <w:pPr>
              <w:jc w:val="center"/>
              <w:rPr>
                <w:b/>
                <w:color w:val="000000"/>
              </w:rPr>
            </w:pPr>
            <w:r w:rsidRPr="00BC426B">
              <w:rPr>
                <w:b/>
                <w:color w:val="000000"/>
                <w:sz w:val="22"/>
                <w:szCs w:val="22"/>
              </w:rPr>
              <w:t>Наименование объекта</w:t>
            </w:r>
          </w:p>
        </w:tc>
        <w:tc>
          <w:tcPr>
            <w:tcW w:w="1824" w:type="pct"/>
            <w:gridSpan w:val="2"/>
            <w:tcBorders>
              <w:top w:val="single" w:sz="12" w:space="0" w:color="595959" w:themeColor="text1" w:themeTint="A6"/>
            </w:tcBorders>
            <w:shd w:val="clear" w:color="auto" w:fill="FFFFFF" w:themeFill="background1"/>
            <w:vAlign w:val="center"/>
          </w:tcPr>
          <w:p w14:paraId="1984BD56" w14:textId="77777777" w:rsidR="008631BE" w:rsidRDefault="008631BE" w:rsidP="0092606A">
            <w:pPr>
              <w:jc w:val="center"/>
              <w:rPr>
                <w:b/>
                <w:color w:val="000000"/>
              </w:rPr>
            </w:pPr>
            <w:r w:rsidRPr="00BC426B">
              <w:rPr>
                <w:b/>
                <w:color w:val="000000"/>
                <w:sz w:val="22"/>
                <w:szCs w:val="22"/>
              </w:rPr>
              <w:t xml:space="preserve">Показатель минимально </w:t>
            </w:r>
          </w:p>
          <w:p w14:paraId="146041D2" w14:textId="77777777" w:rsidR="008631BE" w:rsidRDefault="008631BE" w:rsidP="0092606A">
            <w:pPr>
              <w:jc w:val="center"/>
              <w:rPr>
                <w:b/>
                <w:color w:val="000000"/>
              </w:rPr>
            </w:pPr>
            <w:r w:rsidRPr="00BC426B">
              <w:rPr>
                <w:b/>
                <w:color w:val="000000"/>
                <w:sz w:val="22"/>
                <w:szCs w:val="22"/>
              </w:rPr>
              <w:t xml:space="preserve">допустимого уровня </w:t>
            </w:r>
          </w:p>
          <w:p w14:paraId="4BC9C3E5" w14:textId="77777777" w:rsidR="008631BE" w:rsidRPr="00BC426B" w:rsidRDefault="008631BE" w:rsidP="0092606A">
            <w:pPr>
              <w:jc w:val="center"/>
              <w:rPr>
                <w:b/>
                <w:color w:val="000000"/>
              </w:rPr>
            </w:pPr>
            <w:r w:rsidRPr="00BC426B">
              <w:rPr>
                <w:b/>
                <w:color w:val="000000"/>
                <w:sz w:val="22"/>
                <w:szCs w:val="22"/>
              </w:rPr>
              <w:t>обеспеченности</w:t>
            </w:r>
          </w:p>
        </w:tc>
        <w:tc>
          <w:tcPr>
            <w:tcW w:w="1968" w:type="pct"/>
            <w:gridSpan w:val="2"/>
            <w:tcBorders>
              <w:top w:val="single" w:sz="12" w:space="0" w:color="595959" w:themeColor="text1" w:themeTint="A6"/>
            </w:tcBorders>
            <w:shd w:val="clear" w:color="auto" w:fill="FFFFFF" w:themeFill="background1"/>
            <w:vAlign w:val="center"/>
          </w:tcPr>
          <w:p w14:paraId="30B212E4" w14:textId="77777777" w:rsidR="008631BE" w:rsidRDefault="008631BE" w:rsidP="0092606A">
            <w:pPr>
              <w:jc w:val="center"/>
              <w:rPr>
                <w:b/>
                <w:color w:val="000000"/>
              </w:rPr>
            </w:pPr>
            <w:r w:rsidRPr="00BC426B">
              <w:rPr>
                <w:b/>
                <w:color w:val="000000"/>
                <w:sz w:val="22"/>
                <w:szCs w:val="22"/>
              </w:rPr>
              <w:t xml:space="preserve">Показатель максимально </w:t>
            </w:r>
          </w:p>
          <w:p w14:paraId="166D0149" w14:textId="3A8B8740" w:rsidR="008631BE" w:rsidRDefault="008631BE" w:rsidP="0092606A">
            <w:pPr>
              <w:jc w:val="center"/>
              <w:rPr>
                <w:b/>
                <w:color w:val="000000"/>
              </w:rPr>
            </w:pPr>
            <w:r w:rsidRPr="00BC426B">
              <w:rPr>
                <w:b/>
                <w:color w:val="000000"/>
                <w:sz w:val="22"/>
                <w:szCs w:val="22"/>
              </w:rPr>
              <w:t xml:space="preserve">допустимого уровня </w:t>
            </w:r>
          </w:p>
          <w:p w14:paraId="4922EA40" w14:textId="15D07499" w:rsidR="008631BE" w:rsidRPr="008631BE" w:rsidRDefault="008631BE" w:rsidP="008631BE">
            <w:pPr>
              <w:jc w:val="center"/>
              <w:rPr>
                <w:b/>
                <w:color w:val="000000"/>
              </w:rPr>
            </w:pPr>
            <w:r w:rsidRPr="00BC426B">
              <w:rPr>
                <w:b/>
                <w:color w:val="000000"/>
                <w:sz w:val="22"/>
                <w:szCs w:val="22"/>
              </w:rPr>
              <w:t>территориальной доступности</w:t>
            </w:r>
          </w:p>
        </w:tc>
      </w:tr>
      <w:tr w:rsidR="008631BE" w:rsidRPr="00BC426B" w14:paraId="060B7985" w14:textId="77777777" w:rsidTr="00D34BD6">
        <w:trPr>
          <w:cantSplit/>
          <w:trHeight w:val="432"/>
          <w:tblHeader/>
          <w:jc w:val="center"/>
        </w:trPr>
        <w:tc>
          <w:tcPr>
            <w:tcW w:w="336" w:type="pct"/>
            <w:vMerge/>
            <w:tcBorders>
              <w:bottom w:val="single" w:sz="12" w:space="0" w:color="595959" w:themeColor="text1" w:themeTint="A6"/>
            </w:tcBorders>
            <w:shd w:val="clear" w:color="auto" w:fill="FFFFFF" w:themeFill="background1"/>
            <w:vAlign w:val="center"/>
          </w:tcPr>
          <w:p w14:paraId="3CF219BE" w14:textId="77777777" w:rsidR="008631BE" w:rsidRPr="00BC426B" w:rsidRDefault="008631BE" w:rsidP="008631BE">
            <w:pPr>
              <w:jc w:val="center"/>
              <w:rPr>
                <w:b/>
                <w:color w:val="000000"/>
              </w:rPr>
            </w:pPr>
          </w:p>
        </w:tc>
        <w:tc>
          <w:tcPr>
            <w:tcW w:w="872" w:type="pct"/>
            <w:vMerge/>
            <w:tcBorders>
              <w:bottom w:val="single" w:sz="12" w:space="0" w:color="595959" w:themeColor="text1" w:themeTint="A6"/>
            </w:tcBorders>
            <w:shd w:val="clear" w:color="auto" w:fill="FFFFFF" w:themeFill="background1"/>
            <w:vAlign w:val="center"/>
          </w:tcPr>
          <w:p w14:paraId="2ED26D42" w14:textId="77777777" w:rsidR="008631BE" w:rsidRPr="00BC426B" w:rsidRDefault="008631BE" w:rsidP="008631BE">
            <w:pPr>
              <w:jc w:val="center"/>
              <w:rPr>
                <w:b/>
                <w:color w:val="000000"/>
              </w:rPr>
            </w:pPr>
          </w:p>
        </w:tc>
        <w:tc>
          <w:tcPr>
            <w:tcW w:w="1140" w:type="pct"/>
            <w:tcBorders>
              <w:top w:val="single" w:sz="6" w:space="0" w:color="595959" w:themeColor="text1" w:themeTint="A6"/>
              <w:bottom w:val="single" w:sz="12" w:space="0" w:color="595959" w:themeColor="text1" w:themeTint="A6"/>
            </w:tcBorders>
            <w:shd w:val="clear" w:color="auto" w:fill="FFFFFF" w:themeFill="background1"/>
            <w:vAlign w:val="center"/>
          </w:tcPr>
          <w:p w14:paraId="4E8EE739" w14:textId="77777777" w:rsidR="008631BE" w:rsidRPr="00BC426B" w:rsidRDefault="008631BE" w:rsidP="008631BE">
            <w:pPr>
              <w:jc w:val="center"/>
              <w:rPr>
                <w:b/>
                <w:color w:val="000000"/>
              </w:rPr>
            </w:pPr>
            <w:r w:rsidRPr="00BC426B">
              <w:rPr>
                <w:b/>
                <w:color w:val="000000"/>
                <w:sz w:val="22"/>
                <w:szCs w:val="22"/>
              </w:rPr>
              <w:t xml:space="preserve">Единица </w:t>
            </w:r>
          </w:p>
          <w:p w14:paraId="247FD785" w14:textId="5B496726" w:rsidR="008631BE" w:rsidRPr="00BC426B" w:rsidRDefault="008631BE" w:rsidP="008631BE">
            <w:pPr>
              <w:jc w:val="center"/>
              <w:rPr>
                <w:b/>
                <w:color w:val="000000"/>
              </w:rPr>
            </w:pPr>
            <w:r w:rsidRPr="00BC426B">
              <w:rPr>
                <w:b/>
                <w:color w:val="000000"/>
                <w:sz w:val="22"/>
                <w:szCs w:val="22"/>
              </w:rPr>
              <w:t>измерения</w:t>
            </w:r>
          </w:p>
        </w:tc>
        <w:tc>
          <w:tcPr>
            <w:tcW w:w="684" w:type="pct"/>
            <w:tcBorders>
              <w:top w:val="single" w:sz="6" w:space="0" w:color="595959" w:themeColor="text1" w:themeTint="A6"/>
              <w:bottom w:val="single" w:sz="12" w:space="0" w:color="595959" w:themeColor="text1" w:themeTint="A6"/>
            </w:tcBorders>
            <w:shd w:val="clear" w:color="auto" w:fill="FFFFFF" w:themeFill="background1"/>
            <w:vAlign w:val="center"/>
          </w:tcPr>
          <w:p w14:paraId="59B651A5" w14:textId="2A06F6CC" w:rsidR="008631BE" w:rsidRPr="00BC426B" w:rsidRDefault="008631BE" w:rsidP="008631BE">
            <w:pPr>
              <w:jc w:val="center"/>
              <w:rPr>
                <w:b/>
                <w:color w:val="000000"/>
              </w:rPr>
            </w:pPr>
            <w:r w:rsidRPr="00BC426B">
              <w:rPr>
                <w:b/>
                <w:color w:val="000000"/>
                <w:sz w:val="22"/>
                <w:szCs w:val="22"/>
              </w:rPr>
              <w:t>Величина</w:t>
            </w:r>
          </w:p>
        </w:tc>
        <w:tc>
          <w:tcPr>
            <w:tcW w:w="1199" w:type="pct"/>
            <w:tcBorders>
              <w:top w:val="single" w:sz="6" w:space="0" w:color="595959" w:themeColor="text1" w:themeTint="A6"/>
              <w:bottom w:val="single" w:sz="12" w:space="0" w:color="595959" w:themeColor="text1" w:themeTint="A6"/>
            </w:tcBorders>
            <w:shd w:val="clear" w:color="auto" w:fill="FFFFFF" w:themeFill="background1"/>
            <w:vAlign w:val="center"/>
          </w:tcPr>
          <w:p w14:paraId="7CE1FD91" w14:textId="77777777" w:rsidR="008631BE" w:rsidRPr="00BC426B" w:rsidRDefault="008631BE" w:rsidP="008631BE">
            <w:pPr>
              <w:jc w:val="center"/>
              <w:rPr>
                <w:b/>
                <w:color w:val="000000"/>
              </w:rPr>
            </w:pPr>
            <w:r w:rsidRPr="00BC426B">
              <w:rPr>
                <w:b/>
                <w:color w:val="000000"/>
                <w:sz w:val="22"/>
                <w:szCs w:val="22"/>
              </w:rPr>
              <w:t xml:space="preserve">Единица </w:t>
            </w:r>
          </w:p>
          <w:p w14:paraId="7B9BB623" w14:textId="04C9AEAC" w:rsidR="008631BE" w:rsidRPr="00BC426B" w:rsidRDefault="008631BE" w:rsidP="008631BE">
            <w:pPr>
              <w:jc w:val="center"/>
              <w:rPr>
                <w:b/>
                <w:color w:val="000000"/>
              </w:rPr>
            </w:pPr>
            <w:r w:rsidRPr="00BC426B">
              <w:rPr>
                <w:b/>
                <w:color w:val="000000"/>
                <w:sz w:val="22"/>
                <w:szCs w:val="22"/>
              </w:rPr>
              <w:t>измерения</w:t>
            </w:r>
          </w:p>
        </w:tc>
        <w:tc>
          <w:tcPr>
            <w:tcW w:w="769" w:type="pct"/>
            <w:tcBorders>
              <w:top w:val="single" w:sz="6" w:space="0" w:color="595959" w:themeColor="text1" w:themeTint="A6"/>
              <w:bottom w:val="single" w:sz="12" w:space="0" w:color="595959" w:themeColor="text1" w:themeTint="A6"/>
            </w:tcBorders>
            <w:shd w:val="clear" w:color="auto" w:fill="FFFFFF" w:themeFill="background1"/>
            <w:vAlign w:val="center"/>
          </w:tcPr>
          <w:p w14:paraId="42670A85" w14:textId="483EADDD" w:rsidR="008631BE" w:rsidRPr="00BC426B" w:rsidRDefault="008631BE" w:rsidP="008631BE">
            <w:pPr>
              <w:jc w:val="center"/>
              <w:rPr>
                <w:b/>
                <w:color w:val="000000"/>
              </w:rPr>
            </w:pPr>
            <w:r w:rsidRPr="00BC426B">
              <w:rPr>
                <w:b/>
                <w:color w:val="000000"/>
                <w:sz w:val="22"/>
                <w:szCs w:val="22"/>
              </w:rPr>
              <w:t>Величина</w:t>
            </w:r>
          </w:p>
        </w:tc>
      </w:tr>
      <w:tr w:rsidR="008631BE" w:rsidRPr="007B1E6D" w14:paraId="3814EAFB" w14:textId="77777777" w:rsidTr="00D34BD6">
        <w:trPr>
          <w:cantSplit/>
          <w:trHeight w:val="386"/>
          <w:jc w:val="center"/>
        </w:trPr>
        <w:tc>
          <w:tcPr>
            <w:tcW w:w="336" w:type="pct"/>
            <w:tcBorders>
              <w:top w:val="single" w:sz="12" w:space="0" w:color="595959" w:themeColor="text1" w:themeTint="A6"/>
            </w:tcBorders>
            <w:vAlign w:val="center"/>
          </w:tcPr>
          <w:p w14:paraId="0DDEA56A" w14:textId="77777777" w:rsidR="008631BE" w:rsidRPr="007B1E6D" w:rsidRDefault="008631BE" w:rsidP="0092606A">
            <w:pPr>
              <w:jc w:val="center"/>
              <w:rPr>
                <w:b/>
                <w:color w:val="000000"/>
              </w:rPr>
            </w:pPr>
            <w:r>
              <w:rPr>
                <w:b/>
                <w:color w:val="000000"/>
                <w:sz w:val="22"/>
                <w:szCs w:val="22"/>
              </w:rPr>
              <w:lastRenderedPageBreak/>
              <w:t>1</w:t>
            </w:r>
            <w:r w:rsidRPr="007B1E6D">
              <w:rPr>
                <w:b/>
                <w:color w:val="000000"/>
                <w:sz w:val="22"/>
                <w:szCs w:val="22"/>
              </w:rPr>
              <w:t>.</w:t>
            </w:r>
          </w:p>
        </w:tc>
        <w:tc>
          <w:tcPr>
            <w:tcW w:w="872" w:type="pct"/>
            <w:tcBorders>
              <w:top w:val="single" w:sz="12" w:space="0" w:color="595959" w:themeColor="text1" w:themeTint="A6"/>
            </w:tcBorders>
            <w:vAlign w:val="center"/>
          </w:tcPr>
          <w:p w14:paraId="317C833D" w14:textId="77777777" w:rsidR="008631BE" w:rsidRPr="007B1E6D" w:rsidRDefault="008631BE" w:rsidP="0092606A">
            <w:pPr>
              <w:rPr>
                <w:color w:val="000000"/>
              </w:rPr>
            </w:pPr>
            <w:r>
              <w:rPr>
                <w:color w:val="000000"/>
                <w:sz w:val="22"/>
                <w:szCs w:val="22"/>
              </w:rPr>
              <w:t>АЗС</w:t>
            </w:r>
          </w:p>
        </w:tc>
        <w:tc>
          <w:tcPr>
            <w:tcW w:w="1140" w:type="pct"/>
            <w:vAlign w:val="center"/>
          </w:tcPr>
          <w:p w14:paraId="2E314323" w14:textId="2E40FFDA" w:rsidR="008631BE" w:rsidRDefault="008631BE" w:rsidP="008631BE">
            <w:pPr>
              <w:jc w:val="center"/>
              <w:rPr>
                <w:color w:val="000000"/>
              </w:rPr>
            </w:pPr>
            <w:r>
              <w:rPr>
                <w:color w:val="000000"/>
                <w:sz w:val="22"/>
                <w:szCs w:val="22"/>
              </w:rPr>
              <w:t>Кол-во колонок на 1200 автомобилей</w:t>
            </w:r>
          </w:p>
        </w:tc>
        <w:tc>
          <w:tcPr>
            <w:tcW w:w="684" w:type="pct"/>
            <w:vAlign w:val="center"/>
          </w:tcPr>
          <w:p w14:paraId="3885E633" w14:textId="46CC7F0B" w:rsidR="008631BE" w:rsidRPr="007B1E6D" w:rsidRDefault="008631BE" w:rsidP="0092606A">
            <w:pPr>
              <w:jc w:val="center"/>
              <w:rPr>
                <w:color w:val="000000"/>
              </w:rPr>
            </w:pPr>
            <w:r>
              <w:rPr>
                <w:color w:val="000000"/>
                <w:sz w:val="22"/>
                <w:szCs w:val="22"/>
              </w:rPr>
              <w:t>1</w:t>
            </w:r>
          </w:p>
        </w:tc>
        <w:tc>
          <w:tcPr>
            <w:tcW w:w="1199" w:type="pct"/>
            <w:vAlign w:val="center"/>
          </w:tcPr>
          <w:p w14:paraId="7C4E6A97" w14:textId="2F60E65E" w:rsidR="008631BE" w:rsidRDefault="008631BE" w:rsidP="0092606A">
            <w:pPr>
              <w:ind w:left="136" w:firstLine="1"/>
              <w:jc w:val="center"/>
              <w:rPr>
                <w:color w:val="000000"/>
              </w:rPr>
            </w:pPr>
            <w:r w:rsidRPr="00D56CF4">
              <w:rPr>
                <w:color w:val="000000"/>
                <w:sz w:val="22"/>
                <w:szCs w:val="22"/>
              </w:rPr>
              <w:t xml:space="preserve">Частота размещения (расстояние между </w:t>
            </w:r>
            <w:r>
              <w:rPr>
                <w:color w:val="000000"/>
                <w:sz w:val="22"/>
                <w:szCs w:val="22"/>
              </w:rPr>
              <w:t>АЗС</w:t>
            </w:r>
            <w:r w:rsidRPr="00D56CF4">
              <w:rPr>
                <w:color w:val="000000"/>
                <w:sz w:val="22"/>
                <w:szCs w:val="22"/>
              </w:rPr>
              <w:t>)</w:t>
            </w:r>
            <w:r>
              <w:rPr>
                <w:color w:val="000000"/>
                <w:sz w:val="22"/>
                <w:szCs w:val="22"/>
              </w:rPr>
              <w:t>, км</w:t>
            </w:r>
            <w:r w:rsidRPr="00D56CF4">
              <w:rPr>
                <w:color w:val="000000"/>
                <w:sz w:val="22"/>
                <w:szCs w:val="22"/>
              </w:rPr>
              <w:t xml:space="preserve"> </w:t>
            </w:r>
          </w:p>
        </w:tc>
        <w:tc>
          <w:tcPr>
            <w:tcW w:w="769" w:type="pct"/>
            <w:vAlign w:val="center"/>
          </w:tcPr>
          <w:p w14:paraId="5363D5FB" w14:textId="48F56107" w:rsidR="008631BE" w:rsidRPr="007B1E6D" w:rsidRDefault="00424041" w:rsidP="00D34BD6">
            <w:pPr>
              <w:ind w:left="-40" w:firstLine="1"/>
              <w:jc w:val="center"/>
              <w:rPr>
                <w:color w:val="000000"/>
              </w:rPr>
            </w:pPr>
            <w:r>
              <w:rPr>
                <w:color w:val="000000"/>
                <w:sz w:val="22"/>
                <w:szCs w:val="22"/>
              </w:rPr>
              <w:t>150</w:t>
            </w:r>
          </w:p>
        </w:tc>
      </w:tr>
      <w:tr w:rsidR="008631BE" w:rsidRPr="007B1E6D" w14:paraId="1F9A14D0" w14:textId="77777777" w:rsidTr="00D34BD6">
        <w:trPr>
          <w:cantSplit/>
          <w:trHeight w:val="698"/>
          <w:jc w:val="center"/>
        </w:trPr>
        <w:tc>
          <w:tcPr>
            <w:tcW w:w="336" w:type="pct"/>
            <w:vAlign w:val="center"/>
          </w:tcPr>
          <w:p w14:paraId="15876F23" w14:textId="77777777" w:rsidR="008631BE" w:rsidRDefault="008631BE" w:rsidP="0092606A">
            <w:pPr>
              <w:jc w:val="center"/>
              <w:rPr>
                <w:b/>
                <w:color w:val="000000"/>
              </w:rPr>
            </w:pPr>
            <w:r>
              <w:rPr>
                <w:b/>
                <w:color w:val="000000"/>
                <w:sz w:val="22"/>
                <w:szCs w:val="22"/>
              </w:rPr>
              <w:t>2.</w:t>
            </w:r>
          </w:p>
        </w:tc>
        <w:tc>
          <w:tcPr>
            <w:tcW w:w="872" w:type="pct"/>
            <w:vAlign w:val="center"/>
          </w:tcPr>
          <w:p w14:paraId="38CAF698" w14:textId="77777777" w:rsidR="00D34BD6" w:rsidRDefault="008631BE" w:rsidP="0092606A">
            <w:pPr>
              <w:shd w:val="clear" w:color="auto" w:fill="FFFFFF"/>
              <w:rPr>
                <w:rFonts w:ascii="yandex-sans" w:hAnsi="yandex-sans"/>
                <w:color w:val="000000"/>
                <w:sz w:val="23"/>
                <w:szCs w:val="23"/>
              </w:rPr>
            </w:pPr>
            <w:r>
              <w:rPr>
                <w:rFonts w:ascii="yandex-sans" w:hAnsi="yandex-sans"/>
                <w:color w:val="000000"/>
                <w:sz w:val="23"/>
                <w:szCs w:val="23"/>
              </w:rPr>
              <w:t xml:space="preserve">Станции </w:t>
            </w:r>
          </w:p>
          <w:p w14:paraId="07BF3DED" w14:textId="5D62FB4F" w:rsidR="008631BE" w:rsidRPr="002131BD" w:rsidRDefault="008631BE" w:rsidP="0092606A">
            <w:pPr>
              <w:shd w:val="clear" w:color="auto" w:fill="FFFFFF"/>
              <w:rPr>
                <w:rFonts w:ascii="yandex-sans" w:hAnsi="yandex-sans"/>
                <w:color w:val="000000"/>
                <w:sz w:val="23"/>
                <w:szCs w:val="23"/>
              </w:rPr>
            </w:pPr>
            <w:r>
              <w:rPr>
                <w:rFonts w:ascii="yandex-sans" w:hAnsi="yandex-sans"/>
                <w:color w:val="000000"/>
                <w:sz w:val="23"/>
                <w:szCs w:val="23"/>
              </w:rPr>
              <w:t>технического обслуживания</w:t>
            </w:r>
          </w:p>
          <w:p w14:paraId="4EB76704" w14:textId="77777777" w:rsidR="008631BE" w:rsidRDefault="008631BE" w:rsidP="0092606A">
            <w:pPr>
              <w:rPr>
                <w:color w:val="000000"/>
              </w:rPr>
            </w:pPr>
          </w:p>
        </w:tc>
        <w:tc>
          <w:tcPr>
            <w:tcW w:w="1140" w:type="pct"/>
            <w:vAlign w:val="center"/>
          </w:tcPr>
          <w:p w14:paraId="268BC78A" w14:textId="656D36A1" w:rsidR="008631BE" w:rsidRPr="00D56CF4" w:rsidRDefault="008631BE" w:rsidP="0092606A">
            <w:pPr>
              <w:jc w:val="center"/>
              <w:rPr>
                <w:color w:val="000000"/>
              </w:rPr>
            </w:pPr>
            <w:r>
              <w:rPr>
                <w:color w:val="000000"/>
                <w:sz w:val="22"/>
                <w:szCs w:val="22"/>
              </w:rPr>
              <w:t>Кол-во постов на 200 автомобилей</w:t>
            </w:r>
            <w:r w:rsidRPr="00D56CF4">
              <w:rPr>
                <w:color w:val="000000"/>
                <w:sz w:val="22"/>
                <w:szCs w:val="22"/>
              </w:rPr>
              <w:t xml:space="preserve"> </w:t>
            </w:r>
          </w:p>
        </w:tc>
        <w:tc>
          <w:tcPr>
            <w:tcW w:w="684" w:type="pct"/>
            <w:vAlign w:val="center"/>
          </w:tcPr>
          <w:p w14:paraId="7E7079E3" w14:textId="07A2823E" w:rsidR="008631BE" w:rsidRDefault="008631BE" w:rsidP="0092606A">
            <w:pPr>
              <w:jc w:val="center"/>
              <w:rPr>
                <w:color w:val="000000"/>
              </w:rPr>
            </w:pPr>
            <w:r>
              <w:rPr>
                <w:color w:val="000000"/>
                <w:sz w:val="22"/>
                <w:szCs w:val="22"/>
              </w:rPr>
              <w:t>1</w:t>
            </w:r>
          </w:p>
        </w:tc>
        <w:tc>
          <w:tcPr>
            <w:tcW w:w="1199" w:type="pct"/>
            <w:vAlign w:val="center"/>
          </w:tcPr>
          <w:p w14:paraId="2B08026A" w14:textId="672D1199" w:rsidR="008631BE" w:rsidRDefault="008631BE" w:rsidP="0092606A">
            <w:pPr>
              <w:ind w:left="136" w:firstLine="1"/>
              <w:jc w:val="center"/>
              <w:rPr>
                <w:color w:val="000000"/>
              </w:rPr>
            </w:pPr>
            <w:r w:rsidRPr="00247903">
              <w:rPr>
                <w:color w:val="000000"/>
                <w:sz w:val="22"/>
                <w:szCs w:val="22"/>
              </w:rPr>
              <w:t xml:space="preserve">Частота размещения (расстояние между </w:t>
            </w:r>
            <w:r>
              <w:rPr>
                <w:color w:val="000000"/>
                <w:sz w:val="22"/>
                <w:szCs w:val="22"/>
              </w:rPr>
              <w:t xml:space="preserve">станциями), </w:t>
            </w:r>
            <w:proofErr w:type="gramStart"/>
            <w:r>
              <w:rPr>
                <w:color w:val="000000"/>
                <w:sz w:val="22"/>
                <w:szCs w:val="22"/>
              </w:rPr>
              <w:t>км</w:t>
            </w:r>
            <w:proofErr w:type="gramEnd"/>
          </w:p>
        </w:tc>
        <w:tc>
          <w:tcPr>
            <w:tcW w:w="769" w:type="pct"/>
            <w:vAlign w:val="center"/>
          </w:tcPr>
          <w:p w14:paraId="09D08564" w14:textId="513BA522" w:rsidR="008631BE" w:rsidRDefault="00424041" w:rsidP="00D34BD6">
            <w:pPr>
              <w:ind w:left="-40" w:firstLine="1"/>
              <w:jc w:val="center"/>
              <w:rPr>
                <w:color w:val="000000"/>
              </w:rPr>
            </w:pPr>
            <w:r>
              <w:rPr>
                <w:color w:val="000000"/>
                <w:sz w:val="22"/>
                <w:szCs w:val="22"/>
              </w:rPr>
              <w:t>150</w:t>
            </w:r>
            <w:r w:rsidR="008631BE" w:rsidRPr="00247903">
              <w:rPr>
                <w:color w:val="000000"/>
                <w:sz w:val="22"/>
                <w:szCs w:val="22"/>
              </w:rPr>
              <w:t xml:space="preserve"> </w:t>
            </w:r>
          </w:p>
        </w:tc>
      </w:tr>
      <w:tr w:rsidR="00D34BD6" w:rsidRPr="007B1E6D" w14:paraId="4670CE31" w14:textId="77777777" w:rsidTr="00D34BD6">
        <w:trPr>
          <w:cantSplit/>
          <w:trHeight w:val="698"/>
          <w:jc w:val="center"/>
        </w:trPr>
        <w:tc>
          <w:tcPr>
            <w:tcW w:w="336" w:type="pct"/>
            <w:vAlign w:val="center"/>
          </w:tcPr>
          <w:p w14:paraId="720F7D5C" w14:textId="70A30F0E" w:rsidR="00D34BD6" w:rsidRDefault="00D34BD6" w:rsidP="00D34BD6">
            <w:pPr>
              <w:jc w:val="center"/>
              <w:rPr>
                <w:b/>
                <w:color w:val="000000"/>
                <w:sz w:val="22"/>
                <w:szCs w:val="22"/>
              </w:rPr>
            </w:pPr>
            <w:r>
              <w:rPr>
                <w:b/>
                <w:color w:val="000000"/>
                <w:sz w:val="22"/>
                <w:szCs w:val="22"/>
              </w:rPr>
              <w:t>3.</w:t>
            </w:r>
          </w:p>
        </w:tc>
        <w:tc>
          <w:tcPr>
            <w:tcW w:w="872" w:type="pct"/>
            <w:vAlign w:val="center"/>
          </w:tcPr>
          <w:p w14:paraId="2F1093E4" w14:textId="77777777" w:rsidR="00D34BD6" w:rsidRDefault="00D34BD6" w:rsidP="00D34BD6">
            <w:pPr>
              <w:shd w:val="clear" w:color="auto" w:fill="FFFFFF"/>
              <w:rPr>
                <w:rFonts w:ascii="yandex-sans" w:hAnsi="yandex-sans"/>
                <w:color w:val="000000"/>
                <w:sz w:val="23"/>
                <w:szCs w:val="23"/>
              </w:rPr>
            </w:pPr>
            <w:r>
              <w:rPr>
                <w:rFonts w:ascii="yandex-sans" w:hAnsi="yandex-sans"/>
                <w:color w:val="000000"/>
                <w:sz w:val="23"/>
                <w:szCs w:val="23"/>
              </w:rPr>
              <w:t xml:space="preserve">Кемпинги, </w:t>
            </w:r>
          </w:p>
          <w:p w14:paraId="57491C72" w14:textId="2A0665C0" w:rsidR="00D34BD6" w:rsidRDefault="00D34BD6" w:rsidP="00D34BD6">
            <w:pPr>
              <w:shd w:val="clear" w:color="auto" w:fill="FFFFFF"/>
              <w:rPr>
                <w:rFonts w:ascii="yandex-sans" w:hAnsi="yandex-sans"/>
                <w:color w:val="000000"/>
                <w:sz w:val="23"/>
                <w:szCs w:val="23"/>
              </w:rPr>
            </w:pPr>
            <w:r>
              <w:rPr>
                <w:rFonts w:ascii="yandex-sans" w:hAnsi="yandex-sans"/>
                <w:color w:val="000000"/>
                <w:sz w:val="23"/>
                <w:szCs w:val="23"/>
              </w:rPr>
              <w:t>мотели</w:t>
            </w:r>
          </w:p>
        </w:tc>
        <w:tc>
          <w:tcPr>
            <w:tcW w:w="1140" w:type="pct"/>
            <w:vAlign w:val="center"/>
          </w:tcPr>
          <w:p w14:paraId="2AD51C27" w14:textId="55B4E799" w:rsidR="00D34BD6" w:rsidRDefault="00034ED6" w:rsidP="00D34BD6">
            <w:pPr>
              <w:jc w:val="center"/>
              <w:rPr>
                <w:color w:val="000000"/>
                <w:sz w:val="22"/>
                <w:szCs w:val="22"/>
              </w:rPr>
            </w:pPr>
            <w:r>
              <w:rPr>
                <w:color w:val="000000"/>
                <w:sz w:val="22"/>
                <w:szCs w:val="22"/>
              </w:rPr>
              <w:t>Кол-во объектов</w:t>
            </w:r>
          </w:p>
        </w:tc>
        <w:tc>
          <w:tcPr>
            <w:tcW w:w="684" w:type="pct"/>
            <w:vAlign w:val="center"/>
          </w:tcPr>
          <w:p w14:paraId="4CA5DCBC" w14:textId="50344EDD" w:rsidR="00D34BD6" w:rsidRDefault="00034ED6" w:rsidP="00D34BD6">
            <w:pPr>
              <w:jc w:val="center"/>
              <w:rPr>
                <w:color w:val="000000"/>
                <w:sz w:val="22"/>
                <w:szCs w:val="22"/>
              </w:rPr>
            </w:pPr>
            <w:r>
              <w:rPr>
                <w:color w:val="000000"/>
                <w:sz w:val="22"/>
                <w:szCs w:val="22"/>
              </w:rPr>
              <w:t>По заданию на проект</w:t>
            </w:r>
            <w:r>
              <w:rPr>
                <w:color w:val="000000"/>
                <w:sz w:val="22"/>
                <w:szCs w:val="22"/>
              </w:rPr>
              <w:t>и</w:t>
            </w:r>
            <w:r>
              <w:rPr>
                <w:color w:val="000000"/>
                <w:sz w:val="22"/>
                <w:szCs w:val="22"/>
              </w:rPr>
              <w:t>рование</w:t>
            </w:r>
          </w:p>
        </w:tc>
        <w:tc>
          <w:tcPr>
            <w:tcW w:w="1199" w:type="pct"/>
            <w:vAlign w:val="center"/>
          </w:tcPr>
          <w:p w14:paraId="1211E69A" w14:textId="229C22DE" w:rsidR="00D34BD6" w:rsidRPr="00247903" w:rsidRDefault="00D34BD6" w:rsidP="00D34BD6">
            <w:pPr>
              <w:ind w:left="136" w:firstLine="1"/>
              <w:jc w:val="center"/>
              <w:rPr>
                <w:color w:val="000000"/>
                <w:sz w:val="22"/>
                <w:szCs w:val="22"/>
              </w:rPr>
            </w:pPr>
            <w:r w:rsidRPr="00247903">
              <w:rPr>
                <w:color w:val="000000"/>
                <w:sz w:val="22"/>
                <w:szCs w:val="22"/>
              </w:rPr>
              <w:t xml:space="preserve">Частота размещения (расстояние между </w:t>
            </w:r>
            <w:r>
              <w:rPr>
                <w:color w:val="000000"/>
                <w:sz w:val="22"/>
                <w:szCs w:val="22"/>
              </w:rPr>
              <w:t>объектами</w:t>
            </w:r>
            <w:r w:rsidR="00424041">
              <w:rPr>
                <w:color w:val="000000"/>
                <w:sz w:val="22"/>
                <w:szCs w:val="22"/>
              </w:rPr>
              <w:t xml:space="preserve"> одного вида</w:t>
            </w:r>
            <w:r>
              <w:rPr>
                <w:color w:val="000000"/>
                <w:sz w:val="22"/>
                <w:szCs w:val="22"/>
              </w:rPr>
              <w:t xml:space="preserve">), </w:t>
            </w:r>
            <w:proofErr w:type="gramStart"/>
            <w:r>
              <w:rPr>
                <w:color w:val="000000"/>
                <w:sz w:val="22"/>
                <w:szCs w:val="22"/>
              </w:rPr>
              <w:t>км</w:t>
            </w:r>
            <w:proofErr w:type="gramEnd"/>
          </w:p>
        </w:tc>
        <w:tc>
          <w:tcPr>
            <w:tcW w:w="769" w:type="pct"/>
            <w:vAlign w:val="center"/>
          </w:tcPr>
          <w:p w14:paraId="53C84E4D" w14:textId="6DB70DDF" w:rsidR="00D34BD6" w:rsidRDefault="00424041" w:rsidP="00D34BD6">
            <w:pPr>
              <w:ind w:left="-40" w:firstLine="1"/>
              <w:jc w:val="center"/>
              <w:rPr>
                <w:color w:val="000000"/>
                <w:sz w:val="22"/>
                <w:szCs w:val="22"/>
              </w:rPr>
            </w:pPr>
            <w:r w:rsidRPr="00424041">
              <w:rPr>
                <w:sz w:val="22"/>
                <w:szCs w:val="22"/>
              </w:rPr>
              <w:t>250</w:t>
            </w:r>
          </w:p>
        </w:tc>
      </w:tr>
    </w:tbl>
    <w:p w14:paraId="6E51A095" w14:textId="77777777" w:rsidR="007A7C0B" w:rsidRDefault="007A7C0B" w:rsidP="00101A06">
      <w:pPr>
        <w:ind w:firstLine="851"/>
        <w:jc w:val="both"/>
      </w:pPr>
    </w:p>
    <w:p w14:paraId="032BD07A" w14:textId="77777777" w:rsidR="00097BAC" w:rsidRDefault="00097BAC" w:rsidP="00101A06">
      <w:pPr>
        <w:ind w:firstLine="851"/>
        <w:jc w:val="both"/>
      </w:pPr>
    </w:p>
    <w:p w14:paraId="4C8A58FC" w14:textId="77777777" w:rsidR="007A7C0B" w:rsidRDefault="007A7C0B" w:rsidP="00101A06">
      <w:pPr>
        <w:ind w:firstLine="851"/>
        <w:jc w:val="both"/>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221"/>
        <w:gridCol w:w="284"/>
      </w:tblGrid>
      <w:tr w:rsidR="00101A06" w14:paraId="6F5B4BC5" w14:textId="77777777" w:rsidTr="001C13F5">
        <w:tc>
          <w:tcPr>
            <w:tcW w:w="567" w:type="dxa"/>
            <w:shd w:val="clear" w:color="auto" w:fill="C4BC96" w:themeFill="background2" w:themeFillShade="BF"/>
          </w:tcPr>
          <w:p w14:paraId="3FB2BB31" w14:textId="77777777" w:rsidR="00101A06" w:rsidRPr="00FC0695" w:rsidRDefault="00101A06" w:rsidP="001C13F5">
            <w:pPr>
              <w:autoSpaceDE w:val="0"/>
              <w:spacing w:line="276" w:lineRule="auto"/>
              <w:jc w:val="both"/>
              <w:rPr>
                <w:rFonts w:eastAsia="TimesNewRomanPSMT"/>
                <w:b/>
                <w:sz w:val="6"/>
              </w:rPr>
            </w:pPr>
          </w:p>
        </w:tc>
        <w:tc>
          <w:tcPr>
            <w:tcW w:w="8505" w:type="dxa"/>
            <w:gridSpan w:val="2"/>
            <w:shd w:val="clear" w:color="auto" w:fill="C4BC96" w:themeFill="background2" w:themeFillShade="BF"/>
          </w:tcPr>
          <w:p w14:paraId="46C42F67" w14:textId="77777777" w:rsidR="00101A06" w:rsidRPr="00FC0695" w:rsidRDefault="00101A06" w:rsidP="001C13F5">
            <w:pPr>
              <w:autoSpaceDE w:val="0"/>
              <w:spacing w:line="276" w:lineRule="auto"/>
              <w:jc w:val="both"/>
              <w:rPr>
                <w:rFonts w:eastAsia="TimesNewRomanPSMT"/>
                <w:b/>
                <w:sz w:val="6"/>
              </w:rPr>
            </w:pPr>
          </w:p>
        </w:tc>
      </w:tr>
      <w:tr w:rsidR="00101A06" w14:paraId="2FE06C06" w14:textId="77777777" w:rsidTr="001C13F5">
        <w:tc>
          <w:tcPr>
            <w:tcW w:w="567" w:type="dxa"/>
            <w:shd w:val="clear" w:color="auto" w:fill="C4BC96" w:themeFill="background2" w:themeFillShade="BF"/>
          </w:tcPr>
          <w:p w14:paraId="1C76BE1A" w14:textId="77777777" w:rsidR="00101A06" w:rsidRDefault="00101A06" w:rsidP="00101A06">
            <w:pPr>
              <w:autoSpaceDE w:val="0"/>
              <w:jc w:val="both"/>
              <w:rPr>
                <w:rFonts w:eastAsia="TimesNewRomanPSMT"/>
                <w:b/>
              </w:rPr>
            </w:pPr>
            <w:r>
              <w:rPr>
                <w:b/>
              </w:rPr>
              <w:t>1.2</w:t>
            </w:r>
          </w:p>
        </w:tc>
        <w:tc>
          <w:tcPr>
            <w:tcW w:w="8505" w:type="dxa"/>
            <w:gridSpan w:val="2"/>
          </w:tcPr>
          <w:p w14:paraId="1267B6E7" w14:textId="53D360BF" w:rsidR="00101A06" w:rsidRDefault="008D7470" w:rsidP="008B0F85">
            <w:pPr>
              <w:autoSpaceDE w:val="0"/>
              <w:rPr>
                <w:rFonts w:eastAsia="TimesNewRomanPSMT"/>
                <w:b/>
              </w:rPr>
            </w:pPr>
            <w:r w:rsidRPr="008D7470">
              <w:rPr>
                <w:b/>
              </w:rPr>
              <w:t>Расчётные показатели минимально допустимого уровня обеспеченности объектами местного значения в области инженерного обеспечени</w:t>
            </w:r>
            <w:r>
              <w:rPr>
                <w:b/>
              </w:rPr>
              <w:t>я (электро-, газо</w:t>
            </w:r>
            <w:r w:rsidRPr="008D7470">
              <w:rPr>
                <w:b/>
              </w:rPr>
              <w:t>снабжение</w:t>
            </w:r>
            <w:r w:rsidR="008B0F85">
              <w:rPr>
                <w:b/>
              </w:rPr>
              <w:t xml:space="preserve"> и теплоснабжение</w:t>
            </w:r>
            <w:r w:rsidRPr="008D7470">
              <w:rPr>
                <w:b/>
              </w:rPr>
              <w:t xml:space="preserve"> населения) и показатели ма</w:t>
            </w:r>
            <w:r w:rsidRPr="008D7470">
              <w:rPr>
                <w:b/>
              </w:rPr>
              <w:t>к</w:t>
            </w:r>
            <w:r w:rsidRPr="008D7470">
              <w:rPr>
                <w:b/>
              </w:rPr>
              <w:t>симально допустимого уровня территориальной доступности таких объе</w:t>
            </w:r>
            <w:r w:rsidRPr="008D7470">
              <w:rPr>
                <w:b/>
              </w:rPr>
              <w:t>к</w:t>
            </w:r>
            <w:r w:rsidRPr="008D7470">
              <w:rPr>
                <w:b/>
              </w:rPr>
              <w:t xml:space="preserve">тов для населения </w:t>
            </w:r>
            <w:proofErr w:type="spellStart"/>
            <w:r w:rsidR="00A3454D" w:rsidRPr="00A3454D">
              <w:rPr>
                <w:b/>
                <w:bCs/>
              </w:rPr>
              <w:t>Нефтеюганского</w:t>
            </w:r>
            <w:proofErr w:type="spellEnd"/>
            <w:r w:rsidR="00A3454D" w:rsidRPr="00A3454D">
              <w:rPr>
                <w:b/>
                <w:bCs/>
              </w:rPr>
              <w:t xml:space="preserve"> района Ханты-Мансийского автоно</w:t>
            </w:r>
            <w:r w:rsidR="00A3454D" w:rsidRPr="00A3454D">
              <w:rPr>
                <w:b/>
                <w:bCs/>
              </w:rPr>
              <w:t>м</w:t>
            </w:r>
            <w:r w:rsidR="00A3454D" w:rsidRPr="00A3454D">
              <w:rPr>
                <w:b/>
                <w:bCs/>
              </w:rPr>
              <w:t>ного округа - Югры</w:t>
            </w:r>
          </w:p>
        </w:tc>
      </w:tr>
      <w:tr w:rsidR="00101A06" w:rsidRPr="00FC0695" w14:paraId="703B078C" w14:textId="77777777" w:rsidTr="001C13F5">
        <w:trPr>
          <w:trHeight w:val="80"/>
        </w:trPr>
        <w:tc>
          <w:tcPr>
            <w:tcW w:w="567" w:type="dxa"/>
            <w:shd w:val="clear" w:color="auto" w:fill="C4BC96" w:themeFill="background2" w:themeFillShade="BF"/>
          </w:tcPr>
          <w:p w14:paraId="4F9CED2F" w14:textId="77777777" w:rsidR="00101A06" w:rsidRPr="00FC0695" w:rsidRDefault="00101A06" w:rsidP="001C13F5">
            <w:pPr>
              <w:autoSpaceDE w:val="0"/>
              <w:jc w:val="both"/>
              <w:rPr>
                <w:b/>
                <w:sz w:val="20"/>
              </w:rPr>
            </w:pPr>
          </w:p>
        </w:tc>
        <w:tc>
          <w:tcPr>
            <w:tcW w:w="8221" w:type="dxa"/>
          </w:tcPr>
          <w:p w14:paraId="5243F718" w14:textId="77777777" w:rsidR="00101A06" w:rsidRPr="00FC0695" w:rsidRDefault="00101A06" w:rsidP="001C13F5">
            <w:pPr>
              <w:autoSpaceDE w:val="0"/>
              <w:rPr>
                <w:b/>
                <w:sz w:val="20"/>
              </w:rPr>
            </w:pPr>
          </w:p>
        </w:tc>
        <w:tc>
          <w:tcPr>
            <w:tcW w:w="284" w:type="dxa"/>
            <w:shd w:val="clear" w:color="auto" w:fill="C4BC96" w:themeFill="background2" w:themeFillShade="BF"/>
          </w:tcPr>
          <w:p w14:paraId="146B3774" w14:textId="77777777" w:rsidR="00101A06" w:rsidRPr="009238B5" w:rsidRDefault="00101A06" w:rsidP="001C13F5">
            <w:pPr>
              <w:autoSpaceDE w:val="0"/>
              <w:rPr>
                <w:b/>
                <w:sz w:val="22"/>
              </w:rPr>
            </w:pPr>
          </w:p>
        </w:tc>
      </w:tr>
    </w:tbl>
    <w:p w14:paraId="239D7EB9" w14:textId="77777777" w:rsidR="00101A06" w:rsidRPr="00FC0695" w:rsidRDefault="00101A06" w:rsidP="00101A06">
      <w:pPr>
        <w:autoSpaceDE w:val="0"/>
        <w:spacing w:line="276" w:lineRule="auto"/>
        <w:ind w:firstLine="851"/>
        <w:jc w:val="both"/>
        <w:rPr>
          <w:rFonts w:eastAsia="TimesNewRomanPSMT"/>
          <w:b/>
          <w:sz w:val="20"/>
        </w:rPr>
      </w:pPr>
    </w:p>
    <w:p w14:paraId="6C13323B" w14:textId="3DA9B253" w:rsidR="00BC426B" w:rsidRDefault="008D7470" w:rsidP="00101A06">
      <w:pPr>
        <w:autoSpaceDE w:val="0"/>
        <w:spacing w:line="276" w:lineRule="auto"/>
        <w:ind w:firstLine="851"/>
        <w:jc w:val="both"/>
        <w:rPr>
          <w:rFonts w:eastAsia="TimesNewRomanPSMT"/>
        </w:rPr>
      </w:pPr>
      <w:r w:rsidRPr="008D7470">
        <w:rPr>
          <w:rFonts w:eastAsia="TimesNewRomanPSMT"/>
        </w:rPr>
        <w:t xml:space="preserve">Расчетные показатели для объектов местного значения в области </w:t>
      </w:r>
      <w:r>
        <w:rPr>
          <w:rFonts w:eastAsia="TimesNewRomanPSMT"/>
        </w:rPr>
        <w:t>инженерного обеспечения</w:t>
      </w:r>
      <w:r w:rsidRPr="008D7470">
        <w:rPr>
          <w:rFonts w:eastAsia="TimesNewRomanPSMT"/>
        </w:rPr>
        <w:t xml:space="preserve"> установлены в соответствии с </w:t>
      </w:r>
      <w:r>
        <w:rPr>
          <w:rFonts w:eastAsia="TimesNewRomanPSMT"/>
        </w:rPr>
        <w:t xml:space="preserve">условиями текущей обеспеченности населения </w:t>
      </w:r>
      <w:r w:rsidR="00703368">
        <w:rPr>
          <w:rFonts w:eastAsia="TimesNewRomanPSMT"/>
        </w:rPr>
        <w:t>муниципального района</w:t>
      </w:r>
      <w:r>
        <w:rPr>
          <w:rFonts w:eastAsia="TimesNewRomanPSMT"/>
        </w:rPr>
        <w:t>, а также документов стратегического планирования</w:t>
      </w:r>
      <w:r w:rsidRPr="008D7470">
        <w:rPr>
          <w:rFonts w:eastAsia="TimesNewRomanPSMT"/>
        </w:rPr>
        <w:t xml:space="preserve"> муниципал</w:t>
      </w:r>
      <w:r w:rsidRPr="008D7470">
        <w:rPr>
          <w:rFonts w:eastAsia="TimesNewRomanPSMT"/>
        </w:rPr>
        <w:t>ь</w:t>
      </w:r>
      <w:r w:rsidRPr="008D7470">
        <w:rPr>
          <w:rFonts w:eastAsia="TimesNewRomanPSMT"/>
        </w:rPr>
        <w:t xml:space="preserve">ного образования </w:t>
      </w:r>
      <w:proofErr w:type="spellStart"/>
      <w:r w:rsidR="00A3454D" w:rsidRPr="00A3454D">
        <w:rPr>
          <w:rFonts w:eastAsia="TimesNewRomanPSMT"/>
          <w:bCs/>
        </w:rPr>
        <w:t>Нефтеюганского</w:t>
      </w:r>
      <w:proofErr w:type="spellEnd"/>
      <w:r w:rsidR="00A3454D" w:rsidRPr="00A3454D">
        <w:rPr>
          <w:rFonts w:eastAsia="TimesNewRomanPSMT"/>
          <w:bCs/>
        </w:rPr>
        <w:t xml:space="preserve"> района Ханты-Мансийского автономного округа - Югры</w:t>
      </w:r>
      <w:r w:rsidRPr="008D7470">
        <w:rPr>
          <w:rFonts w:eastAsia="TimesNewRomanPSMT"/>
        </w:rPr>
        <w:t>. Расчетные показа</w:t>
      </w:r>
      <w:r>
        <w:rPr>
          <w:rFonts w:eastAsia="TimesNewRomanPSMT"/>
        </w:rPr>
        <w:t>те</w:t>
      </w:r>
      <w:r w:rsidRPr="008D7470">
        <w:rPr>
          <w:rFonts w:eastAsia="TimesNewRomanPSMT"/>
        </w:rPr>
        <w:t>ли минимально допустимого уровня обеспеченности о</w:t>
      </w:r>
      <w:r>
        <w:rPr>
          <w:rFonts w:eastAsia="TimesNewRomanPSMT"/>
        </w:rPr>
        <w:t>бъектами местного значения и по</w:t>
      </w:r>
      <w:r w:rsidRPr="008D7470">
        <w:rPr>
          <w:rFonts w:eastAsia="TimesNewRomanPSMT"/>
        </w:rPr>
        <w:t>казатели максимально допустимого уровня территор</w:t>
      </w:r>
      <w:r>
        <w:rPr>
          <w:rFonts w:eastAsia="TimesNewRomanPSMT"/>
        </w:rPr>
        <w:t>иальной д</w:t>
      </w:r>
      <w:r>
        <w:rPr>
          <w:rFonts w:eastAsia="TimesNewRomanPSMT"/>
        </w:rPr>
        <w:t>о</w:t>
      </w:r>
      <w:r>
        <w:rPr>
          <w:rFonts w:eastAsia="TimesNewRomanPSMT"/>
        </w:rPr>
        <w:t>ступности таких объек</w:t>
      </w:r>
      <w:r w:rsidRPr="008D7470">
        <w:rPr>
          <w:rFonts w:eastAsia="TimesNewRomanPSMT"/>
        </w:rPr>
        <w:t>тов, представлены в таблицах 1.</w:t>
      </w:r>
      <w:r>
        <w:rPr>
          <w:rFonts w:eastAsia="TimesNewRomanPSMT"/>
        </w:rPr>
        <w:t>2</w:t>
      </w:r>
      <w:r w:rsidRPr="008D7470">
        <w:rPr>
          <w:rFonts w:eastAsia="TimesNewRomanPSMT"/>
        </w:rPr>
        <w:t>.1. – 1.</w:t>
      </w:r>
      <w:r>
        <w:rPr>
          <w:rFonts w:eastAsia="TimesNewRomanPSMT"/>
        </w:rPr>
        <w:t>2</w:t>
      </w:r>
      <w:r w:rsidRPr="008D7470">
        <w:rPr>
          <w:rFonts w:eastAsia="TimesNewRomanPSMT"/>
        </w:rPr>
        <w:t>.</w:t>
      </w:r>
      <w:r w:rsidR="008B0F85">
        <w:rPr>
          <w:rFonts w:eastAsia="TimesNewRomanPSMT"/>
        </w:rPr>
        <w:t>6</w:t>
      </w:r>
      <w:r w:rsidRPr="008D7470">
        <w:rPr>
          <w:rFonts w:eastAsia="TimesNewRomanPSMT"/>
        </w:rPr>
        <w:t>.</w:t>
      </w:r>
    </w:p>
    <w:p w14:paraId="09F94EDD" w14:textId="77777777" w:rsidR="00114D3E" w:rsidRDefault="00114D3E" w:rsidP="00114D3E">
      <w:pPr>
        <w:ind w:right="-1"/>
        <w:rPr>
          <w:color w:val="000000"/>
          <w:szCs w:val="22"/>
        </w:rPr>
      </w:pPr>
    </w:p>
    <w:p w14:paraId="033D0FF0" w14:textId="772253C6" w:rsidR="00970E35" w:rsidRDefault="002032D7" w:rsidP="002032D7">
      <w:pPr>
        <w:ind w:right="-1"/>
        <w:jc w:val="right"/>
        <w:rPr>
          <w:color w:val="000000"/>
          <w:szCs w:val="22"/>
        </w:rPr>
      </w:pPr>
      <w:r w:rsidRPr="00AF4357">
        <w:rPr>
          <w:color w:val="000000"/>
          <w:szCs w:val="22"/>
        </w:rPr>
        <w:t>Таблица 1.2.1.</w:t>
      </w:r>
      <w:r w:rsidR="002D4398">
        <w:rPr>
          <w:color w:val="000000"/>
          <w:szCs w:val="22"/>
        </w:rPr>
        <w:t xml:space="preserve"> (1)</w:t>
      </w:r>
      <w:r w:rsidRPr="00AF4357">
        <w:rPr>
          <w:color w:val="000000"/>
          <w:szCs w:val="22"/>
        </w:rPr>
        <w:t xml:space="preserve"> Расчетные показатели объектов, относящихся </w:t>
      </w:r>
    </w:p>
    <w:p w14:paraId="58990FCD" w14:textId="77777777" w:rsidR="002032D7" w:rsidRDefault="002032D7" w:rsidP="002032D7">
      <w:pPr>
        <w:ind w:right="-1"/>
        <w:jc w:val="right"/>
        <w:rPr>
          <w:color w:val="000000"/>
          <w:szCs w:val="22"/>
        </w:rPr>
      </w:pPr>
      <w:r w:rsidRPr="00AF4357">
        <w:rPr>
          <w:color w:val="000000"/>
          <w:szCs w:val="22"/>
        </w:rPr>
        <w:t>к области электроснабжения</w:t>
      </w:r>
      <w:r w:rsidR="00970E35">
        <w:rPr>
          <w:color w:val="000000"/>
          <w:szCs w:val="22"/>
        </w:rPr>
        <w:t xml:space="preserve"> (уровень обеспеченности)</w:t>
      </w:r>
    </w:p>
    <w:tbl>
      <w:tblPr>
        <w:tblW w:w="9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3"/>
        <w:gridCol w:w="1417"/>
        <w:gridCol w:w="992"/>
        <w:gridCol w:w="851"/>
        <w:gridCol w:w="850"/>
        <w:gridCol w:w="709"/>
        <w:gridCol w:w="851"/>
      </w:tblGrid>
      <w:tr w:rsidR="007D327E" w:rsidRPr="00E67A42" w14:paraId="38D7BB36" w14:textId="77777777" w:rsidTr="007D327E">
        <w:tc>
          <w:tcPr>
            <w:tcW w:w="3813" w:type="dxa"/>
            <w:vMerge w:val="restart"/>
            <w:tcBorders>
              <w:top w:val="single" w:sz="12" w:space="0" w:color="595959" w:themeColor="text1" w:themeTint="A6"/>
              <w:left w:val="single" w:sz="12" w:space="0" w:color="595959" w:themeColor="text1" w:themeTint="A6"/>
            </w:tcBorders>
            <w:vAlign w:val="center"/>
          </w:tcPr>
          <w:p w14:paraId="447F073C" w14:textId="77777777" w:rsidR="007D327E" w:rsidRDefault="007D327E" w:rsidP="00A6719D">
            <w:pPr>
              <w:widowControl w:val="0"/>
              <w:autoSpaceDE w:val="0"/>
              <w:autoSpaceDN w:val="0"/>
              <w:jc w:val="center"/>
              <w:rPr>
                <w:b/>
                <w:sz w:val="22"/>
              </w:rPr>
            </w:pPr>
            <w:r>
              <w:rPr>
                <w:b/>
                <w:sz w:val="22"/>
              </w:rPr>
              <w:t xml:space="preserve">Наименование </w:t>
            </w:r>
          </w:p>
          <w:p w14:paraId="63FB5BC6" w14:textId="58456389" w:rsidR="007D327E" w:rsidRPr="00A6719D" w:rsidRDefault="007D327E" w:rsidP="00A6719D">
            <w:pPr>
              <w:widowControl w:val="0"/>
              <w:autoSpaceDE w:val="0"/>
              <w:autoSpaceDN w:val="0"/>
              <w:jc w:val="center"/>
              <w:rPr>
                <w:b/>
                <w:sz w:val="22"/>
              </w:rPr>
            </w:pPr>
            <w:r>
              <w:rPr>
                <w:b/>
                <w:sz w:val="22"/>
              </w:rPr>
              <w:t>объекта</w:t>
            </w:r>
          </w:p>
        </w:tc>
        <w:tc>
          <w:tcPr>
            <w:tcW w:w="1417" w:type="dxa"/>
            <w:vMerge w:val="restart"/>
            <w:tcBorders>
              <w:top w:val="single" w:sz="12" w:space="0" w:color="595959" w:themeColor="text1" w:themeTint="A6"/>
            </w:tcBorders>
            <w:shd w:val="clear" w:color="auto" w:fill="auto"/>
            <w:vAlign w:val="center"/>
          </w:tcPr>
          <w:p w14:paraId="31CD2968" w14:textId="77777777" w:rsidR="007D327E" w:rsidRDefault="007D327E" w:rsidP="00A6719D">
            <w:pPr>
              <w:widowControl w:val="0"/>
              <w:autoSpaceDE w:val="0"/>
              <w:autoSpaceDN w:val="0"/>
              <w:jc w:val="center"/>
              <w:rPr>
                <w:b/>
                <w:sz w:val="22"/>
              </w:rPr>
            </w:pPr>
            <w:r w:rsidRPr="00A6719D">
              <w:rPr>
                <w:b/>
                <w:sz w:val="22"/>
              </w:rPr>
              <w:t xml:space="preserve">Количество комнат </w:t>
            </w:r>
            <w:proofErr w:type="gramStart"/>
            <w:r w:rsidRPr="00A6719D">
              <w:rPr>
                <w:b/>
                <w:sz w:val="22"/>
              </w:rPr>
              <w:t>в</w:t>
            </w:r>
            <w:proofErr w:type="gramEnd"/>
          </w:p>
          <w:p w14:paraId="5181DBA1" w14:textId="26BA4590" w:rsidR="007D327E" w:rsidRPr="00A6719D" w:rsidRDefault="007D327E" w:rsidP="00A6719D">
            <w:pPr>
              <w:widowControl w:val="0"/>
              <w:autoSpaceDE w:val="0"/>
              <w:autoSpaceDN w:val="0"/>
              <w:jc w:val="center"/>
              <w:rPr>
                <w:b/>
              </w:rPr>
            </w:pPr>
            <w:r w:rsidRPr="00A6719D">
              <w:rPr>
                <w:b/>
                <w:sz w:val="22"/>
              </w:rPr>
              <w:t xml:space="preserve"> жилом </w:t>
            </w:r>
            <w:proofErr w:type="gramStart"/>
            <w:r w:rsidRPr="00A6719D">
              <w:rPr>
                <w:b/>
                <w:sz w:val="22"/>
              </w:rPr>
              <w:t>п</w:t>
            </w:r>
            <w:r w:rsidRPr="00A6719D">
              <w:rPr>
                <w:b/>
                <w:sz w:val="22"/>
              </w:rPr>
              <w:t>о</w:t>
            </w:r>
            <w:r w:rsidRPr="00A6719D">
              <w:rPr>
                <w:b/>
                <w:sz w:val="22"/>
              </w:rPr>
              <w:t>мещении</w:t>
            </w:r>
            <w:proofErr w:type="gramEnd"/>
          </w:p>
        </w:tc>
        <w:tc>
          <w:tcPr>
            <w:tcW w:w="4253" w:type="dxa"/>
            <w:gridSpan w:val="5"/>
            <w:tcBorders>
              <w:top w:val="single" w:sz="12" w:space="0" w:color="595959" w:themeColor="text1" w:themeTint="A6"/>
              <w:right w:val="single" w:sz="12" w:space="0" w:color="595959" w:themeColor="text1" w:themeTint="A6"/>
            </w:tcBorders>
            <w:shd w:val="clear" w:color="auto" w:fill="auto"/>
            <w:vAlign w:val="center"/>
          </w:tcPr>
          <w:p w14:paraId="4F6FE3DC" w14:textId="06494369" w:rsidR="007D327E" w:rsidRPr="00A6719D" w:rsidRDefault="007D327E" w:rsidP="00A6719D">
            <w:pPr>
              <w:widowControl w:val="0"/>
              <w:autoSpaceDE w:val="0"/>
              <w:autoSpaceDN w:val="0"/>
              <w:jc w:val="center"/>
              <w:rPr>
                <w:b/>
              </w:rPr>
            </w:pPr>
            <w:r w:rsidRPr="00A6719D">
              <w:rPr>
                <w:b/>
                <w:sz w:val="22"/>
              </w:rPr>
              <w:t xml:space="preserve">Показатель минимально допустимого уровня обеспеченности </w:t>
            </w:r>
            <w:proofErr w:type="gramStart"/>
            <w:r w:rsidRPr="00A6719D">
              <w:rPr>
                <w:b/>
                <w:sz w:val="22"/>
              </w:rPr>
              <w:t>в</w:t>
            </w:r>
            <w:proofErr w:type="gramEnd"/>
          </w:p>
          <w:p w14:paraId="4AECDDD9" w14:textId="43ABB769" w:rsidR="007D327E" w:rsidRPr="00A6719D" w:rsidRDefault="007D327E" w:rsidP="00A6719D">
            <w:pPr>
              <w:widowControl w:val="0"/>
              <w:autoSpaceDE w:val="0"/>
              <w:autoSpaceDN w:val="0"/>
              <w:jc w:val="center"/>
              <w:rPr>
                <w:b/>
              </w:rPr>
            </w:pPr>
            <w:r w:rsidRPr="00A6719D">
              <w:rPr>
                <w:b/>
                <w:sz w:val="22"/>
              </w:rPr>
              <w:t xml:space="preserve">зависимости от численности </w:t>
            </w:r>
            <w:proofErr w:type="gramStart"/>
            <w:r w:rsidRPr="00A6719D">
              <w:rPr>
                <w:b/>
                <w:sz w:val="22"/>
              </w:rPr>
              <w:t>прожив</w:t>
            </w:r>
            <w:r w:rsidRPr="00A6719D">
              <w:rPr>
                <w:b/>
                <w:sz w:val="22"/>
              </w:rPr>
              <w:t>а</w:t>
            </w:r>
            <w:r w:rsidRPr="00A6719D">
              <w:rPr>
                <w:b/>
                <w:sz w:val="22"/>
              </w:rPr>
              <w:t>ющих</w:t>
            </w:r>
            <w:proofErr w:type="gramEnd"/>
            <w:r w:rsidRPr="00A6719D">
              <w:rPr>
                <w:b/>
                <w:sz w:val="22"/>
              </w:rPr>
              <w:t xml:space="preserve"> в жилом помещении</w:t>
            </w:r>
          </w:p>
          <w:p w14:paraId="7DD393BD" w14:textId="7C07B9CD" w:rsidR="007D327E" w:rsidRPr="00A6719D" w:rsidRDefault="007D327E" w:rsidP="00A6719D">
            <w:pPr>
              <w:widowControl w:val="0"/>
              <w:autoSpaceDE w:val="0"/>
              <w:autoSpaceDN w:val="0"/>
              <w:jc w:val="center"/>
              <w:rPr>
                <w:b/>
              </w:rPr>
            </w:pPr>
            <w:r w:rsidRPr="00A6719D">
              <w:rPr>
                <w:b/>
                <w:sz w:val="22"/>
              </w:rPr>
              <w:t>(</w:t>
            </w:r>
            <w:proofErr w:type="spellStart"/>
            <w:r w:rsidRPr="00A6719D">
              <w:rPr>
                <w:rFonts w:eastAsia="Calibri"/>
                <w:b/>
                <w:sz w:val="22"/>
              </w:rPr>
              <w:t>кВт·</w:t>
            </w:r>
            <w:proofErr w:type="gramStart"/>
            <w:r w:rsidRPr="00A6719D">
              <w:rPr>
                <w:rFonts w:eastAsia="Calibri"/>
                <w:b/>
                <w:sz w:val="22"/>
              </w:rPr>
              <w:t>ч</w:t>
            </w:r>
            <w:proofErr w:type="spellEnd"/>
            <w:proofErr w:type="gramEnd"/>
            <w:r w:rsidRPr="00A6719D">
              <w:rPr>
                <w:b/>
                <w:sz w:val="22"/>
              </w:rPr>
              <w:t xml:space="preserve"> на 1 человека в месяц)</w:t>
            </w:r>
          </w:p>
        </w:tc>
      </w:tr>
      <w:tr w:rsidR="007D327E" w:rsidRPr="00E67A42" w14:paraId="2EF8D896" w14:textId="77777777" w:rsidTr="007D327E">
        <w:trPr>
          <w:cantSplit/>
          <w:trHeight w:val="1354"/>
        </w:trPr>
        <w:tc>
          <w:tcPr>
            <w:tcW w:w="3813" w:type="dxa"/>
            <w:vMerge/>
            <w:tcBorders>
              <w:left w:val="single" w:sz="12" w:space="0" w:color="595959" w:themeColor="text1" w:themeTint="A6"/>
              <w:bottom w:val="single" w:sz="12" w:space="0" w:color="595959" w:themeColor="text1" w:themeTint="A6"/>
            </w:tcBorders>
            <w:vAlign w:val="center"/>
          </w:tcPr>
          <w:p w14:paraId="4106A527" w14:textId="77777777" w:rsidR="007D327E" w:rsidRPr="00A6719D" w:rsidRDefault="007D327E" w:rsidP="00A6719D">
            <w:pPr>
              <w:jc w:val="center"/>
              <w:rPr>
                <w:rFonts w:eastAsia="Calibri"/>
                <w:b/>
              </w:rPr>
            </w:pPr>
          </w:p>
        </w:tc>
        <w:tc>
          <w:tcPr>
            <w:tcW w:w="1417" w:type="dxa"/>
            <w:vMerge/>
            <w:tcBorders>
              <w:bottom w:val="single" w:sz="12" w:space="0" w:color="595959" w:themeColor="text1" w:themeTint="A6"/>
            </w:tcBorders>
            <w:shd w:val="clear" w:color="auto" w:fill="auto"/>
            <w:vAlign w:val="center"/>
          </w:tcPr>
          <w:p w14:paraId="4735E2B4" w14:textId="3CFC95AB" w:rsidR="007D327E" w:rsidRPr="00A6719D" w:rsidRDefault="007D327E" w:rsidP="00A6719D">
            <w:pPr>
              <w:jc w:val="center"/>
              <w:rPr>
                <w:rFonts w:eastAsia="Calibri"/>
                <w:b/>
              </w:rPr>
            </w:pPr>
          </w:p>
        </w:tc>
        <w:tc>
          <w:tcPr>
            <w:tcW w:w="992" w:type="dxa"/>
            <w:tcBorders>
              <w:bottom w:val="single" w:sz="12" w:space="0" w:color="595959" w:themeColor="text1" w:themeTint="A6"/>
            </w:tcBorders>
            <w:shd w:val="clear" w:color="auto" w:fill="auto"/>
            <w:textDirection w:val="btLr"/>
            <w:vAlign w:val="center"/>
          </w:tcPr>
          <w:p w14:paraId="7946F64B" w14:textId="77777777" w:rsidR="007D327E" w:rsidRPr="00A6719D" w:rsidRDefault="007D327E" w:rsidP="007D327E">
            <w:pPr>
              <w:widowControl w:val="0"/>
              <w:autoSpaceDE w:val="0"/>
              <w:autoSpaceDN w:val="0"/>
              <w:ind w:left="113" w:right="113"/>
              <w:jc w:val="center"/>
              <w:rPr>
                <w:b/>
              </w:rPr>
            </w:pPr>
            <w:r w:rsidRPr="00A6719D">
              <w:rPr>
                <w:b/>
                <w:sz w:val="22"/>
              </w:rPr>
              <w:t>1 человек</w:t>
            </w:r>
          </w:p>
        </w:tc>
        <w:tc>
          <w:tcPr>
            <w:tcW w:w="851" w:type="dxa"/>
            <w:tcBorders>
              <w:bottom w:val="single" w:sz="12" w:space="0" w:color="595959" w:themeColor="text1" w:themeTint="A6"/>
            </w:tcBorders>
            <w:shd w:val="clear" w:color="auto" w:fill="auto"/>
            <w:textDirection w:val="btLr"/>
            <w:vAlign w:val="center"/>
          </w:tcPr>
          <w:p w14:paraId="32639275" w14:textId="77777777" w:rsidR="007D327E" w:rsidRPr="00A6719D" w:rsidRDefault="007D327E" w:rsidP="007D327E">
            <w:pPr>
              <w:widowControl w:val="0"/>
              <w:autoSpaceDE w:val="0"/>
              <w:autoSpaceDN w:val="0"/>
              <w:ind w:left="113" w:right="113"/>
              <w:jc w:val="center"/>
              <w:rPr>
                <w:b/>
              </w:rPr>
            </w:pPr>
            <w:r w:rsidRPr="00A6719D">
              <w:rPr>
                <w:b/>
                <w:sz w:val="22"/>
              </w:rPr>
              <w:t>2 человека</w:t>
            </w:r>
          </w:p>
        </w:tc>
        <w:tc>
          <w:tcPr>
            <w:tcW w:w="850" w:type="dxa"/>
            <w:tcBorders>
              <w:bottom w:val="single" w:sz="12" w:space="0" w:color="595959" w:themeColor="text1" w:themeTint="A6"/>
            </w:tcBorders>
            <w:shd w:val="clear" w:color="auto" w:fill="auto"/>
            <w:textDirection w:val="btLr"/>
            <w:vAlign w:val="center"/>
          </w:tcPr>
          <w:p w14:paraId="30F66C0B" w14:textId="77777777" w:rsidR="007D327E" w:rsidRPr="00A6719D" w:rsidRDefault="007D327E" w:rsidP="007D327E">
            <w:pPr>
              <w:widowControl w:val="0"/>
              <w:autoSpaceDE w:val="0"/>
              <w:autoSpaceDN w:val="0"/>
              <w:ind w:left="113" w:right="113"/>
              <w:jc w:val="center"/>
              <w:rPr>
                <w:b/>
              </w:rPr>
            </w:pPr>
            <w:r w:rsidRPr="00A6719D">
              <w:rPr>
                <w:b/>
                <w:sz w:val="22"/>
              </w:rPr>
              <w:t>3 человека</w:t>
            </w:r>
          </w:p>
        </w:tc>
        <w:tc>
          <w:tcPr>
            <w:tcW w:w="709" w:type="dxa"/>
            <w:tcBorders>
              <w:bottom w:val="single" w:sz="12" w:space="0" w:color="595959" w:themeColor="text1" w:themeTint="A6"/>
            </w:tcBorders>
            <w:shd w:val="clear" w:color="auto" w:fill="auto"/>
            <w:textDirection w:val="btLr"/>
            <w:vAlign w:val="center"/>
          </w:tcPr>
          <w:p w14:paraId="789BBE28" w14:textId="77777777" w:rsidR="007D327E" w:rsidRPr="00A6719D" w:rsidRDefault="007D327E" w:rsidP="007D327E">
            <w:pPr>
              <w:widowControl w:val="0"/>
              <w:autoSpaceDE w:val="0"/>
              <w:autoSpaceDN w:val="0"/>
              <w:ind w:left="113" w:right="113"/>
              <w:jc w:val="center"/>
              <w:rPr>
                <w:b/>
              </w:rPr>
            </w:pPr>
            <w:r w:rsidRPr="00A6719D">
              <w:rPr>
                <w:b/>
                <w:sz w:val="22"/>
              </w:rPr>
              <w:t>4 человека</w:t>
            </w:r>
          </w:p>
        </w:tc>
        <w:tc>
          <w:tcPr>
            <w:tcW w:w="851" w:type="dxa"/>
            <w:tcBorders>
              <w:bottom w:val="single" w:sz="12" w:space="0" w:color="595959" w:themeColor="text1" w:themeTint="A6"/>
              <w:right w:val="single" w:sz="12" w:space="0" w:color="595959" w:themeColor="text1" w:themeTint="A6"/>
            </w:tcBorders>
            <w:shd w:val="clear" w:color="auto" w:fill="auto"/>
            <w:textDirection w:val="btLr"/>
            <w:vAlign w:val="center"/>
          </w:tcPr>
          <w:p w14:paraId="09DAEE69" w14:textId="77777777" w:rsidR="007D327E" w:rsidRPr="00A6719D" w:rsidRDefault="007D327E" w:rsidP="007D327E">
            <w:pPr>
              <w:widowControl w:val="0"/>
              <w:autoSpaceDE w:val="0"/>
              <w:autoSpaceDN w:val="0"/>
              <w:ind w:left="113" w:right="113"/>
              <w:jc w:val="center"/>
              <w:rPr>
                <w:b/>
              </w:rPr>
            </w:pPr>
            <w:r w:rsidRPr="00A6719D">
              <w:rPr>
                <w:b/>
                <w:sz w:val="22"/>
              </w:rPr>
              <w:t>5 и более человек</w:t>
            </w:r>
          </w:p>
        </w:tc>
      </w:tr>
      <w:tr w:rsidR="007D327E" w:rsidRPr="00E67A42" w14:paraId="718C40BC" w14:textId="77777777" w:rsidTr="00097BAC">
        <w:trPr>
          <w:trHeight w:val="911"/>
        </w:trPr>
        <w:tc>
          <w:tcPr>
            <w:tcW w:w="3813" w:type="dxa"/>
            <w:vMerge w:val="restart"/>
            <w:tcBorders>
              <w:left w:val="single" w:sz="12" w:space="0" w:color="595959" w:themeColor="text1" w:themeTint="A6"/>
              <w:right w:val="single" w:sz="4" w:space="0" w:color="auto"/>
            </w:tcBorders>
          </w:tcPr>
          <w:p w14:paraId="6717F40B" w14:textId="77777777" w:rsidR="007D327E" w:rsidRDefault="007D327E" w:rsidP="007D327E">
            <w:pPr>
              <w:jc w:val="center"/>
              <w:rPr>
                <w:sz w:val="22"/>
              </w:rPr>
            </w:pPr>
            <w:r w:rsidRPr="007D327E">
              <w:rPr>
                <w:sz w:val="22"/>
              </w:rPr>
              <w:lastRenderedPageBreak/>
              <w:t>Гидроэлектростанции, гидроаккум</w:t>
            </w:r>
            <w:r w:rsidRPr="007D327E">
              <w:rPr>
                <w:sz w:val="22"/>
              </w:rPr>
              <w:t>у</w:t>
            </w:r>
            <w:r w:rsidRPr="007D327E">
              <w:rPr>
                <w:sz w:val="22"/>
              </w:rPr>
              <w:t>лирующие электрические станции и иные электростанции на основе во</w:t>
            </w:r>
            <w:r w:rsidRPr="007D327E">
              <w:rPr>
                <w:sz w:val="22"/>
              </w:rPr>
              <w:t>з</w:t>
            </w:r>
            <w:r w:rsidRPr="007D327E">
              <w:rPr>
                <w:sz w:val="22"/>
              </w:rPr>
              <w:t>обновляемых источников энергии, установленная генерируемая мо</w:t>
            </w:r>
            <w:r w:rsidRPr="007D327E">
              <w:rPr>
                <w:sz w:val="22"/>
              </w:rPr>
              <w:t>щ</w:t>
            </w:r>
            <w:r w:rsidRPr="007D327E">
              <w:rPr>
                <w:sz w:val="22"/>
              </w:rPr>
              <w:t>ность которых составляет до 5 М</w:t>
            </w:r>
            <w:proofErr w:type="gramStart"/>
            <w:r w:rsidRPr="007D327E">
              <w:rPr>
                <w:sz w:val="22"/>
              </w:rPr>
              <w:t>Вт вкл</w:t>
            </w:r>
            <w:proofErr w:type="gramEnd"/>
            <w:r w:rsidRPr="007D327E">
              <w:rPr>
                <w:sz w:val="22"/>
              </w:rPr>
              <w:t xml:space="preserve">ючительно; </w:t>
            </w:r>
          </w:p>
          <w:p w14:paraId="47D265A6" w14:textId="77777777" w:rsidR="007D327E" w:rsidRDefault="007D327E" w:rsidP="007D327E">
            <w:pPr>
              <w:jc w:val="center"/>
              <w:rPr>
                <w:sz w:val="22"/>
              </w:rPr>
            </w:pPr>
            <w:r w:rsidRPr="007D327E">
              <w:rPr>
                <w:sz w:val="22"/>
              </w:rPr>
              <w:t>Электрические станции, установле</w:t>
            </w:r>
            <w:r w:rsidRPr="007D327E">
              <w:rPr>
                <w:sz w:val="22"/>
              </w:rPr>
              <w:t>н</w:t>
            </w:r>
            <w:r w:rsidRPr="007D327E">
              <w:rPr>
                <w:sz w:val="22"/>
              </w:rPr>
              <w:t>ная генерируемая мощность которых составляет до 5 М</w:t>
            </w:r>
            <w:proofErr w:type="gramStart"/>
            <w:r w:rsidRPr="007D327E">
              <w:rPr>
                <w:sz w:val="22"/>
              </w:rPr>
              <w:t>Вт вкл</w:t>
            </w:r>
            <w:proofErr w:type="gramEnd"/>
            <w:r w:rsidRPr="007D327E">
              <w:rPr>
                <w:sz w:val="22"/>
              </w:rPr>
              <w:t xml:space="preserve">ючительно; Подстанции и переключательные пункты, проектный номинальный класс напряжений которых находится в диапазоне от 20 </w:t>
            </w:r>
            <w:proofErr w:type="spellStart"/>
            <w:r w:rsidRPr="007D327E">
              <w:rPr>
                <w:sz w:val="22"/>
              </w:rPr>
              <w:t>кВ</w:t>
            </w:r>
            <w:proofErr w:type="spellEnd"/>
            <w:r w:rsidRPr="007D327E">
              <w:rPr>
                <w:sz w:val="22"/>
              </w:rPr>
              <w:t xml:space="preserve"> до 35 </w:t>
            </w:r>
            <w:proofErr w:type="spellStart"/>
            <w:r w:rsidRPr="007D327E">
              <w:rPr>
                <w:sz w:val="22"/>
              </w:rPr>
              <w:t>кВ</w:t>
            </w:r>
            <w:proofErr w:type="spellEnd"/>
            <w:r w:rsidRPr="007D327E">
              <w:rPr>
                <w:sz w:val="22"/>
              </w:rPr>
              <w:t xml:space="preserve"> вкл</w:t>
            </w:r>
            <w:r w:rsidRPr="007D327E">
              <w:rPr>
                <w:sz w:val="22"/>
              </w:rPr>
              <w:t>ю</w:t>
            </w:r>
            <w:r w:rsidRPr="007D327E">
              <w:rPr>
                <w:sz w:val="22"/>
              </w:rPr>
              <w:t xml:space="preserve">чительно; </w:t>
            </w:r>
          </w:p>
          <w:p w14:paraId="0AAFCB8E" w14:textId="77777777" w:rsidR="007D327E" w:rsidRDefault="007D327E" w:rsidP="007D327E">
            <w:pPr>
              <w:jc w:val="center"/>
              <w:rPr>
                <w:sz w:val="22"/>
              </w:rPr>
            </w:pPr>
            <w:r w:rsidRPr="007D327E">
              <w:rPr>
                <w:sz w:val="22"/>
              </w:rPr>
              <w:t>Трансформаторные подстанции (распределительные пункты, секцион</w:t>
            </w:r>
            <w:r w:rsidRPr="007D327E">
              <w:rPr>
                <w:sz w:val="22"/>
              </w:rPr>
              <w:t>и</w:t>
            </w:r>
            <w:r w:rsidRPr="007D327E">
              <w:rPr>
                <w:sz w:val="22"/>
              </w:rPr>
              <w:t>рующие пункты), проектный ном</w:t>
            </w:r>
            <w:r w:rsidRPr="007D327E">
              <w:rPr>
                <w:sz w:val="22"/>
              </w:rPr>
              <w:t>и</w:t>
            </w:r>
            <w:r w:rsidRPr="007D327E">
              <w:rPr>
                <w:sz w:val="22"/>
              </w:rPr>
              <w:t xml:space="preserve">нальный класс напряжений которых находится в диапазоне от 6 </w:t>
            </w:r>
            <w:proofErr w:type="spellStart"/>
            <w:r w:rsidRPr="007D327E">
              <w:rPr>
                <w:sz w:val="22"/>
              </w:rPr>
              <w:t>кВ</w:t>
            </w:r>
            <w:proofErr w:type="spellEnd"/>
            <w:r w:rsidRPr="007D327E">
              <w:rPr>
                <w:sz w:val="22"/>
              </w:rPr>
              <w:t xml:space="preserve"> до 10 </w:t>
            </w:r>
            <w:proofErr w:type="spellStart"/>
            <w:r w:rsidRPr="007D327E">
              <w:rPr>
                <w:sz w:val="22"/>
              </w:rPr>
              <w:t>кВ</w:t>
            </w:r>
            <w:proofErr w:type="spellEnd"/>
            <w:r w:rsidRPr="007D327E">
              <w:rPr>
                <w:sz w:val="22"/>
              </w:rPr>
              <w:t xml:space="preserve"> включительно</w:t>
            </w:r>
          </w:p>
          <w:p w14:paraId="455E1727" w14:textId="5F692651" w:rsidR="00114D3E" w:rsidRPr="00A6719D" w:rsidRDefault="00114D3E" w:rsidP="00114D3E">
            <w:pPr>
              <w:jc w:val="center"/>
              <w:rPr>
                <w:sz w:val="22"/>
              </w:rPr>
            </w:pPr>
            <w:r w:rsidRPr="00114D3E">
              <w:rPr>
                <w:sz w:val="22"/>
              </w:rPr>
              <w:t>Линии электропередачи, проектный номинальный класс напряжений к</w:t>
            </w:r>
            <w:r w:rsidRPr="00114D3E">
              <w:rPr>
                <w:sz w:val="22"/>
              </w:rPr>
              <w:t>о</w:t>
            </w:r>
            <w:r w:rsidRPr="00114D3E">
              <w:rPr>
                <w:sz w:val="22"/>
              </w:rPr>
              <w:t>торых</w:t>
            </w:r>
            <w:r>
              <w:rPr>
                <w:sz w:val="22"/>
              </w:rPr>
              <w:t xml:space="preserve"> </w:t>
            </w:r>
            <w:r w:rsidRPr="00114D3E">
              <w:rPr>
                <w:sz w:val="22"/>
              </w:rPr>
              <w:t xml:space="preserve">находится в диапазоне от 20 </w:t>
            </w:r>
            <w:proofErr w:type="spellStart"/>
            <w:r w:rsidRPr="00114D3E">
              <w:rPr>
                <w:sz w:val="22"/>
              </w:rPr>
              <w:t>кВ</w:t>
            </w:r>
            <w:proofErr w:type="spellEnd"/>
            <w:r w:rsidRPr="00114D3E">
              <w:rPr>
                <w:sz w:val="22"/>
              </w:rPr>
              <w:t xml:space="preserve"> до 35 </w:t>
            </w:r>
            <w:proofErr w:type="spellStart"/>
            <w:r w:rsidRPr="00114D3E">
              <w:rPr>
                <w:sz w:val="22"/>
              </w:rPr>
              <w:t>кВ</w:t>
            </w:r>
            <w:proofErr w:type="spellEnd"/>
            <w:r w:rsidRPr="00114D3E">
              <w:rPr>
                <w:sz w:val="22"/>
              </w:rPr>
              <w:t xml:space="preserve"> включительно</w:t>
            </w:r>
          </w:p>
        </w:tc>
        <w:tc>
          <w:tcPr>
            <w:tcW w:w="5670" w:type="dxa"/>
            <w:gridSpan w:val="6"/>
            <w:tcBorders>
              <w:left w:val="single" w:sz="4" w:space="0" w:color="auto"/>
              <w:right w:val="single" w:sz="12" w:space="0" w:color="595959" w:themeColor="text1" w:themeTint="A6"/>
            </w:tcBorders>
          </w:tcPr>
          <w:p w14:paraId="1B99ACF0" w14:textId="36FA8F74" w:rsidR="007D327E" w:rsidRPr="00A6719D" w:rsidRDefault="007D327E" w:rsidP="00726B8A">
            <w:pPr>
              <w:ind w:firstLine="709"/>
              <w:jc w:val="center"/>
            </w:pPr>
            <w:r w:rsidRPr="00A6719D">
              <w:rPr>
                <w:sz w:val="22"/>
              </w:rPr>
              <w:t>Многоквартирные дома, жилые дома и общеж</w:t>
            </w:r>
            <w:r w:rsidRPr="00A6719D">
              <w:rPr>
                <w:sz w:val="22"/>
              </w:rPr>
              <w:t>и</w:t>
            </w:r>
            <w:r w:rsidRPr="00A6719D">
              <w:rPr>
                <w:sz w:val="22"/>
              </w:rPr>
              <w:t>тия квартирного типа, не оборудованные в установле</w:t>
            </w:r>
            <w:r w:rsidRPr="00A6719D">
              <w:rPr>
                <w:sz w:val="22"/>
              </w:rPr>
              <w:t>н</w:t>
            </w:r>
            <w:r w:rsidRPr="00A6719D">
              <w:rPr>
                <w:sz w:val="22"/>
              </w:rPr>
              <w:t>ном порядке стационарными электрическими плитами</w:t>
            </w:r>
          </w:p>
        </w:tc>
      </w:tr>
      <w:tr w:rsidR="007D327E" w:rsidRPr="00E67A42" w14:paraId="13796668" w14:textId="77777777" w:rsidTr="007D327E">
        <w:tc>
          <w:tcPr>
            <w:tcW w:w="3813" w:type="dxa"/>
            <w:vMerge/>
            <w:tcBorders>
              <w:left w:val="single" w:sz="12" w:space="0" w:color="595959" w:themeColor="text1" w:themeTint="A6"/>
              <w:right w:val="single" w:sz="4" w:space="0" w:color="auto"/>
            </w:tcBorders>
          </w:tcPr>
          <w:p w14:paraId="4E4435B7" w14:textId="77777777" w:rsidR="007D327E" w:rsidRPr="00A6719D" w:rsidRDefault="007D327E" w:rsidP="00726B8A">
            <w:pPr>
              <w:widowControl w:val="0"/>
              <w:autoSpaceDE w:val="0"/>
              <w:autoSpaceDN w:val="0"/>
              <w:jc w:val="center"/>
              <w:rPr>
                <w:sz w:val="22"/>
              </w:rPr>
            </w:pPr>
          </w:p>
        </w:tc>
        <w:tc>
          <w:tcPr>
            <w:tcW w:w="1417" w:type="dxa"/>
            <w:tcBorders>
              <w:left w:val="single" w:sz="4" w:space="0" w:color="auto"/>
            </w:tcBorders>
            <w:shd w:val="clear" w:color="auto" w:fill="auto"/>
          </w:tcPr>
          <w:p w14:paraId="2C9C6C6D" w14:textId="45AB0DFB" w:rsidR="007D327E" w:rsidRPr="00A6719D" w:rsidRDefault="007D327E" w:rsidP="00726B8A">
            <w:pPr>
              <w:widowControl w:val="0"/>
              <w:autoSpaceDE w:val="0"/>
              <w:autoSpaceDN w:val="0"/>
              <w:jc w:val="center"/>
            </w:pPr>
            <w:r w:rsidRPr="00A6719D">
              <w:rPr>
                <w:sz w:val="22"/>
              </w:rPr>
              <w:t>1 комната</w:t>
            </w:r>
          </w:p>
        </w:tc>
        <w:tc>
          <w:tcPr>
            <w:tcW w:w="992" w:type="dxa"/>
            <w:shd w:val="clear" w:color="auto" w:fill="auto"/>
          </w:tcPr>
          <w:p w14:paraId="07F85C74" w14:textId="77777777" w:rsidR="007D327E" w:rsidRPr="00A6719D" w:rsidRDefault="007D327E" w:rsidP="00726B8A">
            <w:pPr>
              <w:jc w:val="center"/>
              <w:rPr>
                <w:rFonts w:eastAsia="Calibri"/>
                <w:color w:val="000000"/>
              </w:rPr>
            </w:pPr>
            <w:r w:rsidRPr="00A6719D">
              <w:rPr>
                <w:rFonts w:eastAsia="Calibri"/>
                <w:color w:val="000000"/>
                <w:sz w:val="22"/>
              </w:rPr>
              <w:t>97,3</w:t>
            </w:r>
          </w:p>
        </w:tc>
        <w:tc>
          <w:tcPr>
            <w:tcW w:w="851" w:type="dxa"/>
            <w:shd w:val="clear" w:color="auto" w:fill="auto"/>
          </w:tcPr>
          <w:p w14:paraId="5DFF9339" w14:textId="77777777" w:rsidR="007D327E" w:rsidRPr="00A6719D" w:rsidRDefault="007D327E" w:rsidP="00726B8A">
            <w:pPr>
              <w:jc w:val="center"/>
              <w:rPr>
                <w:rFonts w:eastAsia="Calibri"/>
                <w:color w:val="000000"/>
              </w:rPr>
            </w:pPr>
            <w:r w:rsidRPr="00A6719D">
              <w:rPr>
                <w:rFonts w:eastAsia="Calibri"/>
                <w:color w:val="000000"/>
                <w:sz w:val="22"/>
              </w:rPr>
              <w:t>60,3</w:t>
            </w:r>
          </w:p>
        </w:tc>
        <w:tc>
          <w:tcPr>
            <w:tcW w:w="850" w:type="dxa"/>
            <w:shd w:val="clear" w:color="auto" w:fill="auto"/>
          </w:tcPr>
          <w:p w14:paraId="30BFDDAE" w14:textId="77777777" w:rsidR="007D327E" w:rsidRPr="00A6719D" w:rsidRDefault="007D327E" w:rsidP="00726B8A">
            <w:pPr>
              <w:jc w:val="center"/>
              <w:rPr>
                <w:rFonts w:eastAsia="Calibri"/>
                <w:color w:val="000000"/>
              </w:rPr>
            </w:pPr>
            <w:r w:rsidRPr="00A6719D">
              <w:rPr>
                <w:rFonts w:eastAsia="Calibri"/>
                <w:color w:val="000000"/>
                <w:sz w:val="22"/>
              </w:rPr>
              <w:t>46,7</w:t>
            </w:r>
          </w:p>
        </w:tc>
        <w:tc>
          <w:tcPr>
            <w:tcW w:w="709" w:type="dxa"/>
            <w:shd w:val="clear" w:color="auto" w:fill="auto"/>
          </w:tcPr>
          <w:p w14:paraId="4BA82C3C" w14:textId="77777777" w:rsidR="007D327E" w:rsidRPr="00A6719D" w:rsidRDefault="007D327E" w:rsidP="00726B8A">
            <w:pPr>
              <w:jc w:val="center"/>
              <w:rPr>
                <w:rFonts w:eastAsia="Calibri"/>
                <w:color w:val="000000"/>
              </w:rPr>
            </w:pPr>
            <w:r w:rsidRPr="00A6719D">
              <w:rPr>
                <w:rFonts w:eastAsia="Calibri"/>
                <w:color w:val="000000"/>
                <w:sz w:val="22"/>
              </w:rPr>
              <w:t>38,0</w:t>
            </w:r>
          </w:p>
        </w:tc>
        <w:tc>
          <w:tcPr>
            <w:tcW w:w="851" w:type="dxa"/>
            <w:tcBorders>
              <w:right w:val="single" w:sz="12" w:space="0" w:color="595959" w:themeColor="text1" w:themeTint="A6"/>
            </w:tcBorders>
            <w:shd w:val="clear" w:color="auto" w:fill="auto"/>
          </w:tcPr>
          <w:p w14:paraId="0DB5D357" w14:textId="77777777" w:rsidR="007D327E" w:rsidRPr="00A6719D" w:rsidRDefault="007D327E" w:rsidP="00726B8A">
            <w:pPr>
              <w:jc w:val="center"/>
              <w:rPr>
                <w:rFonts w:eastAsia="Calibri"/>
                <w:color w:val="000000"/>
              </w:rPr>
            </w:pPr>
            <w:r w:rsidRPr="00A6719D">
              <w:rPr>
                <w:rFonts w:eastAsia="Calibri"/>
                <w:color w:val="000000"/>
                <w:sz w:val="22"/>
              </w:rPr>
              <w:t>33,1</w:t>
            </w:r>
          </w:p>
        </w:tc>
      </w:tr>
      <w:tr w:rsidR="007D327E" w:rsidRPr="00E67A42" w14:paraId="43BAA287" w14:textId="77777777" w:rsidTr="007D327E">
        <w:tc>
          <w:tcPr>
            <w:tcW w:w="3813" w:type="dxa"/>
            <w:vMerge/>
            <w:tcBorders>
              <w:left w:val="single" w:sz="12" w:space="0" w:color="595959" w:themeColor="text1" w:themeTint="A6"/>
              <w:right w:val="single" w:sz="4" w:space="0" w:color="auto"/>
            </w:tcBorders>
          </w:tcPr>
          <w:p w14:paraId="50341F46" w14:textId="77777777" w:rsidR="007D327E" w:rsidRPr="00A6719D" w:rsidRDefault="007D327E" w:rsidP="00726B8A">
            <w:pPr>
              <w:widowControl w:val="0"/>
              <w:autoSpaceDE w:val="0"/>
              <w:autoSpaceDN w:val="0"/>
              <w:jc w:val="center"/>
              <w:rPr>
                <w:sz w:val="22"/>
              </w:rPr>
            </w:pPr>
          </w:p>
        </w:tc>
        <w:tc>
          <w:tcPr>
            <w:tcW w:w="1417" w:type="dxa"/>
            <w:tcBorders>
              <w:left w:val="single" w:sz="4" w:space="0" w:color="auto"/>
            </w:tcBorders>
            <w:shd w:val="clear" w:color="auto" w:fill="auto"/>
          </w:tcPr>
          <w:p w14:paraId="335A674B" w14:textId="29CD9E06" w:rsidR="007D327E" w:rsidRPr="00A6719D" w:rsidRDefault="007D327E" w:rsidP="00726B8A">
            <w:pPr>
              <w:widowControl w:val="0"/>
              <w:autoSpaceDE w:val="0"/>
              <w:autoSpaceDN w:val="0"/>
              <w:jc w:val="center"/>
            </w:pPr>
            <w:r w:rsidRPr="00A6719D">
              <w:rPr>
                <w:sz w:val="22"/>
              </w:rPr>
              <w:t>2 комнаты</w:t>
            </w:r>
          </w:p>
        </w:tc>
        <w:tc>
          <w:tcPr>
            <w:tcW w:w="992" w:type="dxa"/>
            <w:shd w:val="clear" w:color="auto" w:fill="auto"/>
          </w:tcPr>
          <w:p w14:paraId="2E3974F9" w14:textId="77777777" w:rsidR="007D327E" w:rsidRPr="00A6719D" w:rsidRDefault="007D327E" w:rsidP="00726B8A">
            <w:pPr>
              <w:jc w:val="center"/>
              <w:rPr>
                <w:rFonts w:eastAsia="Calibri"/>
                <w:color w:val="000000"/>
              </w:rPr>
            </w:pPr>
            <w:r w:rsidRPr="00A6719D">
              <w:rPr>
                <w:rFonts w:eastAsia="Calibri"/>
                <w:color w:val="000000"/>
                <w:sz w:val="22"/>
              </w:rPr>
              <w:t>125,6</w:t>
            </w:r>
          </w:p>
        </w:tc>
        <w:tc>
          <w:tcPr>
            <w:tcW w:w="851" w:type="dxa"/>
            <w:shd w:val="clear" w:color="auto" w:fill="auto"/>
          </w:tcPr>
          <w:p w14:paraId="6D494E4B" w14:textId="77777777" w:rsidR="007D327E" w:rsidRPr="00A6719D" w:rsidRDefault="007D327E" w:rsidP="00726B8A">
            <w:pPr>
              <w:jc w:val="center"/>
              <w:rPr>
                <w:rFonts w:eastAsia="Calibri"/>
                <w:color w:val="000000"/>
              </w:rPr>
            </w:pPr>
            <w:r w:rsidRPr="00A6719D">
              <w:rPr>
                <w:rFonts w:eastAsia="Calibri"/>
                <w:color w:val="000000"/>
                <w:sz w:val="22"/>
              </w:rPr>
              <w:t>77,8</w:t>
            </w:r>
          </w:p>
        </w:tc>
        <w:tc>
          <w:tcPr>
            <w:tcW w:w="850" w:type="dxa"/>
            <w:shd w:val="clear" w:color="auto" w:fill="auto"/>
          </w:tcPr>
          <w:p w14:paraId="304D8B48" w14:textId="77777777" w:rsidR="007D327E" w:rsidRPr="00A6719D" w:rsidRDefault="007D327E" w:rsidP="00726B8A">
            <w:pPr>
              <w:jc w:val="center"/>
              <w:rPr>
                <w:rFonts w:eastAsia="Calibri"/>
                <w:color w:val="000000"/>
              </w:rPr>
            </w:pPr>
            <w:r w:rsidRPr="00A6719D">
              <w:rPr>
                <w:rFonts w:eastAsia="Calibri"/>
                <w:color w:val="000000"/>
                <w:sz w:val="22"/>
              </w:rPr>
              <w:t>60,3</w:t>
            </w:r>
          </w:p>
        </w:tc>
        <w:tc>
          <w:tcPr>
            <w:tcW w:w="709" w:type="dxa"/>
            <w:shd w:val="clear" w:color="auto" w:fill="auto"/>
          </w:tcPr>
          <w:p w14:paraId="29E522B2" w14:textId="77777777" w:rsidR="007D327E" w:rsidRPr="00A6719D" w:rsidRDefault="007D327E" w:rsidP="00726B8A">
            <w:pPr>
              <w:jc w:val="center"/>
              <w:rPr>
                <w:rFonts w:eastAsia="Calibri"/>
                <w:color w:val="000000"/>
              </w:rPr>
            </w:pPr>
            <w:r w:rsidRPr="00A6719D">
              <w:rPr>
                <w:rFonts w:eastAsia="Calibri"/>
                <w:color w:val="000000"/>
                <w:sz w:val="22"/>
              </w:rPr>
              <w:t>49,0</w:t>
            </w:r>
          </w:p>
        </w:tc>
        <w:tc>
          <w:tcPr>
            <w:tcW w:w="851" w:type="dxa"/>
            <w:tcBorders>
              <w:right w:val="single" w:sz="12" w:space="0" w:color="595959" w:themeColor="text1" w:themeTint="A6"/>
            </w:tcBorders>
            <w:shd w:val="clear" w:color="auto" w:fill="auto"/>
          </w:tcPr>
          <w:p w14:paraId="5670E2D3" w14:textId="77777777" w:rsidR="007D327E" w:rsidRPr="00A6719D" w:rsidRDefault="007D327E" w:rsidP="00726B8A">
            <w:pPr>
              <w:jc w:val="center"/>
              <w:rPr>
                <w:rFonts w:eastAsia="Calibri"/>
                <w:color w:val="000000"/>
              </w:rPr>
            </w:pPr>
            <w:r w:rsidRPr="00A6719D">
              <w:rPr>
                <w:rFonts w:eastAsia="Calibri"/>
                <w:color w:val="000000"/>
                <w:sz w:val="22"/>
              </w:rPr>
              <w:t>42,7</w:t>
            </w:r>
          </w:p>
        </w:tc>
      </w:tr>
      <w:tr w:rsidR="007D327E" w:rsidRPr="00E67A42" w14:paraId="278DA14A" w14:textId="77777777" w:rsidTr="007D327E">
        <w:tc>
          <w:tcPr>
            <w:tcW w:w="3813" w:type="dxa"/>
            <w:vMerge/>
            <w:tcBorders>
              <w:left w:val="single" w:sz="12" w:space="0" w:color="595959" w:themeColor="text1" w:themeTint="A6"/>
              <w:right w:val="single" w:sz="4" w:space="0" w:color="auto"/>
            </w:tcBorders>
          </w:tcPr>
          <w:p w14:paraId="00D1DDA5" w14:textId="77777777" w:rsidR="007D327E" w:rsidRPr="00A6719D" w:rsidRDefault="007D327E" w:rsidP="00726B8A">
            <w:pPr>
              <w:widowControl w:val="0"/>
              <w:autoSpaceDE w:val="0"/>
              <w:autoSpaceDN w:val="0"/>
              <w:jc w:val="center"/>
              <w:rPr>
                <w:sz w:val="22"/>
              </w:rPr>
            </w:pPr>
          </w:p>
        </w:tc>
        <w:tc>
          <w:tcPr>
            <w:tcW w:w="1417" w:type="dxa"/>
            <w:tcBorders>
              <w:left w:val="single" w:sz="4" w:space="0" w:color="auto"/>
            </w:tcBorders>
            <w:shd w:val="clear" w:color="auto" w:fill="auto"/>
          </w:tcPr>
          <w:p w14:paraId="69F9E1C4" w14:textId="7AA0AB20" w:rsidR="007D327E" w:rsidRPr="00A6719D" w:rsidRDefault="007D327E" w:rsidP="00726B8A">
            <w:pPr>
              <w:widowControl w:val="0"/>
              <w:autoSpaceDE w:val="0"/>
              <w:autoSpaceDN w:val="0"/>
              <w:jc w:val="center"/>
            </w:pPr>
            <w:r w:rsidRPr="00A6719D">
              <w:rPr>
                <w:sz w:val="22"/>
              </w:rPr>
              <w:t>3 комнаты</w:t>
            </w:r>
          </w:p>
        </w:tc>
        <w:tc>
          <w:tcPr>
            <w:tcW w:w="992" w:type="dxa"/>
            <w:shd w:val="clear" w:color="auto" w:fill="auto"/>
          </w:tcPr>
          <w:p w14:paraId="32571C68" w14:textId="77777777" w:rsidR="007D327E" w:rsidRPr="00A6719D" w:rsidRDefault="007D327E" w:rsidP="00726B8A">
            <w:pPr>
              <w:jc w:val="center"/>
              <w:rPr>
                <w:rFonts w:eastAsia="Calibri"/>
                <w:color w:val="000000"/>
              </w:rPr>
            </w:pPr>
            <w:r w:rsidRPr="00A6719D">
              <w:rPr>
                <w:rFonts w:eastAsia="Calibri"/>
                <w:color w:val="000000"/>
                <w:sz w:val="22"/>
              </w:rPr>
              <w:t>142,1</w:t>
            </w:r>
          </w:p>
        </w:tc>
        <w:tc>
          <w:tcPr>
            <w:tcW w:w="851" w:type="dxa"/>
            <w:shd w:val="clear" w:color="auto" w:fill="auto"/>
          </w:tcPr>
          <w:p w14:paraId="52E99374" w14:textId="77777777" w:rsidR="007D327E" w:rsidRPr="00A6719D" w:rsidRDefault="007D327E" w:rsidP="00726B8A">
            <w:pPr>
              <w:jc w:val="center"/>
              <w:rPr>
                <w:rFonts w:eastAsia="Calibri"/>
                <w:color w:val="000000"/>
              </w:rPr>
            </w:pPr>
            <w:r w:rsidRPr="00A6719D">
              <w:rPr>
                <w:rFonts w:eastAsia="Calibri"/>
                <w:color w:val="000000"/>
                <w:sz w:val="22"/>
              </w:rPr>
              <w:t>88,1</w:t>
            </w:r>
          </w:p>
        </w:tc>
        <w:tc>
          <w:tcPr>
            <w:tcW w:w="850" w:type="dxa"/>
            <w:shd w:val="clear" w:color="auto" w:fill="auto"/>
          </w:tcPr>
          <w:p w14:paraId="65CAA287" w14:textId="77777777" w:rsidR="007D327E" w:rsidRPr="00A6719D" w:rsidRDefault="007D327E" w:rsidP="00726B8A">
            <w:pPr>
              <w:jc w:val="center"/>
              <w:rPr>
                <w:rFonts w:eastAsia="Calibri"/>
                <w:color w:val="000000"/>
              </w:rPr>
            </w:pPr>
            <w:r w:rsidRPr="00A6719D">
              <w:rPr>
                <w:rFonts w:eastAsia="Calibri"/>
                <w:color w:val="000000"/>
                <w:sz w:val="22"/>
              </w:rPr>
              <w:t>68,2</w:t>
            </w:r>
          </w:p>
        </w:tc>
        <w:tc>
          <w:tcPr>
            <w:tcW w:w="709" w:type="dxa"/>
            <w:shd w:val="clear" w:color="auto" w:fill="auto"/>
          </w:tcPr>
          <w:p w14:paraId="29CA09A2" w14:textId="77777777" w:rsidR="007D327E" w:rsidRPr="00A6719D" w:rsidRDefault="007D327E" w:rsidP="00726B8A">
            <w:pPr>
              <w:jc w:val="center"/>
              <w:rPr>
                <w:rFonts w:eastAsia="Calibri"/>
                <w:color w:val="000000"/>
              </w:rPr>
            </w:pPr>
            <w:r w:rsidRPr="00A6719D">
              <w:rPr>
                <w:rFonts w:eastAsia="Calibri"/>
                <w:color w:val="000000"/>
                <w:sz w:val="22"/>
              </w:rPr>
              <w:t>55,4</w:t>
            </w:r>
          </w:p>
        </w:tc>
        <w:tc>
          <w:tcPr>
            <w:tcW w:w="851" w:type="dxa"/>
            <w:tcBorders>
              <w:right w:val="single" w:sz="12" w:space="0" w:color="595959" w:themeColor="text1" w:themeTint="A6"/>
            </w:tcBorders>
            <w:shd w:val="clear" w:color="auto" w:fill="auto"/>
          </w:tcPr>
          <w:p w14:paraId="46E0579B" w14:textId="77777777" w:rsidR="007D327E" w:rsidRPr="00A6719D" w:rsidRDefault="007D327E" w:rsidP="00726B8A">
            <w:pPr>
              <w:jc w:val="center"/>
              <w:rPr>
                <w:rFonts w:eastAsia="Calibri"/>
                <w:color w:val="000000"/>
              </w:rPr>
            </w:pPr>
            <w:r w:rsidRPr="00A6719D">
              <w:rPr>
                <w:rFonts w:eastAsia="Calibri"/>
                <w:color w:val="000000"/>
                <w:sz w:val="22"/>
              </w:rPr>
              <w:t>48,3</w:t>
            </w:r>
          </w:p>
        </w:tc>
      </w:tr>
      <w:tr w:rsidR="007D327E" w:rsidRPr="00E67A42" w14:paraId="3C484EC0" w14:textId="77777777" w:rsidTr="00114D3E">
        <w:trPr>
          <w:trHeight w:val="1679"/>
        </w:trPr>
        <w:tc>
          <w:tcPr>
            <w:tcW w:w="3813" w:type="dxa"/>
            <w:vMerge/>
            <w:tcBorders>
              <w:left w:val="single" w:sz="12" w:space="0" w:color="595959" w:themeColor="text1" w:themeTint="A6"/>
              <w:right w:val="single" w:sz="4" w:space="0" w:color="auto"/>
            </w:tcBorders>
          </w:tcPr>
          <w:p w14:paraId="7CCA8470" w14:textId="77777777" w:rsidR="007D327E" w:rsidRPr="00A6719D" w:rsidRDefault="007D327E" w:rsidP="00726B8A">
            <w:pPr>
              <w:widowControl w:val="0"/>
              <w:autoSpaceDE w:val="0"/>
              <w:autoSpaceDN w:val="0"/>
              <w:jc w:val="center"/>
              <w:rPr>
                <w:sz w:val="22"/>
              </w:rPr>
            </w:pPr>
          </w:p>
        </w:tc>
        <w:tc>
          <w:tcPr>
            <w:tcW w:w="1417" w:type="dxa"/>
            <w:tcBorders>
              <w:left w:val="single" w:sz="4" w:space="0" w:color="auto"/>
            </w:tcBorders>
            <w:shd w:val="clear" w:color="auto" w:fill="auto"/>
          </w:tcPr>
          <w:p w14:paraId="7F714E66" w14:textId="0E30AF87" w:rsidR="007D327E" w:rsidRPr="00A6719D" w:rsidRDefault="007D327E" w:rsidP="00726B8A">
            <w:pPr>
              <w:widowControl w:val="0"/>
              <w:autoSpaceDE w:val="0"/>
              <w:autoSpaceDN w:val="0"/>
              <w:jc w:val="center"/>
            </w:pPr>
            <w:r w:rsidRPr="00A6719D">
              <w:rPr>
                <w:sz w:val="22"/>
              </w:rPr>
              <w:t>4 и более комнат</w:t>
            </w:r>
          </w:p>
        </w:tc>
        <w:tc>
          <w:tcPr>
            <w:tcW w:w="992" w:type="dxa"/>
            <w:shd w:val="clear" w:color="auto" w:fill="auto"/>
          </w:tcPr>
          <w:p w14:paraId="38D999F0" w14:textId="77777777" w:rsidR="007D327E" w:rsidRPr="00A6719D" w:rsidRDefault="007D327E" w:rsidP="00726B8A">
            <w:pPr>
              <w:jc w:val="center"/>
              <w:rPr>
                <w:rFonts w:eastAsia="Calibri"/>
                <w:color w:val="000000"/>
              </w:rPr>
            </w:pPr>
            <w:r w:rsidRPr="00A6719D">
              <w:rPr>
                <w:rFonts w:eastAsia="Calibri"/>
                <w:color w:val="000000"/>
                <w:sz w:val="22"/>
              </w:rPr>
              <w:t>153,8</w:t>
            </w:r>
          </w:p>
        </w:tc>
        <w:tc>
          <w:tcPr>
            <w:tcW w:w="851" w:type="dxa"/>
            <w:shd w:val="clear" w:color="auto" w:fill="auto"/>
          </w:tcPr>
          <w:p w14:paraId="0EF361D5" w14:textId="77777777" w:rsidR="007D327E" w:rsidRPr="00A6719D" w:rsidRDefault="007D327E" w:rsidP="00726B8A">
            <w:pPr>
              <w:jc w:val="center"/>
              <w:rPr>
                <w:rFonts w:eastAsia="Calibri"/>
                <w:color w:val="000000"/>
              </w:rPr>
            </w:pPr>
            <w:r w:rsidRPr="00A6719D">
              <w:rPr>
                <w:rFonts w:eastAsia="Calibri"/>
                <w:color w:val="000000"/>
                <w:sz w:val="22"/>
              </w:rPr>
              <w:t>95,3</w:t>
            </w:r>
          </w:p>
        </w:tc>
        <w:tc>
          <w:tcPr>
            <w:tcW w:w="850" w:type="dxa"/>
            <w:shd w:val="clear" w:color="auto" w:fill="auto"/>
          </w:tcPr>
          <w:p w14:paraId="29FCF375" w14:textId="77777777" w:rsidR="007D327E" w:rsidRPr="00A6719D" w:rsidRDefault="007D327E" w:rsidP="00726B8A">
            <w:pPr>
              <w:jc w:val="center"/>
              <w:rPr>
                <w:rFonts w:eastAsia="Calibri"/>
                <w:color w:val="000000"/>
              </w:rPr>
            </w:pPr>
            <w:r w:rsidRPr="00A6719D">
              <w:rPr>
                <w:rFonts w:eastAsia="Calibri"/>
                <w:color w:val="000000"/>
                <w:sz w:val="22"/>
              </w:rPr>
              <w:t>73,8</w:t>
            </w:r>
          </w:p>
        </w:tc>
        <w:tc>
          <w:tcPr>
            <w:tcW w:w="709" w:type="dxa"/>
            <w:shd w:val="clear" w:color="auto" w:fill="auto"/>
          </w:tcPr>
          <w:p w14:paraId="6814A97E" w14:textId="77777777" w:rsidR="007D327E" w:rsidRPr="00A6719D" w:rsidRDefault="007D327E" w:rsidP="00726B8A">
            <w:pPr>
              <w:jc w:val="center"/>
              <w:rPr>
                <w:rFonts w:eastAsia="Calibri"/>
                <w:color w:val="000000"/>
              </w:rPr>
            </w:pPr>
            <w:r w:rsidRPr="00A6719D">
              <w:rPr>
                <w:rFonts w:eastAsia="Calibri"/>
                <w:color w:val="000000"/>
                <w:sz w:val="22"/>
              </w:rPr>
              <w:t>60,0</w:t>
            </w:r>
          </w:p>
        </w:tc>
        <w:tc>
          <w:tcPr>
            <w:tcW w:w="851" w:type="dxa"/>
            <w:tcBorders>
              <w:right w:val="single" w:sz="12" w:space="0" w:color="595959" w:themeColor="text1" w:themeTint="A6"/>
            </w:tcBorders>
            <w:shd w:val="clear" w:color="auto" w:fill="auto"/>
          </w:tcPr>
          <w:p w14:paraId="7BB72661" w14:textId="77777777" w:rsidR="007D327E" w:rsidRPr="00A6719D" w:rsidRDefault="007D327E" w:rsidP="00726B8A">
            <w:pPr>
              <w:jc w:val="center"/>
              <w:rPr>
                <w:rFonts w:eastAsia="Calibri"/>
                <w:color w:val="000000"/>
              </w:rPr>
            </w:pPr>
            <w:r w:rsidRPr="00A6719D">
              <w:rPr>
                <w:rFonts w:eastAsia="Calibri"/>
                <w:color w:val="000000"/>
                <w:sz w:val="22"/>
              </w:rPr>
              <w:t>52,3</w:t>
            </w:r>
          </w:p>
        </w:tc>
      </w:tr>
      <w:tr w:rsidR="007D327E" w:rsidRPr="00E67A42" w14:paraId="0D998627" w14:textId="77777777" w:rsidTr="007D327E">
        <w:tc>
          <w:tcPr>
            <w:tcW w:w="3813" w:type="dxa"/>
            <w:vMerge/>
            <w:tcBorders>
              <w:left w:val="single" w:sz="12" w:space="0" w:color="595959" w:themeColor="text1" w:themeTint="A6"/>
              <w:right w:val="single" w:sz="4" w:space="0" w:color="auto"/>
            </w:tcBorders>
          </w:tcPr>
          <w:p w14:paraId="5C21CD4C" w14:textId="6B2200DB" w:rsidR="007D327E" w:rsidRPr="00A6719D" w:rsidRDefault="007D327E" w:rsidP="00726B8A">
            <w:pPr>
              <w:ind w:firstLine="709"/>
              <w:jc w:val="center"/>
              <w:rPr>
                <w:sz w:val="22"/>
              </w:rPr>
            </w:pPr>
          </w:p>
        </w:tc>
        <w:tc>
          <w:tcPr>
            <w:tcW w:w="5670" w:type="dxa"/>
            <w:gridSpan w:val="6"/>
            <w:tcBorders>
              <w:left w:val="single" w:sz="4" w:space="0" w:color="auto"/>
              <w:right w:val="single" w:sz="12" w:space="0" w:color="595959" w:themeColor="text1" w:themeTint="A6"/>
            </w:tcBorders>
          </w:tcPr>
          <w:p w14:paraId="3D01EACD" w14:textId="0047C373" w:rsidR="007D327E" w:rsidRPr="00A6719D" w:rsidRDefault="007D327E" w:rsidP="00726B8A">
            <w:pPr>
              <w:ind w:firstLine="709"/>
              <w:jc w:val="center"/>
            </w:pPr>
            <w:r w:rsidRPr="00A6719D">
              <w:rPr>
                <w:sz w:val="22"/>
              </w:rPr>
              <w:t>Многоквартирные дома, жилые дома и общеж</w:t>
            </w:r>
            <w:r w:rsidRPr="00A6719D">
              <w:rPr>
                <w:sz w:val="22"/>
              </w:rPr>
              <w:t>и</w:t>
            </w:r>
            <w:r w:rsidRPr="00A6719D">
              <w:rPr>
                <w:sz w:val="22"/>
              </w:rPr>
              <w:t>тия квартирного типа, оборудованные в установленном порядке стационарными электрическими плитами</w:t>
            </w:r>
          </w:p>
        </w:tc>
      </w:tr>
      <w:tr w:rsidR="007D327E" w:rsidRPr="00E67A42" w14:paraId="69BB5D80" w14:textId="77777777" w:rsidTr="007D327E">
        <w:tc>
          <w:tcPr>
            <w:tcW w:w="3813" w:type="dxa"/>
            <w:vMerge/>
            <w:tcBorders>
              <w:left w:val="single" w:sz="12" w:space="0" w:color="595959" w:themeColor="text1" w:themeTint="A6"/>
              <w:right w:val="single" w:sz="4" w:space="0" w:color="auto"/>
            </w:tcBorders>
          </w:tcPr>
          <w:p w14:paraId="49112304" w14:textId="77777777" w:rsidR="007D327E" w:rsidRPr="00A6719D" w:rsidRDefault="007D327E" w:rsidP="00726B8A">
            <w:pPr>
              <w:widowControl w:val="0"/>
              <w:autoSpaceDE w:val="0"/>
              <w:autoSpaceDN w:val="0"/>
              <w:jc w:val="center"/>
              <w:rPr>
                <w:sz w:val="22"/>
              </w:rPr>
            </w:pPr>
          </w:p>
        </w:tc>
        <w:tc>
          <w:tcPr>
            <w:tcW w:w="1417" w:type="dxa"/>
            <w:tcBorders>
              <w:left w:val="single" w:sz="4" w:space="0" w:color="auto"/>
            </w:tcBorders>
            <w:shd w:val="clear" w:color="auto" w:fill="auto"/>
          </w:tcPr>
          <w:p w14:paraId="55BC4B2D" w14:textId="17CDB122" w:rsidR="007D327E" w:rsidRPr="00A6719D" w:rsidRDefault="007D327E" w:rsidP="00726B8A">
            <w:pPr>
              <w:widowControl w:val="0"/>
              <w:autoSpaceDE w:val="0"/>
              <w:autoSpaceDN w:val="0"/>
              <w:jc w:val="center"/>
            </w:pPr>
            <w:r w:rsidRPr="00A6719D">
              <w:rPr>
                <w:sz w:val="22"/>
              </w:rPr>
              <w:t>1 комната</w:t>
            </w:r>
          </w:p>
        </w:tc>
        <w:tc>
          <w:tcPr>
            <w:tcW w:w="992" w:type="dxa"/>
            <w:shd w:val="clear" w:color="auto" w:fill="auto"/>
          </w:tcPr>
          <w:p w14:paraId="339CE25A" w14:textId="77777777" w:rsidR="007D327E" w:rsidRPr="00A6719D" w:rsidRDefault="007D327E" w:rsidP="00726B8A">
            <w:pPr>
              <w:jc w:val="center"/>
              <w:rPr>
                <w:rFonts w:eastAsia="Calibri"/>
                <w:color w:val="000000"/>
              </w:rPr>
            </w:pPr>
            <w:r w:rsidRPr="00A6719D">
              <w:rPr>
                <w:rFonts w:eastAsia="Calibri"/>
                <w:color w:val="000000"/>
                <w:sz w:val="22"/>
              </w:rPr>
              <w:t>139,0</w:t>
            </w:r>
          </w:p>
        </w:tc>
        <w:tc>
          <w:tcPr>
            <w:tcW w:w="851" w:type="dxa"/>
            <w:shd w:val="clear" w:color="auto" w:fill="auto"/>
          </w:tcPr>
          <w:p w14:paraId="24A46AD7" w14:textId="77777777" w:rsidR="007D327E" w:rsidRPr="00A6719D" w:rsidRDefault="007D327E" w:rsidP="00726B8A">
            <w:pPr>
              <w:jc w:val="center"/>
              <w:rPr>
                <w:rFonts w:eastAsia="Calibri"/>
                <w:color w:val="000000"/>
              </w:rPr>
            </w:pPr>
            <w:r w:rsidRPr="00A6719D">
              <w:rPr>
                <w:rFonts w:eastAsia="Calibri"/>
                <w:color w:val="000000"/>
                <w:sz w:val="22"/>
              </w:rPr>
              <w:t>86,2</w:t>
            </w:r>
          </w:p>
        </w:tc>
        <w:tc>
          <w:tcPr>
            <w:tcW w:w="850" w:type="dxa"/>
            <w:shd w:val="clear" w:color="auto" w:fill="auto"/>
          </w:tcPr>
          <w:p w14:paraId="52A39345" w14:textId="77777777" w:rsidR="007D327E" w:rsidRPr="00A6719D" w:rsidRDefault="007D327E" w:rsidP="00726B8A">
            <w:pPr>
              <w:jc w:val="center"/>
              <w:rPr>
                <w:rFonts w:eastAsia="Calibri"/>
                <w:color w:val="000000"/>
              </w:rPr>
            </w:pPr>
            <w:r w:rsidRPr="00A6719D">
              <w:rPr>
                <w:rFonts w:eastAsia="Calibri"/>
                <w:color w:val="000000"/>
                <w:sz w:val="22"/>
              </w:rPr>
              <w:t>66,7</w:t>
            </w:r>
          </w:p>
        </w:tc>
        <w:tc>
          <w:tcPr>
            <w:tcW w:w="709" w:type="dxa"/>
            <w:shd w:val="clear" w:color="auto" w:fill="auto"/>
          </w:tcPr>
          <w:p w14:paraId="68559DBF" w14:textId="77777777" w:rsidR="007D327E" w:rsidRPr="00A6719D" w:rsidRDefault="007D327E" w:rsidP="00726B8A">
            <w:pPr>
              <w:jc w:val="center"/>
              <w:rPr>
                <w:rFonts w:eastAsia="Calibri"/>
                <w:color w:val="000000"/>
              </w:rPr>
            </w:pPr>
            <w:r w:rsidRPr="00A6719D">
              <w:rPr>
                <w:rFonts w:eastAsia="Calibri"/>
                <w:color w:val="000000"/>
                <w:sz w:val="22"/>
              </w:rPr>
              <w:t>54,2</w:t>
            </w:r>
          </w:p>
        </w:tc>
        <w:tc>
          <w:tcPr>
            <w:tcW w:w="851" w:type="dxa"/>
            <w:tcBorders>
              <w:right w:val="single" w:sz="12" w:space="0" w:color="595959" w:themeColor="text1" w:themeTint="A6"/>
            </w:tcBorders>
            <w:shd w:val="clear" w:color="auto" w:fill="auto"/>
          </w:tcPr>
          <w:p w14:paraId="3791A6DE" w14:textId="77777777" w:rsidR="007D327E" w:rsidRPr="00A6719D" w:rsidRDefault="007D327E" w:rsidP="00726B8A">
            <w:pPr>
              <w:jc w:val="center"/>
              <w:rPr>
                <w:rFonts w:eastAsia="Calibri"/>
                <w:color w:val="000000"/>
              </w:rPr>
            </w:pPr>
            <w:r w:rsidRPr="00A6719D">
              <w:rPr>
                <w:rFonts w:eastAsia="Calibri"/>
                <w:color w:val="000000"/>
                <w:sz w:val="22"/>
              </w:rPr>
              <w:t>47,3</w:t>
            </w:r>
          </w:p>
        </w:tc>
      </w:tr>
      <w:tr w:rsidR="007D327E" w:rsidRPr="00E67A42" w14:paraId="7C0B8E09" w14:textId="77777777" w:rsidTr="007D327E">
        <w:tc>
          <w:tcPr>
            <w:tcW w:w="3813" w:type="dxa"/>
            <w:vMerge/>
            <w:tcBorders>
              <w:left w:val="single" w:sz="12" w:space="0" w:color="595959" w:themeColor="text1" w:themeTint="A6"/>
              <w:right w:val="single" w:sz="4" w:space="0" w:color="auto"/>
            </w:tcBorders>
          </w:tcPr>
          <w:p w14:paraId="1329D076" w14:textId="77777777" w:rsidR="007D327E" w:rsidRPr="00A6719D" w:rsidRDefault="007D327E" w:rsidP="00726B8A">
            <w:pPr>
              <w:widowControl w:val="0"/>
              <w:autoSpaceDE w:val="0"/>
              <w:autoSpaceDN w:val="0"/>
              <w:jc w:val="center"/>
              <w:rPr>
                <w:sz w:val="22"/>
              </w:rPr>
            </w:pPr>
          </w:p>
        </w:tc>
        <w:tc>
          <w:tcPr>
            <w:tcW w:w="1417" w:type="dxa"/>
            <w:tcBorders>
              <w:left w:val="single" w:sz="4" w:space="0" w:color="auto"/>
            </w:tcBorders>
            <w:shd w:val="clear" w:color="auto" w:fill="auto"/>
          </w:tcPr>
          <w:p w14:paraId="53FEE2F2" w14:textId="31793D1A" w:rsidR="007D327E" w:rsidRPr="00A6719D" w:rsidRDefault="007D327E" w:rsidP="00726B8A">
            <w:pPr>
              <w:widowControl w:val="0"/>
              <w:autoSpaceDE w:val="0"/>
              <w:autoSpaceDN w:val="0"/>
              <w:jc w:val="center"/>
            </w:pPr>
            <w:r w:rsidRPr="00A6719D">
              <w:rPr>
                <w:sz w:val="22"/>
              </w:rPr>
              <w:t>2 комнаты</w:t>
            </w:r>
          </w:p>
        </w:tc>
        <w:tc>
          <w:tcPr>
            <w:tcW w:w="992" w:type="dxa"/>
            <w:shd w:val="clear" w:color="auto" w:fill="auto"/>
          </w:tcPr>
          <w:p w14:paraId="745549E2" w14:textId="77777777" w:rsidR="007D327E" w:rsidRPr="00A6719D" w:rsidRDefault="007D327E" w:rsidP="00726B8A">
            <w:pPr>
              <w:jc w:val="center"/>
              <w:rPr>
                <w:rFonts w:eastAsia="Calibri"/>
                <w:color w:val="000000"/>
              </w:rPr>
            </w:pPr>
            <w:r w:rsidRPr="00A6719D">
              <w:rPr>
                <w:rFonts w:eastAsia="Calibri"/>
                <w:color w:val="000000"/>
                <w:sz w:val="22"/>
              </w:rPr>
              <w:t>164,0</w:t>
            </w:r>
          </w:p>
        </w:tc>
        <w:tc>
          <w:tcPr>
            <w:tcW w:w="851" w:type="dxa"/>
            <w:shd w:val="clear" w:color="auto" w:fill="auto"/>
          </w:tcPr>
          <w:p w14:paraId="0700597E" w14:textId="77777777" w:rsidR="007D327E" w:rsidRPr="00A6719D" w:rsidRDefault="007D327E" w:rsidP="00726B8A">
            <w:pPr>
              <w:jc w:val="center"/>
              <w:rPr>
                <w:rFonts w:eastAsia="Calibri"/>
                <w:color w:val="000000"/>
              </w:rPr>
            </w:pPr>
            <w:r w:rsidRPr="00A6719D">
              <w:rPr>
                <w:rFonts w:eastAsia="Calibri"/>
                <w:color w:val="000000"/>
                <w:sz w:val="22"/>
              </w:rPr>
              <w:t>101,7</w:t>
            </w:r>
          </w:p>
        </w:tc>
        <w:tc>
          <w:tcPr>
            <w:tcW w:w="850" w:type="dxa"/>
            <w:shd w:val="clear" w:color="auto" w:fill="auto"/>
          </w:tcPr>
          <w:p w14:paraId="3375E9F3" w14:textId="77777777" w:rsidR="007D327E" w:rsidRPr="00A6719D" w:rsidRDefault="007D327E" w:rsidP="00726B8A">
            <w:pPr>
              <w:jc w:val="center"/>
              <w:rPr>
                <w:rFonts w:eastAsia="Calibri"/>
                <w:color w:val="000000"/>
              </w:rPr>
            </w:pPr>
            <w:r w:rsidRPr="00A6719D">
              <w:rPr>
                <w:rFonts w:eastAsia="Calibri"/>
                <w:color w:val="000000"/>
                <w:sz w:val="22"/>
              </w:rPr>
              <w:t>78,7</w:t>
            </w:r>
          </w:p>
        </w:tc>
        <w:tc>
          <w:tcPr>
            <w:tcW w:w="709" w:type="dxa"/>
            <w:shd w:val="clear" w:color="auto" w:fill="auto"/>
          </w:tcPr>
          <w:p w14:paraId="4D9CEB70" w14:textId="77777777" w:rsidR="007D327E" w:rsidRPr="00A6719D" w:rsidRDefault="007D327E" w:rsidP="00726B8A">
            <w:pPr>
              <w:jc w:val="center"/>
              <w:rPr>
                <w:rFonts w:eastAsia="Calibri"/>
                <w:color w:val="000000"/>
              </w:rPr>
            </w:pPr>
            <w:r w:rsidRPr="00A6719D">
              <w:rPr>
                <w:rFonts w:eastAsia="Calibri"/>
                <w:color w:val="000000"/>
                <w:sz w:val="22"/>
              </w:rPr>
              <w:t>64,0</w:t>
            </w:r>
          </w:p>
        </w:tc>
        <w:tc>
          <w:tcPr>
            <w:tcW w:w="851" w:type="dxa"/>
            <w:tcBorders>
              <w:right w:val="single" w:sz="12" w:space="0" w:color="595959" w:themeColor="text1" w:themeTint="A6"/>
            </w:tcBorders>
            <w:shd w:val="clear" w:color="auto" w:fill="auto"/>
          </w:tcPr>
          <w:p w14:paraId="18011190" w14:textId="77777777" w:rsidR="007D327E" w:rsidRPr="00A6719D" w:rsidRDefault="007D327E" w:rsidP="00726B8A">
            <w:pPr>
              <w:jc w:val="center"/>
              <w:rPr>
                <w:rFonts w:eastAsia="Calibri"/>
                <w:color w:val="000000"/>
              </w:rPr>
            </w:pPr>
            <w:r w:rsidRPr="00A6719D">
              <w:rPr>
                <w:rFonts w:eastAsia="Calibri"/>
                <w:color w:val="000000"/>
                <w:sz w:val="22"/>
              </w:rPr>
              <w:t>55,8</w:t>
            </w:r>
          </w:p>
        </w:tc>
      </w:tr>
      <w:tr w:rsidR="007D327E" w:rsidRPr="00E67A42" w14:paraId="6D8C9E5F" w14:textId="77777777" w:rsidTr="007D327E">
        <w:tc>
          <w:tcPr>
            <w:tcW w:w="3813" w:type="dxa"/>
            <w:vMerge/>
            <w:tcBorders>
              <w:left w:val="single" w:sz="12" w:space="0" w:color="595959" w:themeColor="text1" w:themeTint="A6"/>
              <w:right w:val="single" w:sz="4" w:space="0" w:color="auto"/>
            </w:tcBorders>
          </w:tcPr>
          <w:p w14:paraId="123949F6" w14:textId="77777777" w:rsidR="007D327E" w:rsidRPr="00A6719D" w:rsidRDefault="007D327E" w:rsidP="00726B8A">
            <w:pPr>
              <w:widowControl w:val="0"/>
              <w:autoSpaceDE w:val="0"/>
              <w:autoSpaceDN w:val="0"/>
              <w:jc w:val="center"/>
              <w:rPr>
                <w:sz w:val="22"/>
              </w:rPr>
            </w:pPr>
          </w:p>
        </w:tc>
        <w:tc>
          <w:tcPr>
            <w:tcW w:w="1417" w:type="dxa"/>
            <w:tcBorders>
              <w:left w:val="single" w:sz="4" w:space="0" w:color="auto"/>
            </w:tcBorders>
            <w:shd w:val="clear" w:color="auto" w:fill="auto"/>
          </w:tcPr>
          <w:p w14:paraId="6254EF78" w14:textId="462EF351" w:rsidR="007D327E" w:rsidRPr="00A6719D" w:rsidRDefault="007D327E" w:rsidP="00726B8A">
            <w:pPr>
              <w:widowControl w:val="0"/>
              <w:autoSpaceDE w:val="0"/>
              <w:autoSpaceDN w:val="0"/>
              <w:jc w:val="center"/>
            </w:pPr>
            <w:r w:rsidRPr="00A6719D">
              <w:rPr>
                <w:sz w:val="22"/>
              </w:rPr>
              <w:t>3 комнаты</w:t>
            </w:r>
          </w:p>
        </w:tc>
        <w:tc>
          <w:tcPr>
            <w:tcW w:w="992" w:type="dxa"/>
            <w:shd w:val="clear" w:color="auto" w:fill="auto"/>
          </w:tcPr>
          <w:p w14:paraId="6F73C6B4" w14:textId="77777777" w:rsidR="007D327E" w:rsidRPr="00A6719D" w:rsidRDefault="007D327E" w:rsidP="00726B8A">
            <w:pPr>
              <w:jc w:val="center"/>
              <w:rPr>
                <w:rFonts w:eastAsia="Calibri"/>
                <w:color w:val="000000"/>
              </w:rPr>
            </w:pPr>
            <w:r w:rsidRPr="00A6719D">
              <w:rPr>
                <w:rFonts w:eastAsia="Calibri"/>
                <w:color w:val="000000"/>
                <w:sz w:val="22"/>
              </w:rPr>
              <w:t>179,3</w:t>
            </w:r>
          </w:p>
        </w:tc>
        <w:tc>
          <w:tcPr>
            <w:tcW w:w="851" w:type="dxa"/>
            <w:shd w:val="clear" w:color="auto" w:fill="auto"/>
          </w:tcPr>
          <w:p w14:paraId="479AC7C0" w14:textId="77777777" w:rsidR="007D327E" w:rsidRPr="00A6719D" w:rsidRDefault="007D327E" w:rsidP="00726B8A">
            <w:pPr>
              <w:jc w:val="center"/>
              <w:rPr>
                <w:rFonts w:eastAsia="Calibri"/>
                <w:color w:val="000000"/>
              </w:rPr>
            </w:pPr>
            <w:r w:rsidRPr="00A6719D">
              <w:rPr>
                <w:rFonts w:eastAsia="Calibri"/>
                <w:color w:val="000000"/>
                <w:sz w:val="22"/>
              </w:rPr>
              <w:t>111,2</w:t>
            </w:r>
          </w:p>
        </w:tc>
        <w:tc>
          <w:tcPr>
            <w:tcW w:w="850" w:type="dxa"/>
            <w:shd w:val="clear" w:color="auto" w:fill="auto"/>
          </w:tcPr>
          <w:p w14:paraId="17EDDB02" w14:textId="77777777" w:rsidR="007D327E" w:rsidRPr="00A6719D" w:rsidRDefault="007D327E" w:rsidP="00726B8A">
            <w:pPr>
              <w:jc w:val="center"/>
              <w:rPr>
                <w:rFonts w:eastAsia="Calibri"/>
                <w:color w:val="000000"/>
              </w:rPr>
            </w:pPr>
            <w:r w:rsidRPr="00A6719D">
              <w:rPr>
                <w:rFonts w:eastAsia="Calibri"/>
                <w:color w:val="000000"/>
                <w:sz w:val="22"/>
              </w:rPr>
              <w:t>86,1</w:t>
            </w:r>
          </w:p>
        </w:tc>
        <w:tc>
          <w:tcPr>
            <w:tcW w:w="709" w:type="dxa"/>
            <w:shd w:val="clear" w:color="auto" w:fill="auto"/>
          </w:tcPr>
          <w:p w14:paraId="1AF78F6E" w14:textId="77777777" w:rsidR="007D327E" w:rsidRPr="00A6719D" w:rsidRDefault="007D327E" w:rsidP="00726B8A">
            <w:pPr>
              <w:jc w:val="center"/>
              <w:rPr>
                <w:rFonts w:eastAsia="Calibri"/>
                <w:color w:val="000000"/>
              </w:rPr>
            </w:pPr>
            <w:r w:rsidRPr="00A6719D">
              <w:rPr>
                <w:rFonts w:eastAsia="Calibri"/>
                <w:color w:val="000000"/>
                <w:sz w:val="22"/>
              </w:rPr>
              <w:t>69,9</w:t>
            </w:r>
          </w:p>
        </w:tc>
        <w:tc>
          <w:tcPr>
            <w:tcW w:w="851" w:type="dxa"/>
            <w:tcBorders>
              <w:right w:val="single" w:sz="12" w:space="0" w:color="595959" w:themeColor="text1" w:themeTint="A6"/>
            </w:tcBorders>
            <w:shd w:val="clear" w:color="auto" w:fill="auto"/>
          </w:tcPr>
          <w:p w14:paraId="26462F2D" w14:textId="77777777" w:rsidR="007D327E" w:rsidRPr="00A6719D" w:rsidRDefault="007D327E" w:rsidP="00726B8A">
            <w:pPr>
              <w:jc w:val="center"/>
              <w:rPr>
                <w:rFonts w:eastAsia="Calibri"/>
                <w:color w:val="000000"/>
              </w:rPr>
            </w:pPr>
            <w:r w:rsidRPr="00A6719D">
              <w:rPr>
                <w:rFonts w:eastAsia="Calibri"/>
                <w:color w:val="000000"/>
                <w:sz w:val="22"/>
              </w:rPr>
              <w:t>61,0</w:t>
            </w:r>
          </w:p>
        </w:tc>
      </w:tr>
      <w:tr w:rsidR="007D327E" w:rsidRPr="00E67A42" w14:paraId="2C3BC967" w14:textId="77777777" w:rsidTr="00097BAC">
        <w:trPr>
          <w:trHeight w:val="1373"/>
        </w:trPr>
        <w:tc>
          <w:tcPr>
            <w:tcW w:w="3813" w:type="dxa"/>
            <w:vMerge/>
            <w:tcBorders>
              <w:left w:val="single" w:sz="12" w:space="0" w:color="595959" w:themeColor="text1" w:themeTint="A6"/>
              <w:bottom w:val="single" w:sz="12" w:space="0" w:color="595959" w:themeColor="text1" w:themeTint="A6"/>
              <w:right w:val="single" w:sz="4" w:space="0" w:color="auto"/>
            </w:tcBorders>
          </w:tcPr>
          <w:p w14:paraId="6BD4C9F4" w14:textId="77777777" w:rsidR="007D327E" w:rsidRPr="00A6719D" w:rsidRDefault="007D327E" w:rsidP="00726B8A">
            <w:pPr>
              <w:widowControl w:val="0"/>
              <w:autoSpaceDE w:val="0"/>
              <w:autoSpaceDN w:val="0"/>
              <w:jc w:val="center"/>
              <w:rPr>
                <w:sz w:val="22"/>
              </w:rPr>
            </w:pPr>
          </w:p>
        </w:tc>
        <w:tc>
          <w:tcPr>
            <w:tcW w:w="1417" w:type="dxa"/>
            <w:tcBorders>
              <w:left w:val="single" w:sz="4" w:space="0" w:color="auto"/>
              <w:bottom w:val="single" w:sz="12" w:space="0" w:color="595959" w:themeColor="text1" w:themeTint="A6"/>
            </w:tcBorders>
            <w:shd w:val="clear" w:color="auto" w:fill="auto"/>
          </w:tcPr>
          <w:p w14:paraId="46A49839" w14:textId="3AD72C8C" w:rsidR="007D327E" w:rsidRPr="00A6719D" w:rsidRDefault="007D327E" w:rsidP="00726B8A">
            <w:pPr>
              <w:widowControl w:val="0"/>
              <w:autoSpaceDE w:val="0"/>
              <w:autoSpaceDN w:val="0"/>
              <w:jc w:val="center"/>
            </w:pPr>
            <w:r w:rsidRPr="00A6719D">
              <w:rPr>
                <w:sz w:val="22"/>
              </w:rPr>
              <w:t>4 и более комнат</w:t>
            </w:r>
          </w:p>
        </w:tc>
        <w:tc>
          <w:tcPr>
            <w:tcW w:w="992" w:type="dxa"/>
            <w:tcBorders>
              <w:bottom w:val="single" w:sz="12" w:space="0" w:color="595959" w:themeColor="text1" w:themeTint="A6"/>
            </w:tcBorders>
            <w:shd w:val="clear" w:color="auto" w:fill="auto"/>
          </w:tcPr>
          <w:p w14:paraId="3370AA55" w14:textId="77777777" w:rsidR="007D327E" w:rsidRPr="00A6719D" w:rsidRDefault="007D327E" w:rsidP="00726B8A">
            <w:pPr>
              <w:jc w:val="center"/>
              <w:rPr>
                <w:rFonts w:eastAsia="Calibri"/>
                <w:color w:val="000000"/>
              </w:rPr>
            </w:pPr>
            <w:r w:rsidRPr="00A6719D">
              <w:rPr>
                <w:rFonts w:eastAsia="Calibri"/>
                <w:color w:val="000000"/>
                <w:sz w:val="22"/>
              </w:rPr>
              <w:t>190,4</w:t>
            </w:r>
          </w:p>
        </w:tc>
        <w:tc>
          <w:tcPr>
            <w:tcW w:w="851" w:type="dxa"/>
            <w:tcBorders>
              <w:bottom w:val="single" w:sz="12" w:space="0" w:color="595959" w:themeColor="text1" w:themeTint="A6"/>
            </w:tcBorders>
            <w:shd w:val="clear" w:color="auto" w:fill="auto"/>
          </w:tcPr>
          <w:p w14:paraId="044360BD" w14:textId="77777777" w:rsidR="007D327E" w:rsidRPr="00A6719D" w:rsidRDefault="007D327E" w:rsidP="00726B8A">
            <w:pPr>
              <w:jc w:val="center"/>
              <w:rPr>
                <w:rFonts w:eastAsia="Calibri"/>
                <w:color w:val="000000"/>
              </w:rPr>
            </w:pPr>
            <w:r w:rsidRPr="00A6719D">
              <w:rPr>
                <w:rFonts w:eastAsia="Calibri"/>
                <w:color w:val="000000"/>
                <w:sz w:val="22"/>
              </w:rPr>
              <w:t>118,1</w:t>
            </w:r>
          </w:p>
        </w:tc>
        <w:tc>
          <w:tcPr>
            <w:tcW w:w="850" w:type="dxa"/>
            <w:tcBorders>
              <w:bottom w:val="single" w:sz="12" w:space="0" w:color="595959" w:themeColor="text1" w:themeTint="A6"/>
            </w:tcBorders>
            <w:shd w:val="clear" w:color="auto" w:fill="auto"/>
          </w:tcPr>
          <w:p w14:paraId="27E2EEAE" w14:textId="77777777" w:rsidR="007D327E" w:rsidRPr="00A6719D" w:rsidRDefault="007D327E" w:rsidP="00726B8A">
            <w:pPr>
              <w:jc w:val="center"/>
              <w:rPr>
                <w:rFonts w:eastAsia="Calibri"/>
                <w:color w:val="000000"/>
              </w:rPr>
            </w:pPr>
            <w:r w:rsidRPr="00A6719D">
              <w:rPr>
                <w:rFonts w:eastAsia="Calibri"/>
                <w:color w:val="000000"/>
                <w:sz w:val="22"/>
              </w:rPr>
              <w:t>91,4</w:t>
            </w:r>
          </w:p>
        </w:tc>
        <w:tc>
          <w:tcPr>
            <w:tcW w:w="709" w:type="dxa"/>
            <w:tcBorders>
              <w:bottom w:val="single" w:sz="12" w:space="0" w:color="595959" w:themeColor="text1" w:themeTint="A6"/>
            </w:tcBorders>
            <w:shd w:val="clear" w:color="auto" w:fill="auto"/>
          </w:tcPr>
          <w:p w14:paraId="47EB4FA5" w14:textId="77777777" w:rsidR="007D327E" w:rsidRPr="00A6719D" w:rsidRDefault="007D327E" w:rsidP="00726B8A">
            <w:pPr>
              <w:jc w:val="center"/>
              <w:rPr>
                <w:rFonts w:eastAsia="Calibri"/>
                <w:color w:val="000000"/>
              </w:rPr>
            </w:pPr>
            <w:r w:rsidRPr="00A6719D">
              <w:rPr>
                <w:rFonts w:eastAsia="Calibri"/>
                <w:color w:val="000000"/>
                <w:sz w:val="22"/>
              </w:rPr>
              <w:t>74,3</w:t>
            </w:r>
          </w:p>
        </w:tc>
        <w:tc>
          <w:tcPr>
            <w:tcW w:w="851" w:type="dxa"/>
            <w:tcBorders>
              <w:bottom w:val="single" w:sz="12" w:space="0" w:color="595959" w:themeColor="text1" w:themeTint="A6"/>
              <w:right w:val="single" w:sz="12" w:space="0" w:color="595959" w:themeColor="text1" w:themeTint="A6"/>
            </w:tcBorders>
            <w:shd w:val="clear" w:color="auto" w:fill="auto"/>
          </w:tcPr>
          <w:p w14:paraId="295B3CE4" w14:textId="77777777" w:rsidR="007D327E" w:rsidRPr="00A6719D" w:rsidRDefault="007D327E" w:rsidP="00726B8A">
            <w:pPr>
              <w:jc w:val="center"/>
              <w:rPr>
                <w:rFonts w:eastAsia="Calibri"/>
                <w:color w:val="000000"/>
              </w:rPr>
            </w:pPr>
            <w:r w:rsidRPr="00A6719D">
              <w:rPr>
                <w:rFonts w:eastAsia="Calibri"/>
                <w:color w:val="000000"/>
                <w:sz w:val="22"/>
              </w:rPr>
              <w:t>64,8</w:t>
            </w:r>
          </w:p>
        </w:tc>
      </w:tr>
    </w:tbl>
    <w:p w14:paraId="1555DE1B" w14:textId="77777777" w:rsidR="00F036D5" w:rsidRPr="002032D7" w:rsidRDefault="00F036D5" w:rsidP="00751060">
      <w:pPr>
        <w:ind w:right="-1"/>
        <w:rPr>
          <w:color w:val="000000"/>
          <w:szCs w:val="22"/>
        </w:rPr>
      </w:pPr>
    </w:p>
    <w:p w14:paraId="3C785FCB" w14:textId="77777777" w:rsidR="00751060" w:rsidRDefault="00751060" w:rsidP="009E3C1F">
      <w:pPr>
        <w:ind w:firstLine="709"/>
        <w:contextualSpacing/>
        <w:rPr>
          <w:rFonts w:eastAsia="TimesNewRomanPSMT"/>
        </w:rPr>
      </w:pPr>
      <w:r>
        <w:rPr>
          <w:rFonts w:eastAsia="TimesNewRomanPSMT"/>
        </w:rPr>
        <w:t>Примечание:</w:t>
      </w:r>
    </w:p>
    <w:p w14:paraId="70FFC0A4" w14:textId="77777777" w:rsidR="009E3C1F" w:rsidRPr="009E3C1F" w:rsidRDefault="00751060" w:rsidP="009E3C1F">
      <w:pPr>
        <w:ind w:firstLine="709"/>
        <w:contextualSpacing/>
        <w:rPr>
          <w:color w:val="000000" w:themeColor="text1"/>
        </w:rPr>
      </w:pPr>
      <w:r>
        <w:rPr>
          <w:color w:val="000000" w:themeColor="text1"/>
        </w:rPr>
        <w:t>1</w:t>
      </w:r>
      <w:r w:rsidR="009E3C1F">
        <w:rPr>
          <w:color w:val="000000" w:themeColor="text1"/>
        </w:rPr>
        <w:t xml:space="preserve">. </w:t>
      </w:r>
      <w:r w:rsidR="009E3C1F" w:rsidRPr="009E3C1F">
        <w:rPr>
          <w:color w:val="000000" w:themeColor="text1"/>
        </w:rPr>
        <w:t xml:space="preserve">Удельные расчетные нагрузки для числа квартир, не указанного в таблице, </w:t>
      </w:r>
      <w:r w:rsidR="00FA4475">
        <w:rPr>
          <w:color w:val="000000" w:themeColor="text1"/>
        </w:rPr>
        <w:t>опр</w:t>
      </w:r>
      <w:r w:rsidR="00FA4475">
        <w:rPr>
          <w:color w:val="000000" w:themeColor="text1"/>
        </w:rPr>
        <w:t>е</w:t>
      </w:r>
      <w:r w:rsidR="00FA4475">
        <w:rPr>
          <w:color w:val="000000" w:themeColor="text1"/>
        </w:rPr>
        <w:t>деляются путем интерполяции;</w:t>
      </w:r>
    </w:p>
    <w:p w14:paraId="1E8E41E0" w14:textId="77777777" w:rsidR="009E3C1F" w:rsidRDefault="00751060" w:rsidP="009E3C1F">
      <w:pPr>
        <w:ind w:firstLine="709"/>
        <w:contextualSpacing/>
        <w:rPr>
          <w:color w:val="000000" w:themeColor="text1"/>
        </w:rPr>
      </w:pPr>
      <w:r>
        <w:rPr>
          <w:color w:val="000000" w:themeColor="text1"/>
        </w:rPr>
        <w:t>2</w:t>
      </w:r>
      <w:r w:rsidR="009E3C1F" w:rsidRPr="009E3C1F">
        <w:rPr>
          <w:color w:val="000000" w:themeColor="text1"/>
        </w:rPr>
        <w:t>. Расчетную нагрузку для квартир с повышенной комфортностью следует опред</w:t>
      </w:r>
      <w:r w:rsidR="009E3C1F" w:rsidRPr="009E3C1F">
        <w:rPr>
          <w:color w:val="000000" w:themeColor="text1"/>
        </w:rPr>
        <w:t>е</w:t>
      </w:r>
      <w:r w:rsidR="009E3C1F" w:rsidRPr="009E3C1F">
        <w:rPr>
          <w:color w:val="000000" w:themeColor="text1"/>
        </w:rPr>
        <w:t>лять в соответствии с заданием на проектирование или в соответствии с заявленной мо</w:t>
      </w:r>
      <w:r w:rsidR="009E3C1F" w:rsidRPr="009E3C1F">
        <w:rPr>
          <w:color w:val="000000" w:themeColor="text1"/>
        </w:rPr>
        <w:t>щ</w:t>
      </w:r>
      <w:r w:rsidR="009E3C1F" w:rsidRPr="009E3C1F">
        <w:rPr>
          <w:color w:val="000000" w:themeColor="text1"/>
        </w:rPr>
        <w:t>ностью и коэффициентами спроса и одновременности по СП 31-110-2003.</w:t>
      </w:r>
    </w:p>
    <w:p w14:paraId="2D3F1174" w14:textId="77777777" w:rsidR="007A7C0B" w:rsidRDefault="007A7C0B" w:rsidP="00034ED6">
      <w:pPr>
        <w:ind w:right="-1"/>
        <w:rPr>
          <w:color w:val="000000"/>
          <w:szCs w:val="22"/>
        </w:rPr>
      </w:pPr>
    </w:p>
    <w:p w14:paraId="44675B7C" w14:textId="7AF4D035" w:rsidR="002D4398" w:rsidRDefault="002D4398" w:rsidP="002D4398">
      <w:pPr>
        <w:ind w:right="-1"/>
        <w:jc w:val="right"/>
        <w:rPr>
          <w:color w:val="000000"/>
          <w:szCs w:val="22"/>
        </w:rPr>
      </w:pPr>
      <w:r w:rsidRPr="00AF4357">
        <w:rPr>
          <w:color w:val="000000"/>
          <w:szCs w:val="22"/>
        </w:rPr>
        <w:t>Таблица 1.2.</w:t>
      </w:r>
      <w:r>
        <w:rPr>
          <w:color w:val="000000"/>
          <w:szCs w:val="22"/>
        </w:rPr>
        <w:t>1</w:t>
      </w:r>
      <w:r w:rsidRPr="00AF4357">
        <w:rPr>
          <w:color w:val="000000"/>
          <w:szCs w:val="22"/>
        </w:rPr>
        <w:t>.</w:t>
      </w:r>
      <w:r>
        <w:rPr>
          <w:color w:val="000000"/>
          <w:szCs w:val="22"/>
        </w:rPr>
        <w:t xml:space="preserve"> (2)</w:t>
      </w:r>
      <w:r w:rsidRPr="00AF4357">
        <w:rPr>
          <w:color w:val="000000"/>
          <w:szCs w:val="22"/>
        </w:rPr>
        <w:t xml:space="preserve"> Расчетные показатели объектов, относящихся </w:t>
      </w:r>
    </w:p>
    <w:p w14:paraId="75CF8173" w14:textId="4C2D6F46" w:rsidR="002D4398" w:rsidRPr="009E3C1F" w:rsidRDefault="002D4398" w:rsidP="002D4398">
      <w:pPr>
        <w:ind w:firstLine="709"/>
        <w:contextualSpacing/>
        <w:jc w:val="right"/>
        <w:rPr>
          <w:color w:val="000000"/>
          <w:sz w:val="22"/>
          <w:szCs w:val="22"/>
        </w:rPr>
      </w:pPr>
      <w:r w:rsidRPr="00AF4357">
        <w:rPr>
          <w:color w:val="000000"/>
          <w:szCs w:val="22"/>
        </w:rPr>
        <w:t>к области электроснабжения</w:t>
      </w:r>
      <w:r>
        <w:rPr>
          <w:color w:val="000000"/>
          <w:szCs w:val="22"/>
        </w:rPr>
        <w:t xml:space="preserve"> (уровень обеспеченности)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4"/>
        <w:gridCol w:w="3896"/>
        <w:gridCol w:w="2911"/>
        <w:gridCol w:w="2123"/>
      </w:tblGrid>
      <w:tr w:rsidR="002D4398" w:rsidRPr="00E67A42" w14:paraId="0B478E0A" w14:textId="77777777" w:rsidTr="0013466D">
        <w:trPr>
          <w:trHeight w:val="317"/>
          <w:tblHeader/>
        </w:trPr>
        <w:tc>
          <w:tcPr>
            <w:tcW w:w="534" w:type="dxa"/>
            <w:vMerge w:val="restart"/>
            <w:tcBorders>
              <w:top w:val="single" w:sz="12" w:space="0" w:color="595959" w:themeColor="text1" w:themeTint="A6"/>
              <w:left w:val="single" w:sz="12" w:space="0" w:color="595959" w:themeColor="text1" w:themeTint="A6"/>
            </w:tcBorders>
            <w:vAlign w:val="center"/>
          </w:tcPr>
          <w:p w14:paraId="3DCAD72F" w14:textId="406A90C2" w:rsidR="002D4398" w:rsidRPr="002D4398" w:rsidRDefault="002D4398" w:rsidP="002D4398">
            <w:pPr>
              <w:jc w:val="center"/>
              <w:rPr>
                <w:rFonts w:eastAsia="Calibri"/>
                <w:b/>
              </w:rPr>
            </w:pPr>
            <w:r>
              <w:rPr>
                <w:rFonts w:eastAsia="Calibri"/>
                <w:b/>
                <w:sz w:val="22"/>
                <w:szCs w:val="22"/>
              </w:rPr>
              <w:t xml:space="preserve">№ </w:t>
            </w:r>
            <w:proofErr w:type="spellStart"/>
            <w:r>
              <w:rPr>
                <w:rFonts w:eastAsia="Calibri"/>
                <w:b/>
                <w:sz w:val="22"/>
                <w:szCs w:val="22"/>
              </w:rPr>
              <w:t>пп</w:t>
            </w:r>
            <w:proofErr w:type="spellEnd"/>
          </w:p>
        </w:tc>
        <w:tc>
          <w:tcPr>
            <w:tcW w:w="3896" w:type="dxa"/>
            <w:vMerge w:val="restart"/>
            <w:tcBorders>
              <w:top w:val="single" w:sz="12" w:space="0" w:color="595959" w:themeColor="text1" w:themeTint="A6"/>
            </w:tcBorders>
            <w:shd w:val="clear" w:color="auto" w:fill="auto"/>
            <w:vAlign w:val="center"/>
          </w:tcPr>
          <w:p w14:paraId="7E9C75C2" w14:textId="77777777" w:rsidR="00701518" w:rsidRDefault="00701518" w:rsidP="002D4398">
            <w:pPr>
              <w:jc w:val="center"/>
              <w:rPr>
                <w:rFonts w:eastAsia="Calibri"/>
                <w:b/>
              </w:rPr>
            </w:pPr>
            <w:r>
              <w:rPr>
                <w:rFonts w:eastAsia="Calibri"/>
                <w:b/>
                <w:sz w:val="22"/>
                <w:szCs w:val="22"/>
              </w:rPr>
              <w:t xml:space="preserve">Наименование характера </w:t>
            </w:r>
          </w:p>
          <w:p w14:paraId="6433BD3A" w14:textId="3CF0D808" w:rsidR="002D4398" w:rsidRPr="002D4398" w:rsidRDefault="00701518" w:rsidP="002D4398">
            <w:pPr>
              <w:jc w:val="center"/>
              <w:rPr>
                <w:rFonts w:eastAsia="Calibri"/>
                <w:b/>
              </w:rPr>
            </w:pPr>
            <w:r>
              <w:rPr>
                <w:rFonts w:eastAsia="Calibri"/>
                <w:b/>
                <w:sz w:val="22"/>
                <w:szCs w:val="22"/>
              </w:rPr>
              <w:t>потребления ресурса</w:t>
            </w:r>
          </w:p>
        </w:tc>
        <w:tc>
          <w:tcPr>
            <w:tcW w:w="5034" w:type="dxa"/>
            <w:gridSpan w:val="2"/>
            <w:tcBorders>
              <w:top w:val="single" w:sz="12" w:space="0" w:color="595959" w:themeColor="text1" w:themeTint="A6"/>
              <w:right w:val="single" w:sz="12" w:space="0" w:color="595959" w:themeColor="text1" w:themeTint="A6"/>
            </w:tcBorders>
            <w:shd w:val="clear" w:color="auto" w:fill="auto"/>
            <w:vAlign w:val="center"/>
          </w:tcPr>
          <w:p w14:paraId="2FEF52C8" w14:textId="3E68B262" w:rsidR="002D4398" w:rsidRPr="002D4398" w:rsidRDefault="002D4398" w:rsidP="002D4398">
            <w:pPr>
              <w:jc w:val="center"/>
              <w:rPr>
                <w:rFonts w:eastAsia="Calibri"/>
                <w:b/>
              </w:rPr>
            </w:pPr>
            <w:r w:rsidRPr="002D4398">
              <w:rPr>
                <w:rFonts w:eastAsia="Calibri"/>
                <w:b/>
                <w:sz w:val="22"/>
                <w:szCs w:val="22"/>
              </w:rPr>
              <w:t>Показатель минимально допустимого уровня обеспеченности</w:t>
            </w:r>
          </w:p>
        </w:tc>
      </w:tr>
      <w:tr w:rsidR="002D4398" w:rsidRPr="00E67A42" w14:paraId="5DDFCD2A" w14:textId="77777777" w:rsidTr="0013466D">
        <w:trPr>
          <w:tblHeader/>
        </w:trPr>
        <w:tc>
          <w:tcPr>
            <w:tcW w:w="534" w:type="dxa"/>
            <w:vMerge/>
            <w:tcBorders>
              <w:left w:val="single" w:sz="12" w:space="0" w:color="595959" w:themeColor="text1" w:themeTint="A6"/>
              <w:bottom w:val="single" w:sz="12" w:space="0" w:color="595959" w:themeColor="text1" w:themeTint="A6"/>
            </w:tcBorders>
            <w:vAlign w:val="center"/>
          </w:tcPr>
          <w:p w14:paraId="12BE2B81" w14:textId="535E7EEC" w:rsidR="002D4398" w:rsidRPr="00E67A42" w:rsidRDefault="002D4398" w:rsidP="002D4398">
            <w:pPr>
              <w:ind w:firstLine="709"/>
              <w:jc w:val="center"/>
              <w:rPr>
                <w:rFonts w:eastAsia="Calibri"/>
              </w:rPr>
            </w:pPr>
          </w:p>
        </w:tc>
        <w:tc>
          <w:tcPr>
            <w:tcW w:w="3896" w:type="dxa"/>
            <w:vMerge/>
            <w:tcBorders>
              <w:bottom w:val="single" w:sz="12" w:space="0" w:color="595959" w:themeColor="text1" w:themeTint="A6"/>
            </w:tcBorders>
            <w:shd w:val="clear" w:color="auto" w:fill="auto"/>
            <w:vAlign w:val="center"/>
          </w:tcPr>
          <w:p w14:paraId="5320BEC5" w14:textId="29ADFC8B" w:rsidR="002D4398" w:rsidRPr="00E67A42" w:rsidRDefault="002D4398" w:rsidP="002D4398">
            <w:pPr>
              <w:ind w:firstLine="709"/>
              <w:jc w:val="center"/>
              <w:rPr>
                <w:rFonts w:eastAsia="Calibri"/>
              </w:rPr>
            </w:pPr>
          </w:p>
        </w:tc>
        <w:tc>
          <w:tcPr>
            <w:tcW w:w="2911" w:type="dxa"/>
            <w:tcBorders>
              <w:bottom w:val="single" w:sz="12" w:space="0" w:color="595959" w:themeColor="text1" w:themeTint="A6"/>
            </w:tcBorders>
            <w:shd w:val="clear" w:color="auto" w:fill="auto"/>
            <w:vAlign w:val="center"/>
          </w:tcPr>
          <w:p w14:paraId="2A435AB1" w14:textId="1D45E962" w:rsidR="002D4398" w:rsidRPr="002D4398" w:rsidRDefault="002D4398" w:rsidP="002D4398">
            <w:pPr>
              <w:jc w:val="center"/>
              <w:rPr>
                <w:rFonts w:eastAsia="Calibri"/>
                <w:b/>
              </w:rPr>
            </w:pPr>
            <w:r w:rsidRPr="002D4398">
              <w:rPr>
                <w:rFonts w:eastAsia="Calibri"/>
                <w:b/>
                <w:sz w:val="22"/>
                <w:szCs w:val="22"/>
              </w:rPr>
              <w:t>Единица измерения</w:t>
            </w:r>
          </w:p>
        </w:tc>
        <w:tc>
          <w:tcPr>
            <w:tcW w:w="2123" w:type="dxa"/>
            <w:tcBorders>
              <w:bottom w:val="single" w:sz="12" w:space="0" w:color="595959" w:themeColor="text1" w:themeTint="A6"/>
              <w:right w:val="single" w:sz="12" w:space="0" w:color="595959" w:themeColor="text1" w:themeTint="A6"/>
            </w:tcBorders>
            <w:shd w:val="clear" w:color="auto" w:fill="auto"/>
            <w:vAlign w:val="center"/>
          </w:tcPr>
          <w:p w14:paraId="74FB0AF2" w14:textId="1E17271A" w:rsidR="002D4398" w:rsidRPr="002D4398" w:rsidRDefault="002D4398" w:rsidP="002D4398">
            <w:pPr>
              <w:jc w:val="center"/>
              <w:rPr>
                <w:rFonts w:eastAsia="Calibri"/>
                <w:b/>
              </w:rPr>
            </w:pPr>
            <w:r w:rsidRPr="002D4398">
              <w:rPr>
                <w:rFonts w:eastAsia="Calibri"/>
                <w:b/>
                <w:sz w:val="22"/>
                <w:szCs w:val="22"/>
              </w:rPr>
              <w:t>Величина</w:t>
            </w:r>
          </w:p>
        </w:tc>
      </w:tr>
      <w:tr w:rsidR="00701518" w:rsidRPr="00E67A42" w14:paraId="11AEE4FA" w14:textId="77777777" w:rsidTr="009560D3">
        <w:tc>
          <w:tcPr>
            <w:tcW w:w="9464" w:type="dxa"/>
            <w:gridSpan w:val="4"/>
            <w:tcBorders>
              <w:top w:val="single" w:sz="12" w:space="0" w:color="595959" w:themeColor="text1" w:themeTint="A6"/>
              <w:left w:val="single" w:sz="12" w:space="0" w:color="595959" w:themeColor="text1" w:themeTint="A6"/>
              <w:right w:val="single" w:sz="12" w:space="0" w:color="595959" w:themeColor="text1" w:themeTint="A6"/>
            </w:tcBorders>
            <w:vAlign w:val="center"/>
          </w:tcPr>
          <w:p w14:paraId="5BA9870D" w14:textId="21CA9287" w:rsidR="00701518" w:rsidRPr="00E67A42" w:rsidRDefault="00701518" w:rsidP="00726B8A">
            <w:pPr>
              <w:jc w:val="center"/>
              <w:rPr>
                <w:rFonts w:eastAsia="Calibri"/>
              </w:rPr>
            </w:pPr>
            <w:r w:rsidRPr="002D4398">
              <w:rPr>
                <w:rFonts w:eastAsia="Calibri"/>
                <w:sz w:val="22"/>
                <w:szCs w:val="22"/>
              </w:rPr>
              <w:t>Жилые помещения многоквартирных и жилых домов, оборудованных в установленном порядке электрическими отопительными и (или) водонагревательными установками</w:t>
            </w:r>
          </w:p>
        </w:tc>
      </w:tr>
      <w:tr w:rsidR="002D4398" w:rsidRPr="00E67A42" w14:paraId="63DB7976" w14:textId="77777777" w:rsidTr="009560D3">
        <w:tc>
          <w:tcPr>
            <w:tcW w:w="534" w:type="dxa"/>
            <w:tcBorders>
              <w:left w:val="single" w:sz="12" w:space="0" w:color="595959" w:themeColor="text1" w:themeTint="A6"/>
            </w:tcBorders>
            <w:vAlign w:val="center"/>
          </w:tcPr>
          <w:p w14:paraId="5C73F5D9" w14:textId="5D05AE97" w:rsidR="002D4398" w:rsidRPr="00E67A42" w:rsidRDefault="00701518" w:rsidP="002D4398">
            <w:pPr>
              <w:jc w:val="center"/>
              <w:rPr>
                <w:rFonts w:eastAsia="Calibri"/>
              </w:rPr>
            </w:pPr>
            <w:r>
              <w:rPr>
                <w:rFonts w:eastAsia="Calibri"/>
                <w:sz w:val="22"/>
                <w:szCs w:val="22"/>
              </w:rPr>
              <w:t>1</w:t>
            </w:r>
            <w:r w:rsidR="002D4398">
              <w:rPr>
                <w:rFonts w:eastAsia="Calibri"/>
                <w:sz w:val="22"/>
                <w:szCs w:val="22"/>
              </w:rPr>
              <w:t>.</w:t>
            </w:r>
          </w:p>
        </w:tc>
        <w:tc>
          <w:tcPr>
            <w:tcW w:w="3896" w:type="dxa"/>
            <w:shd w:val="clear" w:color="auto" w:fill="auto"/>
          </w:tcPr>
          <w:p w14:paraId="6DCEA9C8" w14:textId="44A07311" w:rsidR="002D4398" w:rsidRPr="00E67A42" w:rsidRDefault="009560D3" w:rsidP="002D4398">
            <w:pPr>
              <w:rPr>
                <w:rFonts w:eastAsia="Calibri"/>
              </w:rPr>
            </w:pPr>
            <w:r>
              <w:rPr>
                <w:rFonts w:eastAsia="Calibri"/>
                <w:sz w:val="22"/>
                <w:szCs w:val="22"/>
              </w:rPr>
              <w:t>Н</w:t>
            </w:r>
            <w:r w:rsidR="002D4398" w:rsidRPr="00E67A42">
              <w:rPr>
                <w:rFonts w:eastAsia="Calibri"/>
                <w:sz w:val="22"/>
                <w:szCs w:val="22"/>
              </w:rPr>
              <w:t xml:space="preserve">а нагрев воды для целей горячего водоснабжения </w:t>
            </w:r>
          </w:p>
        </w:tc>
        <w:tc>
          <w:tcPr>
            <w:tcW w:w="2911" w:type="dxa"/>
            <w:shd w:val="clear" w:color="auto" w:fill="auto"/>
          </w:tcPr>
          <w:p w14:paraId="2C546295" w14:textId="09E67B14" w:rsidR="002D4398" w:rsidRPr="00E67A42" w:rsidRDefault="002D4398" w:rsidP="009560D3">
            <w:pPr>
              <w:jc w:val="center"/>
              <w:rPr>
                <w:rFonts w:eastAsia="Calibri"/>
              </w:rPr>
            </w:pPr>
            <w:proofErr w:type="spellStart"/>
            <w:r w:rsidRPr="002D4398">
              <w:rPr>
                <w:rFonts w:eastAsia="Calibri"/>
                <w:sz w:val="22"/>
                <w:szCs w:val="22"/>
              </w:rPr>
              <w:t>кВт·</w:t>
            </w:r>
            <w:proofErr w:type="gramStart"/>
            <w:r w:rsidRPr="002D4398">
              <w:rPr>
                <w:rFonts w:eastAsia="Calibri"/>
                <w:sz w:val="22"/>
                <w:szCs w:val="22"/>
              </w:rPr>
              <w:t>ч</w:t>
            </w:r>
            <w:proofErr w:type="spellEnd"/>
            <w:proofErr w:type="gramEnd"/>
            <w:r w:rsidRPr="002D4398">
              <w:rPr>
                <w:rFonts w:eastAsia="Calibri"/>
                <w:sz w:val="22"/>
                <w:szCs w:val="22"/>
              </w:rPr>
              <w:t xml:space="preserve"> на 1 человека в месяц</w:t>
            </w:r>
          </w:p>
        </w:tc>
        <w:tc>
          <w:tcPr>
            <w:tcW w:w="2123" w:type="dxa"/>
            <w:tcBorders>
              <w:right w:val="single" w:sz="12" w:space="0" w:color="595959" w:themeColor="text1" w:themeTint="A6"/>
            </w:tcBorders>
            <w:shd w:val="clear" w:color="auto" w:fill="auto"/>
          </w:tcPr>
          <w:p w14:paraId="3C56AA99" w14:textId="273B10C6" w:rsidR="002D4398" w:rsidRPr="00E67A42" w:rsidRDefault="002D4398" w:rsidP="00726B8A">
            <w:pPr>
              <w:jc w:val="center"/>
              <w:rPr>
                <w:rFonts w:eastAsia="Calibri"/>
              </w:rPr>
            </w:pPr>
            <w:r>
              <w:rPr>
                <w:rFonts w:eastAsia="Calibri"/>
                <w:sz w:val="22"/>
                <w:szCs w:val="22"/>
              </w:rPr>
              <w:t>72</w:t>
            </w:r>
          </w:p>
        </w:tc>
      </w:tr>
      <w:tr w:rsidR="002D4398" w:rsidRPr="00E67A42" w14:paraId="5A5C8811" w14:textId="77777777" w:rsidTr="009560D3">
        <w:tc>
          <w:tcPr>
            <w:tcW w:w="534" w:type="dxa"/>
            <w:tcBorders>
              <w:left w:val="single" w:sz="12" w:space="0" w:color="595959" w:themeColor="text1" w:themeTint="A6"/>
              <w:bottom w:val="single" w:sz="12" w:space="0" w:color="595959" w:themeColor="text1" w:themeTint="A6"/>
            </w:tcBorders>
            <w:vAlign w:val="center"/>
          </w:tcPr>
          <w:p w14:paraId="346DFC10" w14:textId="477A1531" w:rsidR="002D4398" w:rsidRPr="002D4398" w:rsidRDefault="00701518" w:rsidP="002D4398">
            <w:pPr>
              <w:jc w:val="center"/>
              <w:rPr>
                <w:rFonts w:eastAsia="Calibri"/>
              </w:rPr>
            </w:pPr>
            <w:r>
              <w:rPr>
                <w:rFonts w:eastAsia="Calibri"/>
                <w:sz w:val="22"/>
                <w:szCs w:val="22"/>
              </w:rPr>
              <w:t>2</w:t>
            </w:r>
            <w:r w:rsidR="002D4398">
              <w:rPr>
                <w:rFonts w:eastAsia="Calibri"/>
                <w:sz w:val="22"/>
                <w:szCs w:val="22"/>
              </w:rPr>
              <w:t>.</w:t>
            </w:r>
          </w:p>
        </w:tc>
        <w:tc>
          <w:tcPr>
            <w:tcW w:w="3896" w:type="dxa"/>
            <w:tcBorders>
              <w:bottom w:val="single" w:sz="12" w:space="0" w:color="595959" w:themeColor="text1" w:themeTint="A6"/>
            </w:tcBorders>
            <w:shd w:val="clear" w:color="auto" w:fill="auto"/>
          </w:tcPr>
          <w:p w14:paraId="1A9012ED" w14:textId="5D76DAF1" w:rsidR="002D4398" w:rsidRPr="00E67A42" w:rsidRDefault="009560D3" w:rsidP="002D4398">
            <w:pPr>
              <w:rPr>
                <w:rFonts w:eastAsia="Calibri"/>
              </w:rPr>
            </w:pPr>
            <w:r>
              <w:rPr>
                <w:rFonts w:eastAsia="Calibri"/>
                <w:sz w:val="22"/>
                <w:szCs w:val="22"/>
              </w:rPr>
              <w:t>Д</w:t>
            </w:r>
            <w:r w:rsidR="002D4398" w:rsidRPr="002D4398">
              <w:rPr>
                <w:rFonts w:eastAsia="Calibri"/>
                <w:sz w:val="22"/>
                <w:szCs w:val="22"/>
              </w:rPr>
              <w:t>ля целей отопления жилых помещ</w:t>
            </w:r>
            <w:r w:rsidR="002D4398" w:rsidRPr="002D4398">
              <w:rPr>
                <w:rFonts w:eastAsia="Calibri"/>
                <w:sz w:val="22"/>
                <w:szCs w:val="22"/>
              </w:rPr>
              <w:t>е</w:t>
            </w:r>
            <w:r w:rsidR="002D4398" w:rsidRPr="002D4398">
              <w:rPr>
                <w:rFonts w:eastAsia="Calibri"/>
                <w:sz w:val="22"/>
                <w:szCs w:val="22"/>
              </w:rPr>
              <w:t xml:space="preserve">ний </w:t>
            </w:r>
          </w:p>
        </w:tc>
        <w:tc>
          <w:tcPr>
            <w:tcW w:w="2911" w:type="dxa"/>
            <w:tcBorders>
              <w:bottom w:val="single" w:sz="12" w:space="0" w:color="595959" w:themeColor="text1" w:themeTint="A6"/>
            </w:tcBorders>
            <w:shd w:val="clear" w:color="auto" w:fill="auto"/>
          </w:tcPr>
          <w:p w14:paraId="2432D907" w14:textId="78B82010" w:rsidR="002D4398" w:rsidRPr="00E67A42" w:rsidRDefault="002D4398" w:rsidP="009560D3">
            <w:pPr>
              <w:jc w:val="center"/>
              <w:rPr>
                <w:rFonts w:eastAsia="Calibri"/>
              </w:rPr>
            </w:pPr>
            <w:proofErr w:type="spellStart"/>
            <w:r w:rsidRPr="002D4398">
              <w:rPr>
                <w:rFonts w:eastAsia="Calibri"/>
                <w:sz w:val="22"/>
                <w:szCs w:val="22"/>
              </w:rPr>
              <w:t>кВт·ч</w:t>
            </w:r>
            <w:proofErr w:type="spellEnd"/>
            <w:r w:rsidRPr="002D4398">
              <w:rPr>
                <w:rFonts w:eastAsia="Calibri"/>
                <w:sz w:val="22"/>
                <w:szCs w:val="22"/>
              </w:rPr>
              <w:t xml:space="preserve"> на 1 </w:t>
            </w:r>
            <w:proofErr w:type="spellStart"/>
            <w:r w:rsidRPr="002D4398">
              <w:rPr>
                <w:rFonts w:eastAsia="Calibri"/>
                <w:sz w:val="22"/>
                <w:szCs w:val="22"/>
              </w:rPr>
              <w:t>кв</w:t>
            </w:r>
            <w:proofErr w:type="gramStart"/>
            <w:r w:rsidRPr="002D4398">
              <w:rPr>
                <w:rFonts w:eastAsia="Calibri"/>
                <w:sz w:val="22"/>
                <w:szCs w:val="22"/>
              </w:rPr>
              <w:t>.м</w:t>
            </w:r>
            <w:proofErr w:type="spellEnd"/>
            <w:proofErr w:type="gramEnd"/>
            <w:r w:rsidRPr="002D4398">
              <w:rPr>
                <w:rFonts w:eastAsia="Calibri"/>
                <w:sz w:val="22"/>
                <w:szCs w:val="22"/>
              </w:rPr>
              <w:t xml:space="preserve"> отаплива</w:t>
            </w:r>
            <w:r w:rsidRPr="002D4398">
              <w:rPr>
                <w:rFonts w:eastAsia="Calibri"/>
                <w:sz w:val="22"/>
                <w:szCs w:val="22"/>
              </w:rPr>
              <w:t>е</w:t>
            </w:r>
            <w:r w:rsidRPr="002D4398">
              <w:rPr>
                <w:rFonts w:eastAsia="Calibri"/>
                <w:sz w:val="22"/>
                <w:szCs w:val="22"/>
              </w:rPr>
              <w:t>мой площади в месяц</w:t>
            </w:r>
          </w:p>
        </w:tc>
        <w:tc>
          <w:tcPr>
            <w:tcW w:w="2123" w:type="dxa"/>
            <w:tcBorders>
              <w:bottom w:val="single" w:sz="12" w:space="0" w:color="595959" w:themeColor="text1" w:themeTint="A6"/>
              <w:right w:val="single" w:sz="12" w:space="0" w:color="595959" w:themeColor="text1" w:themeTint="A6"/>
            </w:tcBorders>
            <w:shd w:val="clear" w:color="auto" w:fill="auto"/>
          </w:tcPr>
          <w:p w14:paraId="4DBCAD98" w14:textId="78D5AC9F" w:rsidR="002D4398" w:rsidRPr="00E67A42" w:rsidRDefault="002D4398" w:rsidP="00726B8A">
            <w:pPr>
              <w:jc w:val="center"/>
              <w:rPr>
                <w:rFonts w:eastAsia="Calibri"/>
              </w:rPr>
            </w:pPr>
            <w:r>
              <w:rPr>
                <w:rFonts w:eastAsia="Calibri"/>
                <w:sz w:val="22"/>
                <w:szCs w:val="22"/>
              </w:rPr>
              <w:t>48,8</w:t>
            </w:r>
          </w:p>
        </w:tc>
      </w:tr>
    </w:tbl>
    <w:p w14:paraId="707C65E2" w14:textId="77777777" w:rsidR="009560D3" w:rsidRDefault="009560D3" w:rsidP="00B2062A">
      <w:pPr>
        <w:ind w:right="-1"/>
        <w:rPr>
          <w:color w:val="000000"/>
          <w:szCs w:val="22"/>
        </w:rPr>
      </w:pPr>
    </w:p>
    <w:p w14:paraId="5A6B8BF1" w14:textId="4251EEAE" w:rsidR="00701518" w:rsidRDefault="00701518" w:rsidP="00701518">
      <w:pPr>
        <w:ind w:right="-1"/>
        <w:jc w:val="right"/>
        <w:rPr>
          <w:color w:val="000000"/>
          <w:szCs w:val="22"/>
        </w:rPr>
      </w:pPr>
      <w:r w:rsidRPr="00AF4357">
        <w:rPr>
          <w:color w:val="000000"/>
          <w:szCs w:val="22"/>
        </w:rPr>
        <w:t>Таблица 1.2.</w:t>
      </w:r>
      <w:r>
        <w:rPr>
          <w:color w:val="000000"/>
          <w:szCs w:val="22"/>
        </w:rPr>
        <w:t>1</w:t>
      </w:r>
      <w:r w:rsidRPr="00AF4357">
        <w:rPr>
          <w:color w:val="000000"/>
          <w:szCs w:val="22"/>
        </w:rPr>
        <w:t>.</w:t>
      </w:r>
      <w:r>
        <w:rPr>
          <w:color w:val="000000"/>
          <w:szCs w:val="22"/>
        </w:rPr>
        <w:t xml:space="preserve"> (3)</w:t>
      </w:r>
      <w:r w:rsidRPr="00AF4357">
        <w:rPr>
          <w:color w:val="000000"/>
          <w:szCs w:val="22"/>
        </w:rPr>
        <w:t xml:space="preserve"> Расчетные показатели объектов, относящихся </w:t>
      </w:r>
    </w:p>
    <w:p w14:paraId="1CA69777" w14:textId="193C9B4D" w:rsidR="00701518" w:rsidRPr="007B1E6D" w:rsidRDefault="00701518" w:rsidP="00701518">
      <w:pPr>
        <w:contextualSpacing/>
        <w:jc w:val="right"/>
        <w:rPr>
          <w:color w:val="000000"/>
          <w:sz w:val="22"/>
          <w:szCs w:val="22"/>
          <w:u w:val="single"/>
        </w:rPr>
      </w:pPr>
      <w:r w:rsidRPr="00AF4357">
        <w:rPr>
          <w:color w:val="000000"/>
          <w:szCs w:val="22"/>
        </w:rPr>
        <w:t>к области электроснабжения</w:t>
      </w:r>
      <w:r>
        <w:rPr>
          <w:color w:val="000000"/>
          <w:szCs w:val="22"/>
        </w:rPr>
        <w:t xml:space="preserve"> (уровень обеспеченности)</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
        <w:gridCol w:w="2589"/>
        <w:gridCol w:w="1297"/>
        <w:gridCol w:w="1297"/>
        <w:gridCol w:w="1297"/>
        <w:gridCol w:w="1297"/>
        <w:gridCol w:w="1191"/>
      </w:tblGrid>
      <w:tr w:rsidR="00701518" w:rsidRPr="00E67A42" w14:paraId="43297C6F" w14:textId="36279C95" w:rsidTr="00B2062A">
        <w:trPr>
          <w:tblHeader/>
        </w:trPr>
        <w:tc>
          <w:tcPr>
            <w:tcW w:w="496" w:type="dxa"/>
            <w:vMerge w:val="restart"/>
            <w:tcBorders>
              <w:top w:val="single" w:sz="12" w:space="0" w:color="595959" w:themeColor="text1" w:themeTint="A6"/>
              <w:left w:val="single" w:sz="12" w:space="0" w:color="595959" w:themeColor="text1" w:themeTint="A6"/>
            </w:tcBorders>
            <w:vAlign w:val="center"/>
          </w:tcPr>
          <w:p w14:paraId="0A58873E" w14:textId="1CD4D5B8" w:rsidR="00701518" w:rsidRPr="00701518" w:rsidRDefault="00701518" w:rsidP="00701518">
            <w:pPr>
              <w:jc w:val="center"/>
              <w:rPr>
                <w:rFonts w:eastAsia="Calibri"/>
                <w:b/>
              </w:rPr>
            </w:pPr>
            <w:r w:rsidRPr="00701518">
              <w:rPr>
                <w:rFonts w:eastAsia="Calibri"/>
                <w:b/>
                <w:sz w:val="22"/>
              </w:rPr>
              <w:lastRenderedPageBreak/>
              <w:t xml:space="preserve">№ </w:t>
            </w:r>
            <w:proofErr w:type="spellStart"/>
            <w:r w:rsidRPr="00701518">
              <w:rPr>
                <w:rFonts w:eastAsia="Calibri"/>
                <w:b/>
                <w:sz w:val="22"/>
              </w:rPr>
              <w:t>пп</w:t>
            </w:r>
            <w:proofErr w:type="spellEnd"/>
          </w:p>
        </w:tc>
        <w:tc>
          <w:tcPr>
            <w:tcW w:w="2589" w:type="dxa"/>
            <w:vMerge w:val="restart"/>
            <w:tcBorders>
              <w:top w:val="single" w:sz="12" w:space="0" w:color="595959" w:themeColor="text1" w:themeTint="A6"/>
            </w:tcBorders>
            <w:shd w:val="clear" w:color="auto" w:fill="auto"/>
            <w:vAlign w:val="center"/>
          </w:tcPr>
          <w:p w14:paraId="4061D304" w14:textId="1EF63431" w:rsidR="00701518" w:rsidRPr="00701518" w:rsidRDefault="00701518" w:rsidP="00701518">
            <w:pPr>
              <w:jc w:val="center"/>
              <w:rPr>
                <w:rFonts w:eastAsia="Calibri"/>
                <w:b/>
              </w:rPr>
            </w:pPr>
            <w:r w:rsidRPr="00701518">
              <w:rPr>
                <w:rFonts w:eastAsia="Calibri"/>
                <w:b/>
                <w:sz w:val="22"/>
              </w:rPr>
              <w:t>Тип комфортности</w:t>
            </w:r>
          </w:p>
          <w:p w14:paraId="02CA827B" w14:textId="03E90F22" w:rsidR="00701518" w:rsidRPr="00701518" w:rsidRDefault="00701518" w:rsidP="00701518">
            <w:pPr>
              <w:jc w:val="center"/>
              <w:rPr>
                <w:rFonts w:eastAsia="Calibri"/>
                <w:szCs w:val="28"/>
              </w:rPr>
            </w:pPr>
            <w:r w:rsidRPr="00701518">
              <w:rPr>
                <w:rFonts w:eastAsia="Calibri"/>
                <w:b/>
                <w:sz w:val="22"/>
              </w:rPr>
              <w:t>жилого помещения</w:t>
            </w:r>
          </w:p>
        </w:tc>
        <w:tc>
          <w:tcPr>
            <w:tcW w:w="6379" w:type="dxa"/>
            <w:gridSpan w:val="5"/>
            <w:tcBorders>
              <w:top w:val="single" w:sz="12" w:space="0" w:color="595959" w:themeColor="text1" w:themeTint="A6"/>
              <w:right w:val="single" w:sz="12" w:space="0" w:color="595959" w:themeColor="text1" w:themeTint="A6"/>
            </w:tcBorders>
            <w:shd w:val="clear" w:color="auto" w:fill="auto"/>
            <w:vAlign w:val="center"/>
          </w:tcPr>
          <w:p w14:paraId="4EF81046" w14:textId="7F4F6561" w:rsidR="009560D3" w:rsidRDefault="00701518" w:rsidP="009560D3">
            <w:pPr>
              <w:widowControl w:val="0"/>
              <w:autoSpaceDE w:val="0"/>
              <w:autoSpaceDN w:val="0"/>
              <w:jc w:val="center"/>
              <w:rPr>
                <w:b/>
              </w:rPr>
            </w:pPr>
            <w:r w:rsidRPr="00A6719D">
              <w:rPr>
                <w:b/>
                <w:sz w:val="22"/>
              </w:rPr>
              <w:t>Показатель минимально допустимого уровня обеспеченн</w:t>
            </w:r>
            <w:r w:rsidRPr="00A6719D">
              <w:rPr>
                <w:b/>
                <w:sz w:val="22"/>
              </w:rPr>
              <w:t>о</w:t>
            </w:r>
            <w:r w:rsidRPr="00A6719D">
              <w:rPr>
                <w:b/>
                <w:sz w:val="22"/>
              </w:rPr>
              <w:t>сти в</w:t>
            </w:r>
            <w:r w:rsidR="009560D3">
              <w:rPr>
                <w:b/>
                <w:sz w:val="22"/>
              </w:rPr>
              <w:t xml:space="preserve"> </w:t>
            </w:r>
            <w:r w:rsidRPr="00A6719D">
              <w:rPr>
                <w:b/>
                <w:sz w:val="22"/>
              </w:rPr>
              <w:t xml:space="preserve">зависимости от численности </w:t>
            </w:r>
            <w:proofErr w:type="gramStart"/>
            <w:r w:rsidRPr="00A6719D">
              <w:rPr>
                <w:b/>
                <w:sz w:val="22"/>
              </w:rPr>
              <w:t>проживающих</w:t>
            </w:r>
            <w:proofErr w:type="gramEnd"/>
            <w:r w:rsidRPr="00A6719D">
              <w:rPr>
                <w:b/>
                <w:sz w:val="22"/>
              </w:rPr>
              <w:t xml:space="preserve"> в жилом </w:t>
            </w:r>
          </w:p>
          <w:p w14:paraId="28AEDF37" w14:textId="66237F4F" w:rsidR="00701518" w:rsidRPr="00A6719D" w:rsidRDefault="009560D3" w:rsidP="009560D3">
            <w:pPr>
              <w:widowControl w:val="0"/>
              <w:autoSpaceDE w:val="0"/>
              <w:autoSpaceDN w:val="0"/>
              <w:jc w:val="center"/>
              <w:rPr>
                <w:b/>
              </w:rPr>
            </w:pPr>
            <w:proofErr w:type="gramStart"/>
            <w:r>
              <w:rPr>
                <w:b/>
                <w:sz w:val="22"/>
              </w:rPr>
              <w:t>п</w:t>
            </w:r>
            <w:r w:rsidR="00701518" w:rsidRPr="00A6719D">
              <w:rPr>
                <w:b/>
                <w:sz w:val="22"/>
              </w:rPr>
              <w:t>омещении</w:t>
            </w:r>
            <w:proofErr w:type="gramEnd"/>
            <w:r>
              <w:rPr>
                <w:b/>
                <w:sz w:val="22"/>
              </w:rPr>
              <w:t xml:space="preserve"> </w:t>
            </w:r>
            <w:r w:rsidR="00701518" w:rsidRPr="00A6719D">
              <w:rPr>
                <w:b/>
                <w:sz w:val="22"/>
              </w:rPr>
              <w:t>(</w:t>
            </w:r>
            <w:proofErr w:type="spellStart"/>
            <w:r w:rsidR="00701518" w:rsidRPr="00A6719D">
              <w:rPr>
                <w:rFonts w:eastAsia="Calibri"/>
                <w:b/>
                <w:sz w:val="22"/>
              </w:rPr>
              <w:t>кВт·ч</w:t>
            </w:r>
            <w:proofErr w:type="spellEnd"/>
            <w:r w:rsidR="00701518" w:rsidRPr="00A6719D">
              <w:rPr>
                <w:b/>
                <w:sz w:val="22"/>
              </w:rPr>
              <w:t xml:space="preserve"> на 1 человека в месяц)</w:t>
            </w:r>
          </w:p>
        </w:tc>
      </w:tr>
      <w:tr w:rsidR="00701518" w:rsidRPr="00E67A42" w14:paraId="35294BEC" w14:textId="57B607B6" w:rsidTr="00B2062A">
        <w:trPr>
          <w:tblHeader/>
        </w:trPr>
        <w:tc>
          <w:tcPr>
            <w:tcW w:w="496" w:type="dxa"/>
            <w:vMerge/>
            <w:tcBorders>
              <w:left w:val="single" w:sz="12" w:space="0" w:color="595959" w:themeColor="text1" w:themeTint="A6"/>
              <w:bottom w:val="single" w:sz="12" w:space="0" w:color="595959" w:themeColor="text1" w:themeTint="A6"/>
            </w:tcBorders>
            <w:vAlign w:val="center"/>
          </w:tcPr>
          <w:p w14:paraId="69A8F9A5" w14:textId="77777777" w:rsidR="00701518" w:rsidRPr="00701518" w:rsidRDefault="00701518" w:rsidP="00701518">
            <w:pPr>
              <w:ind w:firstLine="709"/>
              <w:jc w:val="center"/>
              <w:rPr>
                <w:rFonts w:eastAsia="Calibri"/>
                <w:szCs w:val="28"/>
              </w:rPr>
            </w:pPr>
          </w:p>
        </w:tc>
        <w:tc>
          <w:tcPr>
            <w:tcW w:w="2589" w:type="dxa"/>
            <w:vMerge/>
            <w:tcBorders>
              <w:bottom w:val="single" w:sz="12" w:space="0" w:color="595959" w:themeColor="text1" w:themeTint="A6"/>
            </w:tcBorders>
            <w:shd w:val="clear" w:color="auto" w:fill="auto"/>
            <w:vAlign w:val="center"/>
          </w:tcPr>
          <w:p w14:paraId="29978AF0" w14:textId="01490748" w:rsidR="00701518" w:rsidRPr="00701518" w:rsidRDefault="00701518" w:rsidP="00701518">
            <w:pPr>
              <w:ind w:firstLine="709"/>
              <w:jc w:val="center"/>
              <w:rPr>
                <w:rFonts w:eastAsia="Calibri"/>
                <w:szCs w:val="28"/>
              </w:rPr>
            </w:pPr>
          </w:p>
        </w:tc>
        <w:tc>
          <w:tcPr>
            <w:tcW w:w="1297" w:type="dxa"/>
            <w:tcBorders>
              <w:bottom w:val="single" w:sz="12" w:space="0" w:color="595959" w:themeColor="text1" w:themeTint="A6"/>
            </w:tcBorders>
            <w:shd w:val="clear" w:color="auto" w:fill="auto"/>
            <w:vAlign w:val="center"/>
          </w:tcPr>
          <w:p w14:paraId="35B9E025" w14:textId="286C4170" w:rsidR="00701518" w:rsidRPr="00701518" w:rsidRDefault="00701518" w:rsidP="00701518">
            <w:pPr>
              <w:jc w:val="center"/>
              <w:rPr>
                <w:rFonts w:eastAsia="Calibri"/>
              </w:rPr>
            </w:pPr>
            <w:r w:rsidRPr="00A6719D">
              <w:rPr>
                <w:b/>
                <w:sz w:val="22"/>
              </w:rPr>
              <w:t>1 человек</w:t>
            </w:r>
          </w:p>
        </w:tc>
        <w:tc>
          <w:tcPr>
            <w:tcW w:w="1297" w:type="dxa"/>
            <w:tcBorders>
              <w:bottom w:val="single" w:sz="12" w:space="0" w:color="595959" w:themeColor="text1" w:themeTint="A6"/>
            </w:tcBorders>
            <w:shd w:val="clear" w:color="auto" w:fill="auto"/>
            <w:vAlign w:val="center"/>
          </w:tcPr>
          <w:p w14:paraId="36D8C5CE" w14:textId="5C173449" w:rsidR="00701518" w:rsidRPr="00701518" w:rsidRDefault="00701518" w:rsidP="00701518">
            <w:pPr>
              <w:jc w:val="center"/>
              <w:rPr>
                <w:rFonts w:eastAsia="Calibri"/>
              </w:rPr>
            </w:pPr>
            <w:r w:rsidRPr="00A6719D">
              <w:rPr>
                <w:b/>
                <w:sz w:val="22"/>
              </w:rPr>
              <w:t>2 человека</w:t>
            </w:r>
          </w:p>
        </w:tc>
        <w:tc>
          <w:tcPr>
            <w:tcW w:w="1297" w:type="dxa"/>
            <w:tcBorders>
              <w:bottom w:val="single" w:sz="12" w:space="0" w:color="595959" w:themeColor="text1" w:themeTint="A6"/>
            </w:tcBorders>
            <w:shd w:val="clear" w:color="auto" w:fill="auto"/>
            <w:vAlign w:val="center"/>
          </w:tcPr>
          <w:p w14:paraId="6CCF2A0A" w14:textId="013DC31E" w:rsidR="00701518" w:rsidRPr="00701518" w:rsidRDefault="00701518" w:rsidP="00701518">
            <w:pPr>
              <w:jc w:val="center"/>
              <w:rPr>
                <w:rFonts w:eastAsia="Calibri"/>
              </w:rPr>
            </w:pPr>
            <w:r w:rsidRPr="00A6719D">
              <w:rPr>
                <w:b/>
                <w:sz w:val="22"/>
              </w:rPr>
              <w:t>3 человека</w:t>
            </w:r>
          </w:p>
        </w:tc>
        <w:tc>
          <w:tcPr>
            <w:tcW w:w="1297" w:type="dxa"/>
            <w:tcBorders>
              <w:bottom w:val="single" w:sz="12" w:space="0" w:color="595959" w:themeColor="text1" w:themeTint="A6"/>
            </w:tcBorders>
            <w:shd w:val="clear" w:color="auto" w:fill="auto"/>
            <w:vAlign w:val="center"/>
          </w:tcPr>
          <w:p w14:paraId="6E8952CE" w14:textId="39730D45" w:rsidR="00701518" w:rsidRPr="00701518" w:rsidRDefault="00701518" w:rsidP="00701518">
            <w:pPr>
              <w:jc w:val="center"/>
              <w:rPr>
                <w:rFonts w:eastAsia="Calibri"/>
              </w:rPr>
            </w:pPr>
            <w:r w:rsidRPr="00A6719D">
              <w:rPr>
                <w:b/>
                <w:sz w:val="22"/>
              </w:rPr>
              <w:t>4 человека</w:t>
            </w:r>
          </w:p>
        </w:tc>
        <w:tc>
          <w:tcPr>
            <w:tcW w:w="1191" w:type="dxa"/>
            <w:tcBorders>
              <w:bottom w:val="single" w:sz="12" w:space="0" w:color="595959" w:themeColor="text1" w:themeTint="A6"/>
              <w:right w:val="single" w:sz="12" w:space="0" w:color="595959" w:themeColor="text1" w:themeTint="A6"/>
            </w:tcBorders>
            <w:shd w:val="clear" w:color="auto" w:fill="auto"/>
            <w:vAlign w:val="center"/>
          </w:tcPr>
          <w:p w14:paraId="7D52BCF0" w14:textId="0DD0F2D4" w:rsidR="00701518" w:rsidRPr="00701518" w:rsidRDefault="00701518" w:rsidP="00701518">
            <w:pPr>
              <w:jc w:val="center"/>
              <w:rPr>
                <w:rFonts w:eastAsia="Calibri"/>
              </w:rPr>
            </w:pPr>
            <w:r w:rsidRPr="00A6719D">
              <w:rPr>
                <w:b/>
                <w:sz w:val="22"/>
              </w:rPr>
              <w:t>5 и более человек</w:t>
            </w:r>
          </w:p>
        </w:tc>
      </w:tr>
      <w:tr w:rsidR="009560D3" w:rsidRPr="00E67A42" w14:paraId="2EA74D02" w14:textId="6A272BA3" w:rsidTr="009560D3">
        <w:tc>
          <w:tcPr>
            <w:tcW w:w="496" w:type="dxa"/>
            <w:tcBorders>
              <w:top w:val="single" w:sz="12" w:space="0" w:color="595959" w:themeColor="text1" w:themeTint="A6"/>
              <w:left w:val="single" w:sz="12" w:space="0" w:color="595959" w:themeColor="text1" w:themeTint="A6"/>
            </w:tcBorders>
          </w:tcPr>
          <w:p w14:paraId="0AC73F67" w14:textId="2C17B076" w:rsidR="00701518" w:rsidRPr="00701518" w:rsidRDefault="00701518" w:rsidP="00701518">
            <w:pPr>
              <w:jc w:val="center"/>
              <w:rPr>
                <w:rFonts w:eastAsia="Calibri"/>
              </w:rPr>
            </w:pPr>
            <w:r>
              <w:rPr>
                <w:rFonts w:eastAsia="Calibri"/>
                <w:sz w:val="22"/>
              </w:rPr>
              <w:t>1.</w:t>
            </w:r>
          </w:p>
        </w:tc>
        <w:tc>
          <w:tcPr>
            <w:tcW w:w="2589" w:type="dxa"/>
            <w:tcBorders>
              <w:top w:val="single" w:sz="12" w:space="0" w:color="595959" w:themeColor="text1" w:themeTint="A6"/>
            </w:tcBorders>
            <w:shd w:val="clear" w:color="auto" w:fill="auto"/>
          </w:tcPr>
          <w:p w14:paraId="0C527FA5" w14:textId="4989DF43" w:rsidR="00701518" w:rsidRPr="00701518" w:rsidRDefault="009560D3" w:rsidP="00726B8A">
            <w:pPr>
              <w:rPr>
                <w:rFonts w:eastAsia="Calibri"/>
              </w:rPr>
            </w:pPr>
            <w:r>
              <w:rPr>
                <w:rFonts w:eastAsia="Calibri"/>
                <w:sz w:val="22"/>
              </w:rPr>
              <w:t>О</w:t>
            </w:r>
            <w:r w:rsidR="00701518" w:rsidRPr="00701518">
              <w:rPr>
                <w:rFonts w:eastAsia="Calibri"/>
                <w:sz w:val="22"/>
              </w:rPr>
              <w:t>бщежития, не обор</w:t>
            </w:r>
            <w:r w:rsidR="00701518" w:rsidRPr="00701518">
              <w:rPr>
                <w:rFonts w:eastAsia="Calibri"/>
                <w:sz w:val="22"/>
              </w:rPr>
              <w:t>у</w:t>
            </w:r>
            <w:r w:rsidR="00701518" w:rsidRPr="00701518">
              <w:rPr>
                <w:rFonts w:eastAsia="Calibri"/>
                <w:sz w:val="22"/>
              </w:rPr>
              <w:t>дованные в установле</w:t>
            </w:r>
            <w:r w:rsidR="00701518" w:rsidRPr="00701518">
              <w:rPr>
                <w:rFonts w:eastAsia="Calibri"/>
                <w:sz w:val="22"/>
              </w:rPr>
              <w:t>н</w:t>
            </w:r>
            <w:r w:rsidR="00701518" w:rsidRPr="00701518">
              <w:rPr>
                <w:rFonts w:eastAsia="Calibri"/>
                <w:sz w:val="22"/>
              </w:rPr>
              <w:t>ном порядке стациона</w:t>
            </w:r>
            <w:r w:rsidR="00701518" w:rsidRPr="00701518">
              <w:rPr>
                <w:rFonts w:eastAsia="Calibri"/>
                <w:sz w:val="22"/>
              </w:rPr>
              <w:t>р</w:t>
            </w:r>
            <w:r w:rsidR="00701518" w:rsidRPr="00701518">
              <w:rPr>
                <w:rFonts w:eastAsia="Calibri"/>
                <w:sz w:val="22"/>
              </w:rPr>
              <w:t>ными электрическими плитами и отопител</w:t>
            </w:r>
            <w:r w:rsidR="00701518" w:rsidRPr="00701518">
              <w:rPr>
                <w:rFonts w:eastAsia="Calibri"/>
                <w:sz w:val="22"/>
              </w:rPr>
              <w:t>ь</w:t>
            </w:r>
            <w:r w:rsidR="00701518" w:rsidRPr="00701518">
              <w:rPr>
                <w:rFonts w:eastAsia="Calibri"/>
                <w:sz w:val="22"/>
              </w:rPr>
              <w:t>ными и водонагрев</w:t>
            </w:r>
            <w:r w:rsidR="00701518" w:rsidRPr="00701518">
              <w:rPr>
                <w:rFonts w:eastAsia="Calibri"/>
                <w:sz w:val="22"/>
              </w:rPr>
              <w:t>а</w:t>
            </w:r>
            <w:r w:rsidR="00701518" w:rsidRPr="00701518">
              <w:rPr>
                <w:rFonts w:eastAsia="Calibri"/>
                <w:sz w:val="22"/>
              </w:rPr>
              <w:t>тельными установками для целей горячего в</w:t>
            </w:r>
            <w:r w:rsidR="00701518" w:rsidRPr="00701518">
              <w:rPr>
                <w:rFonts w:eastAsia="Calibri"/>
                <w:sz w:val="22"/>
              </w:rPr>
              <w:t>о</w:t>
            </w:r>
            <w:r w:rsidR="00701518" w:rsidRPr="00701518">
              <w:rPr>
                <w:rFonts w:eastAsia="Calibri"/>
                <w:sz w:val="22"/>
              </w:rPr>
              <w:t>доснабжения</w:t>
            </w:r>
          </w:p>
        </w:tc>
        <w:tc>
          <w:tcPr>
            <w:tcW w:w="1297" w:type="dxa"/>
            <w:shd w:val="clear" w:color="auto" w:fill="auto"/>
          </w:tcPr>
          <w:p w14:paraId="53F7876D" w14:textId="77777777" w:rsidR="00701518" w:rsidRPr="00701518" w:rsidRDefault="00701518" w:rsidP="00701518">
            <w:pPr>
              <w:jc w:val="center"/>
              <w:rPr>
                <w:rFonts w:eastAsia="Calibri"/>
              </w:rPr>
            </w:pPr>
            <w:r w:rsidRPr="00701518">
              <w:rPr>
                <w:rFonts w:eastAsia="Calibri"/>
                <w:sz w:val="22"/>
              </w:rPr>
              <w:t>101,5</w:t>
            </w:r>
          </w:p>
        </w:tc>
        <w:tc>
          <w:tcPr>
            <w:tcW w:w="1297" w:type="dxa"/>
            <w:shd w:val="clear" w:color="auto" w:fill="auto"/>
          </w:tcPr>
          <w:p w14:paraId="5A133A10" w14:textId="198CF80E" w:rsidR="00701518" w:rsidRPr="00701518" w:rsidRDefault="00701518" w:rsidP="00701518">
            <w:pPr>
              <w:jc w:val="center"/>
              <w:rPr>
                <w:rFonts w:eastAsia="Calibri"/>
              </w:rPr>
            </w:pPr>
            <w:r>
              <w:rPr>
                <w:rFonts w:eastAsia="Calibri"/>
                <w:sz w:val="22"/>
              </w:rPr>
              <w:t>62,9</w:t>
            </w:r>
          </w:p>
        </w:tc>
        <w:tc>
          <w:tcPr>
            <w:tcW w:w="1297" w:type="dxa"/>
          </w:tcPr>
          <w:p w14:paraId="48B95152" w14:textId="6C405CB2" w:rsidR="00701518" w:rsidRPr="00701518" w:rsidRDefault="00701518" w:rsidP="00701518">
            <w:pPr>
              <w:jc w:val="center"/>
              <w:rPr>
                <w:rFonts w:eastAsia="Calibri"/>
              </w:rPr>
            </w:pPr>
            <w:r>
              <w:rPr>
                <w:rFonts w:eastAsia="Calibri"/>
                <w:sz w:val="22"/>
              </w:rPr>
              <w:t>48,7</w:t>
            </w:r>
          </w:p>
        </w:tc>
        <w:tc>
          <w:tcPr>
            <w:tcW w:w="1297" w:type="dxa"/>
          </w:tcPr>
          <w:p w14:paraId="54D8A8CC" w14:textId="04C0CBF9" w:rsidR="00701518" w:rsidRPr="00701518" w:rsidRDefault="00701518" w:rsidP="00701518">
            <w:pPr>
              <w:jc w:val="center"/>
              <w:rPr>
                <w:rFonts w:eastAsia="Calibri"/>
              </w:rPr>
            </w:pPr>
            <w:r>
              <w:rPr>
                <w:rFonts w:eastAsia="Calibri"/>
                <w:sz w:val="22"/>
              </w:rPr>
              <w:t>39,6</w:t>
            </w:r>
          </w:p>
        </w:tc>
        <w:tc>
          <w:tcPr>
            <w:tcW w:w="1191" w:type="dxa"/>
            <w:tcBorders>
              <w:right w:val="single" w:sz="12" w:space="0" w:color="595959" w:themeColor="text1" w:themeTint="A6"/>
            </w:tcBorders>
          </w:tcPr>
          <w:p w14:paraId="7BC1EE25" w14:textId="708C0FFE" w:rsidR="00701518" w:rsidRPr="00701518" w:rsidRDefault="00701518" w:rsidP="00701518">
            <w:pPr>
              <w:jc w:val="center"/>
              <w:rPr>
                <w:rFonts w:eastAsia="Calibri"/>
              </w:rPr>
            </w:pPr>
            <w:r>
              <w:rPr>
                <w:rFonts w:eastAsia="Calibri"/>
                <w:sz w:val="22"/>
              </w:rPr>
              <w:t>34,5</w:t>
            </w:r>
          </w:p>
        </w:tc>
      </w:tr>
      <w:tr w:rsidR="009560D3" w:rsidRPr="00E67A42" w14:paraId="1E340050" w14:textId="59D9EACA" w:rsidTr="009560D3">
        <w:tc>
          <w:tcPr>
            <w:tcW w:w="496" w:type="dxa"/>
            <w:tcBorders>
              <w:left w:val="single" w:sz="12" w:space="0" w:color="595959" w:themeColor="text1" w:themeTint="A6"/>
              <w:bottom w:val="single" w:sz="12" w:space="0" w:color="595959" w:themeColor="text1" w:themeTint="A6"/>
            </w:tcBorders>
          </w:tcPr>
          <w:p w14:paraId="357A906E" w14:textId="23D976AF" w:rsidR="00701518" w:rsidRPr="00701518" w:rsidRDefault="00701518" w:rsidP="00701518">
            <w:pPr>
              <w:jc w:val="center"/>
              <w:rPr>
                <w:rFonts w:eastAsia="Calibri"/>
              </w:rPr>
            </w:pPr>
            <w:r>
              <w:rPr>
                <w:rFonts w:eastAsia="Calibri"/>
                <w:sz w:val="22"/>
              </w:rPr>
              <w:t>2.</w:t>
            </w:r>
          </w:p>
        </w:tc>
        <w:tc>
          <w:tcPr>
            <w:tcW w:w="2589" w:type="dxa"/>
            <w:tcBorders>
              <w:bottom w:val="single" w:sz="12" w:space="0" w:color="595959" w:themeColor="text1" w:themeTint="A6"/>
            </w:tcBorders>
            <w:shd w:val="clear" w:color="auto" w:fill="auto"/>
          </w:tcPr>
          <w:p w14:paraId="63420D5B" w14:textId="40871CBA" w:rsidR="00701518" w:rsidRPr="00701518" w:rsidRDefault="009560D3" w:rsidP="00726B8A">
            <w:pPr>
              <w:rPr>
                <w:rFonts w:eastAsia="Calibri"/>
              </w:rPr>
            </w:pPr>
            <w:r>
              <w:rPr>
                <w:rFonts w:eastAsia="Calibri"/>
                <w:sz w:val="22"/>
              </w:rPr>
              <w:t>О</w:t>
            </w:r>
            <w:r w:rsidR="00701518" w:rsidRPr="00701518">
              <w:rPr>
                <w:rFonts w:eastAsia="Calibri"/>
                <w:sz w:val="22"/>
              </w:rPr>
              <w:t>бщежития, оборуд</w:t>
            </w:r>
            <w:r w:rsidR="00701518" w:rsidRPr="00701518">
              <w:rPr>
                <w:rFonts w:eastAsia="Calibri"/>
                <w:sz w:val="22"/>
              </w:rPr>
              <w:t>о</w:t>
            </w:r>
            <w:r w:rsidR="00701518" w:rsidRPr="00701518">
              <w:rPr>
                <w:rFonts w:eastAsia="Calibri"/>
                <w:sz w:val="22"/>
              </w:rPr>
              <w:t>ванные в установленном порядке стационарными электрическими плитами и не оборудованные электрическими отоп</w:t>
            </w:r>
            <w:r w:rsidR="00701518" w:rsidRPr="00701518">
              <w:rPr>
                <w:rFonts w:eastAsia="Calibri"/>
                <w:sz w:val="22"/>
              </w:rPr>
              <w:t>и</w:t>
            </w:r>
            <w:r w:rsidR="00701518" w:rsidRPr="00701518">
              <w:rPr>
                <w:rFonts w:eastAsia="Calibri"/>
                <w:sz w:val="22"/>
              </w:rPr>
              <w:t>тельными и водонагр</w:t>
            </w:r>
            <w:r w:rsidR="00701518" w:rsidRPr="00701518">
              <w:rPr>
                <w:rFonts w:eastAsia="Calibri"/>
                <w:sz w:val="22"/>
              </w:rPr>
              <w:t>е</w:t>
            </w:r>
            <w:r w:rsidR="00701518" w:rsidRPr="00701518">
              <w:rPr>
                <w:rFonts w:eastAsia="Calibri"/>
                <w:sz w:val="22"/>
              </w:rPr>
              <w:t>вательными установк</w:t>
            </w:r>
            <w:r w:rsidR="00701518" w:rsidRPr="00701518">
              <w:rPr>
                <w:rFonts w:eastAsia="Calibri"/>
                <w:sz w:val="22"/>
              </w:rPr>
              <w:t>а</w:t>
            </w:r>
            <w:r w:rsidR="00701518" w:rsidRPr="00701518">
              <w:rPr>
                <w:rFonts w:eastAsia="Calibri"/>
                <w:sz w:val="22"/>
              </w:rPr>
              <w:t>ми для целей горячего водоснабжения</w:t>
            </w:r>
          </w:p>
        </w:tc>
        <w:tc>
          <w:tcPr>
            <w:tcW w:w="1297" w:type="dxa"/>
            <w:tcBorders>
              <w:bottom w:val="single" w:sz="12" w:space="0" w:color="595959" w:themeColor="text1" w:themeTint="A6"/>
            </w:tcBorders>
            <w:shd w:val="clear" w:color="auto" w:fill="auto"/>
          </w:tcPr>
          <w:p w14:paraId="78074EC5" w14:textId="39E17687" w:rsidR="00701518" w:rsidRPr="00701518" w:rsidRDefault="00701518" w:rsidP="00701518">
            <w:pPr>
              <w:jc w:val="center"/>
              <w:rPr>
                <w:rFonts w:eastAsia="Calibri"/>
              </w:rPr>
            </w:pPr>
            <w:r>
              <w:rPr>
                <w:rFonts w:eastAsia="Calibri"/>
                <w:sz w:val="22"/>
              </w:rPr>
              <w:t>144,9</w:t>
            </w:r>
          </w:p>
        </w:tc>
        <w:tc>
          <w:tcPr>
            <w:tcW w:w="1297" w:type="dxa"/>
            <w:tcBorders>
              <w:bottom w:val="single" w:sz="12" w:space="0" w:color="595959" w:themeColor="text1" w:themeTint="A6"/>
            </w:tcBorders>
            <w:shd w:val="clear" w:color="auto" w:fill="auto"/>
          </w:tcPr>
          <w:p w14:paraId="4B65DF4A" w14:textId="77777777" w:rsidR="00701518" w:rsidRPr="00701518" w:rsidRDefault="00701518" w:rsidP="00701518">
            <w:pPr>
              <w:jc w:val="center"/>
              <w:rPr>
                <w:rFonts w:eastAsia="Calibri"/>
              </w:rPr>
            </w:pPr>
            <w:r w:rsidRPr="00701518">
              <w:rPr>
                <w:rFonts w:eastAsia="Calibri"/>
                <w:sz w:val="22"/>
              </w:rPr>
              <w:t>89,8</w:t>
            </w:r>
          </w:p>
        </w:tc>
        <w:tc>
          <w:tcPr>
            <w:tcW w:w="1297" w:type="dxa"/>
            <w:tcBorders>
              <w:bottom w:val="single" w:sz="12" w:space="0" w:color="595959" w:themeColor="text1" w:themeTint="A6"/>
            </w:tcBorders>
          </w:tcPr>
          <w:p w14:paraId="06E8EC1F" w14:textId="7C310ED3" w:rsidR="00701518" w:rsidRPr="00701518" w:rsidRDefault="00701518" w:rsidP="00701518">
            <w:pPr>
              <w:jc w:val="center"/>
              <w:rPr>
                <w:rFonts w:eastAsia="Calibri"/>
              </w:rPr>
            </w:pPr>
            <w:r>
              <w:rPr>
                <w:rFonts w:eastAsia="Calibri"/>
                <w:sz w:val="22"/>
              </w:rPr>
              <w:t>69,5</w:t>
            </w:r>
          </w:p>
        </w:tc>
        <w:tc>
          <w:tcPr>
            <w:tcW w:w="1297" w:type="dxa"/>
            <w:tcBorders>
              <w:bottom w:val="single" w:sz="12" w:space="0" w:color="595959" w:themeColor="text1" w:themeTint="A6"/>
            </w:tcBorders>
          </w:tcPr>
          <w:p w14:paraId="57FF8BCC" w14:textId="735DB046" w:rsidR="00701518" w:rsidRPr="00701518" w:rsidRDefault="00701518" w:rsidP="00701518">
            <w:pPr>
              <w:jc w:val="center"/>
              <w:rPr>
                <w:rFonts w:eastAsia="Calibri"/>
              </w:rPr>
            </w:pPr>
            <w:r>
              <w:rPr>
                <w:rFonts w:eastAsia="Calibri"/>
                <w:sz w:val="22"/>
              </w:rPr>
              <w:t>56,5</w:t>
            </w:r>
          </w:p>
        </w:tc>
        <w:tc>
          <w:tcPr>
            <w:tcW w:w="1191" w:type="dxa"/>
            <w:tcBorders>
              <w:bottom w:val="single" w:sz="12" w:space="0" w:color="595959" w:themeColor="text1" w:themeTint="A6"/>
              <w:right w:val="single" w:sz="12" w:space="0" w:color="595959" w:themeColor="text1" w:themeTint="A6"/>
            </w:tcBorders>
          </w:tcPr>
          <w:p w14:paraId="18113036" w14:textId="484E73E4" w:rsidR="00701518" w:rsidRPr="00701518" w:rsidRDefault="00701518" w:rsidP="00701518">
            <w:pPr>
              <w:jc w:val="center"/>
              <w:rPr>
                <w:rFonts w:eastAsia="Calibri"/>
              </w:rPr>
            </w:pPr>
            <w:r>
              <w:rPr>
                <w:rFonts w:eastAsia="Calibri"/>
                <w:sz w:val="22"/>
              </w:rPr>
              <w:t>49,3</w:t>
            </w:r>
          </w:p>
        </w:tc>
      </w:tr>
    </w:tbl>
    <w:p w14:paraId="42E980B5" w14:textId="77777777" w:rsidR="00097BAC" w:rsidRDefault="00097BAC" w:rsidP="00970E35">
      <w:pPr>
        <w:ind w:right="-1"/>
        <w:jc w:val="right"/>
        <w:rPr>
          <w:color w:val="000000"/>
          <w:szCs w:val="22"/>
        </w:rPr>
      </w:pPr>
    </w:p>
    <w:p w14:paraId="12FB75ED" w14:textId="77777777" w:rsidR="00097BAC" w:rsidRDefault="00097BAC" w:rsidP="00970E35">
      <w:pPr>
        <w:ind w:right="-1"/>
        <w:jc w:val="right"/>
        <w:rPr>
          <w:color w:val="000000"/>
          <w:szCs w:val="22"/>
        </w:rPr>
      </w:pPr>
    </w:p>
    <w:p w14:paraId="5DEA2109" w14:textId="77777777" w:rsidR="000F73F6" w:rsidRDefault="00970E35" w:rsidP="00970E35">
      <w:pPr>
        <w:ind w:right="-1"/>
        <w:jc w:val="right"/>
        <w:rPr>
          <w:color w:val="000000"/>
          <w:szCs w:val="22"/>
        </w:rPr>
      </w:pPr>
      <w:r w:rsidRPr="00AF4357">
        <w:rPr>
          <w:color w:val="000000"/>
          <w:szCs w:val="22"/>
        </w:rPr>
        <w:t>Таблица 1.2.</w:t>
      </w:r>
      <w:r>
        <w:rPr>
          <w:color w:val="000000"/>
          <w:szCs w:val="22"/>
        </w:rPr>
        <w:t>2</w:t>
      </w:r>
      <w:r w:rsidRPr="00AF4357">
        <w:rPr>
          <w:color w:val="000000"/>
          <w:szCs w:val="22"/>
        </w:rPr>
        <w:t xml:space="preserve">. Расчетные показатели объектов, относящихся </w:t>
      </w:r>
    </w:p>
    <w:p w14:paraId="7A023E0B" w14:textId="69469FA0" w:rsidR="00BC426B" w:rsidRDefault="00970E35" w:rsidP="00970E35">
      <w:pPr>
        <w:ind w:right="-1"/>
        <w:jc w:val="right"/>
        <w:rPr>
          <w:rFonts w:eastAsia="TimesNewRomanPSMT"/>
          <w:highlight w:val="yellow"/>
        </w:rPr>
      </w:pPr>
      <w:r w:rsidRPr="00AF4357">
        <w:rPr>
          <w:color w:val="000000"/>
          <w:szCs w:val="22"/>
        </w:rPr>
        <w:t>к области электроснабжения</w:t>
      </w:r>
      <w:r>
        <w:rPr>
          <w:color w:val="000000"/>
          <w:szCs w:val="22"/>
        </w:rPr>
        <w:t xml:space="preserve"> (</w:t>
      </w:r>
      <w:r w:rsidR="009560D3">
        <w:rPr>
          <w:color w:val="000000"/>
          <w:szCs w:val="22"/>
        </w:rPr>
        <w:t>размер охранной зоны</w:t>
      </w:r>
      <w:r>
        <w:rPr>
          <w:color w:val="000000"/>
          <w:szCs w:val="22"/>
        </w:rPr>
        <w:t>)</w:t>
      </w:r>
    </w:p>
    <w:tbl>
      <w:tblPr>
        <w:tblW w:w="9479" w:type="dxa"/>
        <w:tblInd w:w="-15"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shd w:val="clear" w:color="auto" w:fill="FFFFFF" w:themeFill="background1"/>
        <w:tblLayout w:type="fixed"/>
        <w:tblLook w:val="00A0" w:firstRow="1" w:lastRow="0" w:firstColumn="1" w:lastColumn="0" w:noHBand="0" w:noVBand="0"/>
      </w:tblPr>
      <w:tblGrid>
        <w:gridCol w:w="567"/>
        <w:gridCol w:w="5085"/>
        <w:gridCol w:w="2268"/>
        <w:gridCol w:w="1559"/>
      </w:tblGrid>
      <w:tr w:rsidR="00970E35" w:rsidRPr="008D7470" w14:paraId="1C5A6767" w14:textId="77777777" w:rsidTr="009560D3">
        <w:trPr>
          <w:trHeight w:val="371"/>
        </w:trPr>
        <w:tc>
          <w:tcPr>
            <w:tcW w:w="567"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14:paraId="43131BCA" w14:textId="77777777" w:rsidR="00970E35" w:rsidRDefault="00970E35" w:rsidP="00AF4357">
            <w:pPr>
              <w:jc w:val="center"/>
              <w:rPr>
                <w:b/>
                <w:color w:val="000000"/>
                <w:szCs w:val="16"/>
              </w:rPr>
            </w:pPr>
            <w:r w:rsidRPr="00AF4357">
              <w:rPr>
                <w:b/>
                <w:color w:val="000000"/>
                <w:sz w:val="22"/>
                <w:szCs w:val="16"/>
              </w:rPr>
              <w:t>№</w:t>
            </w:r>
          </w:p>
          <w:p w14:paraId="4F1DEE85" w14:textId="77777777" w:rsidR="001E5306" w:rsidRPr="00AF4357" w:rsidRDefault="001E5306" w:rsidP="00AF4357">
            <w:pPr>
              <w:jc w:val="center"/>
              <w:rPr>
                <w:b/>
                <w:color w:val="000000"/>
                <w:sz w:val="16"/>
                <w:szCs w:val="16"/>
              </w:rPr>
            </w:pPr>
            <w:proofErr w:type="spellStart"/>
            <w:r>
              <w:rPr>
                <w:b/>
                <w:color w:val="000000"/>
                <w:sz w:val="22"/>
                <w:szCs w:val="16"/>
              </w:rPr>
              <w:t>пп</w:t>
            </w:r>
            <w:proofErr w:type="spellEnd"/>
          </w:p>
        </w:tc>
        <w:tc>
          <w:tcPr>
            <w:tcW w:w="5085"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14:paraId="4A5451DC" w14:textId="77777777" w:rsidR="00970E35" w:rsidRPr="00AF4357" w:rsidRDefault="00970E35" w:rsidP="00AF4357">
            <w:pPr>
              <w:jc w:val="center"/>
              <w:rPr>
                <w:b/>
                <w:color w:val="000000"/>
              </w:rPr>
            </w:pPr>
            <w:r w:rsidRPr="00AF4357">
              <w:rPr>
                <w:b/>
                <w:color w:val="000000"/>
                <w:sz w:val="22"/>
                <w:szCs w:val="22"/>
              </w:rPr>
              <w:t>Наименование объекта</w:t>
            </w:r>
          </w:p>
          <w:p w14:paraId="1FD55431" w14:textId="77777777" w:rsidR="00970E35" w:rsidRPr="00AF4357" w:rsidRDefault="00970E35" w:rsidP="00AF4357">
            <w:pPr>
              <w:jc w:val="center"/>
              <w:rPr>
                <w:b/>
                <w:color w:val="000000"/>
                <w:sz w:val="16"/>
                <w:szCs w:val="16"/>
              </w:rPr>
            </w:pPr>
            <w:r w:rsidRPr="00AF4357">
              <w:rPr>
                <w:b/>
                <w:color w:val="000000"/>
                <w:sz w:val="22"/>
                <w:szCs w:val="22"/>
              </w:rPr>
              <w:t>(Наименование ресурса) *</w:t>
            </w:r>
          </w:p>
        </w:tc>
        <w:tc>
          <w:tcPr>
            <w:tcW w:w="3827"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14:paraId="18C017B6" w14:textId="616BB1D5" w:rsidR="00970E35" w:rsidRPr="00AF4357" w:rsidRDefault="009560D3" w:rsidP="00D65578">
            <w:pPr>
              <w:jc w:val="center"/>
              <w:rPr>
                <w:b/>
                <w:color w:val="000000"/>
                <w:sz w:val="16"/>
                <w:szCs w:val="16"/>
              </w:rPr>
            </w:pPr>
            <w:r>
              <w:rPr>
                <w:b/>
                <w:color w:val="000000"/>
                <w:sz w:val="22"/>
                <w:szCs w:val="22"/>
              </w:rPr>
              <w:t>Размер охранной зоны</w:t>
            </w:r>
          </w:p>
        </w:tc>
      </w:tr>
      <w:tr w:rsidR="00970E35" w:rsidRPr="008D7470" w14:paraId="06B25F1D" w14:textId="77777777" w:rsidTr="009560D3">
        <w:trPr>
          <w:trHeight w:val="345"/>
        </w:trPr>
        <w:tc>
          <w:tcPr>
            <w:tcW w:w="567" w:type="dxa"/>
            <w:vMerge/>
            <w:tcBorders>
              <w:top w:val="single" w:sz="6" w:space="0" w:color="595959" w:themeColor="text1" w:themeTint="A6"/>
              <w:bottom w:val="single" w:sz="12" w:space="0" w:color="595959" w:themeColor="text1" w:themeTint="A6"/>
            </w:tcBorders>
            <w:shd w:val="clear" w:color="auto" w:fill="FFFFFF" w:themeFill="background1"/>
            <w:vAlign w:val="center"/>
          </w:tcPr>
          <w:p w14:paraId="533D9C6E" w14:textId="77777777" w:rsidR="00970E35" w:rsidRPr="00AF4357" w:rsidRDefault="00970E35" w:rsidP="00AF4357">
            <w:pPr>
              <w:jc w:val="center"/>
              <w:rPr>
                <w:b/>
                <w:color w:val="000000"/>
                <w:sz w:val="16"/>
                <w:szCs w:val="16"/>
              </w:rPr>
            </w:pPr>
          </w:p>
        </w:tc>
        <w:tc>
          <w:tcPr>
            <w:tcW w:w="5085" w:type="dxa"/>
            <w:vMerge/>
            <w:tcBorders>
              <w:top w:val="single" w:sz="6" w:space="0" w:color="595959" w:themeColor="text1" w:themeTint="A6"/>
              <w:bottom w:val="single" w:sz="12" w:space="0" w:color="595959" w:themeColor="text1" w:themeTint="A6"/>
            </w:tcBorders>
            <w:shd w:val="clear" w:color="auto" w:fill="FFFFFF" w:themeFill="background1"/>
            <w:vAlign w:val="center"/>
          </w:tcPr>
          <w:p w14:paraId="7DA702C5" w14:textId="77777777" w:rsidR="00970E35" w:rsidRPr="00AF4357" w:rsidRDefault="00970E35" w:rsidP="00AF4357">
            <w:pPr>
              <w:jc w:val="center"/>
              <w:rPr>
                <w:b/>
                <w:color w:val="000000"/>
                <w:sz w:val="16"/>
                <w:szCs w:val="16"/>
              </w:rPr>
            </w:pPr>
          </w:p>
        </w:tc>
        <w:tc>
          <w:tcPr>
            <w:tcW w:w="2268" w:type="dxa"/>
            <w:tcBorders>
              <w:top w:val="single" w:sz="6" w:space="0" w:color="595959" w:themeColor="text1" w:themeTint="A6"/>
              <w:bottom w:val="single" w:sz="12" w:space="0" w:color="595959" w:themeColor="text1" w:themeTint="A6"/>
            </w:tcBorders>
            <w:shd w:val="clear" w:color="auto" w:fill="FFFFFF" w:themeFill="background1"/>
            <w:vAlign w:val="center"/>
          </w:tcPr>
          <w:p w14:paraId="0B224578" w14:textId="77777777" w:rsidR="00970E35" w:rsidRPr="00AF4357" w:rsidRDefault="00970E35" w:rsidP="00AF4357">
            <w:pPr>
              <w:jc w:val="center"/>
              <w:rPr>
                <w:b/>
                <w:color w:val="000000"/>
                <w:sz w:val="16"/>
                <w:szCs w:val="16"/>
              </w:rPr>
            </w:pPr>
            <w:r w:rsidRPr="00AF4357">
              <w:rPr>
                <w:b/>
                <w:color w:val="000000"/>
                <w:sz w:val="22"/>
                <w:szCs w:val="22"/>
              </w:rPr>
              <w:t>Единица измерения</w:t>
            </w:r>
          </w:p>
        </w:tc>
        <w:tc>
          <w:tcPr>
            <w:tcW w:w="1559" w:type="dxa"/>
            <w:tcBorders>
              <w:top w:val="single" w:sz="6" w:space="0" w:color="595959" w:themeColor="text1" w:themeTint="A6"/>
              <w:bottom w:val="single" w:sz="12" w:space="0" w:color="595959" w:themeColor="text1" w:themeTint="A6"/>
            </w:tcBorders>
            <w:shd w:val="clear" w:color="auto" w:fill="FFFFFF" w:themeFill="background1"/>
            <w:vAlign w:val="center"/>
          </w:tcPr>
          <w:p w14:paraId="3CCFB07C" w14:textId="77777777" w:rsidR="00970E35" w:rsidRPr="00AF4357" w:rsidRDefault="00970E35" w:rsidP="00AF4357">
            <w:pPr>
              <w:jc w:val="center"/>
              <w:rPr>
                <w:b/>
                <w:color w:val="000000"/>
                <w:sz w:val="16"/>
                <w:szCs w:val="16"/>
              </w:rPr>
            </w:pPr>
            <w:r w:rsidRPr="00AF4357">
              <w:rPr>
                <w:b/>
                <w:color w:val="000000"/>
                <w:sz w:val="22"/>
                <w:szCs w:val="22"/>
              </w:rPr>
              <w:t>Величина</w:t>
            </w:r>
          </w:p>
        </w:tc>
      </w:tr>
      <w:tr w:rsidR="00970E35" w:rsidRPr="007B1E6D" w14:paraId="6183FCE0" w14:textId="77777777" w:rsidTr="009560D3">
        <w:trPr>
          <w:trHeight w:val="144"/>
        </w:trPr>
        <w:tc>
          <w:tcPr>
            <w:tcW w:w="567" w:type="dxa"/>
            <w:tcBorders>
              <w:top w:val="single" w:sz="12" w:space="0" w:color="595959" w:themeColor="text1" w:themeTint="A6"/>
            </w:tcBorders>
            <w:shd w:val="clear" w:color="auto" w:fill="FFFFFF" w:themeFill="background1"/>
            <w:vAlign w:val="center"/>
          </w:tcPr>
          <w:p w14:paraId="03F79BC1" w14:textId="77777777" w:rsidR="00970E35" w:rsidRPr="001E5306" w:rsidRDefault="00970E35" w:rsidP="00970E35">
            <w:pPr>
              <w:jc w:val="center"/>
              <w:rPr>
                <w:color w:val="000000"/>
              </w:rPr>
            </w:pPr>
            <w:r w:rsidRPr="001E5306">
              <w:rPr>
                <w:color w:val="000000"/>
                <w:sz w:val="22"/>
                <w:szCs w:val="22"/>
              </w:rPr>
              <w:t>1.</w:t>
            </w:r>
          </w:p>
        </w:tc>
        <w:tc>
          <w:tcPr>
            <w:tcW w:w="5085" w:type="dxa"/>
            <w:tcBorders>
              <w:top w:val="single" w:sz="12" w:space="0" w:color="595959" w:themeColor="text1" w:themeTint="A6"/>
            </w:tcBorders>
            <w:shd w:val="clear" w:color="auto" w:fill="FFFFFF" w:themeFill="background1"/>
            <w:vAlign w:val="center"/>
          </w:tcPr>
          <w:p w14:paraId="34C85EA5" w14:textId="43CA5418" w:rsidR="00970E35" w:rsidRPr="00AF616E" w:rsidRDefault="00970E35" w:rsidP="00970E35">
            <w:pPr>
              <w:rPr>
                <w:color w:val="000000"/>
              </w:rPr>
            </w:pPr>
            <w:r>
              <w:rPr>
                <w:color w:val="000000"/>
                <w:sz w:val="22"/>
                <w:szCs w:val="22"/>
              </w:rPr>
              <w:t xml:space="preserve">Линии электропередач, </w:t>
            </w:r>
            <w:proofErr w:type="gramStart"/>
            <w:r>
              <w:rPr>
                <w:color w:val="000000"/>
                <w:sz w:val="22"/>
                <w:szCs w:val="22"/>
              </w:rPr>
              <w:t>ВЛ</w:t>
            </w:r>
            <w:proofErr w:type="gramEnd"/>
            <w:r>
              <w:rPr>
                <w:color w:val="000000"/>
                <w:sz w:val="22"/>
                <w:szCs w:val="22"/>
              </w:rPr>
              <w:t xml:space="preserve"> до 1кВ*</w:t>
            </w:r>
          </w:p>
        </w:tc>
        <w:tc>
          <w:tcPr>
            <w:tcW w:w="2268" w:type="dxa"/>
            <w:tcBorders>
              <w:top w:val="single" w:sz="12" w:space="0" w:color="595959" w:themeColor="text1" w:themeTint="A6"/>
            </w:tcBorders>
            <w:shd w:val="clear" w:color="auto" w:fill="FFFFFF" w:themeFill="background1"/>
            <w:vAlign w:val="center"/>
          </w:tcPr>
          <w:p w14:paraId="05E3A122" w14:textId="2E73F6C2" w:rsidR="00970E35" w:rsidRPr="00AF4357" w:rsidRDefault="009560D3" w:rsidP="00970E35">
            <w:pPr>
              <w:jc w:val="center"/>
              <w:rPr>
                <w:color w:val="000000"/>
              </w:rPr>
            </w:pPr>
            <w:r>
              <w:rPr>
                <w:color w:val="000000"/>
                <w:sz w:val="22"/>
                <w:szCs w:val="22"/>
              </w:rPr>
              <w:t>м</w:t>
            </w:r>
          </w:p>
        </w:tc>
        <w:tc>
          <w:tcPr>
            <w:tcW w:w="1559" w:type="dxa"/>
            <w:tcBorders>
              <w:top w:val="single" w:sz="12" w:space="0" w:color="595959" w:themeColor="text1" w:themeTint="A6"/>
            </w:tcBorders>
            <w:shd w:val="clear" w:color="auto" w:fill="FFFFFF" w:themeFill="background1"/>
            <w:vAlign w:val="center"/>
          </w:tcPr>
          <w:p w14:paraId="08A949E1" w14:textId="77777777" w:rsidR="00970E35" w:rsidRPr="00AF616E" w:rsidRDefault="00970E35" w:rsidP="00970E35">
            <w:pPr>
              <w:jc w:val="center"/>
              <w:rPr>
                <w:color w:val="000000"/>
              </w:rPr>
            </w:pPr>
            <w:r>
              <w:rPr>
                <w:color w:val="000000"/>
                <w:sz w:val="22"/>
                <w:szCs w:val="22"/>
              </w:rPr>
              <w:t>2</w:t>
            </w:r>
          </w:p>
        </w:tc>
      </w:tr>
      <w:tr w:rsidR="00970E35" w:rsidRPr="007B1E6D" w14:paraId="462807CB" w14:textId="77777777" w:rsidTr="009560D3">
        <w:trPr>
          <w:trHeight w:val="65"/>
        </w:trPr>
        <w:tc>
          <w:tcPr>
            <w:tcW w:w="567" w:type="dxa"/>
            <w:shd w:val="clear" w:color="auto" w:fill="FFFFFF" w:themeFill="background1"/>
            <w:vAlign w:val="center"/>
          </w:tcPr>
          <w:p w14:paraId="1F8909CC" w14:textId="77777777" w:rsidR="00970E35" w:rsidRPr="001E5306" w:rsidRDefault="00A36888" w:rsidP="00970E35">
            <w:pPr>
              <w:jc w:val="center"/>
              <w:rPr>
                <w:color w:val="000000"/>
              </w:rPr>
            </w:pPr>
            <w:r w:rsidRPr="001E5306">
              <w:rPr>
                <w:color w:val="000000"/>
                <w:sz w:val="22"/>
                <w:szCs w:val="22"/>
              </w:rPr>
              <w:t>2.</w:t>
            </w:r>
          </w:p>
        </w:tc>
        <w:tc>
          <w:tcPr>
            <w:tcW w:w="5085" w:type="dxa"/>
            <w:shd w:val="clear" w:color="auto" w:fill="FFFFFF" w:themeFill="background1"/>
            <w:vAlign w:val="center"/>
          </w:tcPr>
          <w:p w14:paraId="1021D6F2" w14:textId="4408EA32" w:rsidR="00970E35" w:rsidRDefault="00970E35" w:rsidP="00970E35">
            <w:pPr>
              <w:rPr>
                <w:color w:val="000000"/>
              </w:rPr>
            </w:pPr>
            <w:r>
              <w:rPr>
                <w:color w:val="000000"/>
                <w:sz w:val="22"/>
                <w:szCs w:val="22"/>
              </w:rPr>
              <w:t xml:space="preserve">Линии электропередач, </w:t>
            </w:r>
            <w:proofErr w:type="gramStart"/>
            <w:r>
              <w:rPr>
                <w:color w:val="000000"/>
                <w:sz w:val="22"/>
                <w:szCs w:val="22"/>
              </w:rPr>
              <w:t>ВЛ</w:t>
            </w:r>
            <w:proofErr w:type="gramEnd"/>
            <w:r>
              <w:rPr>
                <w:color w:val="000000"/>
                <w:sz w:val="22"/>
                <w:szCs w:val="22"/>
              </w:rPr>
              <w:t xml:space="preserve"> 1-20 </w:t>
            </w:r>
            <w:proofErr w:type="spellStart"/>
            <w:r>
              <w:rPr>
                <w:color w:val="000000"/>
                <w:sz w:val="22"/>
                <w:szCs w:val="22"/>
              </w:rPr>
              <w:t>кВ</w:t>
            </w:r>
            <w:proofErr w:type="spellEnd"/>
            <w:r>
              <w:rPr>
                <w:color w:val="000000"/>
                <w:sz w:val="22"/>
                <w:szCs w:val="22"/>
              </w:rPr>
              <w:t>**</w:t>
            </w:r>
          </w:p>
        </w:tc>
        <w:tc>
          <w:tcPr>
            <w:tcW w:w="2268" w:type="dxa"/>
            <w:shd w:val="clear" w:color="auto" w:fill="FFFFFF" w:themeFill="background1"/>
            <w:vAlign w:val="center"/>
          </w:tcPr>
          <w:p w14:paraId="7D3FB9F5" w14:textId="29FCC627" w:rsidR="00970E35" w:rsidRPr="00AF4357" w:rsidRDefault="009560D3" w:rsidP="00970E35">
            <w:pPr>
              <w:jc w:val="center"/>
              <w:rPr>
                <w:color w:val="000000"/>
              </w:rPr>
            </w:pPr>
            <w:r>
              <w:rPr>
                <w:color w:val="000000"/>
                <w:sz w:val="22"/>
                <w:szCs w:val="22"/>
              </w:rPr>
              <w:t>м</w:t>
            </w:r>
          </w:p>
        </w:tc>
        <w:tc>
          <w:tcPr>
            <w:tcW w:w="1559" w:type="dxa"/>
            <w:shd w:val="clear" w:color="auto" w:fill="FFFFFF" w:themeFill="background1"/>
            <w:vAlign w:val="center"/>
          </w:tcPr>
          <w:p w14:paraId="10CDE71D" w14:textId="77777777" w:rsidR="00970E35" w:rsidRDefault="00970E35" w:rsidP="00970E35">
            <w:pPr>
              <w:jc w:val="center"/>
              <w:rPr>
                <w:color w:val="000000"/>
              </w:rPr>
            </w:pPr>
            <w:r>
              <w:rPr>
                <w:color w:val="000000"/>
                <w:sz w:val="22"/>
                <w:szCs w:val="22"/>
              </w:rPr>
              <w:t>10</w:t>
            </w:r>
          </w:p>
        </w:tc>
      </w:tr>
      <w:tr w:rsidR="00970E35" w:rsidRPr="007B1E6D" w14:paraId="6923BA49" w14:textId="77777777" w:rsidTr="009560D3">
        <w:trPr>
          <w:trHeight w:val="65"/>
        </w:trPr>
        <w:tc>
          <w:tcPr>
            <w:tcW w:w="567" w:type="dxa"/>
            <w:shd w:val="clear" w:color="auto" w:fill="FFFFFF" w:themeFill="background1"/>
            <w:vAlign w:val="center"/>
          </w:tcPr>
          <w:p w14:paraId="08BFE2CC" w14:textId="77777777" w:rsidR="00970E35" w:rsidRPr="001E5306" w:rsidRDefault="00A36888" w:rsidP="00970E35">
            <w:pPr>
              <w:jc w:val="center"/>
              <w:rPr>
                <w:color w:val="000000"/>
              </w:rPr>
            </w:pPr>
            <w:r w:rsidRPr="001E5306">
              <w:rPr>
                <w:color w:val="000000"/>
                <w:sz w:val="22"/>
                <w:szCs w:val="22"/>
              </w:rPr>
              <w:t>3.</w:t>
            </w:r>
          </w:p>
        </w:tc>
        <w:tc>
          <w:tcPr>
            <w:tcW w:w="5085" w:type="dxa"/>
            <w:shd w:val="clear" w:color="auto" w:fill="FFFFFF" w:themeFill="background1"/>
            <w:vAlign w:val="center"/>
          </w:tcPr>
          <w:p w14:paraId="0C2E9415" w14:textId="250D52F6" w:rsidR="00970E35" w:rsidRDefault="00970E35" w:rsidP="00970E35">
            <w:pPr>
              <w:rPr>
                <w:color w:val="000000"/>
              </w:rPr>
            </w:pPr>
            <w:r>
              <w:rPr>
                <w:color w:val="000000"/>
                <w:sz w:val="22"/>
                <w:szCs w:val="22"/>
              </w:rPr>
              <w:t xml:space="preserve">Линии электропередач, </w:t>
            </w:r>
            <w:proofErr w:type="gramStart"/>
            <w:r>
              <w:rPr>
                <w:color w:val="000000"/>
                <w:sz w:val="22"/>
                <w:szCs w:val="22"/>
              </w:rPr>
              <w:t>ВЛ</w:t>
            </w:r>
            <w:proofErr w:type="gramEnd"/>
            <w:r>
              <w:rPr>
                <w:color w:val="000000"/>
                <w:sz w:val="22"/>
                <w:szCs w:val="22"/>
              </w:rPr>
              <w:t xml:space="preserve"> 35кВ</w:t>
            </w:r>
          </w:p>
        </w:tc>
        <w:tc>
          <w:tcPr>
            <w:tcW w:w="2268" w:type="dxa"/>
            <w:shd w:val="clear" w:color="auto" w:fill="FFFFFF" w:themeFill="background1"/>
            <w:vAlign w:val="center"/>
          </w:tcPr>
          <w:p w14:paraId="71F39FCD" w14:textId="0A8078D3" w:rsidR="00970E35" w:rsidRPr="00AF4357" w:rsidRDefault="009560D3" w:rsidP="00970E35">
            <w:pPr>
              <w:jc w:val="center"/>
              <w:rPr>
                <w:color w:val="000000"/>
              </w:rPr>
            </w:pPr>
            <w:r>
              <w:rPr>
                <w:color w:val="000000"/>
                <w:sz w:val="22"/>
                <w:szCs w:val="22"/>
              </w:rPr>
              <w:t>м</w:t>
            </w:r>
          </w:p>
        </w:tc>
        <w:tc>
          <w:tcPr>
            <w:tcW w:w="1559" w:type="dxa"/>
            <w:shd w:val="clear" w:color="auto" w:fill="FFFFFF" w:themeFill="background1"/>
            <w:vAlign w:val="center"/>
          </w:tcPr>
          <w:p w14:paraId="2A4661D4" w14:textId="77777777" w:rsidR="00970E35" w:rsidRDefault="00970E35" w:rsidP="00970E35">
            <w:pPr>
              <w:jc w:val="center"/>
              <w:rPr>
                <w:color w:val="000000"/>
              </w:rPr>
            </w:pPr>
            <w:r>
              <w:rPr>
                <w:color w:val="000000"/>
                <w:sz w:val="22"/>
                <w:szCs w:val="22"/>
              </w:rPr>
              <w:t>15</w:t>
            </w:r>
          </w:p>
        </w:tc>
      </w:tr>
    </w:tbl>
    <w:p w14:paraId="1AAE6C2C" w14:textId="77777777" w:rsidR="00A36888" w:rsidRDefault="00A36888" w:rsidP="00A36888">
      <w:pPr>
        <w:autoSpaceDE w:val="0"/>
        <w:spacing w:line="276" w:lineRule="auto"/>
        <w:ind w:firstLine="851"/>
        <w:jc w:val="both"/>
        <w:rPr>
          <w:rFonts w:eastAsia="TimesNewRomanPSMT"/>
        </w:rPr>
      </w:pPr>
    </w:p>
    <w:p w14:paraId="30788BCF" w14:textId="77777777" w:rsidR="00A36888" w:rsidRPr="00A36888" w:rsidRDefault="00A36888" w:rsidP="009560D3">
      <w:pPr>
        <w:autoSpaceDE w:val="0"/>
        <w:ind w:firstLine="709"/>
        <w:jc w:val="both"/>
        <w:rPr>
          <w:rFonts w:eastAsia="TimesNewRomanPSMT"/>
        </w:rPr>
      </w:pPr>
      <w:r w:rsidRPr="00A36888">
        <w:rPr>
          <w:rFonts w:eastAsia="TimesNewRomanPSMT"/>
        </w:rPr>
        <w:t>Примечани</w:t>
      </w:r>
      <w:r>
        <w:rPr>
          <w:rFonts w:eastAsia="TimesNewRomanPSMT"/>
        </w:rPr>
        <w:t>я</w:t>
      </w:r>
      <w:r w:rsidRPr="00A36888">
        <w:rPr>
          <w:rFonts w:eastAsia="TimesNewRomanPSMT"/>
        </w:rPr>
        <w:t>:</w:t>
      </w:r>
    </w:p>
    <w:p w14:paraId="1B98440A" w14:textId="77777777" w:rsidR="00A36888" w:rsidRPr="00A36888" w:rsidRDefault="00A36888" w:rsidP="009560D3">
      <w:pPr>
        <w:autoSpaceDE w:val="0"/>
        <w:ind w:firstLine="709"/>
        <w:jc w:val="both"/>
        <w:rPr>
          <w:rFonts w:eastAsia="TimesNewRomanPSMT"/>
        </w:rPr>
      </w:pPr>
      <w:r w:rsidRPr="00A36888">
        <w:rPr>
          <w:rFonts w:eastAsia="TimesNewRomanPSMT"/>
        </w:rPr>
        <w:t>1. (*) Для линий с самонесущими или изолированными проводами, проложенных по стенам зданий, конструкциям и т.д., охранная зона определяется в соответствии с уст</w:t>
      </w:r>
      <w:r w:rsidRPr="00A36888">
        <w:rPr>
          <w:rFonts w:eastAsia="TimesNewRomanPSMT"/>
        </w:rPr>
        <w:t>а</w:t>
      </w:r>
      <w:r w:rsidRPr="00A36888">
        <w:rPr>
          <w:rFonts w:eastAsia="TimesNewRomanPSMT"/>
        </w:rPr>
        <w:t>новленными нормативными правовыми актами минимальными допустимыми расстоян</w:t>
      </w:r>
      <w:r w:rsidRPr="00A36888">
        <w:rPr>
          <w:rFonts w:eastAsia="TimesNewRomanPSMT"/>
        </w:rPr>
        <w:t>и</w:t>
      </w:r>
      <w:r w:rsidRPr="00A36888">
        <w:rPr>
          <w:rFonts w:eastAsia="TimesNewRomanPSMT"/>
        </w:rPr>
        <w:t>ями от таких линий</w:t>
      </w:r>
    </w:p>
    <w:p w14:paraId="3B77042E" w14:textId="77777777" w:rsidR="00AF4357" w:rsidRDefault="00A36888" w:rsidP="009560D3">
      <w:pPr>
        <w:autoSpaceDE w:val="0"/>
        <w:ind w:firstLine="709"/>
        <w:jc w:val="both"/>
        <w:rPr>
          <w:rFonts w:eastAsia="TimesNewRomanPSMT"/>
        </w:rPr>
      </w:pPr>
      <w:r w:rsidRPr="00A36888">
        <w:rPr>
          <w:rFonts w:eastAsia="TimesNewRomanPSMT"/>
        </w:rPr>
        <w:t xml:space="preserve">2. (**) Охранная зона </w:t>
      </w:r>
      <w:proofErr w:type="gramStart"/>
      <w:r w:rsidRPr="00A36888">
        <w:rPr>
          <w:rFonts w:eastAsia="TimesNewRomanPSMT"/>
        </w:rPr>
        <w:t>ВЛ</w:t>
      </w:r>
      <w:proofErr w:type="gramEnd"/>
      <w:r w:rsidRPr="00A36888">
        <w:rPr>
          <w:rFonts w:eastAsia="TimesNewRomanPSMT"/>
        </w:rPr>
        <w:t xml:space="preserve"> напряжения 1-20 </w:t>
      </w:r>
      <w:proofErr w:type="spellStart"/>
      <w:r w:rsidRPr="00A36888">
        <w:rPr>
          <w:rFonts w:eastAsia="TimesNewRomanPSMT"/>
        </w:rPr>
        <w:t>кВ</w:t>
      </w:r>
      <w:proofErr w:type="spellEnd"/>
      <w:r w:rsidRPr="00A36888">
        <w:rPr>
          <w:rFonts w:eastAsia="TimesNewRomanPSMT"/>
        </w:rPr>
        <w:t xml:space="preserve"> составляет 5</w:t>
      </w:r>
      <w:r>
        <w:rPr>
          <w:rFonts w:eastAsia="TimesNewRomanPSMT"/>
        </w:rPr>
        <w:t xml:space="preserve"> </w:t>
      </w:r>
      <w:r w:rsidRPr="00A36888">
        <w:rPr>
          <w:rFonts w:eastAsia="TimesNewRomanPSMT"/>
        </w:rPr>
        <w:t>м</w:t>
      </w:r>
      <w:r>
        <w:rPr>
          <w:rFonts w:eastAsia="TimesNewRomanPSMT"/>
        </w:rPr>
        <w:t>.</w:t>
      </w:r>
      <w:r w:rsidRPr="00A36888">
        <w:rPr>
          <w:rFonts w:eastAsia="TimesNewRomanPSMT"/>
        </w:rPr>
        <w:t xml:space="preserve"> для линий с самон</w:t>
      </w:r>
      <w:r w:rsidRPr="00A36888">
        <w:rPr>
          <w:rFonts w:eastAsia="TimesNewRomanPSMT"/>
        </w:rPr>
        <w:t>е</w:t>
      </w:r>
      <w:r w:rsidRPr="00A36888">
        <w:rPr>
          <w:rFonts w:eastAsia="TimesNewRomanPSMT"/>
        </w:rPr>
        <w:t>сущими или изолированными проводами, размещенных в границах населённых пунктов</w:t>
      </w:r>
      <w:r>
        <w:rPr>
          <w:rFonts w:eastAsia="TimesNewRomanPSMT"/>
        </w:rPr>
        <w:t>.</w:t>
      </w:r>
    </w:p>
    <w:p w14:paraId="51B876A3" w14:textId="77777777" w:rsidR="0013466D" w:rsidRDefault="0013466D" w:rsidP="00A36888">
      <w:pPr>
        <w:autoSpaceDE w:val="0"/>
        <w:spacing w:line="276" w:lineRule="auto"/>
        <w:jc w:val="both"/>
        <w:rPr>
          <w:rFonts w:eastAsia="TimesNewRomanPSMT"/>
        </w:rPr>
      </w:pPr>
    </w:p>
    <w:p w14:paraId="29021BFB" w14:textId="77777777" w:rsidR="009560D3" w:rsidRDefault="00A36888" w:rsidP="009560D3">
      <w:pPr>
        <w:autoSpaceDE w:val="0"/>
        <w:ind w:firstLine="851"/>
        <w:jc w:val="right"/>
        <w:rPr>
          <w:rFonts w:eastAsia="TimesNewRomanPSMT"/>
        </w:rPr>
      </w:pPr>
      <w:r>
        <w:rPr>
          <w:rFonts w:eastAsia="TimesNewRomanPSMT"/>
        </w:rPr>
        <w:t xml:space="preserve">Таблица 1.2.3. </w:t>
      </w:r>
      <w:r w:rsidR="00401E4A">
        <w:rPr>
          <w:rFonts w:eastAsia="TimesNewRomanPSMT"/>
        </w:rPr>
        <w:t>Минимальные р</w:t>
      </w:r>
      <w:r>
        <w:rPr>
          <w:rFonts w:eastAsia="TimesNewRomanPSMT"/>
        </w:rPr>
        <w:t xml:space="preserve">азмеры земельных участков </w:t>
      </w:r>
    </w:p>
    <w:p w14:paraId="6B6C2B6F" w14:textId="50F83278" w:rsidR="00A36888" w:rsidRDefault="00A36888" w:rsidP="009560D3">
      <w:pPr>
        <w:autoSpaceDE w:val="0"/>
        <w:ind w:firstLine="851"/>
        <w:jc w:val="right"/>
        <w:rPr>
          <w:rFonts w:eastAsia="TimesNewRomanPSMT"/>
        </w:rPr>
      </w:pPr>
      <w:r>
        <w:rPr>
          <w:rFonts w:eastAsia="TimesNewRomanPSMT"/>
        </w:rPr>
        <w:t>для объектов электроснабжения</w:t>
      </w:r>
    </w:p>
    <w:tbl>
      <w:tblPr>
        <w:tblW w:w="5000" w:type="pct"/>
        <w:jc w:val="center"/>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CellMar>
          <w:left w:w="40" w:type="dxa"/>
          <w:right w:w="40" w:type="dxa"/>
        </w:tblCellMar>
        <w:tblLook w:val="04A0" w:firstRow="1" w:lastRow="0" w:firstColumn="1" w:lastColumn="0" w:noHBand="0" w:noVBand="1"/>
      </w:tblPr>
      <w:tblGrid>
        <w:gridCol w:w="607"/>
        <w:gridCol w:w="5246"/>
        <w:gridCol w:w="3582"/>
      </w:tblGrid>
      <w:tr w:rsidR="00A36888" w:rsidRPr="00D55F5B" w14:paraId="39C4DCDE" w14:textId="77777777" w:rsidTr="00A36888">
        <w:trPr>
          <w:trHeight w:val="597"/>
          <w:jc w:val="center"/>
        </w:trPr>
        <w:tc>
          <w:tcPr>
            <w:tcW w:w="322" w:type="pct"/>
            <w:shd w:val="clear" w:color="auto" w:fill="auto"/>
            <w:vAlign w:val="center"/>
          </w:tcPr>
          <w:p w14:paraId="2FCB2DD2" w14:textId="77777777" w:rsidR="00A36888" w:rsidRDefault="00A36888" w:rsidP="00FD1093">
            <w:pPr>
              <w:jc w:val="center"/>
              <w:rPr>
                <w:b/>
                <w:color w:val="000000"/>
                <w:szCs w:val="16"/>
              </w:rPr>
            </w:pPr>
            <w:r w:rsidRPr="001E5306">
              <w:rPr>
                <w:b/>
                <w:color w:val="000000"/>
                <w:sz w:val="22"/>
                <w:szCs w:val="16"/>
              </w:rPr>
              <w:t>№</w:t>
            </w:r>
          </w:p>
          <w:p w14:paraId="20A9ABBB" w14:textId="77777777" w:rsidR="001E5306" w:rsidRPr="001E5306" w:rsidRDefault="001E5306" w:rsidP="00FD1093">
            <w:pPr>
              <w:jc w:val="center"/>
              <w:rPr>
                <w:b/>
                <w:color w:val="000000"/>
                <w:szCs w:val="16"/>
              </w:rPr>
            </w:pPr>
            <w:proofErr w:type="spellStart"/>
            <w:r>
              <w:rPr>
                <w:b/>
                <w:color w:val="000000"/>
                <w:sz w:val="22"/>
                <w:szCs w:val="16"/>
              </w:rPr>
              <w:t>пп</w:t>
            </w:r>
            <w:proofErr w:type="spellEnd"/>
          </w:p>
        </w:tc>
        <w:tc>
          <w:tcPr>
            <w:tcW w:w="2780" w:type="pct"/>
            <w:shd w:val="clear" w:color="auto" w:fill="auto"/>
            <w:vAlign w:val="center"/>
            <w:hideMark/>
          </w:tcPr>
          <w:p w14:paraId="282DE1A1" w14:textId="77777777" w:rsidR="00A36888" w:rsidRPr="00030070" w:rsidRDefault="00A36888" w:rsidP="00FD1093">
            <w:pPr>
              <w:jc w:val="center"/>
              <w:rPr>
                <w:b/>
                <w:color w:val="000000"/>
                <w:szCs w:val="16"/>
              </w:rPr>
            </w:pPr>
            <w:r w:rsidRPr="00F879F3">
              <w:rPr>
                <w:b/>
                <w:color w:val="000000"/>
                <w:sz w:val="22"/>
                <w:szCs w:val="16"/>
              </w:rPr>
              <w:t>Тип объек</w:t>
            </w:r>
            <w:r>
              <w:rPr>
                <w:b/>
                <w:color w:val="000000"/>
                <w:sz w:val="22"/>
                <w:szCs w:val="16"/>
              </w:rPr>
              <w:t xml:space="preserve">та в зависимости </w:t>
            </w:r>
            <w:r w:rsidRPr="00F879F3">
              <w:rPr>
                <w:b/>
                <w:color w:val="000000"/>
                <w:sz w:val="22"/>
                <w:szCs w:val="16"/>
              </w:rPr>
              <w:t>от назначения</w:t>
            </w:r>
          </w:p>
        </w:tc>
        <w:tc>
          <w:tcPr>
            <w:tcW w:w="1898" w:type="pct"/>
            <w:shd w:val="clear" w:color="auto" w:fill="auto"/>
            <w:vAlign w:val="center"/>
            <w:hideMark/>
          </w:tcPr>
          <w:p w14:paraId="033595EA" w14:textId="77777777" w:rsidR="00A36888" w:rsidRPr="00D26603" w:rsidRDefault="00A36888" w:rsidP="00FD1093">
            <w:pPr>
              <w:jc w:val="center"/>
              <w:rPr>
                <w:vertAlign w:val="superscript"/>
              </w:rPr>
            </w:pPr>
            <w:r>
              <w:rPr>
                <w:b/>
                <w:color w:val="000000"/>
                <w:sz w:val="22"/>
                <w:szCs w:val="20"/>
              </w:rPr>
              <w:t xml:space="preserve">Площадь земельных участков, </w:t>
            </w:r>
            <w:r w:rsidRPr="009E5847">
              <w:rPr>
                <w:b/>
                <w:color w:val="000000"/>
              </w:rPr>
              <w:t>м</w:t>
            </w:r>
            <w:proofErr w:type="gramStart"/>
            <w:r w:rsidRPr="009E5847">
              <w:rPr>
                <w:b/>
                <w:color w:val="000000"/>
                <w:vertAlign w:val="superscript"/>
              </w:rPr>
              <w:t>2</w:t>
            </w:r>
            <w:proofErr w:type="gramEnd"/>
          </w:p>
        </w:tc>
      </w:tr>
      <w:tr w:rsidR="00A36888" w:rsidRPr="00716760" w14:paraId="560798CF" w14:textId="77777777" w:rsidTr="00A36888">
        <w:trPr>
          <w:trHeight w:val="538"/>
          <w:jc w:val="center"/>
        </w:trPr>
        <w:tc>
          <w:tcPr>
            <w:tcW w:w="322" w:type="pct"/>
            <w:shd w:val="clear" w:color="auto" w:fill="FFFFFF"/>
            <w:vAlign w:val="center"/>
          </w:tcPr>
          <w:p w14:paraId="505A0698" w14:textId="77777777" w:rsidR="00A36888" w:rsidRPr="00693A20" w:rsidRDefault="00A36888" w:rsidP="00FD1093">
            <w:pPr>
              <w:jc w:val="center"/>
            </w:pPr>
            <w:r w:rsidRPr="00693A20">
              <w:rPr>
                <w:color w:val="000000"/>
                <w:sz w:val="22"/>
                <w:szCs w:val="22"/>
              </w:rPr>
              <w:lastRenderedPageBreak/>
              <w:t>1.</w:t>
            </w:r>
          </w:p>
        </w:tc>
        <w:tc>
          <w:tcPr>
            <w:tcW w:w="2780" w:type="pct"/>
            <w:shd w:val="clear" w:color="auto" w:fill="FFFFFF"/>
            <w:vAlign w:val="center"/>
            <w:hideMark/>
          </w:tcPr>
          <w:p w14:paraId="28BBCCD0" w14:textId="77777777" w:rsidR="00A36888" w:rsidRDefault="00A36888" w:rsidP="00FD1093">
            <w:pPr>
              <w:widowControl w:val="0"/>
              <w:shd w:val="clear" w:color="auto" w:fill="FFFFFF"/>
              <w:autoSpaceDE w:val="0"/>
              <w:autoSpaceDN w:val="0"/>
              <w:adjustRightInd w:val="0"/>
              <w:rPr>
                <w:color w:val="000000"/>
              </w:rPr>
            </w:pPr>
            <w:r w:rsidRPr="00F879F3">
              <w:rPr>
                <w:color w:val="000000"/>
                <w:sz w:val="22"/>
                <w:szCs w:val="22"/>
              </w:rPr>
              <w:t xml:space="preserve">Мачтовые и комплектные (КТП) </w:t>
            </w:r>
          </w:p>
          <w:p w14:paraId="47AD0800" w14:textId="77777777" w:rsidR="00A36888" w:rsidRPr="00F879F3" w:rsidRDefault="00A36888" w:rsidP="00FD1093">
            <w:pPr>
              <w:widowControl w:val="0"/>
              <w:shd w:val="clear" w:color="auto" w:fill="FFFFFF"/>
              <w:autoSpaceDE w:val="0"/>
              <w:autoSpaceDN w:val="0"/>
              <w:adjustRightInd w:val="0"/>
              <w:rPr>
                <w:color w:val="000000"/>
              </w:rPr>
            </w:pPr>
            <w:r w:rsidRPr="00F879F3">
              <w:rPr>
                <w:color w:val="000000"/>
                <w:sz w:val="22"/>
                <w:szCs w:val="22"/>
              </w:rPr>
              <w:t xml:space="preserve">подстанции 35/0,38 </w:t>
            </w:r>
            <w:proofErr w:type="spellStart"/>
            <w:r w:rsidRPr="00F879F3">
              <w:rPr>
                <w:color w:val="000000"/>
                <w:sz w:val="22"/>
                <w:szCs w:val="22"/>
              </w:rPr>
              <w:t>кВ</w:t>
            </w:r>
            <w:proofErr w:type="spellEnd"/>
          </w:p>
        </w:tc>
        <w:tc>
          <w:tcPr>
            <w:tcW w:w="1898" w:type="pct"/>
            <w:shd w:val="clear" w:color="auto" w:fill="FFFFFF"/>
            <w:vAlign w:val="center"/>
            <w:hideMark/>
          </w:tcPr>
          <w:p w14:paraId="5418C9EE" w14:textId="77777777" w:rsidR="00A36888" w:rsidRPr="00316886" w:rsidRDefault="00A36888" w:rsidP="00FD1093">
            <w:pPr>
              <w:widowControl w:val="0"/>
              <w:shd w:val="clear" w:color="auto" w:fill="FFFFFF"/>
              <w:autoSpaceDE w:val="0"/>
              <w:autoSpaceDN w:val="0"/>
              <w:adjustRightInd w:val="0"/>
              <w:jc w:val="center"/>
              <w:rPr>
                <w:color w:val="000000"/>
                <w:vertAlign w:val="superscript"/>
              </w:rPr>
            </w:pPr>
            <w:r>
              <w:rPr>
                <w:color w:val="000000"/>
              </w:rPr>
              <w:t xml:space="preserve">50 </w:t>
            </w:r>
          </w:p>
        </w:tc>
      </w:tr>
      <w:tr w:rsidR="00A36888" w:rsidRPr="00716760" w14:paraId="48E786F1" w14:textId="77777777" w:rsidTr="00A36888">
        <w:trPr>
          <w:trHeight w:val="404"/>
          <w:jc w:val="center"/>
        </w:trPr>
        <w:tc>
          <w:tcPr>
            <w:tcW w:w="322" w:type="pct"/>
            <w:shd w:val="clear" w:color="auto" w:fill="FFFFFF"/>
            <w:vAlign w:val="center"/>
          </w:tcPr>
          <w:p w14:paraId="7C7E25DF" w14:textId="77777777" w:rsidR="00A36888" w:rsidRPr="00693A20" w:rsidRDefault="00A36888" w:rsidP="00FD1093">
            <w:pPr>
              <w:jc w:val="center"/>
              <w:rPr>
                <w:color w:val="000000"/>
              </w:rPr>
            </w:pPr>
            <w:r>
              <w:rPr>
                <w:color w:val="000000"/>
                <w:sz w:val="22"/>
                <w:szCs w:val="22"/>
              </w:rPr>
              <w:t>2.</w:t>
            </w:r>
          </w:p>
        </w:tc>
        <w:tc>
          <w:tcPr>
            <w:tcW w:w="2780" w:type="pct"/>
            <w:shd w:val="clear" w:color="auto" w:fill="FFFFFF"/>
            <w:vAlign w:val="center"/>
          </w:tcPr>
          <w:p w14:paraId="0E7FD2B4" w14:textId="77777777" w:rsidR="00A36888" w:rsidRPr="00F879F3" w:rsidRDefault="00A36888" w:rsidP="00FD1093">
            <w:pPr>
              <w:widowControl w:val="0"/>
              <w:shd w:val="clear" w:color="auto" w:fill="FFFFFF"/>
              <w:autoSpaceDE w:val="0"/>
              <w:autoSpaceDN w:val="0"/>
              <w:adjustRightInd w:val="0"/>
              <w:rPr>
                <w:color w:val="000000"/>
              </w:rPr>
            </w:pPr>
            <w:r w:rsidRPr="003A3F7D">
              <w:rPr>
                <w:color w:val="000000"/>
                <w:sz w:val="22"/>
                <w:szCs w:val="22"/>
              </w:rPr>
              <w:t xml:space="preserve">Мачтовые подстанции мощностью от 25 до 250 </w:t>
            </w:r>
            <w:proofErr w:type="spellStart"/>
            <w:r w:rsidRPr="003A3F7D">
              <w:rPr>
                <w:color w:val="000000"/>
                <w:sz w:val="22"/>
                <w:szCs w:val="22"/>
              </w:rPr>
              <w:t>кВ·А</w:t>
            </w:r>
            <w:proofErr w:type="spellEnd"/>
          </w:p>
        </w:tc>
        <w:tc>
          <w:tcPr>
            <w:tcW w:w="1898" w:type="pct"/>
            <w:shd w:val="clear" w:color="auto" w:fill="FFFFFF"/>
            <w:vAlign w:val="center"/>
          </w:tcPr>
          <w:p w14:paraId="58C2EC13" w14:textId="77777777" w:rsidR="00A36888" w:rsidRDefault="00A36888" w:rsidP="00FD1093">
            <w:pPr>
              <w:widowControl w:val="0"/>
              <w:shd w:val="clear" w:color="auto" w:fill="FFFFFF"/>
              <w:autoSpaceDE w:val="0"/>
              <w:autoSpaceDN w:val="0"/>
              <w:adjustRightInd w:val="0"/>
              <w:jc w:val="center"/>
              <w:rPr>
                <w:color w:val="000000"/>
              </w:rPr>
            </w:pPr>
            <w:r>
              <w:rPr>
                <w:color w:val="000000"/>
              </w:rPr>
              <w:t>50</w:t>
            </w:r>
          </w:p>
        </w:tc>
      </w:tr>
      <w:tr w:rsidR="00A36888" w:rsidRPr="00716760" w14:paraId="2683E601" w14:textId="77777777" w:rsidTr="00A36888">
        <w:trPr>
          <w:trHeight w:val="406"/>
          <w:jc w:val="center"/>
        </w:trPr>
        <w:tc>
          <w:tcPr>
            <w:tcW w:w="322" w:type="pct"/>
            <w:shd w:val="clear" w:color="auto" w:fill="FFFFFF"/>
            <w:vAlign w:val="center"/>
          </w:tcPr>
          <w:p w14:paraId="7530B6EC" w14:textId="77777777" w:rsidR="00A36888" w:rsidRPr="00693A20" w:rsidRDefault="00096036" w:rsidP="00FD1093">
            <w:pPr>
              <w:jc w:val="center"/>
            </w:pPr>
            <w:r>
              <w:rPr>
                <w:color w:val="000000"/>
                <w:sz w:val="22"/>
                <w:szCs w:val="22"/>
              </w:rPr>
              <w:t>3</w:t>
            </w:r>
            <w:r w:rsidR="00A36888" w:rsidRPr="00693A20">
              <w:rPr>
                <w:color w:val="000000"/>
                <w:sz w:val="22"/>
                <w:szCs w:val="22"/>
              </w:rPr>
              <w:t>.</w:t>
            </w:r>
          </w:p>
        </w:tc>
        <w:tc>
          <w:tcPr>
            <w:tcW w:w="2780" w:type="pct"/>
            <w:shd w:val="clear" w:color="auto" w:fill="FFFFFF"/>
            <w:vAlign w:val="center"/>
            <w:hideMark/>
          </w:tcPr>
          <w:p w14:paraId="68E660BC" w14:textId="77777777" w:rsidR="00A36888" w:rsidRPr="00F879F3" w:rsidRDefault="00A36888" w:rsidP="00FD1093">
            <w:pPr>
              <w:widowControl w:val="0"/>
              <w:shd w:val="clear" w:color="auto" w:fill="FFFFFF"/>
              <w:autoSpaceDE w:val="0"/>
              <w:autoSpaceDN w:val="0"/>
              <w:adjustRightInd w:val="0"/>
              <w:rPr>
                <w:color w:val="000000"/>
              </w:rPr>
            </w:pPr>
            <w:r w:rsidRPr="00F879F3">
              <w:rPr>
                <w:color w:val="000000"/>
                <w:sz w:val="22"/>
                <w:szCs w:val="22"/>
              </w:rPr>
              <w:t>Опоры воздушных линий электропередачи</w:t>
            </w:r>
          </w:p>
        </w:tc>
        <w:tc>
          <w:tcPr>
            <w:tcW w:w="1898" w:type="pct"/>
            <w:shd w:val="clear" w:color="auto" w:fill="FFFFFF"/>
            <w:vAlign w:val="center"/>
            <w:hideMark/>
          </w:tcPr>
          <w:p w14:paraId="691A06CD" w14:textId="77777777" w:rsidR="00A36888" w:rsidRPr="00316886" w:rsidRDefault="00A36888" w:rsidP="00FD1093">
            <w:pPr>
              <w:widowControl w:val="0"/>
              <w:shd w:val="clear" w:color="auto" w:fill="FFFFFF"/>
              <w:autoSpaceDE w:val="0"/>
              <w:autoSpaceDN w:val="0"/>
              <w:adjustRightInd w:val="0"/>
              <w:jc w:val="center"/>
              <w:rPr>
                <w:color w:val="000000"/>
                <w:vertAlign w:val="superscript"/>
              </w:rPr>
            </w:pPr>
            <w:r>
              <w:rPr>
                <w:color w:val="000000"/>
              </w:rPr>
              <w:t xml:space="preserve">5 </w:t>
            </w:r>
          </w:p>
        </w:tc>
      </w:tr>
    </w:tbl>
    <w:p w14:paraId="6F049085" w14:textId="77777777" w:rsidR="00703368" w:rsidRDefault="00703368" w:rsidP="00A36888">
      <w:pPr>
        <w:ind w:right="-1"/>
        <w:jc w:val="right"/>
        <w:rPr>
          <w:color w:val="000000"/>
          <w:szCs w:val="22"/>
        </w:rPr>
      </w:pPr>
    </w:p>
    <w:p w14:paraId="70F58660" w14:textId="77777777" w:rsidR="00097BAC" w:rsidRDefault="00097BAC" w:rsidP="00CE1B7D">
      <w:pPr>
        <w:ind w:right="-1"/>
        <w:jc w:val="right"/>
        <w:rPr>
          <w:color w:val="000000"/>
          <w:szCs w:val="22"/>
        </w:rPr>
      </w:pPr>
    </w:p>
    <w:p w14:paraId="1630F223" w14:textId="77777777" w:rsidR="00097BAC" w:rsidRDefault="00097BAC" w:rsidP="00CE1B7D">
      <w:pPr>
        <w:ind w:right="-1"/>
        <w:jc w:val="right"/>
        <w:rPr>
          <w:color w:val="000000"/>
          <w:szCs w:val="22"/>
        </w:rPr>
      </w:pPr>
    </w:p>
    <w:p w14:paraId="41E01328" w14:textId="27020CF7" w:rsidR="00C739A9" w:rsidRDefault="00C739A9" w:rsidP="00CE1B7D">
      <w:pPr>
        <w:ind w:right="-1"/>
        <w:jc w:val="right"/>
        <w:rPr>
          <w:rFonts w:eastAsia="TimesNewRomanPSMT"/>
        </w:rPr>
      </w:pPr>
      <w:r w:rsidRPr="00CE1B7D">
        <w:rPr>
          <w:color w:val="000000"/>
          <w:szCs w:val="22"/>
        </w:rPr>
        <w:t>Таблица 1.2.</w:t>
      </w:r>
      <w:r w:rsidR="00CE1B7D" w:rsidRPr="00CE1B7D">
        <w:rPr>
          <w:color w:val="000000"/>
          <w:szCs w:val="22"/>
        </w:rPr>
        <w:t>4</w:t>
      </w:r>
      <w:r w:rsidRPr="00CE1B7D">
        <w:rPr>
          <w:color w:val="000000"/>
          <w:szCs w:val="22"/>
        </w:rPr>
        <w:t>. Расчетные показатели объектов, относящихся к области газоснабжения</w:t>
      </w:r>
      <w:r w:rsidR="00CE1B7D">
        <w:rPr>
          <w:color w:val="000000"/>
          <w:szCs w:val="22"/>
        </w:rPr>
        <w:t xml:space="preserve"> и теплоснабжения (уровень </w:t>
      </w:r>
      <w:r w:rsidR="00605684">
        <w:rPr>
          <w:color w:val="000000"/>
          <w:szCs w:val="22"/>
        </w:rPr>
        <w:t>обеспеченности</w:t>
      </w:r>
      <w:r w:rsidR="00CE1B7D">
        <w:rPr>
          <w:rFonts w:eastAsia="TimesNewRomanPSMT"/>
        </w:rPr>
        <w:t>)</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8"/>
        <w:gridCol w:w="3099"/>
        <w:gridCol w:w="1276"/>
        <w:gridCol w:w="1559"/>
        <w:gridCol w:w="1276"/>
        <w:gridCol w:w="1559"/>
      </w:tblGrid>
      <w:tr w:rsidR="00605684" w:rsidRPr="00674984" w14:paraId="70E2BB56" w14:textId="77777777" w:rsidTr="007A7C0B">
        <w:trPr>
          <w:trHeight w:val="213"/>
          <w:tblHeader/>
        </w:trPr>
        <w:tc>
          <w:tcPr>
            <w:tcW w:w="314" w:type="pct"/>
            <w:vMerge w:val="restart"/>
            <w:tcBorders>
              <w:top w:val="single" w:sz="12" w:space="0" w:color="595959" w:themeColor="text1" w:themeTint="A6"/>
              <w:left w:val="single" w:sz="12" w:space="0" w:color="595959" w:themeColor="text1" w:themeTint="A6"/>
            </w:tcBorders>
            <w:shd w:val="clear" w:color="auto" w:fill="auto"/>
            <w:vAlign w:val="center"/>
          </w:tcPr>
          <w:p w14:paraId="7D657184" w14:textId="77777777" w:rsidR="00605684" w:rsidRPr="00605684" w:rsidDel="00C3446F" w:rsidRDefault="00605684" w:rsidP="00605684">
            <w:pPr>
              <w:jc w:val="center"/>
              <w:rPr>
                <w:rFonts w:eastAsia="Calibri"/>
                <w:b/>
              </w:rPr>
            </w:pPr>
            <w:r w:rsidRPr="00605684">
              <w:rPr>
                <w:rFonts w:eastAsia="Calibri"/>
                <w:b/>
                <w:sz w:val="22"/>
              </w:rPr>
              <w:t xml:space="preserve">№ </w:t>
            </w:r>
            <w:proofErr w:type="gramStart"/>
            <w:r w:rsidRPr="00605684">
              <w:rPr>
                <w:rFonts w:eastAsia="Calibri"/>
                <w:b/>
                <w:sz w:val="22"/>
              </w:rPr>
              <w:t>п</w:t>
            </w:r>
            <w:proofErr w:type="gramEnd"/>
            <w:r w:rsidRPr="00605684">
              <w:rPr>
                <w:rFonts w:eastAsia="Calibri"/>
                <w:b/>
                <w:sz w:val="22"/>
              </w:rPr>
              <w:t>/п</w:t>
            </w:r>
          </w:p>
        </w:tc>
        <w:tc>
          <w:tcPr>
            <w:tcW w:w="1656" w:type="pct"/>
            <w:vMerge w:val="restart"/>
            <w:tcBorders>
              <w:top w:val="single" w:sz="12" w:space="0" w:color="595959" w:themeColor="text1" w:themeTint="A6"/>
            </w:tcBorders>
            <w:shd w:val="clear" w:color="auto" w:fill="auto"/>
            <w:vAlign w:val="center"/>
          </w:tcPr>
          <w:p w14:paraId="37C0BFA7" w14:textId="77777777" w:rsidR="00605684" w:rsidRPr="00605684" w:rsidRDefault="00605684" w:rsidP="00605684">
            <w:pPr>
              <w:jc w:val="center"/>
              <w:rPr>
                <w:rFonts w:eastAsia="Calibri"/>
                <w:b/>
              </w:rPr>
            </w:pPr>
            <w:r w:rsidRPr="00605684">
              <w:rPr>
                <w:rFonts w:eastAsia="Calibri"/>
                <w:b/>
                <w:sz w:val="22"/>
              </w:rPr>
              <w:t>Категория многоквартирн</w:t>
            </w:r>
            <w:r w:rsidRPr="00605684">
              <w:rPr>
                <w:rFonts w:eastAsia="Calibri"/>
                <w:b/>
                <w:sz w:val="22"/>
              </w:rPr>
              <w:t>о</w:t>
            </w:r>
            <w:r w:rsidRPr="00605684">
              <w:rPr>
                <w:rFonts w:eastAsia="Calibri"/>
                <w:b/>
                <w:sz w:val="22"/>
              </w:rPr>
              <w:t>го (жилого) дома</w:t>
            </w:r>
          </w:p>
        </w:tc>
        <w:tc>
          <w:tcPr>
            <w:tcW w:w="3030" w:type="pct"/>
            <w:gridSpan w:val="4"/>
            <w:tcBorders>
              <w:top w:val="single" w:sz="12" w:space="0" w:color="595959" w:themeColor="text1" w:themeTint="A6"/>
              <w:right w:val="single" w:sz="12" w:space="0" w:color="595959" w:themeColor="text1" w:themeTint="A6"/>
            </w:tcBorders>
            <w:shd w:val="clear" w:color="auto" w:fill="auto"/>
            <w:vAlign w:val="center"/>
          </w:tcPr>
          <w:p w14:paraId="59579621" w14:textId="5258ACDF" w:rsidR="00605684" w:rsidRPr="00605684" w:rsidRDefault="00605684" w:rsidP="00605684">
            <w:pPr>
              <w:jc w:val="center"/>
              <w:rPr>
                <w:b/>
              </w:rPr>
            </w:pPr>
            <w:r w:rsidRPr="00605684">
              <w:rPr>
                <w:b/>
                <w:sz w:val="22"/>
              </w:rPr>
              <w:t xml:space="preserve">Показатель минимально </w:t>
            </w:r>
            <w:proofErr w:type="gramStart"/>
            <w:r w:rsidRPr="00605684">
              <w:rPr>
                <w:b/>
                <w:sz w:val="22"/>
              </w:rPr>
              <w:t>допустимого</w:t>
            </w:r>
            <w:proofErr w:type="gramEnd"/>
          </w:p>
          <w:p w14:paraId="2981BAA9" w14:textId="102764F4" w:rsidR="00605684" w:rsidRPr="00605684" w:rsidRDefault="00605684" w:rsidP="00605684">
            <w:pPr>
              <w:jc w:val="center"/>
              <w:rPr>
                <w:rFonts w:eastAsia="Calibri"/>
                <w:b/>
              </w:rPr>
            </w:pPr>
            <w:r w:rsidRPr="00605684">
              <w:rPr>
                <w:b/>
                <w:sz w:val="22"/>
              </w:rPr>
              <w:t>уровня обеспеченности</w:t>
            </w:r>
          </w:p>
        </w:tc>
      </w:tr>
      <w:tr w:rsidR="00605684" w:rsidRPr="00674984" w14:paraId="1067D070" w14:textId="77777777" w:rsidTr="007A7C0B">
        <w:trPr>
          <w:trHeight w:val="213"/>
          <w:tblHeader/>
        </w:trPr>
        <w:tc>
          <w:tcPr>
            <w:tcW w:w="314" w:type="pct"/>
            <w:vMerge/>
            <w:tcBorders>
              <w:left w:val="single" w:sz="12" w:space="0" w:color="595959" w:themeColor="text1" w:themeTint="A6"/>
            </w:tcBorders>
            <w:shd w:val="clear" w:color="auto" w:fill="auto"/>
            <w:vAlign w:val="center"/>
          </w:tcPr>
          <w:p w14:paraId="23C3BAD8" w14:textId="77777777" w:rsidR="00605684" w:rsidRPr="00605684" w:rsidRDefault="00605684" w:rsidP="00605684">
            <w:pPr>
              <w:jc w:val="center"/>
              <w:rPr>
                <w:rFonts w:eastAsia="Calibri"/>
                <w:b/>
              </w:rPr>
            </w:pPr>
          </w:p>
        </w:tc>
        <w:tc>
          <w:tcPr>
            <w:tcW w:w="1656" w:type="pct"/>
            <w:vMerge/>
            <w:shd w:val="clear" w:color="auto" w:fill="auto"/>
            <w:vAlign w:val="center"/>
          </w:tcPr>
          <w:p w14:paraId="26E3C1EB" w14:textId="77777777" w:rsidR="00605684" w:rsidRPr="00605684" w:rsidRDefault="00605684" w:rsidP="00605684">
            <w:pPr>
              <w:jc w:val="center"/>
              <w:rPr>
                <w:rFonts w:eastAsia="Calibri"/>
                <w:b/>
              </w:rPr>
            </w:pPr>
          </w:p>
        </w:tc>
        <w:tc>
          <w:tcPr>
            <w:tcW w:w="1515" w:type="pct"/>
            <w:gridSpan w:val="2"/>
            <w:shd w:val="clear" w:color="auto" w:fill="auto"/>
            <w:vAlign w:val="center"/>
          </w:tcPr>
          <w:p w14:paraId="7B422262" w14:textId="2EECC4C0" w:rsidR="00605684" w:rsidRPr="00605684" w:rsidRDefault="00605684" w:rsidP="00605684">
            <w:pPr>
              <w:jc w:val="center"/>
              <w:rPr>
                <w:rFonts w:eastAsia="Calibri"/>
                <w:b/>
              </w:rPr>
            </w:pPr>
            <w:r w:rsidRPr="00605684">
              <w:rPr>
                <w:rFonts w:eastAsia="Calibri"/>
                <w:b/>
                <w:sz w:val="22"/>
              </w:rPr>
              <w:t>При использовании</w:t>
            </w:r>
          </w:p>
          <w:p w14:paraId="0A9318DC" w14:textId="332E0BD4" w:rsidR="00605684" w:rsidRPr="00605684" w:rsidRDefault="00605684" w:rsidP="00605684">
            <w:pPr>
              <w:jc w:val="center"/>
              <w:rPr>
                <w:rFonts w:eastAsia="Calibri"/>
                <w:b/>
              </w:rPr>
            </w:pPr>
            <w:r w:rsidRPr="00605684">
              <w:rPr>
                <w:rFonts w:eastAsia="Calibri"/>
                <w:b/>
                <w:sz w:val="22"/>
              </w:rPr>
              <w:t>природного газа</w:t>
            </w:r>
          </w:p>
        </w:tc>
        <w:tc>
          <w:tcPr>
            <w:tcW w:w="1515" w:type="pct"/>
            <w:gridSpan w:val="2"/>
            <w:tcBorders>
              <w:right w:val="single" w:sz="12" w:space="0" w:color="595959" w:themeColor="text1" w:themeTint="A6"/>
            </w:tcBorders>
            <w:shd w:val="clear" w:color="auto" w:fill="auto"/>
            <w:vAlign w:val="center"/>
          </w:tcPr>
          <w:p w14:paraId="0888922B" w14:textId="4C44B624" w:rsidR="00605684" w:rsidRPr="00605684" w:rsidRDefault="00605684" w:rsidP="00605684">
            <w:pPr>
              <w:jc w:val="center"/>
              <w:rPr>
                <w:rFonts w:eastAsia="Calibri"/>
                <w:b/>
              </w:rPr>
            </w:pPr>
            <w:r w:rsidRPr="00605684">
              <w:rPr>
                <w:rFonts w:eastAsia="Calibri"/>
                <w:b/>
                <w:sz w:val="22"/>
              </w:rPr>
              <w:t>При использовании</w:t>
            </w:r>
          </w:p>
          <w:p w14:paraId="482D6426" w14:textId="7A5C4067" w:rsidR="00605684" w:rsidRPr="00605684" w:rsidRDefault="00605684" w:rsidP="00605684">
            <w:pPr>
              <w:jc w:val="center"/>
              <w:rPr>
                <w:rFonts w:eastAsia="Calibri"/>
                <w:b/>
              </w:rPr>
            </w:pPr>
            <w:r w:rsidRPr="00605684">
              <w:rPr>
                <w:rFonts w:eastAsia="Calibri"/>
                <w:b/>
                <w:sz w:val="22"/>
              </w:rPr>
              <w:t>сжиженного газа</w:t>
            </w:r>
          </w:p>
        </w:tc>
      </w:tr>
      <w:tr w:rsidR="00605684" w:rsidRPr="00674984" w14:paraId="0F713108" w14:textId="77777777" w:rsidTr="007A7C0B">
        <w:trPr>
          <w:tblHeader/>
        </w:trPr>
        <w:tc>
          <w:tcPr>
            <w:tcW w:w="314" w:type="pct"/>
            <w:vMerge/>
            <w:tcBorders>
              <w:left w:val="single" w:sz="12" w:space="0" w:color="595959" w:themeColor="text1" w:themeTint="A6"/>
              <w:bottom w:val="single" w:sz="12" w:space="0" w:color="595959" w:themeColor="text1" w:themeTint="A6"/>
            </w:tcBorders>
            <w:shd w:val="clear" w:color="auto" w:fill="auto"/>
            <w:vAlign w:val="center"/>
          </w:tcPr>
          <w:p w14:paraId="4539B932" w14:textId="77777777" w:rsidR="00605684" w:rsidRPr="00605684" w:rsidRDefault="00605684" w:rsidP="00605684">
            <w:pPr>
              <w:jc w:val="center"/>
              <w:rPr>
                <w:rFonts w:eastAsia="Calibri"/>
                <w:b/>
              </w:rPr>
            </w:pPr>
          </w:p>
        </w:tc>
        <w:tc>
          <w:tcPr>
            <w:tcW w:w="1656" w:type="pct"/>
            <w:vMerge/>
            <w:tcBorders>
              <w:bottom w:val="single" w:sz="12" w:space="0" w:color="595959" w:themeColor="text1" w:themeTint="A6"/>
            </w:tcBorders>
            <w:shd w:val="clear" w:color="auto" w:fill="auto"/>
            <w:vAlign w:val="center"/>
          </w:tcPr>
          <w:p w14:paraId="52827CD1" w14:textId="77777777" w:rsidR="00605684" w:rsidRPr="00605684" w:rsidRDefault="00605684" w:rsidP="00605684">
            <w:pPr>
              <w:jc w:val="center"/>
              <w:rPr>
                <w:rFonts w:eastAsia="Calibri"/>
                <w:b/>
              </w:rPr>
            </w:pPr>
          </w:p>
        </w:tc>
        <w:tc>
          <w:tcPr>
            <w:tcW w:w="682" w:type="pct"/>
            <w:tcBorders>
              <w:bottom w:val="single" w:sz="12" w:space="0" w:color="595959" w:themeColor="text1" w:themeTint="A6"/>
            </w:tcBorders>
            <w:shd w:val="clear" w:color="auto" w:fill="auto"/>
            <w:vAlign w:val="center"/>
          </w:tcPr>
          <w:p w14:paraId="72FB4CF7" w14:textId="63BF4A0F" w:rsidR="00605684" w:rsidRPr="00605684" w:rsidRDefault="00605684" w:rsidP="00605684">
            <w:pPr>
              <w:jc w:val="center"/>
              <w:rPr>
                <w:rFonts w:eastAsia="Calibri"/>
                <w:b/>
              </w:rPr>
            </w:pPr>
            <w:r>
              <w:rPr>
                <w:rFonts w:eastAsia="Calibri"/>
                <w:b/>
                <w:sz w:val="22"/>
              </w:rPr>
              <w:t>Е</w:t>
            </w:r>
            <w:r w:rsidRPr="00605684">
              <w:rPr>
                <w:rFonts w:eastAsia="Calibri"/>
                <w:b/>
                <w:sz w:val="22"/>
              </w:rPr>
              <w:t>диницы измерения</w:t>
            </w:r>
          </w:p>
        </w:tc>
        <w:tc>
          <w:tcPr>
            <w:tcW w:w="833" w:type="pct"/>
            <w:tcBorders>
              <w:bottom w:val="single" w:sz="12" w:space="0" w:color="595959" w:themeColor="text1" w:themeTint="A6"/>
            </w:tcBorders>
            <w:shd w:val="clear" w:color="auto" w:fill="auto"/>
            <w:vAlign w:val="center"/>
          </w:tcPr>
          <w:p w14:paraId="2DC4A747" w14:textId="6F7BC7C6" w:rsidR="00605684" w:rsidRPr="00605684" w:rsidRDefault="00605684" w:rsidP="00605684">
            <w:pPr>
              <w:jc w:val="center"/>
              <w:rPr>
                <w:rFonts w:eastAsia="Calibri"/>
                <w:b/>
              </w:rPr>
            </w:pPr>
            <w:r>
              <w:rPr>
                <w:rFonts w:eastAsia="Calibri"/>
                <w:b/>
                <w:sz w:val="22"/>
              </w:rPr>
              <w:t>Величина</w:t>
            </w:r>
          </w:p>
        </w:tc>
        <w:tc>
          <w:tcPr>
            <w:tcW w:w="682" w:type="pct"/>
            <w:tcBorders>
              <w:bottom w:val="single" w:sz="12" w:space="0" w:color="595959" w:themeColor="text1" w:themeTint="A6"/>
            </w:tcBorders>
            <w:shd w:val="clear" w:color="auto" w:fill="auto"/>
            <w:vAlign w:val="center"/>
          </w:tcPr>
          <w:p w14:paraId="02D3C542" w14:textId="31882CDC" w:rsidR="00605684" w:rsidRPr="00605684" w:rsidRDefault="00605684" w:rsidP="00605684">
            <w:pPr>
              <w:jc w:val="center"/>
              <w:rPr>
                <w:rFonts w:eastAsia="Calibri"/>
                <w:b/>
              </w:rPr>
            </w:pPr>
            <w:r>
              <w:rPr>
                <w:rFonts w:eastAsia="Calibri"/>
                <w:b/>
                <w:sz w:val="22"/>
              </w:rPr>
              <w:t>Е</w:t>
            </w:r>
            <w:r w:rsidRPr="00605684">
              <w:rPr>
                <w:rFonts w:eastAsia="Calibri"/>
                <w:b/>
                <w:sz w:val="22"/>
              </w:rPr>
              <w:t>диницы</w:t>
            </w:r>
          </w:p>
          <w:p w14:paraId="6C5218E5" w14:textId="11433591" w:rsidR="00605684" w:rsidRPr="00605684" w:rsidRDefault="00605684" w:rsidP="00605684">
            <w:pPr>
              <w:jc w:val="center"/>
              <w:rPr>
                <w:rFonts w:eastAsia="Calibri"/>
                <w:b/>
              </w:rPr>
            </w:pPr>
            <w:r w:rsidRPr="00605684">
              <w:rPr>
                <w:rFonts w:eastAsia="Calibri"/>
                <w:b/>
                <w:sz w:val="22"/>
              </w:rPr>
              <w:t>измерения</w:t>
            </w:r>
          </w:p>
        </w:tc>
        <w:tc>
          <w:tcPr>
            <w:tcW w:w="834" w:type="pct"/>
            <w:tcBorders>
              <w:bottom w:val="single" w:sz="12" w:space="0" w:color="595959" w:themeColor="text1" w:themeTint="A6"/>
              <w:right w:val="single" w:sz="12" w:space="0" w:color="595959" w:themeColor="text1" w:themeTint="A6"/>
            </w:tcBorders>
            <w:shd w:val="clear" w:color="auto" w:fill="auto"/>
            <w:vAlign w:val="center"/>
          </w:tcPr>
          <w:p w14:paraId="2491FBAF" w14:textId="06081CDD" w:rsidR="00605684" w:rsidRPr="00605684" w:rsidRDefault="00605684" w:rsidP="00605684">
            <w:pPr>
              <w:jc w:val="center"/>
              <w:rPr>
                <w:rFonts w:eastAsia="Calibri"/>
                <w:b/>
              </w:rPr>
            </w:pPr>
            <w:r>
              <w:rPr>
                <w:rFonts w:eastAsia="Calibri"/>
                <w:b/>
                <w:sz w:val="22"/>
                <w:szCs w:val="22"/>
              </w:rPr>
              <w:t>Величина</w:t>
            </w:r>
          </w:p>
        </w:tc>
      </w:tr>
      <w:tr w:rsidR="00A73FA1" w:rsidRPr="00674984" w14:paraId="430FFD77" w14:textId="77777777" w:rsidTr="00605684">
        <w:tc>
          <w:tcPr>
            <w:tcW w:w="5000" w:type="pct"/>
            <w:gridSpan w:val="6"/>
            <w:tcBorders>
              <w:left w:val="single" w:sz="12" w:space="0" w:color="595959" w:themeColor="text1" w:themeTint="A6"/>
              <w:right w:val="single" w:sz="12" w:space="0" w:color="595959" w:themeColor="text1" w:themeTint="A6"/>
            </w:tcBorders>
            <w:shd w:val="clear" w:color="auto" w:fill="auto"/>
          </w:tcPr>
          <w:p w14:paraId="0472CC30" w14:textId="2CA36D76" w:rsidR="00A73FA1" w:rsidRPr="00605684" w:rsidRDefault="00A73FA1" w:rsidP="00726B8A">
            <w:pPr>
              <w:jc w:val="center"/>
              <w:rPr>
                <w:rFonts w:eastAsia="Calibri"/>
                <w:i/>
              </w:rPr>
            </w:pPr>
            <w:r w:rsidRPr="00605684">
              <w:rPr>
                <w:sz w:val="22"/>
                <w:szCs w:val="22"/>
              </w:rPr>
              <w:t>Для приготовления пищи</w:t>
            </w:r>
          </w:p>
        </w:tc>
      </w:tr>
      <w:tr w:rsidR="00605684" w:rsidRPr="00674984" w14:paraId="3CB76424" w14:textId="77777777" w:rsidTr="00605684">
        <w:tc>
          <w:tcPr>
            <w:tcW w:w="314" w:type="pct"/>
            <w:tcBorders>
              <w:left w:val="single" w:sz="12" w:space="0" w:color="595959" w:themeColor="text1" w:themeTint="A6"/>
            </w:tcBorders>
            <w:shd w:val="clear" w:color="auto" w:fill="auto"/>
          </w:tcPr>
          <w:p w14:paraId="577BA8A1" w14:textId="5E5BB4D7" w:rsidR="00A73FA1" w:rsidRPr="00605684" w:rsidRDefault="00A73FA1" w:rsidP="00605684">
            <w:pPr>
              <w:widowControl w:val="0"/>
              <w:autoSpaceDE w:val="0"/>
              <w:autoSpaceDN w:val="0"/>
              <w:jc w:val="center"/>
            </w:pPr>
            <w:r w:rsidRPr="00605684">
              <w:rPr>
                <w:sz w:val="22"/>
              </w:rPr>
              <w:t>1.</w:t>
            </w:r>
          </w:p>
        </w:tc>
        <w:tc>
          <w:tcPr>
            <w:tcW w:w="1656" w:type="pct"/>
            <w:shd w:val="clear" w:color="auto" w:fill="auto"/>
          </w:tcPr>
          <w:p w14:paraId="3E00FFA1" w14:textId="77777777" w:rsidR="00A73FA1" w:rsidRPr="00605684" w:rsidRDefault="00A73FA1" w:rsidP="00726B8A">
            <w:pPr>
              <w:widowControl w:val="0"/>
              <w:autoSpaceDE w:val="0"/>
              <w:autoSpaceDN w:val="0"/>
            </w:pPr>
            <w:r w:rsidRPr="00605684">
              <w:rPr>
                <w:sz w:val="22"/>
              </w:rPr>
              <w:t>Многоквартирные и жилые дома, оборудованные газовой плитой при централизованном теплоснабжении и горячем водоснабжении</w:t>
            </w:r>
          </w:p>
        </w:tc>
        <w:tc>
          <w:tcPr>
            <w:tcW w:w="682" w:type="pct"/>
            <w:shd w:val="clear" w:color="auto" w:fill="auto"/>
          </w:tcPr>
          <w:p w14:paraId="475BA6D8" w14:textId="77777777" w:rsidR="00A73FA1" w:rsidRPr="00605684" w:rsidRDefault="00A73FA1" w:rsidP="00726B8A">
            <w:pPr>
              <w:jc w:val="center"/>
              <w:rPr>
                <w:rFonts w:eastAsia="Calibri"/>
              </w:rPr>
            </w:pPr>
            <w:r w:rsidRPr="00605684">
              <w:rPr>
                <w:rFonts w:eastAsia="Calibri"/>
                <w:sz w:val="22"/>
              </w:rPr>
              <w:t>куб. м на 1 человека в месяц</w:t>
            </w:r>
          </w:p>
        </w:tc>
        <w:tc>
          <w:tcPr>
            <w:tcW w:w="833" w:type="pct"/>
            <w:shd w:val="clear" w:color="auto" w:fill="auto"/>
          </w:tcPr>
          <w:p w14:paraId="221C80C4" w14:textId="77777777" w:rsidR="00A73FA1" w:rsidRPr="00605684" w:rsidRDefault="00A73FA1" w:rsidP="00726B8A">
            <w:pPr>
              <w:jc w:val="center"/>
              <w:rPr>
                <w:rFonts w:eastAsia="Calibri"/>
              </w:rPr>
            </w:pPr>
            <w:r w:rsidRPr="00605684">
              <w:rPr>
                <w:rFonts w:eastAsia="Calibri"/>
                <w:sz w:val="22"/>
              </w:rPr>
              <w:t>10,1</w:t>
            </w:r>
          </w:p>
        </w:tc>
        <w:tc>
          <w:tcPr>
            <w:tcW w:w="682" w:type="pct"/>
            <w:shd w:val="clear" w:color="auto" w:fill="auto"/>
          </w:tcPr>
          <w:p w14:paraId="3A849FF1" w14:textId="77777777" w:rsidR="00A73FA1" w:rsidRPr="00605684" w:rsidRDefault="00A73FA1" w:rsidP="00726B8A">
            <w:pPr>
              <w:jc w:val="center"/>
              <w:rPr>
                <w:rFonts w:eastAsia="Calibri"/>
              </w:rPr>
            </w:pPr>
            <w:proofErr w:type="gramStart"/>
            <w:r w:rsidRPr="00605684">
              <w:rPr>
                <w:rFonts w:eastAsia="Calibri"/>
                <w:sz w:val="22"/>
              </w:rPr>
              <w:t>кг</w:t>
            </w:r>
            <w:proofErr w:type="gramEnd"/>
            <w:r w:rsidRPr="00605684">
              <w:rPr>
                <w:rFonts w:eastAsia="Calibri"/>
                <w:sz w:val="22"/>
              </w:rPr>
              <w:t xml:space="preserve"> на 1 ч</w:t>
            </w:r>
            <w:r w:rsidRPr="00605684">
              <w:rPr>
                <w:rFonts w:eastAsia="Calibri"/>
                <w:sz w:val="22"/>
              </w:rPr>
              <w:t>е</w:t>
            </w:r>
            <w:r w:rsidRPr="00605684">
              <w:rPr>
                <w:rFonts w:eastAsia="Calibri"/>
                <w:sz w:val="22"/>
              </w:rPr>
              <w:t>ловека в месяц</w:t>
            </w:r>
          </w:p>
        </w:tc>
        <w:tc>
          <w:tcPr>
            <w:tcW w:w="834" w:type="pct"/>
            <w:tcBorders>
              <w:right w:val="single" w:sz="12" w:space="0" w:color="595959" w:themeColor="text1" w:themeTint="A6"/>
            </w:tcBorders>
            <w:shd w:val="clear" w:color="auto" w:fill="auto"/>
          </w:tcPr>
          <w:p w14:paraId="0CF8B7FF" w14:textId="77777777" w:rsidR="00A73FA1" w:rsidRPr="00605684" w:rsidRDefault="00A73FA1" w:rsidP="00726B8A">
            <w:pPr>
              <w:jc w:val="center"/>
              <w:rPr>
                <w:rFonts w:eastAsia="Calibri"/>
              </w:rPr>
            </w:pPr>
            <w:r w:rsidRPr="00605684">
              <w:rPr>
                <w:rFonts w:eastAsia="Calibri"/>
                <w:sz w:val="22"/>
                <w:szCs w:val="22"/>
              </w:rPr>
              <w:t>6,9</w:t>
            </w:r>
          </w:p>
        </w:tc>
      </w:tr>
      <w:tr w:rsidR="00A73FA1" w:rsidRPr="00674984" w14:paraId="4F88F910" w14:textId="77777777" w:rsidTr="00605684">
        <w:tc>
          <w:tcPr>
            <w:tcW w:w="5000" w:type="pct"/>
            <w:gridSpan w:val="6"/>
            <w:tcBorders>
              <w:left w:val="single" w:sz="12" w:space="0" w:color="595959" w:themeColor="text1" w:themeTint="A6"/>
              <w:right w:val="single" w:sz="12" w:space="0" w:color="595959" w:themeColor="text1" w:themeTint="A6"/>
            </w:tcBorders>
            <w:shd w:val="clear" w:color="auto" w:fill="auto"/>
          </w:tcPr>
          <w:p w14:paraId="62897CE3" w14:textId="14AB08E8" w:rsidR="00A73FA1" w:rsidRPr="00605684" w:rsidRDefault="00A73FA1" w:rsidP="00726B8A">
            <w:pPr>
              <w:jc w:val="center"/>
              <w:rPr>
                <w:rFonts w:eastAsia="Calibri"/>
                <w:i/>
              </w:rPr>
            </w:pPr>
            <w:r w:rsidRPr="00605684">
              <w:rPr>
                <w:sz w:val="22"/>
                <w:szCs w:val="22"/>
              </w:rPr>
              <w:t>Для подогрева воды</w:t>
            </w:r>
          </w:p>
        </w:tc>
      </w:tr>
      <w:tr w:rsidR="00605684" w:rsidRPr="00674984" w14:paraId="088C6988" w14:textId="77777777" w:rsidTr="00605684">
        <w:tc>
          <w:tcPr>
            <w:tcW w:w="314" w:type="pct"/>
            <w:tcBorders>
              <w:left w:val="single" w:sz="12" w:space="0" w:color="595959" w:themeColor="text1" w:themeTint="A6"/>
            </w:tcBorders>
            <w:shd w:val="clear" w:color="auto" w:fill="auto"/>
          </w:tcPr>
          <w:p w14:paraId="54C7CA88" w14:textId="7F357F75" w:rsidR="00A73FA1" w:rsidRPr="00605684" w:rsidRDefault="00A73FA1" w:rsidP="00605684">
            <w:pPr>
              <w:widowControl w:val="0"/>
              <w:autoSpaceDE w:val="0"/>
              <w:autoSpaceDN w:val="0"/>
              <w:jc w:val="center"/>
            </w:pPr>
            <w:r w:rsidRPr="00605684">
              <w:rPr>
                <w:sz w:val="22"/>
              </w:rPr>
              <w:t>2.</w:t>
            </w:r>
          </w:p>
        </w:tc>
        <w:tc>
          <w:tcPr>
            <w:tcW w:w="1656" w:type="pct"/>
            <w:shd w:val="clear" w:color="auto" w:fill="auto"/>
          </w:tcPr>
          <w:p w14:paraId="0FB19694" w14:textId="77777777" w:rsidR="00A73FA1" w:rsidRPr="00605684" w:rsidRDefault="00A73FA1" w:rsidP="00726B8A">
            <w:pPr>
              <w:widowControl w:val="0"/>
              <w:autoSpaceDE w:val="0"/>
              <w:autoSpaceDN w:val="0"/>
            </w:pPr>
            <w:r w:rsidRPr="00605684">
              <w:rPr>
                <w:sz w:val="22"/>
              </w:rPr>
              <w:t>Многоквартирные и жилые дома, оборудованные газовой плитой и газовым водонагр</w:t>
            </w:r>
            <w:r w:rsidRPr="00605684">
              <w:rPr>
                <w:sz w:val="22"/>
              </w:rPr>
              <w:t>е</w:t>
            </w:r>
            <w:r w:rsidRPr="00605684">
              <w:rPr>
                <w:sz w:val="22"/>
              </w:rPr>
              <w:t>вателем при отсутствии централизованного горячего в</w:t>
            </w:r>
            <w:r w:rsidRPr="00605684">
              <w:rPr>
                <w:sz w:val="22"/>
              </w:rPr>
              <w:t>о</w:t>
            </w:r>
            <w:r w:rsidRPr="00605684">
              <w:rPr>
                <w:sz w:val="22"/>
              </w:rPr>
              <w:t>доснабжения, при наличии централизованного тепл</w:t>
            </w:r>
            <w:r w:rsidRPr="00605684">
              <w:rPr>
                <w:sz w:val="22"/>
              </w:rPr>
              <w:t>о</w:t>
            </w:r>
            <w:r w:rsidRPr="00605684">
              <w:rPr>
                <w:sz w:val="22"/>
              </w:rPr>
              <w:t>снабжения</w:t>
            </w:r>
          </w:p>
        </w:tc>
        <w:tc>
          <w:tcPr>
            <w:tcW w:w="682" w:type="pct"/>
            <w:shd w:val="clear" w:color="auto" w:fill="auto"/>
          </w:tcPr>
          <w:p w14:paraId="2AEA7712" w14:textId="77777777" w:rsidR="00A73FA1" w:rsidRPr="00605684" w:rsidRDefault="00A73FA1" w:rsidP="00726B8A">
            <w:pPr>
              <w:jc w:val="center"/>
              <w:rPr>
                <w:rFonts w:eastAsia="Calibri"/>
              </w:rPr>
            </w:pPr>
            <w:r w:rsidRPr="00605684">
              <w:rPr>
                <w:rFonts w:eastAsia="Calibri"/>
                <w:sz w:val="22"/>
              </w:rPr>
              <w:t>куб. м на 1 человека в месяц</w:t>
            </w:r>
          </w:p>
        </w:tc>
        <w:tc>
          <w:tcPr>
            <w:tcW w:w="833" w:type="pct"/>
            <w:shd w:val="clear" w:color="auto" w:fill="auto"/>
          </w:tcPr>
          <w:p w14:paraId="7FE6B611" w14:textId="77777777" w:rsidR="00A73FA1" w:rsidRPr="00605684" w:rsidRDefault="00A73FA1" w:rsidP="00726B8A">
            <w:pPr>
              <w:jc w:val="center"/>
              <w:rPr>
                <w:rFonts w:eastAsia="Calibri"/>
              </w:rPr>
            </w:pPr>
            <w:r w:rsidRPr="00605684">
              <w:rPr>
                <w:rFonts w:eastAsia="Calibri"/>
                <w:sz w:val="22"/>
              </w:rPr>
              <w:t>27,0</w:t>
            </w:r>
          </w:p>
        </w:tc>
        <w:tc>
          <w:tcPr>
            <w:tcW w:w="682" w:type="pct"/>
            <w:shd w:val="clear" w:color="auto" w:fill="auto"/>
          </w:tcPr>
          <w:p w14:paraId="50E3A3C9" w14:textId="77777777" w:rsidR="00A73FA1" w:rsidRPr="00605684" w:rsidRDefault="00A73FA1" w:rsidP="00726B8A">
            <w:pPr>
              <w:jc w:val="center"/>
              <w:rPr>
                <w:rFonts w:eastAsia="Calibri"/>
              </w:rPr>
            </w:pPr>
            <w:proofErr w:type="gramStart"/>
            <w:r w:rsidRPr="00605684">
              <w:rPr>
                <w:rFonts w:eastAsia="Calibri"/>
                <w:sz w:val="22"/>
              </w:rPr>
              <w:t>кг</w:t>
            </w:r>
            <w:proofErr w:type="gramEnd"/>
            <w:r w:rsidRPr="00605684">
              <w:rPr>
                <w:rFonts w:eastAsia="Calibri"/>
                <w:sz w:val="22"/>
              </w:rPr>
              <w:t xml:space="preserve"> на 1 ч</w:t>
            </w:r>
            <w:r w:rsidRPr="00605684">
              <w:rPr>
                <w:rFonts w:eastAsia="Calibri"/>
                <w:sz w:val="22"/>
              </w:rPr>
              <w:t>е</w:t>
            </w:r>
            <w:r w:rsidRPr="00605684">
              <w:rPr>
                <w:rFonts w:eastAsia="Calibri"/>
                <w:sz w:val="22"/>
              </w:rPr>
              <w:t>ловека в месяц</w:t>
            </w:r>
          </w:p>
        </w:tc>
        <w:tc>
          <w:tcPr>
            <w:tcW w:w="834" w:type="pct"/>
            <w:tcBorders>
              <w:right w:val="single" w:sz="12" w:space="0" w:color="595959" w:themeColor="text1" w:themeTint="A6"/>
            </w:tcBorders>
            <w:shd w:val="clear" w:color="auto" w:fill="auto"/>
          </w:tcPr>
          <w:p w14:paraId="480F285E" w14:textId="77777777" w:rsidR="00A73FA1" w:rsidRPr="00605684" w:rsidRDefault="00A73FA1" w:rsidP="00726B8A">
            <w:pPr>
              <w:jc w:val="center"/>
              <w:rPr>
                <w:rFonts w:eastAsia="Calibri"/>
              </w:rPr>
            </w:pPr>
            <w:r w:rsidRPr="00605684">
              <w:rPr>
                <w:rFonts w:eastAsia="Calibri"/>
                <w:sz w:val="22"/>
                <w:szCs w:val="22"/>
              </w:rPr>
              <w:t>16,9</w:t>
            </w:r>
          </w:p>
        </w:tc>
      </w:tr>
      <w:tr w:rsidR="00605684" w:rsidRPr="00674984" w14:paraId="532BBA00" w14:textId="77777777" w:rsidTr="00605684">
        <w:tc>
          <w:tcPr>
            <w:tcW w:w="314" w:type="pct"/>
            <w:tcBorders>
              <w:left w:val="single" w:sz="12" w:space="0" w:color="595959" w:themeColor="text1" w:themeTint="A6"/>
            </w:tcBorders>
            <w:shd w:val="clear" w:color="auto" w:fill="auto"/>
          </w:tcPr>
          <w:p w14:paraId="0DB92F8C" w14:textId="1D5E5A13" w:rsidR="00A73FA1" w:rsidRPr="00605684" w:rsidRDefault="00605684" w:rsidP="00726B8A">
            <w:pPr>
              <w:widowControl w:val="0"/>
              <w:autoSpaceDE w:val="0"/>
              <w:autoSpaceDN w:val="0"/>
              <w:jc w:val="center"/>
            </w:pPr>
            <w:r>
              <w:rPr>
                <w:sz w:val="22"/>
              </w:rPr>
              <w:t>3.</w:t>
            </w:r>
          </w:p>
        </w:tc>
        <w:tc>
          <w:tcPr>
            <w:tcW w:w="1656" w:type="pct"/>
            <w:shd w:val="clear" w:color="auto" w:fill="auto"/>
          </w:tcPr>
          <w:p w14:paraId="1461B6A0" w14:textId="77777777" w:rsidR="00A73FA1" w:rsidRPr="00605684" w:rsidRDefault="00A73FA1" w:rsidP="00726B8A">
            <w:pPr>
              <w:widowControl w:val="0"/>
              <w:autoSpaceDE w:val="0"/>
              <w:autoSpaceDN w:val="0"/>
            </w:pPr>
            <w:r w:rsidRPr="00605684">
              <w:rPr>
                <w:sz w:val="22"/>
              </w:rPr>
              <w:t>Многоквартирные и жилые дома, оборудованные газовым водонагревателем при отсу</w:t>
            </w:r>
            <w:r w:rsidRPr="00605684">
              <w:rPr>
                <w:sz w:val="22"/>
              </w:rPr>
              <w:t>т</w:t>
            </w:r>
            <w:r w:rsidRPr="00605684">
              <w:rPr>
                <w:sz w:val="22"/>
              </w:rPr>
              <w:t>ствии централизованного г</w:t>
            </w:r>
            <w:r w:rsidRPr="00605684">
              <w:rPr>
                <w:sz w:val="22"/>
              </w:rPr>
              <w:t>о</w:t>
            </w:r>
            <w:r w:rsidRPr="00605684">
              <w:rPr>
                <w:sz w:val="22"/>
              </w:rPr>
              <w:t>рячего водоснабжения, при наличии централизованного теплоснабжения</w:t>
            </w:r>
          </w:p>
        </w:tc>
        <w:tc>
          <w:tcPr>
            <w:tcW w:w="682" w:type="pct"/>
            <w:shd w:val="clear" w:color="auto" w:fill="auto"/>
          </w:tcPr>
          <w:p w14:paraId="03A7C469" w14:textId="77777777" w:rsidR="00A73FA1" w:rsidRPr="00605684" w:rsidRDefault="00A73FA1" w:rsidP="00726B8A">
            <w:pPr>
              <w:jc w:val="center"/>
              <w:rPr>
                <w:rFonts w:eastAsia="Calibri"/>
              </w:rPr>
            </w:pPr>
            <w:r w:rsidRPr="00605684">
              <w:rPr>
                <w:rFonts w:eastAsia="Calibri"/>
                <w:sz w:val="22"/>
              </w:rPr>
              <w:t>куб. м на 1 человека в месяц</w:t>
            </w:r>
          </w:p>
        </w:tc>
        <w:tc>
          <w:tcPr>
            <w:tcW w:w="833" w:type="pct"/>
            <w:shd w:val="clear" w:color="auto" w:fill="auto"/>
          </w:tcPr>
          <w:p w14:paraId="5626B108" w14:textId="77777777" w:rsidR="00A73FA1" w:rsidRPr="00605684" w:rsidRDefault="00A73FA1" w:rsidP="00726B8A">
            <w:pPr>
              <w:jc w:val="center"/>
              <w:rPr>
                <w:rFonts w:eastAsia="Calibri"/>
              </w:rPr>
            </w:pPr>
            <w:r w:rsidRPr="00605684">
              <w:rPr>
                <w:rFonts w:eastAsia="Calibri"/>
                <w:sz w:val="22"/>
              </w:rPr>
              <w:t>16,9</w:t>
            </w:r>
          </w:p>
        </w:tc>
        <w:tc>
          <w:tcPr>
            <w:tcW w:w="682" w:type="pct"/>
            <w:shd w:val="clear" w:color="auto" w:fill="auto"/>
          </w:tcPr>
          <w:p w14:paraId="25626549" w14:textId="77777777" w:rsidR="00A73FA1" w:rsidRPr="00605684" w:rsidRDefault="00A73FA1" w:rsidP="00726B8A">
            <w:pPr>
              <w:jc w:val="center"/>
              <w:rPr>
                <w:rFonts w:eastAsia="Calibri"/>
              </w:rPr>
            </w:pPr>
            <w:proofErr w:type="gramStart"/>
            <w:r w:rsidRPr="00605684">
              <w:rPr>
                <w:rFonts w:eastAsia="Calibri"/>
                <w:sz w:val="22"/>
              </w:rPr>
              <w:t>кг</w:t>
            </w:r>
            <w:proofErr w:type="gramEnd"/>
            <w:r w:rsidRPr="00605684">
              <w:rPr>
                <w:rFonts w:eastAsia="Calibri"/>
                <w:sz w:val="22"/>
              </w:rPr>
              <w:t xml:space="preserve"> на 1 ч</w:t>
            </w:r>
            <w:r w:rsidRPr="00605684">
              <w:rPr>
                <w:rFonts w:eastAsia="Calibri"/>
                <w:sz w:val="22"/>
              </w:rPr>
              <w:t>е</w:t>
            </w:r>
            <w:r w:rsidRPr="00605684">
              <w:rPr>
                <w:rFonts w:eastAsia="Calibri"/>
                <w:sz w:val="22"/>
              </w:rPr>
              <w:t>ловека в месяц</w:t>
            </w:r>
          </w:p>
        </w:tc>
        <w:tc>
          <w:tcPr>
            <w:tcW w:w="834" w:type="pct"/>
            <w:tcBorders>
              <w:right w:val="single" w:sz="12" w:space="0" w:color="595959" w:themeColor="text1" w:themeTint="A6"/>
            </w:tcBorders>
            <w:shd w:val="clear" w:color="auto" w:fill="auto"/>
          </w:tcPr>
          <w:p w14:paraId="4AD47224" w14:textId="77777777" w:rsidR="00A73FA1" w:rsidRPr="00605684" w:rsidRDefault="00A73FA1" w:rsidP="00726B8A">
            <w:pPr>
              <w:jc w:val="center"/>
              <w:rPr>
                <w:rFonts w:eastAsia="Calibri"/>
              </w:rPr>
            </w:pPr>
            <w:r w:rsidRPr="00605684">
              <w:rPr>
                <w:rFonts w:eastAsia="Calibri"/>
                <w:sz w:val="22"/>
                <w:szCs w:val="22"/>
              </w:rPr>
              <w:t>10,0</w:t>
            </w:r>
          </w:p>
        </w:tc>
      </w:tr>
      <w:tr w:rsidR="00605684" w:rsidRPr="00674984" w14:paraId="181B9027" w14:textId="77777777" w:rsidTr="00605684">
        <w:tc>
          <w:tcPr>
            <w:tcW w:w="314" w:type="pct"/>
            <w:tcBorders>
              <w:left w:val="single" w:sz="12" w:space="0" w:color="595959" w:themeColor="text1" w:themeTint="A6"/>
            </w:tcBorders>
            <w:shd w:val="clear" w:color="auto" w:fill="auto"/>
          </w:tcPr>
          <w:p w14:paraId="4F8B738E" w14:textId="1CBF3906" w:rsidR="00A73FA1" w:rsidRPr="00605684" w:rsidRDefault="00605684" w:rsidP="00726B8A">
            <w:pPr>
              <w:widowControl w:val="0"/>
              <w:autoSpaceDE w:val="0"/>
              <w:autoSpaceDN w:val="0"/>
              <w:jc w:val="center"/>
            </w:pPr>
            <w:r>
              <w:rPr>
                <w:sz w:val="22"/>
              </w:rPr>
              <w:t>4</w:t>
            </w:r>
            <w:r w:rsidR="00A73FA1" w:rsidRPr="00605684">
              <w:rPr>
                <w:sz w:val="22"/>
              </w:rPr>
              <w:t>.</w:t>
            </w:r>
          </w:p>
        </w:tc>
        <w:tc>
          <w:tcPr>
            <w:tcW w:w="1656" w:type="pct"/>
            <w:shd w:val="clear" w:color="auto" w:fill="auto"/>
          </w:tcPr>
          <w:p w14:paraId="33DCFB75" w14:textId="77777777" w:rsidR="00A73FA1" w:rsidRPr="00605684" w:rsidRDefault="00A73FA1" w:rsidP="00726B8A">
            <w:pPr>
              <w:widowControl w:val="0"/>
              <w:autoSpaceDE w:val="0"/>
              <w:autoSpaceDN w:val="0"/>
            </w:pPr>
            <w:r w:rsidRPr="00605684">
              <w:rPr>
                <w:sz w:val="22"/>
              </w:rPr>
              <w:t>Многоквартирные и жилые дома, оборудованные газовой плитой и не оборудованные газовым водонагревателем при отсутствии централиз</w:t>
            </w:r>
            <w:r w:rsidRPr="00605684">
              <w:rPr>
                <w:sz w:val="22"/>
              </w:rPr>
              <w:t>о</w:t>
            </w:r>
            <w:r w:rsidRPr="00605684">
              <w:rPr>
                <w:sz w:val="22"/>
              </w:rPr>
              <w:t>ванного горячего водосна</w:t>
            </w:r>
            <w:r w:rsidRPr="00605684">
              <w:rPr>
                <w:sz w:val="22"/>
              </w:rPr>
              <w:t>б</w:t>
            </w:r>
            <w:r w:rsidRPr="00605684">
              <w:rPr>
                <w:sz w:val="22"/>
              </w:rPr>
              <w:t>жения, при наличии центр</w:t>
            </w:r>
            <w:r w:rsidRPr="00605684">
              <w:rPr>
                <w:sz w:val="22"/>
              </w:rPr>
              <w:t>а</w:t>
            </w:r>
            <w:r w:rsidRPr="00605684">
              <w:rPr>
                <w:sz w:val="22"/>
              </w:rPr>
              <w:t>лизованного теплоснабжения</w:t>
            </w:r>
          </w:p>
        </w:tc>
        <w:tc>
          <w:tcPr>
            <w:tcW w:w="682" w:type="pct"/>
            <w:shd w:val="clear" w:color="auto" w:fill="auto"/>
          </w:tcPr>
          <w:p w14:paraId="3FA78E6C" w14:textId="77777777" w:rsidR="00A73FA1" w:rsidRPr="00605684" w:rsidRDefault="00A73FA1" w:rsidP="00726B8A">
            <w:pPr>
              <w:jc w:val="center"/>
              <w:rPr>
                <w:rFonts w:eastAsia="Calibri"/>
              </w:rPr>
            </w:pPr>
            <w:r w:rsidRPr="00605684">
              <w:rPr>
                <w:rFonts w:eastAsia="Calibri"/>
                <w:sz w:val="22"/>
              </w:rPr>
              <w:t>куб. м на 1 человека в месяц</w:t>
            </w:r>
          </w:p>
        </w:tc>
        <w:tc>
          <w:tcPr>
            <w:tcW w:w="833" w:type="pct"/>
            <w:shd w:val="clear" w:color="auto" w:fill="auto"/>
          </w:tcPr>
          <w:p w14:paraId="1A0F93B0" w14:textId="77777777" w:rsidR="00A73FA1" w:rsidRPr="00605684" w:rsidRDefault="00A73FA1" w:rsidP="00726B8A">
            <w:pPr>
              <w:jc w:val="center"/>
              <w:rPr>
                <w:rFonts w:eastAsia="Calibri"/>
              </w:rPr>
            </w:pPr>
            <w:r w:rsidRPr="00605684">
              <w:rPr>
                <w:rFonts w:eastAsia="Calibri"/>
                <w:sz w:val="22"/>
              </w:rPr>
              <w:t>15,0</w:t>
            </w:r>
          </w:p>
        </w:tc>
        <w:tc>
          <w:tcPr>
            <w:tcW w:w="682" w:type="pct"/>
            <w:shd w:val="clear" w:color="auto" w:fill="auto"/>
          </w:tcPr>
          <w:p w14:paraId="62A1813B" w14:textId="77777777" w:rsidR="00A73FA1" w:rsidRPr="00605684" w:rsidRDefault="00A73FA1" w:rsidP="00726B8A">
            <w:pPr>
              <w:jc w:val="center"/>
              <w:rPr>
                <w:rFonts w:eastAsia="Calibri"/>
              </w:rPr>
            </w:pPr>
            <w:proofErr w:type="gramStart"/>
            <w:r w:rsidRPr="00605684">
              <w:rPr>
                <w:rFonts w:eastAsia="Calibri"/>
                <w:sz w:val="22"/>
              </w:rPr>
              <w:t>кг</w:t>
            </w:r>
            <w:proofErr w:type="gramEnd"/>
            <w:r w:rsidRPr="00605684">
              <w:rPr>
                <w:rFonts w:eastAsia="Calibri"/>
                <w:sz w:val="22"/>
              </w:rPr>
              <w:t xml:space="preserve"> на 1 ч</w:t>
            </w:r>
            <w:r w:rsidRPr="00605684">
              <w:rPr>
                <w:rFonts w:eastAsia="Calibri"/>
                <w:sz w:val="22"/>
              </w:rPr>
              <w:t>е</w:t>
            </w:r>
            <w:r w:rsidRPr="00605684">
              <w:rPr>
                <w:rFonts w:eastAsia="Calibri"/>
                <w:sz w:val="22"/>
              </w:rPr>
              <w:t>ловека в месяц</w:t>
            </w:r>
          </w:p>
        </w:tc>
        <w:tc>
          <w:tcPr>
            <w:tcW w:w="834" w:type="pct"/>
            <w:tcBorders>
              <w:right w:val="single" w:sz="12" w:space="0" w:color="595959" w:themeColor="text1" w:themeTint="A6"/>
            </w:tcBorders>
            <w:shd w:val="clear" w:color="auto" w:fill="auto"/>
          </w:tcPr>
          <w:p w14:paraId="68E79A69" w14:textId="77777777" w:rsidR="00A73FA1" w:rsidRPr="00605684" w:rsidRDefault="00A73FA1" w:rsidP="00726B8A">
            <w:pPr>
              <w:jc w:val="center"/>
              <w:rPr>
                <w:rFonts w:eastAsia="Calibri"/>
              </w:rPr>
            </w:pPr>
            <w:r w:rsidRPr="00605684">
              <w:rPr>
                <w:rFonts w:eastAsia="Calibri"/>
                <w:sz w:val="22"/>
                <w:szCs w:val="22"/>
              </w:rPr>
              <w:t>10,4</w:t>
            </w:r>
          </w:p>
        </w:tc>
      </w:tr>
      <w:tr w:rsidR="00A73FA1" w:rsidRPr="00674984" w14:paraId="6BD673D0" w14:textId="77777777" w:rsidTr="00605684">
        <w:tc>
          <w:tcPr>
            <w:tcW w:w="5000" w:type="pct"/>
            <w:gridSpan w:val="6"/>
            <w:tcBorders>
              <w:left w:val="single" w:sz="12" w:space="0" w:color="595959" w:themeColor="text1" w:themeTint="A6"/>
              <w:right w:val="single" w:sz="12" w:space="0" w:color="595959" w:themeColor="text1" w:themeTint="A6"/>
            </w:tcBorders>
            <w:shd w:val="clear" w:color="auto" w:fill="auto"/>
          </w:tcPr>
          <w:p w14:paraId="7475F21F" w14:textId="0081793D" w:rsidR="00A73FA1" w:rsidRPr="00605684" w:rsidRDefault="00A73FA1" w:rsidP="00726B8A">
            <w:pPr>
              <w:jc w:val="center"/>
              <w:rPr>
                <w:rFonts w:eastAsia="Calibri"/>
              </w:rPr>
            </w:pPr>
            <w:r w:rsidRPr="00605684">
              <w:rPr>
                <w:sz w:val="22"/>
                <w:szCs w:val="22"/>
              </w:rPr>
              <w:t>Для отопления жилых помещений</w:t>
            </w:r>
          </w:p>
        </w:tc>
      </w:tr>
      <w:tr w:rsidR="00605684" w:rsidRPr="00674984" w14:paraId="42525638" w14:textId="77777777" w:rsidTr="00605684">
        <w:tc>
          <w:tcPr>
            <w:tcW w:w="314" w:type="pct"/>
            <w:tcBorders>
              <w:left w:val="single" w:sz="12" w:space="0" w:color="595959" w:themeColor="text1" w:themeTint="A6"/>
              <w:bottom w:val="single" w:sz="12" w:space="0" w:color="595959" w:themeColor="text1" w:themeTint="A6"/>
            </w:tcBorders>
            <w:shd w:val="clear" w:color="auto" w:fill="auto"/>
          </w:tcPr>
          <w:p w14:paraId="1D25E9C7" w14:textId="3C8657DD" w:rsidR="00A73FA1" w:rsidRPr="00605684" w:rsidRDefault="00605684" w:rsidP="00726B8A">
            <w:pPr>
              <w:widowControl w:val="0"/>
              <w:autoSpaceDE w:val="0"/>
              <w:autoSpaceDN w:val="0"/>
              <w:jc w:val="center"/>
            </w:pPr>
            <w:r>
              <w:rPr>
                <w:sz w:val="22"/>
              </w:rPr>
              <w:t>5.</w:t>
            </w:r>
          </w:p>
        </w:tc>
        <w:tc>
          <w:tcPr>
            <w:tcW w:w="1656" w:type="pct"/>
            <w:tcBorders>
              <w:bottom w:val="single" w:sz="12" w:space="0" w:color="595959" w:themeColor="text1" w:themeTint="A6"/>
            </w:tcBorders>
            <w:shd w:val="clear" w:color="auto" w:fill="auto"/>
          </w:tcPr>
          <w:p w14:paraId="52862A78" w14:textId="77777777" w:rsidR="00A73FA1" w:rsidRPr="00605684" w:rsidRDefault="00A73FA1" w:rsidP="00726B8A">
            <w:pPr>
              <w:widowControl w:val="0"/>
              <w:autoSpaceDE w:val="0"/>
              <w:autoSpaceDN w:val="0"/>
            </w:pPr>
            <w:r w:rsidRPr="00605684">
              <w:rPr>
                <w:sz w:val="22"/>
              </w:rPr>
              <w:t>Многоквартирные и жилые дома при отсутствии центр</w:t>
            </w:r>
            <w:r w:rsidRPr="00605684">
              <w:rPr>
                <w:sz w:val="22"/>
              </w:rPr>
              <w:t>а</w:t>
            </w:r>
            <w:r w:rsidRPr="00605684">
              <w:rPr>
                <w:sz w:val="22"/>
              </w:rPr>
              <w:t xml:space="preserve">лизованного </w:t>
            </w:r>
            <w:r w:rsidRPr="00605684">
              <w:rPr>
                <w:sz w:val="22"/>
              </w:rPr>
              <w:lastRenderedPageBreak/>
              <w:t>теплоснабжения (только отопление)</w:t>
            </w:r>
          </w:p>
        </w:tc>
        <w:tc>
          <w:tcPr>
            <w:tcW w:w="682" w:type="pct"/>
            <w:tcBorders>
              <w:bottom w:val="single" w:sz="12" w:space="0" w:color="595959" w:themeColor="text1" w:themeTint="A6"/>
            </w:tcBorders>
            <w:shd w:val="clear" w:color="auto" w:fill="auto"/>
          </w:tcPr>
          <w:p w14:paraId="001819C3" w14:textId="77777777" w:rsidR="00A73FA1" w:rsidRPr="00605684" w:rsidRDefault="00A73FA1" w:rsidP="00726B8A">
            <w:pPr>
              <w:jc w:val="center"/>
              <w:rPr>
                <w:rFonts w:eastAsia="Calibri"/>
              </w:rPr>
            </w:pPr>
            <w:r w:rsidRPr="00605684">
              <w:rPr>
                <w:rFonts w:eastAsia="Calibri"/>
                <w:sz w:val="22"/>
              </w:rPr>
              <w:lastRenderedPageBreak/>
              <w:t xml:space="preserve">куб. м на 1 кв. м площади </w:t>
            </w:r>
            <w:r w:rsidRPr="00605684">
              <w:rPr>
                <w:rFonts w:eastAsia="Calibri"/>
                <w:sz w:val="22"/>
              </w:rPr>
              <w:lastRenderedPageBreak/>
              <w:t>жилых п</w:t>
            </w:r>
            <w:r w:rsidRPr="00605684">
              <w:rPr>
                <w:rFonts w:eastAsia="Calibri"/>
                <w:sz w:val="22"/>
              </w:rPr>
              <w:t>о</w:t>
            </w:r>
            <w:r w:rsidRPr="00605684">
              <w:rPr>
                <w:rFonts w:eastAsia="Calibri"/>
                <w:sz w:val="22"/>
              </w:rPr>
              <w:t xml:space="preserve">мещений в месяц </w:t>
            </w:r>
          </w:p>
        </w:tc>
        <w:tc>
          <w:tcPr>
            <w:tcW w:w="833" w:type="pct"/>
            <w:tcBorders>
              <w:bottom w:val="single" w:sz="12" w:space="0" w:color="595959" w:themeColor="text1" w:themeTint="A6"/>
            </w:tcBorders>
            <w:shd w:val="clear" w:color="auto" w:fill="auto"/>
          </w:tcPr>
          <w:p w14:paraId="37A0EAFD" w14:textId="77777777" w:rsidR="00A73FA1" w:rsidRPr="00605684" w:rsidRDefault="00A73FA1" w:rsidP="00726B8A">
            <w:pPr>
              <w:jc w:val="center"/>
              <w:rPr>
                <w:rFonts w:eastAsia="Calibri"/>
              </w:rPr>
            </w:pPr>
            <w:r w:rsidRPr="00605684">
              <w:rPr>
                <w:rFonts w:eastAsia="Calibri"/>
                <w:sz w:val="22"/>
              </w:rPr>
              <w:lastRenderedPageBreak/>
              <w:t>8,5</w:t>
            </w:r>
          </w:p>
        </w:tc>
        <w:tc>
          <w:tcPr>
            <w:tcW w:w="682" w:type="pct"/>
            <w:tcBorders>
              <w:bottom w:val="single" w:sz="12" w:space="0" w:color="595959" w:themeColor="text1" w:themeTint="A6"/>
            </w:tcBorders>
            <w:shd w:val="clear" w:color="auto" w:fill="auto"/>
          </w:tcPr>
          <w:p w14:paraId="3363B8A4" w14:textId="77777777" w:rsidR="00A73FA1" w:rsidRPr="00605684" w:rsidRDefault="00A73FA1" w:rsidP="00726B8A">
            <w:pPr>
              <w:jc w:val="center"/>
              <w:rPr>
                <w:rFonts w:eastAsia="Calibri"/>
              </w:rPr>
            </w:pPr>
            <w:proofErr w:type="gramStart"/>
            <w:r w:rsidRPr="00605684">
              <w:rPr>
                <w:rFonts w:eastAsia="Calibri"/>
                <w:sz w:val="22"/>
              </w:rPr>
              <w:t>кг</w:t>
            </w:r>
            <w:proofErr w:type="gramEnd"/>
            <w:r w:rsidRPr="00605684">
              <w:rPr>
                <w:rFonts w:eastAsia="Calibri"/>
                <w:sz w:val="22"/>
              </w:rPr>
              <w:t xml:space="preserve"> на 1 кв. м площади жилых </w:t>
            </w:r>
            <w:r w:rsidRPr="00605684">
              <w:rPr>
                <w:rFonts w:eastAsia="Calibri"/>
                <w:sz w:val="22"/>
              </w:rPr>
              <w:lastRenderedPageBreak/>
              <w:t>п</w:t>
            </w:r>
            <w:r w:rsidRPr="00605684">
              <w:rPr>
                <w:rFonts w:eastAsia="Calibri"/>
                <w:sz w:val="22"/>
              </w:rPr>
              <w:t>о</w:t>
            </w:r>
            <w:r w:rsidRPr="00605684">
              <w:rPr>
                <w:rFonts w:eastAsia="Calibri"/>
                <w:sz w:val="22"/>
              </w:rPr>
              <w:t>мещений в месяц</w:t>
            </w:r>
          </w:p>
        </w:tc>
        <w:tc>
          <w:tcPr>
            <w:tcW w:w="834" w:type="pct"/>
            <w:tcBorders>
              <w:bottom w:val="single" w:sz="12" w:space="0" w:color="595959" w:themeColor="text1" w:themeTint="A6"/>
              <w:right w:val="single" w:sz="12" w:space="0" w:color="595959" w:themeColor="text1" w:themeTint="A6"/>
            </w:tcBorders>
            <w:shd w:val="clear" w:color="auto" w:fill="auto"/>
          </w:tcPr>
          <w:p w14:paraId="13AF2CB2" w14:textId="77777777" w:rsidR="00A73FA1" w:rsidRPr="00605684" w:rsidRDefault="00A73FA1" w:rsidP="00726B8A">
            <w:pPr>
              <w:jc w:val="center"/>
              <w:rPr>
                <w:rFonts w:eastAsia="Calibri"/>
              </w:rPr>
            </w:pPr>
            <w:r w:rsidRPr="00605684">
              <w:rPr>
                <w:rFonts w:eastAsia="Calibri"/>
                <w:sz w:val="22"/>
                <w:szCs w:val="22"/>
              </w:rPr>
              <w:lastRenderedPageBreak/>
              <w:t>19,8</w:t>
            </w:r>
          </w:p>
        </w:tc>
      </w:tr>
    </w:tbl>
    <w:p w14:paraId="671058E2" w14:textId="77777777" w:rsidR="00BC426B" w:rsidRPr="008D7470" w:rsidRDefault="00BC426B" w:rsidP="00605684">
      <w:pPr>
        <w:autoSpaceDE w:val="0"/>
        <w:spacing w:line="276" w:lineRule="auto"/>
        <w:jc w:val="both"/>
        <w:rPr>
          <w:rFonts w:eastAsia="TimesNewRomanPSMT"/>
          <w:highlight w:val="yellow"/>
        </w:rPr>
      </w:pPr>
    </w:p>
    <w:p w14:paraId="792ECA76" w14:textId="77777777" w:rsidR="00C739A9" w:rsidRPr="00D65578" w:rsidRDefault="00C739A9" w:rsidP="00605684">
      <w:pPr>
        <w:autoSpaceDE w:val="0"/>
        <w:ind w:firstLine="709"/>
        <w:jc w:val="both"/>
        <w:rPr>
          <w:rFonts w:eastAsia="TimesNewRomanPSMT"/>
        </w:rPr>
      </w:pPr>
      <w:r w:rsidRPr="00D65578">
        <w:rPr>
          <w:rFonts w:eastAsia="TimesNewRomanPSMT"/>
        </w:rPr>
        <w:t>Примечания:</w:t>
      </w:r>
    </w:p>
    <w:p w14:paraId="6A8F0B64" w14:textId="75872307" w:rsidR="00D65578" w:rsidRPr="00D65578" w:rsidRDefault="00C739A9" w:rsidP="00605684">
      <w:pPr>
        <w:autoSpaceDE w:val="0"/>
        <w:ind w:firstLine="709"/>
        <w:jc w:val="both"/>
        <w:rPr>
          <w:rFonts w:eastAsia="TimesNewRomanPSMT"/>
        </w:rPr>
      </w:pPr>
      <w:r w:rsidRPr="00D65578">
        <w:rPr>
          <w:rFonts w:eastAsia="TimesNewRomanPSMT"/>
        </w:rPr>
        <w:t>1. (*) Указанные нормы следует применять с учё</w:t>
      </w:r>
      <w:r w:rsidR="00605684">
        <w:rPr>
          <w:rFonts w:eastAsia="TimesNewRomanPSMT"/>
        </w:rPr>
        <w:t>том требований СП 62.13330.2011</w:t>
      </w:r>
    </w:p>
    <w:p w14:paraId="421C6B85" w14:textId="77777777" w:rsidR="00B2062A" w:rsidRDefault="00B2062A" w:rsidP="00401E4A">
      <w:pPr>
        <w:ind w:right="-1"/>
        <w:jc w:val="right"/>
        <w:rPr>
          <w:color w:val="000000"/>
          <w:szCs w:val="22"/>
        </w:rPr>
      </w:pPr>
    </w:p>
    <w:p w14:paraId="6EC5D37F" w14:textId="77777777" w:rsidR="00097BAC" w:rsidRDefault="00097BAC" w:rsidP="00401E4A">
      <w:pPr>
        <w:ind w:right="-1"/>
        <w:jc w:val="right"/>
        <w:rPr>
          <w:color w:val="000000"/>
          <w:szCs w:val="22"/>
        </w:rPr>
      </w:pPr>
    </w:p>
    <w:p w14:paraId="364FA47A" w14:textId="77777777" w:rsidR="00097BAC" w:rsidRDefault="00097BAC" w:rsidP="00401E4A">
      <w:pPr>
        <w:ind w:right="-1"/>
        <w:jc w:val="right"/>
        <w:rPr>
          <w:color w:val="000000"/>
          <w:szCs w:val="22"/>
        </w:rPr>
      </w:pPr>
    </w:p>
    <w:p w14:paraId="2865A12E" w14:textId="77777777" w:rsidR="00097BAC" w:rsidRDefault="00097BAC" w:rsidP="00401E4A">
      <w:pPr>
        <w:ind w:right="-1"/>
        <w:jc w:val="right"/>
        <w:rPr>
          <w:color w:val="000000"/>
          <w:szCs w:val="22"/>
        </w:rPr>
      </w:pPr>
    </w:p>
    <w:p w14:paraId="1145BA14" w14:textId="39156A4B" w:rsidR="00D65578" w:rsidRPr="00CE1B7D" w:rsidRDefault="00D65578" w:rsidP="00401E4A">
      <w:pPr>
        <w:ind w:right="-1"/>
        <w:jc w:val="right"/>
        <w:rPr>
          <w:rFonts w:eastAsia="TimesNewRomanPSMT"/>
        </w:rPr>
      </w:pPr>
      <w:r w:rsidRPr="00CE1B7D">
        <w:rPr>
          <w:color w:val="000000"/>
          <w:szCs w:val="22"/>
        </w:rPr>
        <w:t>Таблица 1.2.</w:t>
      </w:r>
      <w:r>
        <w:rPr>
          <w:color w:val="000000"/>
          <w:szCs w:val="22"/>
        </w:rPr>
        <w:t>5</w:t>
      </w:r>
      <w:r w:rsidRPr="00CE1B7D">
        <w:rPr>
          <w:color w:val="000000"/>
          <w:szCs w:val="22"/>
        </w:rPr>
        <w:t xml:space="preserve">. </w:t>
      </w:r>
      <w:r w:rsidR="00401E4A">
        <w:rPr>
          <w:color w:val="000000"/>
          <w:szCs w:val="22"/>
        </w:rPr>
        <w:t>Размеры санитарно-защитных зон объектов газоснабжения</w:t>
      </w:r>
    </w:p>
    <w:tbl>
      <w:tblPr>
        <w:tblW w:w="9479" w:type="dxa"/>
        <w:tblInd w:w="-15"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567"/>
        <w:gridCol w:w="4092"/>
        <w:gridCol w:w="2552"/>
        <w:gridCol w:w="2268"/>
      </w:tblGrid>
      <w:tr w:rsidR="00D65578" w:rsidRPr="00CE1B7D" w14:paraId="54E44BDB" w14:textId="77777777" w:rsidTr="00B2062A">
        <w:trPr>
          <w:trHeight w:val="293"/>
          <w:tblHeader/>
        </w:trPr>
        <w:tc>
          <w:tcPr>
            <w:tcW w:w="567"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14:paraId="3B005800" w14:textId="77777777" w:rsidR="00D65578" w:rsidRDefault="00D65578" w:rsidP="00FD1093">
            <w:pPr>
              <w:jc w:val="center"/>
              <w:rPr>
                <w:b/>
                <w:color w:val="000000"/>
                <w:szCs w:val="16"/>
              </w:rPr>
            </w:pPr>
            <w:r w:rsidRPr="00D65578">
              <w:rPr>
                <w:b/>
                <w:color w:val="000000"/>
                <w:sz w:val="22"/>
                <w:szCs w:val="16"/>
              </w:rPr>
              <w:t>№</w:t>
            </w:r>
          </w:p>
          <w:p w14:paraId="173CBD76" w14:textId="77777777" w:rsidR="001E5306" w:rsidRPr="00CE1B7D" w:rsidRDefault="001E5306" w:rsidP="00FD1093">
            <w:pPr>
              <w:jc w:val="center"/>
              <w:rPr>
                <w:b/>
                <w:color w:val="000000"/>
                <w:sz w:val="16"/>
                <w:szCs w:val="16"/>
              </w:rPr>
            </w:pPr>
            <w:proofErr w:type="spellStart"/>
            <w:r>
              <w:rPr>
                <w:b/>
                <w:color w:val="000000"/>
                <w:sz w:val="22"/>
                <w:szCs w:val="16"/>
              </w:rPr>
              <w:t>пп</w:t>
            </w:r>
            <w:proofErr w:type="spellEnd"/>
          </w:p>
        </w:tc>
        <w:tc>
          <w:tcPr>
            <w:tcW w:w="4092"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14:paraId="103D19F5" w14:textId="77777777" w:rsidR="00D65578" w:rsidRPr="00CE1B7D" w:rsidRDefault="00D65578" w:rsidP="00FD1093">
            <w:pPr>
              <w:jc w:val="center"/>
              <w:rPr>
                <w:b/>
                <w:color w:val="000000"/>
                <w:sz w:val="16"/>
                <w:szCs w:val="16"/>
              </w:rPr>
            </w:pPr>
            <w:r>
              <w:rPr>
                <w:b/>
                <w:color w:val="000000"/>
                <w:sz w:val="22"/>
                <w:szCs w:val="22"/>
              </w:rPr>
              <w:t>Тип газопровода</w:t>
            </w:r>
          </w:p>
        </w:tc>
        <w:tc>
          <w:tcPr>
            <w:tcW w:w="4820"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14:paraId="556D15A5" w14:textId="6FB98B60" w:rsidR="00D65578" w:rsidRPr="00CE1B7D" w:rsidRDefault="00401E4A" w:rsidP="00D65578">
            <w:pPr>
              <w:jc w:val="center"/>
              <w:rPr>
                <w:b/>
                <w:color w:val="000000"/>
                <w:sz w:val="16"/>
                <w:szCs w:val="16"/>
              </w:rPr>
            </w:pPr>
            <w:r>
              <w:rPr>
                <w:b/>
                <w:color w:val="000000"/>
                <w:sz w:val="22"/>
                <w:szCs w:val="22"/>
              </w:rPr>
              <w:t>Размер санитарно-защитной зоны</w:t>
            </w:r>
          </w:p>
        </w:tc>
      </w:tr>
      <w:tr w:rsidR="00D65578" w:rsidRPr="00CE1B7D" w14:paraId="4E5C3158" w14:textId="77777777" w:rsidTr="00B2062A">
        <w:trPr>
          <w:trHeight w:val="55"/>
          <w:tblHeader/>
        </w:trPr>
        <w:tc>
          <w:tcPr>
            <w:tcW w:w="567" w:type="dxa"/>
            <w:vMerge/>
            <w:tcBorders>
              <w:top w:val="single" w:sz="6" w:space="0" w:color="595959" w:themeColor="text1" w:themeTint="A6"/>
              <w:bottom w:val="single" w:sz="12" w:space="0" w:color="595959" w:themeColor="text1" w:themeTint="A6"/>
            </w:tcBorders>
            <w:shd w:val="clear" w:color="auto" w:fill="FFFFFF" w:themeFill="background1"/>
            <w:vAlign w:val="center"/>
          </w:tcPr>
          <w:p w14:paraId="553F067F" w14:textId="77777777" w:rsidR="00D65578" w:rsidRPr="00CE1B7D" w:rsidRDefault="00D65578" w:rsidP="00FD1093">
            <w:pPr>
              <w:jc w:val="center"/>
              <w:rPr>
                <w:b/>
                <w:color w:val="000000"/>
                <w:sz w:val="16"/>
                <w:szCs w:val="16"/>
              </w:rPr>
            </w:pPr>
          </w:p>
        </w:tc>
        <w:tc>
          <w:tcPr>
            <w:tcW w:w="4092" w:type="dxa"/>
            <w:vMerge/>
            <w:tcBorders>
              <w:top w:val="single" w:sz="6" w:space="0" w:color="595959" w:themeColor="text1" w:themeTint="A6"/>
              <w:bottom w:val="single" w:sz="12" w:space="0" w:color="595959" w:themeColor="text1" w:themeTint="A6"/>
            </w:tcBorders>
            <w:shd w:val="clear" w:color="auto" w:fill="FFFFFF" w:themeFill="background1"/>
            <w:vAlign w:val="center"/>
          </w:tcPr>
          <w:p w14:paraId="6DE90C3A" w14:textId="77777777" w:rsidR="00D65578" w:rsidRPr="00CE1B7D" w:rsidRDefault="00D65578" w:rsidP="00FD1093">
            <w:pPr>
              <w:jc w:val="center"/>
              <w:rPr>
                <w:b/>
                <w:color w:val="000000"/>
                <w:sz w:val="16"/>
                <w:szCs w:val="16"/>
              </w:rPr>
            </w:pPr>
          </w:p>
        </w:tc>
        <w:tc>
          <w:tcPr>
            <w:tcW w:w="2552" w:type="dxa"/>
            <w:tcBorders>
              <w:top w:val="single" w:sz="6" w:space="0" w:color="595959" w:themeColor="text1" w:themeTint="A6"/>
              <w:bottom w:val="single" w:sz="12" w:space="0" w:color="595959" w:themeColor="text1" w:themeTint="A6"/>
            </w:tcBorders>
            <w:shd w:val="clear" w:color="auto" w:fill="FFFFFF" w:themeFill="background1"/>
            <w:vAlign w:val="center"/>
          </w:tcPr>
          <w:p w14:paraId="208701F6" w14:textId="77777777" w:rsidR="00D65578" w:rsidRPr="00CE1B7D" w:rsidRDefault="00D65578" w:rsidP="00FD1093">
            <w:pPr>
              <w:jc w:val="center"/>
              <w:rPr>
                <w:b/>
                <w:color w:val="000000"/>
                <w:sz w:val="16"/>
                <w:szCs w:val="16"/>
              </w:rPr>
            </w:pPr>
            <w:r w:rsidRPr="00CE1B7D">
              <w:rPr>
                <w:b/>
                <w:color w:val="000000"/>
                <w:sz w:val="22"/>
                <w:szCs w:val="22"/>
              </w:rPr>
              <w:t>Единица измерения</w:t>
            </w:r>
          </w:p>
        </w:tc>
        <w:tc>
          <w:tcPr>
            <w:tcW w:w="2268" w:type="dxa"/>
            <w:tcBorders>
              <w:top w:val="single" w:sz="6" w:space="0" w:color="595959" w:themeColor="text1" w:themeTint="A6"/>
              <w:bottom w:val="single" w:sz="12" w:space="0" w:color="595959" w:themeColor="text1" w:themeTint="A6"/>
            </w:tcBorders>
            <w:shd w:val="clear" w:color="auto" w:fill="FFFFFF" w:themeFill="background1"/>
            <w:vAlign w:val="center"/>
          </w:tcPr>
          <w:p w14:paraId="7662FBA0" w14:textId="77777777" w:rsidR="00D65578" w:rsidRPr="00CE1B7D" w:rsidRDefault="00D65578" w:rsidP="00FD1093">
            <w:pPr>
              <w:jc w:val="center"/>
              <w:rPr>
                <w:b/>
                <w:color w:val="000000"/>
                <w:sz w:val="16"/>
                <w:szCs w:val="16"/>
              </w:rPr>
            </w:pPr>
            <w:r w:rsidRPr="00CE1B7D">
              <w:rPr>
                <w:b/>
                <w:color w:val="000000"/>
                <w:sz w:val="22"/>
                <w:szCs w:val="22"/>
              </w:rPr>
              <w:t>Величина</w:t>
            </w:r>
          </w:p>
        </w:tc>
      </w:tr>
      <w:tr w:rsidR="00D65578" w:rsidRPr="00CE1B7D" w14:paraId="52226D5E" w14:textId="77777777" w:rsidTr="00B2062A">
        <w:trPr>
          <w:trHeight w:val="144"/>
        </w:trPr>
        <w:tc>
          <w:tcPr>
            <w:tcW w:w="567" w:type="dxa"/>
            <w:tcBorders>
              <w:top w:val="single" w:sz="12" w:space="0" w:color="595959" w:themeColor="text1" w:themeTint="A6"/>
            </w:tcBorders>
            <w:vAlign w:val="center"/>
          </w:tcPr>
          <w:p w14:paraId="41DDDF80" w14:textId="77777777" w:rsidR="00D65578" w:rsidRPr="00096036" w:rsidRDefault="00D65578" w:rsidP="00D65578">
            <w:pPr>
              <w:jc w:val="center"/>
              <w:rPr>
                <w:color w:val="000000"/>
              </w:rPr>
            </w:pPr>
            <w:r w:rsidRPr="00096036">
              <w:rPr>
                <w:color w:val="000000"/>
                <w:sz w:val="22"/>
                <w:szCs w:val="22"/>
              </w:rPr>
              <w:t>1.</w:t>
            </w:r>
          </w:p>
        </w:tc>
        <w:tc>
          <w:tcPr>
            <w:tcW w:w="4092" w:type="dxa"/>
            <w:tcBorders>
              <w:top w:val="single" w:sz="12" w:space="0" w:color="595959" w:themeColor="text1" w:themeTint="A6"/>
            </w:tcBorders>
            <w:vAlign w:val="center"/>
          </w:tcPr>
          <w:p w14:paraId="77D405DE" w14:textId="77777777" w:rsidR="00D65578" w:rsidRPr="00255A2E" w:rsidRDefault="00D65578" w:rsidP="00D65578">
            <w:pPr>
              <w:rPr>
                <w:color w:val="000000"/>
              </w:rPr>
            </w:pPr>
            <w:r>
              <w:rPr>
                <w:color w:val="000000"/>
                <w:sz w:val="22"/>
                <w:szCs w:val="22"/>
              </w:rPr>
              <w:t>В</w:t>
            </w:r>
            <w:r w:rsidRPr="009551B9">
              <w:rPr>
                <w:color w:val="000000"/>
                <w:sz w:val="22"/>
                <w:szCs w:val="22"/>
              </w:rPr>
              <w:t>доль трасс </w:t>
            </w:r>
            <w:r w:rsidRPr="009551B9">
              <w:rPr>
                <w:b/>
                <w:bCs/>
                <w:color w:val="000000"/>
                <w:sz w:val="22"/>
                <w:szCs w:val="22"/>
              </w:rPr>
              <w:t>наружных газопроводов</w:t>
            </w:r>
          </w:p>
        </w:tc>
        <w:tc>
          <w:tcPr>
            <w:tcW w:w="2552" w:type="dxa"/>
            <w:tcBorders>
              <w:top w:val="single" w:sz="12" w:space="0" w:color="595959" w:themeColor="text1" w:themeTint="A6"/>
            </w:tcBorders>
            <w:vAlign w:val="center"/>
          </w:tcPr>
          <w:p w14:paraId="1BF203B8" w14:textId="3C24E4ED" w:rsidR="00D65578" w:rsidRPr="00DE3536" w:rsidRDefault="00D65578" w:rsidP="00D65578">
            <w:pPr>
              <w:pStyle w:val="Default"/>
              <w:jc w:val="center"/>
              <w:rPr>
                <w:sz w:val="22"/>
                <w:szCs w:val="22"/>
              </w:rPr>
            </w:pPr>
            <w:r>
              <w:rPr>
                <w:sz w:val="22"/>
                <w:szCs w:val="22"/>
              </w:rPr>
              <w:t>м</w:t>
            </w:r>
          </w:p>
        </w:tc>
        <w:tc>
          <w:tcPr>
            <w:tcW w:w="2268" w:type="dxa"/>
            <w:tcBorders>
              <w:top w:val="single" w:sz="12" w:space="0" w:color="595959" w:themeColor="text1" w:themeTint="A6"/>
            </w:tcBorders>
            <w:vAlign w:val="center"/>
          </w:tcPr>
          <w:p w14:paraId="2E857D3E" w14:textId="77777777" w:rsidR="00D65578" w:rsidRPr="00DE3536" w:rsidRDefault="00D65578" w:rsidP="00D65578">
            <w:pPr>
              <w:jc w:val="center"/>
              <w:rPr>
                <w:color w:val="000000"/>
              </w:rPr>
            </w:pPr>
            <w:r>
              <w:rPr>
                <w:color w:val="000000"/>
                <w:sz w:val="22"/>
                <w:szCs w:val="22"/>
              </w:rPr>
              <w:t>4</w:t>
            </w:r>
          </w:p>
        </w:tc>
      </w:tr>
      <w:tr w:rsidR="00D65578" w:rsidRPr="00CE1B7D" w14:paraId="36CD870E" w14:textId="77777777" w:rsidTr="00605684">
        <w:trPr>
          <w:trHeight w:val="602"/>
        </w:trPr>
        <w:tc>
          <w:tcPr>
            <w:tcW w:w="567" w:type="dxa"/>
            <w:vAlign w:val="center"/>
          </w:tcPr>
          <w:p w14:paraId="0DCA91AF" w14:textId="77777777" w:rsidR="00D65578" w:rsidRPr="00096036" w:rsidRDefault="00D65578" w:rsidP="00D65578">
            <w:pPr>
              <w:jc w:val="center"/>
              <w:rPr>
                <w:color w:val="000000"/>
              </w:rPr>
            </w:pPr>
            <w:r w:rsidRPr="00096036">
              <w:rPr>
                <w:color w:val="000000"/>
                <w:sz w:val="22"/>
                <w:szCs w:val="22"/>
              </w:rPr>
              <w:t>2.</w:t>
            </w:r>
          </w:p>
        </w:tc>
        <w:tc>
          <w:tcPr>
            <w:tcW w:w="4092" w:type="dxa"/>
            <w:vAlign w:val="center"/>
          </w:tcPr>
          <w:p w14:paraId="2F439495" w14:textId="77777777" w:rsidR="00D65578" w:rsidRPr="00255A2E" w:rsidRDefault="00D65578" w:rsidP="00D65578">
            <w:pPr>
              <w:rPr>
                <w:color w:val="000000"/>
              </w:rPr>
            </w:pPr>
            <w:r>
              <w:rPr>
                <w:color w:val="000000"/>
                <w:sz w:val="22"/>
                <w:szCs w:val="22"/>
              </w:rPr>
              <w:t>В</w:t>
            </w:r>
            <w:r w:rsidRPr="009551B9">
              <w:rPr>
                <w:color w:val="000000"/>
                <w:sz w:val="22"/>
                <w:szCs w:val="22"/>
              </w:rPr>
              <w:t>доль трасс </w:t>
            </w:r>
            <w:r w:rsidRPr="009551B9">
              <w:rPr>
                <w:b/>
                <w:bCs/>
                <w:color w:val="000000"/>
                <w:sz w:val="22"/>
                <w:szCs w:val="22"/>
              </w:rPr>
              <w:t>подземных газопров</w:t>
            </w:r>
            <w:r w:rsidRPr="009551B9">
              <w:rPr>
                <w:b/>
                <w:bCs/>
                <w:color w:val="000000"/>
                <w:sz w:val="22"/>
                <w:szCs w:val="22"/>
              </w:rPr>
              <w:t>о</w:t>
            </w:r>
            <w:r w:rsidRPr="009551B9">
              <w:rPr>
                <w:b/>
                <w:bCs/>
                <w:color w:val="000000"/>
                <w:sz w:val="22"/>
                <w:szCs w:val="22"/>
              </w:rPr>
              <w:t>дов </w:t>
            </w:r>
            <w:r w:rsidRPr="009551B9">
              <w:rPr>
                <w:iCs/>
                <w:color w:val="000000"/>
                <w:sz w:val="22"/>
                <w:szCs w:val="22"/>
              </w:rPr>
              <w:t>из полиэтиленовых труб при и</w:t>
            </w:r>
            <w:r w:rsidRPr="009551B9">
              <w:rPr>
                <w:iCs/>
                <w:color w:val="000000"/>
                <w:sz w:val="22"/>
                <w:szCs w:val="22"/>
              </w:rPr>
              <w:t>с</w:t>
            </w:r>
            <w:r w:rsidRPr="009551B9">
              <w:rPr>
                <w:iCs/>
                <w:color w:val="000000"/>
                <w:sz w:val="22"/>
                <w:szCs w:val="22"/>
              </w:rPr>
              <w:t>пользовании медного провода для об</w:t>
            </w:r>
            <w:r w:rsidRPr="009551B9">
              <w:rPr>
                <w:iCs/>
                <w:color w:val="000000"/>
                <w:sz w:val="22"/>
                <w:szCs w:val="22"/>
              </w:rPr>
              <w:t>о</w:t>
            </w:r>
            <w:r w:rsidRPr="009551B9">
              <w:rPr>
                <w:iCs/>
                <w:color w:val="000000"/>
                <w:sz w:val="22"/>
                <w:szCs w:val="22"/>
              </w:rPr>
              <w:t>значения трассы газопровода</w:t>
            </w:r>
          </w:p>
        </w:tc>
        <w:tc>
          <w:tcPr>
            <w:tcW w:w="2552" w:type="dxa"/>
            <w:vAlign w:val="center"/>
          </w:tcPr>
          <w:p w14:paraId="4EA7DFD6" w14:textId="6E6F2618" w:rsidR="00D65578" w:rsidRPr="00DE3536" w:rsidRDefault="00D65578" w:rsidP="00D65578">
            <w:pPr>
              <w:pStyle w:val="Default"/>
              <w:jc w:val="center"/>
              <w:rPr>
                <w:sz w:val="22"/>
                <w:szCs w:val="22"/>
              </w:rPr>
            </w:pPr>
            <w:r>
              <w:rPr>
                <w:sz w:val="22"/>
                <w:szCs w:val="22"/>
              </w:rPr>
              <w:t>м</w:t>
            </w:r>
          </w:p>
        </w:tc>
        <w:tc>
          <w:tcPr>
            <w:tcW w:w="2268" w:type="dxa"/>
            <w:vAlign w:val="center"/>
          </w:tcPr>
          <w:p w14:paraId="1942E811" w14:textId="77777777" w:rsidR="00D65578" w:rsidRPr="004573FE" w:rsidRDefault="00D65578" w:rsidP="00D65578">
            <w:pPr>
              <w:jc w:val="center"/>
              <w:rPr>
                <w:color w:val="000000"/>
              </w:rPr>
            </w:pPr>
            <w:r w:rsidRPr="004573FE">
              <w:rPr>
                <w:bCs/>
                <w:color w:val="000000"/>
                <w:sz w:val="22"/>
                <w:szCs w:val="22"/>
              </w:rPr>
              <w:t>5*</w:t>
            </w:r>
          </w:p>
        </w:tc>
      </w:tr>
    </w:tbl>
    <w:p w14:paraId="72D4C87F" w14:textId="77777777" w:rsidR="00D00EA3" w:rsidRDefault="00D00EA3" w:rsidP="00605684">
      <w:pPr>
        <w:autoSpaceDE w:val="0"/>
        <w:spacing w:line="276" w:lineRule="auto"/>
        <w:jc w:val="both"/>
        <w:rPr>
          <w:rFonts w:eastAsia="TimesNewRomanPSMT"/>
        </w:rPr>
      </w:pPr>
    </w:p>
    <w:p w14:paraId="20C00ADF" w14:textId="77777777" w:rsidR="00D65578" w:rsidRDefault="00D65578" w:rsidP="00605684">
      <w:pPr>
        <w:autoSpaceDE w:val="0"/>
        <w:ind w:firstLine="709"/>
        <w:jc w:val="both"/>
        <w:rPr>
          <w:rFonts w:eastAsia="TimesNewRomanPSMT"/>
        </w:rPr>
      </w:pPr>
      <w:r>
        <w:rPr>
          <w:rFonts w:eastAsia="TimesNewRomanPSMT"/>
        </w:rPr>
        <w:t>Примечания:</w:t>
      </w:r>
    </w:p>
    <w:p w14:paraId="026DD83E" w14:textId="77777777" w:rsidR="00D65578" w:rsidRDefault="00D65578" w:rsidP="00605684">
      <w:pPr>
        <w:autoSpaceDE w:val="0"/>
        <w:ind w:firstLine="709"/>
        <w:jc w:val="both"/>
        <w:rPr>
          <w:rFonts w:eastAsia="TimesNewRomanPSMT"/>
          <w:iCs/>
        </w:rPr>
      </w:pPr>
      <w:r>
        <w:rPr>
          <w:rFonts w:eastAsia="TimesNewRomanPSMT"/>
        </w:rPr>
        <w:t xml:space="preserve">1. </w:t>
      </w:r>
      <w:r w:rsidRPr="004573FE">
        <w:rPr>
          <w:rFonts w:eastAsia="TimesNewRomanPSMT"/>
          <w:iCs/>
        </w:rPr>
        <w:t xml:space="preserve">Отсчет расстояний при определении охранных зон газопроводов производится от оси газопровода </w:t>
      </w:r>
      <w:r>
        <w:rPr>
          <w:rFonts w:eastAsia="TimesNewRomanPSMT"/>
          <w:iCs/>
        </w:rPr>
        <w:t xml:space="preserve">- </w:t>
      </w:r>
      <w:r w:rsidRPr="004573FE">
        <w:rPr>
          <w:rFonts w:eastAsia="TimesNewRomanPSMT"/>
          <w:iCs/>
        </w:rPr>
        <w:t xml:space="preserve">для однониточных газопроводов и от осей крайних ниток газопроводов </w:t>
      </w:r>
      <w:r>
        <w:rPr>
          <w:rFonts w:eastAsia="TimesNewRomanPSMT"/>
          <w:iCs/>
        </w:rPr>
        <w:t>-</w:t>
      </w:r>
      <w:r w:rsidRPr="004573FE">
        <w:rPr>
          <w:rFonts w:eastAsia="TimesNewRomanPSMT"/>
          <w:iCs/>
        </w:rPr>
        <w:t xml:space="preserve"> для многониточных.</w:t>
      </w:r>
    </w:p>
    <w:p w14:paraId="4B0D8416" w14:textId="77777777" w:rsidR="00D65578" w:rsidRDefault="00D65578" w:rsidP="00605684">
      <w:pPr>
        <w:autoSpaceDE w:val="0"/>
        <w:ind w:firstLine="709"/>
        <w:jc w:val="both"/>
        <w:rPr>
          <w:rFonts w:eastAsia="TimesNewRomanPSMT"/>
        </w:rPr>
      </w:pPr>
      <w:r>
        <w:rPr>
          <w:rFonts w:eastAsia="TimesNewRomanPSMT"/>
          <w:iCs/>
        </w:rPr>
        <w:t>2.</w:t>
      </w:r>
      <w:r w:rsidRPr="004573FE">
        <w:rPr>
          <w:rFonts w:ascii="Tahoma" w:hAnsi="Tahoma" w:cs="Tahoma"/>
          <w:i/>
          <w:iCs/>
          <w:color w:val="000000"/>
          <w:sz w:val="19"/>
          <w:szCs w:val="19"/>
          <w:shd w:val="clear" w:color="auto" w:fill="FFFFFF"/>
        </w:rPr>
        <w:t xml:space="preserve"> </w:t>
      </w:r>
      <w:r w:rsidRPr="004573FE">
        <w:rPr>
          <w:rFonts w:eastAsia="TimesNewRomanPSMT"/>
          <w:iCs/>
        </w:rPr>
        <w:t>Нормативные расстояния устанавливаются с учетом значимости объектов, усл</w:t>
      </w:r>
      <w:r w:rsidRPr="004573FE">
        <w:rPr>
          <w:rFonts w:eastAsia="TimesNewRomanPSMT"/>
          <w:iCs/>
        </w:rPr>
        <w:t>о</w:t>
      </w:r>
      <w:r w:rsidRPr="004573FE">
        <w:rPr>
          <w:rFonts w:eastAsia="TimesNewRomanPSMT"/>
          <w:iCs/>
        </w:rPr>
        <w:t xml:space="preserve">вий прокладки газопровода, давления газа и других факторов, но не </w:t>
      </w:r>
      <w:proofErr w:type="gramStart"/>
      <w:r w:rsidRPr="004573FE">
        <w:rPr>
          <w:rFonts w:eastAsia="TimesNewRomanPSMT"/>
          <w:iCs/>
        </w:rPr>
        <w:t xml:space="preserve">менее </w:t>
      </w:r>
      <w:r>
        <w:rPr>
          <w:rFonts w:eastAsia="TimesNewRomanPSMT"/>
          <w:iCs/>
        </w:rPr>
        <w:t>указанных</w:t>
      </w:r>
      <w:proofErr w:type="gramEnd"/>
      <w:r>
        <w:rPr>
          <w:rFonts w:eastAsia="TimesNewRomanPSMT"/>
          <w:iCs/>
        </w:rPr>
        <w:t xml:space="preserve"> в таблице.</w:t>
      </w:r>
    </w:p>
    <w:p w14:paraId="560C3403" w14:textId="3A97003C" w:rsidR="00703368" w:rsidRDefault="00D65578" w:rsidP="00067A17">
      <w:pPr>
        <w:autoSpaceDE w:val="0"/>
        <w:ind w:firstLine="709"/>
        <w:jc w:val="both"/>
        <w:rPr>
          <w:rFonts w:eastAsia="TimesNewRomanPSMT"/>
        </w:rPr>
      </w:pPr>
      <w:r>
        <w:rPr>
          <w:rFonts w:eastAsia="TimesNewRomanPSMT"/>
        </w:rPr>
        <w:t xml:space="preserve">3. (*) </w:t>
      </w:r>
      <w:r w:rsidRPr="004573FE">
        <w:rPr>
          <w:rFonts w:eastAsia="TimesNewRomanPSMT"/>
          <w:bCs/>
        </w:rPr>
        <w:t>3 метра</w:t>
      </w:r>
      <w:r w:rsidRPr="004573FE">
        <w:rPr>
          <w:rFonts w:eastAsia="TimesNewRomanPSMT"/>
        </w:rPr>
        <w:t> от газопровода со стороны провода и </w:t>
      </w:r>
      <w:r w:rsidRPr="004573FE">
        <w:rPr>
          <w:rFonts w:eastAsia="TimesNewRomanPSMT"/>
          <w:bCs/>
        </w:rPr>
        <w:t>2 метра</w:t>
      </w:r>
      <w:r w:rsidRPr="004573FE">
        <w:rPr>
          <w:rFonts w:eastAsia="TimesNewRomanPSMT"/>
        </w:rPr>
        <w:t> </w:t>
      </w:r>
      <w:r>
        <w:rPr>
          <w:rFonts w:eastAsia="TimesNewRomanPSMT"/>
        </w:rPr>
        <w:t>-</w:t>
      </w:r>
      <w:r w:rsidRPr="004573FE">
        <w:rPr>
          <w:rFonts w:eastAsia="TimesNewRomanPSMT"/>
        </w:rPr>
        <w:t xml:space="preserve"> с противоположной стороны</w:t>
      </w:r>
      <w:r w:rsidR="00B2062A">
        <w:rPr>
          <w:rFonts w:eastAsia="TimesNewRomanPSMT"/>
        </w:rPr>
        <w:t>.</w:t>
      </w:r>
    </w:p>
    <w:p w14:paraId="031DE805" w14:textId="77777777" w:rsidR="00D65578" w:rsidRDefault="00D65578" w:rsidP="00D65578">
      <w:pPr>
        <w:autoSpaceDE w:val="0"/>
        <w:spacing w:line="276" w:lineRule="auto"/>
        <w:ind w:firstLine="851"/>
        <w:jc w:val="right"/>
        <w:rPr>
          <w:rFonts w:eastAsia="TimesNewRomanPSMT"/>
        </w:rPr>
      </w:pPr>
      <w:r>
        <w:rPr>
          <w:rFonts w:eastAsia="TimesNewRomanPSMT"/>
        </w:rPr>
        <w:t>Таблица 1.2.6. Размеры земельных участков для объектов газоснабжения</w:t>
      </w:r>
    </w:p>
    <w:tbl>
      <w:tblPr>
        <w:tblW w:w="5000" w:type="pct"/>
        <w:jc w:val="center"/>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CellMar>
          <w:left w:w="40" w:type="dxa"/>
          <w:right w:w="40" w:type="dxa"/>
        </w:tblCellMar>
        <w:tblLook w:val="04A0" w:firstRow="1" w:lastRow="0" w:firstColumn="1" w:lastColumn="0" w:noHBand="0" w:noVBand="1"/>
      </w:tblPr>
      <w:tblGrid>
        <w:gridCol w:w="610"/>
        <w:gridCol w:w="4251"/>
        <w:gridCol w:w="4574"/>
      </w:tblGrid>
      <w:tr w:rsidR="00D65578" w:rsidRPr="00D55F5B" w14:paraId="3F9E2845" w14:textId="77777777" w:rsidTr="00067A17">
        <w:trPr>
          <w:trHeight w:val="105"/>
          <w:jc w:val="center"/>
        </w:trPr>
        <w:tc>
          <w:tcPr>
            <w:tcW w:w="323" w:type="pct"/>
            <w:shd w:val="clear" w:color="auto" w:fill="auto"/>
            <w:vAlign w:val="center"/>
          </w:tcPr>
          <w:p w14:paraId="2D5ACA81" w14:textId="77777777" w:rsidR="00D65578" w:rsidRDefault="00D65578" w:rsidP="00FD1093">
            <w:pPr>
              <w:jc w:val="center"/>
              <w:rPr>
                <w:b/>
                <w:color w:val="000000"/>
                <w:szCs w:val="16"/>
              </w:rPr>
            </w:pPr>
            <w:r w:rsidRPr="00AE0410">
              <w:rPr>
                <w:b/>
                <w:color w:val="000000"/>
                <w:sz w:val="22"/>
                <w:szCs w:val="16"/>
              </w:rPr>
              <w:t>№</w:t>
            </w:r>
          </w:p>
          <w:p w14:paraId="0F1783AC" w14:textId="77777777" w:rsidR="001E5306" w:rsidRPr="00AE0410" w:rsidRDefault="001E5306" w:rsidP="00FD1093">
            <w:pPr>
              <w:jc w:val="center"/>
              <w:rPr>
                <w:b/>
                <w:color w:val="000000"/>
                <w:szCs w:val="16"/>
              </w:rPr>
            </w:pPr>
            <w:proofErr w:type="spellStart"/>
            <w:r>
              <w:rPr>
                <w:b/>
                <w:color w:val="000000"/>
                <w:sz w:val="22"/>
                <w:szCs w:val="16"/>
              </w:rPr>
              <w:t>пп</w:t>
            </w:r>
            <w:proofErr w:type="spellEnd"/>
          </w:p>
        </w:tc>
        <w:tc>
          <w:tcPr>
            <w:tcW w:w="2253" w:type="pct"/>
            <w:shd w:val="clear" w:color="auto" w:fill="auto"/>
            <w:vAlign w:val="center"/>
            <w:hideMark/>
          </w:tcPr>
          <w:p w14:paraId="14230892" w14:textId="77777777" w:rsidR="00D65578" w:rsidRPr="00C3292C" w:rsidRDefault="00D65578" w:rsidP="00D65578">
            <w:pPr>
              <w:jc w:val="center"/>
              <w:rPr>
                <w:b/>
                <w:color w:val="000000"/>
              </w:rPr>
            </w:pPr>
            <w:r w:rsidRPr="00C3292C">
              <w:rPr>
                <w:b/>
                <w:color w:val="000000"/>
                <w:sz w:val="22"/>
                <w:szCs w:val="22"/>
              </w:rPr>
              <w:t xml:space="preserve">Тип </w:t>
            </w:r>
            <w:r>
              <w:rPr>
                <w:rFonts w:eastAsia="TimesNewRomanPSMT"/>
                <w:b/>
                <w:sz w:val="22"/>
                <w:szCs w:val="22"/>
              </w:rPr>
              <w:t>объекта</w:t>
            </w:r>
          </w:p>
        </w:tc>
        <w:tc>
          <w:tcPr>
            <w:tcW w:w="2424" w:type="pct"/>
            <w:shd w:val="clear" w:color="auto" w:fill="auto"/>
            <w:vAlign w:val="center"/>
            <w:hideMark/>
          </w:tcPr>
          <w:p w14:paraId="1F0C8D87" w14:textId="77777777" w:rsidR="00D65578" w:rsidRPr="00C3292C" w:rsidRDefault="00D65578" w:rsidP="00FD1093">
            <w:pPr>
              <w:jc w:val="center"/>
              <w:rPr>
                <w:vertAlign w:val="superscript"/>
              </w:rPr>
            </w:pPr>
            <w:r w:rsidRPr="00C3292C">
              <w:rPr>
                <w:b/>
                <w:color w:val="000000"/>
                <w:sz w:val="22"/>
                <w:szCs w:val="22"/>
              </w:rPr>
              <w:t xml:space="preserve">Площадь земельных участков, </w:t>
            </w:r>
            <w:proofErr w:type="gramStart"/>
            <w:r w:rsidRPr="00C3292C">
              <w:rPr>
                <w:b/>
                <w:color w:val="000000"/>
                <w:sz w:val="22"/>
                <w:szCs w:val="22"/>
              </w:rPr>
              <w:t>га</w:t>
            </w:r>
            <w:proofErr w:type="gramEnd"/>
          </w:p>
        </w:tc>
      </w:tr>
      <w:tr w:rsidR="00D65578" w:rsidRPr="00716760" w14:paraId="1FC17F1F" w14:textId="77777777" w:rsidTr="00067A17">
        <w:trPr>
          <w:trHeight w:val="283"/>
          <w:jc w:val="center"/>
        </w:trPr>
        <w:tc>
          <w:tcPr>
            <w:tcW w:w="323" w:type="pct"/>
            <w:shd w:val="clear" w:color="auto" w:fill="FFFFFF"/>
            <w:vAlign w:val="center"/>
          </w:tcPr>
          <w:p w14:paraId="317BA9B2" w14:textId="77777777" w:rsidR="00D65578" w:rsidRPr="00096036" w:rsidRDefault="00D65578" w:rsidP="00FD1093">
            <w:pPr>
              <w:jc w:val="center"/>
            </w:pPr>
            <w:r w:rsidRPr="00096036">
              <w:rPr>
                <w:color w:val="000000"/>
                <w:sz w:val="22"/>
                <w:szCs w:val="22"/>
              </w:rPr>
              <w:t>1.</w:t>
            </w:r>
          </w:p>
        </w:tc>
        <w:tc>
          <w:tcPr>
            <w:tcW w:w="2253" w:type="pct"/>
            <w:shd w:val="clear" w:color="auto" w:fill="FFFFFF"/>
            <w:vAlign w:val="center"/>
            <w:hideMark/>
          </w:tcPr>
          <w:p w14:paraId="7029E834" w14:textId="77777777" w:rsidR="00D65578" w:rsidRPr="00C3292C" w:rsidRDefault="00D65578" w:rsidP="00D65578">
            <w:pPr>
              <w:widowControl w:val="0"/>
              <w:shd w:val="clear" w:color="auto" w:fill="FFFFFF"/>
              <w:autoSpaceDE w:val="0"/>
              <w:autoSpaceDN w:val="0"/>
              <w:adjustRightInd w:val="0"/>
              <w:rPr>
                <w:color w:val="000000"/>
              </w:rPr>
            </w:pPr>
            <w:r w:rsidRPr="00C3292C">
              <w:rPr>
                <w:rFonts w:eastAsia="TimesNewRomanPSMT"/>
                <w:sz w:val="22"/>
                <w:szCs w:val="22"/>
              </w:rPr>
              <w:t>Газонаполнительны</w:t>
            </w:r>
            <w:r>
              <w:rPr>
                <w:rFonts w:eastAsia="TimesNewRomanPSMT"/>
                <w:sz w:val="22"/>
                <w:szCs w:val="22"/>
              </w:rPr>
              <w:t>е</w:t>
            </w:r>
            <w:r w:rsidRPr="00C3292C">
              <w:rPr>
                <w:rFonts w:eastAsia="TimesNewRomanPSMT"/>
                <w:sz w:val="22"/>
                <w:szCs w:val="22"/>
              </w:rPr>
              <w:t xml:space="preserve"> станци</w:t>
            </w:r>
            <w:r>
              <w:rPr>
                <w:rFonts w:eastAsia="TimesNewRomanPSMT"/>
                <w:sz w:val="22"/>
                <w:szCs w:val="22"/>
              </w:rPr>
              <w:t>и</w:t>
            </w:r>
            <w:r w:rsidRPr="00C3292C">
              <w:rPr>
                <w:rFonts w:eastAsia="TimesNewRomanPSMT"/>
                <w:sz w:val="22"/>
                <w:szCs w:val="22"/>
              </w:rPr>
              <w:t xml:space="preserve"> (ГНС)</w:t>
            </w:r>
          </w:p>
        </w:tc>
        <w:tc>
          <w:tcPr>
            <w:tcW w:w="2424" w:type="pct"/>
            <w:shd w:val="clear" w:color="auto" w:fill="FFFFFF"/>
            <w:vAlign w:val="center"/>
            <w:hideMark/>
          </w:tcPr>
          <w:p w14:paraId="12BE0B3B" w14:textId="77777777" w:rsidR="00D65578" w:rsidRPr="00C3292C" w:rsidRDefault="0072153E" w:rsidP="00FD1093">
            <w:pPr>
              <w:widowControl w:val="0"/>
              <w:shd w:val="clear" w:color="auto" w:fill="FFFFFF"/>
              <w:autoSpaceDE w:val="0"/>
              <w:autoSpaceDN w:val="0"/>
              <w:adjustRightInd w:val="0"/>
              <w:jc w:val="center"/>
              <w:rPr>
                <w:color w:val="000000"/>
                <w:vertAlign w:val="superscript"/>
              </w:rPr>
            </w:pPr>
            <w:r>
              <w:rPr>
                <w:color w:val="000000"/>
                <w:sz w:val="22"/>
                <w:szCs w:val="22"/>
              </w:rPr>
              <w:t>6</w:t>
            </w:r>
          </w:p>
        </w:tc>
      </w:tr>
      <w:tr w:rsidR="00D65578" w:rsidRPr="00716760" w14:paraId="3AF97FC9" w14:textId="77777777" w:rsidTr="00067A17">
        <w:trPr>
          <w:trHeight w:val="273"/>
          <w:jc w:val="center"/>
        </w:trPr>
        <w:tc>
          <w:tcPr>
            <w:tcW w:w="323" w:type="pct"/>
            <w:shd w:val="clear" w:color="auto" w:fill="FFFFFF"/>
            <w:vAlign w:val="center"/>
          </w:tcPr>
          <w:p w14:paraId="5D3693F0" w14:textId="77777777" w:rsidR="00D65578" w:rsidRPr="00096036" w:rsidRDefault="00D65578" w:rsidP="00FD1093">
            <w:pPr>
              <w:jc w:val="center"/>
            </w:pPr>
            <w:r w:rsidRPr="00096036">
              <w:rPr>
                <w:color w:val="000000"/>
                <w:sz w:val="22"/>
                <w:szCs w:val="22"/>
              </w:rPr>
              <w:t>2.</w:t>
            </w:r>
          </w:p>
        </w:tc>
        <w:tc>
          <w:tcPr>
            <w:tcW w:w="2253" w:type="pct"/>
            <w:shd w:val="clear" w:color="auto" w:fill="FFFFFF"/>
            <w:vAlign w:val="center"/>
            <w:hideMark/>
          </w:tcPr>
          <w:p w14:paraId="11D64990" w14:textId="77777777" w:rsidR="00D65578" w:rsidRPr="00C3292C" w:rsidRDefault="00D65578" w:rsidP="00D65578">
            <w:pPr>
              <w:widowControl w:val="0"/>
              <w:shd w:val="clear" w:color="auto" w:fill="FFFFFF"/>
              <w:autoSpaceDE w:val="0"/>
              <w:autoSpaceDN w:val="0"/>
              <w:adjustRightInd w:val="0"/>
              <w:rPr>
                <w:color w:val="000000"/>
              </w:rPr>
            </w:pPr>
            <w:r w:rsidRPr="00C3292C">
              <w:rPr>
                <w:rFonts w:eastAsia="TimesNewRomanPSMT"/>
                <w:sz w:val="22"/>
                <w:szCs w:val="22"/>
              </w:rPr>
              <w:t>Газонаполнительны</w:t>
            </w:r>
            <w:r>
              <w:rPr>
                <w:rFonts w:eastAsia="TimesNewRomanPSMT"/>
                <w:sz w:val="22"/>
                <w:szCs w:val="22"/>
              </w:rPr>
              <w:t>е</w:t>
            </w:r>
            <w:r w:rsidRPr="00C3292C">
              <w:rPr>
                <w:rFonts w:eastAsia="TimesNewRomanPSMT"/>
                <w:sz w:val="22"/>
                <w:szCs w:val="22"/>
              </w:rPr>
              <w:t xml:space="preserve"> пункт</w:t>
            </w:r>
            <w:r>
              <w:rPr>
                <w:rFonts w:eastAsia="TimesNewRomanPSMT"/>
                <w:sz w:val="22"/>
                <w:szCs w:val="22"/>
              </w:rPr>
              <w:t>ы</w:t>
            </w:r>
            <w:r w:rsidRPr="00C3292C">
              <w:rPr>
                <w:rFonts w:eastAsia="TimesNewRomanPSMT"/>
                <w:sz w:val="22"/>
                <w:szCs w:val="22"/>
              </w:rPr>
              <w:t xml:space="preserve"> (ГНП)</w:t>
            </w:r>
          </w:p>
        </w:tc>
        <w:tc>
          <w:tcPr>
            <w:tcW w:w="2424" w:type="pct"/>
            <w:shd w:val="clear" w:color="auto" w:fill="FFFFFF"/>
            <w:vAlign w:val="center"/>
            <w:hideMark/>
          </w:tcPr>
          <w:p w14:paraId="64D0D7F3" w14:textId="77777777" w:rsidR="00D65578" w:rsidRPr="00C3292C" w:rsidRDefault="00D65578" w:rsidP="00FD1093">
            <w:pPr>
              <w:widowControl w:val="0"/>
              <w:shd w:val="clear" w:color="auto" w:fill="FFFFFF"/>
              <w:autoSpaceDE w:val="0"/>
              <w:autoSpaceDN w:val="0"/>
              <w:adjustRightInd w:val="0"/>
              <w:jc w:val="center"/>
              <w:rPr>
                <w:color w:val="000000"/>
                <w:vertAlign w:val="superscript"/>
              </w:rPr>
            </w:pPr>
            <w:r w:rsidRPr="00C3292C">
              <w:rPr>
                <w:color w:val="000000"/>
                <w:sz w:val="22"/>
                <w:szCs w:val="22"/>
              </w:rPr>
              <w:t>0,6</w:t>
            </w:r>
          </w:p>
        </w:tc>
      </w:tr>
      <w:tr w:rsidR="00D65578" w:rsidRPr="00716760" w14:paraId="27DED513" w14:textId="77777777" w:rsidTr="00067A17">
        <w:trPr>
          <w:trHeight w:val="263"/>
          <w:jc w:val="center"/>
        </w:trPr>
        <w:tc>
          <w:tcPr>
            <w:tcW w:w="323" w:type="pct"/>
            <w:shd w:val="clear" w:color="auto" w:fill="FFFFFF"/>
            <w:vAlign w:val="center"/>
          </w:tcPr>
          <w:p w14:paraId="10A81B30" w14:textId="77777777" w:rsidR="00D65578" w:rsidRPr="00096036" w:rsidRDefault="00D65578" w:rsidP="00FD1093">
            <w:pPr>
              <w:jc w:val="center"/>
              <w:rPr>
                <w:color w:val="000000"/>
              </w:rPr>
            </w:pPr>
            <w:r w:rsidRPr="00096036">
              <w:rPr>
                <w:color w:val="000000"/>
                <w:sz w:val="22"/>
                <w:szCs w:val="22"/>
              </w:rPr>
              <w:t>3.</w:t>
            </w:r>
          </w:p>
        </w:tc>
        <w:tc>
          <w:tcPr>
            <w:tcW w:w="2253" w:type="pct"/>
            <w:shd w:val="clear" w:color="auto" w:fill="FFFFFF"/>
            <w:vAlign w:val="center"/>
          </w:tcPr>
          <w:p w14:paraId="1C27B9C3" w14:textId="77777777" w:rsidR="00D65578" w:rsidRPr="00C3292C" w:rsidRDefault="00D65578" w:rsidP="00D65578">
            <w:pPr>
              <w:widowControl w:val="0"/>
              <w:shd w:val="clear" w:color="auto" w:fill="FFFFFF"/>
              <w:autoSpaceDE w:val="0"/>
              <w:autoSpaceDN w:val="0"/>
              <w:adjustRightInd w:val="0"/>
              <w:rPr>
                <w:rFonts w:eastAsia="TimesNewRomanPSMT"/>
              </w:rPr>
            </w:pPr>
            <w:r w:rsidRPr="00C3292C">
              <w:rPr>
                <w:rFonts w:eastAsia="TimesNewRomanPSMT"/>
                <w:sz w:val="22"/>
                <w:szCs w:val="22"/>
              </w:rPr>
              <w:t>Промежуточны</w:t>
            </w:r>
            <w:r>
              <w:rPr>
                <w:rFonts w:eastAsia="TimesNewRomanPSMT"/>
                <w:sz w:val="22"/>
                <w:szCs w:val="22"/>
              </w:rPr>
              <w:t>е склады</w:t>
            </w:r>
            <w:r w:rsidRPr="00C3292C">
              <w:rPr>
                <w:rFonts w:eastAsia="TimesNewRomanPSMT"/>
                <w:sz w:val="22"/>
                <w:szCs w:val="22"/>
              </w:rPr>
              <w:t xml:space="preserve"> баллонов (ПСБ)</w:t>
            </w:r>
          </w:p>
        </w:tc>
        <w:tc>
          <w:tcPr>
            <w:tcW w:w="2424" w:type="pct"/>
            <w:shd w:val="clear" w:color="auto" w:fill="FFFFFF"/>
            <w:vAlign w:val="center"/>
          </w:tcPr>
          <w:p w14:paraId="3B0E1F98" w14:textId="77777777" w:rsidR="00D65578" w:rsidRPr="00C3292C" w:rsidRDefault="00D65578" w:rsidP="00FD1093">
            <w:pPr>
              <w:widowControl w:val="0"/>
              <w:shd w:val="clear" w:color="auto" w:fill="FFFFFF"/>
              <w:autoSpaceDE w:val="0"/>
              <w:autoSpaceDN w:val="0"/>
              <w:adjustRightInd w:val="0"/>
              <w:jc w:val="center"/>
              <w:rPr>
                <w:color w:val="000000"/>
              </w:rPr>
            </w:pPr>
            <w:r w:rsidRPr="00C3292C">
              <w:rPr>
                <w:color w:val="000000"/>
                <w:sz w:val="22"/>
                <w:szCs w:val="22"/>
              </w:rPr>
              <w:t>0,6</w:t>
            </w:r>
          </w:p>
        </w:tc>
      </w:tr>
      <w:tr w:rsidR="00D65578" w:rsidRPr="00716760" w14:paraId="1EC64626" w14:textId="77777777" w:rsidTr="00067A17">
        <w:trPr>
          <w:trHeight w:val="267"/>
          <w:jc w:val="center"/>
        </w:trPr>
        <w:tc>
          <w:tcPr>
            <w:tcW w:w="323" w:type="pct"/>
            <w:shd w:val="clear" w:color="auto" w:fill="FFFFFF"/>
            <w:vAlign w:val="center"/>
          </w:tcPr>
          <w:p w14:paraId="2AA0FEFD" w14:textId="77777777" w:rsidR="00D65578" w:rsidRPr="00096036" w:rsidRDefault="00D65578" w:rsidP="00FD1093">
            <w:pPr>
              <w:jc w:val="center"/>
              <w:rPr>
                <w:color w:val="000000"/>
              </w:rPr>
            </w:pPr>
            <w:r w:rsidRPr="00096036">
              <w:rPr>
                <w:color w:val="000000"/>
                <w:sz w:val="22"/>
                <w:szCs w:val="22"/>
              </w:rPr>
              <w:t>4.</w:t>
            </w:r>
          </w:p>
        </w:tc>
        <w:tc>
          <w:tcPr>
            <w:tcW w:w="2253" w:type="pct"/>
            <w:shd w:val="clear" w:color="auto" w:fill="FFFFFF"/>
            <w:vAlign w:val="center"/>
          </w:tcPr>
          <w:p w14:paraId="7D62F584" w14:textId="77777777" w:rsidR="00D65578" w:rsidRPr="00C3292C" w:rsidRDefault="00D65578" w:rsidP="00D65578">
            <w:pPr>
              <w:widowControl w:val="0"/>
              <w:shd w:val="clear" w:color="auto" w:fill="FFFFFF"/>
              <w:autoSpaceDE w:val="0"/>
              <w:autoSpaceDN w:val="0"/>
              <w:adjustRightInd w:val="0"/>
              <w:rPr>
                <w:rFonts w:eastAsia="TimesNewRomanPSMT"/>
              </w:rPr>
            </w:pPr>
            <w:r w:rsidRPr="00C3292C">
              <w:rPr>
                <w:rFonts w:eastAsia="TimesNewRomanPSMT"/>
                <w:sz w:val="22"/>
                <w:szCs w:val="22"/>
              </w:rPr>
              <w:t>Газораспределительны</w:t>
            </w:r>
            <w:r>
              <w:rPr>
                <w:rFonts w:eastAsia="TimesNewRomanPSMT"/>
                <w:sz w:val="22"/>
                <w:szCs w:val="22"/>
              </w:rPr>
              <w:t>е</w:t>
            </w:r>
            <w:r w:rsidRPr="00C3292C">
              <w:rPr>
                <w:rFonts w:eastAsia="TimesNewRomanPSMT"/>
                <w:sz w:val="22"/>
                <w:szCs w:val="22"/>
              </w:rPr>
              <w:t xml:space="preserve"> пункт</w:t>
            </w:r>
            <w:r>
              <w:rPr>
                <w:rFonts w:eastAsia="TimesNewRomanPSMT"/>
                <w:sz w:val="22"/>
                <w:szCs w:val="22"/>
              </w:rPr>
              <w:t>ы</w:t>
            </w:r>
            <w:r w:rsidRPr="00C3292C">
              <w:rPr>
                <w:rFonts w:eastAsia="TimesNewRomanPSMT"/>
                <w:sz w:val="22"/>
                <w:szCs w:val="22"/>
              </w:rPr>
              <w:t xml:space="preserve"> (ГРП)</w:t>
            </w:r>
          </w:p>
        </w:tc>
        <w:tc>
          <w:tcPr>
            <w:tcW w:w="2424" w:type="pct"/>
            <w:shd w:val="clear" w:color="auto" w:fill="FFFFFF"/>
            <w:vAlign w:val="center"/>
          </w:tcPr>
          <w:p w14:paraId="5871BF57" w14:textId="77777777" w:rsidR="00D65578" w:rsidRPr="00C3292C" w:rsidRDefault="00D65578" w:rsidP="00FD1093">
            <w:pPr>
              <w:widowControl w:val="0"/>
              <w:shd w:val="clear" w:color="auto" w:fill="FFFFFF"/>
              <w:autoSpaceDE w:val="0"/>
              <w:autoSpaceDN w:val="0"/>
              <w:adjustRightInd w:val="0"/>
              <w:jc w:val="center"/>
              <w:rPr>
                <w:color w:val="000000"/>
              </w:rPr>
            </w:pPr>
            <w:r w:rsidRPr="00C3292C">
              <w:rPr>
                <w:color w:val="000000"/>
                <w:sz w:val="22"/>
                <w:szCs w:val="22"/>
              </w:rPr>
              <w:t>0,01</w:t>
            </w:r>
          </w:p>
        </w:tc>
      </w:tr>
    </w:tbl>
    <w:p w14:paraId="377DD59B" w14:textId="77777777" w:rsidR="00D65578" w:rsidRDefault="00D65578" w:rsidP="00D65578">
      <w:pPr>
        <w:autoSpaceDE w:val="0"/>
        <w:spacing w:line="276" w:lineRule="auto"/>
        <w:ind w:firstLine="851"/>
        <w:jc w:val="both"/>
        <w:rPr>
          <w:rFonts w:eastAsia="TimesNewRomanPSMT"/>
          <w:highlight w:val="yellow"/>
        </w:rPr>
      </w:pPr>
    </w:p>
    <w:p w14:paraId="71785ED1" w14:textId="77777777" w:rsidR="00A32710" w:rsidRPr="002032D7" w:rsidRDefault="00A32710" w:rsidP="00A32710">
      <w:pPr>
        <w:ind w:right="-1"/>
        <w:jc w:val="right"/>
        <w:rPr>
          <w:color w:val="000000"/>
          <w:szCs w:val="22"/>
        </w:rPr>
      </w:pPr>
      <w:r>
        <w:rPr>
          <w:color w:val="000000"/>
          <w:szCs w:val="22"/>
        </w:rPr>
        <w:t>Таблица 1.2.7. Размеры</w:t>
      </w:r>
      <w:r w:rsidRPr="00236B19">
        <w:rPr>
          <w:color w:val="000000"/>
          <w:szCs w:val="22"/>
        </w:rPr>
        <w:t xml:space="preserve"> земельных участков</w:t>
      </w:r>
      <w:r>
        <w:rPr>
          <w:color w:val="000000"/>
          <w:szCs w:val="22"/>
        </w:rPr>
        <w:t xml:space="preserve"> для объектов теплоснабжения (котельных)</w:t>
      </w:r>
    </w:p>
    <w:tbl>
      <w:tblPr>
        <w:tblW w:w="5000" w:type="pct"/>
        <w:jc w:val="center"/>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CellMar>
          <w:left w:w="40" w:type="dxa"/>
          <w:right w:w="40" w:type="dxa"/>
        </w:tblCellMar>
        <w:tblLook w:val="04A0" w:firstRow="1" w:lastRow="0" w:firstColumn="1" w:lastColumn="0" w:noHBand="0" w:noVBand="1"/>
      </w:tblPr>
      <w:tblGrid>
        <w:gridCol w:w="627"/>
        <w:gridCol w:w="4238"/>
        <w:gridCol w:w="2285"/>
        <w:gridCol w:w="2285"/>
      </w:tblGrid>
      <w:tr w:rsidR="00A32710" w:rsidRPr="00752112" w14:paraId="1DB93871" w14:textId="77777777" w:rsidTr="007A7C0B">
        <w:trPr>
          <w:trHeight w:val="383"/>
          <w:tblHeader/>
          <w:jc w:val="center"/>
        </w:trPr>
        <w:tc>
          <w:tcPr>
            <w:tcW w:w="332" w:type="pct"/>
            <w:vMerge w:val="restart"/>
            <w:shd w:val="clear" w:color="auto" w:fill="auto"/>
            <w:vAlign w:val="center"/>
          </w:tcPr>
          <w:p w14:paraId="31DA6B04" w14:textId="77777777" w:rsidR="00A32710" w:rsidRDefault="00A32710" w:rsidP="00FD1093">
            <w:pPr>
              <w:jc w:val="center"/>
              <w:rPr>
                <w:b/>
                <w:color w:val="000000"/>
              </w:rPr>
            </w:pPr>
            <w:r w:rsidRPr="00C3292C">
              <w:rPr>
                <w:b/>
                <w:color w:val="000000"/>
                <w:sz w:val="22"/>
                <w:szCs w:val="22"/>
              </w:rPr>
              <w:t>№</w:t>
            </w:r>
          </w:p>
          <w:p w14:paraId="2348524B" w14:textId="77777777" w:rsidR="001E5306" w:rsidRPr="00C3292C" w:rsidRDefault="001E5306" w:rsidP="00FD1093">
            <w:pPr>
              <w:jc w:val="center"/>
              <w:rPr>
                <w:b/>
                <w:color w:val="000000"/>
              </w:rPr>
            </w:pPr>
            <w:proofErr w:type="spellStart"/>
            <w:r>
              <w:rPr>
                <w:b/>
                <w:color w:val="000000"/>
                <w:sz w:val="22"/>
                <w:szCs w:val="22"/>
              </w:rPr>
              <w:t>пп</w:t>
            </w:r>
            <w:proofErr w:type="spellEnd"/>
          </w:p>
        </w:tc>
        <w:tc>
          <w:tcPr>
            <w:tcW w:w="2246" w:type="pct"/>
            <w:vMerge w:val="restart"/>
            <w:shd w:val="clear" w:color="auto" w:fill="auto"/>
            <w:vAlign w:val="center"/>
            <w:hideMark/>
          </w:tcPr>
          <w:p w14:paraId="2889D8EB" w14:textId="77777777" w:rsidR="00A32710" w:rsidRPr="00C3292C" w:rsidRDefault="00A32710" w:rsidP="00FD1093">
            <w:pPr>
              <w:jc w:val="center"/>
              <w:rPr>
                <w:b/>
                <w:color w:val="000000"/>
              </w:rPr>
            </w:pPr>
            <w:r w:rsidRPr="00C3292C">
              <w:rPr>
                <w:b/>
                <w:color w:val="000000"/>
                <w:sz w:val="22"/>
                <w:szCs w:val="22"/>
              </w:rPr>
              <w:t xml:space="preserve">Тип котельных </w:t>
            </w:r>
            <w:proofErr w:type="gramStart"/>
            <w:r w:rsidRPr="00C3292C">
              <w:rPr>
                <w:b/>
                <w:color w:val="000000"/>
                <w:sz w:val="22"/>
                <w:szCs w:val="22"/>
              </w:rPr>
              <w:t>по</w:t>
            </w:r>
            <w:proofErr w:type="gramEnd"/>
            <w:r w:rsidRPr="00C3292C">
              <w:rPr>
                <w:b/>
                <w:color w:val="000000"/>
                <w:sz w:val="22"/>
                <w:szCs w:val="22"/>
              </w:rPr>
              <w:t xml:space="preserve"> </w:t>
            </w:r>
          </w:p>
          <w:p w14:paraId="4B5388C3" w14:textId="77777777" w:rsidR="00A32710" w:rsidRDefault="00A32710" w:rsidP="00FD1093">
            <w:pPr>
              <w:jc w:val="center"/>
              <w:rPr>
                <w:b/>
                <w:color w:val="000000"/>
              </w:rPr>
            </w:pPr>
            <w:proofErr w:type="gramStart"/>
            <w:r w:rsidRPr="00C3292C">
              <w:rPr>
                <w:b/>
                <w:color w:val="000000"/>
                <w:sz w:val="22"/>
                <w:szCs w:val="22"/>
              </w:rPr>
              <w:t>тепло производительности</w:t>
            </w:r>
            <w:proofErr w:type="gramEnd"/>
            <w:r w:rsidRPr="00C3292C">
              <w:rPr>
                <w:b/>
                <w:color w:val="000000"/>
                <w:sz w:val="22"/>
                <w:szCs w:val="22"/>
              </w:rPr>
              <w:t xml:space="preserve">, </w:t>
            </w:r>
          </w:p>
          <w:p w14:paraId="5EB26F10" w14:textId="77777777" w:rsidR="00A32710" w:rsidRPr="00C3292C" w:rsidRDefault="00A32710" w:rsidP="00FD1093">
            <w:pPr>
              <w:jc w:val="center"/>
              <w:rPr>
                <w:b/>
                <w:color w:val="000000"/>
              </w:rPr>
            </w:pPr>
            <w:r>
              <w:rPr>
                <w:b/>
                <w:color w:val="000000"/>
                <w:sz w:val="22"/>
                <w:szCs w:val="22"/>
              </w:rPr>
              <w:t>Гкал / ч. (</w:t>
            </w:r>
            <w:r w:rsidRPr="00C3292C">
              <w:rPr>
                <w:b/>
                <w:color w:val="000000"/>
                <w:sz w:val="22"/>
                <w:szCs w:val="22"/>
              </w:rPr>
              <w:t>МВт</w:t>
            </w:r>
            <w:r>
              <w:rPr>
                <w:b/>
                <w:color w:val="000000"/>
                <w:sz w:val="22"/>
                <w:szCs w:val="22"/>
              </w:rPr>
              <w:t>)</w:t>
            </w:r>
          </w:p>
        </w:tc>
        <w:tc>
          <w:tcPr>
            <w:tcW w:w="2422" w:type="pct"/>
            <w:gridSpan w:val="2"/>
            <w:shd w:val="clear" w:color="auto" w:fill="auto"/>
            <w:vAlign w:val="center"/>
            <w:hideMark/>
          </w:tcPr>
          <w:p w14:paraId="7E5BAAED" w14:textId="77777777" w:rsidR="00A32710" w:rsidRPr="00A32710" w:rsidRDefault="00A32710" w:rsidP="00A32710">
            <w:pPr>
              <w:jc w:val="center"/>
              <w:rPr>
                <w:b/>
                <w:color w:val="000000"/>
              </w:rPr>
            </w:pPr>
            <w:r w:rsidRPr="00C3292C">
              <w:rPr>
                <w:b/>
                <w:color w:val="000000"/>
                <w:sz w:val="22"/>
                <w:szCs w:val="22"/>
              </w:rPr>
              <w:t>Площадь земельных участков, га</w:t>
            </w:r>
            <w:r>
              <w:rPr>
                <w:b/>
                <w:color w:val="000000"/>
                <w:sz w:val="22"/>
                <w:szCs w:val="22"/>
              </w:rPr>
              <w:t xml:space="preserve"> для </w:t>
            </w:r>
            <w:proofErr w:type="gramStart"/>
            <w:r>
              <w:rPr>
                <w:b/>
                <w:color w:val="000000"/>
                <w:sz w:val="22"/>
                <w:szCs w:val="22"/>
              </w:rPr>
              <w:t>к</w:t>
            </w:r>
            <w:r>
              <w:rPr>
                <w:b/>
                <w:color w:val="000000"/>
                <w:sz w:val="22"/>
                <w:szCs w:val="22"/>
              </w:rPr>
              <w:t>о</w:t>
            </w:r>
            <w:r>
              <w:rPr>
                <w:b/>
                <w:color w:val="000000"/>
                <w:sz w:val="22"/>
                <w:szCs w:val="22"/>
              </w:rPr>
              <w:t>тельных</w:t>
            </w:r>
            <w:proofErr w:type="gramEnd"/>
            <w:r>
              <w:rPr>
                <w:b/>
                <w:color w:val="000000"/>
                <w:sz w:val="22"/>
                <w:szCs w:val="22"/>
              </w:rPr>
              <w:t xml:space="preserve"> работающих на:</w:t>
            </w:r>
          </w:p>
        </w:tc>
      </w:tr>
      <w:tr w:rsidR="00A32710" w:rsidRPr="00752112" w14:paraId="0233EB57" w14:textId="77777777" w:rsidTr="007A7C0B">
        <w:trPr>
          <w:trHeight w:val="382"/>
          <w:tblHeader/>
          <w:jc w:val="center"/>
        </w:trPr>
        <w:tc>
          <w:tcPr>
            <w:tcW w:w="332" w:type="pct"/>
            <w:vMerge/>
            <w:shd w:val="clear" w:color="auto" w:fill="auto"/>
            <w:vAlign w:val="center"/>
          </w:tcPr>
          <w:p w14:paraId="65B701B8" w14:textId="77777777" w:rsidR="00A32710" w:rsidRPr="00C3292C" w:rsidRDefault="00A32710" w:rsidP="00FD1093">
            <w:pPr>
              <w:jc w:val="center"/>
              <w:rPr>
                <w:b/>
                <w:color w:val="000000"/>
              </w:rPr>
            </w:pPr>
          </w:p>
        </w:tc>
        <w:tc>
          <w:tcPr>
            <w:tcW w:w="2246" w:type="pct"/>
            <w:vMerge/>
            <w:shd w:val="clear" w:color="auto" w:fill="auto"/>
            <w:vAlign w:val="center"/>
          </w:tcPr>
          <w:p w14:paraId="38C9D24D" w14:textId="77777777" w:rsidR="00A32710" w:rsidRPr="00C3292C" w:rsidRDefault="00A32710" w:rsidP="00FD1093">
            <w:pPr>
              <w:jc w:val="center"/>
              <w:rPr>
                <w:b/>
                <w:color w:val="000000"/>
              </w:rPr>
            </w:pPr>
          </w:p>
        </w:tc>
        <w:tc>
          <w:tcPr>
            <w:tcW w:w="1211" w:type="pct"/>
            <w:shd w:val="clear" w:color="auto" w:fill="auto"/>
            <w:vAlign w:val="center"/>
          </w:tcPr>
          <w:p w14:paraId="3195A160" w14:textId="77777777" w:rsidR="00A32710" w:rsidRPr="00C3292C" w:rsidRDefault="00A32710" w:rsidP="00A32710">
            <w:pPr>
              <w:jc w:val="center"/>
              <w:rPr>
                <w:b/>
                <w:color w:val="000000"/>
              </w:rPr>
            </w:pPr>
            <w:r w:rsidRPr="00A32710">
              <w:rPr>
                <w:b/>
                <w:color w:val="000000"/>
                <w:sz w:val="22"/>
                <w:szCs w:val="22"/>
              </w:rPr>
              <w:t xml:space="preserve">твердом </w:t>
            </w:r>
            <w:proofErr w:type="gramStart"/>
            <w:r w:rsidRPr="00A32710">
              <w:rPr>
                <w:b/>
                <w:color w:val="000000"/>
                <w:sz w:val="22"/>
                <w:szCs w:val="22"/>
              </w:rPr>
              <w:t>топливе</w:t>
            </w:r>
            <w:proofErr w:type="gramEnd"/>
            <w:r w:rsidRPr="00A32710">
              <w:rPr>
                <w:b/>
                <w:color w:val="000000"/>
                <w:sz w:val="22"/>
                <w:szCs w:val="22"/>
              </w:rPr>
              <w:t xml:space="preserve"> </w:t>
            </w:r>
          </w:p>
        </w:tc>
        <w:tc>
          <w:tcPr>
            <w:tcW w:w="1211" w:type="pct"/>
            <w:shd w:val="clear" w:color="auto" w:fill="auto"/>
            <w:vAlign w:val="center"/>
          </w:tcPr>
          <w:p w14:paraId="4DF0E20D" w14:textId="77777777" w:rsidR="00B2062A" w:rsidRDefault="00A32710" w:rsidP="00FD1093">
            <w:pPr>
              <w:jc w:val="center"/>
              <w:rPr>
                <w:b/>
                <w:color w:val="000000"/>
              </w:rPr>
            </w:pPr>
            <w:r w:rsidRPr="00A32710">
              <w:rPr>
                <w:b/>
                <w:color w:val="000000"/>
                <w:sz w:val="22"/>
                <w:szCs w:val="22"/>
              </w:rPr>
              <w:t xml:space="preserve"> </w:t>
            </w:r>
            <w:proofErr w:type="spellStart"/>
            <w:r w:rsidRPr="00A32710">
              <w:rPr>
                <w:b/>
                <w:color w:val="000000"/>
                <w:sz w:val="22"/>
                <w:szCs w:val="22"/>
              </w:rPr>
              <w:t>газомазутном</w:t>
            </w:r>
            <w:proofErr w:type="spellEnd"/>
            <w:r w:rsidRPr="00A32710">
              <w:rPr>
                <w:b/>
                <w:color w:val="000000"/>
                <w:sz w:val="22"/>
                <w:szCs w:val="22"/>
              </w:rPr>
              <w:t xml:space="preserve"> </w:t>
            </w:r>
          </w:p>
          <w:p w14:paraId="545CABB4" w14:textId="2D1CF360" w:rsidR="00A32710" w:rsidRPr="00C3292C" w:rsidRDefault="00A32710" w:rsidP="00FD1093">
            <w:pPr>
              <w:jc w:val="center"/>
              <w:rPr>
                <w:b/>
                <w:color w:val="000000"/>
              </w:rPr>
            </w:pPr>
            <w:proofErr w:type="gramStart"/>
            <w:r w:rsidRPr="00A32710">
              <w:rPr>
                <w:b/>
                <w:color w:val="000000"/>
                <w:sz w:val="22"/>
                <w:szCs w:val="22"/>
              </w:rPr>
              <w:t>топливе</w:t>
            </w:r>
            <w:proofErr w:type="gramEnd"/>
          </w:p>
        </w:tc>
      </w:tr>
      <w:tr w:rsidR="00A32710" w:rsidRPr="00752112" w14:paraId="66217AAA" w14:textId="77777777" w:rsidTr="00A32710">
        <w:trPr>
          <w:trHeight w:val="20"/>
          <w:jc w:val="center"/>
        </w:trPr>
        <w:tc>
          <w:tcPr>
            <w:tcW w:w="332" w:type="pct"/>
            <w:shd w:val="clear" w:color="auto" w:fill="FFFFFF"/>
          </w:tcPr>
          <w:p w14:paraId="1CD81F02" w14:textId="77777777" w:rsidR="00A32710" w:rsidRPr="00096036" w:rsidRDefault="00A32710" w:rsidP="00FD1093">
            <w:pPr>
              <w:jc w:val="center"/>
              <w:rPr>
                <w:color w:val="000000"/>
              </w:rPr>
            </w:pPr>
            <w:r w:rsidRPr="00096036">
              <w:rPr>
                <w:color w:val="000000"/>
                <w:sz w:val="22"/>
                <w:szCs w:val="22"/>
              </w:rPr>
              <w:t>1.</w:t>
            </w:r>
          </w:p>
        </w:tc>
        <w:tc>
          <w:tcPr>
            <w:tcW w:w="2246" w:type="pct"/>
            <w:shd w:val="clear" w:color="auto" w:fill="FFFFFF"/>
            <w:hideMark/>
          </w:tcPr>
          <w:p w14:paraId="2A2A3E43" w14:textId="77777777" w:rsidR="00A32710" w:rsidRPr="00096036" w:rsidRDefault="00A32710" w:rsidP="00FD1093">
            <w:pPr>
              <w:widowControl w:val="0"/>
              <w:shd w:val="clear" w:color="auto" w:fill="FFFFFF"/>
              <w:autoSpaceDE w:val="0"/>
              <w:autoSpaceDN w:val="0"/>
              <w:adjustRightInd w:val="0"/>
              <w:jc w:val="both"/>
              <w:rPr>
                <w:color w:val="000000"/>
              </w:rPr>
            </w:pPr>
            <w:r w:rsidRPr="00096036">
              <w:rPr>
                <w:color w:val="000000"/>
                <w:sz w:val="22"/>
                <w:szCs w:val="22"/>
              </w:rPr>
              <w:t xml:space="preserve"> до 5</w:t>
            </w:r>
          </w:p>
        </w:tc>
        <w:tc>
          <w:tcPr>
            <w:tcW w:w="1211" w:type="pct"/>
            <w:shd w:val="clear" w:color="auto" w:fill="FFFFFF"/>
          </w:tcPr>
          <w:p w14:paraId="31A3531A" w14:textId="77777777" w:rsidR="00A32710" w:rsidRPr="00096036" w:rsidRDefault="00A32710" w:rsidP="00A32710">
            <w:pPr>
              <w:widowControl w:val="0"/>
              <w:shd w:val="clear" w:color="auto" w:fill="FFFFFF"/>
              <w:autoSpaceDE w:val="0"/>
              <w:autoSpaceDN w:val="0"/>
              <w:adjustRightInd w:val="0"/>
              <w:jc w:val="center"/>
              <w:rPr>
                <w:color w:val="000000"/>
              </w:rPr>
            </w:pPr>
            <w:r w:rsidRPr="00096036">
              <w:rPr>
                <w:rFonts w:eastAsia="TimesNewRomanPSMT"/>
                <w:sz w:val="22"/>
              </w:rPr>
              <w:t xml:space="preserve">0,7 </w:t>
            </w:r>
          </w:p>
        </w:tc>
        <w:tc>
          <w:tcPr>
            <w:tcW w:w="1211" w:type="pct"/>
            <w:shd w:val="clear" w:color="auto" w:fill="FFFFFF"/>
          </w:tcPr>
          <w:p w14:paraId="61B7E037" w14:textId="77777777" w:rsidR="00A32710" w:rsidRPr="00096036" w:rsidRDefault="00A32710" w:rsidP="00FD1093">
            <w:pPr>
              <w:widowControl w:val="0"/>
              <w:shd w:val="clear" w:color="auto" w:fill="FFFFFF"/>
              <w:autoSpaceDE w:val="0"/>
              <w:autoSpaceDN w:val="0"/>
              <w:adjustRightInd w:val="0"/>
              <w:jc w:val="center"/>
              <w:rPr>
                <w:color w:val="000000"/>
              </w:rPr>
            </w:pPr>
            <w:r w:rsidRPr="00096036">
              <w:rPr>
                <w:rFonts w:eastAsia="TimesNewRomanPSMT"/>
                <w:sz w:val="22"/>
              </w:rPr>
              <w:t>0,7</w:t>
            </w:r>
          </w:p>
        </w:tc>
      </w:tr>
      <w:tr w:rsidR="00A32710" w:rsidRPr="00752112" w14:paraId="004008DE" w14:textId="77777777" w:rsidTr="00A32710">
        <w:trPr>
          <w:trHeight w:val="20"/>
          <w:jc w:val="center"/>
        </w:trPr>
        <w:tc>
          <w:tcPr>
            <w:tcW w:w="332" w:type="pct"/>
            <w:shd w:val="clear" w:color="auto" w:fill="FFFFFF"/>
          </w:tcPr>
          <w:p w14:paraId="2D6BC00C" w14:textId="77777777" w:rsidR="00A32710" w:rsidRPr="00096036" w:rsidRDefault="00A32710" w:rsidP="00FD1093">
            <w:pPr>
              <w:jc w:val="center"/>
              <w:rPr>
                <w:color w:val="000000"/>
              </w:rPr>
            </w:pPr>
            <w:r w:rsidRPr="00096036">
              <w:rPr>
                <w:color w:val="000000"/>
                <w:sz w:val="22"/>
                <w:szCs w:val="22"/>
              </w:rPr>
              <w:t>2.</w:t>
            </w:r>
          </w:p>
        </w:tc>
        <w:tc>
          <w:tcPr>
            <w:tcW w:w="2246" w:type="pct"/>
            <w:shd w:val="clear" w:color="auto" w:fill="FFFFFF"/>
          </w:tcPr>
          <w:p w14:paraId="19B3629B" w14:textId="77777777" w:rsidR="00A32710" w:rsidRPr="00096036" w:rsidRDefault="00A32710" w:rsidP="00FD1093">
            <w:pPr>
              <w:widowControl w:val="0"/>
              <w:shd w:val="clear" w:color="auto" w:fill="FFFFFF"/>
              <w:autoSpaceDE w:val="0"/>
              <w:autoSpaceDN w:val="0"/>
              <w:adjustRightInd w:val="0"/>
              <w:jc w:val="both"/>
              <w:rPr>
                <w:color w:val="000000"/>
              </w:rPr>
            </w:pPr>
            <w:r w:rsidRPr="00096036">
              <w:rPr>
                <w:rFonts w:eastAsia="TimesNewRomanPSMT"/>
                <w:sz w:val="22"/>
              </w:rPr>
              <w:t>от 5 до 10 (от 6 до 12)</w:t>
            </w:r>
          </w:p>
        </w:tc>
        <w:tc>
          <w:tcPr>
            <w:tcW w:w="1211" w:type="pct"/>
            <w:shd w:val="clear" w:color="auto" w:fill="FFFFFF"/>
          </w:tcPr>
          <w:p w14:paraId="11DA8A69" w14:textId="77777777" w:rsidR="00A32710" w:rsidRPr="00096036" w:rsidRDefault="00A32710" w:rsidP="00A32710">
            <w:pPr>
              <w:widowControl w:val="0"/>
              <w:shd w:val="clear" w:color="auto" w:fill="FFFFFF"/>
              <w:autoSpaceDE w:val="0"/>
              <w:autoSpaceDN w:val="0"/>
              <w:adjustRightInd w:val="0"/>
              <w:jc w:val="center"/>
              <w:rPr>
                <w:color w:val="000000"/>
              </w:rPr>
            </w:pPr>
            <w:r w:rsidRPr="00096036">
              <w:rPr>
                <w:rFonts w:eastAsia="TimesNewRomanPSMT"/>
                <w:sz w:val="22"/>
              </w:rPr>
              <w:t xml:space="preserve">1,0 </w:t>
            </w:r>
          </w:p>
        </w:tc>
        <w:tc>
          <w:tcPr>
            <w:tcW w:w="1211" w:type="pct"/>
            <w:shd w:val="clear" w:color="auto" w:fill="FFFFFF"/>
          </w:tcPr>
          <w:p w14:paraId="07FC972B" w14:textId="77777777" w:rsidR="00A32710" w:rsidRPr="00096036" w:rsidRDefault="00A32710" w:rsidP="00FD1093">
            <w:pPr>
              <w:widowControl w:val="0"/>
              <w:shd w:val="clear" w:color="auto" w:fill="FFFFFF"/>
              <w:autoSpaceDE w:val="0"/>
              <w:autoSpaceDN w:val="0"/>
              <w:adjustRightInd w:val="0"/>
              <w:jc w:val="center"/>
              <w:rPr>
                <w:color w:val="000000"/>
              </w:rPr>
            </w:pPr>
            <w:r w:rsidRPr="00096036">
              <w:rPr>
                <w:rFonts w:eastAsia="TimesNewRomanPSMT"/>
                <w:sz w:val="22"/>
              </w:rPr>
              <w:t>1,0</w:t>
            </w:r>
          </w:p>
        </w:tc>
      </w:tr>
      <w:tr w:rsidR="00A32710" w:rsidRPr="00752112" w14:paraId="4E386736" w14:textId="77777777" w:rsidTr="00A32710">
        <w:trPr>
          <w:trHeight w:val="20"/>
          <w:jc w:val="center"/>
        </w:trPr>
        <w:tc>
          <w:tcPr>
            <w:tcW w:w="332" w:type="pct"/>
            <w:shd w:val="clear" w:color="auto" w:fill="FFFFFF"/>
          </w:tcPr>
          <w:p w14:paraId="33A0E1A0" w14:textId="77777777" w:rsidR="00A32710" w:rsidRPr="00096036" w:rsidRDefault="00A32710" w:rsidP="00FD1093">
            <w:pPr>
              <w:jc w:val="center"/>
              <w:rPr>
                <w:color w:val="000000"/>
              </w:rPr>
            </w:pPr>
            <w:r w:rsidRPr="00096036">
              <w:rPr>
                <w:color w:val="000000"/>
                <w:sz w:val="22"/>
                <w:szCs w:val="22"/>
              </w:rPr>
              <w:t>3.</w:t>
            </w:r>
          </w:p>
        </w:tc>
        <w:tc>
          <w:tcPr>
            <w:tcW w:w="2246" w:type="pct"/>
            <w:shd w:val="clear" w:color="auto" w:fill="FFFFFF"/>
          </w:tcPr>
          <w:p w14:paraId="3DFC7AB6" w14:textId="77777777" w:rsidR="00A32710" w:rsidRPr="00096036" w:rsidRDefault="00A32710" w:rsidP="00FD1093">
            <w:pPr>
              <w:widowControl w:val="0"/>
              <w:shd w:val="clear" w:color="auto" w:fill="FFFFFF"/>
              <w:autoSpaceDE w:val="0"/>
              <w:autoSpaceDN w:val="0"/>
              <w:adjustRightInd w:val="0"/>
              <w:jc w:val="both"/>
              <w:rPr>
                <w:color w:val="000000"/>
              </w:rPr>
            </w:pPr>
            <w:r w:rsidRPr="00096036">
              <w:rPr>
                <w:rFonts w:eastAsia="TimesNewRomanPSMT"/>
                <w:sz w:val="22"/>
              </w:rPr>
              <w:t>от 10 до 50 (от 12 до 58)</w:t>
            </w:r>
          </w:p>
        </w:tc>
        <w:tc>
          <w:tcPr>
            <w:tcW w:w="1211" w:type="pct"/>
            <w:shd w:val="clear" w:color="auto" w:fill="FFFFFF"/>
          </w:tcPr>
          <w:p w14:paraId="19FC7A33" w14:textId="77777777" w:rsidR="00A32710" w:rsidRPr="00096036" w:rsidRDefault="00A32710" w:rsidP="00A32710">
            <w:pPr>
              <w:widowControl w:val="0"/>
              <w:shd w:val="clear" w:color="auto" w:fill="FFFFFF"/>
              <w:autoSpaceDE w:val="0"/>
              <w:autoSpaceDN w:val="0"/>
              <w:adjustRightInd w:val="0"/>
              <w:jc w:val="center"/>
              <w:rPr>
                <w:color w:val="000000"/>
              </w:rPr>
            </w:pPr>
            <w:r w:rsidRPr="00096036">
              <w:rPr>
                <w:rFonts w:eastAsia="TimesNewRomanPSMT"/>
                <w:sz w:val="22"/>
              </w:rPr>
              <w:t xml:space="preserve">2,0 </w:t>
            </w:r>
          </w:p>
        </w:tc>
        <w:tc>
          <w:tcPr>
            <w:tcW w:w="1211" w:type="pct"/>
            <w:shd w:val="clear" w:color="auto" w:fill="FFFFFF"/>
          </w:tcPr>
          <w:p w14:paraId="05E8C774" w14:textId="77777777" w:rsidR="00A32710" w:rsidRPr="00096036" w:rsidRDefault="00A32710" w:rsidP="00FD1093">
            <w:pPr>
              <w:widowControl w:val="0"/>
              <w:shd w:val="clear" w:color="auto" w:fill="FFFFFF"/>
              <w:autoSpaceDE w:val="0"/>
              <w:autoSpaceDN w:val="0"/>
              <w:adjustRightInd w:val="0"/>
              <w:jc w:val="center"/>
              <w:rPr>
                <w:color w:val="000000"/>
              </w:rPr>
            </w:pPr>
            <w:r w:rsidRPr="00096036">
              <w:rPr>
                <w:rFonts w:eastAsia="TimesNewRomanPSMT"/>
                <w:sz w:val="22"/>
              </w:rPr>
              <w:t>1,5</w:t>
            </w:r>
          </w:p>
        </w:tc>
      </w:tr>
      <w:tr w:rsidR="00A32710" w:rsidRPr="00752112" w14:paraId="5B0C6F0B" w14:textId="77777777" w:rsidTr="00A32710">
        <w:trPr>
          <w:trHeight w:val="20"/>
          <w:jc w:val="center"/>
        </w:trPr>
        <w:tc>
          <w:tcPr>
            <w:tcW w:w="332" w:type="pct"/>
            <w:shd w:val="clear" w:color="auto" w:fill="FFFFFF"/>
          </w:tcPr>
          <w:p w14:paraId="64DC53B0" w14:textId="77777777" w:rsidR="00A32710" w:rsidRPr="00096036" w:rsidRDefault="00A32710" w:rsidP="00FD1093">
            <w:pPr>
              <w:jc w:val="center"/>
              <w:rPr>
                <w:color w:val="000000"/>
              </w:rPr>
            </w:pPr>
            <w:r w:rsidRPr="00096036">
              <w:rPr>
                <w:color w:val="000000"/>
                <w:sz w:val="22"/>
                <w:szCs w:val="22"/>
              </w:rPr>
              <w:lastRenderedPageBreak/>
              <w:t>4.</w:t>
            </w:r>
          </w:p>
        </w:tc>
        <w:tc>
          <w:tcPr>
            <w:tcW w:w="2246" w:type="pct"/>
            <w:shd w:val="clear" w:color="auto" w:fill="FFFFFF"/>
          </w:tcPr>
          <w:p w14:paraId="7383754E" w14:textId="77777777" w:rsidR="00A32710" w:rsidRPr="00096036" w:rsidRDefault="00A32710" w:rsidP="00FD1093">
            <w:pPr>
              <w:widowControl w:val="0"/>
              <w:shd w:val="clear" w:color="auto" w:fill="FFFFFF"/>
              <w:autoSpaceDE w:val="0"/>
              <w:autoSpaceDN w:val="0"/>
              <w:adjustRightInd w:val="0"/>
              <w:jc w:val="both"/>
              <w:rPr>
                <w:color w:val="000000"/>
              </w:rPr>
            </w:pPr>
            <w:r w:rsidRPr="00096036">
              <w:rPr>
                <w:rFonts w:eastAsia="TimesNewRomanPSMT"/>
                <w:sz w:val="22"/>
              </w:rPr>
              <w:t>от 50 до 100 (от 58 до 116)</w:t>
            </w:r>
          </w:p>
        </w:tc>
        <w:tc>
          <w:tcPr>
            <w:tcW w:w="1211" w:type="pct"/>
            <w:shd w:val="clear" w:color="auto" w:fill="FFFFFF"/>
          </w:tcPr>
          <w:p w14:paraId="15382088" w14:textId="77777777" w:rsidR="00A32710" w:rsidRPr="00096036" w:rsidRDefault="00A32710" w:rsidP="00A32710">
            <w:pPr>
              <w:widowControl w:val="0"/>
              <w:shd w:val="clear" w:color="auto" w:fill="FFFFFF"/>
              <w:autoSpaceDE w:val="0"/>
              <w:autoSpaceDN w:val="0"/>
              <w:adjustRightInd w:val="0"/>
              <w:jc w:val="center"/>
              <w:rPr>
                <w:color w:val="000000"/>
              </w:rPr>
            </w:pPr>
            <w:r w:rsidRPr="00096036">
              <w:rPr>
                <w:rFonts w:eastAsia="TimesNewRomanPSMT"/>
                <w:sz w:val="22"/>
              </w:rPr>
              <w:t xml:space="preserve">3,0 </w:t>
            </w:r>
          </w:p>
        </w:tc>
        <w:tc>
          <w:tcPr>
            <w:tcW w:w="1211" w:type="pct"/>
            <w:shd w:val="clear" w:color="auto" w:fill="FFFFFF"/>
          </w:tcPr>
          <w:p w14:paraId="2544CA2A" w14:textId="77777777" w:rsidR="00A32710" w:rsidRPr="00096036" w:rsidRDefault="00A32710" w:rsidP="00FD1093">
            <w:pPr>
              <w:widowControl w:val="0"/>
              <w:shd w:val="clear" w:color="auto" w:fill="FFFFFF"/>
              <w:autoSpaceDE w:val="0"/>
              <w:autoSpaceDN w:val="0"/>
              <w:adjustRightInd w:val="0"/>
              <w:jc w:val="center"/>
              <w:rPr>
                <w:color w:val="000000"/>
              </w:rPr>
            </w:pPr>
            <w:r w:rsidRPr="00096036">
              <w:rPr>
                <w:rFonts w:eastAsia="TimesNewRomanPSMT"/>
                <w:sz w:val="22"/>
              </w:rPr>
              <w:t>2,5</w:t>
            </w:r>
          </w:p>
        </w:tc>
      </w:tr>
      <w:tr w:rsidR="00A32710" w:rsidRPr="00752112" w14:paraId="3EEF7E2F" w14:textId="77777777" w:rsidTr="00A32710">
        <w:trPr>
          <w:trHeight w:val="20"/>
          <w:jc w:val="center"/>
        </w:trPr>
        <w:tc>
          <w:tcPr>
            <w:tcW w:w="332" w:type="pct"/>
            <w:shd w:val="clear" w:color="auto" w:fill="FFFFFF"/>
          </w:tcPr>
          <w:p w14:paraId="070CE545" w14:textId="77777777" w:rsidR="00A32710" w:rsidRPr="00096036" w:rsidRDefault="00A32710" w:rsidP="00FD1093">
            <w:pPr>
              <w:jc w:val="center"/>
              <w:rPr>
                <w:color w:val="000000"/>
              </w:rPr>
            </w:pPr>
            <w:r w:rsidRPr="00096036">
              <w:rPr>
                <w:color w:val="000000"/>
                <w:sz w:val="22"/>
                <w:szCs w:val="22"/>
              </w:rPr>
              <w:t>5.</w:t>
            </w:r>
          </w:p>
        </w:tc>
        <w:tc>
          <w:tcPr>
            <w:tcW w:w="2246" w:type="pct"/>
            <w:shd w:val="clear" w:color="auto" w:fill="FFFFFF"/>
          </w:tcPr>
          <w:p w14:paraId="14C44D9A" w14:textId="77777777" w:rsidR="00A32710" w:rsidRPr="00096036" w:rsidRDefault="00A32710" w:rsidP="00FD1093">
            <w:pPr>
              <w:widowControl w:val="0"/>
              <w:shd w:val="clear" w:color="auto" w:fill="FFFFFF"/>
              <w:autoSpaceDE w:val="0"/>
              <w:autoSpaceDN w:val="0"/>
              <w:adjustRightInd w:val="0"/>
              <w:jc w:val="both"/>
              <w:rPr>
                <w:color w:val="000000"/>
              </w:rPr>
            </w:pPr>
            <w:r w:rsidRPr="00096036">
              <w:rPr>
                <w:rFonts w:eastAsia="TimesNewRomanPSMT"/>
                <w:sz w:val="22"/>
              </w:rPr>
              <w:t>от 100 до 200 (от 116 до 233)</w:t>
            </w:r>
          </w:p>
        </w:tc>
        <w:tc>
          <w:tcPr>
            <w:tcW w:w="1211" w:type="pct"/>
            <w:shd w:val="clear" w:color="auto" w:fill="FFFFFF"/>
          </w:tcPr>
          <w:p w14:paraId="49E1D600" w14:textId="77777777" w:rsidR="00A32710" w:rsidRPr="00096036" w:rsidRDefault="00A32710" w:rsidP="00A32710">
            <w:pPr>
              <w:widowControl w:val="0"/>
              <w:shd w:val="clear" w:color="auto" w:fill="FFFFFF"/>
              <w:autoSpaceDE w:val="0"/>
              <w:autoSpaceDN w:val="0"/>
              <w:adjustRightInd w:val="0"/>
              <w:jc w:val="center"/>
              <w:rPr>
                <w:color w:val="000000"/>
              </w:rPr>
            </w:pPr>
            <w:r w:rsidRPr="00096036">
              <w:rPr>
                <w:rFonts w:eastAsia="TimesNewRomanPSMT"/>
                <w:sz w:val="22"/>
              </w:rPr>
              <w:t xml:space="preserve">3,7 </w:t>
            </w:r>
          </w:p>
        </w:tc>
        <w:tc>
          <w:tcPr>
            <w:tcW w:w="1211" w:type="pct"/>
            <w:shd w:val="clear" w:color="auto" w:fill="FFFFFF"/>
          </w:tcPr>
          <w:p w14:paraId="77DB9BA8" w14:textId="77777777" w:rsidR="00A32710" w:rsidRPr="00096036" w:rsidRDefault="00A32710" w:rsidP="00FD1093">
            <w:pPr>
              <w:widowControl w:val="0"/>
              <w:shd w:val="clear" w:color="auto" w:fill="FFFFFF"/>
              <w:autoSpaceDE w:val="0"/>
              <w:autoSpaceDN w:val="0"/>
              <w:adjustRightInd w:val="0"/>
              <w:jc w:val="center"/>
              <w:rPr>
                <w:color w:val="000000"/>
              </w:rPr>
            </w:pPr>
            <w:r w:rsidRPr="00096036">
              <w:rPr>
                <w:rFonts w:eastAsia="TimesNewRomanPSMT"/>
                <w:sz w:val="22"/>
              </w:rPr>
              <w:t>3,0</w:t>
            </w:r>
          </w:p>
        </w:tc>
      </w:tr>
      <w:tr w:rsidR="00A32710" w:rsidRPr="00752112" w14:paraId="0E19AB7E" w14:textId="77777777" w:rsidTr="00A32710">
        <w:trPr>
          <w:trHeight w:val="20"/>
          <w:jc w:val="center"/>
        </w:trPr>
        <w:tc>
          <w:tcPr>
            <w:tcW w:w="332" w:type="pct"/>
            <w:shd w:val="clear" w:color="auto" w:fill="FFFFFF"/>
          </w:tcPr>
          <w:p w14:paraId="04C8982F" w14:textId="77777777" w:rsidR="00A32710" w:rsidRPr="00096036" w:rsidRDefault="00A32710" w:rsidP="00FD1093">
            <w:pPr>
              <w:jc w:val="center"/>
              <w:rPr>
                <w:color w:val="000000"/>
              </w:rPr>
            </w:pPr>
            <w:r w:rsidRPr="00096036">
              <w:rPr>
                <w:color w:val="000000"/>
                <w:sz w:val="22"/>
                <w:szCs w:val="22"/>
              </w:rPr>
              <w:t>6.</w:t>
            </w:r>
          </w:p>
        </w:tc>
        <w:tc>
          <w:tcPr>
            <w:tcW w:w="2246" w:type="pct"/>
            <w:shd w:val="clear" w:color="auto" w:fill="FFFFFF"/>
          </w:tcPr>
          <w:p w14:paraId="1E830503" w14:textId="77777777" w:rsidR="00A32710" w:rsidRPr="00096036" w:rsidRDefault="00A32710" w:rsidP="00FD1093">
            <w:pPr>
              <w:widowControl w:val="0"/>
              <w:shd w:val="clear" w:color="auto" w:fill="FFFFFF"/>
              <w:autoSpaceDE w:val="0"/>
              <w:autoSpaceDN w:val="0"/>
              <w:adjustRightInd w:val="0"/>
              <w:jc w:val="both"/>
              <w:rPr>
                <w:color w:val="000000"/>
              </w:rPr>
            </w:pPr>
            <w:r w:rsidRPr="00096036">
              <w:rPr>
                <w:rFonts w:eastAsia="TimesNewRomanPSMT"/>
                <w:sz w:val="22"/>
              </w:rPr>
              <w:t>от 200 до 400 (от 233 до 466)</w:t>
            </w:r>
          </w:p>
        </w:tc>
        <w:tc>
          <w:tcPr>
            <w:tcW w:w="1211" w:type="pct"/>
            <w:shd w:val="clear" w:color="auto" w:fill="FFFFFF"/>
          </w:tcPr>
          <w:p w14:paraId="236417F0" w14:textId="77777777" w:rsidR="00A32710" w:rsidRPr="00096036" w:rsidRDefault="00A32710" w:rsidP="00FD1093">
            <w:pPr>
              <w:widowControl w:val="0"/>
              <w:shd w:val="clear" w:color="auto" w:fill="FFFFFF"/>
              <w:autoSpaceDE w:val="0"/>
              <w:autoSpaceDN w:val="0"/>
              <w:adjustRightInd w:val="0"/>
              <w:jc w:val="center"/>
              <w:rPr>
                <w:color w:val="000000"/>
              </w:rPr>
            </w:pPr>
            <w:r w:rsidRPr="00096036">
              <w:rPr>
                <w:rFonts w:eastAsia="TimesNewRomanPSMT"/>
                <w:sz w:val="22"/>
              </w:rPr>
              <w:t>4,3</w:t>
            </w:r>
          </w:p>
        </w:tc>
        <w:tc>
          <w:tcPr>
            <w:tcW w:w="1211" w:type="pct"/>
            <w:shd w:val="clear" w:color="auto" w:fill="FFFFFF"/>
          </w:tcPr>
          <w:p w14:paraId="51F70F7A" w14:textId="77777777" w:rsidR="00A32710" w:rsidRPr="00096036" w:rsidRDefault="00A32710" w:rsidP="00A32710">
            <w:pPr>
              <w:autoSpaceDE w:val="0"/>
              <w:spacing w:line="276" w:lineRule="auto"/>
              <w:jc w:val="center"/>
              <w:rPr>
                <w:color w:val="000000"/>
              </w:rPr>
            </w:pPr>
            <w:r w:rsidRPr="00096036">
              <w:rPr>
                <w:rFonts w:eastAsia="TimesNewRomanPSMT"/>
                <w:sz w:val="22"/>
              </w:rPr>
              <w:t>3,5</w:t>
            </w:r>
          </w:p>
        </w:tc>
      </w:tr>
    </w:tbl>
    <w:p w14:paraId="111D8153" w14:textId="77777777" w:rsidR="009602D6" w:rsidRDefault="009602D6" w:rsidP="008B0F85">
      <w:pPr>
        <w:jc w:val="both"/>
      </w:pPr>
    </w:p>
    <w:p w14:paraId="09536717" w14:textId="77777777" w:rsidR="00A15A3F" w:rsidRDefault="00A15A3F" w:rsidP="00C67E35">
      <w:pPr>
        <w:ind w:firstLine="851"/>
        <w:jc w:val="both"/>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221"/>
        <w:gridCol w:w="284"/>
      </w:tblGrid>
      <w:tr w:rsidR="00C67E35" w14:paraId="3DD5ADD2" w14:textId="77777777" w:rsidTr="003F2EA1">
        <w:tc>
          <w:tcPr>
            <w:tcW w:w="567" w:type="dxa"/>
            <w:shd w:val="clear" w:color="auto" w:fill="C4BC96" w:themeFill="background2" w:themeFillShade="BF"/>
          </w:tcPr>
          <w:p w14:paraId="5FA69733" w14:textId="77777777" w:rsidR="00C67E35" w:rsidRPr="00FC0695" w:rsidRDefault="00C67E35" w:rsidP="003F2EA1">
            <w:pPr>
              <w:autoSpaceDE w:val="0"/>
              <w:spacing w:line="276" w:lineRule="auto"/>
              <w:jc w:val="both"/>
              <w:rPr>
                <w:rFonts w:eastAsia="TimesNewRomanPSMT"/>
                <w:b/>
                <w:sz w:val="6"/>
              </w:rPr>
            </w:pPr>
          </w:p>
        </w:tc>
        <w:tc>
          <w:tcPr>
            <w:tcW w:w="8505" w:type="dxa"/>
            <w:gridSpan w:val="2"/>
            <w:shd w:val="clear" w:color="auto" w:fill="C4BC96" w:themeFill="background2" w:themeFillShade="BF"/>
          </w:tcPr>
          <w:p w14:paraId="15036210" w14:textId="77777777" w:rsidR="00C67E35" w:rsidRPr="00FC0695" w:rsidRDefault="00C67E35" w:rsidP="003F2EA1">
            <w:pPr>
              <w:autoSpaceDE w:val="0"/>
              <w:spacing w:line="276" w:lineRule="auto"/>
              <w:jc w:val="both"/>
              <w:rPr>
                <w:rFonts w:eastAsia="TimesNewRomanPSMT"/>
                <w:b/>
                <w:sz w:val="6"/>
              </w:rPr>
            </w:pPr>
          </w:p>
        </w:tc>
      </w:tr>
      <w:tr w:rsidR="00C67E35" w14:paraId="4CA6AD3E" w14:textId="77777777" w:rsidTr="003F2EA1">
        <w:tc>
          <w:tcPr>
            <w:tcW w:w="567" w:type="dxa"/>
            <w:shd w:val="clear" w:color="auto" w:fill="C4BC96" w:themeFill="background2" w:themeFillShade="BF"/>
          </w:tcPr>
          <w:p w14:paraId="497A18FF" w14:textId="77777777" w:rsidR="00C67E35" w:rsidRDefault="00C67E35" w:rsidP="00C67E35">
            <w:pPr>
              <w:autoSpaceDE w:val="0"/>
              <w:jc w:val="both"/>
              <w:rPr>
                <w:rFonts w:eastAsia="TimesNewRomanPSMT"/>
                <w:b/>
              </w:rPr>
            </w:pPr>
            <w:r>
              <w:rPr>
                <w:b/>
              </w:rPr>
              <w:t>1.3</w:t>
            </w:r>
          </w:p>
        </w:tc>
        <w:tc>
          <w:tcPr>
            <w:tcW w:w="8505" w:type="dxa"/>
            <w:gridSpan w:val="2"/>
          </w:tcPr>
          <w:p w14:paraId="6C1DC1F4" w14:textId="6A0C4249" w:rsidR="00C67E35" w:rsidRDefault="000B6AED" w:rsidP="00002212">
            <w:pPr>
              <w:autoSpaceDE w:val="0"/>
              <w:rPr>
                <w:rFonts w:eastAsia="TimesNewRomanPSMT"/>
                <w:b/>
              </w:rPr>
            </w:pPr>
            <w:r w:rsidRPr="000B6AED">
              <w:rPr>
                <w:b/>
              </w:rPr>
              <w:t xml:space="preserve">Расчётные показатели минимально допустимого уровня обеспеченности объектами местного значения в области физической культуры и массового спорта и показатели максимально допустимого уровня территориальной доступности таких объектов для </w:t>
            </w:r>
            <w:proofErr w:type="spellStart"/>
            <w:r w:rsidR="008B0F85" w:rsidRPr="008B0F85">
              <w:rPr>
                <w:b/>
                <w:bCs/>
              </w:rPr>
              <w:t>Нефтеюганского</w:t>
            </w:r>
            <w:proofErr w:type="spellEnd"/>
            <w:r w:rsidR="008B0F85" w:rsidRPr="008B0F85">
              <w:rPr>
                <w:b/>
                <w:bCs/>
              </w:rPr>
              <w:t xml:space="preserve"> района Ханты-Мансийского автономного округа - Югры</w:t>
            </w:r>
          </w:p>
        </w:tc>
      </w:tr>
      <w:tr w:rsidR="00C67E35" w:rsidRPr="00FC0695" w14:paraId="799FB94A" w14:textId="77777777" w:rsidTr="003F2EA1">
        <w:trPr>
          <w:trHeight w:val="80"/>
        </w:trPr>
        <w:tc>
          <w:tcPr>
            <w:tcW w:w="567" w:type="dxa"/>
            <w:shd w:val="clear" w:color="auto" w:fill="C4BC96" w:themeFill="background2" w:themeFillShade="BF"/>
          </w:tcPr>
          <w:p w14:paraId="31510A40" w14:textId="77777777" w:rsidR="00C67E35" w:rsidRPr="00FC0695" w:rsidRDefault="00C67E35" w:rsidP="003F2EA1">
            <w:pPr>
              <w:autoSpaceDE w:val="0"/>
              <w:jc w:val="both"/>
              <w:rPr>
                <w:b/>
                <w:sz w:val="20"/>
              </w:rPr>
            </w:pPr>
          </w:p>
        </w:tc>
        <w:tc>
          <w:tcPr>
            <w:tcW w:w="8221" w:type="dxa"/>
          </w:tcPr>
          <w:p w14:paraId="0D031437" w14:textId="77777777" w:rsidR="00C67E35" w:rsidRPr="00FC0695" w:rsidRDefault="00C67E35" w:rsidP="003F2EA1">
            <w:pPr>
              <w:autoSpaceDE w:val="0"/>
              <w:rPr>
                <w:b/>
                <w:sz w:val="20"/>
              </w:rPr>
            </w:pPr>
          </w:p>
        </w:tc>
        <w:tc>
          <w:tcPr>
            <w:tcW w:w="284" w:type="dxa"/>
            <w:shd w:val="clear" w:color="auto" w:fill="C4BC96" w:themeFill="background2" w:themeFillShade="BF"/>
          </w:tcPr>
          <w:p w14:paraId="4A2B4916" w14:textId="77777777" w:rsidR="00C67E35" w:rsidRPr="009238B5" w:rsidRDefault="00C67E35" w:rsidP="003F2EA1">
            <w:pPr>
              <w:autoSpaceDE w:val="0"/>
              <w:rPr>
                <w:b/>
                <w:sz w:val="22"/>
              </w:rPr>
            </w:pPr>
          </w:p>
        </w:tc>
      </w:tr>
    </w:tbl>
    <w:p w14:paraId="7F944616" w14:textId="77777777" w:rsidR="00C67E35" w:rsidRPr="00FC0695" w:rsidRDefault="00C67E35" w:rsidP="00C67E35">
      <w:pPr>
        <w:autoSpaceDE w:val="0"/>
        <w:spacing w:line="276" w:lineRule="auto"/>
        <w:ind w:firstLine="851"/>
        <w:jc w:val="both"/>
        <w:rPr>
          <w:rFonts w:eastAsia="TimesNewRomanPSMT"/>
          <w:b/>
          <w:sz w:val="20"/>
        </w:rPr>
      </w:pPr>
    </w:p>
    <w:p w14:paraId="5621D553" w14:textId="3252A64E" w:rsidR="00040F29" w:rsidRDefault="000B6AED" w:rsidP="0013466D">
      <w:pPr>
        <w:autoSpaceDE w:val="0"/>
        <w:spacing w:line="276" w:lineRule="auto"/>
        <w:ind w:firstLine="851"/>
        <w:jc w:val="both"/>
        <w:rPr>
          <w:rFonts w:eastAsia="TimesNewRomanPSMT"/>
        </w:rPr>
      </w:pPr>
      <w:proofErr w:type="gramStart"/>
      <w:r w:rsidRPr="008D7470">
        <w:rPr>
          <w:rFonts w:eastAsia="TimesNewRomanPSMT"/>
        </w:rPr>
        <w:t xml:space="preserve">Расчетные показатели для объектов местного значения в области </w:t>
      </w:r>
      <w:r>
        <w:rPr>
          <w:rFonts w:eastAsia="TimesNewRomanPSMT"/>
        </w:rPr>
        <w:t xml:space="preserve">физической культуры и спорта </w:t>
      </w:r>
      <w:r w:rsidRPr="008D7470">
        <w:rPr>
          <w:rFonts w:eastAsia="TimesNewRomanPSMT"/>
        </w:rPr>
        <w:t xml:space="preserve">установлены в соответствии с </w:t>
      </w:r>
      <w:r>
        <w:rPr>
          <w:rFonts w:eastAsia="TimesNewRomanPSMT"/>
        </w:rPr>
        <w:t xml:space="preserve">условиями текущей обеспеченности населения </w:t>
      </w:r>
      <w:r w:rsidR="00703368">
        <w:rPr>
          <w:rFonts w:eastAsia="TimesNewRomanPSMT"/>
        </w:rPr>
        <w:t>муниципального района</w:t>
      </w:r>
      <w:r>
        <w:rPr>
          <w:rFonts w:eastAsia="TimesNewRomanPSMT"/>
        </w:rPr>
        <w:t>, а также документов стратегического планирования</w:t>
      </w:r>
      <w:r w:rsidRPr="008D7470">
        <w:rPr>
          <w:rFonts w:eastAsia="TimesNewRomanPSMT"/>
        </w:rPr>
        <w:t xml:space="preserve"> </w:t>
      </w:r>
      <w:proofErr w:type="spellStart"/>
      <w:r w:rsidR="008B0F85" w:rsidRPr="008B0F85">
        <w:rPr>
          <w:rFonts w:eastAsia="TimesNewRomanPSMT"/>
        </w:rPr>
        <w:t>Нефтеюганского</w:t>
      </w:r>
      <w:proofErr w:type="spellEnd"/>
      <w:r w:rsidR="008B0F85" w:rsidRPr="008B0F85">
        <w:rPr>
          <w:rFonts w:eastAsia="TimesNewRomanPSMT"/>
        </w:rPr>
        <w:t xml:space="preserve"> района Ханты-Мансийского автономного округа - Югры</w:t>
      </w:r>
      <w:r w:rsidR="008068F0">
        <w:rPr>
          <w:rFonts w:eastAsia="TimesNewRomanPSMT"/>
        </w:rPr>
        <w:t>, с учетом М</w:t>
      </w:r>
      <w:r w:rsidR="008068F0">
        <w:rPr>
          <w:rFonts w:eastAsia="TimesNewRomanPSMT"/>
        </w:rPr>
        <w:t>е</w:t>
      </w:r>
      <w:r w:rsidR="008068F0">
        <w:rPr>
          <w:rFonts w:eastAsia="TimesNewRomanPSMT"/>
        </w:rPr>
        <w:t>тодических рекомендаций по развитию сети организаций сферы физической культуры и спорта и обеспеченности населения услугами таких организаций, утвержденных Прик</w:t>
      </w:r>
      <w:r w:rsidR="008068F0">
        <w:rPr>
          <w:rFonts w:eastAsia="TimesNewRomanPSMT"/>
        </w:rPr>
        <w:t>а</w:t>
      </w:r>
      <w:r w:rsidR="008068F0">
        <w:rPr>
          <w:rFonts w:eastAsia="TimesNewRomanPSMT"/>
        </w:rPr>
        <w:t>зом  Министерства спорта Российской Федерации от 25.05.2016</w:t>
      </w:r>
      <w:proofErr w:type="gramEnd"/>
      <w:r w:rsidR="008068F0">
        <w:rPr>
          <w:rFonts w:eastAsia="TimesNewRomanPSMT"/>
        </w:rPr>
        <w:t xml:space="preserve"> г. № 586</w:t>
      </w:r>
      <w:r w:rsidRPr="008D7470">
        <w:rPr>
          <w:rFonts w:eastAsia="TimesNewRomanPSMT"/>
        </w:rPr>
        <w:t>. Расчетные пок</w:t>
      </w:r>
      <w:r w:rsidRPr="008D7470">
        <w:rPr>
          <w:rFonts w:eastAsia="TimesNewRomanPSMT"/>
        </w:rPr>
        <w:t>а</w:t>
      </w:r>
      <w:r w:rsidRPr="008D7470">
        <w:rPr>
          <w:rFonts w:eastAsia="TimesNewRomanPSMT"/>
        </w:rPr>
        <w:t>за</w:t>
      </w:r>
      <w:r>
        <w:rPr>
          <w:rFonts w:eastAsia="TimesNewRomanPSMT"/>
        </w:rPr>
        <w:t>те</w:t>
      </w:r>
      <w:r w:rsidRPr="008D7470">
        <w:rPr>
          <w:rFonts w:eastAsia="TimesNewRomanPSMT"/>
        </w:rPr>
        <w:t>ли минимально допустимого уровня обеспеченности о</w:t>
      </w:r>
      <w:r>
        <w:rPr>
          <w:rFonts w:eastAsia="TimesNewRomanPSMT"/>
        </w:rPr>
        <w:t>бъектами местного значения и по</w:t>
      </w:r>
      <w:r w:rsidRPr="008D7470">
        <w:rPr>
          <w:rFonts w:eastAsia="TimesNewRomanPSMT"/>
        </w:rPr>
        <w:t>казатели максимально допустимого уровня территор</w:t>
      </w:r>
      <w:r>
        <w:rPr>
          <w:rFonts w:eastAsia="TimesNewRomanPSMT"/>
        </w:rPr>
        <w:t>иальной доступности таких объе</w:t>
      </w:r>
      <w:r>
        <w:rPr>
          <w:rFonts w:eastAsia="TimesNewRomanPSMT"/>
        </w:rPr>
        <w:t>к</w:t>
      </w:r>
      <w:r w:rsidRPr="008D7470">
        <w:rPr>
          <w:rFonts w:eastAsia="TimesNewRomanPSMT"/>
        </w:rPr>
        <w:t>тов, представлены в таблицах 1.</w:t>
      </w:r>
      <w:r>
        <w:rPr>
          <w:rFonts w:eastAsia="TimesNewRomanPSMT"/>
        </w:rPr>
        <w:t>3</w:t>
      </w:r>
      <w:r w:rsidRPr="008D7470">
        <w:rPr>
          <w:rFonts w:eastAsia="TimesNewRomanPSMT"/>
        </w:rPr>
        <w:t>.1. – 1.</w:t>
      </w:r>
      <w:r>
        <w:rPr>
          <w:rFonts w:eastAsia="TimesNewRomanPSMT"/>
        </w:rPr>
        <w:t>3</w:t>
      </w:r>
      <w:r w:rsidRPr="008D7470">
        <w:rPr>
          <w:rFonts w:eastAsia="TimesNewRomanPSMT"/>
        </w:rPr>
        <w:t>.</w:t>
      </w:r>
      <w:r w:rsidR="00040F29">
        <w:rPr>
          <w:rFonts w:eastAsia="TimesNewRomanPSMT"/>
        </w:rPr>
        <w:t>3</w:t>
      </w:r>
      <w:r w:rsidRPr="008D7470">
        <w:rPr>
          <w:rFonts w:eastAsia="TimesNewRomanPSMT"/>
        </w:rPr>
        <w:t>.</w:t>
      </w:r>
    </w:p>
    <w:p w14:paraId="6477EBD9" w14:textId="77777777" w:rsidR="0013466D" w:rsidRDefault="0013466D" w:rsidP="00040F29">
      <w:pPr>
        <w:ind w:right="-142"/>
        <w:contextualSpacing/>
        <w:jc w:val="right"/>
        <w:rPr>
          <w:color w:val="000000"/>
          <w:szCs w:val="22"/>
        </w:rPr>
      </w:pPr>
    </w:p>
    <w:p w14:paraId="7015931A" w14:textId="2865C8C6" w:rsidR="00816F22" w:rsidRPr="00040F29" w:rsidRDefault="00816F22" w:rsidP="00040F29">
      <w:pPr>
        <w:ind w:right="-142"/>
        <w:contextualSpacing/>
        <w:jc w:val="right"/>
        <w:rPr>
          <w:color w:val="000000"/>
          <w:szCs w:val="22"/>
        </w:rPr>
      </w:pPr>
      <w:r w:rsidRPr="00D63F16">
        <w:rPr>
          <w:color w:val="000000"/>
          <w:szCs w:val="22"/>
        </w:rPr>
        <w:t>Таблица 1.3.1.</w:t>
      </w:r>
      <w:r w:rsidRPr="00D63F16">
        <w:rPr>
          <w:sz w:val="28"/>
        </w:rPr>
        <w:t xml:space="preserve"> </w:t>
      </w:r>
      <w:r>
        <w:rPr>
          <w:color w:val="000000"/>
          <w:szCs w:val="22"/>
        </w:rPr>
        <w:t>Расчетные показатели для плоскостных спортивных сооружений</w:t>
      </w:r>
    </w:p>
    <w:tbl>
      <w:tblPr>
        <w:tblW w:w="5074" w:type="pct"/>
        <w:jc w:val="center"/>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CellMar>
          <w:left w:w="70" w:type="dxa"/>
          <w:right w:w="70" w:type="dxa"/>
        </w:tblCellMar>
        <w:tblLook w:val="0000" w:firstRow="0" w:lastRow="0" w:firstColumn="0" w:lastColumn="0" w:noHBand="0" w:noVBand="0"/>
      </w:tblPr>
      <w:tblGrid>
        <w:gridCol w:w="496"/>
        <w:gridCol w:w="2715"/>
        <w:gridCol w:w="2047"/>
        <w:gridCol w:w="1314"/>
        <w:gridCol w:w="1900"/>
        <w:gridCol w:w="1164"/>
      </w:tblGrid>
      <w:tr w:rsidR="00816F22" w:rsidRPr="00BC426B" w14:paraId="299FA7CE" w14:textId="77777777" w:rsidTr="00A27C09">
        <w:trPr>
          <w:cantSplit/>
          <w:trHeight w:val="342"/>
          <w:tblHeader/>
          <w:jc w:val="center"/>
        </w:trPr>
        <w:tc>
          <w:tcPr>
            <w:tcW w:w="257" w:type="pct"/>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14:paraId="06B93653" w14:textId="77777777" w:rsidR="006D0612" w:rsidRDefault="00816F22" w:rsidP="00A27C09">
            <w:pPr>
              <w:jc w:val="center"/>
              <w:rPr>
                <w:b/>
                <w:color w:val="000000"/>
              </w:rPr>
            </w:pPr>
            <w:r w:rsidRPr="00BC426B">
              <w:rPr>
                <w:b/>
                <w:color w:val="000000"/>
                <w:sz w:val="22"/>
                <w:szCs w:val="22"/>
              </w:rPr>
              <w:t>№</w:t>
            </w:r>
          </w:p>
          <w:p w14:paraId="0A65B498" w14:textId="77777777" w:rsidR="00816F22" w:rsidRPr="00BC426B" w:rsidRDefault="006D0612" w:rsidP="00A27C09">
            <w:pPr>
              <w:jc w:val="center"/>
              <w:rPr>
                <w:b/>
                <w:color w:val="000000"/>
              </w:rPr>
            </w:pPr>
            <w:proofErr w:type="spellStart"/>
            <w:r>
              <w:rPr>
                <w:b/>
                <w:color w:val="000000"/>
                <w:sz w:val="22"/>
                <w:szCs w:val="22"/>
              </w:rPr>
              <w:t>пп</w:t>
            </w:r>
            <w:proofErr w:type="spellEnd"/>
            <w:r w:rsidR="00816F22" w:rsidRPr="00BC426B">
              <w:rPr>
                <w:b/>
                <w:color w:val="000000"/>
                <w:sz w:val="22"/>
                <w:szCs w:val="22"/>
              </w:rPr>
              <w:t xml:space="preserve">   </w:t>
            </w:r>
            <w:r w:rsidR="00816F22" w:rsidRPr="00BC426B">
              <w:rPr>
                <w:b/>
                <w:color w:val="000000"/>
                <w:sz w:val="22"/>
                <w:szCs w:val="22"/>
              </w:rPr>
              <w:br/>
            </w:r>
          </w:p>
        </w:tc>
        <w:tc>
          <w:tcPr>
            <w:tcW w:w="1409" w:type="pct"/>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14:paraId="7ACDE5A9" w14:textId="77777777" w:rsidR="00816F22" w:rsidRPr="00BC426B" w:rsidRDefault="00816F22" w:rsidP="00A27C09">
            <w:pPr>
              <w:jc w:val="center"/>
              <w:rPr>
                <w:b/>
                <w:color w:val="000000"/>
              </w:rPr>
            </w:pPr>
            <w:r w:rsidRPr="00BC426B">
              <w:rPr>
                <w:b/>
                <w:color w:val="000000"/>
                <w:sz w:val="22"/>
                <w:szCs w:val="22"/>
              </w:rPr>
              <w:t>Наименование объекта</w:t>
            </w:r>
          </w:p>
        </w:tc>
        <w:tc>
          <w:tcPr>
            <w:tcW w:w="1744" w:type="pct"/>
            <w:gridSpan w:val="2"/>
            <w:tcBorders>
              <w:top w:val="single" w:sz="12" w:space="0" w:color="595959" w:themeColor="text1" w:themeTint="A6"/>
              <w:bottom w:val="single" w:sz="6" w:space="0" w:color="595959" w:themeColor="text1" w:themeTint="A6"/>
            </w:tcBorders>
            <w:shd w:val="clear" w:color="auto" w:fill="FFFFFF" w:themeFill="background1"/>
            <w:vAlign w:val="center"/>
          </w:tcPr>
          <w:p w14:paraId="47F0784F" w14:textId="77777777" w:rsidR="00816F22" w:rsidRPr="00BC426B" w:rsidRDefault="00816F22" w:rsidP="00A27C09">
            <w:pPr>
              <w:jc w:val="center"/>
              <w:rPr>
                <w:b/>
                <w:color w:val="000000"/>
              </w:rPr>
            </w:pPr>
            <w:r w:rsidRPr="00BC426B">
              <w:rPr>
                <w:b/>
                <w:color w:val="000000"/>
                <w:sz w:val="22"/>
                <w:szCs w:val="22"/>
              </w:rPr>
              <w:t>Показатель минимально доп</w:t>
            </w:r>
            <w:r w:rsidRPr="00BC426B">
              <w:rPr>
                <w:b/>
                <w:color w:val="000000"/>
                <w:sz w:val="22"/>
                <w:szCs w:val="22"/>
              </w:rPr>
              <w:t>у</w:t>
            </w:r>
            <w:r w:rsidRPr="00BC426B">
              <w:rPr>
                <w:b/>
                <w:color w:val="000000"/>
                <w:sz w:val="22"/>
                <w:szCs w:val="22"/>
              </w:rPr>
              <w:t>стимого уровня обеспеченности</w:t>
            </w:r>
          </w:p>
        </w:tc>
        <w:tc>
          <w:tcPr>
            <w:tcW w:w="1590" w:type="pct"/>
            <w:gridSpan w:val="2"/>
            <w:tcBorders>
              <w:top w:val="single" w:sz="12" w:space="0" w:color="595959" w:themeColor="text1" w:themeTint="A6"/>
              <w:bottom w:val="single" w:sz="6" w:space="0" w:color="595959" w:themeColor="text1" w:themeTint="A6"/>
            </w:tcBorders>
            <w:shd w:val="clear" w:color="auto" w:fill="FFFFFF" w:themeFill="background1"/>
            <w:vAlign w:val="center"/>
          </w:tcPr>
          <w:p w14:paraId="6F444889" w14:textId="77777777" w:rsidR="00816F22" w:rsidRPr="00BC426B" w:rsidRDefault="00816F22" w:rsidP="00A27C09">
            <w:pPr>
              <w:jc w:val="center"/>
              <w:rPr>
                <w:b/>
                <w:color w:val="000000"/>
              </w:rPr>
            </w:pPr>
            <w:r w:rsidRPr="00BC426B">
              <w:rPr>
                <w:b/>
                <w:color w:val="000000"/>
                <w:sz w:val="22"/>
                <w:szCs w:val="22"/>
              </w:rPr>
              <w:t>Показатель максимально допустимого уровня терр</w:t>
            </w:r>
            <w:r w:rsidRPr="00BC426B">
              <w:rPr>
                <w:b/>
                <w:color w:val="000000"/>
                <w:sz w:val="22"/>
                <w:szCs w:val="22"/>
              </w:rPr>
              <w:t>и</w:t>
            </w:r>
            <w:r w:rsidRPr="00BC426B">
              <w:rPr>
                <w:b/>
                <w:color w:val="000000"/>
                <w:sz w:val="22"/>
                <w:szCs w:val="22"/>
              </w:rPr>
              <w:t>ториальной доступности</w:t>
            </w:r>
          </w:p>
        </w:tc>
      </w:tr>
      <w:tr w:rsidR="00816F22" w:rsidRPr="00BC426B" w14:paraId="2F536C6C" w14:textId="77777777" w:rsidTr="00A27C09">
        <w:trPr>
          <w:cantSplit/>
          <w:trHeight w:val="342"/>
          <w:tblHeader/>
          <w:jc w:val="center"/>
        </w:trPr>
        <w:tc>
          <w:tcPr>
            <w:tcW w:w="257" w:type="pct"/>
            <w:vMerge/>
            <w:tcBorders>
              <w:top w:val="single" w:sz="6" w:space="0" w:color="595959" w:themeColor="text1" w:themeTint="A6"/>
              <w:bottom w:val="single" w:sz="12" w:space="0" w:color="595959" w:themeColor="text1" w:themeTint="A6"/>
            </w:tcBorders>
            <w:shd w:val="clear" w:color="auto" w:fill="FFFFFF" w:themeFill="background1"/>
            <w:vAlign w:val="center"/>
          </w:tcPr>
          <w:p w14:paraId="6CF5635F" w14:textId="77777777" w:rsidR="00816F22" w:rsidRPr="00BC426B" w:rsidRDefault="00816F22" w:rsidP="00A27C09">
            <w:pPr>
              <w:jc w:val="center"/>
              <w:rPr>
                <w:b/>
                <w:color w:val="000000"/>
              </w:rPr>
            </w:pPr>
          </w:p>
        </w:tc>
        <w:tc>
          <w:tcPr>
            <w:tcW w:w="1409" w:type="pct"/>
            <w:vMerge/>
            <w:tcBorders>
              <w:top w:val="single" w:sz="6" w:space="0" w:color="595959" w:themeColor="text1" w:themeTint="A6"/>
              <w:bottom w:val="single" w:sz="12" w:space="0" w:color="595959" w:themeColor="text1" w:themeTint="A6"/>
            </w:tcBorders>
            <w:shd w:val="clear" w:color="auto" w:fill="FFFFFF" w:themeFill="background1"/>
            <w:vAlign w:val="center"/>
          </w:tcPr>
          <w:p w14:paraId="1CF2360A" w14:textId="77777777" w:rsidR="00816F22" w:rsidRPr="00BC426B" w:rsidRDefault="00816F22" w:rsidP="00A27C09">
            <w:pPr>
              <w:jc w:val="center"/>
              <w:rPr>
                <w:b/>
                <w:color w:val="000000"/>
              </w:rPr>
            </w:pPr>
          </w:p>
        </w:tc>
        <w:tc>
          <w:tcPr>
            <w:tcW w:w="1062" w:type="pct"/>
            <w:tcBorders>
              <w:top w:val="single" w:sz="6" w:space="0" w:color="595959" w:themeColor="text1" w:themeTint="A6"/>
              <w:bottom w:val="single" w:sz="12" w:space="0" w:color="595959" w:themeColor="text1" w:themeTint="A6"/>
            </w:tcBorders>
            <w:shd w:val="clear" w:color="auto" w:fill="FFFFFF" w:themeFill="background1"/>
            <w:vAlign w:val="center"/>
          </w:tcPr>
          <w:p w14:paraId="130FE14C" w14:textId="77777777" w:rsidR="00816F22" w:rsidRPr="00BC426B" w:rsidRDefault="00816F22" w:rsidP="00A27C09">
            <w:pPr>
              <w:jc w:val="center"/>
              <w:rPr>
                <w:b/>
                <w:color w:val="000000"/>
              </w:rPr>
            </w:pPr>
            <w:r w:rsidRPr="00BC426B">
              <w:rPr>
                <w:b/>
                <w:color w:val="000000"/>
                <w:sz w:val="22"/>
                <w:szCs w:val="22"/>
              </w:rPr>
              <w:t xml:space="preserve">Единица </w:t>
            </w:r>
          </w:p>
          <w:p w14:paraId="6342D4E8" w14:textId="77777777" w:rsidR="00816F22" w:rsidRPr="00BC426B" w:rsidRDefault="00816F22" w:rsidP="00A27C09">
            <w:pPr>
              <w:jc w:val="center"/>
              <w:rPr>
                <w:b/>
                <w:color w:val="000000"/>
              </w:rPr>
            </w:pPr>
            <w:r w:rsidRPr="00BC426B">
              <w:rPr>
                <w:b/>
                <w:color w:val="000000"/>
                <w:sz w:val="22"/>
                <w:szCs w:val="22"/>
              </w:rPr>
              <w:t>измерения</w:t>
            </w:r>
          </w:p>
        </w:tc>
        <w:tc>
          <w:tcPr>
            <w:tcW w:w="682" w:type="pct"/>
            <w:tcBorders>
              <w:top w:val="single" w:sz="6" w:space="0" w:color="595959" w:themeColor="text1" w:themeTint="A6"/>
              <w:bottom w:val="single" w:sz="12" w:space="0" w:color="595959" w:themeColor="text1" w:themeTint="A6"/>
            </w:tcBorders>
            <w:shd w:val="clear" w:color="auto" w:fill="FFFFFF" w:themeFill="background1"/>
            <w:vAlign w:val="center"/>
          </w:tcPr>
          <w:p w14:paraId="15EEC03F" w14:textId="77777777" w:rsidR="00816F22" w:rsidRPr="00BC426B" w:rsidRDefault="00816F22" w:rsidP="00A27C09">
            <w:pPr>
              <w:jc w:val="center"/>
              <w:rPr>
                <w:b/>
                <w:color w:val="000000"/>
              </w:rPr>
            </w:pPr>
            <w:r w:rsidRPr="00BC426B">
              <w:rPr>
                <w:b/>
                <w:color w:val="000000"/>
                <w:sz w:val="22"/>
                <w:szCs w:val="22"/>
              </w:rPr>
              <w:t>Величина</w:t>
            </w:r>
          </w:p>
        </w:tc>
        <w:tc>
          <w:tcPr>
            <w:tcW w:w="986" w:type="pct"/>
            <w:tcBorders>
              <w:top w:val="single" w:sz="6" w:space="0" w:color="595959" w:themeColor="text1" w:themeTint="A6"/>
              <w:bottom w:val="single" w:sz="12" w:space="0" w:color="595959" w:themeColor="text1" w:themeTint="A6"/>
            </w:tcBorders>
            <w:shd w:val="clear" w:color="auto" w:fill="FFFFFF" w:themeFill="background1"/>
            <w:vAlign w:val="center"/>
          </w:tcPr>
          <w:p w14:paraId="0351DCF3" w14:textId="77777777" w:rsidR="00816F22" w:rsidRPr="00BC426B" w:rsidRDefault="00816F22" w:rsidP="00A27C09">
            <w:pPr>
              <w:jc w:val="center"/>
              <w:rPr>
                <w:b/>
                <w:color w:val="000000"/>
              </w:rPr>
            </w:pPr>
            <w:r w:rsidRPr="00BC426B">
              <w:rPr>
                <w:b/>
                <w:color w:val="000000"/>
                <w:sz w:val="22"/>
                <w:szCs w:val="22"/>
              </w:rPr>
              <w:t>Единица</w:t>
            </w:r>
          </w:p>
          <w:p w14:paraId="76960242" w14:textId="77777777" w:rsidR="00816F22" w:rsidRPr="00BC426B" w:rsidRDefault="00816F22" w:rsidP="00A27C09">
            <w:pPr>
              <w:jc w:val="center"/>
              <w:rPr>
                <w:b/>
                <w:color w:val="000000"/>
              </w:rPr>
            </w:pPr>
            <w:r w:rsidRPr="00BC426B">
              <w:rPr>
                <w:b/>
                <w:color w:val="000000"/>
                <w:sz w:val="22"/>
                <w:szCs w:val="22"/>
              </w:rPr>
              <w:t xml:space="preserve"> измерения</w:t>
            </w:r>
          </w:p>
        </w:tc>
        <w:tc>
          <w:tcPr>
            <w:tcW w:w="604" w:type="pct"/>
            <w:tcBorders>
              <w:top w:val="single" w:sz="6" w:space="0" w:color="595959" w:themeColor="text1" w:themeTint="A6"/>
              <w:bottom w:val="single" w:sz="12" w:space="0" w:color="595959" w:themeColor="text1" w:themeTint="A6"/>
            </w:tcBorders>
            <w:shd w:val="clear" w:color="auto" w:fill="FFFFFF" w:themeFill="background1"/>
            <w:vAlign w:val="center"/>
          </w:tcPr>
          <w:p w14:paraId="73E18FB8" w14:textId="77777777" w:rsidR="00816F22" w:rsidRPr="00BC426B" w:rsidRDefault="00816F22" w:rsidP="00A27C09">
            <w:pPr>
              <w:jc w:val="center"/>
              <w:rPr>
                <w:b/>
                <w:color w:val="000000"/>
              </w:rPr>
            </w:pPr>
            <w:r w:rsidRPr="00BC426B">
              <w:rPr>
                <w:b/>
                <w:color w:val="000000"/>
                <w:sz w:val="22"/>
                <w:szCs w:val="22"/>
              </w:rPr>
              <w:t>Величина</w:t>
            </w:r>
          </w:p>
        </w:tc>
      </w:tr>
      <w:tr w:rsidR="00A36898" w:rsidRPr="007B1E6D" w14:paraId="0872B5B5" w14:textId="77777777" w:rsidTr="00A36898">
        <w:trPr>
          <w:cantSplit/>
          <w:trHeight w:val="1010"/>
          <w:jc w:val="center"/>
        </w:trPr>
        <w:tc>
          <w:tcPr>
            <w:tcW w:w="257" w:type="pct"/>
            <w:vMerge w:val="restart"/>
            <w:vAlign w:val="center"/>
          </w:tcPr>
          <w:p w14:paraId="2E733856" w14:textId="77777777" w:rsidR="00A36898" w:rsidRPr="006D0612" w:rsidRDefault="00A36898" w:rsidP="00A27C09">
            <w:pPr>
              <w:jc w:val="center"/>
              <w:rPr>
                <w:color w:val="000000"/>
              </w:rPr>
            </w:pPr>
            <w:r w:rsidRPr="006D0612">
              <w:rPr>
                <w:color w:val="000000"/>
                <w:sz w:val="22"/>
                <w:szCs w:val="22"/>
              </w:rPr>
              <w:t>1.</w:t>
            </w:r>
          </w:p>
        </w:tc>
        <w:tc>
          <w:tcPr>
            <w:tcW w:w="1409" w:type="pct"/>
            <w:vMerge w:val="restart"/>
            <w:vAlign w:val="center"/>
          </w:tcPr>
          <w:p w14:paraId="15451190" w14:textId="77777777" w:rsidR="00A36898" w:rsidRPr="007B1E6D" w:rsidRDefault="00A36898" w:rsidP="00A27C09">
            <w:pPr>
              <w:rPr>
                <w:color w:val="000000"/>
              </w:rPr>
            </w:pPr>
            <w:r>
              <w:rPr>
                <w:color w:val="000000"/>
                <w:sz w:val="22"/>
                <w:szCs w:val="22"/>
              </w:rPr>
              <w:t>Плоскостные объекты для занятия легкой атлетикой (спортивные ядра)</w:t>
            </w:r>
          </w:p>
        </w:tc>
        <w:tc>
          <w:tcPr>
            <w:tcW w:w="1062" w:type="pct"/>
            <w:vAlign w:val="center"/>
          </w:tcPr>
          <w:p w14:paraId="15BF7E62" w14:textId="77777777" w:rsidR="00A36898" w:rsidRPr="007B1E6D" w:rsidRDefault="00A36898" w:rsidP="00A27C09">
            <w:pPr>
              <w:jc w:val="center"/>
              <w:rPr>
                <w:color w:val="000000"/>
              </w:rPr>
            </w:pPr>
            <w:r>
              <w:rPr>
                <w:color w:val="000000"/>
                <w:sz w:val="22"/>
                <w:szCs w:val="22"/>
              </w:rPr>
              <w:t>Единовременная пропускная спосо</w:t>
            </w:r>
            <w:r>
              <w:rPr>
                <w:color w:val="000000"/>
                <w:sz w:val="22"/>
                <w:szCs w:val="22"/>
              </w:rPr>
              <w:t>б</w:t>
            </w:r>
            <w:r>
              <w:rPr>
                <w:color w:val="000000"/>
                <w:sz w:val="22"/>
                <w:szCs w:val="22"/>
              </w:rPr>
              <w:t>ность, человек на 1 000 населения</w:t>
            </w:r>
          </w:p>
        </w:tc>
        <w:tc>
          <w:tcPr>
            <w:tcW w:w="682" w:type="pct"/>
            <w:vAlign w:val="center"/>
          </w:tcPr>
          <w:p w14:paraId="6E602A80" w14:textId="27C2C020" w:rsidR="00A36898" w:rsidRPr="00002212" w:rsidRDefault="003A7536" w:rsidP="00A27C09">
            <w:pPr>
              <w:jc w:val="center"/>
              <w:rPr>
                <w:color w:val="FF0000"/>
              </w:rPr>
            </w:pPr>
            <w:r>
              <w:rPr>
                <w:sz w:val="22"/>
                <w:szCs w:val="22"/>
              </w:rPr>
              <w:t>50</w:t>
            </w:r>
          </w:p>
        </w:tc>
        <w:tc>
          <w:tcPr>
            <w:tcW w:w="986" w:type="pct"/>
            <w:vMerge w:val="restart"/>
            <w:vAlign w:val="center"/>
          </w:tcPr>
          <w:p w14:paraId="7A4B537A" w14:textId="77777777" w:rsidR="00A36898" w:rsidRDefault="00A36898" w:rsidP="00A27C09">
            <w:pPr>
              <w:ind w:left="136" w:firstLine="1"/>
              <w:jc w:val="center"/>
              <w:rPr>
                <w:color w:val="000000"/>
              </w:rPr>
            </w:pPr>
            <w:r>
              <w:rPr>
                <w:color w:val="000000"/>
                <w:sz w:val="22"/>
                <w:szCs w:val="22"/>
              </w:rPr>
              <w:t xml:space="preserve">Радиус </w:t>
            </w:r>
          </w:p>
          <w:p w14:paraId="36CE6D93" w14:textId="77777777" w:rsidR="00A36898" w:rsidRDefault="00A36898" w:rsidP="00A27C09">
            <w:pPr>
              <w:ind w:left="136" w:firstLine="1"/>
              <w:jc w:val="center"/>
              <w:rPr>
                <w:color w:val="000000"/>
              </w:rPr>
            </w:pPr>
            <w:r>
              <w:rPr>
                <w:color w:val="000000"/>
                <w:sz w:val="22"/>
                <w:szCs w:val="22"/>
              </w:rPr>
              <w:t xml:space="preserve">обслуживания </w:t>
            </w:r>
          </w:p>
          <w:p w14:paraId="284E7CCA" w14:textId="77777777" w:rsidR="00A36898" w:rsidRDefault="00A36898" w:rsidP="00A27C09">
            <w:pPr>
              <w:ind w:left="136" w:firstLine="1"/>
              <w:jc w:val="center"/>
              <w:rPr>
                <w:color w:val="000000"/>
              </w:rPr>
            </w:pPr>
            <w:proofErr w:type="gramStart"/>
            <w:r>
              <w:rPr>
                <w:color w:val="000000"/>
                <w:sz w:val="22"/>
                <w:szCs w:val="22"/>
              </w:rPr>
              <w:t>в</w:t>
            </w:r>
            <w:proofErr w:type="gramEnd"/>
            <w:r>
              <w:rPr>
                <w:color w:val="000000"/>
                <w:sz w:val="22"/>
                <w:szCs w:val="22"/>
              </w:rPr>
              <w:t xml:space="preserve"> жилой </w:t>
            </w:r>
          </w:p>
          <w:p w14:paraId="661629CC" w14:textId="77777777" w:rsidR="00A36898" w:rsidRPr="007B1E6D" w:rsidRDefault="00A36898" w:rsidP="00A27C09">
            <w:pPr>
              <w:ind w:left="136" w:firstLine="1"/>
              <w:jc w:val="center"/>
              <w:rPr>
                <w:color w:val="000000"/>
              </w:rPr>
            </w:pPr>
            <w:r>
              <w:rPr>
                <w:color w:val="000000"/>
                <w:sz w:val="22"/>
                <w:szCs w:val="22"/>
              </w:rPr>
              <w:t xml:space="preserve">застройке, </w:t>
            </w:r>
            <w:proofErr w:type="gramStart"/>
            <w:r>
              <w:rPr>
                <w:color w:val="000000"/>
                <w:sz w:val="22"/>
                <w:szCs w:val="22"/>
              </w:rPr>
              <w:t>м</w:t>
            </w:r>
            <w:proofErr w:type="gramEnd"/>
            <w:r>
              <w:rPr>
                <w:color w:val="000000"/>
                <w:sz w:val="22"/>
                <w:szCs w:val="22"/>
              </w:rPr>
              <w:t>.</w:t>
            </w:r>
          </w:p>
        </w:tc>
        <w:tc>
          <w:tcPr>
            <w:tcW w:w="604" w:type="pct"/>
            <w:vMerge w:val="restart"/>
            <w:vAlign w:val="center"/>
          </w:tcPr>
          <w:p w14:paraId="7B4E5DD5" w14:textId="77777777" w:rsidR="00A36898" w:rsidRPr="007B1E6D" w:rsidRDefault="00A36898" w:rsidP="00A27C09">
            <w:pPr>
              <w:ind w:left="136" w:firstLine="1"/>
              <w:jc w:val="center"/>
              <w:rPr>
                <w:color w:val="000000"/>
              </w:rPr>
            </w:pPr>
            <w:r>
              <w:rPr>
                <w:color w:val="000000"/>
                <w:sz w:val="22"/>
                <w:szCs w:val="22"/>
              </w:rPr>
              <w:t>1 500</w:t>
            </w:r>
          </w:p>
        </w:tc>
      </w:tr>
      <w:tr w:rsidR="00703B04" w:rsidRPr="007B1E6D" w14:paraId="4B3048D6" w14:textId="77777777" w:rsidTr="00A36898">
        <w:trPr>
          <w:cantSplit/>
          <w:trHeight w:val="544"/>
          <w:jc w:val="center"/>
        </w:trPr>
        <w:tc>
          <w:tcPr>
            <w:tcW w:w="257" w:type="pct"/>
            <w:vMerge/>
            <w:vAlign w:val="center"/>
          </w:tcPr>
          <w:p w14:paraId="33B1A803" w14:textId="77777777" w:rsidR="00703B04" w:rsidRDefault="00703B04" w:rsidP="00A27C09">
            <w:pPr>
              <w:jc w:val="center"/>
              <w:rPr>
                <w:b/>
                <w:color w:val="000000"/>
              </w:rPr>
            </w:pPr>
          </w:p>
        </w:tc>
        <w:tc>
          <w:tcPr>
            <w:tcW w:w="1409" w:type="pct"/>
            <w:vMerge/>
            <w:vAlign w:val="center"/>
          </w:tcPr>
          <w:p w14:paraId="41874AF7" w14:textId="77777777" w:rsidR="00703B04" w:rsidRDefault="00703B04" w:rsidP="00A27C09">
            <w:pPr>
              <w:rPr>
                <w:color w:val="000000"/>
              </w:rPr>
            </w:pPr>
          </w:p>
        </w:tc>
        <w:tc>
          <w:tcPr>
            <w:tcW w:w="1062" w:type="pct"/>
            <w:vAlign w:val="center"/>
          </w:tcPr>
          <w:p w14:paraId="7E53B154" w14:textId="77777777" w:rsidR="00703B04" w:rsidRDefault="00703B04" w:rsidP="00703B04">
            <w:pPr>
              <w:jc w:val="center"/>
              <w:rPr>
                <w:color w:val="000000"/>
              </w:rPr>
            </w:pPr>
            <w:r>
              <w:rPr>
                <w:color w:val="000000"/>
                <w:sz w:val="22"/>
                <w:szCs w:val="22"/>
              </w:rPr>
              <w:t xml:space="preserve">Площадь, </w:t>
            </w:r>
          </w:p>
          <w:p w14:paraId="0DA4EFCF" w14:textId="77777777" w:rsidR="008B0F85" w:rsidRDefault="00A36898" w:rsidP="008B0F85">
            <w:pPr>
              <w:jc w:val="center"/>
              <w:rPr>
                <w:color w:val="000000"/>
              </w:rPr>
            </w:pPr>
            <w:r>
              <w:rPr>
                <w:color w:val="000000"/>
                <w:sz w:val="22"/>
                <w:szCs w:val="22"/>
              </w:rPr>
              <w:t>кв. м</w:t>
            </w:r>
            <w:r w:rsidR="00703B04">
              <w:rPr>
                <w:color w:val="000000"/>
                <w:sz w:val="22"/>
                <w:szCs w:val="22"/>
              </w:rPr>
              <w:t xml:space="preserve"> на 1</w:t>
            </w:r>
            <w:r w:rsidR="008B0F85">
              <w:rPr>
                <w:color w:val="000000"/>
                <w:sz w:val="22"/>
                <w:szCs w:val="22"/>
              </w:rPr>
              <w:t> </w:t>
            </w:r>
            <w:r w:rsidR="00703B04">
              <w:rPr>
                <w:color w:val="000000"/>
                <w:sz w:val="22"/>
                <w:szCs w:val="22"/>
              </w:rPr>
              <w:t xml:space="preserve">000 </w:t>
            </w:r>
          </w:p>
          <w:p w14:paraId="6BC6EE48" w14:textId="0B908D54" w:rsidR="00703B04" w:rsidRDefault="00703B04" w:rsidP="008B0F85">
            <w:pPr>
              <w:jc w:val="center"/>
              <w:rPr>
                <w:color w:val="000000"/>
              </w:rPr>
            </w:pPr>
            <w:r>
              <w:rPr>
                <w:color w:val="000000"/>
                <w:sz w:val="22"/>
                <w:szCs w:val="22"/>
              </w:rPr>
              <w:t>чел</w:t>
            </w:r>
            <w:r w:rsidR="008B0F85">
              <w:rPr>
                <w:color w:val="000000"/>
                <w:sz w:val="22"/>
                <w:szCs w:val="22"/>
              </w:rPr>
              <w:t>овек</w:t>
            </w:r>
          </w:p>
        </w:tc>
        <w:tc>
          <w:tcPr>
            <w:tcW w:w="682" w:type="pct"/>
            <w:vAlign w:val="center"/>
          </w:tcPr>
          <w:p w14:paraId="49B02948" w14:textId="75515188" w:rsidR="00703B04" w:rsidRPr="00002212" w:rsidRDefault="003A7536" w:rsidP="00A27C09">
            <w:pPr>
              <w:jc w:val="center"/>
              <w:rPr>
                <w:color w:val="FF0000"/>
              </w:rPr>
            </w:pPr>
            <w:r>
              <w:rPr>
                <w:sz w:val="22"/>
                <w:szCs w:val="22"/>
              </w:rPr>
              <w:t>70</w:t>
            </w:r>
          </w:p>
        </w:tc>
        <w:tc>
          <w:tcPr>
            <w:tcW w:w="986" w:type="pct"/>
            <w:vMerge/>
            <w:vAlign w:val="center"/>
          </w:tcPr>
          <w:p w14:paraId="062C8301" w14:textId="77777777" w:rsidR="00703B04" w:rsidRPr="007B1E6D" w:rsidRDefault="00703B04" w:rsidP="00A27C09">
            <w:pPr>
              <w:ind w:left="136" w:firstLine="1"/>
              <w:jc w:val="center"/>
              <w:rPr>
                <w:color w:val="000000"/>
              </w:rPr>
            </w:pPr>
          </w:p>
        </w:tc>
        <w:tc>
          <w:tcPr>
            <w:tcW w:w="604" w:type="pct"/>
            <w:vMerge/>
            <w:vAlign w:val="center"/>
          </w:tcPr>
          <w:p w14:paraId="74AA7AA7" w14:textId="77777777" w:rsidR="00703B04" w:rsidRPr="007B1E6D" w:rsidRDefault="00703B04" w:rsidP="00A27C09">
            <w:pPr>
              <w:ind w:left="136" w:firstLine="1"/>
              <w:jc w:val="center"/>
              <w:rPr>
                <w:color w:val="000000"/>
              </w:rPr>
            </w:pPr>
          </w:p>
        </w:tc>
      </w:tr>
      <w:tr w:rsidR="00A36898" w:rsidRPr="007B1E6D" w14:paraId="736852B5" w14:textId="77777777" w:rsidTr="006D0612">
        <w:trPr>
          <w:cantSplit/>
          <w:trHeight w:val="1307"/>
          <w:jc w:val="center"/>
        </w:trPr>
        <w:tc>
          <w:tcPr>
            <w:tcW w:w="257" w:type="pct"/>
            <w:vAlign w:val="center"/>
          </w:tcPr>
          <w:p w14:paraId="16671070" w14:textId="77777777" w:rsidR="00A36898" w:rsidRPr="006D0612" w:rsidRDefault="00A36898" w:rsidP="00DE0945">
            <w:pPr>
              <w:jc w:val="center"/>
              <w:rPr>
                <w:color w:val="000000"/>
              </w:rPr>
            </w:pPr>
            <w:r w:rsidRPr="006D0612">
              <w:rPr>
                <w:color w:val="000000"/>
                <w:sz w:val="22"/>
                <w:szCs w:val="22"/>
              </w:rPr>
              <w:t>2.</w:t>
            </w:r>
          </w:p>
        </w:tc>
        <w:tc>
          <w:tcPr>
            <w:tcW w:w="1409" w:type="pct"/>
            <w:vAlign w:val="center"/>
          </w:tcPr>
          <w:p w14:paraId="0AEE523C" w14:textId="77777777" w:rsidR="00A36898" w:rsidRDefault="00A36898" w:rsidP="00DE0945">
            <w:pPr>
              <w:rPr>
                <w:color w:val="000000"/>
              </w:rPr>
            </w:pPr>
            <w:r>
              <w:rPr>
                <w:color w:val="000000"/>
                <w:sz w:val="22"/>
                <w:szCs w:val="22"/>
              </w:rPr>
              <w:t>Многофункциональные спортивные площадки</w:t>
            </w:r>
          </w:p>
        </w:tc>
        <w:tc>
          <w:tcPr>
            <w:tcW w:w="1062" w:type="pct"/>
            <w:vAlign w:val="center"/>
          </w:tcPr>
          <w:p w14:paraId="73D58E74" w14:textId="77777777" w:rsidR="00A36898" w:rsidRPr="007B1E6D" w:rsidRDefault="00A36898" w:rsidP="00DE0945">
            <w:pPr>
              <w:jc w:val="center"/>
              <w:rPr>
                <w:color w:val="000000"/>
              </w:rPr>
            </w:pPr>
            <w:r>
              <w:rPr>
                <w:color w:val="000000"/>
                <w:sz w:val="22"/>
                <w:szCs w:val="22"/>
              </w:rPr>
              <w:t>Единовременная пропускная спосо</w:t>
            </w:r>
            <w:r>
              <w:rPr>
                <w:color w:val="000000"/>
                <w:sz w:val="22"/>
                <w:szCs w:val="22"/>
              </w:rPr>
              <w:t>б</w:t>
            </w:r>
            <w:r>
              <w:rPr>
                <w:color w:val="000000"/>
                <w:sz w:val="22"/>
                <w:szCs w:val="22"/>
              </w:rPr>
              <w:t>ность, человек на 1 000 населения</w:t>
            </w:r>
          </w:p>
        </w:tc>
        <w:tc>
          <w:tcPr>
            <w:tcW w:w="682" w:type="pct"/>
            <w:vAlign w:val="center"/>
          </w:tcPr>
          <w:p w14:paraId="62C6DCFE" w14:textId="4BB1BA4D" w:rsidR="00A36898" w:rsidRPr="007B1E6D" w:rsidRDefault="003A7536" w:rsidP="00DE0945">
            <w:pPr>
              <w:jc w:val="center"/>
              <w:rPr>
                <w:color w:val="000000"/>
              </w:rPr>
            </w:pPr>
            <w:r>
              <w:rPr>
                <w:sz w:val="22"/>
                <w:szCs w:val="22"/>
              </w:rPr>
              <w:t>167</w:t>
            </w:r>
          </w:p>
        </w:tc>
        <w:tc>
          <w:tcPr>
            <w:tcW w:w="986" w:type="pct"/>
            <w:vAlign w:val="center"/>
          </w:tcPr>
          <w:p w14:paraId="0218E900" w14:textId="77777777" w:rsidR="00A36898" w:rsidRDefault="00A36898" w:rsidP="002E7072">
            <w:pPr>
              <w:ind w:left="136" w:firstLine="1"/>
              <w:jc w:val="center"/>
              <w:rPr>
                <w:color w:val="000000"/>
              </w:rPr>
            </w:pPr>
            <w:r>
              <w:rPr>
                <w:color w:val="000000"/>
                <w:sz w:val="22"/>
                <w:szCs w:val="22"/>
              </w:rPr>
              <w:t xml:space="preserve">Радиус </w:t>
            </w:r>
          </w:p>
          <w:p w14:paraId="10AF479F" w14:textId="77777777" w:rsidR="00A36898" w:rsidRDefault="00A36898" w:rsidP="002E7072">
            <w:pPr>
              <w:ind w:left="136" w:firstLine="1"/>
              <w:jc w:val="center"/>
              <w:rPr>
                <w:color w:val="000000"/>
              </w:rPr>
            </w:pPr>
            <w:r>
              <w:rPr>
                <w:color w:val="000000"/>
                <w:sz w:val="22"/>
                <w:szCs w:val="22"/>
              </w:rPr>
              <w:t xml:space="preserve">обслуживания </w:t>
            </w:r>
          </w:p>
          <w:p w14:paraId="2F5B4F18" w14:textId="77777777" w:rsidR="00A36898" w:rsidRDefault="00A36898" w:rsidP="002E7072">
            <w:pPr>
              <w:ind w:left="136" w:firstLine="1"/>
              <w:jc w:val="center"/>
              <w:rPr>
                <w:color w:val="000000"/>
              </w:rPr>
            </w:pPr>
            <w:proofErr w:type="gramStart"/>
            <w:r>
              <w:rPr>
                <w:color w:val="000000"/>
                <w:sz w:val="22"/>
                <w:szCs w:val="22"/>
              </w:rPr>
              <w:t>в</w:t>
            </w:r>
            <w:proofErr w:type="gramEnd"/>
            <w:r>
              <w:rPr>
                <w:color w:val="000000"/>
                <w:sz w:val="22"/>
                <w:szCs w:val="22"/>
              </w:rPr>
              <w:t xml:space="preserve"> жилой </w:t>
            </w:r>
          </w:p>
          <w:p w14:paraId="5CF61C44" w14:textId="77777777" w:rsidR="00A36898" w:rsidRPr="007B1E6D" w:rsidRDefault="00A36898" w:rsidP="002E7072">
            <w:pPr>
              <w:ind w:left="136" w:firstLine="1"/>
              <w:jc w:val="center"/>
              <w:rPr>
                <w:color w:val="000000"/>
              </w:rPr>
            </w:pPr>
            <w:r>
              <w:rPr>
                <w:color w:val="000000"/>
                <w:sz w:val="22"/>
                <w:szCs w:val="22"/>
              </w:rPr>
              <w:t xml:space="preserve">застройке, </w:t>
            </w:r>
            <w:proofErr w:type="gramStart"/>
            <w:r>
              <w:rPr>
                <w:color w:val="000000"/>
                <w:sz w:val="22"/>
                <w:szCs w:val="22"/>
              </w:rPr>
              <w:t>м</w:t>
            </w:r>
            <w:proofErr w:type="gramEnd"/>
            <w:r>
              <w:rPr>
                <w:color w:val="000000"/>
                <w:sz w:val="22"/>
                <w:szCs w:val="22"/>
              </w:rPr>
              <w:t>.</w:t>
            </w:r>
          </w:p>
        </w:tc>
        <w:tc>
          <w:tcPr>
            <w:tcW w:w="604" w:type="pct"/>
            <w:vAlign w:val="center"/>
          </w:tcPr>
          <w:p w14:paraId="68A740A8" w14:textId="77777777" w:rsidR="00A36898" w:rsidRPr="007B1E6D" w:rsidRDefault="00A36898" w:rsidP="00DE0945">
            <w:pPr>
              <w:ind w:left="136" w:firstLine="1"/>
              <w:jc w:val="center"/>
              <w:rPr>
                <w:color w:val="000000"/>
              </w:rPr>
            </w:pPr>
            <w:r>
              <w:rPr>
                <w:color w:val="000000"/>
                <w:sz w:val="22"/>
                <w:szCs w:val="22"/>
              </w:rPr>
              <w:t>500</w:t>
            </w:r>
          </w:p>
        </w:tc>
      </w:tr>
      <w:tr w:rsidR="00A36898" w:rsidRPr="007B1E6D" w14:paraId="252D3B2E" w14:textId="77777777" w:rsidTr="00A36898">
        <w:trPr>
          <w:cantSplit/>
          <w:trHeight w:val="1097"/>
          <w:jc w:val="center"/>
        </w:trPr>
        <w:tc>
          <w:tcPr>
            <w:tcW w:w="257" w:type="pct"/>
            <w:vAlign w:val="center"/>
          </w:tcPr>
          <w:p w14:paraId="0439D641" w14:textId="77777777" w:rsidR="00A36898" w:rsidRPr="006D0612" w:rsidRDefault="00A36898" w:rsidP="00DE0945">
            <w:pPr>
              <w:jc w:val="center"/>
              <w:rPr>
                <w:color w:val="000000"/>
              </w:rPr>
            </w:pPr>
            <w:r w:rsidRPr="006D0612">
              <w:rPr>
                <w:color w:val="000000"/>
                <w:sz w:val="22"/>
                <w:szCs w:val="22"/>
              </w:rPr>
              <w:lastRenderedPageBreak/>
              <w:t>3.</w:t>
            </w:r>
          </w:p>
        </w:tc>
        <w:tc>
          <w:tcPr>
            <w:tcW w:w="1409" w:type="pct"/>
            <w:vAlign w:val="center"/>
          </w:tcPr>
          <w:p w14:paraId="39DD2FB0" w14:textId="73898EBE" w:rsidR="00A36898" w:rsidRDefault="00A36898" w:rsidP="00DE0945">
            <w:pPr>
              <w:rPr>
                <w:color w:val="000000"/>
              </w:rPr>
            </w:pPr>
            <w:r>
              <w:rPr>
                <w:color w:val="000000"/>
                <w:sz w:val="22"/>
                <w:szCs w:val="22"/>
              </w:rPr>
              <w:t>Универсальные поля для игр на траве (футбол, хо</w:t>
            </w:r>
            <w:r>
              <w:rPr>
                <w:color w:val="000000"/>
                <w:sz w:val="22"/>
                <w:szCs w:val="22"/>
              </w:rPr>
              <w:t>к</w:t>
            </w:r>
            <w:r>
              <w:rPr>
                <w:color w:val="000000"/>
                <w:sz w:val="22"/>
                <w:szCs w:val="22"/>
              </w:rPr>
              <w:t>кей на траве и пр.)</w:t>
            </w:r>
            <w:r w:rsidR="001F7817">
              <w:rPr>
                <w:color w:val="000000"/>
                <w:sz w:val="22"/>
                <w:szCs w:val="22"/>
              </w:rPr>
              <w:t xml:space="preserve"> в том числе стадионы</w:t>
            </w:r>
          </w:p>
        </w:tc>
        <w:tc>
          <w:tcPr>
            <w:tcW w:w="1062" w:type="pct"/>
            <w:vAlign w:val="center"/>
          </w:tcPr>
          <w:p w14:paraId="757B55FD" w14:textId="77777777" w:rsidR="00A36898" w:rsidRPr="007B1E6D" w:rsidRDefault="00A36898" w:rsidP="00DE0945">
            <w:pPr>
              <w:jc w:val="center"/>
              <w:rPr>
                <w:color w:val="000000"/>
              </w:rPr>
            </w:pPr>
            <w:r>
              <w:rPr>
                <w:color w:val="000000"/>
                <w:sz w:val="22"/>
                <w:szCs w:val="22"/>
              </w:rPr>
              <w:t>Единовременная пропускная спосо</w:t>
            </w:r>
            <w:r>
              <w:rPr>
                <w:color w:val="000000"/>
                <w:sz w:val="22"/>
                <w:szCs w:val="22"/>
              </w:rPr>
              <w:t>б</w:t>
            </w:r>
            <w:r>
              <w:rPr>
                <w:color w:val="000000"/>
                <w:sz w:val="22"/>
                <w:szCs w:val="22"/>
              </w:rPr>
              <w:t>ность, человек на 1 000 населения</w:t>
            </w:r>
          </w:p>
        </w:tc>
        <w:tc>
          <w:tcPr>
            <w:tcW w:w="682" w:type="pct"/>
            <w:vAlign w:val="center"/>
          </w:tcPr>
          <w:p w14:paraId="179ED00F" w14:textId="7C450B63" w:rsidR="00A36898" w:rsidRPr="00B1472A" w:rsidRDefault="003A7536" w:rsidP="00DE0945">
            <w:pPr>
              <w:jc w:val="center"/>
              <w:rPr>
                <w:color w:val="FF0000"/>
              </w:rPr>
            </w:pPr>
            <w:r>
              <w:rPr>
                <w:sz w:val="22"/>
                <w:szCs w:val="22"/>
              </w:rPr>
              <w:t>287</w:t>
            </w:r>
          </w:p>
        </w:tc>
        <w:tc>
          <w:tcPr>
            <w:tcW w:w="986" w:type="pct"/>
            <w:vAlign w:val="center"/>
          </w:tcPr>
          <w:p w14:paraId="42A0A0BF" w14:textId="77777777" w:rsidR="00A36898" w:rsidRPr="00B1472A" w:rsidRDefault="00A36898" w:rsidP="00B1472A">
            <w:pPr>
              <w:ind w:left="136" w:firstLine="1"/>
              <w:jc w:val="center"/>
              <w:rPr>
                <w:color w:val="000000"/>
              </w:rPr>
            </w:pPr>
            <w:r w:rsidRPr="00B1472A">
              <w:rPr>
                <w:color w:val="000000"/>
                <w:sz w:val="22"/>
                <w:szCs w:val="22"/>
              </w:rPr>
              <w:t xml:space="preserve">Радиус </w:t>
            </w:r>
          </w:p>
          <w:p w14:paraId="27439C4D" w14:textId="77777777" w:rsidR="00A36898" w:rsidRPr="00B1472A" w:rsidRDefault="00A36898" w:rsidP="00B1472A">
            <w:pPr>
              <w:ind w:left="136" w:firstLine="1"/>
              <w:jc w:val="center"/>
              <w:rPr>
                <w:color w:val="000000"/>
              </w:rPr>
            </w:pPr>
            <w:r w:rsidRPr="00B1472A">
              <w:rPr>
                <w:color w:val="000000"/>
                <w:sz w:val="22"/>
                <w:szCs w:val="22"/>
              </w:rPr>
              <w:t xml:space="preserve">обслуживания </w:t>
            </w:r>
          </w:p>
          <w:p w14:paraId="67CFF270" w14:textId="77777777" w:rsidR="00A36898" w:rsidRPr="00B1472A" w:rsidRDefault="00A36898" w:rsidP="00B1472A">
            <w:pPr>
              <w:ind w:left="136" w:firstLine="1"/>
              <w:jc w:val="center"/>
              <w:rPr>
                <w:color w:val="000000"/>
              </w:rPr>
            </w:pPr>
            <w:proofErr w:type="gramStart"/>
            <w:r w:rsidRPr="00B1472A">
              <w:rPr>
                <w:color w:val="000000"/>
                <w:sz w:val="22"/>
                <w:szCs w:val="22"/>
              </w:rPr>
              <w:t>в</w:t>
            </w:r>
            <w:proofErr w:type="gramEnd"/>
            <w:r w:rsidRPr="00B1472A">
              <w:rPr>
                <w:color w:val="000000"/>
                <w:sz w:val="22"/>
                <w:szCs w:val="22"/>
              </w:rPr>
              <w:t xml:space="preserve"> жилой </w:t>
            </w:r>
          </w:p>
          <w:p w14:paraId="2F94A2EE" w14:textId="77777777" w:rsidR="00A36898" w:rsidRPr="007B1E6D" w:rsidRDefault="00A36898" w:rsidP="00B1472A">
            <w:pPr>
              <w:ind w:left="136" w:firstLine="1"/>
              <w:jc w:val="center"/>
              <w:rPr>
                <w:color w:val="000000"/>
              </w:rPr>
            </w:pPr>
            <w:r w:rsidRPr="00B1472A">
              <w:rPr>
                <w:color w:val="000000"/>
                <w:sz w:val="22"/>
                <w:szCs w:val="22"/>
              </w:rPr>
              <w:t xml:space="preserve">застройке, </w:t>
            </w:r>
            <w:proofErr w:type="gramStart"/>
            <w:r w:rsidRPr="00B1472A">
              <w:rPr>
                <w:color w:val="000000"/>
                <w:sz w:val="22"/>
                <w:szCs w:val="22"/>
              </w:rPr>
              <w:t>м</w:t>
            </w:r>
            <w:proofErr w:type="gramEnd"/>
            <w:r w:rsidRPr="00B1472A">
              <w:rPr>
                <w:color w:val="000000"/>
                <w:sz w:val="22"/>
                <w:szCs w:val="22"/>
              </w:rPr>
              <w:t>.</w:t>
            </w:r>
          </w:p>
        </w:tc>
        <w:tc>
          <w:tcPr>
            <w:tcW w:w="604" w:type="pct"/>
            <w:vAlign w:val="center"/>
          </w:tcPr>
          <w:p w14:paraId="743B620B" w14:textId="77777777" w:rsidR="00A36898" w:rsidRPr="007B1E6D" w:rsidRDefault="00A36898" w:rsidP="00DE0945">
            <w:pPr>
              <w:ind w:left="136" w:firstLine="1"/>
              <w:jc w:val="center"/>
              <w:rPr>
                <w:color w:val="000000"/>
              </w:rPr>
            </w:pPr>
            <w:r>
              <w:rPr>
                <w:color w:val="000000"/>
                <w:sz w:val="22"/>
                <w:szCs w:val="22"/>
              </w:rPr>
              <w:t>1 500</w:t>
            </w:r>
          </w:p>
        </w:tc>
      </w:tr>
      <w:tr w:rsidR="00DE0945" w:rsidRPr="007B1E6D" w14:paraId="5B763F8E" w14:textId="77777777" w:rsidTr="00A27C09">
        <w:trPr>
          <w:cantSplit/>
          <w:trHeight w:val="584"/>
          <w:jc w:val="center"/>
        </w:trPr>
        <w:tc>
          <w:tcPr>
            <w:tcW w:w="257" w:type="pct"/>
            <w:vAlign w:val="center"/>
          </w:tcPr>
          <w:p w14:paraId="53441EDD" w14:textId="77777777" w:rsidR="00DE0945" w:rsidRPr="006D0612" w:rsidRDefault="00DE0945" w:rsidP="00A27C09">
            <w:pPr>
              <w:jc w:val="center"/>
              <w:rPr>
                <w:color w:val="000000"/>
              </w:rPr>
            </w:pPr>
            <w:r w:rsidRPr="006D0612">
              <w:rPr>
                <w:color w:val="000000"/>
                <w:sz w:val="22"/>
                <w:szCs w:val="22"/>
              </w:rPr>
              <w:t>4.</w:t>
            </w:r>
          </w:p>
        </w:tc>
        <w:tc>
          <w:tcPr>
            <w:tcW w:w="1409" w:type="pct"/>
            <w:vAlign w:val="center"/>
          </w:tcPr>
          <w:p w14:paraId="7760E53D" w14:textId="77777777" w:rsidR="00DE0945" w:rsidRDefault="00DE0945" w:rsidP="00A27C09">
            <w:pPr>
              <w:rPr>
                <w:color w:val="000000"/>
              </w:rPr>
            </w:pPr>
            <w:r>
              <w:rPr>
                <w:color w:val="000000"/>
                <w:sz w:val="22"/>
                <w:szCs w:val="22"/>
              </w:rPr>
              <w:t>Универсальная площадка для физкультурно-оздоровительных занятий</w:t>
            </w:r>
          </w:p>
        </w:tc>
        <w:tc>
          <w:tcPr>
            <w:tcW w:w="1062" w:type="pct"/>
            <w:vAlign w:val="center"/>
          </w:tcPr>
          <w:p w14:paraId="5B475702" w14:textId="77777777" w:rsidR="00DE0945" w:rsidRDefault="00DE0945" w:rsidP="00A27C09">
            <w:pPr>
              <w:jc w:val="center"/>
              <w:rPr>
                <w:color w:val="000000"/>
              </w:rPr>
            </w:pPr>
            <w:r>
              <w:rPr>
                <w:color w:val="000000"/>
                <w:sz w:val="22"/>
                <w:szCs w:val="22"/>
              </w:rPr>
              <w:t xml:space="preserve">Площадь, </w:t>
            </w:r>
          </w:p>
          <w:p w14:paraId="5AE1DFAF" w14:textId="32910A4D" w:rsidR="00DE0945" w:rsidRDefault="00DE0945" w:rsidP="008B0F85">
            <w:pPr>
              <w:jc w:val="center"/>
              <w:rPr>
                <w:color w:val="000000"/>
              </w:rPr>
            </w:pPr>
            <w:r>
              <w:rPr>
                <w:color w:val="000000"/>
                <w:sz w:val="22"/>
                <w:szCs w:val="22"/>
              </w:rPr>
              <w:t xml:space="preserve">кв. м. на 1 </w:t>
            </w:r>
            <w:r w:rsidR="008B0F85">
              <w:rPr>
                <w:color w:val="000000"/>
                <w:sz w:val="22"/>
                <w:szCs w:val="22"/>
              </w:rPr>
              <w:t>человека</w:t>
            </w:r>
          </w:p>
        </w:tc>
        <w:tc>
          <w:tcPr>
            <w:tcW w:w="682" w:type="pct"/>
            <w:vAlign w:val="center"/>
          </w:tcPr>
          <w:p w14:paraId="264F355C" w14:textId="77777777" w:rsidR="00DE0945" w:rsidRPr="00B1472A" w:rsidRDefault="00606782" w:rsidP="00A27C09">
            <w:pPr>
              <w:jc w:val="center"/>
              <w:rPr>
                <w:color w:val="FF0000"/>
              </w:rPr>
            </w:pPr>
            <w:r w:rsidRPr="00A36898">
              <w:rPr>
                <w:sz w:val="22"/>
                <w:szCs w:val="22"/>
              </w:rPr>
              <w:t>6</w:t>
            </w:r>
          </w:p>
        </w:tc>
        <w:tc>
          <w:tcPr>
            <w:tcW w:w="986" w:type="pct"/>
            <w:vAlign w:val="center"/>
          </w:tcPr>
          <w:p w14:paraId="47BEDCC5" w14:textId="77777777" w:rsidR="002E7072" w:rsidRDefault="002E7072" w:rsidP="002E7072">
            <w:pPr>
              <w:ind w:left="136" w:firstLine="1"/>
              <w:jc w:val="center"/>
              <w:rPr>
                <w:color w:val="000000"/>
              </w:rPr>
            </w:pPr>
            <w:r>
              <w:rPr>
                <w:color w:val="000000"/>
                <w:sz w:val="22"/>
                <w:szCs w:val="22"/>
              </w:rPr>
              <w:t xml:space="preserve">Радиус </w:t>
            </w:r>
          </w:p>
          <w:p w14:paraId="00283CF3" w14:textId="77777777" w:rsidR="002E7072" w:rsidRDefault="002E7072" w:rsidP="002E7072">
            <w:pPr>
              <w:ind w:left="136" w:firstLine="1"/>
              <w:jc w:val="center"/>
              <w:rPr>
                <w:color w:val="000000"/>
              </w:rPr>
            </w:pPr>
            <w:r>
              <w:rPr>
                <w:color w:val="000000"/>
                <w:sz w:val="22"/>
                <w:szCs w:val="22"/>
              </w:rPr>
              <w:t xml:space="preserve">обслуживания </w:t>
            </w:r>
          </w:p>
          <w:p w14:paraId="22B6DF6A" w14:textId="77777777" w:rsidR="002E7072" w:rsidRDefault="002E7072" w:rsidP="002E7072">
            <w:pPr>
              <w:ind w:left="136" w:firstLine="1"/>
              <w:jc w:val="center"/>
              <w:rPr>
                <w:color w:val="000000"/>
              </w:rPr>
            </w:pPr>
            <w:proofErr w:type="gramStart"/>
            <w:r>
              <w:rPr>
                <w:color w:val="000000"/>
                <w:sz w:val="22"/>
                <w:szCs w:val="22"/>
              </w:rPr>
              <w:t>в</w:t>
            </w:r>
            <w:proofErr w:type="gramEnd"/>
            <w:r>
              <w:rPr>
                <w:color w:val="000000"/>
                <w:sz w:val="22"/>
                <w:szCs w:val="22"/>
              </w:rPr>
              <w:t xml:space="preserve"> жилой </w:t>
            </w:r>
          </w:p>
          <w:p w14:paraId="5CA5B4A2" w14:textId="77777777" w:rsidR="00DE0945" w:rsidRPr="007B1E6D" w:rsidRDefault="002E7072" w:rsidP="002E7072">
            <w:pPr>
              <w:ind w:left="136" w:firstLine="1"/>
              <w:jc w:val="center"/>
              <w:rPr>
                <w:color w:val="000000"/>
              </w:rPr>
            </w:pPr>
            <w:r>
              <w:rPr>
                <w:color w:val="000000"/>
                <w:sz w:val="22"/>
                <w:szCs w:val="22"/>
              </w:rPr>
              <w:t xml:space="preserve">застройке, </w:t>
            </w:r>
            <w:proofErr w:type="gramStart"/>
            <w:r>
              <w:rPr>
                <w:color w:val="000000"/>
                <w:sz w:val="22"/>
                <w:szCs w:val="22"/>
              </w:rPr>
              <w:t>м</w:t>
            </w:r>
            <w:proofErr w:type="gramEnd"/>
            <w:r>
              <w:rPr>
                <w:color w:val="000000"/>
                <w:sz w:val="22"/>
                <w:szCs w:val="22"/>
              </w:rPr>
              <w:t>.</w:t>
            </w:r>
          </w:p>
        </w:tc>
        <w:tc>
          <w:tcPr>
            <w:tcW w:w="604" w:type="pct"/>
            <w:vAlign w:val="center"/>
          </w:tcPr>
          <w:p w14:paraId="5C0F8BE2" w14:textId="77777777" w:rsidR="00DE0945" w:rsidRPr="007B1E6D" w:rsidRDefault="002E7072" w:rsidP="00A27C09">
            <w:pPr>
              <w:ind w:left="136" w:firstLine="1"/>
              <w:jc w:val="center"/>
              <w:rPr>
                <w:color w:val="000000"/>
              </w:rPr>
            </w:pPr>
            <w:r>
              <w:rPr>
                <w:color w:val="000000"/>
                <w:sz w:val="22"/>
                <w:szCs w:val="22"/>
              </w:rPr>
              <w:t>500</w:t>
            </w:r>
          </w:p>
        </w:tc>
      </w:tr>
      <w:tr w:rsidR="00A36898" w:rsidRPr="007B1E6D" w14:paraId="186F9278" w14:textId="77777777" w:rsidTr="00A36898">
        <w:trPr>
          <w:cantSplit/>
          <w:trHeight w:val="1067"/>
          <w:jc w:val="center"/>
        </w:trPr>
        <w:tc>
          <w:tcPr>
            <w:tcW w:w="257" w:type="pct"/>
            <w:vAlign w:val="center"/>
          </w:tcPr>
          <w:p w14:paraId="62711E59" w14:textId="77777777" w:rsidR="00A36898" w:rsidRPr="006D0612" w:rsidRDefault="00A36898" w:rsidP="00DE0945">
            <w:pPr>
              <w:jc w:val="center"/>
              <w:rPr>
                <w:color w:val="000000"/>
              </w:rPr>
            </w:pPr>
            <w:r w:rsidRPr="006D0612">
              <w:rPr>
                <w:color w:val="000000"/>
                <w:sz w:val="22"/>
                <w:szCs w:val="22"/>
              </w:rPr>
              <w:t>5.</w:t>
            </w:r>
          </w:p>
        </w:tc>
        <w:tc>
          <w:tcPr>
            <w:tcW w:w="1409" w:type="pct"/>
            <w:vAlign w:val="center"/>
          </w:tcPr>
          <w:p w14:paraId="28A62E86" w14:textId="77777777" w:rsidR="00A36898" w:rsidRDefault="00A36898" w:rsidP="00DE0945">
            <w:pPr>
              <w:rPr>
                <w:color w:val="000000"/>
              </w:rPr>
            </w:pPr>
            <w:r>
              <w:rPr>
                <w:color w:val="000000"/>
                <w:sz w:val="22"/>
                <w:szCs w:val="22"/>
              </w:rPr>
              <w:t>Ледовые катки и коньк</w:t>
            </w:r>
            <w:r>
              <w:rPr>
                <w:color w:val="000000"/>
                <w:sz w:val="22"/>
                <w:szCs w:val="22"/>
              </w:rPr>
              <w:t>о</w:t>
            </w:r>
            <w:r>
              <w:rPr>
                <w:color w:val="000000"/>
                <w:sz w:val="22"/>
                <w:szCs w:val="22"/>
              </w:rPr>
              <w:t>бежные дорожки</w:t>
            </w:r>
          </w:p>
        </w:tc>
        <w:tc>
          <w:tcPr>
            <w:tcW w:w="1062" w:type="pct"/>
            <w:vAlign w:val="center"/>
          </w:tcPr>
          <w:p w14:paraId="0A539DA1" w14:textId="77777777" w:rsidR="00A36898" w:rsidRPr="007B1E6D" w:rsidRDefault="00A36898" w:rsidP="00DE0945">
            <w:pPr>
              <w:jc w:val="center"/>
              <w:rPr>
                <w:color w:val="000000"/>
              </w:rPr>
            </w:pPr>
            <w:r>
              <w:rPr>
                <w:color w:val="000000"/>
                <w:sz w:val="22"/>
                <w:szCs w:val="22"/>
              </w:rPr>
              <w:t>Единовременная пропускная спосо</w:t>
            </w:r>
            <w:r>
              <w:rPr>
                <w:color w:val="000000"/>
                <w:sz w:val="22"/>
                <w:szCs w:val="22"/>
              </w:rPr>
              <w:t>б</w:t>
            </w:r>
            <w:r>
              <w:rPr>
                <w:color w:val="000000"/>
                <w:sz w:val="22"/>
                <w:szCs w:val="22"/>
              </w:rPr>
              <w:t>ность, человек на 1 000 населения</w:t>
            </w:r>
          </w:p>
        </w:tc>
        <w:tc>
          <w:tcPr>
            <w:tcW w:w="682" w:type="pct"/>
            <w:vAlign w:val="center"/>
          </w:tcPr>
          <w:p w14:paraId="44D2DFE3" w14:textId="7FD2D8FC" w:rsidR="00A36898" w:rsidRPr="00B1472A" w:rsidRDefault="003A7536" w:rsidP="00DE0945">
            <w:pPr>
              <w:jc w:val="center"/>
              <w:rPr>
                <w:color w:val="FF0000"/>
              </w:rPr>
            </w:pPr>
            <w:r>
              <w:rPr>
                <w:sz w:val="22"/>
                <w:szCs w:val="22"/>
              </w:rPr>
              <w:t>227</w:t>
            </w:r>
          </w:p>
        </w:tc>
        <w:tc>
          <w:tcPr>
            <w:tcW w:w="986" w:type="pct"/>
            <w:vAlign w:val="center"/>
          </w:tcPr>
          <w:p w14:paraId="68E3DC5B" w14:textId="77777777" w:rsidR="00A36898" w:rsidRPr="00B1472A" w:rsidRDefault="00A36898" w:rsidP="00B1472A">
            <w:pPr>
              <w:ind w:left="136" w:firstLine="1"/>
              <w:jc w:val="center"/>
              <w:rPr>
                <w:color w:val="000000"/>
              </w:rPr>
            </w:pPr>
            <w:r w:rsidRPr="00B1472A">
              <w:rPr>
                <w:color w:val="000000"/>
                <w:sz w:val="22"/>
                <w:szCs w:val="22"/>
              </w:rPr>
              <w:t xml:space="preserve">Радиус </w:t>
            </w:r>
          </w:p>
          <w:p w14:paraId="0889878C" w14:textId="77777777" w:rsidR="00A36898" w:rsidRPr="00B1472A" w:rsidRDefault="00A36898" w:rsidP="00B1472A">
            <w:pPr>
              <w:ind w:left="136" w:firstLine="1"/>
              <w:jc w:val="center"/>
              <w:rPr>
                <w:color w:val="000000"/>
              </w:rPr>
            </w:pPr>
            <w:r w:rsidRPr="00B1472A">
              <w:rPr>
                <w:color w:val="000000"/>
                <w:sz w:val="22"/>
                <w:szCs w:val="22"/>
              </w:rPr>
              <w:t xml:space="preserve">обслуживания </w:t>
            </w:r>
          </w:p>
          <w:p w14:paraId="1F21BC56" w14:textId="77777777" w:rsidR="00A36898" w:rsidRPr="00B1472A" w:rsidRDefault="00A36898" w:rsidP="00B1472A">
            <w:pPr>
              <w:ind w:left="136" w:firstLine="1"/>
              <w:jc w:val="center"/>
              <w:rPr>
                <w:color w:val="000000"/>
              </w:rPr>
            </w:pPr>
            <w:proofErr w:type="gramStart"/>
            <w:r w:rsidRPr="00B1472A">
              <w:rPr>
                <w:color w:val="000000"/>
                <w:sz w:val="22"/>
                <w:szCs w:val="22"/>
              </w:rPr>
              <w:t>в</w:t>
            </w:r>
            <w:proofErr w:type="gramEnd"/>
            <w:r w:rsidRPr="00B1472A">
              <w:rPr>
                <w:color w:val="000000"/>
                <w:sz w:val="22"/>
                <w:szCs w:val="22"/>
              </w:rPr>
              <w:t xml:space="preserve"> жилой </w:t>
            </w:r>
          </w:p>
          <w:p w14:paraId="6C42E4BD" w14:textId="77777777" w:rsidR="00A36898" w:rsidRPr="007B1E6D" w:rsidRDefault="00A36898" w:rsidP="00B1472A">
            <w:pPr>
              <w:ind w:left="136" w:firstLine="1"/>
              <w:jc w:val="center"/>
              <w:rPr>
                <w:color w:val="000000"/>
              </w:rPr>
            </w:pPr>
            <w:r w:rsidRPr="00B1472A">
              <w:rPr>
                <w:color w:val="000000"/>
                <w:sz w:val="22"/>
                <w:szCs w:val="22"/>
              </w:rPr>
              <w:t xml:space="preserve">застройке, </w:t>
            </w:r>
            <w:proofErr w:type="gramStart"/>
            <w:r w:rsidRPr="00B1472A">
              <w:rPr>
                <w:color w:val="000000"/>
                <w:sz w:val="22"/>
                <w:szCs w:val="22"/>
              </w:rPr>
              <w:t>м</w:t>
            </w:r>
            <w:proofErr w:type="gramEnd"/>
            <w:r w:rsidRPr="00B1472A">
              <w:rPr>
                <w:color w:val="000000"/>
                <w:sz w:val="22"/>
                <w:szCs w:val="22"/>
              </w:rPr>
              <w:t>.</w:t>
            </w:r>
          </w:p>
        </w:tc>
        <w:tc>
          <w:tcPr>
            <w:tcW w:w="604" w:type="pct"/>
            <w:vAlign w:val="center"/>
          </w:tcPr>
          <w:p w14:paraId="5D4E1B06" w14:textId="77777777" w:rsidR="00A36898" w:rsidRPr="007B1E6D" w:rsidRDefault="00A36898" w:rsidP="00DE0945">
            <w:pPr>
              <w:ind w:left="136" w:firstLine="1"/>
              <w:jc w:val="center"/>
              <w:rPr>
                <w:color w:val="000000"/>
              </w:rPr>
            </w:pPr>
            <w:r>
              <w:rPr>
                <w:color w:val="000000"/>
                <w:sz w:val="22"/>
                <w:szCs w:val="22"/>
              </w:rPr>
              <w:t>1 500</w:t>
            </w:r>
          </w:p>
        </w:tc>
      </w:tr>
    </w:tbl>
    <w:p w14:paraId="0B52BE8B" w14:textId="77777777" w:rsidR="002F7F76" w:rsidRDefault="002F7F76" w:rsidP="002E7072">
      <w:pPr>
        <w:autoSpaceDE w:val="0"/>
        <w:spacing w:line="276" w:lineRule="auto"/>
        <w:ind w:firstLine="851"/>
        <w:jc w:val="both"/>
        <w:rPr>
          <w:rFonts w:eastAsia="TimesNewRomanPSMT"/>
        </w:rPr>
      </w:pPr>
    </w:p>
    <w:p w14:paraId="00648FC6" w14:textId="77777777" w:rsidR="002E7072" w:rsidRDefault="002E7072" w:rsidP="002E7072">
      <w:pPr>
        <w:autoSpaceDE w:val="0"/>
        <w:spacing w:line="276" w:lineRule="auto"/>
        <w:ind w:firstLine="851"/>
        <w:jc w:val="both"/>
        <w:rPr>
          <w:rFonts w:eastAsia="TimesNewRomanPSMT"/>
        </w:rPr>
      </w:pPr>
      <w:r>
        <w:rPr>
          <w:rFonts w:eastAsia="TimesNewRomanPSMT"/>
        </w:rPr>
        <w:t>Примечания:</w:t>
      </w:r>
    </w:p>
    <w:p w14:paraId="2CEC5807" w14:textId="77777777" w:rsidR="00635A22" w:rsidRDefault="002E7072" w:rsidP="002E7072">
      <w:pPr>
        <w:autoSpaceDE w:val="0"/>
        <w:spacing w:line="276" w:lineRule="auto"/>
        <w:ind w:firstLine="851"/>
        <w:jc w:val="both"/>
        <w:rPr>
          <w:rFonts w:eastAsia="TimesNewRomanPSMT"/>
        </w:rPr>
      </w:pPr>
      <w:r>
        <w:rPr>
          <w:rFonts w:eastAsia="TimesNewRomanPSMT"/>
        </w:rPr>
        <w:t>1.</w:t>
      </w:r>
      <w:r w:rsidRPr="00BC426B">
        <w:rPr>
          <w:rFonts w:eastAsia="TimesNewRomanPSMT"/>
        </w:rPr>
        <w:t xml:space="preserve"> </w:t>
      </w:r>
      <w:r w:rsidR="00635A22">
        <w:rPr>
          <w:rFonts w:eastAsia="TimesNewRomanPSMT"/>
        </w:rPr>
        <w:t>Единовременная пропускная спо</w:t>
      </w:r>
      <w:r w:rsidR="00635A22" w:rsidRPr="00635A22">
        <w:rPr>
          <w:rFonts w:eastAsia="TimesNewRomanPSMT"/>
        </w:rPr>
        <w:t>собность</w:t>
      </w:r>
      <w:r w:rsidR="00635A22">
        <w:rPr>
          <w:rFonts w:eastAsia="TimesNewRomanPSMT"/>
        </w:rPr>
        <w:t xml:space="preserve"> (ЕПС) согласно указани</w:t>
      </w:r>
      <w:r w:rsidR="00B1472A">
        <w:rPr>
          <w:rFonts w:eastAsia="TimesNewRomanPSMT"/>
        </w:rPr>
        <w:t>ям</w:t>
      </w:r>
      <w:r w:rsidR="00635A22">
        <w:rPr>
          <w:rFonts w:eastAsia="TimesNewRomanPSMT"/>
        </w:rPr>
        <w:t xml:space="preserve"> Мин</w:t>
      </w:r>
      <w:r w:rsidR="00635A22">
        <w:rPr>
          <w:rFonts w:eastAsia="TimesNewRomanPSMT"/>
        </w:rPr>
        <w:t>и</w:t>
      </w:r>
      <w:r w:rsidR="00635A22">
        <w:rPr>
          <w:rFonts w:eastAsia="TimesNewRomanPSMT"/>
        </w:rPr>
        <w:t>стерства спорта РФ, определяется как отношение суммы планово-расчетных показателей количества занимающихся по возможным на объекте видам спорта к количеству таких видов спорта;</w:t>
      </w:r>
    </w:p>
    <w:p w14:paraId="01F9C7C2" w14:textId="77777777" w:rsidR="002E7072" w:rsidRDefault="00FF2477" w:rsidP="002E7072">
      <w:pPr>
        <w:autoSpaceDE w:val="0"/>
        <w:spacing w:line="276" w:lineRule="auto"/>
        <w:ind w:firstLine="851"/>
        <w:jc w:val="both"/>
        <w:rPr>
          <w:rFonts w:eastAsia="TimesNewRomanPSMT"/>
        </w:rPr>
      </w:pPr>
      <w:r>
        <w:rPr>
          <w:rFonts w:eastAsia="TimesNewRomanPSMT"/>
        </w:rPr>
        <w:t>2</w:t>
      </w:r>
      <w:r w:rsidR="002E7072">
        <w:rPr>
          <w:rFonts w:eastAsia="TimesNewRomanPSMT"/>
        </w:rPr>
        <w:t xml:space="preserve">. При проектировании объекта спорта специализированного направления (для отдельного вида спорта) необходимо уточнять расчетные показатели </w:t>
      </w:r>
      <w:r w:rsidR="002E7072" w:rsidRPr="002E7072">
        <w:rPr>
          <w:rFonts w:eastAsia="TimesNewRomanPSMT"/>
        </w:rPr>
        <w:t>минимально доп</w:t>
      </w:r>
      <w:r w:rsidR="002E7072" w:rsidRPr="002E7072">
        <w:rPr>
          <w:rFonts w:eastAsia="TimesNewRomanPSMT"/>
        </w:rPr>
        <w:t>у</w:t>
      </w:r>
      <w:r w:rsidR="002E7072" w:rsidRPr="002E7072">
        <w:rPr>
          <w:rFonts w:eastAsia="TimesNewRomanPSMT"/>
        </w:rPr>
        <w:t>стимого уровня обеспеченности</w:t>
      </w:r>
      <w:r w:rsidR="002E7072">
        <w:rPr>
          <w:rFonts w:eastAsia="TimesNewRomanPSMT"/>
        </w:rPr>
        <w:t xml:space="preserve"> в соответствии с Методическими рекомендациями по развитию сети организаций сферы физической культуры и спорта и обеспеченности нас</w:t>
      </w:r>
      <w:r w:rsidR="002E7072">
        <w:rPr>
          <w:rFonts w:eastAsia="TimesNewRomanPSMT"/>
        </w:rPr>
        <w:t>е</w:t>
      </w:r>
      <w:r w:rsidR="002E7072">
        <w:rPr>
          <w:rFonts w:eastAsia="TimesNewRomanPSMT"/>
        </w:rPr>
        <w:t>ления услугами таких организаций, утвержденными Приказом Министерства спорта Ро</w:t>
      </w:r>
      <w:r w:rsidR="002E7072">
        <w:rPr>
          <w:rFonts w:eastAsia="TimesNewRomanPSMT"/>
        </w:rPr>
        <w:t>с</w:t>
      </w:r>
      <w:r w:rsidR="002E7072">
        <w:rPr>
          <w:rFonts w:eastAsia="TimesNewRomanPSMT"/>
        </w:rPr>
        <w:t>сийской Федерации от 25.05.2016 г. № 586;</w:t>
      </w:r>
    </w:p>
    <w:p w14:paraId="63D426CC" w14:textId="5DE538C7" w:rsidR="00040F29" w:rsidRPr="00097BAC" w:rsidRDefault="00FF2477" w:rsidP="00097BAC">
      <w:pPr>
        <w:autoSpaceDE w:val="0"/>
        <w:spacing w:line="276" w:lineRule="auto"/>
        <w:ind w:firstLine="851"/>
        <w:jc w:val="both"/>
        <w:rPr>
          <w:rFonts w:eastAsia="TimesNewRomanPSMT"/>
        </w:rPr>
      </w:pPr>
      <w:r>
        <w:rPr>
          <w:rFonts w:eastAsia="TimesNewRomanPSMT"/>
        </w:rPr>
        <w:t>3</w:t>
      </w:r>
      <w:r w:rsidR="002E7072">
        <w:rPr>
          <w:rFonts w:eastAsia="TimesNewRomanPSMT"/>
        </w:rPr>
        <w:t>. При формировании новых объектов необходимо предусматривать среднюю техническую загруженность объекта спорта на уровне 0,7 (коэффициент загруженности – 70%).</w:t>
      </w:r>
    </w:p>
    <w:p w14:paraId="495A084A" w14:textId="77777777" w:rsidR="00DE0945" w:rsidRPr="00E77E3B" w:rsidRDefault="00DE0945" w:rsidP="00E77E3B">
      <w:pPr>
        <w:ind w:right="-142"/>
        <w:contextualSpacing/>
        <w:jc w:val="right"/>
        <w:rPr>
          <w:color w:val="000000"/>
          <w:szCs w:val="22"/>
        </w:rPr>
      </w:pPr>
      <w:r w:rsidRPr="00D63F16">
        <w:rPr>
          <w:color w:val="000000"/>
          <w:szCs w:val="22"/>
        </w:rPr>
        <w:t>Таблица 1.3.</w:t>
      </w:r>
      <w:r>
        <w:rPr>
          <w:color w:val="000000"/>
          <w:szCs w:val="22"/>
        </w:rPr>
        <w:t>2</w:t>
      </w:r>
      <w:r w:rsidRPr="00D63F16">
        <w:rPr>
          <w:color w:val="000000"/>
          <w:szCs w:val="22"/>
        </w:rPr>
        <w:t>.</w:t>
      </w:r>
      <w:r w:rsidRPr="00D63F16">
        <w:rPr>
          <w:sz w:val="28"/>
        </w:rPr>
        <w:t xml:space="preserve"> </w:t>
      </w:r>
      <w:r>
        <w:rPr>
          <w:color w:val="000000"/>
          <w:szCs w:val="22"/>
        </w:rPr>
        <w:t xml:space="preserve">Расчетные показатели для </w:t>
      </w:r>
      <w:r w:rsidR="009B4839">
        <w:rPr>
          <w:color w:val="000000"/>
          <w:szCs w:val="22"/>
        </w:rPr>
        <w:t>крыт</w:t>
      </w:r>
      <w:r w:rsidR="00E77E3B">
        <w:rPr>
          <w:color w:val="000000"/>
          <w:szCs w:val="22"/>
        </w:rPr>
        <w:t>ых спортивных сооружений</w:t>
      </w:r>
    </w:p>
    <w:tbl>
      <w:tblPr>
        <w:tblW w:w="5074" w:type="pct"/>
        <w:jc w:val="center"/>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CellMar>
          <w:left w:w="70" w:type="dxa"/>
          <w:right w:w="70" w:type="dxa"/>
        </w:tblCellMar>
        <w:tblLook w:val="0000" w:firstRow="0" w:lastRow="0" w:firstColumn="0" w:lastColumn="0" w:noHBand="0" w:noVBand="0"/>
      </w:tblPr>
      <w:tblGrid>
        <w:gridCol w:w="495"/>
        <w:gridCol w:w="2715"/>
        <w:gridCol w:w="2047"/>
        <w:gridCol w:w="1314"/>
        <w:gridCol w:w="1650"/>
        <w:gridCol w:w="1415"/>
      </w:tblGrid>
      <w:tr w:rsidR="00DE0945" w:rsidRPr="00BC426B" w14:paraId="3D23AB8E" w14:textId="77777777" w:rsidTr="00A27C09">
        <w:trPr>
          <w:cantSplit/>
          <w:trHeight w:val="342"/>
          <w:tblHeader/>
          <w:jc w:val="center"/>
        </w:trPr>
        <w:tc>
          <w:tcPr>
            <w:tcW w:w="257" w:type="pct"/>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14:paraId="1DFCD880" w14:textId="77777777" w:rsidR="006D0612" w:rsidRDefault="00DE0945" w:rsidP="00A27C09">
            <w:pPr>
              <w:jc w:val="center"/>
              <w:rPr>
                <w:b/>
                <w:color w:val="000000"/>
              </w:rPr>
            </w:pPr>
            <w:r w:rsidRPr="00BC426B">
              <w:rPr>
                <w:b/>
                <w:color w:val="000000"/>
                <w:sz w:val="22"/>
                <w:szCs w:val="22"/>
              </w:rPr>
              <w:t>№</w:t>
            </w:r>
          </w:p>
          <w:p w14:paraId="080A6345" w14:textId="77777777" w:rsidR="00DE0945" w:rsidRPr="00BC426B" w:rsidRDefault="006D0612" w:rsidP="00A27C09">
            <w:pPr>
              <w:jc w:val="center"/>
              <w:rPr>
                <w:b/>
                <w:color w:val="000000"/>
              </w:rPr>
            </w:pPr>
            <w:proofErr w:type="spellStart"/>
            <w:r>
              <w:rPr>
                <w:b/>
                <w:color w:val="000000"/>
                <w:sz w:val="22"/>
                <w:szCs w:val="22"/>
              </w:rPr>
              <w:t>пп</w:t>
            </w:r>
            <w:proofErr w:type="spellEnd"/>
            <w:r w:rsidR="00DE0945" w:rsidRPr="00BC426B">
              <w:rPr>
                <w:b/>
                <w:color w:val="000000"/>
                <w:sz w:val="22"/>
                <w:szCs w:val="22"/>
              </w:rPr>
              <w:t xml:space="preserve">   </w:t>
            </w:r>
            <w:r w:rsidR="00DE0945" w:rsidRPr="00BC426B">
              <w:rPr>
                <w:b/>
                <w:color w:val="000000"/>
                <w:sz w:val="22"/>
                <w:szCs w:val="22"/>
              </w:rPr>
              <w:br/>
            </w:r>
          </w:p>
        </w:tc>
        <w:tc>
          <w:tcPr>
            <w:tcW w:w="1409" w:type="pct"/>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14:paraId="118F0D75" w14:textId="77777777" w:rsidR="00DE0945" w:rsidRPr="00BC426B" w:rsidRDefault="00DE0945" w:rsidP="00A27C09">
            <w:pPr>
              <w:jc w:val="center"/>
              <w:rPr>
                <w:b/>
                <w:color w:val="000000"/>
              </w:rPr>
            </w:pPr>
            <w:r w:rsidRPr="00BC426B">
              <w:rPr>
                <w:b/>
                <w:color w:val="000000"/>
                <w:sz w:val="22"/>
                <w:szCs w:val="22"/>
              </w:rPr>
              <w:t>Наименование объекта</w:t>
            </w:r>
          </w:p>
        </w:tc>
        <w:tc>
          <w:tcPr>
            <w:tcW w:w="1744" w:type="pct"/>
            <w:gridSpan w:val="2"/>
            <w:tcBorders>
              <w:top w:val="single" w:sz="12" w:space="0" w:color="595959" w:themeColor="text1" w:themeTint="A6"/>
              <w:bottom w:val="single" w:sz="6" w:space="0" w:color="595959" w:themeColor="text1" w:themeTint="A6"/>
            </w:tcBorders>
            <w:shd w:val="clear" w:color="auto" w:fill="FFFFFF" w:themeFill="background1"/>
            <w:vAlign w:val="center"/>
          </w:tcPr>
          <w:p w14:paraId="38040E9B" w14:textId="77777777" w:rsidR="00DE0945" w:rsidRPr="00BC426B" w:rsidRDefault="00DE0945" w:rsidP="00A27C09">
            <w:pPr>
              <w:jc w:val="center"/>
              <w:rPr>
                <w:b/>
                <w:color w:val="000000"/>
              </w:rPr>
            </w:pPr>
            <w:r w:rsidRPr="00BC426B">
              <w:rPr>
                <w:b/>
                <w:color w:val="000000"/>
                <w:sz w:val="22"/>
                <w:szCs w:val="22"/>
              </w:rPr>
              <w:t>Показатель минимально доп</w:t>
            </w:r>
            <w:r w:rsidRPr="00BC426B">
              <w:rPr>
                <w:b/>
                <w:color w:val="000000"/>
                <w:sz w:val="22"/>
                <w:szCs w:val="22"/>
              </w:rPr>
              <w:t>у</w:t>
            </w:r>
            <w:r w:rsidRPr="00BC426B">
              <w:rPr>
                <w:b/>
                <w:color w:val="000000"/>
                <w:sz w:val="22"/>
                <w:szCs w:val="22"/>
              </w:rPr>
              <w:t>стимого уровня обеспеченности</w:t>
            </w:r>
          </w:p>
        </w:tc>
        <w:tc>
          <w:tcPr>
            <w:tcW w:w="1590" w:type="pct"/>
            <w:gridSpan w:val="2"/>
            <w:tcBorders>
              <w:top w:val="single" w:sz="12" w:space="0" w:color="595959" w:themeColor="text1" w:themeTint="A6"/>
              <w:bottom w:val="single" w:sz="6" w:space="0" w:color="595959" w:themeColor="text1" w:themeTint="A6"/>
            </w:tcBorders>
            <w:shd w:val="clear" w:color="auto" w:fill="FFFFFF" w:themeFill="background1"/>
            <w:vAlign w:val="center"/>
          </w:tcPr>
          <w:p w14:paraId="0EB126A1" w14:textId="77777777" w:rsidR="00DE0945" w:rsidRPr="00BC426B" w:rsidRDefault="00DE0945" w:rsidP="00A27C09">
            <w:pPr>
              <w:jc w:val="center"/>
              <w:rPr>
                <w:b/>
                <w:color w:val="000000"/>
              </w:rPr>
            </w:pPr>
            <w:r w:rsidRPr="00BC426B">
              <w:rPr>
                <w:b/>
                <w:color w:val="000000"/>
                <w:sz w:val="22"/>
                <w:szCs w:val="22"/>
              </w:rPr>
              <w:t>Показатель максимально допустимого уровня терр</w:t>
            </w:r>
            <w:r w:rsidRPr="00BC426B">
              <w:rPr>
                <w:b/>
                <w:color w:val="000000"/>
                <w:sz w:val="22"/>
                <w:szCs w:val="22"/>
              </w:rPr>
              <w:t>и</w:t>
            </w:r>
            <w:r w:rsidRPr="00BC426B">
              <w:rPr>
                <w:b/>
                <w:color w:val="000000"/>
                <w:sz w:val="22"/>
                <w:szCs w:val="22"/>
              </w:rPr>
              <w:t>ториальной доступности</w:t>
            </w:r>
          </w:p>
        </w:tc>
      </w:tr>
      <w:tr w:rsidR="00DE0945" w:rsidRPr="00BC426B" w14:paraId="0C724F36" w14:textId="77777777" w:rsidTr="002E7072">
        <w:trPr>
          <w:cantSplit/>
          <w:trHeight w:val="342"/>
          <w:tblHeader/>
          <w:jc w:val="center"/>
        </w:trPr>
        <w:tc>
          <w:tcPr>
            <w:tcW w:w="257" w:type="pct"/>
            <w:vMerge/>
            <w:tcBorders>
              <w:top w:val="single" w:sz="6" w:space="0" w:color="595959" w:themeColor="text1" w:themeTint="A6"/>
              <w:bottom w:val="single" w:sz="12" w:space="0" w:color="595959" w:themeColor="text1" w:themeTint="A6"/>
            </w:tcBorders>
            <w:shd w:val="clear" w:color="auto" w:fill="FFFFFF" w:themeFill="background1"/>
            <w:vAlign w:val="center"/>
          </w:tcPr>
          <w:p w14:paraId="1C7941DA" w14:textId="77777777" w:rsidR="00DE0945" w:rsidRPr="00BC426B" w:rsidRDefault="00DE0945" w:rsidP="00A27C09">
            <w:pPr>
              <w:jc w:val="center"/>
              <w:rPr>
                <w:b/>
                <w:color w:val="000000"/>
              </w:rPr>
            </w:pPr>
          </w:p>
        </w:tc>
        <w:tc>
          <w:tcPr>
            <w:tcW w:w="1409" w:type="pct"/>
            <w:vMerge/>
            <w:tcBorders>
              <w:top w:val="single" w:sz="6" w:space="0" w:color="595959" w:themeColor="text1" w:themeTint="A6"/>
              <w:bottom w:val="single" w:sz="12" w:space="0" w:color="595959" w:themeColor="text1" w:themeTint="A6"/>
            </w:tcBorders>
            <w:shd w:val="clear" w:color="auto" w:fill="FFFFFF" w:themeFill="background1"/>
            <w:vAlign w:val="center"/>
          </w:tcPr>
          <w:p w14:paraId="72E004CF" w14:textId="77777777" w:rsidR="00DE0945" w:rsidRPr="00BC426B" w:rsidRDefault="00DE0945" w:rsidP="00A27C09">
            <w:pPr>
              <w:jc w:val="center"/>
              <w:rPr>
                <w:b/>
                <w:color w:val="000000"/>
              </w:rPr>
            </w:pPr>
          </w:p>
        </w:tc>
        <w:tc>
          <w:tcPr>
            <w:tcW w:w="1062" w:type="pct"/>
            <w:tcBorders>
              <w:top w:val="single" w:sz="6" w:space="0" w:color="595959" w:themeColor="text1" w:themeTint="A6"/>
              <w:bottom w:val="single" w:sz="12" w:space="0" w:color="595959" w:themeColor="text1" w:themeTint="A6"/>
            </w:tcBorders>
            <w:shd w:val="clear" w:color="auto" w:fill="FFFFFF" w:themeFill="background1"/>
            <w:vAlign w:val="center"/>
          </w:tcPr>
          <w:p w14:paraId="17257762" w14:textId="77777777" w:rsidR="00DE0945" w:rsidRPr="00BC426B" w:rsidRDefault="00DE0945" w:rsidP="00A27C09">
            <w:pPr>
              <w:jc w:val="center"/>
              <w:rPr>
                <w:b/>
                <w:color w:val="000000"/>
              </w:rPr>
            </w:pPr>
            <w:r w:rsidRPr="00BC426B">
              <w:rPr>
                <w:b/>
                <w:color w:val="000000"/>
                <w:sz w:val="22"/>
                <w:szCs w:val="22"/>
              </w:rPr>
              <w:t xml:space="preserve">Единица </w:t>
            </w:r>
          </w:p>
          <w:p w14:paraId="13619996" w14:textId="77777777" w:rsidR="00DE0945" w:rsidRPr="00BC426B" w:rsidRDefault="00DE0945" w:rsidP="00A27C09">
            <w:pPr>
              <w:jc w:val="center"/>
              <w:rPr>
                <w:b/>
                <w:color w:val="000000"/>
              </w:rPr>
            </w:pPr>
            <w:r w:rsidRPr="00BC426B">
              <w:rPr>
                <w:b/>
                <w:color w:val="000000"/>
                <w:sz w:val="22"/>
                <w:szCs w:val="22"/>
              </w:rPr>
              <w:t>измерения</w:t>
            </w:r>
          </w:p>
        </w:tc>
        <w:tc>
          <w:tcPr>
            <w:tcW w:w="682" w:type="pct"/>
            <w:tcBorders>
              <w:top w:val="single" w:sz="6" w:space="0" w:color="595959" w:themeColor="text1" w:themeTint="A6"/>
              <w:bottom w:val="single" w:sz="12" w:space="0" w:color="595959" w:themeColor="text1" w:themeTint="A6"/>
            </w:tcBorders>
            <w:shd w:val="clear" w:color="auto" w:fill="FFFFFF" w:themeFill="background1"/>
            <w:vAlign w:val="center"/>
          </w:tcPr>
          <w:p w14:paraId="224DBEB3" w14:textId="77777777" w:rsidR="00DE0945" w:rsidRPr="00BC426B" w:rsidRDefault="00DE0945" w:rsidP="00A27C09">
            <w:pPr>
              <w:jc w:val="center"/>
              <w:rPr>
                <w:b/>
                <w:color w:val="000000"/>
              </w:rPr>
            </w:pPr>
            <w:r w:rsidRPr="00BC426B">
              <w:rPr>
                <w:b/>
                <w:color w:val="000000"/>
                <w:sz w:val="22"/>
                <w:szCs w:val="22"/>
              </w:rPr>
              <w:t>Величина</w:t>
            </w:r>
          </w:p>
        </w:tc>
        <w:tc>
          <w:tcPr>
            <w:tcW w:w="856" w:type="pct"/>
            <w:tcBorders>
              <w:top w:val="single" w:sz="6" w:space="0" w:color="595959" w:themeColor="text1" w:themeTint="A6"/>
              <w:bottom w:val="single" w:sz="12" w:space="0" w:color="595959" w:themeColor="text1" w:themeTint="A6"/>
            </w:tcBorders>
            <w:shd w:val="clear" w:color="auto" w:fill="FFFFFF" w:themeFill="background1"/>
            <w:vAlign w:val="center"/>
          </w:tcPr>
          <w:p w14:paraId="1B999D24" w14:textId="77777777" w:rsidR="00DE0945" w:rsidRPr="00BC426B" w:rsidRDefault="00DE0945" w:rsidP="00A27C09">
            <w:pPr>
              <w:jc w:val="center"/>
              <w:rPr>
                <w:b/>
                <w:color w:val="000000"/>
              </w:rPr>
            </w:pPr>
            <w:r w:rsidRPr="00BC426B">
              <w:rPr>
                <w:b/>
                <w:color w:val="000000"/>
                <w:sz w:val="22"/>
                <w:szCs w:val="22"/>
              </w:rPr>
              <w:t>Единица</w:t>
            </w:r>
          </w:p>
          <w:p w14:paraId="6F2E25D2" w14:textId="77777777" w:rsidR="00DE0945" w:rsidRPr="00BC426B" w:rsidRDefault="00DE0945" w:rsidP="00A27C09">
            <w:pPr>
              <w:jc w:val="center"/>
              <w:rPr>
                <w:b/>
                <w:color w:val="000000"/>
              </w:rPr>
            </w:pPr>
            <w:r w:rsidRPr="00BC426B">
              <w:rPr>
                <w:b/>
                <w:color w:val="000000"/>
                <w:sz w:val="22"/>
                <w:szCs w:val="22"/>
              </w:rPr>
              <w:t xml:space="preserve"> измерения</w:t>
            </w:r>
          </w:p>
        </w:tc>
        <w:tc>
          <w:tcPr>
            <w:tcW w:w="734" w:type="pct"/>
            <w:tcBorders>
              <w:top w:val="single" w:sz="6" w:space="0" w:color="595959" w:themeColor="text1" w:themeTint="A6"/>
              <w:bottom w:val="single" w:sz="12" w:space="0" w:color="595959" w:themeColor="text1" w:themeTint="A6"/>
            </w:tcBorders>
            <w:shd w:val="clear" w:color="auto" w:fill="FFFFFF" w:themeFill="background1"/>
            <w:vAlign w:val="center"/>
          </w:tcPr>
          <w:p w14:paraId="586DEEE3" w14:textId="77777777" w:rsidR="00DE0945" w:rsidRPr="00BC426B" w:rsidRDefault="00DE0945" w:rsidP="00A27C09">
            <w:pPr>
              <w:jc w:val="center"/>
              <w:rPr>
                <w:b/>
                <w:color w:val="000000"/>
              </w:rPr>
            </w:pPr>
            <w:r w:rsidRPr="00BC426B">
              <w:rPr>
                <w:b/>
                <w:color w:val="000000"/>
                <w:sz w:val="22"/>
                <w:szCs w:val="22"/>
              </w:rPr>
              <w:t>Величина</w:t>
            </w:r>
          </w:p>
        </w:tc>
      </w:tr>
      <w:tr w:rsidR="00FF2477" w:rsidRPr="007B1E6D" w14:paraId="643A4469" w14:textId="77777777" w:rsidTr="00FF2477">
        <w:trPr>
          <w:cantSplit/>
          <w:trHeight w:val="1096"/>
          <w:jc w:val="center"/>
        </w:trPr>
        <w:tc>
          <w:tcPr>
            <w:tcW w:w="257" w:type="pct"/>
            <w:vMerge w:val="restart"/>
            <w:vAlign w:val="center"/>
          </w:tcPr>
          <w:p w14:paraId="18558ECE" w14:textId="77777777" w:rsidR="00FF2477" w:rsidRPr="006D0612" w:rsidRDefault="00FF2477" w:rsidP="00A27C09">
            <w:pPr>
              <w:jc w:val="center"/>
              <w:rPr>
                <w:color w:val="000000"/>
              </w:rPr>
            </w:pPr>
            <w:r w:rsidRPr="006D0612">
              <w:rPr>
                <w:color w:val="000000"/>
                <w:sz w:val="22"/>
                <w:szCs w:val="22"/>
              </w:rPr>
              <w:t>1.</w:t>
            </w:r>
          </w:p>
        </w:tc>
        <w:tc>
          <w:tcPr>
            <w:tcW w:w="1409" w:type="pct"/>
            <w:vMerge w:val="restart"/>
            <w:vAlign w:val="center"/>
          </w:tcPr>
          <w:p w14:paraId="2554338E" w14:textId="77777777" w:rsidR="00FF2477" w:rsidRPr="007B1E6D" w:rsidRDefault="00FF2477" w:rsidP="00A27C09">
            <w:pPr>
              <w:rPr>
                <w:color w:val="000000"/>
              </w:rPr>
            </w:pPr>
            <w:r>
              <w:rPr>
                <w:color w:val="000000"/>
                <w:sz w:val="22"/>
                <w:szCs w:val="22"/>
              </w:rPr>
              <w:t>Универсальные спорти</w:t>
            </w:r>
            <w:r>
              <w:rPr>
                <w:color w:val="000000"/>
                <w:sz w:val="22"/>
                <w:szCs w:val="22"/>
              </w:rPr>
              <w:t>в</w:t>
            </w:r>
            <w:r>
              <w:rPr>
                <w:color w:val="000000"/>
                <w:sz w:val="22"/>
                <w:szCs w:val="22"/>
              </w:rPr>
              <w:t>ные залы</w:t>
            </w:r>
          </w:p>
        </w:tc>
        <w:tc>
          <w:tcPr>
            <w:tcW w:w="1062" w:type="pct"/>
            <w:vAlign w:val="center"/>
          </w:tcPr>
          <w:p w14:paraId="2A4A8356" w14:textId="77777777" w:rsidR="00FF2477" w:rsidRPr="007B1E6D" w:rsidRDefault="00FF2477" w:rsidP="00A27C09">
            <w:pPr>
              <w:jc w:val="center"/>
              <w:rPr>
                <w:color w:val="000000"/>
              </w:rPr>
            </w:pPr>
            <w:r>
              <w:rPr>
                <w:color w:val="000000"/>
                <w:sz w:val="22"/>
                <w:szCs w:val="22"/>
              </w:rPr>
              <w:t>Единовременная пропускная спосо</w:t>
            </w:r>
            <w:r>
              <w:rPr>
                <w:color w:val="000000"/>
                <w:sz w:val="22"/>
                <w:szCs w:val="22"/>
              </w:rPr>
              <w:t>б</w:t>
            </w:r>
            <w:r>
              <w:rPr>
                <w:color w:val="000000"/>
                <w:sz w:val="22"/>
                <w:szCs w:val="22"/>
              </w:rPr>
              <w:t>ность, человек на 1 000 населения</w:t>
            </w:r>
          </w:p>
        </w:tc>
        <w:tc>
          <w:tcPr>
            <w:tcW w:w="682" w:type="pct"/>
            <w:vAlign w:val="center"/>
          </w:tcPr>
          <w:p w14:paraId="079D4F4A" w14:textId="56DB3DD9" w:rsidR="00FF2477" w:rsidRPr="00B37028" w:rsidRDefault="003A7536" w:rsidP="00A27C09">
            <w:pPr>
              <w:jc w:val="center"/>
              <w:rPr>
                <w:color w:val="FF0000"/>
              </w:rPr>
            </w:pPr>
            <w:r>
              <w:rPr>
                <w:sz w:val="22"/>
                <w:szCs w:val="22"/>
              </w:rPr>
              <w:t>142</w:t>
            </w:r>
          </w:p>
        </w:tc>
        <w:tc>
          <w:tcPr>
            <w:tcW w:w="856" w:type="pct"/>
            <w:vMerge w:val="restart"/>
            <w:vAlign w:val="center"/>
          </w:tcPr>
          <w:p w14:paraId="38F78394" w14:textId="77777777" w:rsidR="00FF2477" w:rsidRDefault="00FF2477" w:rsidP="002E7072">
            <w:pPr>
              <w:ind w:left="136" w:firstLine="1"/>
              <w:jc w:val="center"/>
              <w:rPr>
                <w:color w:val="000000"/>
              </w:rPr>
            </w:pPr>
            <w:r>
              <w:rPr>
                <w:color w:val="000000"/>
                <w:sz w:val="22"/>
                <w:szCs w:val="22"/>
              </w:rPr>
              <w:t xml:space="preserve">Радиус </w:t>
            </w:r>
          </w:p>
          <w:p w14:paraId="0A7F995D" w14:textId="77777777" w:rsidR="00FF2477" w:rsidRDefault="00FF2477" w:rsidP="002E7072">
            <w:pPr>
              <w:ind w:left="136" w:firstLine="1"/>
              <w:jc w:val="center"/>
              <w:rPr>
                <w:color w:val="000000"/>
              </w:rPr>
            </w:pPr>
            <w:r>
              <w:rPr>
                <w:color w:val="000000"/>
                <w:sz w:val="22"/>
                <w:szCs w:val="22"/>
              </w:rPr>
              <w:t xml:space="preserve">обслуживания </w:t>
            </w:r>
          </w:p>
          <w:p w14:paraId="5C2B3B08" w14:textId="77777777" w:rsidR="00FF2477" w:rsidRDefault="00FF2477" w:rsidP="002E7072">
            <w:pPr>
              <w:ind w:left="136" w:firstLine="1"/>
              <w:jc w:val="center"/>
              <w:rPr>
                <w:color w:val="000000"/>
              </w:rPr>
            </w:pPr>
            <w:proofErr w:type="gramStart"/>
            <w:r>
              <w:rPr>
                <w:color w:val="000000"/>
                <w:sz w:val="22"/>
                <w:szCs w:val="22"/>
              </w:rPr>
              <w:t>в</w:t>
            </w:r>
            <w:proofErr w:type="gramEnd"/>
            <w:r>
              <w:rPr>
                <w:color w:val="000000"/>
                <w:sz w:val="22"/>
                <w:szCs w:val="22"/>
              </w:rPr>
              <w:t xml:space="preserve"> жилой </w:t>
            </w:r>
          </w:p>
          <w:p w14:paraId="01848F3B" w14:textId="77777777" w:rsidR="00FF2477" w:rsidRPr="007B1E6D" w:rsidRDefault="00FF2477" w:rsidP="002E7072">
            <w:pPr>
              <w:ind w:left="136" w:firstLine="1"/>
              <w:jc w:val="center"/>
              <w:rPr>
                <w:color w:val="000000"/>
              </w:rPr>
            </w:pPr>
            <w:r>
              <w:rPr>
                <w:color w:val="000000"/>
                <w:sz w:val="22"/>
                <w:szCs w:val="22"/>
              </w:rPr>
              <w:t xml:space="preserve">застройке, </w:t>
            </w:r>
            <w:proofErr w:type="gramStart"/>
            <w:r>
              <w:rPr>
                <w:color w:val="000000"/>
                <w:sz w:val="22"/>
                <w:szCs w:val="22"/>
              </w:rPr>
              <w:t>м</w:t>
            </w:r>
            <w:proofErr w:type="gramEnd"/>
            <w:r>
              <w:rPr>
                <w:color w:val="000000"/>
                <w:sz w:val="22"/>
                <w:szCs w:val="22"/>
              </w:rPr>
              <w:t>.</w:t>
            </w:r>
          </w:p>
        </w:tc>
        <w:tc>
          <w:tcPr>
            <w:tcW w:w="734" w:type="pct"/>
            <w:vMerge w:val="restart"/>
            <w:vAlign w:val="center"/>
          </w:tcPr>
          <w:p w14:paraId="55777E6F" w14:textId="77777777" w:rsidR="00FF2477" w:rsidRPr="007B1E6D" w:rsidRDefault="00FF2477" w:rsidP="00A27C09">
            <w:pPr>
              <w:ind w:left="136" w:firstLine="1"/>
              <w:jc w:val="center"/>
              <w:rPr>
                <w:color w:val="000000"/>
              </w:rPr>
            </w:pPr>
            <w:r>
              <w:rPr>
                <w:color w:val="000000"/>
                <w:sz w:val="22"/>
                <w:szCs w:val="22"/>
              </w:rPr>
              <w:t>1 500</w:t>
            </w:r>
          </w:p>
        </w:tc>
      </w:tr>
      <w:tr w:rsidR="009B4839" w:rsidRPr="007B1E6D" w14:paraId="5AA381E6" w14:textId="77777777" w:rsidTr="002E7072">
        <w:trPr>
          <w:cantSplit/>
          <w:trHeight w:val="455"/>
          <w:jc w:val="center"/>
        </w:trPr>
        <w:tc>
          <w:tcPr>
            <w:tcW w:w="257" w:type="pct"/>
            <w:vMerge/>
            <w:vAlign w:val="center"/>
          </w:tcPr>
          <w:p w14:paraId="2A5F5E84" w14:textId="77777777" w:rsidR="009B4839" w:rsidRPr="006D0612" w:rsidRDefault="009B4839" w:rsidP="00A27C09">
            <w:pPr>
              <w:jc w:val="center"/>
              <w:rPr>
                <w:color w:val="000000"/>
              </w:rPr>
            </w:pPr>
          </w:p>
        </w:tc>
        <w:tc>
          <w:tcPr>
            <w:tcW w:w="1409" w:type="pct"/>
            <w:vMerge/>
            <w:vAlign w:val="center"/>
          </w:tcPr>
          <w:p w14:paraId="27B9B6C9" w14:textId="77777777" w:rsidR="009B4839" w:rsidRDefault="009B4839" w:rsidP="00A27C09">
            <w:pPr>
              <w:rPr>
                <w:color w:val="000000"/>
              </w:rPr>
            </w:pPr>
          </w:p>
        </w:tc>
        <w:tc>
          <w:tcPr>
            <w:tcW w:w="1062" w:type="pct"/>
            <w:vAlign w:val="center"/>
          </w:tcPr>
          <w:p w14:paraId="1AA605C7" w14:textId="77777777" w:rsidR="009B4839" w:rsidRDefault="009B4839" w:rsidP="009B4839">
            <w:pPr>
              <w:jc w:val="center"/>
              <w:rPr>
                <w:color w:val="000000"/>
              </w:rPr>
            </w:pPr>
            <w:r>
              <w:rPr>
                <w:color w:val="000000"/>
                <w:sz w:val="22"/>
                <w:szCs w:val="22"/>
              </w:rPr>
              <w:t xml:space="preserve">Площадь, </w:t>
            </w:r>
          </w:p>
          <w:p w14:paraId="6E386514" w14:textId="33E082E0" w:rsidR="009B4839" w:rsidRDefault="009B4839" w:rsidP="008B0F85">
            <w:pPr>
              <w:jc w:val="center"/>
              <w:rPr>
                <w:color w:val="000000"/>
              </w:rPr>
            </w:pPr>
            <w:r>
              <w:rPr>
                <w:color w:val="000000"/>
                <w:sz w:val="22"/>
                <w:szCs w:val="22"/>
              </w:rPr>
              <w:t>кв. м. на 1 чел</w:t>
            </w:r>
            <w:r w:rsidR="008B0F85">
              <w:rPr>
                <w:color w:val="000000"/>
                <w:sz w:val="22"/>
                <w:szCs w:val="22"/>
              </w:rPr>
              <w:t>овека</w:t>
            </w:r>
          </w:p>
        </w:tc>
        <w:tc>
          <w:tcPr>
            <w:tcW w:w="682" w:type="pct"/>
            <w:vAlign w:val="center"/>
          </w:tcPr>
          <w:p w14:paraId="048A9C8A" w14:textId="4709AB6F" w:rsidR="009B4839" w:rsidRPr="00B37028" w:rsidRDefault="003A7536" w:rsidP="00A27C09">
            <w:pPr>
              <w:jc w:val="center"/>
              <w:rPr>
                <w:color w:val="FF0000"/>
              </w:rPr>
            </w:pPr>
            <w:r>
              <w:rPr>
                <w:sz w:val="22"/>
                <w:szCs w:val="22"/>
              </w:rPr>
              <w:t>16,4</w:t>
            </w:r>
          </w:p>
        </w:tc>
        <w:tc>
          <w:tcPr>
            <w:tcW w:w="856" w:type="pct"/>
            <w:vMerge/>
            <w:vAlign w:val="center"/>
          </w:tcPr>
          <w:p w14:paraId="54A41FBE" w14:textId="77777777" w:rsidR="009B4839" w:rsidRPr="007B1E6D" w:rsidRDefault="009B4839" w:rsidP="00A27C09">
            <w:pPr>
              <w:ind w:left="136" w:firstLine="1"/>
              <w:jc w:val="center"/>
              <w:rPr>
                <w:color w:val="000000"/>
              </w:rPr>
            </w:pPr>
          </w:p>
        </w:tc>
        <w:tc>
          <w:tcPr>
            <w:tcW w:w="734" w:type="pct"/>
            <w:vMerge/>
            <w:vAlign w:val="center"/>
          </w:tcPr>
          <w:p w14:paraId="37628C0C" w14:textId="77777777" w:rsidR="009B4839" w:rsidRPr="007B1E6D" w:rsidRDefault="009B4839" w:rsidP="00A27C09">
            <w:pPr>
              <w:ind w:left="136" w:firstLine="1"/>
              <w:jc w:val="center"/>
              <w:rPr>
                <w:color w:val="000000"/>
              </w:rPr>
            </w:pPr>
          </w:p>
        </w:tc>
      </w:tr>
      <w:tr w:rsidR="00A34691" w:rsidRPr="007B1E6D" w14:paraId="33CBD102" w14:textId="77777777" w:rsidTr="00A34691">
        <w:trPr>
          <w:cantSplit/>
          <w:trHeight w:val="162"/>
          <w:jc w:val="center"/>
        </w:trPr>
        <w:tc>
          <w:tcPr>
            <w:tcW w:w="257" w:type="pct"/>
            <w:vMerge w:val="restart"/>
            <w:vAlign w:val="center"/>
          </w:tcPr>
          <w:p w14:paraId="4DBB30B7" w14:textId="77777777" w:rsidR="00A34691" w:rsidRPr="006D0612" w:rsidRDefault="00A34691" w:rsidP="00A27C09">
            <w:pPr>
              <w:jc w:val="center"/>
              <w:rPr>
                <w:color w:val="000000"/>
              </w:rPr>
            </w:pPr>
            <w:r w:rsidRPr="006D0612">
              <w:rPr>
                <w:color w:val="000000"/>
                <w:sz w:val="22"/>
                <w:szCs w:val="22"/>
              </w:rPr>
              <w:lastRenderedPageBreak/>
              <w:t>2.</w:t>
            </w:r>
          </w:p>
        </w:tc>
        <w:tc>
          <w:tcPr>
            <w:tcW w:w="1409" w:type="pct"/>
            <w:vAlign w:val="center"/>
          </w:tcPr>
          <w:p w14:paraId="2148C65B" w14:textId="77777777" w:rsidR="00A34691" w:rsidRDefault="00A34691" w:rsidP="009B4839">
            <w:pPr>
              <w:rPr>
                <w:color w:val="000000"/>
              </w:rPr>
            </w:pPr>
            <w:r>
              <w:rPr>
                <w:color w:val="000000"/>
                <w:sz w:val="22"/>
                <w:szCs w:val="22"/>
              </w:rPr>
              <w:t>Помещения для физкул</w:t>
            </w:r>
            <w:r>
              <w:rPr>
                <w:color w:val="000000"/>
                <w:sz w:val="22"/>
                <w:szCs w:val="22"/>
              </w:rPr>
              <w:t>ь</w:t>
            </w:r>
            <w:r>
              <w:rPr>
                <w:color w:val="000000"/>
                <w:sz w:val="22"/>
                <w:szCs w:val="22"/>
              </w:rPr>
              <w:t>турно-оздоровительных занятий, с параметрами:</w:t>
            </w:r>
          </w:p>
        </w:tc>
        <w:tc>
          <w:tcPr>
            <w:tcW w:w="1062" w:type="pct"/>
            <w:vMerge w:val="restart"/>
            <w:vAlign w:val="center"/>
          </w:tcPr>
          <w:p w14:paraId="7FEE5DC8" w14:textId="77777777" w:rsidR="00A34691" w:rsidRPr="00F036D5" w:rsidRDefault="00A34691" w:rsidP="00606782">
            <w:pPr>
              <w:jc w:val="center"/>
              <w:rPr>
                <w:color w:val="000000"/>
              </w:rPr>
            </w:pPr>
            <w:r>
              <w:rPr>
                <w:color w:val="000000"/>
                <w:sz w:val="22"/>
                <w:szCs w:val="22"/>
              </w:rPr>
              <w:t xml:space="preserve">Единовременная </w:t>
            </w:r>
            <w:r w:rsidRPr="00F036D5">
              <w:rPr>
                <w:color w:val="000000"/>
                <w:sz w:val="22"/>
                <w:szCs w:val="22"/>
              </w:rPr>
              <w:t>пропускная</w:t>
            </w:r>
            <w:r>
              <w:rPr>
                <w:color w:val="000000"/>
                <w:sz w:val="22"/>
                <w:szCs w:val="22"/>
              </w:rPr>
              <w:t xml:space="preserve"> спосо</w:t>
            </w:r>
            <w:r>
              <w:rPr>
                <w:color w:val="000000"/>
                <w:sz w:val="22"/>
                <w:szCs w:val="22"/>
              </w:rPr>
              <w:t>б</w:t>
            </w:r>
            <w:r>
              <w:rPr>
                <w:color w:val="000000"/>
                <w:sz w:val="22"/>
                <w:szCs w:val="22"/>
              </w:rPr>
              <w:t>ность, единовр</w:t>
            </w:r>
            <w:r>
              <w:rPr>
                <w:color w:val="000000"/>
                <w:sz w:val="22"/>
                <w:szCs w:val="22"/>
              </w:rPr>
              <w:t>е</w:t>
            </w:r>
            <w:r>
              <w:rPr>
                <w:color w:val="000000"/>
                <w:sz w:val="22"/>
                <w:szCs w:val="22"/>
              </w:rPr>
              <w:t xml:space="preserve">менно </w:t>
            </w:r>
            <w:proofErr w:type="gramStart"/>
            <w:r>
              <w:rPr>
                <w:color w:val="000000"/>
                <w:sz w:val="22"/>
                <w:szCs w:val="22"/>
              </w:rPr>
              <w:t>занима</w:t>
            </w:r>
            <w:r>
              <w:rPr>
                <w:color w:val="000000"/>
                <w:sz w:val="22"/>
                <w:szCs w:val="22"/>
              </w:rPr>
              <w:t>ю</w:t>
            </w:r>
            <w:r>
              <w:rPr>
                <w:color w:val="000000"/>
                <w:sz w:val="22"/>
                <w:szCs w:val="22"/>
              </w:rPr>
              <w:t>щихся</w:t>
            </w:r>
            <w:proofErr w:type="gramEnd"/>
          </w:p>
        </w:tc>
        <w:tc>
          <w:tcPr>
            <w:tcW w:w="682" w:type="pct"/>
            <w:vAlign w:val="center"/>
          </w:tcPr>
          <w:p w14:paraId="7690C1DB" w14:textId="77777777" w:rsidR="00A34691" w:rsidRPr="0036772A" w:rsidRDefault="00A34691" w:rsidP="00A27C09">
            <w:pPr>
              <w:jc w:val="center"/>
            </w:pPr>
            <w:r w:rsidRPr="0036772A">
              <w:rPr>
                <w:sz w:val="22"/>
                <w:szCs w:val="22"/>
              </w:rPr>
              <w:t>▼</w:t>
            </w:r>
          </w:p>
        </w:tc>
        <w:tc>
          <w:tcPr>
            <w:tcW w:w="856" w:type="pct"/>
            <w:vMerge w:val="restart"/>
            <w:vAlign w:val="center"/>
          </w:tcPr>
          <w:p w14:paraId="2A69E6AC" w14:textId="77777777" w:rsidR="00A34691" w:rsidRDefault="00A34691" w:rsidP="002E7072">
            <w:pPr>
              <w:ind w:left="136" w:firstLine="1"/>
              <w:jc w:val="center"/>
              <w:rPr>
                <w:color w:val="000000"/>
              </w:rPr>
            </w:pPr>
            <w:r>
              <w:rPr>
                <w:color w:val="000000"/>
                <w:sz w:val="22"/>
                <w:szCs w:val="22"/>
              </w:rPr>
              <w:t xml:space="preserve">Радиус </w:t>
            </w:r>
          </w:p>
          <w:p w14:paraId="3BC30E8E" w14:textId="77777777" w:rsidR="00A34691" w:rsidRDefault="00A34691" w:rsidP="002E7072">
            <w:pPr>
              <w:ind w:left="136" w:firstLine="1"/>
              <w:jc w:val="center"/>
              <w:rPr>
                <w:color w:val="000000"/>
              </w:rPr>
            </w:pPr>
            <w:r>
              <w:rPr>
                <w:color w:val="000000"/>
                <w:sz w:val="22"/>
                <w:szCs w:val="22"/>
              </w:rPr>
              <w:t xml:space="preserve">обслуживания </w:t>
            </w:r>
          </w:p>
          <w:p w14:paraId="45122EA9" w14:textId="77777777" w:rsidR="00A34691" w:rsidRDefault="00A34691" w:rsidP="002E7072">
            <w:pPr>
              <w:ind w:left="136" w:firstLine="1"/>
              <w:jc w:val="center"/>
              <w:rPr>
                <w:color w:val="000000"/>
              </w:rPr>
            </w:pPr>
            <w:proofErr w:type="gramStart"/>
            <w:r>
              <w:rPr>
                <w:color w:val="000000"/>
                <w:sz w:val="22"/>
                <w:szCs w:val="22"/>
              </w:rPr>
              <w:t>в</w:t>
            </w:r>
            <w:proofErr w:type="gramEnd"/>
            <w:r>
              <w:rPr>
                <w:color w:val="000000"/>
                <w:sz w:val="22"/>
                <w:szCs w:val="22"/>
              </w:rPr>
              <w:t xml:space="preserve"> жилой </w:t>
            </w:r>
          </w:p>
          <w:p w14:paraId="6594D166" w14:textId="77777777" w:rsidR="00A34691" w:rsidRPr="007B1E6D" w:rsidRDefault="00A34691" w:rsidP="002E7072">
            <w:pPr>
              <w:ind w:left="136" w:firstLine="1"/>
              <w:jc w:val="center"/>
              <w:rPr>
                <w:color w:val="000000"/>
              </w:rPr>
            </w:pPr>
            <w:r>
              <w:rPr>
                <w:color w:val="000000"/>
                <w:sz w:val="22"/>
                <w:szCs w:val="22"/>
              </w:rPr>
              <w:t xml:space="preserve">застройке, </w:t>
            </w:r>
            <w:proofErr w:type="gramStart"/>
            <w:r>
              <w:rPr>
                <w:color w:val="000000"/>
                <w:sz w:val="22"/>
                <w:szCs w:val="22"/>
              </w:rPr>
              <w:t>м</w:t>
            </w:r>
            <w:proofErr w:type="gramEnd"/>
            <w:r>
              <w:rPr>
                <w:color w:val="000000"/>
                <w:sz w:val="22"/>
                <w:szCs w:val="22"/>
              </w:rPr>
              <w:t>.</w:t>
            </w:r>
          </w:p>
        </w:tc>
        <w:tc>
          <w:tcPr>
            <w:tcW w:w="734" w:type="pct"/>
            <w:vMerge w:val="restart"/>
            <w:vAlign w:val="center"/>
          </w:tcPr>
          <w:p w14:paraId="19322540" w14:textId="77777777" w:rsidR="00A34691" w:rsidRPr="007B1E6D" w:rsidRDefault="00A34691" w:rsidP="00A27C09">
            <w:pPr>
              <w:ind w:left="136" w:firstLine="1"/>
              <w:jc w:val="center"/>
              <w:rPr>
                <w:color w:val="000000"/>
              </w:rPr>
            </w:pPr>
            <w:r>
              <w:rPr>
                <w:color w:val="000000"/>
                <w:sz w:val="22"/>
                <w:szCs w:val="22"/>
              </w:rPr>
              <w:t>500</w:t>
            </w:r>
          </w:p>
        </w:tc>
      </w:tr>
      <w:tr w:rsidR="00A34691" w:rsidRPr="007B1E6D" w14:paraId="18DF1F7B" w14:textId="77777777" w:rsidTr="003D0EF3">
        <w:trPr>
          <w:cantSplit/>
          <w:trHeight w:val="159"/>
          <w:jc w:val="center"/>
        </w:trPr>
        <w:tc>
          <w:tcPr>
            <w:tcW w:w="257" w:type="pct"/>
            <w:vMerge w:val="restart"/>
            <w:vAlign w:val="center"/>
          </w:tcPr>
          <w:p w14:paraId="2B7C477F" w14:textId="1B662EF3" w:rsidR="00A34691" w:rsidRPr="006D0612" w:rsidRDefault="00A34691" w:rsidP="00A34691">
            <w:pPr>
              <w:jc w:val="center"/>
              <w:rPr>
                <w:color w:val="000000"/>
                <w:sz w:val="22"/>
                <w:szCs w:val="22"/>
              </w:rPr>
            </w:pPr>
            <w:r>
              <w:rPr>
                <w:color w:val="000000"/>
                <w:sz w:val="22"/>
                <w:szCs w:val="22"/>
              </w:rPr>
              <w:t xml:space="preserve"> </w:t>
            </w:r>
          </w:p>
        </w:tc>
        <w:tc>
          <w:tcPr>
            <w:tcW w:w="1409" w:type="pct"/>
          </w:tcPr>
          <w:p w14:paraId="59CF9F56" w14:textId="49DE2002" w:rsidR="00A34691" w:rsidRDefault="00A34691" w:rsidP="00A34691">
            <w:pPr>
              <w:rPr>
                <w:color w:val="000000"/>
                <w:sz w:val="22"/>
                <w:szCs w:val="22"/>
              </w:rPr>
            </w:pPr>
            <w:r w:rsidRPr="00917B46">
              <w:t>42 x 24 м</w:t>
            </w:r>
          </w:p>
        </w:tc>
        <w:tc>
          <w:tcPr>
            <w:tcW w:w="1062" w:type="pct"/>
            <w:vMerge/>
            <w:vAlign w:val="center"/>
          </w:tcPr>
          <w:p w14:paraId="0D209C08" w14:textId="77777777" w:rsidR="00A34691" w:rsidRDefault="00A34691" w:rsidP="00A34691">
            <w:pPr>
              <w:jc w:val="center"/>
              <w:rPr>
                <w:color w:val="000000"/>
                <w:sz w:val="22"/>
                <w:szCs w:val="22"/>
              </w:rPr>
            </w:pPr>
          </w:p>
        </w:tc>
        <w:tc>
          <w:tcPr>
            <w:tcW w:w="682" w:type="pct"/>
          </w:tcPr>
          <w:p w14:paraId="370EA710" w14:textId="6D9B2BB0" w:rsidR="00A34691" w:rsidRPr="0036772A" w:rsidRDefault="00A34691" w:rsidP="00A34691">
            <w:pPr>
              <w:jc w:val="center"/>
              <w:rPr>
                <w:sz w:val="22"/>
                <w:szCs w:val="22"/>
              </w:rPr>
            </w:pPr>
            <w:r w:rsidRPr="00F45566">
              <w:t>50</w:t>
            </w:r>
          </w:p>
        </w:tc>
        <w:tc>
          <w:tcPr>
            <w:tcW w:w="856" w:type="pct"/>
            <w:vMerge/>
            <w:vAlign w:val="center"/>
          </w:tcPr>
          <w:p w14:paraId="482BE794" w14:textId="77777777" w:rsidR="00A34691" w:rsidRDefault="00A34691" w:rsidP="00A34691">
            <w:pPr>
              <w:ind w:left="136" w:firstLine="1"/>
              <w:jc w:val="center"/>
              <w:rPr>
                <w:color w:val="000000"/>
                <w:sz w:val="22"/>
                <w:szCs w:val="22"/>
              </w:rPr>
            </w:pPr>
          </w:p>
        </w:tc>
        <w:tc>
          <w:tcPr>
            <w:tcW w:w="734" w:type="pct"/>
            <w:vMerge/>
            <w:vAlign w:val="center"/>
          </w:tcPr>
          <w:p w14:paraId="575FFFA4" w14:textId="77777777" w:rsidR="00A34691" w:rsidRDefault="00A34691" w:rsidP="00A34691">
            <w:pPr>
              <w:ind w:left="136" w:firstLine="1"/>
              <w:jc w:val="center"/>
              <w:rPr>
                <w:color w:val="000000"/>
                <w:sz w:val="22"/>
                <w:szCs w:val="22"/>
              </w:rPr>
            </w:pPr>
          </w:p>
        </w:tc>
      </w:tr>
      <w:tr w:rsidR="00A34691" w:rsidRPr="007B1E6D" w14:paraId="0568A0EF" w14:textId="77777777" w:rsidTr="003D0EF3">
        <w:trPr>
          <w:cantSplit/>
          <w:trHeight w:val="159"/>
          <w:jc w:val="center"/>
        </w:trPr>
        <w:tc>
          <w:tcPr>
            <w:tcW w:w="257" w:type="pct"/>
            <w:vMerge/>
            <w:vAlign w:val="center"/>
          </w:tcPr>
          <w:p w14:paraId="42C7708C" w14:textId="77777777" w:rsidR="00A34691" w:rsidRPr="006D0612" w:rsidRDefault="00A34691" w:rsidP="00A34691">
            <w:pPr>
              <w:jc w:val="center"/>
              <w:rPr>
                <w:color w:val="000000"/>
                <w:sz w:val="22"/>
                <w:szCs w:val="22"/>
              </w:rPr>
            </w:pPr>
          </w:p>
        </w:tc>
        <w:tc>
          <w:tcPr>
            <w:tcW w:w="1409" w:type="pct"/>
          </w:tcPr>
          <w:p w14:paraId="783593E8" w14:textId="697EDA7F" w:rsidR="00A34691" w:rsidRDefault="00A34691" w:rsidP="00A34691">
            <w:pPr>
              <w:rPr>
                <w:color w:val="000000"/>
                <w:sz w:val="22"/>
                <w:szCs w:val="22"/>
              </w:rPr>
            </w:pPr>
            <w:r w:rsidRPr="00917B46">
              <w:t>36 x 18 м</w:t>
            </w:r>
          </w:p>
        </w:tc>
        <w:tc>
          <w:tcPr>
            <w:tcW w:w="1062" w:type="pct"/>
            <w:vMerge/>
            <w:vAlign w:val="center"/>
          </w:tcPr>
          <w:p w14:paraId="3A781E72" w14:textId="77777777" w:rsidR="00A34691" w:rsidRDefault="00A34691" w:rsidP="00A34691">
            <w:pPr>
              <w:jc w:val="center"/>
              <w:rPr>
                <w:color w:val="000000"/>
                <w:sz w:val="22"/>
                <w:szCs w:val="22"/>
              </w:rPr>
            </w:pPr>
          </w:p>
        </w:tc>
        <w:tc>
          <w:tcPr>
            <w:tcW w:w="682" w:type="pct"/>
          </w:tcPr>
          <w:p w14:paraId="2D34DC4C" w14:textId="74E7E1C4" w:rsidR="00A34691" w:rsidRPr="0036772A" w:rsidRDefault="00A34691" w:rsidP="00A34691">
            <w:pPr>
              <w:jc w:val="center"/>
              <w:rPr>
                <w:sz w:val="22"/>
                <w:szCs w:val="22"/>
              </w:rPr>
            </w:pPr>
            <w:r w:rsidRPr="00F45566">
              <w:t>40</w:t>
            </w:r>
          </w:p>
        </w:tc>
        <w:tc>
          <w:tcPr>
            <w:tcW w:w="856" w:type="pct"/>
            <w:vMerge/>
            <w:vAlign w:val="center"/>
          </w:tcPr>
          <w:p w14:paraId="5FF42420" w14:textId="77777777" w:rsidR="00A34691" w:rsidRDefault="00A34691" w:rsidP="00A34691">
            <w:pPr>
              <w:ind w:left="136" w:firstLine="1"/>
              <w:jc w:val="center"/>
              <w:rPr>
                <w:color w:val="000000"/>
                <w:sz w:val="22"/>
                <w:szCs w:val="22"/>
              </w:rPr>
            </w:pPr>
          </w:p>
        </w:tc>
        <w:tc>
          <w:tcPr>
            <w:tcW w:w="734" w:type="pct"/>
            <w:vMerge/>
            <w:vAlign w:val="center"/>
          </w:tcPr>
          <w:p w14:paraId="341ADBA2" w14:textId="77777777" w:rsidR="00A34691" w:rsidRDefault="00A34691" w:rsidP="00A34691">
            <w:pPr>
              <w:ind w:left="136" w:firstLine="1"/>
              <w:jc w:val="center"/>
              <w:rPr>
                <w:color w:val="000000"/>
                <w:sz w:val="22"/>
                <w:szCs w:val="22"/>
              </w:rPr>
            </w:pPr>
          </w:p>
        </w:tc>
      </w:tr>
      <w:tr w:rsidR="00A34691" w:rsidRPr="007B1E6D" w14:paraId="083103F3" w14:textId="77777777" w:rsidTr="003D0EF3">
        <w:trPr>
          <w:cantSplit/>
          <w:trHeight w:val="159"/>
          <w:jc w:val="center"/>
        </w:trPr>
        <w:tc>
          <w:tcPr>
            <w:tcW w:w="257" w:type="pct"/>
            <w:vMerge/>
            <w:vAlign w:val="center"/>
          </w:tcPr>
          <w:p w14:paraId="19F2A474" w14:textId="77777777" w:rsidR="00A34691" w:rsidRPr="006D0612" w:rsidRDefault="00A34691" w:rsidP="00A34691">
            <w:pPr>
              <w:jc w:val="center"/>
              <w:rPr>
                <w:color w:val="000000"/>
                <w:sz w:val="22"/>
                <w:szCs w:val="22"/>
              </w:rPr>
            </w:pPr>
          </w:p>
        </w:tc>
        <w:tc>
          <w:tcPr>
            <w:tcW w:w="1409" w:type="pct"/>
          </w:tcPr>
          <w:p w14:paraId="0C9BAF64" w14:textId="429117F2" w:rsidR="00A34691" w:rsidRDefault="00A34691" w:rsidP="00A34691">
            <w:pPr>
              <w:rPr>
                <w:color w:val="000000"/>
                <w:sz w:val="22"/>
                <w:szCs w:val="22"/>
              </w:rPr>
            </w:pPr>
            <w:r w:rsidRPr="00917B46">
              <w:t>30 x 15 м</w:t>
            </w:r>
          </w:p>
        </w:tc>
        <w:tc>
          <w:tcPr>
            <w:tcW w:w="1062" w:type="pct"/>
            <w:vMerge/>
            <w:vAlign w:val="center"/>
          </w:tcPr>
          <w:p w14:paraId="4BA43A1D" w14:textId="77777777" w:rsidR="00A34691" w:rsidRDefault="00A34691" w:rsidP="00A34691">
            <w:pPr>
              <w:jc w:val="center"/>
              <w:rPr>
                <w:color w:val="000000"/>
                <w:sz w:val="22"/>
                <w:szCs w:val="22"/>
              </w:rPr>
            </w:pPr>
          </w:p>
        </w:tc>
        <w:tc>
          <w:tcPr>
            <w:tcW w:w="682" w:type="pct"/>
          </w:tcPr>
          <w:p w14:paraId="76563982" w14:textId="7ECD0C84" w:rsidR="00A34691" w:rsidRPr="0036772A" w:rsidRDefault="00A34691" w:rsidP="00A34691">
            <w:pPr>
              <w:jc w:val="center"/>
              <w:rPr>
                <w:sz w:val="22"/>
                <w:szCs w:val="22"/>
              </w:rPr>
            </w:pPr>
            <w:r w:rsidRPr="00F45566">
              <w:t>35</w:t>
            </w:r>
          </w:p>
        </w:tc>
        <w:tc>
          <w:tcPr>
            <w:tcW w:w="856" w:type="pct"/>
            <w:vMerge/>
            <w:vAlign w:val="center"/>
          </w:tcPr>
          <w:p w14:paraId="64E91B4C" w14:textId="77777777" w:rsidR="00A34691" w:rsidRDefault="00A34691" w:rsidP="00A34691">
            <w:pPr>
              <w:ind w:left="136" w:firstLine="1"/>
              <w:jc w:val="center"/>
              <w:rPr>
                <w:color w:val="000000"/>
                <w:sz w:val="22"/>
                <w:szCs w:val="22"/>
              </w:rPr>
            </w:pPr>
          </w:p>
        </w:tc>
        <w:tc>
          <w:tcPr>
            <w:tcW w:w="734" w:type="pct"/>
            <w:vMerge/>
            <w:vAlign w:val="center"/>
          </w:tcPr>
          <w:p w14:paraId="5DC9222D" w14:textId="77777777" w:rsidR="00A34691" w:rsidRDefault="00A34691" w:rsidP="00A34691">
            <w:pPr>
              <w:ind w:left="136" w:firstLine="1"/>
              <w:jc w:val="center"/>
              <w:rPr>
                <w:color w:val="000000"/>
                <w:sz w:val="22"/>
                <w:szCs w:val="22"/>
              </w:rPr>
            </w:pPr>
          </w:p>
        </w:tc>
      </w:tr>
      <w:tr w:rsidR="00A34691" w:rsidRPr="007B1E6D" w14:paraId="64F8DB53" w14:textId="77777777" w:rsidTr="002E7072">
        <w:trPr>
          <w:cantSplit/>
          <w:trHeight w:val="83"/>
          <w:jc w:val="center"/>
        </w:trPr>
        <w:tc>
          <w:tcPr>
            <w:tcW w:w="257" w:type="pct"/>
            <w:vMerge/>
            <w:vAlign w:val="center"/>
          </w:tcPr>
          <w:p w14:paraId="2D1DFB84" w14:textId="77777777" w:rsidR="00A34691" w:rsidRDefault="00A34691" w:rsidP="00A27C09">
            <w:pPr>
              <w:jc w:val="center"/>
              <w:rPr>
                <w:b/>
                <w:color w:val="000000"/>
              </w:rPr>
            </w:pPr>
          </w:p>
        </w:tc>
        <w:tc>
          <w:tcPr>
            <w:tcW w:w="1409" w:type="pct"/>
            <w:vAlign w:val="center"/>
          </w:tcPr>
          <w:p w14:paraId="7246BCDC" w14:textId="77777777" w:rsidR="00A34691" w:rsidRDefault="00A34691" w:rsidP="009B4839">
            <w:pPr>
              <w:rPr>
                <w:color w:val="000000"/>
              </w:rPr>
            </w:pPr>
            <w:r>
              <w:rPr>
                <w:color w:val="000000"/>
                <w:sz w:val="22"/>
                <w:szCs w:val="22"/>
              </w:rPr>
              <w:t>24 х 12 м.</w:t>
            </w:r>
          </w:p>
        </w:tc>
        <w:tc>
          <w:tcPr>
            <w:tcW w:w="1062" w:type="pct"/>
            <w:vMerge/>
            <w:vAlign w:val="center"/>
          </w:tcPr>
          <w:p w14:paraId="1EC82FD2" w14:textId="77777777" w:rsidR="00A34691" w:rsidRDefault="00A34691" w:rsidP="00A27C09">
            <w:pPr>
              <w:jc w:val="center"/>
              <w:rPr>
                <w:color w:val="000000"/>
              </w:rPr>
            </w:pPr>
          </w:p>
        </w:tc>
        <w:tc>
          <w:tcPr>
            <w:tcW w:w="682" w:type="pct"/>
            <w:vAlign w:val="center"/>
          </w:tcPr>
          <w:p w14:paraId="00DF5459" w14:textId="77777777" w:rsidR="00A34691" w:rsidRPr="0036772A" w:rsidRDefault="00A34691" w:rsidP="00A27C09">
            <w:pPr>
              <w:jc w:val="center"/>
            </w:pPr>
            <w:r w:rsidRPr="0036772A">
              <w:rPr>
                <w:sz w:val="22"/>
                <w:szCs w:val="22"/>
              </w:rPr>
              <w:t>35</w:t>
            </w:r>
          </w:p>
        </w:tc>
        <w:tc>
          <w:tcPr>
            <w:tcW w:w="856" w:type="pct"/>
            <w:vMerge/>
            <w:vAlign w:val="center"/>
          </w:tcPr>
          <w:p w14:paraId="12B391A2" w14:textId="77777777" w:rsidR="00A34691" w:rsidRPr="007B1E6D" w:rsidRDefault="00A34691" w:rsidP="00A27C09">
            <w:pPr>
              <w:ind w:left="136" w:firstLine="1"/>
              <w:jc w:val="center"/>
              <w:rPr>
                <w:color w:val="000000"/>
              </w:rPr>
            </w:pPr>
          </w:p>
        </w:tc>
        <w:tc>
          <w:tcPr>
            <w:tcW w:w="734" w:type="pct"/>
            <w:vMerge/>
            <w:vAlign w:val="center"/>
          </w:tcPr>
          <w:p w14:paraId="0DE6A948" w14:textId="77777777" w:rsidR="00A34691" w:rsidRPr="007B1E6D" w:rsidRDefault="00A34691" w:rsidP="00A27C09">
            <w:pPr>
              <w:ind w:left="136" w:firstLine="1"/>
              <w:jc w:val="center"/>
              <w:rPr>
                <w:color w:val="000000"/>
              </w:rPr>
            </w:pPr>
          </w:p>
        </w:tc>
      </w:tr>
      <w:tr w:rsidR="00A34691" w:rsidRPr="007B1E6D" w14:paraId="01058826" w14:textId="77777777" w:rsidTr="002E7072">
        <w:trPr>
          <w:cantSplit/>
          <w:trHeight w:val="81"/>
          <w:jc w:val="center"/>
        </w:trPr>
        <w:tc>
          <w:tcPr>
            <w:tcW w:w="257" w:type="pct"/>
            <w:vMerge/>
            <w:vAlign w:val="center"/>
          </w:tcPr>
          <w:p w14:paraId="3A02EF22" w14:textId="77777777" w:rsidR="00A34691" w:rsidRDefault="00A34691" w:rsidP="00A27C09">
            <w:pPr>
              <w:jc w:val="center"/>
              <w:rPr>
                <w:b/>
                <w:color w:val="000000"/>
              </w:rPr>
            </w:pPr>
          </w:p>
        </w:tc>
        <w:tc>
          <w:tcPr>
            <w:tcW w:w="1409" w:type="pct"/>
            <w:vAlign w:val="center"/>
          </w:tcPr>
          <w:p w14:paraId="1D9CC3C5" w14:textId="77777777" w:rsidR="00A34691" w:rsidRDefault="00A34691" w:rsidP="00A27C09">
            <w:pPr>
              <w:rPr>
                <w:color w:val="000000"/>
              </w:rPr>
            </w:pPr>
            <w:r>
              <w:rPr>
                <w:color w:val="000000"/>
                <w:sz w:val="22"/>
                <w:szCs w:val="22"/>
              </w:rPr>
              <w:t>18 х 12 м.</w:t>
            </w:r>
          </w:p>
        </w:tc>
        <w:tc>
          <w:tcPr>
            <w:tcW w:w="1062" w:type="pct"/>
            <w:vMerge/>
            <w:vAlign w:val="center"/>
          </w:tcPr>
          <w:p w14:paraId="220F1CEF" w14:textId="77777777" w:rsidR="00A34691" w:rsidRDefault="00A34691" w:rsidP="00A27C09">
            <w:pPr>
              <w:jc w:val="center"/>
              <w:rPr>
                <w:color w:val="000000"/>
              </w:rPr>
            </w:pPr>
          </w:p>
        </w:tc>
        <w:tc>
          <w:tcPr>
            <w:tcW w:w="682" w:type="pct"/>
            <w:vAlign w:val="center"/>
          </w:tcPr>
          <w:p w14:paraId="38D5B16D" w14:textId="77777777" w:rsidR="00A34691" w:rsidRPr="0036772A" w:rsidRDefault="00A34691" w:rsidP="00A27C09">
            <w:pPr>
              <w:jc w:val="center"/>
            </w:pPr>
            <w:r w:rsidRPr="0036772A">
              <w:rPr>
                <w:sz w:val="22"/>
                <w:szCs w:val="22"/>
              </w:rPr>
              <w:t>25</w:t>
            </w:r>
          </w:p>
        </w:tc>
        <w:tc>
          <w:tcPr>
            <w:tcW w:w="856" w:type="pct"/>
            <w:vMerge/>
            <w:vAlign w:val="center"/>
          </w:tcPr>
          <w:p w14:paraId="790469B4" w14:textId="77777777" w:rsidR="00A34691" w:rsidRPr="007B1E6D" w:rsidRDefault="00A34691" w:rsidP="00A27C09">
            <w:pPr>
              <w:ind w:left="136" w:firstLine="1"/>
              <w:jc w:val="center"/>
              <w:rPr>
                <w:color w:val="000000"/>
              </w:rPr>
            </w:pPr>
          </w:p>
        </w:tc>
        <w:tc>
          <w:tcPr>
            <w:tcW w:w="734" w:type="pct"/>
            <w:vMerge/>
            <w:vAlign w:val="center"/>
          </w:tcPr>
          <w:p w14:paraId="395806B1" w14:textId="77777777" w:rsidR="00A34691" w:rsidRPr="007B1E6D" w:rsidRDefault="00A34691" w:rsidP="00A27C09">
            <w:pPr>
              <w:ind w:left="136" w:firstLine="1"/>
              <w:jc w:val="center"/>
              <w:rPr>
                <w:color w:val="000000"/>
              </w:rPr>
            </w:pPr>
          </w:p>
        </w:tc>
      </w:tr>
      <w:tr w:rsidR="00A34691" w:rsidRPr="007B1E6D" w14:paraId="00EF1858" w14:textId="77777777" w:rsidTr="002E7072">
        <w:trPr>
          <w:cantSplit/>
          <w:trHeight w:val="81"/>
          <w:jc w:val="center"/>
        </w:trPr>
        <w:tc>
          <w:tcPr>
            <w:tcW w:w="257" w:type="pct"/>
            <w:vMerge/>
            <w:vAlign w:val="center"/>
          </w:tcPr>
          <w:p w14:paraId="4C44D718" w14:textId="77777777" w:rsidR="00A34691" w:rsidRDefault="00A34691" w:rsidP="00A27C09">
            <w:pPr>
              <w:jc w:val="center"/>
              <w:rPr>
                <w:b/>
                <w:color w:val="000000"/>
              </w:rPr>
            </w:pPr>
          </w:p>
        </w:tc>
        <w:tc>
          <w:tcPr>
            <w:tcW w:w="1409" w:type="pct"/>
            <w:vAlign w:val="center"/>
          </w:tcPr>
          <w:p w14:paraId="07FCA3E4" w14:textId="77777777" w:rsidR="00A34691" w:rsidRDefault="00A34691" w:rsidP="009B4839">
            <w:pPr>
              <w:rPr>
                <w:color w:val="000000"/>
              </w:rPr>
            </w:pPr>
            <w:r>
              <w:rPr>
                <w:color w:val="000000"/>
                <w:sz w:val="22"/>
                <w:szCs w:val="22"/>
              </w:rPr>
              <w:t>12 х 6 м.</w:t>
            </w:r>
          </w:p>
        </w:tc>
        <w:tc>
          <w:tcPr>
            <w:tcW w:w="1062" w:type="pct"/>
            <w:vMerge/>
            <w:vAlign w:val="center"/>
          </w:tcPr>
          <w:p w14:paraId="02281D8D" w14:textId="77777777" w:rsidR="00A34691" w:rsidRDefault="00A34691" w:rsidP="00A27C09">
            <w:pPr>
              <w:jc w:val="center"/>
              <w:rPr>
                <w:color w:val="000000"/>
              </w:rPr>
            </w:pPr>
          </w:p>
        </w:tc>
        <w:tc>
          <w:tcPr>
            <w:tcW w:w="682" w:type="pct"/>
            <w:vAlign w:val="center"/>
          </w:tcPr>
          <w:p w14:paraId="580254C8" w14:textId="77777777" w:rsidR="00A34691" w:rsidRPr="0036772A" w:rsidRDefault="00A34691" w:rsidP="00A27C09">
            <w:pPr>
              <w:jc w:val="center"/>
            </w:pPr>
            <w:r w:rsidRPr="0036772A">
              <w:rPr>
                <w:sz w:val="22"/>
                <w:szCs w:val="22"/>
              </w:rPr>
              <w:t>12</w:t>
            </w:r>
          </w:p>
        </w:tc>
        <w:tc>
          <w:tcPr>
            <w:tcW w:w="856" w:type="pct"/>
            <w:vMerge/>
            <w:vAlign w:val="center"/>
          </w:tcPr>
          <w:p w14:paraId="6C7B5D17" w14:textId="77777777" w:rsidR="00A34691" w:rsidRPr="007B1E6D" w:rsidRDefault="00A34691" w:rsidP="00A27C09">
            <w:pPr>
              <w:ind w:left="136" w:firstLine="1"/>
              <w:jc w:val="center"/>
              <w:rPr>
                <w:color w:val="000000"/>
              </w:rPr>
            </w:pPr>
          </w:p>
        </w:tc>
        <w:tc>
          <w:tcPr>
            <w:tcW w:w="734" w:type="pct"/>
            <w:vMerge/>
            <w:vAlign w:val="center"/>
          </w:tcPr>
          <w:p w14:paraId="53AF236E" w14:textId="77777777" w:rsidR="00A34691" w:rsidRPr="007B1E6D" w:rsidRDefault="00A34691" w:rsidP="00A27C09">
            <w:pPr>
              <w:ind w:left="136" w:firstLine="1"/>
              <w:jc w:val="center"/>
              <w:rPr>
                <w:color w:val="000000"/>
              </w:rPr>
            </w:pPr>
          </w:p>
        </w:tc>
      </w:tr>
      <w:tr w:rsidR="00FB751E" w:rsidRPr="007B1E6D" w14:paraId="2B90F3E3" w14:textId="77777777" w:rsidTr="002E7072">
        <w:trPr>
          <w:cantSplit/>
          <w:trHeight w:val="347"/>
          <w:jc w:val="center"/>
        </w:trPr>
        <w:tc>
          <w:tcPr>
            <w:tcW w:w="257" w:type="pct"/>
            <w:vMerge w:val="restart"/>
            <w:vAlign w:val="center"/>
          </w:tcPr>
          <w:p w14:paraId="6F85923A" w14:textId="77777777" w:rsidR="00FB751E" w:rsidRPr="006D0612" w:rsidRDefault="00FB751E" w:rsidP="00A27C09">
            <w:pPr>
              <w:jc w:val="center"/>
              <w:rPr>
                <w:color w:val="000000"/>
              </w:rPr>
            </w:pPr>
            <w:r w:rsidRPr="006D0612">
              <w:rPr>
                <w:color w:val="000000"/>
                <w:sz w:val="22"/>
                <w:szCs w:val="22"/>
              </w:rPr>
              <w:t>3.</w:t>
            </w:r>
          </w:p>
        </w:tc>
        <w:tc>
          <w:tcPr>
            <w:tcW w:w="1409" w:type="pct"/>
            <w:vMerge w:val="restart"/>
            <w:vAlign w:val="center"/>
          </w:tcPr>
          <w:p w14:paraId="7247A5FE" w14:textId="77777777" w:rsidR="00FB751E" w:rsidRDefault="00FB751E" w:rsidP="009B4839">
            <w:pPr>
              <w:rPr>
                <w:color w:val="000000"/>
              </w:rPr>
            </w:pPr>
            <w:r>
              <w:rPr>
                <w:color w:val="000000"/>
                <w:sz w:val="22"/>
                <w:szCs w:val="22"/>
              </w:rPr>
              <w:t>Крытые спортивные об</w:t>
            </w:r>
            <w:r>
              <w:rPr>
                <w:color w:val="000000"/>
                <w:sz w:val="22"/>
                <w:szCs w:val="22"/>
              </w:rPr>
              <w:t>ъ</w:t>
            </w:r>
            <w:r>
              <w:rPr>
                <w:color w:val="000000"/>
                <w:sz w:val="22"/>
                <w:szCs w:val="22"/>
              </w:rPr>
              <w:t xml:space="preserve">екты </w:t>
            </w:r>
            <w:r w:rsidR="00244303">
              <w:rPr>
                <w:color w:val="000000"/>
                <w:sz w:val="22"/>
                <w:szCs w:val="22"/>
              </w:rPr>
              <w:t xml:space="preserve">с </w:t>
            </w:r>
            <w:r>
              <w:rPr>
                <w:color w:val="000000"/>
                <w:sz w:val="22"/>
                <w:szCs w:val="22"/>
              </w:rPr>
              <w:t>искусственным льдом (универсальные л</w:t>
            </w:r>
            <w:r>
              <w:rPr>
                <w:color w:val="000000"/>
                <w:sz w:val="22"/>
                <w:szCs w:val="22"/>
              </w:rPr>
              <w:t>е</w:t>
            </w:r>
            <w:r>
              <w:rPr>
                <w:color w:val="000000"/>
                <w:sz w:val="22"/>
                <w:szCs w:val="22"/>
              </w:rPr>
              <w:t>довые катки для занятий массовым и фигурным к</w:t>
            </w:r>
            <w:r>
              <w:rPr>
                <w:color w:val="000000"/>
                <w:sz w:val="22"/>
                <w:szCs w:val="22"/>
              </w:rPr>
              <w:t>а</w:t>
            </w:r>
            <w:r>
              <w:rPr>
                <w:color w:val="000000"/>
                <w:sz w:val="22"/>
                <w:szCs w:val="22"/>
              </w:rPr>
              <w:t>танием, хоккеем)</w:t>
            </w:r>
          </w:p>
        </w:tc>
        <w:tc>
          <w:tcPr>
            <w:tcW w:w="1062" w:type="pct"/>
            <w:vMerge w:val="restart"/>
            <w:vAlign w:val="center"/>
          </w:tcPr>
          <w:p w14:paraId="41B7EE72" w14:textId="77777777" w:rsidR="00FB751E" w:rsidRPr="007B1E6D" w:rsidRDefault="00FB751E" w:rsidP="00A27C09">
            <w:pPr>
              <w:jc w:val="center"/>
              <w:rPr>
                <w:color w:val="000000"/>
              </w:rPr>
            </w:pPr>
            <w:r>
              <w:rPr>
                <w:color w:val="000000"/>
                <w:sz w:val="22"/>
                <w:szCs w:val="22"/>
              </w:rPr>
              <w:t>Единовременная пропускная спосо</w:t>
            </w:r>
            <w:r>
              <w:rPr>
                <w:color w:val="000000"/>
                <w:sz w:val="22"/>
                <w:szCs w:val="22"/>
              </w:rPr>
              <w:t>б</w:t>
            </w:r>
            <w:r>
              <w:rPr>
                <w:color w:val="000000"/>
                <w:sz w:val="22"/>
                <w:szCs w:val="22"/>
              </w:rPr>
              <w:t>ность, человек на 1 000 населения</w:t>
            </w:r>
          </w:p>
        </w:tc>
        <w:tc>
          <w:tcPr>
            <w:tcW w:w="682" w:type="pct"/>
            <w:vMerge w:val="restart"/>
            <w:vAlign w:val="center"/>
          </w:tcPr>
          <w:p w14:paraId="484357EA" w14:textId="77777777" w:rsidR="00FB751E" w:rsidRPr="00B37028" w:rsidRDefault="00FB751E" w:rsidP="00A27C09">
            <w:pPr>
              <w:jc w:val="center"/>
              <w:rPr>
                <w:color w:val="FF0000"/>
              </w:rPr>
            </w:pPr>
            <w:r w:rsidRPr="0036772A">
              <w:rPr>
                <w:sz w:val="22"/>
                <w:szCs w:val="22"/>
              </w:rPr>
              <w:t>370</w:t>
            </w:r>
          </w:p>
        </w:tc>
        <w:tc>
          <w:tcPr>
            <w:tcW w:w="856" w:type="pct"/>
            <w:vAlign w:val="center"/>
          </w:tcPr>
          <w:p w14:paraId="5A90974E" w14:textId="77777777" w:rsidR="00FB751E" w:rsidRPr="00B1472A" w:rsidRDefault="00FB751E" w:rsidP="00B1472A">
            <w:pPr>
              <w:ind w:left="136" w:firstLine="1"/>
              <w:jc w:val="center"/>
              <w:rPr>
                <w:color w:val="000000"/>
              </w:rPr>
            </w:pPr>
            <w:r w:rsidRPr="00B1472A">
              <w:rPr>
                <w:color w:val="000000"/>
                <w:sz w:val="22"/>
                <w:szCs w:val="22"/>
              </w:rPr>
              <w:t xml:space="preserve">Радиус </w:t>
            </w:r>
          </w:p>
          <w:p w14:paraId="7809695E" w14:textId="77777777" w:rsidR="00FB751E" w:rsidRPr="00B1472A" w:rsidRDefault="00FB751E" w:rsidP="00B1472A">
            <w:pPr>
              <w:ind w:left="136" w:firstLine="1"/>
              <w:jc w:val="center"/>
              <w:rPr>
                <w:color w:val="000000"/>
              </w:rPr>
            </w:pPr>
            <w:r w:rsidRPr="00B1472A">
              <w:rPr>
                <w:color w:val="000000"/>
                <w:sz w:val="22"/>
                <w:szCs w:val="22"/>
              </w:rPr>
              <w:t xml:space="preserve">обслуживания </w:t>
            </w:r>
          </w:p>
          <w:p w14:paraId="1C1C39C8" w14:textId="77777777" w:rsidR="00FB751E" w:rsidRPr="00B1472A" w:rsidRDefault="00FB751E" w:rsidP="00B1472A">
            <w:pPr>
              <w:ind w:left="136" w:firstLine="1"/>
              <w:jc w:val="center"/>
              <w:rPr>
                <w:color w:val="000000"/>
              </w:rPr>
            </w:pPr>
            <w:proofErr w:type="gramStart"/>
            <w:r w:rsidRPr="00B1472A">
              <w:rPr>
                <w:color w:val="000000"/>
                <w:sz w:val="22"/>
                <w:szCs w:val="22"/>
              </w:rPr>
              <w:t>в</w:t>
            </w:r>
            <w:proofErr w:type="gramEnd"/>
            <w:r w:rsidRPr="00B1472A">
              <w:rPr>
                <w:color w:val="000000"/>
                <w:sz w:val="22"/>
                <w:szCs w:val="22"/>
              </w:rPr>
              <w:t xml:space="preserve"> жилой </w:t>
            </w:r>
          </w:p>
          <w:p w14:paraId="01E1603D" w14:textId="77777777" w:rsidR="00FB751E" w:rsidRPr="007B1E6D" w:rsidRDefault="00FB751E" w:rsidP="00B1472A">
            <w:pPr>
              <w:ind w:left="136" w:firstLine="1"/>
              <w:jc w:val="center"/>
              <w:rPr>
                <w:color w:val="000000"/>
              </w:rPr>
            </w:pPr>
            <w:r w:rsidRPr="00B1472A">
              <w:rPr>
                <w:color w:val="000000"/>
                <w:sz w:val="22"/>
                <w:szCs w:val="22"/>
              </w:rPr>
              <w:t xml:space="preserve">застройке, </w:t>
            </w:r>
            <w:proofErr w:type="gramStart"/>
            <w:r w:rsidRPr="00B1472A">
              <w:rPr>
                <w:color w:val="000000"/>
                <w:sz w:val="22"/>
                <w:szCs w:val="22"/>
              </w:rPr>
              <w:t>м</w:t>
            </w:r>
            <w:proofErr w:type="gramEnd"/>
            <w:r w:rsidRPr="00B1472A">
              <w:rPr>
                <w:color w:val="000000"/>
                <w:sz w:val="22"/>
                <w:szCs w:val="22"/>
              </w:rPr>
              <w:t>.</w:t>
            </w:r>
          </w:p>
        </w:tc>
        <w:tc>
          <w:tcPr>
            <w:tcW w:w="734" w:type="pct"/>
            <w:vAlign w:val="center"/>
          </w:tcPr>
          <w:p w14:paraId="3E35A893" w14:textId="77777777" w:rsidR="00FB751E" w:rsidRPr="007B1E6D" w:rsidRDefault="00FB751E" w:rsidP="00A27C09">
            <w:pPr>
              <w:ind w:left="136" w:firstLine="1"/>
              <w:jc w:val="center"/>
              <w:rPr>
                <w:color w:val="000000"/>
              </w:rPr>
            </w:pPr>
            <w:r>
              <w:rPr>
                <w:color w:val="000000"/>
                <w:sz w:val="22"/>
                <w:szCs w:val="22"/>
              </w:rPr>
              <w:t>1 500</w:t>
            </w:r>
          </w:p>
        </w:tc>
      </w:tr>
      <w:tr w:rsidR="00FB751E" w:rsidRPr="007B1E6D" w14:paraId="7EEFCAEE" w14:textId="77777777" w:rsidTr="002E7072">
        <w:trPr>
          <w:cantSplit/>
          <w:trHeight w:val="346"/>
          <w:jc w:val="center"/>
        </w:trPr>
        <w:tc>
          <w:tcPr>
            <w:tcW w:w="257" w:type="pct"/>
            <w:vMerge/>
            <w:vAlign w:val="center"/>
          </w:tcPr>
          <w:p w14:paraId="72E905D5" w14:textId="77777777" w:rsidR="00FB751E" w:rsidRPr="006D0612" w:rsidRDefault="00FB751E" w:rsidP="00A27C09">
            <w:pPr>
              <w:jc w:val="center"/>
              <w:rPr>
                <w:color w:val="000000"/>
              </w:rPr>
            </w:pPr>
          </w:p>
        </w:tc>
        <w:tc>
          <w:tcPr>
            <w:tcW w:w="1409" w:type="pct"/>
            <w:vMerge/>
            <w:vAlign w:val="center"/>
          </w:tcPr>
          <w:p w14:paraId="7091A952" w14:textId="77777777" w:rsidR="00FB751E" w:rsidRDefault="00FB751E" w:rsidP="00A27C09">
            <w:pPr>
              <w:rPr>
                <w:color w:val="000000"/>
              </w:rPr>
            </w:pPr>
          </w:p>
        </w:tc>
        <w:tc>
          <w:tcPr>
            <w:tcW w:w="1062" w:type="pct"/>
            <w:vMerge/>
            <w:vAlign w:val="center"/>
          </w:tcPr>
          <w:p w14:paraId="1F19B331" w14:textId="77777777" w:rsidR="00FB751E" w:rsidRDefault="00FB751E" w:rsidP="00A27C09">
            <w:pPr>
              <w:jc w:val="center"/>
              <w:rPr>
                <w:color w:val="000000"/>
              </w:rPr>
            </w:pPr>
          </w:p>
        </w:tc>
        <w:tc>
          <w:tcPr>
            <w:tcW w:w="682" w:type="pct"/>
            <w:vMerge/>
            <w:vAlign w:val="center"/>
          </w:tcPr>
          <w:p w14:paraId="37FC10C7" w14:textId="77777777" w:rsidR="00FB751E" w:rsidRPr="00B37028" w:rsidRDefault="00FB751E" w:rsidP="00A27C09">
            <w:pPr>
              <w:jc w:val="center"/>
              <w:rPr>
                <w:color w:val="FF0000"/>
              </w:rPr>
            </w:pPr>
          </w:p>
        </w:tc>
        <w:tc>
          <w:tcPr>
            <w:tcW w:w="856" w:type="pct"/>
            <w:vAlign w:val="center"/>
          </w:tcPr>
          <w:p w14:paraId="5C1C820D" w14:textId="77777777" w:rsidR="00FB751E" w:rsidRPr="007B1E6D" w:rsidRDefault="00FB751E" w:rsidP="00A27C09">
            <w:pPr>
              <w:ind w:left="136" w:firstLine="1"/>
              <w:jc w:val="center"/>
              <w:rPr>
                <w:color w:val="000000"/>
              </w:rPr>
            </w:pPr>
            <w:r w:rsidRPr="00B1472A">
              <w:rPr>
                <w:color w:val="000000"/>
                <w:sz w:val="22"/>
                <w:szCs w:val="22"/>
              </w:rPr>
              <w:t>Транспортная доступность, м</w:t>
            </w:r>
            <w:r>
              <w:rPr>
                <w:color w:val="000000"/>
                <w:sz w:val="22"/>
                <w:szCs w:val="22"/>
              </w:rPr>
              <w:t>ин</w:t>
            </w:r>
            <w:r w:rsidRPr="00B1472A">
              <w:rPr>
                <w:color w:val="000000"/>
                <w:sz w:val="22"/>
                <w:szCs w:val="22"/>
              </w:rPr>
              <w:t>.</w:t>
            </w:r>
          </w:p>
        </w:tc>
        <w:tc>
          <w:tcPr>
            <w:tcW w:w="734" w:type="pct"/>
            <w:vAlign w:val="center"/>
          </w:tcPr>
          <w:p w14:paraId="4CB60BCE" w14:textId="77777777" w:rsidR="00FB751E" w:rsidRPr="007B1E6D" w:rsidRDefault="00FB751E" w:rsidP="00A27C09">
            <w:pPr>
              <w:ind w:left="136" w:firstLine="1"/>
              <w:jc w:val="center"/>
              <w:rPr>
                <w:color w:val="000000"/>
              </w:rPr>
            </w:pPr>
            <w:r>
              <w:rPr>
                <w:color w:val="000000"/>
                <w:sz w:val="22"/>
                <w:szCs w:val="22"/>
              </w:rPr>
              <w:t>15</w:t>
            </w:r>
          </w:p>
        </w:tc>
      </w:tr>
      <w:tr w:rsidR="0036772A" w:rsidRPr="007B1E6D" w14:paraId="24F2F80B" w14:textId="77777777" w:rsidTr="006D0612">
        <w:trPr>
          <w:cantSplit/>
          <w:trHeight w:val="1307"/>
          <w:jc w:val="center"/>
        </w:trPr>
        <w:tc>
          <w:tcPr>
            <w:tcW w:w="257" w:type="pct"/>
            <w:vMerge w:val="restart"/>
            <w:vAlign w:val="center"/>
          </w:tcPr>
          <w:p w14:paraId="5048F848" w14:textId="77777777" w:rsidR="0036772A" w:rsidRPr="006D0612" w:rsidRDefault="0036772A" w:rsidP="00A27C09">
            <w:pPr>
              <w:jc w:val="center"/>
              <w:rPr>
                <w:color w:val="000000"/>
              </w:rPr>
            </w:pPr>
            <w:r w:rsidRPr="006D0612">
              <w:rPr>
                <w:color w:val="000000"/>
                <w:sz w:val="22"/>
                <w:szCs w:val="22"/>
              </w:rPr>
              <w:t>4.</w:t>
            </w:r>
          </w:p>
        </w:tc>
        <w:tc>
          <w:tcPr>
            <w:tcW w:w="1409" w:type="pct"/>
            <w:vMerge w:val="restart"/>
            <w:vAlign w:val="center"/>
          </w:tcPr>
          <w:p w14:paraId="1A69CAAF" w14:textId="77777777" w:rsidR="0036772A" w:rsidRDefault="0036772A" w:rsidP="00A27C09">
            <w:pPr>
              <w:rPr>
                <w:color w:val="000000"/>
              </w:rPr>
            </w:pPr>
            <w:r>
              <w:rPr>
                <w:color w:val="000000"/>
                <w:sz w:val="22"/>
                <w:szCs w:val="22"/>
              </w:rPr>
              <w:t>Плавательные бассейны (общие ванны)</w:t>
            </w:r>
          </w:p>
        </w:tc>
        <w:tc>
          <w:tcPr>
            <w:tcW w:w="1062" w:type="pct"/>
            <w:vAlign w:val="center"/>
          </w:tcPr>
          <w:p w14:paraId="67915DF5" w14:textId="77777777" w:rsidR="0036772A" w:rsidRPr="007B1E6D" w:rsidRDefault="0036772A" w:rsidP="00A27C09">
            <w:pPr>
              <w:jc w:val="center"/>
              <w:rPr>
                <w:color w:val="000000"/>
              </w:rPr>
            </w:pPr>
            <w:r>
              <w:rPr>
                <w:color w:val="000000"/>
                <w:sz w:val="22"/>
                <w:szCs w:val="22"/>
              </w:rPr>
              <w:t>Единовременная пропускная спосо</w:t>
            </w:r>
            <w:r>
              <w:rPr>
                <w:color w:val="000000"/>
                <w:sz w:val="22"/>
                <w:szCs w:val="22"/>
              </w:rPr>
              <w:t>б</w:t>
            </w:r>
            <w:r>
              <w:rPr>
                <w:color w:val="000000"/>
                <w:sz w:val="22"/>
                <w:szCs w:val="22"/>
              </w:rPr>
              <w:t>ность, человек на 1 000 населения</w:t>
            </w:r>
          </w:p>
        </w:tc>
        <w:tc>
          <w:tcPr>
            <w:tcW w:w="682" w:type="pct"/>
            <w:vAlign w:val="center"/>
          </w:tcPr>
          <w:p w14:paraId="4ECE7DA8" w14:textId="590295EB" w:rsidR="0036772A" w:rsidRPr="00B37028" w:rsidRDefault="003A7536" w:rsidP="00A27C09">
            <w:pPr>
              <w:jc w:val="center"/>
              <w:rPr>
                <w:color w:val="FF0000"/>
              </w:rPr>
            </w:pPr>
            <w:r>
              <w:rPr>
                <w:sz w:val="22"/>
                <w:szCs w:val="22"/>
              </w:rPr>
              <w:t>132</w:t>
            </w:r>
          </w:p>
        </w:tc>
        <w:tc>
          <w:tcPr>
            <w:tcW w:w="856" w:type="pct"/>
            <w:vAlign w:val="center"/>
          </w:tcPr>
          <w:p w14:paraId="62B78752" w14:textId="77777777" w:rsidR="0036772A" w:rsidRPr="00B1472A" w:rsidRDefault="0036772A" w:rsidP="00B1472A">
            <w:pPr>
              <w:ind w:left="136" w:firstLine="1"/>
              <w:jc w:val="center"/>
              <w:rPr>
                <w:color w:val="000000"/>
              </w:rPr>
            </w:pPr>
            <w:r w:rsidRPr="00B1472A">
              <w:rPr>
                <w:color w:val="000000"/>
                <w:sz w:val="22"/>
                <w:szCs w:val="22"/>
              </w:rPr>
              <w:t xml:space="preserve">Радиус </w:t>
            </w:r>
          </w:p>
          <w:p w14:paraId="35CF4735" w14:textId="77777777" w:rsidR="0036772A" w:rsidRPr="00B1472A" w:rsidRDefault="0036772A" w:rsidP="00B1472A">
            <w:pPr>
              <w:ind w:left="136" w:firstLine="1"/>
              <w:jc w:val="center"/>
              <w:rPr>
                <w:color w:val="000000"/>
              </w:rPr>
            </w:pPr>
            <w:r w:rsidRPr="00B1472A">
              <w:rPr>
                <w:color w:val="000000"/>
                <w:sz w:val="22"/>
                <w:szCs w:val="22"/>
              </w:rPr>
              <w:t xml:space="preserve">обслуживания </w:t>
            </w:r>
          </w:p>
          <w:p w14:paraId="6BEB7DBD" w14:textId="77777777" w:rsidR="0036772A" w:rsidRPr="00B1472A" w:rsidRDefault="0036772A" w:rsidP="00B1472A">
            <w:pPr>
              <w:ind w:left="136" w:firstLine="1"/>
              <w:jc w:val="center"/>
              <w:rPr>
                <w:color w:val="000000"/>
              </w:rPr>
            </w:pPr>
            <w:proofErr w:type="gramStart"/>
            <w:r w:rsidRPr="00B1472A">
              <w:rPr>
                <w:color w:val="000000"/>
                <w:sz w:val="22"/>
                <w:szCs w:val="22"/>
              </w:rPr>
              <w:t>в</w:t>
            </w:r>
            <w:proofErr w:type="gramEnd"/>
            <w:r w:rsidRPr="00B1472A">
              <w:rPr>
                <w:color w:val="000000"/>
                <w:sz w:val="22"/>
                <w:szCs w:val="22"/>
              </w:rPr>
              <w:t xml:space="preserve"> жилой </w:t>
            </w:r>
          </w:p>
          <w:p w14:paraId="4443B26C" w14:textId="77777777" w:rsidR="0036772A" w:rsidRPr="007B1E6D" w:rsidRDefault="0036772A" w:rsidP="00B1472A">
            <w:pPr>
              <w:ind w:left="136" w:firstLine="1"/>
              <w:jc w:val="center"/>
              <w:rPr>
                <w:color w:val="000000"/>
              </w:rPr>
            </w:pPr>
            <w:r w:rsidRPr="00B1472A">
              <w:rPr>
                <w:color w:val="000000"/>
                <w:sz w:val="22"/>
                <w:szCs w:val="22"/>
              </w:rPr>
              <w:t xml:space="preserve">застройке, </w:t>
            </w:r>
            <w:proofErr w:type="gramStart"/>
            <w:r w:rsidRPr="00B1472A">
              <w:rPr>
                <w:color w:val="000000"/>
                <w:sz w:val="22"/>
                <w:szCs w:val="22"/>
              </w:rPr>
              <w:t>м</w:t>
            </w:r>
            <w:proofErr w:type="gramEnd"/>
            <w:r w:rsidRPr="00B1472A">
              <w:rPr>
                <w:color w:val="000000"/>
                <w:sz w:val="22"/>
                <w:szCs w:val="22"/>
              </w:rPr>
              <w:t>.</w:t>
            </w:r>
          </w:p>
        </w:tc>
        <w:tc>
          <w:tcPr>
            <w:tcW w:w="734" w:type="pct"/>
            <w:vAlign w:val="center"/>
          </w:tcPr>
          <w:p w14:paraId="7420AF53" w14:textId="77777777" w:rsidR="0036772A" w:rsidRPr="007B1E6D" w:rsidRDefault="0036772A" w:rsidP="00A27C09">
            <w:pPr>
              <w:ind w:left="136" w:firstLine="1"/>
              <w:jc w:val="center"/>
              <w:rPr>
                <w:color w:val="000000"/>
              </w:rPr>
            </w:pPr>
            <w:r>
              <w:rPr>
                <w:color w:val="000000"/>
                <w:sz w:val="22"/>
                <w:szCs w:val="22"/>
              </w:rPr>
              <w:t>1 500</w:t>
            </w:r>
          </w:p>
        </w:tc>
      </w:tr>
      <w:tr w:rsidR="00703B04" w:rsidRPr="007B1E6D" w14:paraId="4BBC4393" w14:textId="77777777" w:rsidTr="002E7072">
        <w:trPr>
          <w:cantSplit/>
          <w:trHeight w:val="502"/>
          <w:jc w:val="center"/>
        </w:trPr>
        <w:tc>
          <w:tcPr>
            <w:tcW w:w="257" w:type="pct"/>
            <w:vMerge/>
            <w:vAlign w:val="center"/>
          </w:tcPr>
          <w:p w14:paraId="18227F43" w14:textId="77777777" w:rsidR="00703B04" w:rsidRPr="006D0612" w:rsidRDefault="00703B04" w:rsidP="00A27C09">
            <w:pPr>
              <w:jc w:val="center"/>
              <w:rPr>
                <w:color w:val="000000"/>
              </w:rPr>
            </w:pPr>
          </w:p>
        </w:tc>
        <w:tc>
          <w:tcPr>
            <w:tcW w:w="1409" w:type="pct"/>
            <w:vMerge/>
            <w:vAlign w:val="center"/>
          </w:tcPr>
          <w:p w14:paraId="7E78E8D4" w14:textId="77777777" w:rsidR="00703B04" w:rsidRDefault="00703B04" w:rsidP="00A27C09">
            <w:pPr>
              <w:rPr>
                <w:color w:val="000000"/>
              </w:rPr>
            </w:pPr>
          </w:p>
        </w:tc>
        <w:tc>
          <w:tcPr>
            <w:tcW w:w="1062" w:type="pct"/>
            <w:vAlign w:val="center"/>
          </w:tcPr>
          <w:p w14:paraId="7F8915C2" w14:textId="3F16CB01" w:rsidR="00703B04" w:rsidRDefault="00703B04" w:rsidP="008B0F85">
            <w:pPr>
              <w:jc w:val="center"/>
              <w:rPr>
                <w:color w:val="000000"/>
              </w:rPr>
            </w:pPr>
            <w:r>
              <w:rPr>
                <w:color w:val="000000"/>
                <w:sz w:val="22"/>
                <w:szCs w:val="22"/>
              </w:rPr>
              <w:t>Площадь зеркала воды, кв. м. на 1 000 чел</w:t>
            </w:r>
            <w:r w:rsidR="008B0F85">
              <w:rPr>
                <w:color w:val="000000"/>
                <w:sz w:val="22"/>
                <w:szCs w:val="22"/>
              </w:rPr>
              <w:t>овек</w:t>
            </w:r>
          </w:p>
        </w:tc>
        <w:tc>
          <w:tcPr>
            <w:tcW w:w="682" w:type="pct"/>
            <w:vAlign w:val="center"/>
          </w:tcPr>
          <w:p w14:paraId="4914A059" w14:textId="533E34FB" w:rsidR="00703B04" w:rsidRPr="00B37028" w:rsidRDefault="003A7536" w:rsidP="00A27C09">
            <w:pPr>
              <w:jc w:val="center"/>
              <w:rPr>
                <w:color w:val="FF0000"/>
              </w:rPr>
            </w:pPr>
            <w:r>
              <w:rPr>
                <w:sz w:val="22"/>
                <w:szCs w:val="22"/>
              </w:rPr>
              <w:t>20</w:t>
            </w:r>
          </w:p>
        </w:tc>
        <w:tc>
          <w:tcPr>
            <w:tcW w:w="856" w:type="pct"/>
            <w:vAlign w:val="center"/>
          </w:tcPr>
          <w:p w14:paraId="37584D53" w14:textId="77777777" w:rsidR="00703B04" w:rsidRPr="007B1E6D" w:rsidRDefault="00B1472A" w:rsidP="00A27C09">
            <w:pPr>
              <w:ind w:left="136" w:firstLine="1"/>
              <w:jc w:val="center"/>
              <w:rPr>
                <w:color w:val="000000"/>
              </w:rPr>
            </w:pPr>
            <w:r w:rsidRPr="00B1472A">
              <w:rPr>
                <w:color w:val="000000"/>
                <w:sz w:val="22"/>
                <w:szCs w:val="22"/>
              </w:rPr>
              <w:t>Транспортная доступность, м</w:t>
            </w:r>
            <w:r>
              <w:rPr>
                <w:color w:val="000000"/>
                <w:sz w:val="22"/>
                <w:szCs w:val="22"/>
              </w:rPr>
              <w:t>ин</w:t>
            </w:r>
            <w:r w:rsidRPr="00B1472A">
              <w:rPr>
                <w:color w:val="000000"/>
                <w:sz w:val="22"/>
                <w:szCs w:val="22"/>
              </w:rPr>
              <w:t>.</w:t>
            </w:r>
          </w:p>
        </w:tc>
        <w:tc>
          <w:tcPr>
            <w:tcW w:w="734" w:type="pct"/>
            <w:vAlign w:val="center"/>
          </w:tcPr>
          <w:p w14:paraId="519B3E92" w14:textId="77777777" w:rsidR="00703B04" w:rsidRPr="007B1E6D" w:rsidRDefault="00B1472A" w:rsidP="00A27C09">
            <w:pPr>
              <w:ind w:left="136" w:firstLine="1"/>
              <w:jc w:val="center"/>
              <w:rPr>
                <w:color w:val="000000"/>
              </w:rPr>
            </w:pPr>
            <w:r>
              <w:rPr>
                <w:color w:val="000000"/>
                <w:sz w:val="22"/>
                <w:szCs w:val="22"/>
              </w:rPr>
              <w:t>15</w:t>
            </w:r>
          </w:p>
        </w:tc>
      </w:tr>
      <w:tr w:rsidR="00B37028" w:rsidRPr="007B1E6D" w14:paraId="7E3FFE57" w14:textId="77777777" w:rsidTr="002E7072">
        <w:trPr>
          <w:cantSplit/>
          <w:trHeight w:val="123"/>
          <w:jc w:val="center"/>
        </w:trPr>
        <w:tc>
          <w:tcPr>
            <w:tcW w:w="257" w:type="pct"/>
            <w:vMerge w:val="restart"/>
            <w:vAlign w:val="center"/>
          </w:tcPr>
          <w:p w14:paraId="107944C2" w14:textId="77777777" w:rsidR="00B37028" w:rsidRPr="006D0612" w:rsidRDefault="00B37028" w:rsidP="009B7B66">
            <w:pPr>
              <w:jc w:val="center"/>
              <w:rPr>
                <w:color w:val="000000"/>
              </w:rPr>
            </w:pPr>
            <w:r w:rsidRPr="006D0612">
              <w:rPr>
                <w:color w:val="000000"/>
                <w:sz w:val="22"/>
                <w:szCs w:val="22"/>
              </w:rPr>
              <w:t>5.</w:t>
            </w:r>
          </w:p>
        </w:tc>
        <w:tc>
          <w:tcPr>
            <w:tcW w:w="1409" w:type="pct"/>
            <w:vMerge w:val="restart"/>
            <w:vAlign w:val="center"/>
          </w:tcPr>
          <w:p w14:paraId="174F7E9A" w14:textId="77777777" w:rsidR="00B37028" w:rsidRDefault="00B37028" w:rsidP="009B7B66">
            <w:pPr>
              <w:rPr>
                <w:color w:val="000000"/>
              </w:rPr>
            </w:pPr>
            <w:r>
              <w:rPr>
                <w:color w:val="000000"/>
                <w:sz w:val="22"/>
                <w:szCs w:val="22"/>
              </w:rPr>
              <w:t>Плавательные бассейны (ванны для физкультурно-оздоровительных занятий и обучения плаванию)</w:t>
            </w:r>
          </w:p>
        </w:tc>
        <w:tc>
          <w:tcPr>
            <w:tcW w:w="1062" w:type="pct"/>
            <w:vMerge w:val="restart"/>
            <w:vAlign w:val="center"/>
          </w:tcPr>
          <w:p w14:paraId="5FB88F4B" w14:textId="77777777" w:rsidR="00B37028" w:rsidRPr="007B1E6D" w:rsidRDefault="00B37028" w:rsidP="009B7B66">
            <w:pPr>
              <w:jc w:val="center"/>
              <w:rPr>
                <w:color w:val="000000"/>
              </w:rPr>
            </w:pPr>
            <w:r>
              <w:rPr>
                <w:color w:val="000000"/>
                <w:sz w:val="22"/>
                <w:szCs w:val="22"/>
              </w:rPr>
              <w:t>Единовременная пропускная спосо</w:t>
            </w:r>
            <w:r>
              <w:rPr>
                <w:color w:val="000000"/>
                <w:sz w:val="22"/>
                <w:szCs w:val="22"/>
              </w:rPr>
              <w:t>б</w:t>
            </w:r>
            <w:r>
              <w:rPr>
                <w:color w:val="000000"/>
                <w:sz w:val="22"/>
                <w:szCs w:val="22"/>
              </w:rPr>
              <w:t>ность, человек на 1 000 населения</w:t>
            </w:r>
          </w:p>
        </w:tc>
        <w:tc>
          <w:tcPr>
            <w:tcW w:w="682" w:type="pct"/>
            <w:vMerge w:val="restart"/>
            <w:vAlign w:val="center"/>
          </w:tcPr>
          <w:p w14:paraId="465E16AC" w14:textId="14836E82" w:rsidR="00B37028" w:rsidRPr="007B1E6D" w:rsidRDefault="003A7536" w:rsidP="009B7B66">
            <w:pPr>
              <w:jc w:val="center"/>
              <w:rPr>
                <w:color w:val="000000"/>
              </w:rPr>
            </w:pPr>
            <w:r>
              <w:rPr>
                <w:color w:val="000000"/>
                <w:sz w:val="22"/>
                <w:szCs w:val="22"/>
              </w:rPr>
              <w:t>160</w:t>
            </w:r>
          </w:p>
        </w:tc>
        <w:tc>
          <w:tcPr>
            <w:tcW w:w="856" w:type="pct"/>
            <w:vAlign w:val="center"/>
          </w:tcPr>
          <w:p w14:paraId="2298A9F0" w14:textId="77777777" w:rsidR="00B37028" w:rsidRPr="00B1472A" w:rsidRDefault="00B37028" w:rsidP="00B1472A">
            <w:pPr>
              <w:ind w:left="136" w:firstLine="1"/>
              <w:jc w:val="center"/>
              <w:rPr>
                <w:color w:val="000000"/>
              </w:rPr>
            </w:pPr>
            <w:r w:rsidRPr="00B1472A">
              <w:rPr>
                <w:color w:val="000000"/>
                <w:sz w:val="22"/>
                <w:szCs w:val="22"/>
              </w:rPr>
              <w:t xml:space="preserve">Радиус </w:t>
            </w:r>
          </w:p>
          <w:p w14:paraId="55BC33C7" w14:textId="77777777" w:rsidR="00B37028" w:rsidRPr="00B1472A" w:rsidRDefault="00B37028" w:rsidP="00B1472A">
            <w:pPr>
              <w:ind w:left="136" w:firstLine="1"/>
              <w:jc w:val="center"/>
              <w:rPr>
                <w:color w:val="000000"/>
              </w:rPr>
            </w:pPr>
            <w:r w:rsidRPr="00B1472A">
              <w:rPr>
                <w:color w:val="000000"/>
                <w:sz w:val="22"/>
                <w:szCs w:val="22"/>
              </w:rPr>
              <w:t xml:space="preserve">обслуживания </w:t>
            </w:r>
          </w:p>
          <w:p w14:paraId="301B4019" w14:textId="77777777" w:rsidR="00B37028" w:rsidRPr="00B1472A" w:rsidRDefault="00B37028" w:rsidP="00B1472A">
            <w:pPr>
              <w:ind w:left="136" w:firstLine="1"/>
              <w:jc w:val="center"/>
              <w:rPr>
                <w:color w:val="000000"/>
              </w:rPr>
            </w:pPr>
            <w:proofErr w:type="gramStart"/>
            <w:r w:rsidRPr="00B1472A">
              <w:rPr>
                <w:color w:val="000000"/>
                <w:sz w:val="22"/>
                <w:szCs w:val="22"/>
              </w:rPr>
              <w:t>в</w:t>
            </w:r>
            <w:proofErr w:type="gramEnd"/>
            <w:r w:rsidRPr="00B1472A">
              <w:rPr>
                <w:color w:val="000000"/>
                <w:sz w:val="22"/>
                <w:szCs w:val="22"/>
              </w:rPr>
              <w:t xml:space="preserve"> жилой </w:t>
            </w:r>
          </w:p>
          <w:p w14:paraId="2076BAA7" w14:textId="77777777" w:rsidR="00B37028" w:rsidRPr="007B1E6D" w:rsidRDefault="00B37028" w:rsidP="00B1472A">
            <w:pPr>
              <w:ind w:left="136" w:firstLine="1"/>
              <w:jc w:val="center"/>
              <w:rPr>
                <w:color w:val="000000"/>
              </w:rPr>
            </w:pPr>
            <w:r w:rsidRPr="00B1472A">
              <w:rPr>
                <w:color w:val="000000"/>
                <w:sz w:val="22"/>
                <w:szCs w:val="22"/>
              </w:rPr>
              <w:t xml:space="preserve">застройке, </w:t>
            </w:r>
            <w:proofErr w:type="gramStart"/>
            <w:r w:rsidRPr="00B1472A">
              <w:rPr>
                <w:color w:val="000000"/>
                <w:sz w:val="22"/>
                <w:szCs w:val="22"/>
              </w:rPr>
              <w:t>м</w:t>
            </w:r>
            <w:proofErr w:type="gramEnd"/>
            <w:r w:rsidRPr="00B1472A">
              <w:rPr>
                <w:color w:val="000000"/>
                <w:sz w:val="22"/>
                <w:szCs w:val="22"/>
              </w:rPr>
              <w:t>.</w:t>
            </w:r>
          </w:p>
        </w:tc>
        <w:tc>
          <w:tcPr>
            <w:tcW w:w="734" w:type="pct"/>
            <w:vAlign w:val="center"/>
          </w:tcPr>
          <w:p w14:paraId="05E35BA8" w14:textId="77777777" w:rsidR="00B37028" w:rsidRPr="007B1E6D" w:rsidRDefault="00B37028" w:rsidP="009B7B66">
            <w:pPr>
              <w:ind w:left="136" w:firstLine="1"/>
              <w:jc w:val="center"/>
              <w:rPr>
                <w:color w:val="000000"/>
              </w:rPr>
            </w:pPr>
            <w:r>
              <w:rPr>
                <w:color w:val="000000"/>
                <w:sz w:val="22"/>
                <w:szCs w:val="22"/>
              </w:rPr>
              <w:t>1 500</w:t>
            </w:r>
          </w:p>
        </w:tc>
      </w:tr>
      <w:tr w:rsidR="00B37028" w:rsidRPr="007B1E6D" w14:paraId="17DB6729" w14:textId="77777777" w:rsidTr="002E7072">
        <w:trPr>
          <w:cantSplit/>
          <w:trHeight w:val="122"/>
          <w:jc w:val="center"/>
        </w:trPr>
        <w:tc>
          <w:tcPr>
            <w:tcW w:w="257" w:type="pct"/>
            <w:vMerge/>
            <w:vAlign w:val="center"/>
          </w:tcPr>
          <w:p w14:paraId="780D464A" w14:textId="77777777" w:rsidR="00B37028" w:rsidRDefault="00B37028" w:rsidP="009B7B66">
            <w:pPr>
              <w:jc w:val="center"/>
              <w:rPr>
                <w:b/>
                <w:color w:val="000000"/>
              </w:rPr>
            </w:pPr>
          </w:p>
        </w:tc>
        <w:tc>
          <w:tcPr>
            <w:tcW w:w="1409" w:type="pct"/>
            <w:vMerge/>
            <w:vAlign w:val="center"/>
          </w:tcPr>
          <w:p w14:paraId="304E7A4C" w14:textId="77777777" w:rsidR="00B37028" w:rsidRDefault="00B37028" w:rsidP="009B7B66">
            <w:pPr>
              <w:rPr>
                <w:color w:val="000000"/>
              </w:rPr>
            </w:pPr>
          </w:p>
        </w:tc>
        <w:tc>
          <w:tcPr>
            <w:tcW w:w="1062" w:type="pct"/>
            <w:vMerge/>
            <w:vAlign w:val="center"/>
          </w:tcPr>
          <w:p w14:paraId="4DB6815D" w14:textId="77777777" w:rsidR="00B37028" w:rsidRDefault="00B37028" w:rsidP="009B7B66">
            <w:pPr>
              <w:jc w:val="center"/>
              <w:rPr>
                <w:color w:val="000000"/>
              </w:rPr>
            </w:pPr>
          </w:p>
        </w:tc>
        <w:tc>
          <w:tcPr>
            <w:tcW w:w="682" w:type="pct"/>
            <w:vMerge/>
            <w:vAlign w:val="center"/>
          </w:tcPr>
          <w:p w14:paraId="6D8D98C3" w14:textId="77777777" w:rsidR="00B37028" w:rsidRPr="007B1E6D" w:rsidRDefault="00B37028" w:rsidP="009B7B66">
            <w:pPr>
              <w:jc w:val="center"/>
              <w:rPr>
                <w:color w:val="000000"/>
              </w:rPr>
            </w:pPr>
          </w:p>
        </w:tc>
        <w:tc>
          <w:tcPr>
            <w:tcW w:w="856" w:type="pct"/>
            <w:vAlign w:val="center"/>
          </w:tcPr>
          <w:p w14:paraId="6C2A51B8" w14:textId="77777777" w:rsidR="00B37028" w:rsidRPr="007B1E6D" w:rsidRDefault="00B37028" w:rsidP="009B7B66">
            <w:pPr>
              <w:ind w:left="136" w:firstLine="1"/>
              <w:jc w:val="center"/>
              <w:rPr>
                <w:color w:val="000000"/>
              </w:rPr>
            </w:pPr>
            <w:r w:rsidRPr="00B1472A">
              <w:rPr>
                <w:color w:val="000000"/>
                <w:sz w:val="22"/>
                <w:szCs w:val="22"/>
              </w:rPr>
              <w:t>Транспортная доступность, м</w:t>
            </w:r>
            <w:r>
              <w:rPr>
                <w:color w:val="000000"/>
                <w:sz w:val="22"/>
                <w:szCs w:val="22"/>
              </w:rPr>
              <w:t>ин</w:t>
            </w:r>
            <w:r w:rsidRPr="00B1472A">
              <w:rPr>
                <w:color w:val="000000"/>
                <w:sz w:val="22"/>
                <w:szCs w:val="22"/>
              </w:rPr>
              <w:t>.</w:t>
            </w:r>
          </w:p>
        </w:tc>
        <w:tc>
          <w:tcPr>
            <w:tcW w:w="734" w:type="pct"/>
            <w:vAlign w:val="center"/>
          </w:tcPr>
          <w:p w14:paraId="2E8DFACD" w14:textId="77777777" w:rsidR="00B37028" w:rsidRPr="007B1E6D" w:rsidRDefault="00B37028" w:rsidP="009B7B66">
            <w:pPr>
              <w:ind w:left="136" w:firstLine="1"/>
              <w:jc w:val="center"/>
              <w:rPr>
                <w:color w:val="000000"/>
              </w:rPr>
            </w:pPr>
            <w:r>
              <w:rPr>
                <w:color w:val="000000"/>
                <w:sz w:val="22"/>
                <w:szCs w:val="22"/>
              </w:rPr>
              <w:t>15</w:t>
            </w:r>
          </w:p>
        </w:tc>
      </w:tr>
    </w:tbl>
    <w:p w14:paraId="57115DD2" w14:textId="77777777" w:rsidR="00DE0945" w:rsidRDefault="00DE0945" w:rsidP="002713D9">
      <w:pPr>
        <w:autoSpaceDE w:val="0"/>
        <w:spacing w:line="276" w:lineRule="auto"/>
        <w:ind w:firstLine="851"/>
        <w:jc w:val="both"/>
        <w:rPr>
          <w:rFonts w:eastAsia="TimesNewRomanPSMT"/>
        </w:rPr>
      </w:pPr>
    </w:p>
    <w:p w14:paraId="50491788" w14:textId="77777777" w:rsidR="002F7F76" w:rsidRDefault="002F7F76" w:rsidP="002F7F76">
      <w:pPr>
        <w:autoSpaceDE w:val="0"/>
        <w:spacing w:line="276" w:lineRule="auto"/>
        <w:ind w:firstLine="851"/>
        <w:jc w:val="both"/>
        <w:rPr>
          <w:rFonts w:eastAsia="TimesNewRomanPSMT"/>
        </w:rPr>
      </w:pPr>
      <w:r>
        <w:rPr>
          <w:rFonts w:eastAsia="TimesNewRomanPSMT"/>
        </w:rPr>
        <w:t>Примечания:</w:t>
      </w:r>
    </w:p>
    <w:p w14:paraId="1F1898DF" w14:textId="77777777" w:rsidR="00635A22" w:rsidRDefault="002F7F76" w:rsidP="00635A22">
      <w:pPr>
        <w:autoSpaceDE w:val="0"/>
        <w:spacing w:line="276" w:lineRule="auto"/>
        <w:ind w:firstLine="851"/>
        <w:jc w:val="both"/>
        <w:rPr>
          <w:rFonts w:eastAsia="TimesNewRomanPSMT"/>
        </w:rPr>
      </w:pPr>
      <w:r>
        <w:rPr>
          <w:rFonts w:eastAsia="TimesNewRomanPSMT"/>
        </w:rPr>
        <w:t>1.</w:t>
      </w:r>
      <w:r w:rsidRPr="00BC426B">
        <w:rPr>
          <w:rFonts w:eastAsia="TimesNewRomanPSMT"/>
        </w:rPr>
        <w:t xml:space="preserve"> </w:t>
      </w:r>
      <w:r w:rsidR="00635A22">
        <w:rPr>
          <w:rFonts w:eastAsia="TimesNewRomanPSMT"/>
        </w:rPr>
        <w:t>Единовременная пропускная спо</w:t>
      </w:r>
      <w:r w:rsidR="00635A22" w:rsidRPr="00635A22">
        <w:rPr>
          <w:rFonts w:eastAsia="TimesNewRomanPSMT"/>
        </w:rPr>
        <w:t>собность</w:t>
      </w:r>
      <w:r w:rsidR="00635A22">
        <w:rPr>
          <w:rFonts w:eastAsia="TimesNewRomanPSMT"/>
        </w:rPr>
        <w:t xml:space="preserve"> (ЕПС) согласно указани</w:t>
      </w:r>
      <w:r w:rsidR="00B1472A">
        <w:rPr>
          <w:rFonts w:eastAsia="TimesNewRomanPSMT"/>
        </w:rPr>
        <w:t>ям</w:t>
      </w:r>
      <w:r w:rsidR="00635A22">
        <w:rPr>
          <w:rFonts w:eastAsia="TimesNewRomanPSMT"/>
        </w:rPr>
        <w:t xml:space="preserve"> Мин</w:t>
      </w:r>
      <w:r w:rsidR="00635A22">
        <w:rPr>
          <w:rFonts w:eastAsia="TimesNewRomanPSMT"/>
        </w:rPr>
        <w:t>и</w:t>
      </w:r>
      <w:r w:rsidR="00635A22">
        <w:rPr>
          <w:rFonts w:eastAsia="TimesNewRomanPSMT"/>
        </w:rPr>
        <w:t>стерства спорта РФ, определяется как отношение суммы планово-расчетных показателей количества занимающихся по возможным на объекте видам спорта к количеству таких видов спорта;</w:t>
      </w:r>
    </w:p>
    <w:p w14:paraId="0DAD5C09" w14:textId="77777777" w:rsidR="002F7F76" w:rsidRDefault="00FF2477" w:rsidP="002F7F76">
      <w:pPr>
        <w:autoSpaceDE w:val="0"/>
        <w:spacing w:line="276" w:lineRule="auto"/>
        <w:ind w:firstLine="851"/>
        <w:jc w:val="both"/>
        <w:rPr>
          <w:rFonts w:eastAsia="TimesNewRomanPSMT"/>
        </w:rPr>
      </w:pPr>
      <w:r>
        <w:rPr>
          <w:rFonts w:eastAsia="TimesNewRomanPSMT"/>
        </w:rPr>
        <w:t>2</w:t>
      </w:r>
      <w:r w:rsidR="002F7F76">
        <w:rPr>
          <w:rFonts w:eastAsia="TimesNewRomanPSMT"/>
        </w:rPr>
        <w:t xml:space="preserve">. При проектировании объекта спорта специализированного направления (для отдельного вида спорта) необходимо уточнять расчетные показатели </w:t>
      </w:r>
      <w:r w:rsidR="002F7F76" w:rsidRPr="002E7072">
        <w:rPr>
          <w:rFonts w:eastAsia="TimesNewRomanPSMT"/>
        </w:rPr>
        <w:t>минимально доп</w:t>
      </w:r>
      <w:r w:rsidR="002F7F76" w:rsidRPr="002E7072">
        <w:rPr>
          <w:rFonts w:eastAsia="TimesNewRomanPSMT"/>
        </w:rPr>
        <w:t>у</w:t>
      </w:r>
      <w:r w:rsidR="002F7F76" w:rsidRPr="002E7072">
        <w:rPr>
          <w:rFonts w:eastAsia="TimesNewRomanPSMT"/>
        </w:rPr>
        <w:t>стимого уровня обеспеченности</w:t>
      </w:r>
      <w:r w:rsidR="002F7F76">
        <w:rPr>
          <w:rFonts w:eastAsia="TimesNewRomanPSMT"/>
        </w:rPr>
        <w:t xml:space="preserve"> в соответствии с Методическими рекомендациями по развитию сети организаций сферы физической культуры и спорта и обеспеченности нас</w:t>
      </w:r>
      <w:r w:rsidR="002F7F76">
        <w:rPr>
          <w:rFonts w:eastAsia="TimesNewRomanPSMT"/>
        </w:rPr>
        <w:t>е</w:t>
      </w:r>
      <w:r w:rsidR="002F7F76">
        <w:rPr>
          <w:rFonts w:eastAsia="TimesNewRomanPSMT"/>
        </w:rPr>
        <w:t>ления услугами таких организаций, утвержденными Приказом Министерства спорта Ро</w:t>
      </w:r>
      <w:r w:rsidR="002F7F76">
        <w:rPr>
          <w:rFonts w:eastAsia="TimesNewRomanPSMT"/>
        </w:rPr>
        <w:t>с</w:t>
      </w:r>
      <w:r w:rsidR="002F7F76">
        <w:rPr>
          <w:rFonts w:eastAsia="TimesNewRomanPSMT"/>
        </w:rPr>
        <w:t>сийской Федерации от 25.05.2016 г. № 586;</w:t>
      </w:r>
    </w:p>
    <w:p w14:paraId="4EB08183" w14:textId="77777777" w:rsidR="00DE0945" w:rsidRDefault="00FF2477" w:rsidP="002F7F76">
      <w:pPr>
        <w:autoSpaceDE w:val="0"/>
        <w:spacing w:line="276" w:lineRule="auto"/>
        <w:ind w:firstLine="851"/>
        <w:jc w:val="both"/>
        <w:rPr>
          <w:rFonts w:eastAsia="TimesNewRomanPSMT"/>
        </w:rPr>
      </w:pPr>
      <w:r>
        <w:rPr>
          <w:rFonts w:eastAsia="TimesNewRomanPSMT"/>
        </w:rPr>
        <w:lastRenderedPageBreak/>
        <w:t>3</w:t>
      </w:r>
      <w:r w:rsidR="002F7F76">
        <w:rPr>
          <w:rFonts w:eastAsia="TimesNewRomanPSMT"/>
        </w:rPr>
        <w:t>. При формировании новых объектов необходимо предусматривать среднюю техническую загруженность объекта спорта на уровне 0,7 (коэффициент загруженности – 70%).</w:t>
      </w:r>
    </w:p>
    <w:p w14:paraId="679FDB6A" w14:textId="77777777" w:rsidR="0013466D" w:rsidRDefault="0013466D" w:rsidP="00040F29">
      <w:pPr>
        <w:ind w:right="-142"/>
        <w:contextualSpacing/>
        <w:jc w:val="right"/>
        <w:rPr>
          <w:color w:val="000000"/>
          <w:szCs w:val="22"/>
        </w:rPr>
      </w:pPr>
    </w:p>
    <w:p w14:paraId="44B4401E" w14:textId="3A650247" w:rsidR="00040F29" w:rsidRDefault="00040F29" w:rsidP="00040F29">
      <w:pPr>
        <w:ind w:right="-142"/>
        <w:contextualSpacing/>
        <w:jc w:val="right"/>
        <w:rPr>
          <w:color w:val="000000"/>
          <w:szCs w:val="22"/>
        </w:rPr>
      </w:pPr>
      <w:r w:rsidRPr="00D63F16">
        <w:rPr>
          <w:color w:val="000000"/>
          <w:szCs w:val="22"/>
        </w:rPr>
        <w:t>Таблица 1.3.</w:t>
      </w:r>
      <w:r>
        <w:rPr>
          <w:color w:val="000000"/>
          <w:szCs w:val="22"/>
        </w:rPr>
        <w:t>3</w:t>
      </w:r>
      <w:r w:rsidRPr="00D63F16">
        <w:rPr>
          <w:color w:val="000000"/>
          <w:szCs w:val="22"/>
        </w:rPr>
        <w:t>.</w:t>
      </w:r>
      <w:r w:rsidRPr="00D63F16">
        <w:rPr>
          <w:sz w:val="28"/>
        </w:rPr>
        <w:t xml:space="preserve"> </w:t>
      </w:r>
      <w:r>
        <w:rPr>
          <w:color w:val="000000"/>
          <w:szCs w:val="22"/>
        </w:rPr>
        <w:t>Расчетные показатели для специализированных спортивных объектов</w:t>
      </w:r>
    </w:p>
    <w:tbl>
      <w:tblPr>
        <w:tblW w:w="5074" w:type="pct"/>
        <w:jc w:val="center"/>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CellMar>
          <w:left w:w="70" w:type="dxa"/>
          <w:right w:w="70" w:type="dxa"/>
        </w:tblCellMar>
        <w:tblLook w:val="0000" w:firstRow="0" w:lastRow="0" w:firstColumn="0" w:lastColumn="0" w:noHBand="0" w:noVBand="0"/>
      </w:tblPr>
      <w:tblGrid>
        <w:gridCol w:w="496"/>
        <w:gridCol w:w="2715"/>
        <w:gridCol w:w="1538"/>
        <w:gridCol w:w="1823"/>
        <w:gridCol w:w="1640"/>
        <w:gridCol w:w="1424"/>
      </w:tblGrid>
      <w:tr w:rsidR="00040F29" w:rsidRPr="00BC426B" w14:paraId="240FB23E" w14:textId="77777777" w:rsidTr="003D0EF3">
        <w:trPr>
          <w:cantSplit/>
          <w:trHeight w:val="342"/>
          <w:tblHeader/>
          <w:jc w:val="center"/>
        </w:trPr>
        <w:tc>
          <w:tcPr>
            <w:tcW w:w="257" w:type="pct"/>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14:paraId="6BD64B3C" w14:textId="77777777" w:rsidR="00040F29" w:rsidRDefault="00040F29" w:rsidP="003D0EF3">
            <w:pPr>
              <w:jc w:val="center"/>
              <w:rPr>
                <w:b/>
                <w:color w:val="000000"/>
              </w:rPr>
            </w:pPr>
            <w:r w:rsidRPr="00BC426B">
              <w:rPr>
                <w:b/>
                <w:color w:val="000000"/>
                <w:sz w:val="22"/>
                <w:szCs w:val="22"/>
              </w:rPr>
              <w:t>№</w:t>
            </w:r>
          </w:p>
          <w:p w14:paraId="17112403" w14:textId="77777777" w:rsidR="00040F29" w:rsidRPr="00BC426B" w:rsidRDefault="00040F29" w:rsidP="003D0EF3">
            <w:pPr>
              <w:jc w:val="center"/>
              <w:rPr>
                <w:b/>
                <w:color w:val="000000"/>
              </w:rPr>
            </w:pPr>
            <w:proofErr w:type="spellStart"/>
            <w:r>
              <w:rPr>
                <w:b/>
                <w:color w:val="000000"/>
                <w:sz w:val="22"/>
                <w:szCs w:val="22"/>
              </w:rPr>
              <w:t>пп</w:t>
            </w:r>
            <w:proofErr w:type="spellEnd"/>
            <w:r w:rsidRPr="00BC426B">
              <w:rPr>
                <w:b/>
                <w:color w:val="000000"/>
                <w:sz w:val="22"/>
                <w:szCs w:val="22"/>
              </w:rPr>
              <w:t xml:space="preserve">   </w:t>
            </w:r>
            <w:r w:rsidRPr="00BC426B">
              <w:rPr>
                <w:b/>
                <w:color w:val="000000"/>
                <w:sz w:val="22"/>
                <w:szCs w:val="22"/>
              </w:rPr>
              <w:br/>
            </w:r>
          </w:p>
        </w:tc>
        <w:tc>
          <w:tcPr>
            <w:tcW w:w="1409" w:type="pct"/>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14:paraId="079F55D8" w14:textId="77777777" w:rsidR="00040F29" w:rsidRPr="00BC426B" w:rsidRDefault="00040F29" w:rsidP="003D0EF3">
            <w:pPr>
              <w:jc w:val="center"/>
              <w:rPr>
                <w:b/>
                <w:color w:val="000000"/>
              </w:rPr>
            </w:pPr>
            <w:r w:rsidRPr="00BC426B">
              <w:rPr>
                <w:b/>
                <w:color w:val="000000"/>
                <w:sz w:val="22"/>
                <w:szCs w:val="22"/>
              </w:rPr>
              <w:t>Наименование объекта</w:t>
            </w:r>
          </w:p>
        </w:tc>
        <w:tc>
          <w:tcPr>
            <w:tcW w:w="1744" w:type="pct"/>
            <w:gridSpan w:val="2"/>
            <w:tcBorders>
              <w:top w:val="single" w:sz="12" w:space="0" w:color="595959" w:themeColor="text1" w:themeTint="A6"/>
              <w:bottom w:val="single" w:sz="6" w:space="0" w:color="595959" w:themeColor="text1" w:themeTint="A6"/>
            </w:tcBorders>
            <w:shd w:val="clear" w:color="auto" w:fill="FFFFFF" w:themeFill="background1"/>
            <w:vAlign w:val="center"/>
          </w:tcPr>
          <w:p w14:paraId="58CD655C" w14:textId="77777777" w:rsidR="00D8275E" w:rsidRDefault="00040F29" w:rsidP="003D0EF3">
            <w:pPr>
              <w:jc w:val="center"/>
              <w:rPr>
                <w:b/>
                <w:color w:val="000000"/>
                <w:sz w:val="22"/>
                <w:szCs w:val="22"/>
              </w:rPr>
            </w:pPr>
            <w:r w:rsidRPr="00BC426B">
              <w:rPr>
                <w:b/>
                <w:color w:val="000000"/>
                <w:sz w:val="22"/>
                <w:szCs w:val="22"/>
              </w:rPr>
              <w:t xml:space="preserve">Показатель минимально </w:t>
            </w:r>
          </w:p>
          <w:p w14:paraId="22D37D19" w14:textId="77777777" w:rsidR="00D8275E" w:rsidRDefault="00040F29" w:rsidP="003D0EF3">
            <w:pPr>
              <w:jc w:val="center"/>
              <w:rPr>
                <w:b/>
                <w:color w:val="000000"/>
                <w:sz w:val="22"/>
                <w:szCs w:val="22"/>
              </w:rPr>
            </w:pPr>
            <w:r w:rsidRPr="00BC426B">
              <w:rPr>
                <w:b/>
                <w:color w:val="000000"/>
                <w:sz w:val="22"/>
                <w:szCs w:val="22"/>
              </w:rPr>
              <w:t xml:space="preserve">допустимого уровня </w:t>
            </w:r>
          </w:p>
          <w:p w14:paraId="06ACEF47" w14:textId="2672DAF6" w:rsidR="00040F29" w:rsidRPr="00BC426B" w:rsidRDefault="00040F29" w:rsidP="003D0EF3">
            <w:pPr>
              <w:jc w:val="center"/>
              <w:rPr>
                <w:b/>
                <w:color w:val="000000"/>
              </w:rPr>
            </w:pPr>
            <w:r w:rsidRPr="00BC426B">
              <w:rPr>
                <w:b/>
                <w:color w:val="000000"/>
                <w:sz w:val="22"/>
                <w:szCs w:val="22"/>
              </w:rPr>
              <w:t>обеспеченности</w:t>
            </w:r>
          </w:p>
        </w:tc>
        <w:tc>
          <w:tcPr>
            <w:tcW w:w="1590" w:type="pct"/>
            <w:gridSpan w:val="2"/>
            <w:tcBorders>
              <w:top w:val="single" w:sz="12" w:space="0" w:color="595959" w:themeColor="text1" w:themeTint="A6"/>
              <w:bottom w:val="single" w:sz="6" w:space="0" w:color="595959" w:themeColor="text1" w:themeTint="A6"/>
            </w:tcBorders>
            <w:shd w:val="clear" w:color="auto" w:fill="FFFFFF" w:themeFill="background1"/>
            <w:vAlign w:val="center"/>
          </w:tcPr>
          <w:p w14:paraId="336425ED" w14:textId="77777777" w:rsidR="00040F29" w:rsidRPr="00BC426B" w:rsidRDefault="00040F29" w:rsidP="003D0EF3">
            <w:pPr>
              <w:jc w:val="center"/>
              <w:rPr>
                <w:b/>
                <w:color w:val="000000"/>
              </w:rPr>
            </w:pPr>
            <w:r w:rsidRPr="00BC426B">
              <w:rPr>
                <w:b/>
                <w:color w:val="000000"/>
                <w:sz w:val="22"/>
                <w:szCs w:val="22"/>
              </w:rPr>
              <w:t>Показатель максимально допустимого уровня терр</w:t>
            </w:r>
            <w:r w:rsidRPr="00BC426B">
              <w:rPr>
                <w:b/>
                <w:color w:val="000000"/>
                <w:sz w:val="22"/>
                <w:szCs w:val="22"/>
              </w:rPr>
              <w:t>и</w:t>
            </w:r>
            <w:r w:rsidRPr="00BC426B">
              <w:rPr>
                <w:b/>
                <w:color w:val="000000"/>
                <w:sz w:val="22"/>
                <w:szCs w:val="22"/>
              </w:rPr>
              <w:t>ториальной доступности</w:t>
            </w:r>
          </w:p>
        </w:tc>
      </w:tr>
      <w:tr w:rsidR="00040F29" w:rsidRPr="00BC426B" w14:paraId="579438B0" w14:textId="77777777" w:rsidTr="007F334F">
        <w:trPr>
          <w:cantSplit/>
          <w:trHeight w:val="342"/>
          <w:tblHeader/>
          <w:jc w:val="center"/>
        </w:trPr>
        <w:tc>
          <w:tcPr>
            <w:tcW w:w="257" w:type="pct"/>
            <w:vMerge/>
            <w:tcBorders>
              <w:top w:val="single" w:sz="6" w:space="0" w:color="595959" w:themeColor="text1" w:themeTint="A6"/>
              <w:bottom w:val="single" w:sz="12" w:space="0" w:color="595959" w:themeColor="text1" w:themeTint="A6"/>
            </w:tcBorders>
            <w:shd w:val="clear" w:color="auto" w:fill="FFFFFF" w:themeFill="background1"/>
            <w:vAlign w:val="center"/>
          </w:tcPr>
          <w:p w14:paraId="0935B065" w14:textId="77777777" w:rsidR="00040F29" w:rsidRPr="00BC426B" w:rsidRDefault="00040F29" w:rsidP="003D0EF3">
            <w:pPr>
              <w:jc w:val="center"/>
              <w:rPr>
                <w:b/>
                <w:color w:val="000000"/>
              </w:rPr>
            </w:pPr>
          </w:p>
        </w:tc>
        <w:tc>
          <w:tcPr>
            <w:tcW w:w="1409" w:type="pct"/>
            <w:vMerge/>
            <w:tcBorders>
              <w:top w:val="single" w:sz="6" w:space="0" w:color="595959" w:themeColor="text1" w:themeTint="A6"/>
              <w:bottom w:val="single" w:sz="12" w:space="0" w:color="595959" w:themeColor="text1" w:themeTint="A6"/>
            </w:tcBorders>
            <w:shd w:val="clear" w:color="auto" w:fill="FFFFFF" w:themeFill="background1"/>
            <w:vAlign w:val="center"/>
          </w:tcPr>
          <w:p w14:paraId="6BBCCB2F" w14:textId="77777777" w:rsidR="00040F29" w:rsidRPr="00BC426B" w:rsidRDefault="00040F29" w:rsidP="003D0EF3">
            <w:pPr>
              <w:jc w:val="center"/>
              <w:rPr>
                <w:b/>
                <w:color w:val="000000"/>
              </w:rPr>
            </w:pPr>
          </w:p>
        </w:tc>
        <w:tc>
          <w:tcPr>
            <w:tcW w:w="798" w:type="pct"/>
            <w:tcBorders>
              <w:top w:val="single" w:sz="6" w:space="0" w:color="595959" w:themeColor="text1" w:themeTint="A6"/>
              <w:bottom w:val="single" w:sz="12" w:space="0" w:color="595959" w:themeColor="text1" w:themeTint="A6"/>
            </w:tcBorders>
            <w:shd w:val="clear" w:color="auto" w:fill="FFFFFF" w:themeFill="background1"/>
            <w:vAlign w:val="center"/>
          </w:tcPr>
          <w:p w14:paraId="44CBC8A1" w14:textId="77777777" w:rsidR="00040F29" w:rsidRPr="00BC426B" w:rsidRDefault="00040F29" w:rsidP="003D0EF3">
            <w:pPr>
              <w:jc w:val="center"/>
              <w:rPr>
                <w:b/>
                <w:color w:val="000000"/>
              </w:rPr>
            </w:pPr>
            <w:r w:rsidRPr="00BC426B">
              <w:rPr>
                <w:b/>
                <w:color w:val="000000"/>
                <w:sz w:val="22"/>
                <w:szCs w:val="22"/>
              </w:rPr>
              <w:t xml:space="preserve">Единица </w:t>
            </w:r>
          </w:p>
          <w:p w14:paraId="58DC9A62" w14:textId="77777777" w:rsidR="00040F29" w:rsidRPr="00BC426B" w:rsidRDefault="00040F29" w:rsidP="003D0EF3">
            <w:pPr>
              <w:jc w:val="center"/>
              <w:rPr>
                <w:b/>
                <w:color w:val="000000"/>
              </w:rPr>
            </w:pPr>
            <w:r w:rsidRPr="00BC426B">
              <w:rPr>
                <w:b/>
                <w:color w:val="000000"/>
                <w:sz w:val="22"/>
                <w:szCs w:val="22"/>
              </w:rPr>
              <w:t>измерения</w:t>
            </w:r>
          </w:p>
        </w:tc>
        <w:tc>
          <w:tcPr>
            <w:tcW w:w="946" w:type="pct"/>
            <w:tcBorders>
              <w:top w:val="single" w:sz="6" w:space="0" w:color="595959" w:themeColor="text1" w:themeTint="A6"/>
              <w:bottom w:val="single" w:sz="12" w:space="0" w:color="595959" w:themeColor="text1" w:themeTint="A6"/>
            </w:tcBorders>
            <w:shd w:val="clear" w:color="auto" w:fill="FFFFFF" w:themeFill="background1"/>
            <w:vAlign w:val="center"/>
          </w:tcPr>
          <w:p w14:paraId="221B8FE6" w14:textId="77777777" w:rsidR="00040F29" w:rsidRPr="00BC426B" w:rsidRDefault="00040F29" w:rsidP="003D0EF3">
            <w:pPr>
              <w:jc w:val="center"/>
              <w:rPr>
                <w:b/>
                <w:color w:val="000000"/>
              </w:rPr>
            </w:pPr>
            <w:r w:rsidRPr="00BC426B">
              <w:rPr>
                <w:b/>
                <w:color w:val="000000"/>
                <w:sz w:val="22"/>
                <w:szCs w:val="22"/>
              </w:rPr>
              <w:t>Величина</w:t>
            </w:r>
          </w:p>
        </w:tc>
        <w:tc>
          <w:tcPr>
            <w:tcW w:w="851" w:type="pct"/>
            <w:tcBorders>
              <w:top w:val="single" w:sz="6" w:space="0" w:color="595959" w:themeColor="text1" w:themeTint="A6"/>
              <w:bottom w:val="single" w:sz="12" w:space="0" w:color="595959" w:themeColor="text1" w:themeTint="A6"/>
            </w:tcBorders>
            <w:shd w:val="clear" w:color="auto" w:fill="FFFFFF" w:themeFill="background1"/>
            <w:vAlign w:val="center"/>
          </w:tcPr>
          <w:p w14:paraId="166C2C6B" w14:textId="77777777" w:rsidR="00040F29" w:rsidRPr="00BC426B" w:rsidRDefault="00040F29" w:rsidP="003D0EF3">
            <w:pPr>
              <w:jc w:val="center"/>
              <w:rPr>
                <w:b/>
                <w:color w:val="000000"/>
              </w:rPr>
            </w:pPr>
            <w:r w:rsidRPr="00BC426B">
              <w:rPr>
                <w:b/>
                <w:color w:val="000000"/>
                <w:sz w:val="22"/>
                <w:szCs w:val="22"/>
              </w:rPr>
              <w:t>Единица</w:t>
            </w:r>
          </w:p>
          <w:p w14:paraId="4EF0D1BF" w14:textId="77777777" w:rsidR="00040F29" w:rsidRPr="00BC426B" w:rsidRDefault="00040F29" w:rsidP="003D0EF3">
            <w:pPr>
              <w:jc w:val="center"/>
              <w:rPr>
                <w:b/>
                <w:color w:val="000000"/>
              </w:rPr>
            </w:pPr>
            <w:r w:rsidRPr="00BC426B">
              <w:rPr>
                <w:b/>
                <w:color w:val="000000"/>
                <w:sz w:val="22"/>
                <w:szCs w:val="22"/>
              </w:rPr>
              <w:t xml:space="preserve"> измерения</w:t>
            </w:r>
          </w:p>
        </w:tc>
        <w:tc>
          <w:tcPr>
            <w:tcW w:w="739" w:type="pct"/>
            <w:tcBorders>
              <w:top w:val="single" w:sz="6" w:space="0" w:color="595959" w:themeColor="text1" w:themeTint="A6"/>
              <w:bottom w:val="single" w:sz="12" w:space="0" w:color="595959" w:themeColor="text1" w:themeTint="A6"/>
            </w:tcBorders>
            <w:shd w:val="clear" w:color="auto" w:fill="FFFFFF" w:themeFill="background1"/>
            <w:vAlign w:val="center"/>
          </w:tcPr>
          <w:p w14:paraId="07AB742B" w14:textId="77777777" w:rsidR="00040F29" w:rsidRPr="00BC426B" w:rsidRDefault="00040F29" w:rsidP="003D0EF3">
            <w:pPr>
              <w:jc w:val="center"/>
              <w:rPr>
                <w:b/>
                <w:color w:val="000000"/>
              </w:rPr>
            </w:pPr>
            <w:r w:rsidRPr="00BC426B">
              <w:rPr>
                <w:b/>
                <w:color w:val="000000"/>
                <w:sz w:val="22"/>
                <w:szCs w:val="22"/>
              </w:rPr>
              <w:t>Величина</w:t>
            </w:r>
          </w:p>
        </w:tc>
      </w:tr>
      <w:tr w:rsidR="007F334F" w:rsidRPr="007B1E6D" w14:paraId="6DAEBC67" w14:textId="77777777" w:rsidTr="007F334F">
        <w:trPr>
          <w:cantSplit/>
          <w:trHeight w:val="355"/>
          <w:jc w:val="center"/>
        </w:trPr>
        <w:tc>
          <w:tcPr>
            <w:tcW w:w="257" w:type="pct"/>
            <w:vMerge w:val="restart"/>
            <w:vAlign w:val="center"/>
          </w:tcPr>
          <w:p w14:paraId="6C4F9213" w14:textId="77777777" w:rsidR="007F334F" w:rsidRPr="006D0612" w:rsidRDefault="007F334F" w:rsidP="007F334F">
            <w:pPr>
              <w:jc w:val="center"/>
              <w:rPr>
                <w:color w:val="000000"/>
              </w:rPr>
            </w:pPr>
            <w:r w:rsidRPr="006D0612">
              <w:rPr>
                <w:color w:val="000000"/>
                <w:sz w:val="22"/>
                <w:szCs w:val="22"/>
              </w:rPr>
              <w:t>1.</w:t>
            </w:r>
          </w:p>
        </w:tc>
        <w:tc>
          <w:tcPr>
            <w:tcW w:w="1409" w:type="pct"/>
            <w:vMerge w:val="restart"/>
            <w:vAlign w:val="center"/>
          </w:tcPr>
          <w:p w14:paraId="43A3D073" w14:textId="5F25CD0B" w:rsidR="007F334F" w:rsidRPr="007B1E6D" w:rsidRDefault="007F334F" w:rsidP="007F334F">
            <w:pPr>
              <w:rPr>
                <w:color w:val="000000"/>
              </w:rPr>
            </w:pPr>
            <w:r>
              <w:rPr>
                <w:color w:val="000000"/>
                <w:sz w:val="22"/>
                <w:szCs w:val="22"/>
              </w:rPr>
              <w:t>Спортивно-оздоровительные лагеря</w:t>
            </w:r>
          </w:p>
        </w:tc>
        <w:tc>
          <w:tcPr>
            <w:tcW w:w="798" w:type="pct"/>
            <w:vAlign w:val="center"/>
          </w:tcPr>
          <w:p w14:paraId="7E8094D4" w14:textId="3F8CDD74" w:rsidR="007F334F" w:rsidRPr="007B1E6D" w:rsidRDefault="007F334F" w:rsidP="007F334F">
            <w:pPr>
              <w:jc w:val="center"/>
              <w:rPr>
                <w:color w:val="000000"/>
              </w:rPr>
            </w:pPr>
            <w:r>
              <w:rPr>
                <w:color w:val="000000"/>
                <w:sz w:val="22"/>
                <w:szCs w:val="22"/>
              </w:rPr>
              <w:t>Кол-во, об</w:t>
            </w:r>
            <w:r>
              <w:rPr>
                <w:color w:val="000000"/>
                <w:sz w:val="22"/>
                <w:szCs w:val="22"/>
              </w:rPr>
              <w:t>ъ</w:t>
            </w:r>
            <w:r>
              <w:rPr>
                <w:color w:val="000000"/>
                <w:sz w:val="22"/>
                <w:szCs w:val="22"/>
              </w:rPr>
              <w:t>ект</w:t>
            </w:r>
          </w:p>
        </w:tc>
        <w:tc>
          <w:tcPr>
            <w:tcW w:w="946" w:type="pct"/>
            <w:vAlign w:val="center"/>
          </w:tcPr>
          <w:p w14:paraId="25DA8D0B" w14:textId="1133253B" w:rsidR="007F334F" w:rsidRPr="00002212" w:rsidRDefault="007F334F" w:rsidP="007F334F">
            <w:pPr>
              <w:jc w:val="center"/>
              <w:rPr>
                <w:color w:val="FF0000"/>
              </w:rPr>
            </w:pPr>
            <w:r>
              <w:rPr>
                <w:sz w:val="22"/>
                <w:szCs w:val="22"/>
              </w:rPr>
              <w:t>По заданию на проектирование</w:t>
            </w:r>
          </w:p>
        </w:tc>
        <w:tc>
          <w:tcPr>
            <w:tcW w:w="851" w:type="pct"/>
            <w:vMerge w:val="restart"/>
            <w:vAlign w:val="center"/>
          </w:tcPr>
          <w:p w14:paraId="509765A4" w14:textId="3A36CA33" w:rsidR="007F334F" w:rsidRPr="00D8275E" w:rsidRDefault="007F334F" w:rsidP="00DF0F62">
            <w:pPr>
              <w:ind w:left="-17" w:firstLine="1"/>
              <w:jc w:val="center"/>
              <w:rPr>
                <w:color w:val="FF0000"/>
              </w:rPr>
            </w:pPr>
            <w:r w:rsidRPr="00B1472A">
              <w:rPr>
                <w:color w:val="000000"/>
                <w:sz w:val="22"/>
                <w:szCs w:val="22"/>
              </w:rPr>
              <w:t>Транспортная доступность, м</w:t>
            </w:r>
            <w:r>
              <w:rPr>
                <w:color w:val="000000"/>
                <w:sz w:val="22"/>
                <w:szCs w:val="22"/>
              </w:rPr>
              <w:t>ин</w:t>
            </w:r>
            <w:r w:rsidRPr="00B1472A">
              <w:rPr>
                <w:color w:val="000000"/>
                <w:sz w:val="22"/>
                <w:szCs w:val="22"/>
              </w:rPr>
              <w:t>.</w:t>
            </w:r>
          </w:p>
        </w:tc>
        <w:tc>
          <w:tcPr>
            <w:tcW w:w="739" w:type="pct"/>
            <w:vMerge w:val="restart"/>
            <w:vAlign w:val="center"/>
          </w:tcPr>
          <w:p w14:paraId="5B2320D0" w14:textId="681D7579" w:rsidR="007F334F" w:rsidRPr="00D8275E" w:rsidRDefault="007F334F" w:rsidP="00DF0F62">
            <w:pPr>
              <w:ind w:left="-69" w:firstLine="1"/>
              <w:jc w:val="center"/>
              <w:rPr>
                <w:color w:val="FF0000"/>
              </w:rPr>
            </w:pPr>
            <w:r>
              <w:rPr>
                <w:color w:val="000000"/>
                <w:sz w:val="22"/>
                <w:szCs w:val="22"/>
              </w:rPr>
              <w:t>Не нормир</w:t>
            </w:r>
            <w:r>
              <w:rPr>
                <w:color w:val="000000"/>
                <w:sz w:val="22"/>
                <w:szCs w:val="22"/>
              </w:rPr>
              <w:t>у</w:t>
            </w:r>
            <w:r>
              <w:rPr>
                <w:color w:val="000000"/>
                <w:sz w:val="22"/>
                <w:szCs w:val="22"/>
              </w:rPr>
              <w:t>ется</w:t>
            </w:r>
          </w:p>
        </w:tc>
      </w:tr>
      <w:tr w:rsidR="00040F29" w:rsidRPr="007B1E6D" w14:paraId="51ED22D8" w14:textId="77777777" w:rsidTr="007F334F">
        <w:trPr>
          <w:cantSplit/>
          <w:trHeight w:val="544"/>
          <w:jc w:val="center"/>
        </w:trPr>
        <w:tc>
          <w:tcPr>
            <w:tcW w:w="257" w:type="pct"/>
            <w:vMerge/>
            <w:vAlign w:val="center"/>
          </w:tcPr>
          <w:p w14:paraId="637EAA63" w14:textId="77777777" w:rsidR="00040F29" w:rsidRDefault="00040F29" w:rsidP="003D0EF3">
            <w:pPr>
              <w:jc w:val="center"/>
              <w:rPr>
                <w:b/>
                <w:color w:val="000000"/>
              </w:rPr>
            </w:pPr>
          </w:p>
        </w:tc>
        <w:tc>
          <w:tcPr>
            <w:tcW w:w="1409" w:type="pct"/>
            <w:vMerge/>
            <w:vAlign w:val="center"/>
          </w:tcPr>
          <w:p w14:paraId="0D5B7242" w14:textId="77777777" w:rsidR="00040F29" w:rsidRDefault="00040F29" w:rsidP="003D0EF3">
            <w:pPr>
              <w:rPr>
                <w:color w:val="000000"/>
              </w:rPr>
            </w:pPr>
          </w:p>
        </w:tc>
        <w:tc>
          <w:tcPr>
            <w:tcW w:w="798" w:type="pct"/>
            <w:vAlign w:val="center"/>
          </w:tcPr>
          <w:p w14:paraId="083AFCBC" w14:textId="709387B4" w:rsidR="00040F29" w:rsidRDefault="00040F29" w:rsidP="003D0EF3">
            <w:pPr>
              <w:jc w:val="center"/>
              <w:rPr>
                <w:color w:val="000000"/>
              </w:rPr>
            </w:pPr>
            <w:r>
              <w:rPr>
                <w:color w:val="000000"/>
                <w:sz w:val="22"/>
                <w:szCs w:val="22"/>
              </w:rPr>
              <w:t>Площадь</w:t>
            </w:r>
            <w:r w:rsidR="00EA46A8">
              <w:rPr>
                <w:color w:val="000000"/>
                <w:sz w:val="22"/>
                <w:szCs w:val="22"/>
              </w:rPr>
              <w:t xml:space="preserve"> ж</w:t>
            </w:r>
            <w:r w:rsidR="00EA46A8">
              <w:rPr>
                <w:color w:val="000000"/>
                <w:sz w:val="22"/>
                <w:szCs w:val="22"/>
              </w:rPr>
              <w:t>и</w:t>
            </w:r>
            <w:r w:rsidR="00EA46A8">
              <w:rPr>
                <w:color w:val="000000"/>
                <w:sz w:val="22"/>
                <w:szCs w:val="22"/>
              </w:rPr>
              <w:t>лой комнаты</w:t>
            </w:r>
            <w:r>
              <w:rPr>
                <w:color w:val="000000"/>
                <w:sz w:val="22"/>
                <w:szCs w:val="22"/>
              </w:rPr>
              <w:t xml:space="preserve">, </w:t>
            </w:r>
          </w:p>
          <w:p w14:paraId="127345D8" w14:textId="3803E517" w:rsidR="00040F29" w:rsidRDefault="00040F29" w:rsidP="00040F29">
            <w:pPr>
              <w:jc w:val="center"/>
              <w:rPr>
                <w:color w:val="000000"/>
              </w:rPr>
            </w:pPr>
            <w:r>
              <w:rPr>
                <w:color w:val="000000"/>
                <w:sz w:val="22"/>
                <w:szCs w:val="22"/>
              </w:rPr>
              <w:t>кв. м на место</w:t>
            </w:r>
          </w:p>
        </w:tc>
        <w:tc>
          <w:tcPr>
            <w:tcW w:w="946" w:type="pct"/>
            <w:vAlign w:val="center"/>
          </w:tcPr>
          <w:p w14:paraId="6B4B2617" w14:textId="6A5F2398" w:rsidR="00040F29" w:rsidRPr="00002212" w:rsidRDefault="00EA46A8" w:rsidP="003D0EF3">
            <w:pPr>
              <w:jc w:val="center"/>
              <w:rPr>
                <w:color w:val="FF0000"/>
              </w:rPr>
            </w:pPr>
            <w:r>
              <w:rPr>
                <w:sz w:val="22"/>
                <w:szCs w:val="22"/>
              </w:rPr>
              <w:t>6, но не менее 12</w:t>
            </w:r>
          </w:p>
        </w:tc>
        <w:tc>
          <w:tcPr>
            <w:tcW w:w="851" w:type="pct"/>
            <w:vMerge/>
            <w:vAlign w:val="center"/>
          </w:tcPr>
          <w:p w14:paraId="3D012A28" w14:textId="77777777" w:rsidR="00040F29" w:rsidRPr="00D8275E" w:rsidRDefault="00040F29" w:rsidP="00DF0F62">
            <w:pPr>
              <w:ind w:left="-17" w:firstLine="1"/>
              <w:jc w:val="center"/>
              <w:rPr>
                <w:color w:val="FF0000"/>
              </w:rPr>
            </w:pPr>
          </w:p>
        </w:tc>
        <w:tc>
          <w:tcPr>
            <w:tcW w:w="739" w:type="pct"/>
            <w:vMerge/>
            <w:vAlign w:val="center"/>
          </w:tcPr>
          <w:p w14:paraId="70BB0649" w14:textId="77777777" w:rsidR="00040F29" w:rsidRPr="00D8275E" w:rsidRDefault="00040F29" w:rsidP="00DF0F62">
            <w:pPr>
              <w:ind w:left="-69" w:firstLine="1"/>
              <w:jc w:val="center"/>
              <w:rPr>
                <w:color w:val="FF0000"/>
              </w:rPr>
            </w:pPr>
          </w:p>
        </w:tc>
      </w:tr>
      <w:tr w:rsidR="007F334F" w:rsidRPr="007B1E6D" w14:paraId="36BAF829" w14:textId="77777777" w:rsidTr="007F334F">
        <w:trPr>
          <w:cantSplit/>
          <w:trHeight w:val="545"/>
          <w:jc w:val="center"/>
        </w:trPr>
        <w:tc>
          <w:tcPr>
            <w:tcW w:w="257" w:type="pct"/>
            <w:vMerge w:val="restart"/>
            <w:vAlign w:val="center"/>
          </w:tcPr>
          <w:p w14:paraId="115E89EB" w14:textId="77777777" w:rsidR="007F334F" w:rsidRPr="006D0612" w:rsidRDefault="007F334F" w:rsidP="007F334F">
            <w:pPr>
              <w:jc w:val="center"/>
              <w:rPr>
                <w:color w:val="000000"/>
              </w:rPr>
            </w:pPr>
            <w:r w:rsidRPr="006D0612">
              <w:rPr>
                <w:color w:val="000000"/>
                <w:sz w:val="22"/>
                <w:szCs w:val="22"/>
              </w:rPr>
              <w:t>2.</w:t>
            </w:r>
          </w:p>
        </w:tc>
        <w:tc>
          <w:tcPr>
            <w:tcW w:w="1409" w:type="pct"/>
            <w:vAlign w:val="center"/>
          </w:tcPr>
          <w:p w14:paraId="1F20CBFA" w14:textId="65BB4832" w:rsidR="007F334F" w:rsidRDefault="00641C79" w:rsidP="007F334F">
            <w:pPr>
              <w:rPr>
                <w:color w:val="000000"/>
                <w:sz w:val="22"/>
                <w:szCs w:val="22"/>
              </w:rPr>
            </w:pPr>
            <w:r>
              <w:rPr>
                <w:color w:val="000000"/>
                <w:sz w:val="22"/>
                <w:szCs w:val="22"/>
              </w:rPr>
              <w:t>Сооружения для стрелк</w:t>
            </w:r>
            <w:r>
              <w:rPr>
                <w:color w:val="000000"/>
                <w:sz w:val="22"/>
                <w:szCs w:val="22"/>
              </w:rPr>
              <w:t>о</w:t>
            </w:r>
            <w:r>
              <w:rPr>
                <w:color w:val="000000"/>
                <w:sz w:val="22"/>
                <w:szCs w:val="22"/>
              </w:rPr>
              <w:t>вых видов спорта</w:t>
            </w:r>
          </w:p>
          <w:p w14:paraId="3C74BE74" w14:textId="77777777" w:rsidR="00641C79" w:rsidRDefault="00641C79" w:rsidP="007F334F">
            <w:pPr>
              <w:rPr>
                <w:color w:val="000000"/>
                <w:sz w:val="22"/>
                <w:szCs w:val="22"/>
              </w:rPr>
            </w:pPr>
          </w:p>
          <w:p w14:paraId="72DDC0DA" w14:textId="6903C338" w:rsidR="007F334F" w:rsidRPr="00040F29" w:rsidRDefault="007F334F" w:rsidP="00641C79">
            <w:pPr>
              <w:rPr>
                <w:color w:val="000000"/>
                <w:sz w:val="22"/>
                <w:szCs w:val="22"/>
              </w:rPr>
            </w:pPr>
          </w:p>
        </w:tc>
        <w:tc>
          <w:tcPr>
            <w:tcW w:w="798" w:type="pct"/>
            <w:vAlign w:val="center"/>
          </w:tcPr>
          <w:p w14:paraId="403C6C26" w14:textId="4FF00866" w:rsidR="007F334F" w:rsidRPr="00040F29" w:rsidRDefault="00641C79" w:rsidP="00641C79">
            <w:pPr>
              <w:jc w:val="center"/>
              <w:rPr>
                <w:color w:val="000000"/>
                <w:sz w:val="22"/>
                <w:szCs w:val="22"/>
              </w:rPr>
            </w:pPr>
            <w:r>
              <w:rPr>
                <w:color w:val="000000"/>
                <w:sz w:val="22"/>
                <w:szCs w:val="22"/>
              </w:rPr>
              <w:t>Единовреме</w:t>
            </w:r>
            <w:r>
              <w:rPr>
                <w:color w:val="000000"/>
                <w:sz w:val="22"/>
                <w:szCs w:val="22"/>
              </w:rPr>
              <w:t>н</w:t>
            </w:r>
            <w:r>
              <w:rPr>
                <w:color w:val="000000"/>
                <w:sz w:val="22"/>
                <w:szCs w:val="22"/>
              </w:rPr>
              <w:t>ная пропус</w:t>
            </w:r>
            <w:r>
              <w:rPr>
                <w:color w:val="000000"/>
                <w:sz w:val="22"/>
                <w:szCs w:val="22"/>
              </w:rPr>
              <w:t>к</w:t>
            </w:r>
            <w:r>
              <w:rPr>
                <w:color w:val="000000"/>
                <w:sz w:val="22"/>
                <w:szCs w:val="22"/>
              </w:rPr>
              <w:t>ная спосо</w:t>
            </w:r>
            <w:r>
              <w:rPr>
                <w:color w:val="000000"/>
                <w:sz w:val="22"/>
                <w:szCs w:val="22"/>
              </w:rPr>
              <w:t>б</w:t>
            </w:r>
            <w:r>
              <w:rPr>
                <w:color w:val="000000"/>
                <w:sz w:val="22"/>
                <w:szCs w:val="22"/>
              </w:rPr>
              <w:t xml:space="preserve">ность </w:t>
            </w:r>
          </w:p>
        </w:tc>
        <w:tc>
          <w:tcPr>
            <w:tcW w:w="946" w:type="pct"/>
            <w:vAlign w:val="center"/>
          </w:tcPr>
          <w:p w14:paraId="690DB882" w14:textId="7227FE28" w:rsidR="007F334F" w:rsidRPr="007B1E6D" w:rsidRDefault="00641C79" w:rsidP="007F334F">
            <w:pPr>
              <w:jc w:val="center"/>
              <w:rPr>
                <w:color w:val="000000"/>
              </w:rPr>
            </w:pPr>
            <w:r w:rsidRPr="00641C79">
              <w:rPr>
                <w:sz w:val="22"/>
                <w:szCs w:val="22"/>
              </w:rPr>
              <w:t>▼</w:t>
            </w:r>
          </w:p>
        </w:tc>
        <w:tc>
          <w:tcPr>
            <w:tcW w:w="851" w:type="pct"/>
            <w:vMerge w:val="restart"/>
            <w:vAlign w:val="center"/>
          </w:tcPr>
          <w:p w14:paraId="741DBEDD" w14:textId="55C90577" w:rsidR="007F334F" w:rsidRPr="00D8275E" w:rsidRDefault="007F334F" w:rsidP="00DF0F62">
            <w:pPr>
              <w:ind w:left="-17" w:firstLine="1"/>
              <w:jc w:val="center"/>
              <w:rPr>
                <w:color w:val="FF0000"/>
              </w:rPr>
            </w:pPr>
            <w:r w:rsidRPr="00B1472A">
              <w:rPr>
                <w:color w:val="000000"/>
                <w:sz w:val="22"/>
                <w:szCs w:val="22"/>
              </w:rPr>
              <w:t>Транспортная доступность, м</w:t>
            </w:r>
            <w:r>
              <w:rPr>
                <w:color w:val="000000"/>
                <w:sz w:val="22"/>
                <w:szCs w:val="22"/>
              </w:rPr>
              <w:t>ин</w:t>
            </w:r>
            <w:r w:rsidRPr="00B1472A">
              <w:rPr>
                <w:color w:val="000000"/>
                <w:sz w:val="22"/>
                <w:szCs w:val="22"/>
              </w:rPr>
              <w:t>.</w:t>
            </w:r>
          </w:p>
        </w:tc>
        <w:tc>
          <w:tcPr>
            <w:tcW w:w="739" w:type="pct"/>
            <w:vMerge w:val="restart"/>
            <w:vAlign w:val="center"/>
          </w:tcPr>
          <w:p w14:paraId="343029A9" w14:textId="024CC3BC" w:rsidR="007F334F" w:rsidRPr="00D8275E" w:rsidRDefault="007F334F" w:rsidP="00DF0F62">
            <w:pPr>
              <w:ind w:left="-69" w:firstLine="1"/>
              <w:jc w:val="center"/>
              <w:rPr>
                <w:color w:val="FF0000"/>
              </w:rPr>
            </w:pPr>
            <w:r w:rsidRPr="007F334F">
              <w:t>Не н</w:t>
            </w:r>
            <w:r w:rsidRPr="007F334F">
              <w:rPr>
                <w:sz w:val="22"/>
              </w:rPr>
              <w:t>ормир</w:t>
            </w:r>
            <w:r w:rsidRPr="007F334F">
              <w:rPr>
                <w:sz w:val="22"/>
              </w:rPr>
              <w:t>у</w:t>
            </w:r>
            <w:r w:rsidRPr="007F334F">
              <w:rPr>
                <w:sz w:val="22"/>
              </w:rPr>
              <w:t>ется</w:t>
            </w:r>
          </w:p>
        </w:tc>
      </w:tr>
      <w:tr w:rsidR="00040F29" w:rsidRPr="007B1E6D" w14:paraId="334357DB" w14:textId="77777777" w:rsidTr="00641C79">
        <w:trPr>
          <w:cantSplit/>
          <w:trHeight w:val="55"/>
          <w:jc w:val="center"/>
        </w:trPr>
        <w:tc>
          <w:tcPr>
            <w:tcW w:w="257" w:type="pct"/>
            <w:vMerge/>
            <w:vAlign w:val="center"/>
          </w:tcPr>
          <w:p w14:paraId="31D7111E" w14:textId="77777777" w:rsidR="00040F29" w:rsidRPr="006D0612" w:rsidRDefault="00040F29" w:rsidP="003D0EF3">
            <w:pPr>
              <w:jc w:val="center"/>
              <w:rPr>
                <w:color w:val="000000"/>
                <w:sz w:val="22"/>
                <w:szCs w:val="22"/>
              </w:rPr>
            </w:pPr>
          </w:p>
        </w:tc>
        <w:tc>
          <w:tcPr>
            <w:tcW w:w="1409" w:type="pct"/>
            <w:vAlign w:val="center"/>
          </w:tcPr>
          <w:p w14:paraId="22B869DE" w14:textId="3952EC63" w:rsidR="00040F29" w:rsidRDefault="00641C79" w:rsidP="00641C79">
            <w:pPr>
              <w:rPr>
                <w:color w:val="000000"/>
                <w:sz w:val="22"/>
                <w:szCs w:val="22"/>
              </w:rPr>
            </w:pPr>
            <w:r w:rsidRPr="00641C79">
              <w:rPr>
                <w:color w:val="000000"/>
                <w:sz w:val="22"/>
                <w:szCs w:val="22"/>
              </w:rPr>
              <w:t>- стрелковые тиры – д</w:t>
            </w:r>
            <w:r w:rsidRPr="00641C79">
              <w:rPr>
                <w:color w:val="000000"/>
                <w:sz w:val="22"/>
                <w:szCs w:val="22"/>
              </w:rPr>
              <w:t>и</w:t>
            </w:r>
            <w:r w:rsidRPr="00641C79">
              <w:rPr>
                <w:color w:val="000000"/>
                <w:sz w:val="22"/>
                <w:szCs w:val="22"/>
              </w:rPr>
              <w:t>станция 10, 25, 50 м;</w:t>
            </w:r>
          </w:p>
        </w:tc>
        <w:tc>
          <w:tcPr>
            <w:tcW w:w="798" w:type="pct"/>
            <w:vAlign w:val="center"/>
          </w:tcPr>
          <w:p w14:paraId="17C22572" w14:textId="72988EFE" w:rsidR="00040F29" w:rsidRPr="00040F29" w:rsidRDefault="00641C79" w:rsidP="003D0EF3">
            <w:pPr>
              <w:jc w:val="center"/>
              <w:rPr>
                <w:color w:val="000000"/>
                <w:sz w:val="22"/>
              </w:rPr>
            </w:pPr>
            <w:r>
              <w:rPr>
                <w:color w:val="000000"/>
                <w:sz w:val="22"/>
              </w:rPr>
              <w:t>Человек на 1 мишень</w:t>
            </w:r>
          </w:p>
        </w:tc>
        <w:tc>
          <w:tcPr>
            <w:tcW w:w="946" w:type="pct"/>
            <w:vAlign w:val="center"/>
          </w:tcPr>
          <w:p w14:paraId="0E2337F2" w14:textId="445219E0" w:rsidR="00040F29" w:rsidRPr="00040F29" w:rsidDel="003A7536" w:rsidRDefault="00641C79" w:rsidP="003D0EF3">
            <w:pPr>
              <w:jc w:val="center"/>
              <w:rPr>
                <w:sz w:val="22"/>
                <w:szCs w:val="22"/>
              </w:rPr>
            </w:pPr>
            <w:r>
              <w:rPr>
                <w:sz w:val="22"/>
                <w:szCs w:val="22"/>
              </w:rPr>
              <w:t>1</w:t>
            </w:r>
          </w:p>
        </w:tc>
        <w:tc>
          <w:tcPr>
            <w:tcW w:w="851" w:type="pct"/>
            <w:vMerge/>
            <w:vAlign w:val="center"/>
          </w:tcPr>
          <w:p w14:paraId="7825F4DC" w14:textId="77777777" w:rsidR="00040F29" w:rsidRDefault="00040F29" w:rsidP="00DF0F62">
            <w:pPr>
              <w:ind w:left="-17" w:firstLine="1"/>
              <w:jc w:val="center"/>
              <w:rPr>
                <w:color w:val="000000"/>
                <w:sz w:val="22"/>
                <w:szCs w:val="22"/>
              </w:rPr>
            </w:pPr>
          </w:p>
        </w:tc>
        <w:tc>
          <w:tcPr>
            <w:tcW w:w="739" w:type="pct"/>
            <w:vMerge/>
            <w:vAlign w:val="center"/>
          </w:tcPr>
          <w:p w14:paraId="632F93BB" w14:textId="77777777" w:rsidR="00040F29" w:rsidRDefault="00040F29" w:rsidP="00DF0F62">
            <w:pPr>
              <w:ind w:left="-69" w:firstLine="1"/>
              <w:jc w:val="center"/>
              <w:rPr>
                <w:color w:val="000000"/>
                <w:sz w:val="22"/>
                <w:szCs w:val="22"/>
              </w:rPr>
            </w:pPr>
          </w:p>
        </w:tc>
      </w:tr>
      <w:tr w:rsidR="00040F29" w:rsidRPr="007B1E6D" w14:paraId="32888202" w14:textId="77777777" w:rsidTr="00641C79">
        <w:trPr>
          <w:cantSplit/>
          <w:trHeight w:val="328"/>
          <w:jc w:val="center"/>
        </w:trPr>
        <w:tc>
          <w:tcPr>
            <w:tcW w:w="257" w:type="pct"/>
            <w:vMerge/>
            <w:vAlign w:val="center"/>
          </w:tcPr>
          <w:p w14:paraId="398E4E1E" w14:textId="77777777" w:rsidR="00040F29" w:rsidRPr="006D0612" w:rsidRDefault="00040F29" w:rsidP="003D0EF3">
            <w:pPr>
              <w:jc w:val="center"/>
              <w:rPr>
                <w:color w:val="000000"/>
                <w:sz w:val="22"/>
                <w:szCs w:val="22"/>
              </w:rPr>
            </w:pPr>
          </w:p>
        </w:tc>
        <w:tc>
          <w:tcPr>
            <w:tcW w:w="1409" w:type="pct"/>
            <w:vAlign w:val="center"/>
          </w:tcPr>
          <w:p w14:paraId="23579B68" w14:textId="3D435C4B" w:rsidR="00040F29" w:rsidRDefault="00641C79" w:rsidP="00641C79">
            <w:pPr>
              <w:rPr>
                <w:color w:val="000000"/>
                <w:sz w:val="22"/>
                <w:szCs w:val="22"/>
              </w:rPr>
            </w:pPr>
            <w:r w:rsidRPr="00641C79">
              <w:rPr>
                <w:color w:val="000000"/>
                <w:sz w:val="22"/>
                <w:szCs w:val="22"/>
              </w:rPr>
              <w:t>- стрелковые стенды (кр</w:t>
            </w:r>
            <w:r w:rsidRPr="00641C79">
              <w:rPr>
                <w:color w:val="000000"/>
                <w:sz w:val="22"/>
                <w:szCs w:val="22"/>
              </w:rPr>
              <w:t>у</w:t>
            </w:r>
            <w:r w:rsidRPr="00641C79">
              <w:rPr>
                <w:color w:val="000000"/>
                <w:sz w:val="22"/>
                <w:szCs w:val="22"/>
              </w:rPr>
              <w:t>говой, траншейный);</w:t>
            </w:r>
          </w:p>
        </w:tc>
        <w:tc>
          <w:tcPr>
            <w:tcW w:w="798" w:type="pct"/>
            <w:vAlign w:val="center"/>
          </w:tcPr>
          <w:p w14:paraId="72F1BBB2" w14:textId="139A6C58" w:rsidR="00040F29" w:rsidRPr="00040F29" w:rsidRDefault="00641C79" w:rsidP="003D0EF3">
            <w:pPr>
              <w:jc w:val="center"/>
              <w:rPr>
                <w:color w:val="000000"/>
                <w:sz w:val="22"/>
              </w:rPr>
            </w:pPr>
            <w:r>
              <w:rPr>
                <w:color w:val="000000"/>
                <w:sz w:val="22"/>
              </w:rPr>
              <w:t>Человек на 1 площадку</w:t>
            </w:r>
          </w:p>
        </w:tc>
        <w:tc>
          <w:tcPr>
            <w:tcW w:w="946" w:type="pct"/>
            <w:vAlign w:val="center"/>
          </w:tcPr>
          <w:p w14:paraId="3EBA907A" w14:textId="3B7068A5" w:rsidR="00040F29" w:rsidRPr="00040F29" w:rsidDel="003A7536" w:rsidRDefault="00641C79" w:rsidP="003D0EF3">
            <w:pPr>
              <w:jc w:val="center"/>
              <w:rPr>
                <w:sz w:val="22"/>
                <w:szCs w:val="22"/>
              </w:rPr>
            </w:pPr>
            <w:r>
              <w:rPr>
                <w:sz w:val="22"/>
                <w:szCs w:val="22"/>
              </w:rPr>
              <w:t>6</w:t>
            </w:r>
          </w:p>
        </w:tc>
        <w:tc>
          <w:tcPr>
            <w:tcW w:w="851" w:type="pct"/>
            <w:vMerge/>
            <w:vAlign w:val="center"/>
          </w:tcPr>
          <w:p w14:paraId="1645790E" w14:textId="77777777" w:rsidR="00040F29" w:rsidRDefault="00040F29" w:rsidP="00DF0F62">
            <w:pPr>
              <w:ind w:left="-17" w:firstLine="1"/>
              <w:jc w:val="center"/>
              <w:rPr>
                <w:color w:val="000000"/>
                <w:sz w:val="22"/>
                <w:szCs w:val="22"/>
              </w:rPr>
            </w:pPr>
          </w:p>
        </w:tc>
        <w:tc>
          <w:tcPr>
            <w:tcW w:w="739" w:type="pct"/>
            <w:vMerge/>
            <w:vAlign w:val="center"/>
          </w:tcPr>
          <w:p w14:paraId="0241D4AC" w14:textId="77777777" w:rsidR="00040F29" w:rsidRDefault="00040F29" w:rsidP="00DF0F62">
            <w:pPr>
              <w:ind w:left="-69" w:firstLine="1"/>
              <w:jc w:val="center"/>
              <w:rPr>
                <w:color w:val="000000"/>
                <w:sz w:val="22"/>
                <w:szCs w:val="22"/>
              </w:rPr>
            </w:pPr>
          </w:p>
        </w:tc>
      </w:tr>
      <w:tr w:rsidR="00040F29" w:rsidRPr="007B1E6D" w14:paraId="26F222B6" w14:textId="77777777" w:rsidTr="00641C79">
        <w:trPr>
          <w:cantSplit/>
          <w:trHeight w:val="404"/>
          <w:jc w:val="center"/>
        </w:trPr>
        <w:tc>
          <w:tcPr>
            <w:tcW w:w="257" w:type="pct"/>
            <w:vMerge/>
            <w:vAlign w:val="center"/>
          </w:tcPr>
          <w:p w14:paraId="39F0510F" w14:textId="77777777" w:rsidR="00040F29" w:rsidRPr="006D0612" w:rsidRDefault="00040F29" w:rsidP="003D0EF3">
            <w:pPr>
              <w:jc w:val="center"/>
              <w:rPr>
                <w:color w:val="000000"/>
                <w:sz w:val="22"/>
                <w:szCs w:val="22"/>
              </w:rPr>
            </w:pPr>
          </w:p>
        </w:tc>
        <w:tc>
          <w:tcPr>
            <w:tcW w:w="1409" w:type="pct"/>
            <w:vAlign w:val="center"/>
          </w:tcPr>
          <w:p w14:paraId="53627E1F" w14:textId="5C388A47" w:rsidR="00040F29" w:rsidRDefault="00641C79" w:rsidP="003D0EF3">
            <w:pPr>
              <w:rPr>
                <w:color w:val="000000"/>
                <w:sz w:val="22"/>
                <w:szCs w:val="22"/>
              </w:rPr>
            </w:pPr>
            <w:r w:rsidRPr="00641C79">
              <w:rPr>
                <w:color w:val="000000"/>
                <w:sz w:val="22"/>
                <w:szCs w:val="22"/>
              </w:rPr>
              <w:t>- поля для стрельбы из л</w:t>
            </w:r>
            <w:r w:rsidRPr="00641C79">
              <w:rPr>
                <w:color w:val="000000"/>
                <w:sz w:val="22"/>
                <w:szCs w:val="22"/>
              </w:rPr>
              <w:t>у</w:t>
            </w:r>
            <w:r w:rsidRPr="00641C79">
              <w:rPr>
                <w:color w:val="000000"/>
                <w:sz w:val="22"/>
                <w:szCs w:val="22"/>
              </w:rPr>
              <w:t>ка;</w:t>
            </w:r>
          </w:p>
        </w:tc>
        <w:tc>
          <w:tcPr>
            <w:tcW w:w="798" w:type="pct"/>
            <w:vAlign w:val="center"/>
          </w:tcPr>
          <w:p w14:paraId="048D44A8" w14:textId="6AAEF56E" w:rsidR="00040F29" w:rsidRPr="00040F29" w:rsidRDefault="00641C79" w:rsidP="003D0EF3">
            <w:pPr>
              <w:jc w:val="center"/>
              <w:rPr>
                <w:color w:val="000000"/>
                <w:sz w:val="22"/>
              </w:rPr>
            </w:pPr>
            <w:r>
              <w:rPr>
                <w:color w:val="000000"/>
                <w:sz w:val="22"/>
              </w:rPr>
              <w:t>Человек на 1 мишень</w:t>
            </w:r>
          </w:p>
        </w:tc>
        <w:tc>
          <w:tcPr>
            <w:tcW w:w="946" w:type="pct"/>
            <w:vAlign w:val="center"/>
          </w:tcPr>
          <w:p w14:paraId="3A8F88E5" w14:textId="4C5C3170" w:rsidR="00040F29" w:rsidRPr="00040F29" w:rsidDel="003A7536" w:rsidRDefault="00641C79" w:rsidP="003D0EF3">
            <w:pPr>
              <w:jc w:val="center"/>
              <w:rPr>
                <w:sz w:val="22"/>
                <w:szCs w:val="22"/>
              </w:rPr>
            </w:pPr>
            <w:r>
              <w:rPr>
                <w:sz w:val="22"/>
                <w:szCs w:val="22"/>
              </w:rPr>
              <w:t>4</w:t>
            </w:r>
          </w:p>
        </w:tc>
        <w:tc>
          <w:tcPr>
            <w:tcW w:w="851" w:type="pct"/>
            <w:vMerge/>
            <w:vAlign w:val="center"/>
          </w:tcPr>
          <w:p w14:paraId="2F8384F2" w14:textId="77777777" w:rsidR="00040F29" w:rsidRDefault="00040F29" w:rsidP="00DF0F62">
            <w:pPr>
              <w:ind w:left="-17" w:firstLine="1"/>
              <w:jc w:val="center"/>
              <w:rPr>
                <w:color w:val="000000"/>
                <w:sz w:val="22"/>
                <w:szCs w:val="22"/>
              </w:rPr>
            </w:pPr>
          </w:p>
        </w:tc>
        <w:tc>
          <w:tcPr>
            <w:tcW w:w="739" w:type="pct"/>
            <w:vMerge/>
            <w:vAlign w:val="center"/>
          </w:tcPr>
          <w:p w14:paraId="639003E4" w14:textId="77777777" w:rsidR="00040F29" w:rsidRDefault="00040F29" w:rsidP="00DF0F62">
            <w:pPr>
              <w:ind w:left="-69" w:firstLine="1"/>
              <w:jc w:val="center"/>
              <w:rPr>
                <w:color w:val="000000"/>
                <w:sz w:val="22"/>
                <w:szCs w:val="22"/>
              </w:rPr>
            </w:pPr>
          </w:p>
        </w:tc>
      </w:tr>
      <w:tr w:rsidR="00040F29" w:rsidRPr="007B1E6D" w14:paraId="0A97B635" w14:textId="77777777" w:rsidTr="007F334F">
        <w:trPr>
          <w:cantSplit/>
          <w:trHeight w:val="90"/>
          <w:jc w:val="center"/>
        </w:trPr>
        <w:tc>
          <w:tcPr>
            <w:tcW w:w="257" w:type="pct"/>
            <w:vMerge/>
            <w:vAlign w:val="center"/>
          </w:tcPr>
          <w:p w14:paraId="322A74A3" w14:textId="77777777" w:rsidR="00040F29" w:rsidRPr="006D0612" w:rsidRDefault="00040F29" w:rsidP="003D0EF3">
            <w:pPr>
              <w:jc w:val="center"/>
              <w:rPr>
                <w:color w:val="000000"/>
                <w:sz w:val="22"/>
                <w:szCs w:val="22"/>
              </w:rPr>
            </w:pPr>
          </w:p>
        </w:tc>
        <w:tc>
          <w:tcPr>
            <w:tcW w:w="1409" w:type="pct"/>
            <w:vAlign w:val="center"/>
          </w:tcPr>
          <w:p w14:paraId="21C966DC" w14:textId="50652EA9" w:rsidR="00040F29" w:rsidRDefault="00641C79" w:rsidP="003D0EF3">
            <w:pPr>
              <w:rPr>
                <w:color w:val="000000"/>
                <w:sz w:val="22"/>
                <w:szCs w:val="22"/>
              </w:rPr>
            </w:pPr>
            <w:r w:rsidRPr="00641C79">
              <w:rPr>
                <w:color w:val="000000"/>
                <w:sz w:val="22"/>
                <w:szCs w:val="22"/>
              </w:rPr>
              <w:t>- тир для стрельбы из лука</w:t>
            </w:r>
          </w:p>
        </w:tc>
        <w:tc>
          <w:tcPr>
            <w:tcW w:w="798" w:type="pct"/>
            <w:vAlign w:val="center"/>
          </w:tcPr>
          <w:p w14:paraId="467BD100" w14:textId="1D2319F7" w:rsidR="00040F29" w:rsidRPr="00040F29" w:rsidRDefault="00641C79" w:rsidP="003D0EF3">
            <w:pPr>
              <w:jc w:val="center"/>
              <w:rPr>
                <w:color w:val="000000"/>
                <w:sz w:val="22"/>
              </w:rPr>
            </w:pPr>
            <w:r>
              <w:rPr>
                <w:color w:val="000000"/>
                <w:sz w:val="22"/>
              </w:rPr>
              <w:t>Человек на 1 мишень</w:t>
            </w:r>
          </w:p>
        </w:tc>
        <w:tc>
          <w:tcPr>
            <w:tcW w:w="946" w:type="pct"/>
            <w:vAlign w:val="center"/>
          </w:tcPr>
          <w:p w14:paraId="170DC6FE" w14:textId="710162DF" w:rsidR="00040F29" w:rsidRPr="00040F29" w:rsidDel="003A7536" w:rsidRDefault="00641C79" w:rsidP="003D0EF3">
            <w:pPr>
              <w:jc w:val="center"/>
              <w:rPr>
                <w:sz w:val="22"/>
                <w:szCs w:val="22"/>
              </w:rPr>
            </w:pPr>
            <w:r>
              <w:rPr>
                <w:sz w:val="22"/>
                <w:szCs w:val="22"/>
              </w:rPr>
              <w:t>1</w:t>
            </w:r>
          </w:p>
        </w:tc>
        <w:tc>
          <w:tcPr>
            <w:tcW w:w="851" w:type="pct"/>
            <w:vMerge/>
            <w:vAlign w:val="center"/>
          </w:tcPr>
          <w:p w14:paraId="0697B786" w14:textId="77777777" w:rsidR="00040F29" w:rsidRDefault="00040F29" w:rsidP="00DF0F62">
            <w:pPr>
              <w:ind w:left="-17" w:firstLine="1"/>
              <w:jc w:val="center"/>
              <w:rPr>
                <w:color w:val="000000"/>
                <w:sz w:val="22"/>
                <w:szCs w:val="22"/>
              </w:rPr>
            </w:pPr>
          </w:p>
        </w:tc>
        <w:tc>
          <w:tcPr>
            <w:tcW w:w="739" w:type="pct"/>
            <w:vMerge/>
            <w:vAlign w:val="center"/>
          </w:tcPr>
          <w:p w14:paraId="05683A78" w14:textId="77777777" w:rsidR="00040F29" w:rsidRDefault="00040F29" w:rsidP="00DF0F62">
            <w:pPr>
              <w:ind w:left="-69" w:firstLine="1"/>
              <w:jc w:val="center"/>
              <w:rPr>
                <w:color w:val="000000"/>
                <w:sz w:val="22"/>
                <w:szCs w:val="22"/>
              </w:rPr>
            </w:pPr>
          </w:p>
        </w:tc>
      </w:tr>
      <w:tr w:rsidR="00DF0F62" w:rsidRPr="007B1E6D" w14:paraId="4F7FBB4F" w14:textId="77777777" w:rsidTr="00DF0F62">
        <w:trPr>
          <w:cantSplit/>
          <w:trHeight w:val="134"/>
          <w:jc w:val="center"/>
        </w:trPr>
        <w:tc>
          <w:tcPr>
            <w:tcW w:w="257" w:type="pct"/>
            <w:vMerge w:val="restart"/>
            <w:vAlign w:val="center"/>
          </w:tcPr>
          <w:p w14:paraId="3DCF0679" w14:textId="77777777" w:rsidR="00DF0F62" w:rsidRPr="006D0612" w:rsidRDefault="00DF0F62" w:rsidP="00DF0F62">
            <w:pPr>
              <w:jc w:val="center"/>
              <w:rPr>
                <w:color w:val="000000"/>
              </w:rPr>
            </w:pPr>
            <w:r w:rsidRPr="006D0612">
              <w:rPr>
                <w:color w:val="000000"/>
                <w:sz w:val="22"/>
                <w:szCs w:val="22"/>
              </w:rPr>
              <w:t>3.</w:t>
            </w:r>
          </w:p>
        </w:tc>
        <w:tc>
          <w:tcPr>
            <w:tcW w:w="1409" w:type="pct"/>
            <w:vAlign w:val="center"/>
          </w:tcPr>
          <w:p w14:paraId="35C8AAE5" w14:textId="77777777" w:rsidR="00DF0F62" w:rsidRDefault="00DF0F62" w:rsidP="00DF0F62">
            <w:pPr>
              <w:rPr>
                <w:color w:val="000000"/>
                <w:sz w:val="22"/>
                <w:szCs w:val="22"/>
              </w:rPr>
            </w:pPr>
            <w:r>
              <w:rPr>
                <w:color w:val="000000"/>
                <w:sz w:val="22"/>
                <w:szCs w:val="22"/>
              </w:rPr>
              <w:t xml:space="preserve">Лыжные базы </w:t>
            </w:r>
          </w:p>
          <w:p w14:paraId="4A383808" w14:textId="6E36FEBF" w:rsidR="00DF0F62" w:rsidRDefault="00DF0F62" w:rsidP="00DF0F62">
            <w:pPr>
              <w:rPr>
                <w:color w:val="000000"/>
              </w:rPr>
            </w:pPr>
            <w:r>
              <w:rPr>
                <w:color w:val="000000"/>
                <w:sz w:val="22"/>
                <w:szCs w:val="22"/>
              </w:rPr>
              <w:t>Трассы с длиной диста</w:t>
            </w:r>
            <w:r>
              <w:rPr>
                <w:color w:val="000000"/>
                <w:sz w:val="22"/>
                <w:szCs w:val="22"/>
              </w:rPr>
              <w:t>н</w:t>
            </w:r>
            <w:r>
              <w:rPr>
                <w:color w:val="000000"/>
                <w:sz w:val="22"/>
                <w:szCs w:val="22"/>
              </w:rPr>
              <w:t>ции:</w:t>
            </w:r>
          </w:p>
        </w:tc>
        <w:tc>
          <w:tcPr>
            <w:tcW w:w="798" w:type="pct"/>
            <w:vMerge w:val="restart"/>
            <w:vAlign w:val="center"/>
          </w:tcPr>
          <w:p w14:paraId="69CA7035" w14:textId="5690A35B" w:rsidR="00DF0F62" w:rsidRPr="00D8275E" w:rsidRDefault="00DF0F62" w:rsidP="00DF0F62">
            <w:pPr>
              <w:jc w:val="center"/>
              <w:rPr>
                <w:color w:val="000000"/>
                <w:sz w:val="22"/>
                <w:szCs w:val="22"/>
              </w:rPr>
            </w:pPr>
            <w:r>
              <w:rPr>
                <w:color w:val="000000"/>
                <w:sz w:val="22"/>
                <w:szCs w:val="22"/>
              </w:rPr>
              <w:t>Единовреме</w:t>
            </w:r>
            <w:r>
              <w:rPr>
                <w:color w:val="000000"/>
                <w:sz w:val="22"/>
                <w:szCs w:val="22"/>
              </w:rPr>
              <w:t>н</w:t>
            </w:r>
            <w:r>
              <w:rPr>
                <w:color w:val="000000"/>
                <w:sz w:val="22"/>
                <w:szCs w:val="22"/>
              </w:rPr>
              <w:t>ная пропус</w:t>
            </w:r>
            <w:r>
              <w:rPr>
                <w:color w:val="000000"/>
                <w:sz w:val="22"/>
                <w:szCs w:val="22"/>
              </w:rPr>
              <w:t>к</w:t>
            </w:r>
            <w:r>
              <w:rPr>
                <w:color w:val="000000"/>
                <w:sz w:val="22"/>
                <w:szCs w:val="22"/>
              </w:rPr>
              <w:t>ная спосо</w:t>
            </w:r>
            <w:r>
              <w:rPr>
                <w:color w:val="000000"/>
                <w:sz w:val="22"/>
                <w:szCs w:val="22"/>
              </w:rPr>
              <w:t>б</w:t>
            </w:r>
            <w:r>
              <w:rPr>
                <w:color w:val="000000"/>
                <w:sz w:val="22"/>
                <w:szCs w:val="22"/>
              </w:rPr>
              <w:t xml:space="preserve">ность, человек на трассу </w:t>
            </w:r>
          </w:p>
        </w:tc>
        <w:tc>
          <w:tcPr>
            <w:tcW w:w="946" w:type="pct"/>
            <w:vAlign w:val="center"/>
          </w:tcPr>
          <w:p w14:paraId="163F9146" w14:textId="034E2771" w:rsidR="00DF0F62" w:rsidRPr="00D8275E" w:rsidRDefault="00DF0F62" w:rsidP="00DF0F62">
            <w:pPr>
              <w:jc w:val="center"/>
              <w:rPr>
                <w:color w:val="FF0000"/>
                <w:sz w:val="22"/>
                <w:szCs w:val="22"/>
              </w:rPr>
            </w:pPr>
            <w:r w:rsidRPr="00641C79">
              <w:rPr>
                <w:sz w:val="22"/>
                <w:szCs w:val="22"/>
              </w:rPr>
              <w:t>▼</w:t>
            </w:r>
          </w:p>
        </w:tc>
        <w:tc>
          <w:tcPr>
            <w:tcW w:w="851" w:type="pct"/>
            <w:vMerge w:val="restart"/>
            <w:vAlign w:val="center"/>
          </w:tcPr>
          <w:p w14:paraId="2DA77A84" w14:textId="3A4B611B" w:rsidR="00DF0F62" w:rsidRPr="00D8275E" w:rsidRDefault="00DF0F62" w:rsidP="00DF0F62">
            <w:pPr>
              <w:ind w:left="-17" w:firstLine="1"/>
              <w:jc w:val="center"/>
              <w:rPr>
                <w:color w:val="FF0000"/>
              </w:rPr>
            </w:pPr>
            <w:r w:rsidRPr="00B1472A">
              <w:rPr>
                <w:color w:val="000000"/>
                <w:sz w:val="22"/>
                <w:szCs w:val="22"/>
              </w:rPr>
              <w:t>Транспортная доступность, м</w:t>
            </w:r>
            <w:r>
              <w:rPr>
                <w:color w:val="000000"/>
                <w:sz w:val="22"/>
                <w:szCs w:val="22"/>
              </w:rPr>
              <w:t>ин</w:t>
            </w:r>
            <w:r w:rsidRPr="00B1472A">
              <w:rPr>
                <w:color w:val="000000"/>
                <w:sz w:val="22"/>
                <w:szCs w:val="22"/>
              </w:rPr>
              <w:t>.</w:t>
            </w:r>
          </w:p>
        </w:tc>
        <w:tc>
          <w:tcPr>
            <w:tcW w:w="739" w:type="pct"/>
            <w:vMerge w:val="restart"/>
            <w:vAlign w:val="center"/>
          </w:tcPr>
          <w:p w14:paraId="0D13E689" w14:textId="48522AA2" w:rsidR="00DF0F62" w:rsidRPr="00D8275E" w:rsidRDefault="00DF0F62" w:rsidP="00DF0F62">
            <w:pPr>
              <w:ind w:left="-69" w:firstLine="1"/>
              <w:jc w:val="center"/>
              <w:rPr>
                <w:color w:val="FF0000"/>
              </w:rPr>
            </w:pPr>
            <w:r w:rsidRPr="007F334F">
              <w:rPr>
                <w:color w:val="000000"/>
                <w:sz w:val="22"/>
                <w:szCs w:val="22"/>
              </w:rPr>
              <w:t>Не нормир</w:t>
            </w:r>
            <w:r w:rsidRPr="007F334F">
              <w:rPr>
                <w:color w:val="000000"/>
                <w:sz w:val="22"/>
                <w:szCs w:val="22"/>
              </w:rPr>
              <w:t>у</w:t>
            </w:r>
            <w:r w:rsidRPr="007F334F">
              <w:rPr>
                <w:color w:val="000000"/>
                <w:sz w:val="22"/>
                <w:szCs w:val="22"/>
              </w:rPr>
              <w:t>ется</w:t>
            </w:r>
          </w:p>
        </w:tc>
      </w:tr>
      <w:tr w:rsidR="00DF0F62" w:rsidRPr="007B1E6D" w14:paraId="5D26BFFE" w14:textId="77777777" w:rsidTr="003D0EF3">
        <w:trPr>
          <w:cantSplit/>
          <w:trHeight w:val="131"/>
          <w:jc w:val="center"/>
        </w:trPr>
        <w:tc>
          <w:tcPr>
            <w:tcW w:w="257" w:type="pct"/>
            <w:vMerge/>
            <w:vAlign w:val="center"/>
          </w:tcPr>
          <w:p w14:paraId="4F18FF02" w14:textId="77777777" w:rsidR="00DF0F62" w:rsidRPr="006D0612" w:rsidRDefault="00DF0F62" w:rsidP="007F334F">
            <w:pPr>
              <w:jc w:val="center"/>
              <w:rPr>
                <w:color w:val="000000"/>
                <w:sz w:val="22"/>
                <w:szCs w:val="22"/>
              </w:rPr>
            </w:pPr>
          </w:p>
        </w:tc>
        <w:tc>
          <w:tcPr>
            <w:tcW w:w="1409" w:type="pct"/>
            <w:vAlign w:val="center"/>
          </w:tcPr>
          <w:p w14:paraId="0CFBD748" w14:textId="41705575" w:rsidR="00DF0F62" w:rsidRDefault="00DF0F62" w:rsidP="007F334F">
            <w:pPr>
              <w:rPr>
                <w:color w:val="000000"/>
                <w:sz w:val="22"/>
                <w:szCs w:val="22"/>
              </w:rPr>
            </w:pPr>
            <w:r>
              <w:rPr>
                <w:color w:val="000000"/>
                <w:sz w:val="22"/>
                <w:szCs w:val="22"/>
              </w:rPr>
              <w:t>2 км</w:t>
            </w:r>
          </w:p>
        </w:tc>
        <w:tc>
          <w:tcPr>
            <w:tcW w:w="798" w:type="pct"/>
            <w:vMerge/>
            <w:vAlign w:val="center"/>
          </w:tcPr>
          <w:p w14:paraId="347E99AF" w14:textId="77777777" w:rsidR="00DF0F62" w:rsidRPr="00D8275E" w:rsidRDefault="00DF0F62" w:rsidP="007F334F">
            <w:pPr>
              <w:jc w:val="center"/>
              <w:rPr>
                <w:color w:val="000000"/>
                <w:sz w:val="22"/>
                <w:szCs w:val="22"/>
              </w:rPr>
            </w:pPr>
          </w:p>
        </w:tc>
        <w:tc>
          <w:tcPr>
            <w:tcW w:w="946" w:type="pct"/>
            <w:vAlign w:val="center"/>
          </w:tcPr>
          <w:p w14:paraId="77DA8EB6" w14:textId="3290C839" w:rsidR="00DF0F62" w:rsidRPr="00D8275E" w:rsidDel="003A7536" w:rsidRDefault="00DF0F62" w:rsidP="007F334F">
            <w:pPr>
              <w:jc w:val="center"/>
              <w:rPr>
                <w:sz w:val="22"/>
                <w:szCs w:val="22"/>
              </w:rPr>
            </w:pPr>
            <w:r>
              <w:rPr>
                <w:sz w:val="22"/>
                <w:szCs w:val="22"/>
              </w:rPr>
              <w:t>30</w:t>
            </w:r>
          </w:p>
        </w:tc>
        <w:tc>
          <w:tcPr>
            <w:tcW w:w="851" w:type="pct"/>
            <w:vMerge/>
            <w:vAlign w:val="center"/>
          </w:tcPr>
          <w:p w14:paraId="16A1C88B" w14:textId="77777777" w:rsidR="00DF0F62" w:rsidRPr="00B1472A" w:rsidRDefault="00DF0F62" w:rsidP="00DF0F62">
            <w:pPr>
              <w:ind w:left="-17" w:firstLine="1"/>
              <w:jc w:val="center"/>
              <w:rPr>
                <w:color w:val="000000"/>
                <w:sz w:val="22"/>
                <w:szCs w:val="22"/>
              </w:rPr>
            </w:pPr>
          </w:p>
        </w:tc>
        <w:tc>
          <w:tcPr>
            <w:tcW w:w="739" w:type="pct"/>
            <w:vMerge/>
            <w:vAlign w:val="center"/>
          </w:tcPr>
          <w:p w14:paraId="579729AD" w14:textId="77777777" w:rsidR="00DF0F62" w:rsidRPr="007F334F" w:rsidRDefault="00DF0F62" w:rsidP="00DF0F62">
            <w:pPr>
              <w:ind w:left="-69" w:firstLine="1"/>
              <w:jc w:val="center"/>
              <w:rPr>
                <w:color w:val="000000"/>
                <w:sz w:val="22"/>
                <w:szCs w:val="22"/>
              </w:rPr>
            </w:pPr>
          </w:p>
        </w:tc>
      </w:tr>
      <w:tr w:rsidR="00DF0F62" w:rsidRPr="007B1E6D" w14:paraId="6AAFA101" w14:textId="77777777" w:rsidTr="003D0EF3">
        <w:trPr>
          <w:cantSplit/>
          <w:trHeight w:val="131"/>
          <w:jc w:val="center"/>
        </w:trPr>
        <w:tc>
          <w:tcPr>
            <w:tcW w:w="257" w:type="pct"/>
            <w:vMerge/>
            <w:vAlign w:val="center"/>
          </w:tcPr>
          <w:p w14:paraId="32A04D90" w14:textId="77777777" w:rsidR="00DF0F62" w:rsidRPr="006D0612" w:rsidRDefault="00DF0F62" w:rsidP="007F334F">
            <w:pPr>
              <w:jc w:val="center"/>
              <w:rPr>
                <w:color w:val="000000"/>
                <w:sz w:val="22"/>
                <w:szCs w:val="22"/>
              </w:rPr>
            </w:pPr>
          </w:p>
        </w:tc>
        <w:tc>
          <w:tcPr>
            <w:tcW w:w="1409" w:type="pct"/>
            <w:vAlign w:val="center"/>
          </w:tcPr>
          <w:p w14:paraId="4ACC626E" w14:textId="0D8B39D5" w:rsidR="00DF0F62" w:rsidRDefault="00DF0F62" w:rsidP="007F334F">
            <w:pPr>
              <w:rPr>
                <w:color w:val="000000"/>
                <w:sz w:val="22"/>
                <w:szCs w:val="22"/>
              </w:rPr>
            </w:pPr>
            <w:r>
              <w:rPr>
                <w:color w:val="000000"/>
                <w:sz w:val="22"/>
                <w:szCs w:val="22"/>
              </w:rPr>
              <w:t>3 км</w:t>
            </w:r>
          </w:p>
        </w:tc>
        <w:tc>
          <w:tcPr>
            <w:tcW w:w="798" w:type="pct"/>
            <w:vMerge/>
            <w:vAlign w:val="center"/>
          </w:tcPr>
          <w:p w14:paraId="1DE8FCFD" w14:textId="77777777" w:rsidR="00DF0F62" w:rsidRPr="00D8275E" w:rsidRDefault="00DF0F62" w:rsidP="007F334F">
            <w:pPr>
              <w:jc w:val="center"/>
              <w:rPr>
                <w:color w:val="000000"/>
                <w:sz w:val="22"/>
                <w:szCs w:val="22"/>
              </w:rPr>
            </w:pPr>
          </w:p>
        </w:tc>
        <w:tc>
          <w:tcPr>
            <w:tcW w:w="946" w:type="pct"/>
            <w:vAlign w:val="center"/>
          </w:tcPr>
          <w:p w14:paraId="0E3E4663" w14:textId="775E1263" w:rsidR="00DF0F62" w:rsidRPr="00D8275E" w:rsidDel="003A7536" w:rsidRDefault="00DF0F62" w:rsidP="007F334F">
            <w:pPr>
              <w:jc w:val="center"/>
              <w:rPr>
                <w:sz w:val="22"/>
                <w:szCs w:val="22"/>
              </w:rPr>
            </w:pPr>
            <w:r>
              <w:rPr>
                <w:sz w:val="22"/>
                <w:szCs w:val="22"/>
              </w:rPr>
              <w:t>40</w:t>
            </w:r>
          </w:p>
        </w:tc>
        <w:tc>
          <w:tcPr>
            <w:tcW w:w="851" w:type="pct"/>
            <w:vMerge/>
            <w:vAlign w:val="center"/>
          </w:tcPr>
          <w:p w14:paraId="061EFA97" w14:textId="77777777" w:rsidR="00DF0F62" w:rsidRPr="00B1472A" w:rsidRDefault="00DF0F62" w:rsidP="00DF0F62">
            <w:pPr>
              <w:ind w:left="-17" w:firstLine="1"/>
              <w:jc w:val="center"/>
              <w:rPr>
                <w:color w:val="000000"/>
                <w:sz w:val="22"/>
                <w:szCs w:val="22"/>
              </w:rPr>
            </w:pPr>
          </w:p>
        </w:tc>
        <w:tc>
          <w:tcPr>
            <w:tcW w:w="739" w:type="pct"/>
            <w:vMerge/>
            <w:vAlign w:val="center"/>
          </w:tcPr>
          <w:p w14:paraId="6D80364A" w14:textId="77777777" w:rsidR="00DF0F62" w:rsidRPr="007F334F" w:rsidRDefault="00DF0F62" w:rsidP="00DF0F62">
            <w:pPr>
              <w:ind w:left="-69" w:firstLine="1"/>
              <w:jc w:val="center"/>
              <w:rPr>
                <w:color w:val="000000"/>
                <w:sz w:val="22"/>
                <w:szCs w:val="22"/>
              </w:rPr>
            </w:pPr>
          </w:p>
        </w:tc>
      </w:tr>
      <w:tr w:rsidR="00DF0F62" w:rsidRPr="007B1E6D" w14:paraId="34B60DA5" w14:textId="77777777" w:rsidTr="003D0EF3">
        <w:trPr>
          <w:cantSplit/>
          <w:trHeight w:val="131"/>
          <w:jc w:val="center"/>
        </w:trPr>
        <w:tc>
          <w:tcPr>
            <w:tcW w:w="257" w:type="pct"/>
            <w:vMerge/>
            <w:vAlign w:val="center"/>
          </w:tcPr>
          <w:p w14:paraId="6EC08165" w14:textId="77777777" w:rsidR="00DF0F62" w:rsidRPr="006D0612" w:rsidRDefault="00DF0F62" w:rsidP="007F334F">
            <w:pPr>
              <w:jc w:val="center"/>
              <w:rPr>
                <w:color w:val="000000"/>
                <w:sz w:val="22"/>
                <w:szCs w:val="22"/>
              </w:rPr>
            </w:pPr>
          </w:p>
        </w:tc>
        <w:tc>
          <w:tcPr>
            <w:tcW w:w="1409" w:type="pct"/>
            <w:vAlign w:val="center"/>
          </w:tcPr>
          <w:p w14:paraId="6A30FE51" w14:textId="31364911" w:rsidR="00DF0F62" w:rsidRDefault="00DF0F62" w:rsidP="007F334F">
            <w:pPr>
              <w:rPr>
                <w:color w:val="000000"/>
                <w:sz w:val="22"/>
                <w:szCs w:val="22"/>
              </w:rPr>
            </w:pPr>
            <w:r>
              <w:rPr>
                <w:color w:val="000000"/>
                <w:sz w:val="22"/>
                <w:szCs w:val="22"/>
              </w:rPr>
              <w:t>5 км</w:t>
            </w:r>
          </w:p>
        </w:tc>
        <w:tc>
          <w:tcPr>
            <w:tcW w:w="798" w:type="pct"/>
            <w:vMerge/>
            <w:vAlign w:val="center"/>
          </w:tcPr>
          <w:p w14:paraId="749968BA" w14:textId="77777777" w:rsidR="00DF0F62" w:rsidRPr="00D8275E" w:rsidRDefault="00DF0F62" w:rsidP="007F334F">
            <w:pPr>
              <w:jc w:val="center"/>
              <w:rPr>
                <w:color w:val="000000"/>
                <w:sz w:val="22"/>
                <w:szCs w:val="22"/>
              </w:rPr>
            </w:pPr>
          </w:p>
        </w:tc>
        <w:tc>
          <w:tcPr>
            <w:tcW w:w="946" w:type="pct"/>
            <w:vAlign w:val="center"/>
          </w:tcPr>
          <w:p w14:paraId="3C5398B6" w14:textId="6EF45E71" w:rsidR="00DF0F62" w:rsidRPr="00D8275E" w:rsidDel="003A7536" w:rsidRDefault="00DF0F62" w:rsidP="007F334F">
            <w:pPr>
              <w:jc w:val="center"/>
              <w:rPr>
                <w:sz w:val="22"/>
                <w:szCs w:val="22"/>
              </w:rPr>
            </w:pPr>
            <w:r>
              <w:rPr>
                <w:sz w:val="22"/>
                <w:szCs w:val="22"/>
              </w:rPr>
              <w:t>40</w:t>
            </w:r>
          </w:p>
        </w:tc>
        <w:tc>
          <w:tcPr>
            <w:tcW w:w="851" w:type="pct"/>
            <w:vMerge/>
            <w:vAlign w:val="center"/>
          </w:tcPr>
          <w:p w14:paraId="6E1662BE" w14:textId="77777777" w:rsidR="00DF0F62" w:rsidRPr="00B1472A" w:rsidRDefault="00DF0F62" w:rsidP="00DF0F62">
            <w:pPr>
              <w:ind w:left="-17" w:firstLine="1"/>
              <w:jc w:val="center"/>
              <w:rPr>
                <w:color w:val="000000"/>
                <w:sz w:val="22"/>
                <w:szCs w:val="22"/>
              </w:rPr>
            </w:pPr>
          </w:p>
        </w:tc>
        <w:tc>
          <w:tcPr>
            <w:tcW w:w="739" w:type="pct"/>
            <w:vMerge/>
            <w:vAlign w:val="center"/>
          </w:tcPr>
          <w:p w14:paraId="6BD7110D" w14:textId="77777777" w:rsidR="00DF0F62" w:rsidRPr="007F334F" w:rsidRDefault="00DF0F62" w:rsidP="00DF0F62">
            <w:pPr>
              <w:ind w:left="-69" w:firstLine="1"/>
              <w:jc w:val="center"/>
              <w:rPr>
                <w:color w:val="000000"/>
                <w:sz w:val="22"/>
                <w:szCs w:val="22"/>
              </w:rPr>
            </w:pPr>
          </w:p>
        </w:tc>
      </w:tr>
      <w:tr w:rsidR="00DF0F62" w:rsidRPr="007B1E6D" w14:paraId="3C5EDDC4" w14:textId="77777777" w:rsidTr="003D0EF3">
        <w:trPr>
          <w:cantSplit/>
          <w:trHeight w:val="131"/>
          <w:jc w:val="center"/>
        </w:trPr>
        <w:tc>
          <w:tcPr>
            <w:tcW w:w="257" w:type="pct"/>
            <w:vMerge/>
            <w:vAlign w:val="center"/>
          </w:tcPr>
          <w:p w14:paraId="47363866" w14:textId="77777777" w:rsidR="00DF0F62" w:rsidRPr="006D0612" w:rsidRDefault="00DF0F62" w:rsidP="007F334F">
            <w:pPr>
              <w:jc w:val="center"/>
              <w:rPr>
                <w:color w:val="000000"/>
                <w:sz w:val="22"/>
                <w:szCs w:val="22"/>
              </w:rPr>
            </w:pPr>
          </w:p>
        </w:tc>
        <w:tc>
          <w:tcPr>
            <w:tcW w:w="1409" w:type="pct"/>
            <w:vAlign w:val="center"/>
          </w:tcPr>
          <w:p w14:paraId="061E8982" w14:textId="0A9DDCDB" w:rsidR="00DF0F62" w:rsidRDefault="00DF0F62" w:rsidP="007F334F">
            <w:pPr>
              <w:rPr>
                <w:color w:val="000000"/>
                <w:sz w:val="22"/>
                <w:szCs w:val="22"/>
              </w:rPr>
            </w:pPr>
            <w:r>
              <w:rPr>
                <w:color w:val="000000"/>
                <w:sz w:val="22"/>
                <w:szCs w:val="22"/>
              </w:rPr>
              <w:t>10 км</w:t>
            </w:r>
          </w:p>
        </w:tc>
        <w:tc>
          <w:tcPr>
            <w:tcW w:w="798" w:type="pct"/>
            <w:vMerge/>
            <w:vAlign w:val="center"/>
          </w:tcPr>
          <w:p w14:paraId="5C8DFBA5" w14:textId="77777777" w:rsidR="00DF0F62" w:rsidRPr="00D8275E" w:rsidRDefault="00DF0F62" w:rsidP="007F334F">
            <w:pPr>
              <w:jc w:val="center"/>
              <w:rPr>
                <w:color w:val="000000"/>
                <w:sz w:val="22"/>
                <w:szCs w:val="22"/>
              </w:rPr>
            </w:pPr>
          </w:p>
        </w:tc>
        <w:tc>
          <w:tcPr>
            <w:tcW w:w="946" w:type="pct"/>
            <w:vAlign w:val="center"/>
          </w:tcPr>
          <w:p w14:paraId="4DFBC45A" w14:textId="2FD80645" w:rsidR="00DF0F62" w:rsidRPr="00D8275E" w:rsidDel="003A7536" w:rsidRDefault="00DF0F62" w:rsidP="007F334F">
            <w:pPr>
              <w:jc w:val="center"/>
              <w:rPr>
                <w:sz w:val="22"/>
                <w:szCs w:val="22"/>
              </w:rPr>
            </w:pPr>
            <w:r>
              <w:rPr>
                <w:sz w:val="22"/>
                <w:szCs w:val="22"/>
              </w:rPr>
              <w:t>50</w:t>
            </w:r>
          </w:p>
        </w:tc>
        <w:tc>
          <w:tcPr>
            <w:tcW w:w="851" w:type="pct"/>
            <w:vMerge/>
            <w:vAlign w:val="center"/>
          </w:tcPr>
          <w:p w14:paraId="4EA8A19D" w14:textId="77777777" w:rsidR="00DF0F62" w:rsidRPr="00B1472A" w:rsidRDefault="00DF0F62" w:rsidP="00DF0F62">
            <w:pPr>
              <w:ind w:left="-17" w:firstLine="1"/>
              <w:jc w:val="center"/>
              <w:rPr>
                <w:color w:val="000000"/>
                <w:sz w:val="22"/>
                <w:szCs w:val="22"/>
              </w:rPr>
            </w:pPr>
          </w:p>
        </w:tc>
        <w:tc>
          <w:tcPr>
            <w:tcW w:w="739" w:type="pct"/>
            <w:vMerge/>
            <w:vAlign w:val="center"/>
          </w:tcPr>
          <w:p w14:paraId="364CD39C" w14:textId="77777777" w:rsidR="00DF0F62" w:rsidRPr="007F334F" w:rsidRDefault="00DF0F62" w:rsidP="00DF0F62">
            <w:pPr>
              <w:ind w:left="-69" w:firstLine="1"/>
              <w:jc w:val="center"/>
              <w:rPr>
                <w:color w:val="000000"/>
                <w:sz w:val="22"/>
                <w:szCs w:val="22"/>
              </w:rPr>
            </w:pPr>
          </w:p>
        </w:tc>
      </w:tr>
      <w:tr w:rsidR="00DF0F62" w:rsidRPr="007B1E6D" w14:paraId="2C327049" w14:textId="77777777" w:rsidTr="003D0EF3">
        <w:trPr>
          <w:cantSplit/>
          <w:trHeight w:val="131"/>
          <w:jc w:val="center"/>
        </w:trPr>
        <w:tc>
          <w:tcPr>
            <w:tcW w:w="257" w:type="pct"/>
            <w:vMerge/>
            <w:vAlign w:val="center"/>
          </w:tcPr>
          <w:p w14:paraId="1E6E76BB" w14:textId="77777777" w:rsidR="00DF0F62" w:rsidRPr="006D0612" w:rsidRDefault="00DF0F62" w:rsidP="007F334F">
            <w:pPr>
              <w:jc w:val="center"/>
              <w:rPr>
                <w:color w:val="000000"/>
                <w:sz w:val="22"/>
                <w:szCs w:val="22"/>
              </w:rPr>
            </w:pPr>
          </w:p>
        </w:tc>
        <w:tc>
          <w:tcPr>
            <w:tcW w:w="1409" w:type="pct"/>
            <w:vAlign w:val="center"/>
          </w:tcPr>
          <w:p w14:paraId="0ECDA533" w14:textId="5FD2BC5B" w:rsidR="00DF0F62" w:rsidRDefault="00DF0F62" w:rsidP="007F334F">
            <w:pPr>
              <w:rPr>
                <w:color w:val="000000"/>
                <w:sz w:val="22"/>
                <w:szCs w:val="22"/>
              </w:rPr>
            </w:pPr>
            <w:r>
              <w:rPr>
                <w:color w:val="000000"/>
                <w:sz w:val="22"/>
                <w:szCs w:val="22"/>
              </w:rPr>
              <w:t>Трасса для биатлона</w:t>
            </w:r>
          </w:p>
        </w:tc>
        <w:tc>
          <w:tcPr>
            <w:tcW w:w="798" w:type="pct"/>
            <w:vMerge/>
            <w:vAlign w:val="center"/>
          </w:tcPr>
          <w:p w14:paraId="02475106" w14:textId="77777777" w:rsidR="00DF0F62" w:rsidRPr="00D8275E" w:rsidRDefault="00DF0F62" w:rsidP="007F334F">
            <w:pPr>
              <w:jc w:val="center"/>
              <w:rPr>
                <w:color w:val="000000"/>
                <w:sz w:val="22"/>
                <w:szCs w:val="22"/>
              </w:rPr>
            </w:pPr>
          </w:p>
        </w:tc>
        <w:tc>
          <w:tcPr>
            <w:tcW w:w="946" w:type="pct"/>
            <w:vAlign w:val="center"/>
          </w:tcPr>
          <w:p w14:paraId="04FC0F34" w14:textId="0D754A3B" w:rsidR="00DF0F62" w:rsidRPr="00D8275E" w:rsidDel="003A7536" w:rsidRDefault="00DF0F62" w:rsidP="007F334F">
            <w:pPr>
              <w:jc w:val="center"/>
              <w:rPr>
                <w:sz w:val="22"/>
                <w:szCs w:val="22"/>
              </w:rPr>
            </w:pPr>
            <w:r>
              <w:rPr>
                <w:sz w:val="22"/>
                <w:szCs w:val="22"/>
              </w:rPr>
              <w:t>20</w:t>
            </w:r>
          </w:p>
        </w:tc>
        <w:tc>
          <w:tcPr>
            <w:tcW w:w="851" w:type="pct"/>
            <w:vMerge/>
            <w:vAlign w:val="center"/>
          </w:tcPr>
          <w:p w14:paraId="54DFDDF6" w14:textId="77777777" w:rsidR="00DF0F62" w:rsidRPr="00B1472A" w:rsidRDefault="00DF0F62" w:rsidP="00DF0F62">
            <w:pPr>
              <w:ind w:left="-17" w:firstLine="1"/>
              <w:jc w:val="center"/>
              <w:rPr>
                <w:color w:val="000000"/>
                <w:sz w:val="22"/>
                <w:szCs w:val="22"/>
              </w:rPr>
            </w:pPr>
          </w:p>
        </w:tc>
        <w:tc>
          <w:tcPr>
            <w:tcW w:w="739" w:type="pct"/>
            <w:vMerge/>
            <w:vAlign w:val="center"/>
          </w:tcPr>
          <w:p w14:paraId="2B530D50" w14:textId="77777777" w:rsidR="00DF0F62" w:rsidRPr="007F334F" w:rsidRDefault="00DF0F62" w:rsidP="00DF0F62">
            <w:pPr>
              <w:ind w:left="-69" w:firstLine="1"/>
              <w:jc w:val="center"/>
              <w:rPr>
                <w:color w:val="000000"/>
                <w:sz w:val="22"/>
                <w:szCs w:val="22"/>
              </w:rPr>
            </w:pPr>
          </w:p>
        </w:tc>
      </w:tr>
      <w:tr w:rsidR="007F334F" w:rsidRPr="007B1E6D" w14:paraId="26F06F8A" w14:textId="77777777" w:rsidTr="007F334F">
        <w:trPr>
          <w:cantSplit/>
          <w:trHeight w:val="420"/>
          <w:jc w:val="center"/>
        </w:trPr>
        <w:tc>
          <w:tcPr>
            <w:tcW w:w="257" w:type="pct"/>
            <w:vMerge w:val="restart"/>
            <w:vAlign w:val="center"/>
          </w:tcPr>
          <w:p w14:paraId="72419F9C" w14:textId="77777777" w:rsidR="007F334F" w:rsidRPr="006D0612" w:rsidRDefault="007F334F" w:rsidP="007F334F">
            <w:pPr>
              <w:jc w:val="center"/>
              <w:rPr>
                <w:color w:val="000000"/>
              </w:rPr>
            </w:pPr>
            <w:r w:rsidRPr="006D0612">
              <w:rPr>
                <w:color w:val="000000"/>
                <w:sz w:val="22"/>
                <w:szCs w:val="22"/>
              </w:rPr>
              <w:t>4.</w:t>
            </w:r>
          </w:p>
        </w:tc>
        <w:tc>
          <w:tcPr>
            <w:tcW w:w="1409" w:type="pct"/>
            <w:vMerge w:val="restart"/>
            <w:vAlign w:val="center"/>
          </w:tcPr>
          <w:p w14:paraId="5A9522AD" w14:textId="74AE2515" w:rsidR="007F334F" w:rsidRDefault="007F334F" w:rsidP="007F334F">
            <w:pPr>
              <w:rPr>
                <w:color w:val="000000"/>
              </w:rPr>
            </w:pPr>
            <w:r>
              <w:rPr>
                <w:color w:val="000000"/>
                <w:sz w:val="22"/>
                <w:szCs w:val="22"/>
              </w:rPr>
              <w:t>Авто- и мотодромы</w:t>
            </w:r>
          </w:p>
        </w:tc>
        <w:tc>
          <w:tcPr>
            <w:tcW w:w="798" w:type="pct"/>
            <w:vAlign w:val="center"/>
          </w:tcPr>
          <w:p w14:paraId="08DEC2E7" w14:textId="77777777" w:rsidR="004A02FE" w:rsidRDefault="007F334F" w:rsidP="007F334F">
            <w:pPr>
              <w:jc w:val="center"/>
              <w:rPr>
                <w:color w:val="000000"/>
                <w:sz w:val="22"/>
                <w:szCs w:val="22"/>
              </w:rPr>
            </w:pPr>
            <w:r w:rsidRPr="00D8275E">
              <w:rPr>
                <w:color w:val="000000"/>
                <w:sz w:val="22"/>
                <w:szCs w:val="22"/>
              </w:rPr>
              <w:t xml:space="preserve">Кол-во, </w:t>
            </w:r>
          </w:p>
          <w:p w14:paraId="5026595E" w14:textId="64E7D7AF" w:rsidR="007F334F" w:rsidRDefault="007F334F" w:rsidP="007F334F">
            <w:pPr>
              <w:jc w:val="center"/>
              <w:rPr>
                <w:color w:val="000000"/>
              </w:rPr>
            </w:pPr>
            <w:r w:rsidRPr="00D8275E">
              <w:rPr>
                <w:color w:val="000000"/>
                <w:sz w:val="22"/>
                <w:szCs w:val="22"/>
              </w:rPr>
              <w:t>объект</w:t>
            </w:r>
          </w:p>
        </w:tc>
        <w:tc>
          <w:tcPr>
            <w:tcW w:w="946" w:type="pct"/>
            <w:vAlign w:val="center"/>
          </w:tcPr>
          <w:p w14:paraId="6A3F559F" w14:textId="684BC488" w:rsidR="007F334F" w:rsidRPr="00B1472A" w:rsidRDefault="007F334F" w:rsidP="007F334F">
            <w:pPr>
              <w:jc w:val="center"/>
              <w:rPr>
                <w:color w:val="FF0000"/>
              </w:rPr>
            </w:pPr>
            <w:r w:rsidRPr="00D8275E">
              <w:rPr>
                <w:sz w:val="22"/>
                <w:szCs w:val="22"/>
              </w:rPr>
              <w:t>По заданию на проектирование</w:t>
            </w:r>
          </w:p>
        </w:tc>
        <w:tc>
          <w:tcPr>
            <w:tcW w:w="851" w:type="pct"/>
            <w:vMerge w:val="restart"/>
            <w:vAlign w:val="center"/>
          </w:tcPr>
          <w:p w14:paraId="6858302A" w14:textId="4CF2524A" w:rsidR="007F334F" w:rsidRPr="00D8275E" w:rsidRDefault="007F334F" w:rsidP="00DF0F62">
            <w:pPr>
              <w:ind w:left="-17" w:firstLine="1"/>
              <w:jc w:val="center"/>
              <w:rPr>
                <w:color w:val="FF0000"/>
              </w:rPr>
            </w:pPr>
            <w:r w:rsidRPr="00B1472A">
              <w:rPr>
                <w:color w:val="000000"/>
                <w:sz w:val="22"/>
                <w:szCs w:val="22"/>
              </w:rPr>
              <w:t>Транспортная доступность, м</w:t>
            </w:r>
            <w:r>
              <w:rPr>
                <w:color w:val="000000"/>
                <w:sz w:val="22"/>
                <w:szCs w:val="22"/>
              </w:rPr>
              <w:t>ин</w:t>
            </w:r>
            <w:r w:rsidRPr="00B1472A">
              <w:rPr>
                <w:color w:val="000000"/>
                <w:sz w:val="22"/>
                <w:szCs w:val="22"/>
              </w:rPr>
              <w:t>.</w:t>
            </w:r>
          </w:p>
        </w:tc>
        <w:tc>
          <w:tcPr>
            <w:tcW w:w="739" w:type="pct"/>
            <w:vMerge w:val="restart"/>
            <w:vAlign w:val="center"/>
          </w:tcPr>
          <w:p w14:paraId="1A3CBB76" w14:textId="3CC6A5BE" w:rsidR="007F334F" w:rsidRPr="00D8275E" w:rsidRDefault="007F334F" w:rsidP="00DF0F62">
            <w:pPr>
              <w:ind w:left="-69" w:firstLine="1"/>
              <w:jc w:val="center"/>
              <w:rPr>
                <w:color w:val="FF0000"/>
              </w:rPr>
            </w:pPr>
            <w:r w:rsidRPr="007F334F">
              <w:rPr>
                <w:color w:val="000000"/>
                <w:sz w:val="22"/>
                <w:szCs w:val="22"/>
              </w:rPr>
              <w:t>Не нормир</w:t>
            </w:r>
            <w:r w:rsidRPr="007F334F">
              <w:rPr>
                <w:color w:val="000000"/>
                <w:sz w:val="22"/>
                <w:szCs w:val="22"/>
              </w:rPr>
              <w:t>у</w:t>
            </w:r>
            <w:r w:rsidRPr="007F334F">
              <w:rPr>
                <w:color w:val="000000"/>
                <w:sz w:val="22"/>
                <w:szCs w:val="22"/>
              </w:rPr>
              <w:t>ется</w:t>
            </w:r>
          </w:p>
        </w:tc>
      </w:tr>
      <w:tr w:rsidR="00D8275E" w:rsidRPr="007B1E6D" w14:paraId="70D8E1D6" w14:textId="77777777" w:rsidTr="007F334F">
        <w:trPr>
          <w:cantSplit/>
          <w:trHeight w:val="419"/>
          <w:jc w:val="center"/>
        </w:trPr>
        <w:tc>
          <w:tcPr>
            <w:tcW w:w="257" w:type="pct"/>
            <w:vMerge/>
            <w:vAlign w:val="center"/>
          </w:tcPr>
          <w:p w14:paraId="5ADB1E64" w14:textId="77777777" w:rsidR="00D8275E" w:rsidRPr="006D0612" w:rsidRDefault="00D8275E" w:rsidP="003D0EF3">
            <w:pPr>
              <w:jc w:val="center"/>
              <w:rPr>
                <w:color w:val="000000"/>
                <w:sz w:val="22"/>
                <w:szCs w:val="22"/>
              </w:rPr>
            </w:pPr>
          </w:p>
        </w:tc>
        <w:tc>
          <w:tcPr>
            <w:tcW w:w="1409" w:type="pct"/>
            <w:vMerge/>
            <w:vAlign w:val="center"/>
          </w:tcPr>
          <w:p w14:paraId="2329D293" w14:textId="77777777" w:rsidR="00D8275E" w:rsidRDefault="00D8275E" w:rsidP="003D0EF3">
            <w:pPr>
              <w:rPr>
                <w:color w:val="000000"/>
                <w:sz w:val="22"/>
                <w:szCs w:val="22"/>
              </w:rPr>
            </w:pPr>
          </w:p>
        </w:tc>
        <w:tc>
          <w:tcPr>
            <w:tcW w:w="798" w:type="pct"/>
            <w:vAlign w:val="center"/>
          </w:tcPr>
          <w:p w14:paraId="168008A1" w14:textId="3C304C7A" w:rsidR="00D8275E" w:rsidRDefault="00D8275E" w:rsidP="003D0EF3">
            <w:pPr>
              <w:jc w:val="center"/>
              <w:rPr>
                <w:color w:val="000000"/>
              </w:rPr>
            </w:pPr>
            <w:r w:rsidRPr="00D8275E">
              <w:rPr>
                <w:color w:val="000000"/>
              </w:rPr>
              <w:t xml:space="preserve">Площадь, </w:t>
            </w:r>
            <w:proofErr w:type="gramStart"/>
            <w:r w:rsidRPr="00D8275E">
              <w:rPr>
                <w:color w:val="000000"/>
              </w:rPr>
              <w:t>га</w:t>
            </w:r>
            <w:proofErr w:type="gramEnd"/>
          </w:p>
        </w:tc>
        <w:tc>
          <w:tcPr>
            <w:tcW w:w="946" w:type="pct"/>
            <w:vAlign w:val="center"/>
          </w:tcPr>
          <w:p w14:paraId="48D7B6F2" w14:textId="5F273E13" w:rsidR="00D8275E" w:rsidRPr="00B1472A" w:rsidRDefault="00D8275E" w:rsidP="003D0EF3">
            <w:pPr>
              <w:jc w:val="center"/>
              <w:rPr>
                <w:color w:val="FF0000"/>
              </w:rPr>
            </w:pPr>
            <w:r w:rsidRPr="00D8275E">
              <w:rPr>
                <w:sz w:val="22"/>
              </w:rPr>
              <w:t>По заданию на проектирование</w:t>
            </w:r>
          </w:p>
        </w:tc>
        <w:tc>
          <w:tcPr>
            <w:tcW w:w="851" w:type="pct"/>
            <w:vMerge/>
            <w:vAlign w:val="center"/>
          </w:tcPr>
          <w:p w14:paraId="16922D12" w14:textId="77777777" w:rsidR="00D8275E" w:rsidRPr="00D8275E" w:rsidRDefault="00D8275E" w:rsidP="00DF0F62">
            <w:pPr>
              <w:ind w:left="-17" w:firstLine="1"/>
              <w:jc w:val="center"/>
              <w:rPr>
                <w:color w:val="FF0000"/>
                <w:sz w:val="22"/>
                <w:szCs w:val="22"/>
              </w:rPr>
            </w:pPr>
          </w:p>
        </w:tc>
        <w:tc>
          <w:tcPr>
            <w:tcW w:w="739" w:type="pct"/>
            <w:vMerge/>
            <w:vAlign w:val="center"/>
          </w:tcPr>
          <w:p w14:paraId="00D7C623" w14:textId="77777777" w:rsidR="00D8275E" w:rsidRPr="00D8275E" w:rsidRDefault="00D8275E" w:rsidP="00DF0F62">
            <w:pPr>
              <w:ind w:left="-69" w:firstLine="1"/>
              <w:jc w:val="center"/>
              <w:rPr>
                <w:color w:val="FF0000"/>
                <w:sz w:val="22"/>
                <w:szCs w:val="22"/>
              </w:rPr>
            </w:pPr>
          </w:p>
        </w:tc>
      </w:tr>
      <w:tr w:rsidR="007F334F" w:rsidRPr="007B1E6D" w14:paraId="114FB87E" w14:textId="77777777" w:rsidTr="007F334F">
        <w:trPr>
          <w:cantSplit/>
          <w:trHeight w:val="445"/>
          <w:jc w:val="center"/>
        </w:trPr>
        <w:tc>
          <w:tcPr>
            <w:tcW w:w="257" w:type="pct"/>
            <w:vMerge w:val="restart"/>
            <w:vAlign w:val="center"/>
          </w:tcPr>
          <w:p w14:paraId="70F3DA85" w14:textId="77777777" w:rsidR="007F334F" w:rsidRPr="006D0612" w:rsidRDefault="007F334F" w:rsidP="007F334F">
            <w:pPr>
              <w:jc w:val="center"/>
              <w:rPr>
                <w:color w:val="000000"/>
              </w:rPr>
            </w:pPr>
            <w:r w:rsidRPr="006D0612">
              <w:rPr>
                <w:color w:val="000000"/>
                <w:sz w:val="22"/>
                <w:szCs w:val="22"/>
              </w:rPr>
              <w:t>5.</w:t>
            </w:r>
          </w:p>
        </w:tc>
        <w:tc>
          <w:tcPr>
            <w:tcW w:w="1409" w:type="pct"/>
            <w:vMerge w:val="restart"/>
            <w:vAlign w:val="center"/>
          </w:tcPr>
          <w:p w14:paraId="561314E7" w14:textId="2B8A3FB9" w:rsidR="007F334F" w:rsidRDefault="007F334F" w:rsidP="007F334F">
            <w:pPr>
              <w:rPr>
                <w:color w:val="000000"/>
              </w:rPr>
            </w:pPr>
            <w:r>
              <w:rPr>
                <w:color w:val="000000"/>
                <w:sz w:val="22"/>
                <w:szCs w:val="22"/>
              </w:rPr>
              <w:t>Лодочные станции, яхт-клубы</w:t>
            </w:r>
          </w:p>
        </w:tc>
        <w:tc>
          <w:tcPr>
            <w:tcW w:w="798" w:type="pct"/>
            <w:vAlign w:val="center"/>
          </w:tcPr>
          <w:p w14:paraId="2D4A3526" w14:textId="77777777" w:rsidR="004A02FE" w:rsidRDefault="007F334F" w:rsidP="007F334F">
            <w:pPr>
              <w:jc w:val="center"/>
              <w:rPr>
                <w:color w:val="000000"/>
                <w:sz w:val="22"/>
                <w:szCs w:val="22"/>
              </w:rPr>
            </w:pPr>
            <w:r w:rsidRPr="00D8275E">
              <w:rPr>
                <w:color w:val="000000"/>
                <w:sz w:val="22"/>
                <w:szCs w:val="22"/>
              </w:rPr>
              <w:t xml:space="preserve">Кол-во, </w:t>
            </w:r>
          </w:p>
          <w:p w14:paraId="3515D409" w14:textId="12E5C288" w:rsidR="007F334F" w:rsidRPr="007B1E6D" w:rsidRDefault="007F334F" w:rsidP="007F334F">
            <w:pPr>
              <w:jc w:val="center"/>
              <w:rPr>
                <w:color w:val="000000"/>
              </w:rPr>
            </w:pPr>
            <w:r w:rsidRPr="00D8275E">
              <w:rPr>
                <w:color w:val="000000"/>
                <w:sz w:val="22"/>
                <w:szCs w:val="22"/>
              </w:rPr>
              <w:t>объект</w:t>
            </w:r>
          </w:p>
        </w:tc>
        <w:tc>
          <w:tcPr>
            <w:tcW w:w="946" w:type="pct"/>
            <w:vAlign w:val="center"/>
          </w:tcPr>
          <w:p w14:paraId="21742940" w14:textId="3DBF953D" w:rsidR="007F334F" w:rsidRPr="00B1472A" w:rsidRDefault="007F334F" w:rsidP="007F334F">
            <w:pPr>
              <w:jc w:val="center"/>
              <w:rPr>
                <w:color w:val="FF0000"/>
              </w:rPr>
            </w:pPr>
            <w:r w:rsidRPr="00D8275E">
              <w:rPr>
                <w:sz w:val="22"/>
                <w:szCs w:val="22"/>
              </w:rPr>
              <w:t>По заданию на проектирование</w:t>
            </w:r>
          </w:p>
        </w:tc>
        <w:tc>
          <w:tcPr>
            <w:tcW w:w="851" w:type="pct"/>
            <w:vMerge w:val="restart"/>
            <w:vAlign w:val="center"/>
          </w:tcPr>
          <w:p w14:paraId="79A5FBAD" w14:textId="7263A1DE" w:rsidR="007F334F" w:rsidRPr="00D8275E" w:rsidRDefault="007F334F" w:rsidP="00DF0F62">
            <w:pPr>
              <w:ind w:left="-17" w:firstLine="1"/>
              <w:jc w:val="center"/>
              <w:rPr>
                <w:color w:val="FF0000"/>
              </w:rPr>
            </w:pPr>
            <w:r w:rsidRPr="00B1472A">
              <w:rPr>
                <w:color w:val="000000"/>
                <w:sz w:val="22"/>
                <w:szCs w:val="22"/>
              </w:rPr>
              <w:t>Транспортная доступность, м</w:t>
            </w:r>
            <w:r>
              <w:rPr>
                <w:color w:val="000000"/>
                <w:sz w:val="22"/>
                <w:szCs w:val="22"/>
              </w:rPr>
              <w:t>ин</w:t>
            </w:r>
            <w:r w:rsidRPr="00B1472A">
              <w:rPr>
                <w:color w:val="000000"/>
                <w:sz w:val="22"/>
                <w:szCs w:val="22"/>
              </w:rPr>
              <w:t>.</w:t>
            </w:r>
          </w:p>
        </w:tc>
        <w:tc>
          <w:tcPr>
            <w:tcW w:w="739" w:type="pct"/>
            <w:vMerge w:val="restart"/>
            <w:vAlign w:val="center"/>
          </w:tcPr>
          <w:p w14:paraId="6FB51767" w14:textId="08AC581E" w:rsidR="007F334F" w:rsidRPr="00D8275E" w:rsidRDefault="007F334F" w:rsidP="00DF0F62">
            <w:pPr>
              <w:ind w:left="-69" w:firstLine="1"/>
              <w:jc w:val="center"/>
              <w:rPr>
                <w:color w:val="FF0000"/>
              </w:rPr>
            </w:pPr>
            <w:r w:rsidRPr="007F334F">
              <w:rPr>
                <w:color w:val="000000"/>
                <w:sz w:val="22"/>
                <w:szCs w:val="22"/>
              </w:rPr>
              <w:t>Не нормир</w:t>
            </w:r>
            <w:r w:rsidRPr="007F334F">
              <w:rPr>
                <w:color w:val="000000"/>
                <w:sz w:val="22"/>
                <w:szCs w:val="22"/>
              </w:rPr>
              <w:t>у</w:t>
            </w:r>
            <w:r w:rsidRPr="007F334F">
              <w:rPr>
                <w:color w:val="000000"/>
                <w:sz w:val="22"/>
                <w:szCs w:val="22"/>
              </w:rPr>
              <w:t>ется</w:t>
            </w:r>
          </w:p>
        </w:tc>
      </w:tr>
      <w:tr w:rsidR="00D8275E" w:rsidRPr="007B1E6D" w14:paraId="0F4C5218" w14:textId="77777777" w:rsidTr="007F334F">
        <w:trPr>
          <w:cantSplit/>
          <w:trHeight w:val="444"/>
          <w:jc w:val="center"/>
        </w:trPr>
        <w:tc>
          <w:tcPr>
            <w:tcW w:w="257" w:type="pct"/>
            <w:vMerge/>
            <w:tcBorders>
              <w:bottom w:val="single" w:sz="12" w:space="0" w:color="595959" w:themeColor="text1" w:themeTint="A6"/>
            </w:tcBorders>
            <w:vAlign w:val="center"/>
          </w:tcPr>
          <w:p w14:paraId="4C274C33" w14:textId="77777777" w:rsidR="00D8275E" w:rsidRPr="006D0612" w:rsidRDefault="00D8275E" w:rsidP="003D0EF3">
            <w:pPr>
              <w:jc w:val="center"/>
              <w:rPr>
                <w:color w:val="000000"/>
                <w:sz w:val="22"/>
                <w:szCs w:val="22"/>
              </w:rPr>
            </w:pPr>
          </w:p>
        </w:tc>
        <w:tc>
          <w:tcPr>
            <w:tcW w:w="1409" w:type="pct"/>
            <w:vMerge/>
            <w:tcBorders>
              <w:bottom w:val="single" w:sz="12" w:space="0" w:color="595959" w:themeColor="text1" w:themeTint="A6"/>
            </w:tcBorders>
            <w:vAlign w:val="center"/>
          </w:tcPr>
          <w:p w14:paraId="1AA30E4E" w14:textId="77777777" w:rsidR="00D8275E" w:rsidRDefault="00D8275E" w:rsidP="003D0EF3">
            <w:pPr>
              <w:rPr>
                <w:color w:val="000000"/>
                <w:sz w:val="22"/>
                <w:szCs w:val="22"/>
              </w:rPr>
            </w:pPr>
          </w:p>
        </w:tc>
        <w:tc>
          <w:tcPr>
            <w:tcW w:w="798" w:type="pct"/>
            <w:tcBorders>
              <w:bottom w:val="single" w:sz="12" w:space="0" w:color="595959" w:themeColor="text1" w:themeTint="A6"/>
            </w:tcBorders>
            <w:vAlign w:val="center"/>
          </w:tcPr>
          <w:p w14:paraId="7C688EA3" w14:textId="2F3FE18E" w:rsidR="00D8275E" w:rsidRPr="007B1E6D" w:rsidRDefault="00D8275E" w:rsidP="003D0EF3">
            <w:pPr>
              <w:jc w:val="center"/>
              <w:rPr>
                <w:color w:val="000000"/>
              </w:rPr>
            </w:pPr>
            <w:r w:rsidRPr="00D8275E">
              <w:rPr>
                <w:color w:val="000000"/>
              </w:rPr>
              <w:t xml:space="preserve">Площадь, </w:t>
            </w:r>
            <w:proofErr w:type="gramStart"/>
            <w:r w:rsidRPr="00D8275E">
              <w:rPr>
                <w:color w:val="000000"/>
              </w:rPr>
              <w:t>га</w:t>
            </w:r>
            <w:proofErr w:type="gramEnd"/>
          </w:p>
        </w:tc>
        <w:tc>
          <w:tcPr>
            <w:tcW w:w="946" w:type="pct"/>
            <w:tcBorders>
              <w:bottom w:val="single" w:sz="12" w:space="0" w:color="595959" w:themeColor="text1" w:themeTint="A6"/>
            </w:tcBorders>
            <w:vAlign w:val="center"/>
          </w:tcPr>
          <w:p w14:paraId="626DBBC5" w14:textId="77777777" w:rsidR="00D8275E" w:rsidRDefault="00D8275E" w:rsidP="003D0EF3">
            <w:pPr>
              <w:jc w:val="center"/>
              <w:rPr>
                <w:sz w:val="22"/>
                <w:szCs w:val="22"/>
              </w:rPr>
            </w:pPr>
            <w:r>
              <w:rPr>
                <w:sz w:val="22"/>
                <w:szCs w:val="22"/>
              </w:rPr>
              <w:t xml:space="preserve">1 для каждого причала, </w:t>
            </w:r>
          </w:p>
          <w:p w14:paraId="52350E48" w14:textId="26C95C7E" w:rsidR="00D8275E" w:rsidRPr="00A36898" w:rsidDel="003A7536" w:rsidRDefault="00D8275E" w:rsidP="003D0EF3">
            <w:pPr>
              <w:jc w:val="center"/>
              <w:rPr>
                <w:sz w:val="22"/>
                <w:szCs w:val="22"/>
              </w:rPr>
            </w:pPr>
            <w:r>
              <w:rPr>
                <w:sz w:val="22"/>
                <w:szCs w:val="22"/>
              </w:rPr>
              <w:t>но не менее 1,5</w:t>
            </w:r>
          </w:p>
        </w:tc>
        <w:tc>
          <w:tcPr>
            <w:tcW w:w="851" w:type="pct"/>
            <w:vMerge/>
            <w:tcBorders>
              <w:bottom w:val="single" w:sz="12" w:space="0" w:color="595959" w:themeColor="text1" w:themeTint="A6"/>
            </w:tcBorders>
            <w:vAlign w:val="center"/>
          </w:tcPr>
          <w:p w14:paraId="5871BECA" w14:textId="77777777" w:rsidR="00D8275E" w:rsidRPr="00D8275E" w:rsidRDefault="00D8275E" w:rsidP="003D0EF3">
            <w:pPr>
              <w:ind w:left="136" w:firstLine="1"/>
              <w:jc w:val="center"/>
              <w:rPr>
                <w:color w:val="FF0000"/>
                <w:sz w:val="22"/>
                <w:szCs w:val="22"/>
              </w:rPr>
            </w:pPr>
          </w:p>
        </w:tc>
        <w:tc>
          <w:tcPr>
            <w:tcW w:w="739" w:type="pct"/>
            <w:vMerge/>
            <w:tcBorders>
              <w:bottom w:val="single" w:sz="12" w:space="0" w:color="595959" w:themeColor="text1" w:themeTint="A6"/>
            </w:tcBorders>
            <w:vAlign w:val="center"/>
          </w:tcPr>
          <w:p w14:paraId="1EB13509" w14:textId="77777777" w:rsidR="00D8275E" w:rsidRPr="00D8275E" w:rsidRDefault="00D8275E" w:rsidP="003D0EF3">
            <w:pPr>
              <w:ind w:left="136" w:firstLine="1"/>
              <w:jc w:val="center"/>
              <w:rPr>
                <w:color w:val="FF0000"/>
                <w:sz w:val="22"/>
                <w:szCs w:val="22"/>
              </w:rPr>
            </w:pPr>
          </w:p>
        </w:tc>
      </w:tr>
    </w:tbl>
    <w:p w14:paraId="2375C80A" w14:textId="77777777" w:rsidR="007A7C0B" w:rsidRDefault="007A7C0B" w:rsidP="007907A7">
      <w:pPr>
        <w:jc w:val="both"/>
        <w:rPr>
          <w:rFonts w:eastAsia="TimesNewRomanPSMT"/>
        </w:rPr>
      </w:pPr>
    </w:p>
    <w:p w14:paraId="33F6F803" w14:textId="77777777" w:rsidR="009602D6" w:rsidRDefault="009602D6" w:rsidP="007907A7">
      <w:pPr>
        <w:jc w:val="both"/>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221"/>
        <w:gridCol w:w="284"/>
      </w:tblGrid>
      <w:tr w:rsidR="00E11BD6" w14:paraId="0105ED05" w14:textId="77777777" w:rsidTr="003F2EA1">
        <w:tc>
          <w:tcPr>
            <w:tcW w:w="567" w:type="dxa"/>
            <w:shd w:val="clear" w:color="auto" w:fill="C4BC96" w:themeFill="background2" w:themeFillShade="BF"/>
          </w:tcPr>
          <w:p w14:paraId="6873D936" w14:textId="77777777" w:rsidR="00E11BD6" w:rsidRPr="00FC0695" w:rsidRDefault="00E11BD6" w:rsidP="003F2EA1">
            <w:pPr>
              <w:autoSpaceDE w:val="0"/>
              <w:spacing w:line="276" w:lineRule="auto"/>
              <w:jc w:val="both"/>
              <w:rPr>
                <w:rFonts w:eastAsia="TimesNewRomanPSMT"/>
                <w:b/>
                <w:sz w:val="6"/>
              </w:rPr>
            </w:pPr>
          </w:p>
        </w:tc>
        <w:tc>
          <w:tcPr>
            <w:tcW w:w="8505" w:type="dxa"/>
            <w:gridSpan w:val="2"/>
            <w:shd w:val="clear" w:color="auto" w:fill="C4BC96" w:themeFill="background2" w:themeFillShade="BF"/>
          </w:tcPr>
          <w:p w14:paraId="3F60D631" w14:textId="77777777" w:rsidR="00E11BD6" w:rsidRPr="00FC0695" w:rsidRDefault="00E11BD6" w:rsidP="003F2EA1">
            <w:pPr>
              <w:autoSpaceDE w:val="0"/>
              <w:spacing w:line="276" w:lineRule="auto"/>
              <w:jc w:val="both"/>
              <w:rPr>
                <w:rFonts w:eastAsia="TimesNewRomanPSMT"/>
                <w:b/>
                <w:sz w:val="6"/>
              </w:rPr>
            </w:pPr>
          </w:p>
        </w:tc>
      </w:tr>
      <w:tr w:rsidR="00E11BD6" w14:paraId="3F401E2C" w14:textId="77777777" w:rsidTr="003F2EA1">
        <w:tc>
          <w:tcPr>
            <w:tcW w:w="567" w:type="dxa"/>
            <w:shd w:val="clear" w:color="auto" w:fill="C4BC96" w:themeFill="background2" w:themeFillShade="BF"/>
          </w:tcPr>
          <w:p w14:paraId="5B629CC6" w14:textId="77777777" w:rsidR="00E11BD6" w:rsidRDefault="00E11BD6" w:rsidP="00E11BD6">
            <w:pPr>
              <w:autoSpaceDE w:val="0"/>
              <w:jc w:val="both"/>
              <w:rPr>
                <w:rFonts w:eastAsia="TimesNewRomanPSMT"/>
                <w:b/>
              </w:rPr>
            </w:pPr>
            <w:r>
              <w:rPr>
                <w:b/>
              </w:rPr>
              <w:t>1.4</w:t>
            </w:r>
          </w:p>
        </w:tc>
        <w:tc>
          <w:tcPr>
            <w:tcW w:w="8505" w:type="dxa"/>
            <w:gridSpan w:val="2"/>
          </w:tcPr>
          <w:p w14:paraId="71254E77" w14:textId="758D43F0" w:rsidR="00E11BD6" w:rsidRDefault="000D1801" w:rsidP="00893D19">
            <w:pPr>
              <w:autoSpaceDE w:val="0"/>
              <w:rPr>
                <w:rFonts w:eastAsia="TimesNewRomanPSMT"/>
                <w:b/>
              </w:rPr>
            </w:pPr>
            <w:r w:rsidRPr="000D1801">
              <w:rPr>
                <w:b/>
              </w:rPr>
              <w:t>Расчётные показатели минимально допустимого уровня обеспеченности объектами местного значения в области образования и показатели макс</w:t>
            </w:r>
            <w:r w:rsidRPr="000D1801">
              <w:rPr>
                <w:b/>
              </w:rPr>
              <w:t>и</w:t>
            </w:r>
            <w:r w:rsidRPr="000D1801">
              <w:rPr>
                <w:b/>
              </w:rPr>
              <w:t xml:space="preserve">мально допустимого уровня территориальной доступности таких объектов для населения </w:t>
            </w:r>
            <w:proofErr w:type="spellStart"/>
            <w:r w:rsidR="008B0F85" w:rsidRPr="008B0F85">
              <w:rPr>
                <w:b/>
                <w:bCs/>
              </w:rPr>
              <w:t>Нефтеюганского</w:t>
            </w:r>
            <w:proofErr w:type="spellEnd"/>
            <w:r w:rsidR="008B0F85" w:rsidRPr="008B0F85">
              <w:rPr>
                <w:b/>
                <w:bCs/>
              </w:rPr>
              <w:t xml:space="preserve"> района Ханты-Мансийского </w:t>
            </w:r>
            <w:r w:rsidR="008B0F85" w:rsidRPr="008B0F85">
              <w:rPr>
                <w:b/>
                <w:bCs/>
              </w:rPr>
              <w:lastRenderedPageBreak/>
              <w:t>автономного округа - Югры</w:t>
            </w:r>
          </w:p>
        </w:tc>
      </w:tr>
      <w:tr w:rsidR="00E11BD6" w:rsidRPr="00FC0695" w14:paraId="13F5256A" w14:textId="77777777" w:rsidTr="003F2EA1">
        <w:trPr>
          <w:trHeight w:val="80"/>
        </w:trPr>
        <w:tc>
          <w:tcPr>
            <w:tcW w:w="567" w:type="dxa"/>
            <w:shd w:val="clear" w:color="auto" w:fill="C4BC96" w:themeFill="background2" w:themeFillShade="BF"/>
          </w:tcPr>
          <w:p w14:paraId="19D24A0A" w14:textId="77777777" w:rsidR="00E11BD6" w:rsidRPr="00FC0695" w:rsidRDefault="00E11BD6" w:rsidP="003F2EA1">
            <w:pPr>
              <w:autoSpaceDE w:val="0"/>
              <w:jc w:val="both"/>
              <w:rPr>
                <w:b/>
                <w:sz w:val="20"/>
              </w:rPr>
            </w:pPr>
          </w:p>
        </w:tc>
        <w:tc>
          <w:tcPr>
            <w:tcW w:w="8221" w:type="dxa"/>
          </w:tcPr>
          <w:p w14:paraId="336F231F" w14:textId="77777777" w:rsidR="00E11BD6" w:rsidRPr="00FC0695" w:rsidRDefault="00E11BD6" w:rsidP="003F2EA1">
            <w:pPr>
              <w:autoSpaceDE w:val="0"/>
              <w:rPr>
                <w:b/>
                <w:sz w:val="20"/>
              </w:rPr>
            </w:pPr>
          </w:p>
        </w:tc>
        <w:tc>
          <w:tcPr>
            <w:tcW w:w="284" w:type="dxa"/>
            <w:shd w:val="clear" w:color="auto" w:fill="C4BC96" w:themeFill="background2" w:themeFillShade="BF"/>
          </w:tcPr>
          <w:p w14:paraId="49A32CA9" w14:textId="77777777" w:rsidR="00E11BD6" w:rsidRPr="009238B5" w:rsidRDefault="00E11BD6" w:rsidP="003F2EA1">
            <w:pPr>
              <w:autoSpaceDE w:val="0"/>
              <w:rPr>
                <w:b/>
                <w:sz w:val="22"/>
              </w:rPr>
            </w:pPr>
          </w:p>
        </w:tc>
      </w:tr>
    </w:tbl>
    <w:p w14:paraId="3EA91B11" w14:textId="77777777" w:rsidR="00E11BD6" w:rsidRPr="00FC0695" w:rsidRDefault="00E11BD6" w:rsidP="00E11BD6">
      <w:pPr>
        <w:autoSpaceDE w:val="0"/>
        <w:spacing w:line="276" w:lineRule="auto"/>
        <w:ind w:firstLine="851"/>
        <w:jc w:val="both"/>
        <w:rPr>
          <w:rFonts w:eastAsia="TimesNewRomanPSMT"/>
          <w:b/>
          <w:sz w:val="20"/>
        </w:rPr>
      </w:pPr>
    </w:p>
    <w:p w14:paraId="11B856DC" w14:textId="05547325" w:rsidR="009602D6" w:rsidRDefault="000D1801" w:rsidP="00103BDA">
      <w:pPr>
        <w:autoSpaceDE w:val="0"/>
        <w:spacing w:line="276" w:lineRule="auto"/>
        <w:ind w:firstLine="851"/>
        <w:jc w:val="both"/>
        <w:rPr>
          <w:rFonts w:eastAsia="TimesNewRomanPSMT"/>
        </w:rPr>
      </w:pPr>
      <w:proofErr w:type="gramStart"/>
      <w:r w:rsidRPr="008D7470">
        <w:rPr>
          <w:rFonts w:eastAsia="TimesNewRomanPSMT"/>
        </w:rPr>
        <w:t xml:space="preserve">Расчетные показатели для объектов местного значения в области </w:t>
      </w:r>
      <w:r>
        <w:rPr>
          <w:rFonts w:eastAsia="TimesNewRomanPSMT"/>
        </w:rPr>
        <w:t xml:space="preserve">образования </w:t>
      </w:r>
      <w:r w:rsidRPr="008D7470">
        <w:rPr>
          <w:rFonts w:eastAsia="TimesNewRomanPSMT"/>
        </w:rPr>
        <w:t xml:space="preserve">установлены в соответствии с </w:t>
      </w:r>
      <w:r>
        <w:rPr>
          <w:rFonts w:eastAsia="TimesNewRomanPSMT"/>
        </w:rPr>
        <w:t xml:space="preserve">условиями текущей обеспеченности населения </w:t>
      </w:r>
      <w:r w:rsidR="00703368">
        <w:rPr>
          <w:rFonts w:eastAsia="TimesNewRomanPSMT"/>
        </w:rPr>
        <w:t>муниц</w:t>
      </w:r>
      <w:r w:rsidR="00703368">
        <w:rPr>
          <w:rFonts w:eastAsia="TimesNewRomanPSMT"/>
        </w:rPr>
        <w:t>и</w:t>
      </w:r>
      <w:r w:rsidR="00703368">
        <w:rPr>
          <w:rFonts w:eastAsia="TimesNewRomanPSMT"/>
        </w:rPr>
        <w:t>пального района</w:t>
      </w:r>
      <w:r>
        <w:rPr>
          <w:rFonts w:eastAsia="TimesNewRomanPSMT"/>
        </w:rPr>
        <w:t>, а также документов стратегического планирования</w:t>
      </w:r>
      <w:r w:rsidRPr="008D7470">
        <w:rPr>
          <w:rFonts w:eastAsia="TimesNewRomanPSMT"/>
        </w:rPr>
        <w:t xml:space="preserve"> </w:t>
      </w:r>
      <w:r w:rsidR="008B0F85" w:rsidRPr="008B0F85">
        <w:t xml:space="preserve"> </w:t>
      </w:r>
      <w:proofErr w:type="spellStart"/>
      <w:r w:rsidR="008B0F85" w:rsidRPr="008B0F85">
        <w:rPr>
          <w:rFonts w:eastAsia="TimesNewRomanPSMT"/>
        </w:rPr>
        <w:t>Нефтеюганского</w:t>
      </w:r>
      <w:proofErr w:type="spellEnd"/>
      <w:r w:rsidR="008B0F85" w:rsidRPr="008B0F85">
        <w:rPr>
          <w:rFonts w:eastAsia="TimesNewRomanPSMT"/>
        </w:rPr>
        <w:t xml:space="preserve"> района Ханты-Мансийского автономного округа - Югры</w:t>
      </w:r>
      <w:r>
        <w:rPr>
          <w:rFonts w:eastAsia="TimesNewRomanPSMT"/>
        </w:rPr>
        <w:t>, с учетом Методических рек</w:t>
      </w:r>
      <w:r>
        <w:rPr>
          <w:rFonts w:eastAsia="TimesNewRomanPSMT"/>
        </w:rPr>
        <w:t>о</w:t>
      </w:r>
      <w:r>
        <w:rPr>
          <w:rFonts w:eastAsia="TimesNewRomanPSMT"/>
        </w:rPr>
        <w:t>мендаций по развитию сети образовательных организаций и обеспеченности населения услугами таких организаций, включающих требования по размещению</w:t>
      </w:r>
      <w:r w:rsidR="00893D19">
        <w:rPr>
          <w:rFonts w:eastAsia="TimesNewRomanPSMT"/>
        </w:rPr>
        <w:t xml:space="preserve"> организаций сф</w:t>
      </w:r>
      <w:r w:rsidR="00893D19">
        <w:rPr>
          <w:rFonts w:eastAsia="TimesNewRomanPSMT"/>
        </w:rPr>
        <w:t>е</w:t>
      </w:r>
      <w:r w:rsidR="00893D19">
        <w:rPr>
          <w:rFonts w:eastAsia="TimesNewRomanPSMT"/>
        </w:rPr>
        <w:t>ры образования</w:t>
      </w:r>
      <w:r>
        <w:rPr>
          <w:rFonts w:eastAsia="TimesNewRomanPSMT"/>
        </w:rPr>
        <w:t>, исходя из норм действующего законодательства Российской Федерации, с</w:t>
      </w:r>
      <w:proofErr w:type="gramEnd"/>
      <w:r>
        <w:rPr>
          <w:rFonts w:eastAsia="TimesNewRomanPSMT"/>
        </w:rPr>
        <w:t xml:space="preserve">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утвержденных </w:t>
      </w:r>
      <w:r w:rsidR="00EA63B7">
        <w:rPr>
          <w:rFonts w:eastAsia="TimesNewRomanPSMT"/>
        </w:rPr>
        <w:t xml:space="preserve">Заместителем </w:t>
      </w:r>
      <w:r>
        <w:rPr>
          <w:rFonts w:eastAsia="TimesNewRomanPSMT"/>
        </w:rPr>
        <w:t>Минис</w:t>
      </w:r>
      <w:r w:rsidR="00EA63B7">
        <w:rPr>
          <w:rFonts w:eastAsia="TimesNewRomanPSMT"/>
        </w:rPr>
        <w:t>тра</w:t>
      </w:r>
      <w:r>
        <w:rPr>
          <w:rFonts w:eastAsia="TimesNewRomanPSMT"/>
        </w:rPr>
        <w:t xml:space="preserve"> </w:t>
      </w:r>
      <w:r w:rsidR="00EA63B7">
        <w:rPr>
          <w:rFonts w:eastAsia="TimesNewRomanPSMT"/>
        </w:rPr>
        <w:t>образования и науки</w:t>
      </w:r>
      <w:r>
        <w:rPr>
          <w:rFonts w:eastAsia="TimesNewRomanPSMT"/>
        </w:rPr>
        <w:t xml:space="preserve"> Российской Федерации </w:t>
      </w:r>
      <w:r w:rsidR="00EA63B7">
        <w:rPr>
          <w:rFonts w:eastAsia="TimesNewRomanPSMT"/>
        </w:rPr>
        <w:t xml:space="preserve">Климовым А.А. </w:t>
      </w:r>
      <w:r>
        <w:rPr>
          <w:rFonts w:eastAsia="TimesNewRomanPSMT"/>
        </w:rPr>
        <w:t xml:space="preserve">от </w:t>
      </w:r>
      <w:r w:rsidR="00EA63B7">
        <w:rPr>
          <w:rFonts w:eastAsia="TimesNewRomanPSMT"/>
        </w:rPr>
        <w:t>04</w:t>
      </w:r>
      <w:r>
        <w:rPr>
          <w:rFonts w:eastAsia="TimesNewRomanPSMT"/>
        </w:rPr>
        <w:t xml:space="preserve">.05.2016 г. № </w:t>
      </w:r>
      <w:r w:rsidR="00EA63B7">
        <w:rPr>
          <w:rFonts w:eastAsia="TimesNewRomanPSMT"/>
        </w:rPr>
        <w:t>АК-15/02вн</w:t>
      </w:r>
      <w:r w:rsidRPr="008D7470">
        <w:rPr>
          <w:rFonts w:eastAsia="TimesNewRomanPSMT"/>
        </w:rPr>
        <w:t>. Расчетные показа</w:t>
      </w:r>
      <w:r>
        <w:rPr>
          <w:rFonts w:eastAsia="TimesNewRomanPSMT"/>
        </w:rPr>
        <w:t>те</w:t>
      </w:r>
      <w:r w:rsidRPr="008D7470">
        <w:rPr>
          <w:rFonts w:eastAsia="TimesNewRomanPSMT"/>
        </w:rPr>
        <w:t>ли мин</w:t>
      </w:r>
      <w:r w:rsidRPr="008D7470">
        <w:rPr>
          <w:rFonts w:eastAsia="TimesNewRomanPSMT"/>
        </w:rPr>
        <w:t>и</w:t>
      </w:r>
      <w:r w:rsidRPr="008D7470">
        <w:rPr>
          <w:rFonts w:eastAsia="TimesNewRomanPSMT"/>
        </w:rPr>
        <w:t>мально допустимого уровня обеспеченности о</w:t>
      </w:r>
      <w:r>
        <w:rPr>
          <w:rFonts w:eastAsia="TimesNewRomanPSMT"/>
        </w:rPr>
        <w:t>бъектами местного значения и по</w:t>
      </w:r>
      <w:r w:rsidRPr="008D7470">
        <w:rPr>
          <w:rFonts w:eastAsia="TimesNewRomanPSMT"/>
        </w:rPr>
        <w:t>казатели максимально допустимого уровня территор</w:t>
      </w:r>
      <w:r>
        <w:rPr>
          <w:rFonts w:eastAsia="TimesNewRomanPSMT"/>
        </w:rPr>
        <w:t>иальной доступности таких объек</w:t>
      </w:r>
      <w:r w:rsidRPr="008D7470">
        <w:rPr>
          <w:rFonts w:eastAsia="TimesNewRomanPSMT"/>
        </w:rPr>
        <w:t>тов, пре</w:t>
      </w:r>
      <w:r w:rsidRPr="008D7470">
        <w:rPr>
          <w:rFonts w:eastAsia="TimesNewRomanPSMT"/>
        </w:rPr>
        <w:t>д</w:t>
      </w:r>
      <w:r w:rsidRPr="008D7470">
        <w:rPr>
          <w:rFonts w:eastAsia="TimesNewRomanPSMT"/>
        </w:rPr>
        <w:t>ставлены в таблиц</w:t>
      </w:r>
      <w:r w:rsidR="00EA63B7">
        <w:rPr>
          <w:rFonts w:eastAsia="TimesNewRomanPSMT"/>
        </w:rPr>
        <w:t>е</w:t>
      </w:r>
      <w:r w:rsidRPr="008D7470">
        <w:rPr>
          <w:rFonts w:eastAsia="TimesNewRomanPSMT"/>
        </w:rPr>
        <w:t xml:space="preserve"> 1.</w:t>
      </w:r>
      <w:r w:rsidR="00EA63B7">
        <w:rPr>
          <w:rFonts w:eastAsia="TimesNewRomanPSMT"/>
        </w:rPr>
        <w:t>4.1</w:t>
      </w:r>
      <w:r w:rsidRPr="008D7470">
        <w:rPr>
          <w:rFonts w:eastAsia="TimesNewRomanPSMT"/>
        </w:rPr>
        <w:t>.</w:t>
      </w:r>
    </w:p>
    <w:p w14:paraId="666DEF6E" w14:textId="77777777" w:rsidR="004941A9" w:rsidRDefault="00697B91" w:rsidP="00CC72D8">
      <w:pPr>
        <w:autoSpaceDE w:val="0"/>
        <w:spacing w:line="276" w:lineRule="auto"/>
        <w:ind w:firstLine="851"/>
        <w:jc w:val="right"/>
        <w:rPr>
          <w:rFonts w:eastAsia="TimesNewRomanPSMT"/>
        </w:rPr>
      </w:pPr>
      <w:r>
        <w:rPr>
          <w:rFonts w:eastAsia="TimesNewRomanPSMT"/>
        </w:rPr>
        <w:t>Таблица 1.4.1.</w:t>
      </w:r>
    </w:p>
    <w:tbl>
      <w:tblPr>
        <w:tblW w:w="9479" w:type="dxa"/>
        <w:tblInd w:w="-15"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530"/>
        <w:gridCol w:w="2447"/>
        <w:gridCol w:w="1843"/>
        <w:gridCol w:w="1276"/>
        <w:gridCol w:w="2126"/>
        <w:gridCol w:w="1257"/>
      </w:tblGrid>
      <w:tr w:rsidR="00697B91" w:rsidRPr="00323B3B" w14:paraId="2A5EE0F1" w14:textId="77777777" w:rsidTr="0073658D">
        <w:trPr>
          <w:trHeight w:val="778"/>
          <w:tblHeader/>
        </w:trPr>
        <w:tc>
          <w:tcPr>
            <w:tcW w:w="530"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14:paraId="228734F1" w14:textId="77777777" w:rsidR="00697B91" w:rsidRDefault="00697B91" w:rsidP="003F2EA1">
            <w:pPr>
              <w:jc w:val="center"/>
              <w:rPr>
                <w:b/>
              </w:rPr>
            </w:pPr>
            <w:r w:rsidRPr="00487417">
              <w:rPr>
                <w:b/>
                <w:sz w:val="22"/>
                <w:szCs w:val="22"/>
              </w:rPr>
              <w:t>№</w:t>
            </w:r>
          </w:p>
          <w:p w14:paraId="3806BD32" w14:textId="77777777" w:rsidR="006D0612" w:rsidRPr="00487417" w:rsidRDefault="006D0612" w:rsidP="003F2EA1">
            <w:pPr>
              <w:jc w:val="center"/>
              <w:rPr>
                <w:b/>
              </w:rPr>
            </w:pPr>
            <w:proofErr w:type="spellStart"/>
            <w:r>
              <w:rPr>
                <w:b/>
                <w:sz w:val="22"/>
                <w:szCs w:val="22"/>
              </w:rPr>
              <w:t>пп</w:t>
            </w:r>
            <w:proofErr w:type="spellEnd"/>
          </w:p>
        </w:tc>
        <w:tc>
          <w:tcPr>
            <w:tcW w:w="2447"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14:paraId="7594F11E" w14:textId="77777777" w:rsidR="00697B91" w:rsidRPr="00487417" w:rsidRDefault="00697B91" w:rsidP="003F2EA1">
            <w:pPr>
              <w:jc w:val="center"/>
              <w:rPr>
                <w:b/>
              </w:rPr>
            </w:pPr>
            <w:r w:rsidRPr="00487417">
              <w:rPr>
                <w:b/>
                <w:sz w:val="22"/>
                <w:szCs w:val="22"/>
              </w:rPr>
              <w:t>Наименование объе</w:t>
            </w:r>
            <w:r w:rsidRPr="00487417">
              <w:rPr>
                <w:b/>
                <w:sz w:val="22"/>
                <w:szCs w:val="22"/>
              </w:rPr>
              <w:t>к</w:t>
            </w:r>
            <w:r w:rsidRPr="00487417">
              <w:rPr>
                <w:b/>
                <w:sz w:val="22"/>
                <w:szCs w:val="22"/>
              </w:rPr>
              <w:t>та</w:t>
            </w:r>
          </w:p>
          <w:p w14:paraId="6DF2F073" w14:textId="77777777" w:rsidR="00697B91" w:rsidRPr="00487417" w:rsidRDefault="00697B91" w:rsidP="003F2EA1">
            <w:pPr>
              <w:jc w:val="center"/>
              <w:rPr>
                <w:b/>
              </w:rPr>
            </w:pPr>
          </w:p>
        </w:tc>
        <w:tc>
          <w:tcPr>
            <w:tcW w:w="3119"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14:paraId="1BFF62FE" w14:textId="77777777" w:rsidR="00697B91" w:rsidRPr="00487417" w:rsidRDefault="00697B91" w:rsidP="003F2EA1">
            <w:pPr>
              <w:jc w:val="center"/>
              <w:rPr>
                <w:b/>
              </w:rPr>
            </w:pPr>
            <w:r w:rsidRPr="00487417">
              <w:rPr>
                <w:b/>
                <w:sz w:val="22"/>
                <w:szCs w:val="22"/>
              </w:rPr>
              <w:t>Минимально допустимый уровень обеспеченности</w:t>
            </w:r>
          </w:p>
        </w:tc>
        <w:tc>
          <w:tcPr>
            <w:tcW w:w="3383"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14:paraId="2F855D73" w14:textId="77777777" w:rsidR="00697B91" w:rsidRPr="00487417" w:rsidRDefault="00697B91" w:rsidP="003F2EA1">
            <w:pPr>
              <w:jc w:val="center"/>
              <w:rPr>
                <w:b/>
              </w:rPr>
            </w:pPr>
            <w:r w:rsidRPr="00487417">
              <w:rPr>
                <w:b/>
                <w:sz w:val="22"/>
                <w:szCs w:val="22"/>
              </w:rPr>
              <w:t>Максимально допустимый уровень территориальной д</w:t>
            </w:r>
            <w:r w:rsidRPr="00487417">
              <w:rPr>
                <w:b/>
                <w:sz w:val="22"/>
                <w:szCs w:val="22"/>
              </w:rPr>
              <w:t>о</w:t>
            </w:r>
            <w:r w:rsidRPr="00487417">
              <w:rPr>
                <w:b/>
                <w:sz w:val="22"/>
                <w:szCs w:val="22"/>
              </w:rPr>
              <w:t>ступности</w:t>
            </w:r>
          </w:p>
        </w:tc>
      </w:tr>
      <w:tr w:rsidR="006B1A6D" w:rsidRPr="00323B3B" w14:paraId="3F869A90" w14:textId="77777777" w:rsidTr="0073658D">
        <w:trPr>
          <w:trHeight w:val="505"/>
          <w:tblHeader/>
        </w:trPr>
        <w:tc>
          <w:tcPr>
            <w:tcW w:w="530" w:type="dxa"/>
            <w:vMerge/>
            <w:tcBorders>
              <w:top w:val="single" w:sz="6" w:space="0" w:color="595959" w:themeColor="text1" w:themeTint="A6"/>
              <w:bottom w:val="single" w:sz="12" w:space="0" w:color="595959" w:themeColor="text1" w:themeTint="A6"/>
            </w:tcBorders>
            <w:shd w:val="clear" w:color="auto" w:fill="FFFFFF" w:themeFill="background1"/>
            <w:vAlign w:val="center"/>
          </w:tcPr>
          <w:p w14:paraId="14E84110" w14:textId="77777777" w:rsidR="00697B91" w:rsidRPr="00487417" w:rsidRDefault="00697B91" w:rsidP="003F2EA1">
            <w:pPr>
              <w:jc w:val="center"/>
              <w:rPr>
                <w:b/>
              </w:rPr>
            </w:pPr>
          </w:p>
        </w:tc>
        <w:tc>
          <w:tcPr>
            <w:tcW w:w="2447" w:type="dxa"/>
            <w:vMerge/>
            <w:tcBorders>
              <w:top w:val="single" w:sz="6" w:space="0" w:color="595959" w:themeColor="text1" w:themeTint="A6"/>
              <w:bottom w:val="single" w:sz="12" w:space="0" w:color="595959" w:themeColor="text1" w:themeTint="A6"/>
            </w:tcBorders>
            <w:shd w:val="clear" w:color="auto" w:fill="FFFFFF" w:themeFill="background1"/>
            <w:vAlign w:val="center"/>
          </w:tcPr>
          <w:p w14:paraId="2D14CF8A" w14:textId="77777777" w:rsidR="00697B91" w:rsidRPr="00487417" w:rsidRDefault="00697B91" w:rsidP="003F2EA1">
            <w:pPr>
              <w:jc w:val="center"/>
              <w:rPr>
                <w:b/>
              </w:rPr>
            </w:pPr>
          </w:p>
        </w:tc>
        <w:tc>
          <w:tcPr>
            <w:tcW w:w="1843" w:type="dxa"/>
            <w:tcBorders>
              <w:top w:val="single" w:sz="6" w:space="0" w:color="595959" w:themeColor="text1" w:themeTint="A6"/>
              <w:bottom w:val="single" w:sz="12" w:space="0" w:color="595959" w:themeColor="text1" w:themeTint="A6"/>
            </w:tcBorders>
            <w:shd w:val="clear" w:color="auto" w:fill="FFFFFF" w:themeFill="background1"/>
            <w:vAlign w:val="center"/>
          </w:tcPr>
          <w:p w14:paraId="126ABAFA" w14:textId="77777777" w:rsidR="00697B91" w:rsidRDefault="00697B91" w:rsidP="003F2EA1">
            <w:pPr>
              <w:jc w:val="center"/>
              <w:rPr>
                <w:b/>
              </w:rPr>
            </w:pPr>
            <w:r w:rsidRPr="00487417">
              <w:rPr>
                <w:b/>
                <w:sz w:val="22"/>
                <w:szCs w:val="22"/>
              </w:rPr>
              <w:t xml:space="preserve">Единица </w:t>
            </w:r>
          </w:p>
          <w:p w14:paraId="2393B422" w14:textId="77777777" w:rsidR="00697B91" w:rsidRPr="00487417" w:rsidRDefault="00697B91" w:rsidP="003F2EA1">
            <w:pPr>
              <w:jc w:val="center"/>
              <w:rPr>
                <w:b/>
              </w:rPr>
            </w:pPr>
            <w:r w:rsidRPr="00487417">
              <w:rPr>
                <w:b/>
                <w:sz w:val="22"/>
                <w:szCs w:val="22"/>
              </w:rPr>
              <w:t>измерения</w:t>
            </w:r>
          </w:p>
        </w:tc>
        <w:tc>
          <w:tcPr>
            <w:tcW w:w="1276" w:type="dxa"/>
            <w:tcBorders>
              <w:top w:val="single" w:sz="6" w:space="0" w:color="595959" w:themeColor="text1" w:themeTint="A6"/>
              <w:bottom w:val="single" w:sz="12" w:space="0" w:color="595959" w:themeColor="text1" w:themeTint="A6"/>
            </w:tcBorders>
            <w:shd w:val="clear" w:color="auto" w:fill="FFFFFF" w:themeFill="background1"/>
            <w:vAlign w:val="center"/>
          </w:tcPr>
          <w:p w14:paraId="74722F60" w14:textId="77777777" w:rsidR="00697B91" w:rsidRPr="00487417" w:rsidRDefault="00697B91" w:rsidP="003F2EA1">
            <w:pPr>
              <w:jc w:val="center"/>
              <w:rPr>
                <w:b/>
              </w:rPr>
            </w:pPr>
            <w:r w:rsidRPr="00487417">
              <w:rPr>
                <w:b/>
                <w:sz w:val="22"/>
                <w:szCs w:val="22"/>
              </w:rPr>
              <w:t>Величина</w:t>
            </w:r>
          </w:p>
        </w:tc>
        <w:tc>
          <w:tcPr>
            <w:tcW w:w="2126" w:type="dxa"/>
            <w:tcBorders>
              <w:top w:val="single" w:sz="6" w:space="0" w:color="595959" w:themeColor="text1" w:themeTint="A6"/>
              <w:bottom w:val="single" w:sz="12" w:space="0" w:color="595959" w:themeColor="text1" w:themeTint="A6"/>
            </w:tcBorders>
            <w:shd w:val="clear" w:color="auto" w:fill="FFFFFF" w:themeFill="background1"/>
            <w:vAlign w:val="center"/>
          </w:tcPr>
          <w:p w14:paraId="5B906A76" w14:textId="77777777" w:rsidR="006B1A6D" w:rsidRDefault="00697B91" w:rsidP="003F2EA1">
            <w:pPr>
              <w:jc w:val="center"/>
              <w:rPr>
                <w:b/>
              </w:rPr>
            </w:pPr>
            <w:r w:rsidRPr="00487417">
              <w:rPr>
                <w:b/>
                <w:sz w:val="22"/>
                <w:szCs w:val="22"/>
              </w:rPr>
              <w:t xml:space="preserve">Единица </w:t>
            </w:r>
          </w:p>
          <w:p w14:paraId="4E5122FC" w14:textId="77777777" w:rsidR="00697B91" w:rsidRPr="00487417" w:rsidRDefault="00697B91" w:rsidP="003F2EA1">
            <w:pPr>
              <w:jc w:val="center"/>
              <w:rPr>
                <w:b/>
              </w:rPr>
            </w:pPr>
            <w:r w:rsidRPr="00487417">
              <w:rPr>
                <w:b/>
                <w:sz w:val="22"/>
                <w:szCs w:val="22"/>
              </w:rPr>
              <w:t>измерения</w:t>
            </w:r>
          </w:p>
        </w:tc>
        <w:tc>
          <w:tcPr>
            <w:tcW w:w="1257" w:type="dxa"/>
            <w:tcBorders>
              <w:top w:val="single" w:sz="6" w:space="0" w:color="595959" w:themeColor="text1" w:themeTint="A6"/>
              <w:bottom w:val="single" w:sz="12" w:space="0" w:color="595959" w:themeColor="text1" w:themeTint="A6"/>
            </w:tcBorders>
            <w:shd w:val="clear" w:color="auto" w:fill="FFFFFF" w:themeFill="background1"/>
            <w:vAlign w:val="center"/>
          </w:tcPr>
          <w:p w14:paraId="19B7E987" w14:textId="77777777" w:rsidR="00697B91" w:rsidRPr="00487417" w:rsidRDefault="00697B91" w:rsidP="003F2EA1">
            <w:pPr>
              <w:jc w:val="center"/>
              <w:rPr>
                <w:b/>
              </w:rPr>
            </w:pPr>
            <w:r w:rsidRPr="00487417">
              <w:rPr>
                <w:b/>
                <w:sz w:val="22"/>
                <w:szCs w:val="22"/>
              </w:rPr>
              <w:t>Величина</w:t>
            </w:r>
          </w:p>
        </w:tc>
      </w:tr>
      <w:tr w:rsidR="009D57DC" w:rsidRPr="00323B3B" w14:paraId="5C97694E" w14:textId="77777777" w:rsidTr="00183F54">
        <w:trPr>
          <w:trHeight w:val="352"/>
        </w:trPr>
        <w:tc>
          <w:tcPr>
            <w:tcW w:w="530" w:type="dxa"/>
            <w:vMerge w:val="restart"/>
            <w:tcBorders>
              <w:top w:val="single" w:sz="12" w:space="0" w:color="595959" w:themeColor="text1" w:themeTint="A6"/>
            </w:tcBorders>
          </w:tcPr>
          <w:p w14:paraId="29E45AD5" w14:textId="77777777" w:rsidR="009D57DC" w:rsidRPr="006D0612" w:rsidRDefault="009D57DC" w:rsidP="00697B91">
            <w:pPr>
              <w:jc w:val="center"/>
            </w:pPr>
            <w:r w:rsidRPr="006D0612">
              <w:t>1</w:t>
            </w:r>
            <w:r>
              <w:t>.</w:t>
            </w:r>
          </w:p>
        </w:tc>
        <w:tc>
          <w:tcPr>
            <w:tcW w:w="2447" w:type="dxa"/>
            <w:vMerge w:val="restart"/>
            <w:tcBorders>
              <w:top w:val="single" w:sz="12" w:space="0" w:color="595959" w:themeColor="text1" w:themeTint="A6"/>
            </w:tcBorders>
          </w:tcPr>
          <w:p w14:paraId="2694690F" w14:textId="77777777" w:rsidR="009D57DC" w:rsidRDefault="009D57DC" w:rsidP="00697B91">
            <w:pPr>
              <w:tabs>
                <w:tab w:val="left" w:pos="6780"/>
              </w:tabs>
              <w:contextualSpacing/>
              <w:rPr>
                <w:sz w:val="22"/>
                <w:szCs w:val="22"/>
              </w:rPr>
            </w:pPr>
            <w:r>
              <w:rPr>
                <w:sz w:val="22"/>
                <w:szCs w:val="22"/>
              </w:rPr>
              <w:t xml:space="preserve">Дошкольные </w:t>
            </w:r>
          </w:p>
          <w:p w14:paraId="5BBDC373" w14:textId="77777777" w:rsidR="009D57DC" w:rsidRDefault="009D57DC" w:rsidP="00697B91">
            <w:pPr>
              <w:tabs>
                <w:tab w:val="left" w:pos="6780"/>
              </w:tabs>
              <w:contextualSpacing/>
              <w:rPr>
                <w:sz w:val="22"/>
                <w:szCs w:val="22"/>
              </w:rPr>
            </w:pPr>
            <w:r>
              <w:rPr>
                <w:sz w:val="22"/>
                <w:szCs w:val="22"/>
              </w:rPr>
              <w:t xml:space="preserve">образовательные </w:t>
            </w:r>
          </w:p>
          <w:p w14:paraId="387D7306" w14:textId="19FFE9B2" w:rsidR="009D57DC" w:rsidRPr="001B3A30" w:rsidRDefault="009D57DC" w:rsidP="00697B91">
            <w:pPr>
              <w:tabs>
                <w:tab w:val="left" w:pos="6780"/>
              </w:tabs>
              <w:contextualSpacing/>
            </w:pPr>
            <w:r>
              <w:rPr>
                <w:sz w:val="22"/>
                <w:szCs w:val="22"/>
              </w:rPr>
              <w:t>организации</w:t>
            </w:r>
          </w:p>
        </w:tc>
        <w:tc>
          <w:tcPr>
            <w:tcW w:w="1843" w:type="dxa"/>
            <w:tcBorders>
              <w:top w:val="single" w:sz="12" w:space="0" w:color="595959" w:themeColor="text1" w:themeTint="A6"/>
            </w:tcBorders>
          </w:tcPr>
          <w:p w14:paraId="11DE1A46" w14:textId="77777777" w:rsidR="009D57DC" w:rsidRDefault="009D57DC" w:rsidP="00DB17A7">
            <w:pPr>
              <w:tabs>
                <w:tab w:val="left" w:pos="6780"/>
              </w:tabs>
              <w:contextualSpacing/>
              <w:jc w:val="center"/>
              <w:rPr>
                <w:sz w:val="22"/>
                <w:szCs w:val="22"/>
              </w:rPr>
            </w:pPr>
            <w:r>
              <w:rPr>
                <w:sz w:val="22"/>
                <w:szCs w:val="22"/>
              </w:rPr>
              <w:t xml:space="preserve">Кол-во </w:t>
            </w:r>
            <w:r w:rsidRPr="00AA223B">
              <w:rPr>
                <w:sz w:val="22"/>
                <w:szCs w:val="22"/>
              </w:rPr>
              <w:t>мест</w:t>
            </w:r>
            <w:r>
              <w:rPr>
                <w:sz w:val="22"/>
                <w:szCs w:val="22"/>
              </w:rPr>
              <w:t xml:space="preserve"> </w:t>
            </w:r>
          </w:p>
          <w:p w14:paraId="4A33B13F" w14:textId="77777777" w:rsidR="009D57DC" w:rsidRDefault="009D57DC" w:rsidP="00DB17A7">
            <w:pPr>
              <w:tabs>
                <w:tab w:val="left" w:pos="6780"/>
              </w:tabs>
              <w:contextualSpacing/>
              <w:jc w:val="center"/>
              <w:rPr>
                <w:sz w:val="22"/>
                <w:szCs w:val="22"/>
              </w:rPr>
            </w:pPr>
            <w:r>
              <w:rPr>
                <w:sz w:val="22"/>
                <w:szCs w:val="22"/>
              </w:rPr>
              <w:t>на 1</w:t>
            </w:r>
            <w:r w:rsidRPr="00AA223B">
              <w:rPr>
                <w:sz w:val="22"/>
                <w:szCs w:val="22"/>
              </w:rPr>
              <w:t xml:space="preserve">00 </w:t>
            </w:r>
            <w:r>
              <w:rPr>
                <w:sz w:val="22"/>
                <w:szCs w:val="22"/>
              </w:rPr>
              <w:t>человек</w:t>
            </w:r>
            <w:r w:rsidRPr="00AA223B">
              <w:rPr>
                <w:sz w:val="22"/>
                <w:szCs w:val="22"/>
              </w:rPr>
              <w:t xml:space="preserve"> </w:t>
            </w:r>
          </w:p>
          <w:p w14:paraId="3FB27842" w14:textId="3C239A20" w:rsidR="009D57DC" w:rsidRDefault="009D57DC" w:rsidP="00DB17A7">
            <w:pPr>
              <w:tabs>
                <w:tab w:val="left" w:pos="6780"/>
              </w:tabs>
              <w:contextualSpacing/>
              <w:jc w:val="center"/>
            </w:pPr>
            <w:r w:rsidRPr="00AA223B">
              <w:rPr>
                <w:sz w:val="22"/>
                <w:szCs w:val="22"/>
              </w:rPr>
              <w:t xml:space="preserve">в возрасте </w:t>
            </w:r>
          </w:p>
          <w:p w14:paraId="3CBC55F7" w14:textId="77777777" w:rsidR="009D57DC" w:rsidRPr="001B3A30" w:rsidRDefault="009D57DC" w:rsidP="00DB17A7">
            <w:pPr>
              <w:tabs>
                <w:tab w:val="left" w:pos="6780"/>
              </w:tabs>
              <w:contextualSpacing/>
              <w:jc w:val="center"/>
            </w:pPr>
            <w:r>
              <w:rPr>
                <w:sz w:val="22"/>
                <w:szCs w:val="22"/>
              </w:rPr>
              <w:t>от 0 до 7</w:t>
            </w:r>
            <w:r w:rsidRPr="00AA223B">
              <w:rPr>
                <w:sz w:val="22"/>
                <w:szCs w:val="22"/>
              </w:rPr>
              <w:t xml:space="preserve"> лет</w:t>
            </w:r>
          </w:p>
        </w:tc>
        <w:tc>
          <w:tcPr>
            <w:tcW w:w="1276" w:type="dxa"/>
            <w:tcBorders>
              <w:top w:val="single" w:sz="12" w:space="0" w:color="595959" w:themeColor="text1" w:themeTint="A6"/>
            </w:tcBorders>
            <w:vAlign w:val="center"/>
          </w:tcPr>
          <w:p w14:paraId="203AC457" w14:textId="13D21056" w:rsidR="009D57DC" w:rsidRPr="00277853" w:rsidRDefault="009D57DC" w:rsidP="009F46FD">
            <w:pPr>
              <w:jc w:val="center"/>
            </w:pPr>
            <w:r w:rsidRPr="00277853">
              <w:rPr>
                <w:sz w:val="22"/>
              </w:rPr>
              <w:t>▼</w:t>
            </w:r>
          </w:p>
        </w:tc>
        <w:tc>
          <w:tcPr>
            <w:tcW w:w="2126" w:type="dxa"/>
            <w:vMerge w:val="restart"/>
            <w:tcBorders>
              <w:top w:val="single" w:sz="12" w:space="0" w:color="595959" w:themeColor="text1" w:themeTint="A6"/>
            </w:tcBorders>
          </w:tcPr>
          <w:p w14:paraId="6BD183B7" w14:textId="77777777" w:rsidR="009D57DC" w:rsidRDefault="009D57DC" w:rsidP="003F2EA1">
            <w:pPr>
              <w:tabs>
                <w:tab w:val="left" w:pos="6780"/>
              </w:tabs>
              <w:contextualSpacing/>
              <w:jc w:val="center"/>
              <w:rPr>
                <w:sz w:val="22"/>
              </w:rPr>
            </w:pPr>
            <w:r w:rsidRPr="00056A40">
              <w:rPr>
                <w:sz w:val="22"/>
              </w:rPr>
              <w:t xml:space="preserve">Пешеходная </w:t>
            </w:r>
          </w:p>
          <w:p w14:paraId="66D25B28" w14:textId="77777777" w:rsidR="009D57DC" w:rsidRDefault="009D57DC" w:rsidP="003F2EA1">
            <w:pPr>
              <w:tabs>
                <w:tab w:val="left" w:pos="6780"/>
              </w:tabs>
              <w:contextualSpacing/>
              <w:jc w:val="center"/>
              <w:rPr>
                <w:sz w:val="22"/>
              </w:rPr>
            </w:pPr>
            <w:r w:rsidRPr="00056A40">
              <w:rPr>
                <w:sz w:val="22"/>
              </w:rPr>
              <w:t xml:space="preserve">доступность, </w:t>
            </w:r>
            <w:proofErr w:type="gramStart"/>
            <w:r w:rsidRPr="00056A40">
              <w:rPr>
                <w:sz w:val="22"/>
              </w:rPr>
              <w:t>м</w:t>
            </w:r>
            <w:proofErr w:type="gramEnd"/>
          </w:p>
          <w:p w14:paraId="4E2D5B49" w14:textId="77777777" w:rsidR="00183F54" w:rsidRPr="00056A40" w:rsidRDefault="00183F54" w:rsidP="00183F54">
            <w:pPr>
              <w:tabs>
                <w:tab w:val="left" w:pos="6780"/>
              </w:tabs>
              <w:contextualSpacing/>
              <w:rPr>
                <w:sz w:val="22"/>
              </w:rPr>
            </w:pPr>
          </w:p>
          <w:p w14:paraId="2EFFEB0B" w14:textId="77777777" w:rsidR="009D57DC" w:rsidRDefault="009D57DC" w:rsidP="00056A40">
            <w:pPr>
              <w:tabs>
                <w:tab w:val="left" w:pos="6780"/>
              </w:tabs>
              <w:contextualSpacing/>
              <w:jc w:val="center"/>
              <w:rPr>
                <w:sz w:val="22"/>
              </w:rPr>
            </w:pPr>
            <w:r w:rsidRPr="00056A40">
              <w:rPr>
                <w:sz w:val="22"/>
              </w:rPr>
              <w:t xml:space="preserve">Для климатической </w:t>
            </w:r>
          </w:p>
          <w:p w14:paraId="2AE8D2D9" w14:textId="77777777" w:rsidR="009D57DC" w:rsidRPr="00056A40" w:rsidRDefault="009D57DC" w:rsidP="00056A40">
            <w:pPr>
              <w:tabs>
                <w:tab w:val="left" w:pos="6780"/>
              </w:tabs>
              <w:contextualSpacing/>
              <w:jc w:val="center"/>
              <w:rPr>
                <w:sz w:val="22"/>
              </w:rPr>
            </w:pPr>
            <w:proofErr w:type="spellStart"/>
            <w:r w:rsidRPr="00056A40">
              <w:rPr>
                <w:sz w:val="22"/>
              </w:rPr>
              <w:t>подзоны</w:t>
            </w:r>
            <w:proofErr w:type="spellEnd"/>
            <w:r w:rsidRPr="00056A40">
              <w:rPr>
                <w:sz w:val="22"/>
              </w:rPr>
              <w:t xml:space="preserve"> 1В </w:t>
            </w:r>
          </w:p>
          <w:p w14:paraId="40ED9E1B" w14:textId="77777777" w:rsidR="009D57DC" w:rsidRDefault="009D57DC" w:rsidP="00056A40">
            <w:pPr>
              <w:tabs>
                <w:tab w:val="left" w:pos="6780"/>
              </w:tabs>
              <w:contextualSpacing/>
              <w:jc w:val="center"/>
              <w:rPr>
                <w:sz w:val="22"/>
              </w:rPr>
            </w:pPr>
            <w:r w:rsidRPr="00056A40">
              <w:rPr>
                <w:sz w:val="22"/>
              </w:rPr>
              <w:t xml:space="preserve">Для климатической </w:t>
            </w:r>
          </w:p>
          <w:p w14:paraId="36C1D117" w14:textId="7DEED34E" w:rsidR="00183F54" w:rsidRPr="00056A40" w:rsidRDefault="009D57DC" w:rsidP="00183F54">
            <w:pPr>
              <w:tabs>
                <w:tab w:val="left" w:pos="6780"/>
              </w:tabs>
              <w:contextualSpacing/>
              <w:jc w:val="center"/>
              <w:rPr>
                <w:sz w:val="22"/>
              </w:rPr>
            </w:pPr>
            <w:proofErr w:type="spellStart"/>
            <w:r w:rsidRPr="00056A40">
              <w:rPr>
                <w:sz w:val="22"/>
              </w:rPr>
              <w:t>подзоны</w:t>
            </w:r>
            <w:proofErr w:type="spellEnd"/>
            <w:r w:rsidRPr="00056A40">
              <w:rPr>
                <w:sz w:val="22"/>
              </w:rPr>
              <w:t xml:space="preserve"> 1Д</w:t>
            </w:r>
          </w:p>
        </w:tc>
        <w:tc>
          <w:tcPr>
            <w:tcW w:w="1257" w:type="dxa"/>
            <w:vMerge w:val="restart"/>
            <w:tcBorders>
              <w:top w:val="single" w:sz="12" w:space="0" w:color="595959" w:themeColor="text1" w:themeTint="A6"/>
            </w:tcBorders>
            <w:vAlign w:val="center"/>
          </w:tcPr>
          <w:p w14:paraId="57AB4BED" w14:textId="3D13D46A" w:rsidR="00183F54" w:rsidRDefault="009D57DC" w:rsidP="00183F54">
            <w:pPr>
              <w:jc w:val="center"/>
              <w:rPr>
                <w:sz w:val="22"/>
              </w:rPr>
            </w:pPr>
            <w:r w:rsidRPr="00056A40">
              <w:rPr>
                <w:sz w:val="22"/>
              </w:rPr>
              <w:t>▼</w:t>
            </w:r>
          </w:p>
          <w:p w14:paraId="2557E626" w14:textId="77777777" w:rsidR="00183F54" w:rsidRDefault="00183F54" w:rsidP="00183F54">
            <w:pPr>
              <w:jc w:val="center"/>
              <w:rPr>
                <w:sz w:val="22"/>
              </w:rPr>
            </w:pPr>
          </w:p>
          <w:p w14:paraId="3CC8B8A1" w14:textId="77777777" w:rsidR="00183F54" w:rsidRDefault="00183F54" w:rsidP="00183F54">
            <w:pPr>
              <w:jc w:val="center"/>
              <w:rPr>
                <w:sz w:val="22"/>
              </w:rPr>
            </w:pPr>
          </w:p>
          <w:p w14:paraId="065D53D7" w14:textId="7C06E55D" w:rsidR="009D57DC" w:rsidRDefault="009D57DC" w:rsidP="00183F54">
            <w:pPr>
              <w:jc w:val="center"/>
              <w:rPr>
                <w:sz w:val="22"/>
              </w:rPr>
            </w:pPr>
            <w:r w:rsidRPr="00056A40">
              <w:rPr>
                <w:sz w:val="22"/>
              </w:rPr>
              <w:t>650</w:t>
            </w:r>
          </w:p>
          <w:p w14:paraId="2F9A1B5F" w14:textId="77777777" w:rsidR="00A86230" w:rsidRDefault="00A86230" w:rsidP="00183F54">
            <w:pPr>
              <w:jc w:val="center"/>
              <w:rPr>
                <w:sz w:val="22"/>
              </w:rPr>
            </w:pPr>
          </w:p>
          <w:p w14:paraId="447F2411" w14:textId="784F8074" w:rsidR="009D57DC" w:rsidRPr="00056A40" w:rsidRDefault="009D57DC" w:rsidP="00183F54">
            <w:pPr>
              <w:jc w:val="center"/>
              <w:rPr>
                <w:sz w:val="22"/>
              </w:rPr>
            </w:pPr>
            <w:r w:rsidRPr="00056A40">
              <w:rPr>
                <w:sz w:val="22"/>
              </w:rPr>
              <w:t>300</w:t>
            </w:r>
          </w:p>
        </w:tc>
      </w:tr>
      <w:tr w:rsidR="009D57DC" w:rsidRPr="00323B3B" w14:paraId="62A8B029" w14:textId="77777777" w:rsidTr="0073658D">
        <w:trPr>
          <w:trHeight w:val="350"/>
        </w:trPr>
        <w:tc>
          <w:tcPr>
            <w:tcW w:w="530" w:type="dxa"/>
            <w:vMerge/>
          </w:tcPr>
          <w:p w14:paraId="5B0C1D1D" w14:textId="77777777" w:rsidR="009D57DC" w:rsidRPr="006D0612" w:rsidRDefault="009D57DC" w:rsidP="00056A40">
            <w:pPr>
              <w:jc w:val="center"/>
            </w:pPr>
          </w:p>
        </w:tc>
        <w:tc>
          <w:tcPr>
            <w:tcW w:w="2447" w:type="dxa"/>
            <w:vMerge/>
          </w:tcPr>
          <w:p w14:paraId="7AC5BC45" w14:textId="1B947988" w:rsidR="009D57DC" w:rsidRDefault="009D57DC" w:rsidP="00056A40">
            <w:pPr>
              <w:tabs>
                <w:tab w:val="left" w:pos="6780"/>
              </w:tabs>
              <w:contextualSpacing/>
            </w:pPr>
          </w:p>
        </w:tc>
        <w:tc>
          <w:tcPr>
            <w:tcW w:w="1843" w:type="dxa"/>
            <w:tcBorders>
              <w:top w:val="single" w:sz="4" w:space="0" w:color="auto"/>
              <w:bottom w:val="single" w:sz="4" w:space="0" w:color="auto"/>
            </w:tcBorders>
          </w:tcPr>
          <w:p w14:paraId="18C5309E" w14:textId="77777777" w:rsidR="0073658D" w:rsidRDefault="009D57DC" w:rsidP="00056A40">
            <w:pPr>
              <w:tabs>
                <w:tab w:val="left" w:pos="6780"/>
              </w:tabs>
              <w:contextualSpacing/>
              <w:jc w:val="center"/>
              <w:rPr>
                <w:sz w:val="22"/>
                <w:szCs w:val="22"/>
              </w:rPr>
            </w:pPr>
            <w:r>
              <w:rPr>
                <w:sz w:val="22"/>
                <w:szCs w:val="22"/>
              </w:rPr>
              <w:t xml:space="preserve">В сельской </w:t>
            </w:r>
          </w:p>
          <w:p w14:paraId="0ED4A200" w14:textId="5FE6DDC3" w:rsidR="009D57DC" w:rsidRPr="00056A40" w:rsidRDefault="009D57DC" w:rsidP="00056A40">
            <w:pPr>
              <w:tabs>
                <w:tab w:val="left" w:pos="6780"/>
              </w:tabs>
              <w:contextualSpacing/>
              <w:jc w:val="center"/>
              <w:rPr>
                <w:sz w:val="22"/>
                <w:szCs w:val="22"/>
              </w:rPr>
            </w:pPr>
            <w:r>
              <w:rPr>
                <w:sz w:val="22"/>
                <w:szCs w:val="22"/>
              </w:rPr>
              <w:t>местности</w:t>
            </w:r>
          </w:p>
        </w:tc>
        <w:tc>
          <w:tcPr>
            <w:tcW w:w="1276" w:type="dxa"/>
            <w:vAlign w:val="center"/>
          </w:tcPr>
          <w:p w14:paraId="0E578217" w14:textId="752D43D5" w:rsidR="009D57DC" w:rsidRPr="00277853" w:rsidDel="003A7536" w:rsidRDefault="009D57DC" w:rsidP="00056A40">
            <w:pPr>
              <w:jc w:val="center"/>
            </w:pPr>
            <w:r w:rsidRPr="00277853">
              <w:rPr>
                <w:sz w:val="22"/>
              </w:rPr>
              <w:t>45</w:t>
            </w:r>
          </w:p>
        </w:tc>
        <w:tc>
          <w:tcPr>
            <w:tcW w:w="2126" w:type="dxa"/>
            <w:vMerge/>
          </w:tcPr>
          <w:p w14:paraId="4E2666A6" w14:textId="23BB6304" w:rsidR="009D57DC" w:rsidRPr="00056A40" w:rsidRDefault="009D57DC" w:rsidP="00056A40">
            <w:pPr>
              <w:tabs>
                <w:tab w:val="left" w:pos="6780"/>
              </w:tabs>
              <w:contextualSpacing/>
              <w:jc w:val="center"/>
              <w:rPr>
                <w:sz w:val="22"/>
              </w:rPr>
            </w:pPr>
          </w:p>
        </w:tc>
        <w:tc>
          <w:tcPr>
            <w:tcW w:w="1257" w:type="dxa"/>
            <w:vMerge/>
            <w:vAlign w:val="center"/>
          </w:tcPr>
          <w:p w14:paraId="323CD449" w14:textId="56CA8FB2" w:rsidR="009D57DC" w:rsidRPr="00056A40" w:rsidRDefault="009D57DC" w:rsidP="00056A40">
            <w:pPr>
              <w:jc w:val="center"/>
              <w:rPr>
                <w:sz w:val="22"/>
              </w:rPr>
            </w:pPr>
          </w:p>
        </w:tc>
      </w:tr>
      <w:tr w:rsidR="009D57DC" w:rsidRPr="00323B3B" w14:paraId="570BF5AE" w14:textId="77777777" w:rsidTr="00183F54">
        <w:trPr>
          <w:trHeight w:val="184"/>
        </w:trPr>
        <w:tc>
          <w:tcPr>
            <w:tcW w:w="530" w:type="dxa"/>
            <w:vMerge/>
            <w:tcBorders>
              <w:bottom w:val="single" w:sz="6" w:space="0" w:color="595959" w:themeColor="text1" w:themeTint="A6"/>
            </w:tcBorders>
          </w:tcPr>
          <w:p w14:paraId="7C7B0535" w14:textId="77777777" w:rsidR="009D57DC" w:rsidRPr="006D0612" w:rsidRDefault="009D57DC" w:rsidP="00056A40">
            <w:pPr>
              <w:jc w:val="center"/>
            </w:pPr>
          </w:p>
        </w:tc>
        <w:tc>
          <w:tcPr>
            <w:tcW w:w="2447" w:type="dxa"/>
            <w:vMerge/>
            <w:tcBorders>
              <w:bottom w:val="single" w:sz="6" w:space="0" w:color="595959" w:themeColor="text1" w:themeTint="A6"/>
            </w:tcBorders>
          </w:tcPr>
          <w:p w14:paraId="1683CD2C" w14:textId="2A070B9B" w:rsidR="009D57DC" w:rsidRDefault="009D57DC" w:rsidP="00056A40">
            <w:pPr>
              <w:tabs>
                <w:tab w:val="left" w:pos="6780"/>
              </w:tabs>
              <w:contextualSpacing/>
            </w:pPr>
          </w:p>
        </w:tc>
        <w:tc>
          <w:tcPr>
            <w:tcW w:w="1843" w:type="dxa"/>
            <w:tcBorders>
              <w:top w:val="single" w:sz="4" w:space="0" w:color="auto"/>
              <w:bottom w:val="single" w:sz="6" w:space="0" w:color="595959" w:themeColor="text1" w:themeTint="A6"/>
            </w:tcBorders>
          </w:tcPr>
          <w:p w14:paraId="5962E1D5" w14:textId="4A1B9D6D" w:rsidR="009D57DC" w:rsidRPr="00056A40" w:rsidRDefault="009D57DC" w:rsidP="00056A40">
            <w:pPr>
              <w:tabs>
                <w:tab w:val="left" w:pos="6780"/>
              </w:tabs>
              <w:contextualSpacing/>
              <w:jc w:val="center"/>
              <w:rPr>
                <w:sz w:val="22"/>
                <w:szCs w:val="22"/>
              </w:rPr>
            </w:pPr>
            <w:r>
              <w:rPr>
                <w:sz w:val="22"/>
                <w:szCs w:val="22"/>
              </w:rPr>
              <w:t>В городской местности</w:t>
            </w:r>
          </w:p>
        </w:tc>
        <w:tc>
          <w:tcPr>
            <w:tcW w:w="1276" w:type="dxa"/>
            <w:vAlign w:val="center"/>
          </w:tcPr>
          <w:p w14:paraId="417E81D8" w14:textId="6490323F" w:rsidR="009D57DC" w:rsidRPr="00277853" w:rsidDel="003A7536" w:rsidRDefault="009D57DC" w:rsidP="00056A40">
            <w:pPr>
              <w:jc w:val="center"/>
            </w:pPr>
            <w:r w:rsidRPr="00277853">
              <w:rPr>
                <w:sz w:val="22"/>
              </w:rPr>
              <w:t>65</w:t>
            </w:r>
          </w:p>
        </w:tc>
        <w:tc>
          <w:tcPr>
            <w:tcW w:w="2126" w:type="dxa"/>
            <w:vMerge/>
            <w:tcBorders>
              <w:bottom w:val="single" w:sz="6" w:space="0" w:color="595959" w:themeColor="text1" w:themeTint="A6"/>
            </w:tcBorders>
          </w:tcPr>
          <w:p w14:paraId="2D4810AA" w14:textId="7BBFA4FB" w:rsidR="009D57DC" w:rsidRPr="00056A40" w:rsidRDefault="009D57DC" w:rsidP="00056A40">
            <w:pPr>
              <w:tabs>
                <w:tab w:val="left" w:pos="6780"/>
              </w:tabs>
              <w:contextualSpacing/>
              <w:jc w:val="center"/>
              <w:rPr>
                <w:sz w:val="22"/>
              </w:rPr>
            </w:pPr>
          </w:p>
        </w:tc>
        <w:tc>
          <w:tcPr>
            <w:tcW w:w="1257" w:type="dxa"/>
            <w:vMerge/>
            <w:tcBorders>
              <w:bottom w:val="single" w:sz="6" w:space="0" w:color="595959" w:themeColor="text1" w:themeTint="A6"/>
            </w:tcBorders>
            <w:vAlign w:val="center"/>
          </w:tcPr>
          <w:p w14:paraId="40B41164" w14:textId="5674671B" w:rsidR="009D57DC" w:rsidRPr="00056A40" w:rsidRDefault="009D57DC" w:rsidP="00056A40">
            <w:pPr>
              <w:jc w:val="center"/>
              <w:rPr>
                <w:sz w:val="22"/>
              </w:rPr>
            </w:pPr>
          </w:p>
        </w:tc>
      </w:tr>
      <w:tr w:rsidR="009D57DC" w:rsidRPr="00323B3B" w14:paraId="43533A22" w14:textId="77777777" w:rsidTr="0073658D">
        <w:trPr>
          <w:trHeight w:val="1012"/>
        </w:trPr>
        <w:tc>
          <w:tcPr>
            <w:tcW w:w="530" w:type="dxa"/>
            <w:vMerge w:val="restart"/>
            <w:tcBorders>
              <w:top w:val="single" w:sz="6" w:space="0" w:color="595959" w:themeColor="text1" w:themeTint="A6"/>
              <w:bottom w:val="single" w:sz="6" w:space="0" w:color="595959" w:themeColor="text1" w:themeTint="A6"/>
            </w:tcBorders>
          </w:tcPr>
          <w:p w14:paraId="37AFB9F7" w14:textId="77777777" w:rsidR="009D57DC" w:rsidRPr="006D0612" w:rsidRDefault="009D57DC" w:rsidP="00056A40">
            <w:pPr>
              <w:jc w:val="center"/>
            </w:pPr>
            <w:r w:rsidRPr="006D0612">
              <w:t>2</w:t>
            </w:r>
            <w:r>
              <w:t>.</w:t>
            </w:r>
          </w:p>
        </w:tc>
        <w:tc>
          <w:tcPr>
            <w:tcW w:w="2447" w:type="dxa"/>
            <w:vMerge w:val="restart"/>
            <w:tcBorders>
              <w:top w:val="single" w:sz="6" w:space="0" w:color="595959" w:themeColor="text1" w:themeTint="A6"/>
              <w:bottom w:val="single" w:sz="6" w:space="0" w:color="595959" w:themeColor="text1" w:themeTint="A6"/>
            </w:tcBorders>
          </w:tcPr>
          <w:p w14:paraId="6B7E1065" w14:textId="77777777" w:rsidR="009D57DC" w:rsidRDefault="009D57DC" w:rsidP="00056A40">
            <w:pPr>
              <w:tabs>
                <w:tab w:val="left" w:pos="6780"/>
              </w:tabs>
              <w:contextualSpacing/>
            </w:pPr>
            <w:r>
              <w:rPr>
                <w:sz w:val="22"/>
                <w:szCs w:val="22"/>
              </w:rPr>
              <w:t xml:space="preserve">Общеобразовательные </w:t>
            </w:r>
          </w:p>
          <w:p w14:paraId="5E47E076" w14:textId="77777777" w:rsidR="009D57DC" w:rsidRPr="001B3A30" w:rsidRDefault="009D57DC" w:rsidP="00056A40">
            <w:pPr>
              <w:tabs>
                <w:tab w:val="left" w:pos="6780"/>
              </w:tabs>
              <w:contextualSpacing/>
            </w:pPr>
            <w:r>
              <w:rPr>
                <w:sz w:val="22"/>
                <w:szCs w:val="22"/>
              </w:rPr>
              <w:t xml:space="preserve">организации </w:t>
            </w:r>
          </w:p>
        </w:tc>
        <w:tc>
          <w:tcPr>
            <w:tcW w:w="1843" w:type="dxa"/>
            <w:tcBorders>
              <w:top w:val="single" w:sz="6" w:space="0" w:color="595959" w:themeColor="text1" w:themeTint="A6"/>
              <w:bottom w:val="single" w:sz="6" w:space="0" w:color="595959" w:themeColor="text1" w:themeTint="A6"/>
            </w:tcBorders>
          </w:tcPr>
          <w:p w14:paraId="4490B046" w14:textId="77777777" w:rsidR="009D57DC" w:rsidRDefault="009D57DC" w:rsidP="00056A40">
            <w:pPr>
              <w:tabs>
                <w:tab w:val="left" w:pos="6780"/>
              </w:tabs>
              <w:contextualSpacing/>
              <w:jc w:val="center"/>
              <w:rPr>
                <w:sz w:val="22"/>
                <w:szCs w:val="22"/>
              </w:rPr>
            </w:pPr>
            <w:r>
              <w:rPr>
                <w:sz w:val="22"/>
                <w:szCs w:val="22"/>
              </w:rPr>
              <w:t xml:space="preserve">Кол-во </w:t>
            </w:r>
            <w:r w:rsidRPr="00AA223B">
              <w:rPr>
                <w:sz w:val="22"/>
                <w:szCs w:val="22"/>
              </w:rPr>
              <w:t>мест</w:t>
            </w:r>
            <w:r>
              <w:rPr>
                <w:sz w:val="22"/>
                <w:szCs w:val="22"/>
              </w:rPr>
              <w:t xml:space="preserve"> </w:t>
            </w:r>
          </w:p>
          <w:p w14:paraId="5E8210B5" w14:textId="77777777" w:rsidR="009D57DC" w:rsidRDefault="009D57DC" w:rsidP="00056A40">
            <w:pPr>
              <w:tabs>
                <w:tab w:val="left" w:pos="6780"/>
              </w:tabs>
              <w:contextualSpacing/>
              <w:jc w:val="center"/>
              <w:rPr>
                <w:sz w:val="22"/>
                <w:szCs w:val="22"/>
              </w:rPr>
            </w:pPr>
            <w:r>
              <w:rPr>
                <w:sz w:val="22"/>
                <w:szCs w:val="22"/>
              </w:rPr>
              <w:t>на 1</w:t>
            </w:r>
            <w:r w:rsidRPr="00AA223B">
              <w:rPr>
                <w:sz w:val="22"/>
                <w:szCs w:val="22"/>
              </w:rPr>
              <w:t xml:space="preserve">00 </w:t>
            </w:r>
            <w:r>
              <w:rPr>
                <w:sz w:val="22"/>
                <w:szCs w:val="22"/>
              </w:rPr>
              <w:t>человек</w:t>
            </w:r>
            <w:r w:rsidRPr="00AA223B">
              <w:rPr>
                <w:sz w:val="22"/>
                <w:szCs w:val="22"/>
              </w:rPr>
              <w:t xml:space="preserve"> </w:t>
            </w:r>
          </w:p>
          <w:p w14:paraId="067AECC2" w14:textId="3EC7CBB1" w:rsidR="009D57DC" w:rsidRDefault="009D57DC" w:rsidP="00056A40">
            <w:pPr>
              <w:tabs>
                <w:tab w:val="left" w:pos="6780"/>
              </w:tabs>
              <w:contextualSpacing/>
              <w:jc w:val="center"/>
            </w:pPr>
            <w:r w:rsidRPr="00AA223B">
              <w:rPr>
                <w:sz w:val="22"/>
                <w:szCs w:val="22"/>
              </w:rPr>
              <w:t xml:space="preserve">в возрасте </w:t>
            </w:r>
          </w:p>
          <w:p w14:paraId="34D97271" w14:textId="382FA88C" w:rsidR="009D57DC" w:rsidRPr="001B3A30" w:rsidRDefault="009D57DC" w:rsidP="009D57DC">
            <w:pPr>
              <w:tabs>
                <w:tab w:val="left" w:pos="6780"/>
              </w:tabs>
              <w:contextualSpacing/>
              <w:jc w:val="center"/>
            </w:pPr>
            <w:r>
              <w:rPr>
                <w:sz w:val="22"/>
                <w:szCs w:val="22"/>
              </w:rPr>
              <w:t>от 7 до 18</w:t>
            </w:r>
            <w:r w:rsidRPr="00AA223B">
              <w:rPr>
                <w:sz w:val="22"/>
                <w:szCs w:val="22"/>
              </w:rPr>
              <w:t xml:space="preserve"> лет</w:t>
            </w:r>
          </w:p>
        </w:tc>
        <w:tc>
          <w:tcPr>
            <w:tcW w:w="1276" w:type="dxa"/>
            <w:tcBorders>
              <w:top w:val="single" w:sz="6" w:space="0" w:color="595959" w:themeColor="text1" w:themeTint="A6"/>
              <w:bottom w:val="single" w:sz="6" w:space="0" w:color="595959" w:themeColor="text1" w:themeTint="A6"/>
            </w:tcBorders>
            <w:vAlign w:val="center"/>
          </w:tcPr>
          <w:p w14:paraId="16FE2277" w14:textId="77777777" w:rsidR="009D57DC" w:rsidRPr="009D57DC" w:rsidRDefault="009D57DC" w:rsidP="00056A40">
            <w:pPr>
              <w:jc w:val="center"/>
              <w:rPr>
                <w:sz w:val="22"/>
              </w:rPr>
            </w:pPr>
            <w:r w:rsidRPr="009D57DC">
              <w:rPr>
                <w:sz w:val="22"/>
              </w:rPr>
              <w:t>▼</w:t>
            </w:r>
          </w:p>
          <w:p w14:paraId="15083A16" w14:textId="3336BEBB" w:rsidR="009D57DC" w:rsidRPr="009D57DC" w:rsidRDefault="009D57DC" w:rsidP="00056A40">
            <w:pPr>
              <w:jc w:val="center"/>
              <w:rPr>
                <w:sz w:val="22"/>
              </w:rPr>
            </w:pPr>
          </w:p>
        </w:tc>
        <w:tc>
          <w:tcPr>
            <w:tcW w:w="2126" w:type="dxa"/>
            <w:vMerge w:val="restart"/>
            <w:tcBorders>
              <w:top w:val="single" w:sz="6" w:space="0" w:color="595959" w:themeColor="text1" w:themeTint="A6"/>
              <w:bottom w:val="single" w:sz="6" w:space="0" w:color="595959" w:themeColor="text1" w:themeTint="A6"/>
            </w:tcBorders>
          </w:tcPr>
          <w:p w14:paraId="190E4080" w14:textId="77777777" w:rsidR="009D57DC" w:rsidRDefault="009D57DC" w:rsidP="00056A40">
            <w:pPr>
              <w:tabs>
                <w:tab w:val="left" w:pos="6780"/>
              </w:tabs>
              <w:contextualSpacing/>
              <w:jc w:val="center"/>
              <w:rPr>
                <w:sz w:val="22"/>
              </w:rPr>
            </w:pPr>
            <w:r w:rsidRPr="00056A40">
              <w:rPr>
                <w:sz w:val="22"/>
              </w:rPr>
              <w:t xml:space="preserve">Пешеходная </w:t>
            </w:r>
          </w:p>
          <w:p w14:paraId="6AD96EBC" w14:textId="77777777" w:rsidR="009D57DC" w:rsidRDefault="009D57DC" w:rsidP="00056A40">
            <w:pPr>
              <w:tabs>
                <w:tab w:val="left" w:pos="6780"/>
              </w:tabs>
              <w:contextualSpacing/>
              <w:jc w:val="center"/>
              <w:rPr>
                <w:sz w:val="22"/>
              </w:rPr>
            </w:pPr>
            <w:r w:rsidRPr="00056A40">
              <w:rPr>
                <w:sz w:val="22"/>
              </w:rPr>
              <w:t xml:space="preserve">доступность, </w:t>
            </w:r>
            <w:proofErr w:type="gramStart"/>
            <w:r w:rsidRPr="00056A40">
              <w:rPr>
                <w:sz w:val="22"/>
              </w:rPr>
              <w:t>м</w:t>
            </w:r>
            <w:proofErr w:type="gramEnd"/>
          </w:p>
          <w:p w14:paraId="045DAE0C" w14:textId="77777777" w:rsidR="009D57DC" w:rsidRPr="001B3A30" w:rsidRDefault="009D57DC" w:rsidP="00056A40">
            <w:pPr>
              <w:tabs>
                <w:tab w:val="left" w:pos="6780"/>
              </w:tabs>
              <w:contextualSpacing/>
              <w:jc w:val="center"/>
            </w:pPr>
          </w:p>
          <w:p w14:paraId="327A0714" w14:textId="77777777" w:rsidR="009D57DC" w:rsidRDefault="009D57DC" w:rsidP="009D57DC">
            <w:pPr>
              <w:tabs>
                <w:tab w:val="left" w:pos="6780"/>
              </w:tabs>
              <w:contextualSpacing/>
              <w:jc w:val="center"/>
              <w:rPr>
                <w:sz w:val="22"/>
              </w:rPr>
            </w:pPr>
            <w:r w:rsidRPr="00056A40">
              <w:rPr>
                <w:sz w:val="22"/>
              </w:rPr>
              <w:t>Для климатической</w:t>
            </w:r>
          </w:p>
          <w:p w14:paraId="0E6E4995" w14:textId="77777777" w:rsidR="009D57DC" w:rsidRPr="001B3A30" w:rsidRDefault="009D57DC" w:rsidP="009D57DC">
            <w:pPr>
              <w:tabs>
                <w:tab w:val="left" w:pos="6780"/>
              </w:tabs>
              <w:contextualSpacing/>
              <w:jc w:val="center"/>
            </w:pPr>
            <w:proofErr w:type="spellStart"/>
            <w:r w:rsidRPr="00056A40">
              <w:rPr>
                <w:sz w:val="22"/>
              </w:rPr>
              <w:t>подзоны</w:t>
            </w:r>
            <w:proofErr w:type="spellEnd"/>
            <w:r w:rsidRPr="00056A40">
              <w:rPr>
                <w:sz w:val="22"/>
              </w:rPr>
              <w:t xml:space="preserve"> 1В</w:t>
            </w:r>
          </w:p>
          <w:p w14:paraId="38099F43" w14:textId="77777777" w:rsidR="009D57DC" w:rsidRDefault="009D57DC" w:rsidP="00056A40">
            <w:pPr>
              <w:tabs>
                <w:tab w:val="left" w:pos="6780"/>
              </w:tabs>
              <w:contextualSpacing/>
              <w:jc w:val="center"/>
              <w:rPr>
                <w:sz w:val="22"/>
              </w:rPr>
            </w:pPr>
            <w:r w:rsidRPr="00056A40">
              <w:rPr>
                <w:sz w:val="22"/>
              </w:rPr>
              <w:t xml:space="preserve">Для климатической </w:t>
            </w:r>
          </w:p>
          <w:p w14:paraId="2D5A8B65" w14:textId="642FA7C7" w:rsidR="009D57DC" w:rsidRPr="001B3A30" w:rsidRDefault="009D57DC" w:rsidP="00056A40">
            <w:pPr>
              <w:tabs>
                <w:tab w:val="left" w:pos="6780"/>
              </w:tabs>
              <w:contextualSpacing/>
              <w:jc w:val="center"/>
            </w:pPr>
            <w:proofErr w:type="spellStart"/>
            <w:r w:rsidRPr="00056A40">
              <w:rPr>
                <w:sz w:val="22"/>
              </w:rPr>
              <w:t>подзоны</w:t>
            </w:r>
            <w:proofErr w:type="spellEnd"/>
            <w:r w:rsidRPr="00056A40">
              <w:rPr>
                <w:sz w:val="22"/>
              </w:rPr>
              <w:t xml:space="preserve"> 1Д</w:t>
            </w:r>
          </w:p>
        </w:tc>
        <w:tc>
          <w:tcPr>
            <w:tcW w:w="1257" w:type="dxa"/>
            <w:vMerge w:val="restart"/>
            <w:tcBorders>
              <w:top w:val="single" w:sz="6" w:space="0" w:color="595959" w:themeColor="text1" w:themeTint="A6"/>
              <w:bottom w:val="single" w:sz="6" w:space="0" w:color="595959" w:themeColor="text1" w:themeTint="A6"/>
            </w:tcBorders>
            <w:vAlign w:val="bottom"/>
          </w:tcPr>
          <w:p w14:paraId="06DCF230" w14:textId="77777777" w:rsidR="009D57DC" w:rsidRPr="00323B3B" w:rsidRDefault="009D57DC" w:rsidP="009D57DC">
            <w:pPr>
              <w:jc w:val="center"/>
            </w:pPr>
            <w:r w:rsidRPr="00056A40">
              <w:rPr>
                <w:sz w:val="22"/>
              </w:rPr>
              <w:t>▼</w:t>
            </w:r>
          </w:p>
          <w:p w14:paraId="54DE2677" w14:textId="77777777" w:rsidR="009D57DC" w:rsidRDefault="009D57DC" w:rsidP="009D57DC">
            <w:pPr>
              <w:jc w:val="center"/>
              <w:rPr>
                <w:sz w:val="22"/>
              </w:rPr>
            </w:pPr>
          </w:p>
          <w:p w14:paraId="18EAB9A9" w14:textId="77777777" w:rsidR="009D57DC" w:rsidRDefault="009D57DC" w:rsidP="009D57DC">
            <w:pPr>
              <w:jc w:val="center"/>
              <w:rPr>
                <w:sz w:val="22"/>
              </w:rPr>
            </w:pPr>
          </w:p>
          <w:p w14:paraId="6543D4E8" w14:textId="77777777" w:rsidR="009D57DC" w:rsidRPr="00323B3B" w:rsidRDefault="009D57DC" w:rsidP="009D57DC">
            <w:pPr>
              <w:jc w:val="center"/>
            </w:pPr>
            <w:r w:rsidRPr="00056A40">
              <w:rPr>
                <w:sz w:val="22"/>
              </w:rPr>
              <w:t>650</w:t>
            </w:r>
          </w:p>
          <w:p w14:paraId="69768F20" w14:textId="77777777" w:rsidR="009D57DC" w:rsidRDefault="009D57DC" w:rsidP="009D57DC">
            <w:pPr>
              <w:jc w:val="center"/>
              <w:rPr>
                <w:sz w:val="22"/>
              </w:rPr>
            </w:pPr>
          </w:p>
          <w:p w14:paraId="05A26D99" w14:textId="764BAE55" w:rsidR="009D57DC" w:rsidRPr="00323B3B" w:rsidRDefault="009D57DC" w:rsidP="009D57DC">
            <w:pPr>
              <w:jc w:val="center"/>
            </w:pPr>
            <w:r w:rsidRPr="00056A40">
              <w:rPr>
                <w:sz w:val="22"/>
              </w:rPr>
              <w:t>300</w:t>
            </w:r>
          </w:p>
        </w:tc>
      </w:tr>
      <w:tr w:rsidR="009D57DC" w:rsidRPr="00323B3B" w14:paraId="7C282928" w14:textId="77777777" w:rsidTr="0073658D">
        <w:trPr>
          <w:trHeight w:val="336"/>
        </w:trPr>
        <w:tc>
          <w:tcPr>
            <w:tcW w:w="530" w:type="dxa"/>
            <w:vMerge/>
          </w:tcPr>
          <w:p w14:paraId="4B834906" w14:textId="77777777" w:rsidR="009D57DC" w:rsidRPr="006D0612" w:rsidRDefault="009D57DC" w:rsidP="00056A40">
            <w:pPr>
              <w:jc w:val="center"/>
            </w:pPr>
          </w:p>
        </w:tc>
        <w:tc>
          <w:tcPr>
            <w:tcW w:w="2447" w:type="dxa"/>
            <w:vMerge/>
          </w:tcPr>
          <w:p w14:paraId="06954FD0" w14:textId="77777777" w:rsidR="009D57DC" w:rsidRDefault="009D57DC" w:rsidP="00056A40">
            <w:pPr>
              <w:tabs>
                <w:tab w:val="left" w:pos="6780"/>
              </w:tabs>
              <w:contextualSpacing/>
              <w:rPr>
                <w:sz w:val="22"/>
                <w:szCs w:val="22"/>
              </w:rPr>
            </w:pPr>
          </w:p>
        </w:tc>
        <w:tc>
          <w:tcPr>
            <w:tcW w:w="1843" w:type="dxa"/>
            <w:vMerge w:val="restart"/>
          </w:tcPr>
          <w:p w14:paraId="2E0B525C" w14:textId="77777777" w:rsidR="0073658D" w:rsidRDefault="009D57DC" w:rsidP="009D57DC">
            <w:pPr>
              <w:tabs>
                <w:tab w:val="left" w:pos="6780"/>
              </w:tabs>
              <w:contextualSpacing/>
              <w:jc w:val="center"/>
              <w:rPr>
                <w:sz w:val="22"/>
                <w:szCs w:val="22"/>
              </w:rPr>
            </w:pPr>
            <w:r w:rsidRPr="009D57DC">
              <w:rPr>
                <w:sz w:val="22"/>
                <w:szCs w:val="22"/>
              </w:rPr>
              <w:t xml:space="preserve">В сельской </w:t>
            </w:r>
          </w:p>
          <w:p w14:paraId="4FD7131F" w14:textId="03636FD0" w:rsidR="009D57DC" w:rsidRPr="009D57DC" w:rsidRDefault="009D57DC" w:rsidP="009D57DC">
            <w:pPr>
              <w:tabs>
                <w:tab w:val="left" w:pos="6780"/>
              </w:tabs>
              <w:contextualSpacing/>
              <w:jc w:val="center"/>
              <w:rPr>
                <w:sz w:val="22"/>
                <w:szCs w:val="22"/>
              </w:rPr>
            </w:pPr>
            <w:r w:rsidRPr="009D57DC">
              <w:rPr>
                <w:sz w:val="22"/>
                <w:szCs w:val="22"/>
              </w:rPr>
              <w:t>местности</w:t>
            </w:r>
          </w:p>
          <w:p w14:paraId="29238FDE" w14:textId="5A1BFF23" w:rsidR="009D57DC" w:rsidRDefault="009D57DC" w:rsidP="00056A40">
            <w:pPr>
              <w:tabs>
                <w:tab w:val="left" w:pos="6780"/>
              </w:tabs>
              <w:contextualSpacing/>
              <w:jc w:val="center"/>
              <w:rPr>
                <w:sz w:val="22"/>
                <w:szCs w:val="22"/>
              </w:rPr>
            </w:pPr>
          </w:p>
        </w:tc>
        <w:tc>
          <w:tcPr>
            <w:tcW w:w="1276" w:type="dxa"/>
            <w:vMerge w:val="restart"/>
            <w:vAlign w:val="center"/>
          </w:tcPr>
          <w:p w14:paraId="5452FF0E" w14:textId="7FA1FAF6" w:rsidR="009D57DC" w:rsidRPr="009D57DC" w:rsidRDefault="009D57DC" w:rsidP="00056A40">
            <w:pPr>
              <w:jc w:val="center"/>
              <w:rPr>
                <w:sz w:val="22"/>
              </w:rPr>
            </w:pPr>
            <w:r w:rsidRPr="009D57DC">
              <w:rPr>
                <w:sz w:val="22"/>
              </w:rPr>
              <w:t>45</w:t>
            </w:r>
          </w:p>
        </w:tc>
        <w:tc>
          <w:tcPr>
            <w:tcW w:w="2126" w:type="dxa"/>
            <w:vMerge/>
            <w:tcBorders>
              <w:bottom w:val="single" w:sz="6" w:space="0" w:color="595959" w:themeColor="text1" w:themeTint="A6"/>
            </w:tcBorders>
          </w:tcPr>
          <w:p w14:paraId="0F0F99E6" w14:textId="6BECF276" w:rsidR="009D57DC" w:rsidRPr="001B3A30" w:rsidRDefault="009D57DC" w:rsidP="00056A40">
            <w:pPr>
              <w:tabs>
                <w:tab w:val="left" w:pos="6780"/>
              </w:tabs>
              <w:contextualSpacing/>
              <w:jc w:val="center"/>
            </w:pPr>
          </w:p>
        </w:tc>
        <w:tc>
          <w:tcPr>
            <w:tcW w:w="1257" w:type="dxa"/>
            <w:vMerge/>
            <w:tcBorders>
              <w:bottom w:val="single" w:sz="6" w:space="0" w:color="595959" w:themeColor="text1" w:themeTint="A6"/>
            </w:tcBorders>
            <w:vAlign w:val="center"/>
          </w:tcPr>
          <w:p w14:paraId="648FCFEA" w14:textId="13ED7D91" w:rsidR="009D57DC" w:rsidRPr="00323B3B" w:rsidRDefault="009D57DC" w:rsidP="00056A40">
            <w:pPr>
              <w:jc w:val="center"/>
            </w:pPr>
          </w:p>
        </w:tc>
      </w:tr>
      <w:tr w:rsidR="009D57DC" w:rsidRPr="00323B3B" w14:paraId="29C79A38" w14:textId="77777777" w:rsidTr="0073658D">
        <w:trPr>
          <w:trHeight w:val="350"/>
        </w:trPr>
        <w:tc>
          <w:tcPr>
            <w:tcW w:w="530" w:type="dxa"/>
            <w:vMerge/>
          </w:tcPr>
          <w:p w14:paraId="73074437" w14:textId="77777777" w:rsidR="009D57DC" w:rsidRPr="006D0612" w:rsidRDefault="009D57DC" w:rsidP="00056A40">
            <w:pPr>
              <w:jc w:val="center"/>
            </w:pPr>
          </w:p>
        </w:tc>
        <w:tc>
          <w:tcPr>
            <w:tcW w:w="2447" w:type="dxa"/>
            <w:vMerge/>
          </w:tcPr>
          <w:p w14:paraId="78D0F0D5" w14:textId="4F5CDF5A" w:rsidR="009D57DC" w:rsidRDefault="009D57DC" w:rsidP="00056A40">
            <w:pPr>
              <w:tabs>
                <w:tab w:val="left" w:pos="6780"/>
              </w:tabs>
              <w:contextualSpacing/>
            </w:pPr>
          </w:p>
        </w:tc>
        <w:tc>
          <w:tcPr>
            <w:tcW w:w="1843" w:type="dxa"/>
            <w:vMerge/>
          </w:tcPr>
          <w:p w14:paraId="02B40927" w14:textId="4B744746" w:rsidR="009D57DC" w:rsidRDefault="009D57DC" w:rsidP="00056A40">
            <w:pPr>
              <w:tabs>
                <w:tab w:val="left" w:pos="6780"/>
              </w:tabs>
              <w:contextualSpacing/>
              <w:jc w:val="center"/>
            </w:pPr>
          </w:p>
        </w:tc>
        <w:tc>
          <w:tcPr>
            <w:tcW w:w="1276" w:type="dxa"/>
            <w:vMerge/>
            <w:vAlign w:val="center"/>
          </w:tcPr>
          <w:p w14:paraId="4FCFD4B0" w14:textId="77D69C45" w:rsidR="009D57DC" w:rsidRPr="009D57DC" w:rsidDel="003A7536" w:rsidRDefault="009D57DC" w:rsidP="00056A40">
            <w:pPr>
              <w:jc w:val="center"/>
              <w:rPr>
                <w:sz w:val="22"/>
              </w:rPr>
            </w:pPr>
          </w:p>
        </w:tc>
        <w:tc>
          <w:tcPr>
            <w:tcW w:w="2126" w:type="dxa"/>
            <w:vMerge w:val="restart"/>
          </w:tcPr>
          <w:p w14:paraId="0C045A34" w14:textId="77777777" w:rsidR="009D57DC" w:rsidRDefault="009D57DC" w:rsidP="00056A40">
            <w:pPr>
              <w:tabs>
                <w:tab w:val="left" w:pos="6780"/>
              </w:tabs>
              <w:contextualSpacing/>
              <w:jc w:val="center"/>
              <w:rPr>
                <w:sz w:val="22"/>
              </w:rPr>
            </w:pPr>
            <w:r w:rsidRPr="00056A40">
              <w:rPr>
                <w:sz w:val="22"/>
              </w:rPr>
              <w:t>Транспортная д</w:t>
            </w:r>
            <w:r w:rsidRPr="00056A40">
              <w:rPr>
                <w:sz w:val="22"/>
              </w:rPr>
              <w:t>о</w:t>
            </w:r>
            <w:r w:rsidRPr="00056A40">
              <w:rPr>
                <w:sz w:val="22"/>
              </w:rPr>
              <w:t>ступность, мин.</w:t>
            </w:r>
          </w:p>
          <w:p w14:paraId="0DD43CA9" w14:textId="77777777" w:rsidR="0073658D" w:rsidRPr="00056A40" w:rsidRDefault="0073658D" w:rsidP="00056A40">
            <w:pPr>
              <w:tabs>
                <w:tab w:val="left" w:pos="6780"/>
              </w:tabs>
              <w:contextualSpacing/>
              <w:jc w:val="center"/>
              <w:rPr>
                <w:sz w:val="22"/>
              </w:rPr>
            </w:pPr>
          </w:p>
          <w:p w14:paraId="06685C83" w14:textId="77777777" w:rsidR="0073658D" w:rsidRDefault="009D57DC" w:rsidP="009D57DC">
            <w:pPr>
              <w:tabs>
                <w:tab w:val="left" w:pos="6780"/>
              </w:tabs>
              <w:contextualSpacing/>
              <w:jc w:val="center"/>
              <w:rPr>
                <w:sz w:val="22"/>
              </w:rPr>
            </w:pPr>
            <w:r w:rsidRPr="00056A40">
              <w:rPr>
                <w:sz w:val="22"/>
              </w:rPr>
              <w:t xml:space="preserve">В городской </w:t>
            </w:r>
          </w:p>
          <w:p w14:paraId="1E05341D" w14:textId="6CB1D43F" w:rsidR="009D57DC" w:rsidRDefault="009D57DC" w:rsidP="009D57DC">
            <w:pPr>
              <w:tabs>
                <w:tab w:val="left" w:pos="6780"/>
              </w:tabs>
              <w:contextualSpacing/>
              <w:jc w:val="center"/>
              <w:rPr>
                <w:sz w:val="22"/>
              </w:rPr>
            </w:pPr>
            <w:r>
              <w:rPr>
                <w:sz w:val="22"/>
              </w:rPr>
              <w:t>м</w:t>
            </w:r>
            <w:r w:rsidRPr="00056A40">
              <w:rPr>
                <w:sz w:val="22"/>
              </w:rPr>
              <w:t>естности</w:t>
            </w:r>
            <w:r>
              <w:rPr>
                <w:sz w:val="22"/>
              </w:rPr>
              <w:t>:</w:t>
            </w:r>
          </w:p>
          <w:p w14:paraId="48AD115B" w14:textId="77777777" w:rsidR="009D57DC" w:rsidRDefault="009D57DC" w:rsidP="00056A40">
            <w:pPr>
              <w:tabs>
                <w:tab w:val="left" w:pos="6780"/>
              </w:tabs>
              <w:contextualSpacing/>
              <w:jc w:val="center"/>
              <w:rPr>
                <w:sz w:val="22"/>
              </w:rPr>
            </w:pPr>
            <w:r>
              <w:rPr>
                <w:sz w:val="22"/>
              </w:rPr>
              <w:t>1 ст.</w:t>
            </w:r>
          </w:p>
          <w:p w14:paraId="327F9B36" w14:textId="77777777" w:rsidR="009D57DC" w:rsidRPr="00056A40" w:rsidRDefault="009D57DC" w:rsidP="00056A40">
            <w:pPr>
              <w:tabs>
                <w:tab w:val="left" w:pos="6780"/>
              </w:tabs>
              <w:contextualSpacing/>
              <w:jc w:val="center"/>
              <w:rPr>
                <w:sz w:val="22"/>
              </w:rPr>
            </w:pPr>
            <w:r>
              <w:rPr>
                <w:sz w:val="22"/>
              </w:rPr>
              <w:t>2-3 ст.</w:t>
            </w:r>
          </w:p>
          <w:p w14:paraId="7D2859BD" w14:textId="77777777" w:rsidR="0073658D" w:rsidRDefault="009D57DC" w:rsidP="009D57DC">
            <w:pPr>
              <w:tabs>
                <w:tab w:val="left" w:pos="6780"/>
              </w:tabs>
              <w:contextualSpacing/>
              <w:jc w:val="center"/>
              <w:rPr>
                <w:sz w:val="22"/>
              </w:rPr>
            </w:pPr>
            <w:r w:rsidRPr="00056A40">
              <w:rPr>
                <w:sz w:val="22"/>
              </w:rPr>
              <w:t xml:space="preserve">В сельской </w:t>
            </w:r>
          </w:p>
          <w:p w14:paraId="64724793" w14:textId="10079462" w:rsidR="009D57DC" w:rsidRDefault="009D57DC" w:rsidP="009D57DC">
            <w:pPr>
              <w:tabs>
                <w:tab w:val="left" w:pos="6780"/>
              </w:tabs>
              <w:contextualSpacing/>
              <w:jc w:val="center"/>
              <w:rPr>
                <w:sz w:val="22"/>
              </w:rPr>
            </w:pPr>
            <w:r>
              <w:rPr>
                <w:sz w:val="22"/>
              </w:rPr>
              <w:t>м</w:t>
            </w:r>
            <w:r w:rsidRPr="00056A40">
              <w:rPr>
                <w:sz w:val="22"/>
              </w:rPr>
              <w:t>естности</w:t>
            </w:r>
            <w:r>
              <w:rPr>
                <w:sz w:val="22"/>
              </w:rPr>
              <w:t>:</w:t>
            </w:r>
          </w:p>
          <w:p w14:paraId="0F30ADE5" w14:textId="77777777" w:rsidR="009D57DC" w:rsidRDefault="009D57DC" w:rsidP="00056A40">
            <w:pPr>
              <w:tabs>
                <w:tab w:val="left" w:pos="6780"/>
              </w:tabs>
              <w:contextualSpacing/>
              <w:jc w:val="center"/>
              <w:rPr>
                <w:sz w:val="22"/>
              </w:rPr>
            </w:pPr>
            <w:r>
              <w:rPr>
                <w:sz w:val="22"/>
              </w:rPr>
              <w:t>1 ст.</w:t>
            </w:r>
          </w:p>
          <w:p w14:paraId="731F54A1" w14:textId="598BD559" w:rsidR="009D57DC" w:rsidRPr="00056A40" w:rsidRDefault="009D57DC" w:rsidP="00056A40">
            <w:pPr>
              <w:tabs>
                <w:tab w:val="left" w:pos="6780"/>
              </w:tabs>
              <w:contextualSpacing/>
              <w:jc w:val="center"/>
              <w:rPr>
                <w:sz w:val="22"/>
              </w:rPr>
            </w:pPr>
            <w:r>
              <w:rPr>
                <w:sz w:val="22"/>
              </w:rPr>
              <w:t>2-3 ст.</w:t>
            </w:r>
          </w:p>
        </w:tc>
        <w:tc>
          <w:tcPr>
            <w:tcW w:w="1257" w:type="dxa"/>
            <w:vMerge w:val="restart"/>
            <w:vAlign w:val="center"/>
          </w:tcPr>
          <w:p w14:paraId="318CC673" w14:textId="77777777" w:rsidR="009D57DC" w:rsidRDefault="009D57DC" w:rsidP="009D57DC">
            <w:pPr>
              <w:jc w:val="center"/>
              <w:rPr>
                <w:sz w:val="22"/>
              </w:rPr>
            </w:pPr>
          </w:p>
          <w:p w14:paraId="2B40ABB4" w14:textId="00A5E5B9" w:rsidR="009D57DC" w:rsidRDefault="009D57DC" w:rsidP="009D57DC">
            <w:pPr>
              <w:jc w:val="center"/>
              <w:rPr>
                <w:sz w:val="22"/>
              </w:rPr>
            </w:pPr>
            <w:r w:rsidRPr="00056A40">
              <w:rPr>
                <w:sz w:val="22"/>
              </w:rPr>
              <w:t>▼</w:t>
            </w:r>
          </w:p>
          <w:p w14:paraId="2227D6B2" w14:textId="77777777" w:rsidR="0073658D" w:rsidRDefault="0073658D" w:rsidP="0073658D">
            <w:pPr>
              <w:rPr>
                <w:sz w:val="22"/>
              </w:rPr>
            </w:pPr>
          </w:p>
          <w:p w14:paraId="6D642016" w14:textId="77777777" w:rsidR="0073658D" w:rsidRDefault="0073658D" w:rsidP="009D57DC">
            <w:pPr>
              <w:jc w:val="center"/>
              <w:rPr>
                <w:sz w:val="22"/>
              </w:rPr>
            </w:pPr>
          </w:p>
          <w:p w14:paraId="352FD963" w14:textId="77777777" w:rsidR="0073658D" w:rsidRDefault="0073658D" w:rsidP="009D57DC">
            <w:pPr>
              <w:jc w:val="center"/>
              <w:rPr>
                <w:sz w:val="22"/>
              </w:rPr>
            </w:pPr>
          </w:p>
          <w:p w14:paraId="2B2EA285" w14:textId="77777777" w:rsidR="009D57DC" w:rsidRDefault="009D57DC" w:rsidP="009D57DC">
            <w:pPr>
              <w:jc w:val="center"/>
              <w:rPr>
                <w:sz w:val="22"/>
              </w:rPr>
            </w:pPr>
            <w:r>
              <w:rPr>
                <w:sz w:val="22"/>
              </w:rPr>
              <w:t>15</w:t>
            </w:r>
          </w:p>
          <w:p w14:paraId="371D8B14" w14:textId="00E78D75" w:rsidR="009D57DC" w:rsidRPr="00056A40" w:rsidRDefault="009B7049" w:rsidP="009D57DC">
            <w:pPr>
              <w:jc w:val="center"/>
              <w:rPr>
                <w:sz w:val="22"/>
              </w:rPr>
            </w:pPr>
            <w:r>
              <w:rPr>
                <w:sz w:val="22"/>
              </w:rPr>
              <w:t>5</w:t>
            </w:r>
            <w:r w:rsidR="009D57DC">
              <w:rPr>
                <w:sz w:val="22"/>
              </w:rPr>
              <w:t>0</w:t>
            </w:r>
          </w:p>
          <w:p w14:paraId="2B492E95" w14:textId="77777777" w:rsidR="009D57DC" w:rsidRDefault="009D57DC" w:rsidP="009D57DC">
            <w:pPr>
              <w:jc w:val="center"/>
              <w:rPr>
                <w:sz w:val="22"/>
              </w:rPr>
            </w:pPr>
          </w:p>
          <w:p w14:paraId="07B38C4D" w14:textId="77777777" w:rsidR="0073658D" w:rsidRDefault="0073658D" w:rsidP="0073658D">
            <w:pPr>
              <w:rPr>
                <w:sz w:val="22"/>
              </w:rPr>
            </w:pPr>
          </w:p>
          <w:p w14:paraId="036D520A" w14:textId="77777777" w:rsidR="009D57DC" w:rsidRDefault="009D57DC" w:rsidP="009D57DC">
            <w:pPr>
              <w:jc w:val="center"/>
              <w:rPr>
                <w:sz w:val="22"/>
              </w:rPr>
            </w:pPr>
            <w:r>
              <w:rPr>
                <w:sz w:val="22"/>
              </w:rPr>
              <w:t>15</w:t>
            </w:r>
          </w:p>
          <w:p w14:paraId="13FE9C87" w14:textId="13F0FFF5" w:rsidR="009D57DC" w:rsidRPr="00056A40" w:rsidRDefault="009D57DC" w:rsidP="009D57DC">
            <w:pPr>
              <w:jc w:val="center"/>
              <w:rPr>
                <w:sz w:val="22"/>
              </w:rPr>
            </w:pPr>
            <w:r>
              <w:rPr>
                <w:sz w:val="22"/>
              </w:rPr>
              <w:t>30</w:t>
            </w:r>
          </w:p>
        </w:tc>
      </w:tr>
      <w:tr w:rsidR="009D57DC" w:rsidRPr="00323B3B" w14:paraId="4345F15D" w14:textId="77777777" w:rsidTr="0073658D">
        <w:trPr>
          <w:trHeight w:val="378"/>
        </w:trPr>
        <w:tc>
          <w:tcPr>
            <w:tcW w:w="530" w:type="dxa"/>
            <w:vMerge/>
            <w:tcBorders>
              <w:bottom w:val="single" w:sz="6" w:space="0" w:color="595959" w:themeColor="text1" w:themeTint="A6"/>
            </w:tcBorders>
          </w:tcPr>
          <w:p w14:paraId="69743281" w14:textId="77777777" w:rsidR="009D57DC" w:rsidRPr="006D0612" w:rsidRDefault="009D57DC" w:rsidP="00056A40">
            <w:pPr>
              <w:jc w:val="center"/>
            </w:pPr>
          </w:p>
        </w:tc>
        <w:tc>
          <w:tcPr>
            <w:tcW w:w="2447" w:type="dxa"/>
            <w:vMerge/>
            <w:tcBorders>
              <w:bottom w:val="single" w:sz="6" w:space="0" w:color="595959" w:themeColor="text1" w:themeTint="A6"/>
            </w:tcBorders>
          </w:tcPr>
          <w:p w14:paraId="29C268BD" w14:textId="38F1581D" w:rsidR="009D57DC" w:rsidRDefault="009D57DC" w:rsidP="00056A40">
            <w:pPr>
              <w:tabs>
                <w:tab w:val="left" w:pos="6780"/>
              </w:tabs>
              <w:contextualSpacing/>
            </w:pPr>
          </w:p>
        </w:tc>
        <w:tc>
          <w:tcPr>
            <w:tcW w:w="1843" w:type="dxa"/>
            <w:tcBorders>
              <w:bottom w:val="single" w:sz="6" w:space="0" w:color="595959" w:themeColor="text1" w:themeTint="A6"/>
            </w:tcBorders>
          </w:tcPr>
          <w:p w14:paraId="2238E764" w14:textId="036458B1" w:rsidR="009D57DC" w:rsidRDefault="009D57DC" w:rsidP="00056A40">
            <w:pPr>
              <w:tabs>
                <w:tab w:val="left" w:pos="6780"/>
              </w:tabs>
              <w:contextualSpacing/>
              <w:jc w:val="center"/>
            </w:pPr>
            <w:r w:rsidRPr="009D57DC">
              <w:rPr>
                <w:sz w:val="22"/>
              </w:rPr>
              <w:t>В городской местности</w:t>
            </w:r>
          </w:p>
        </w:tc>
        <w:tc>
          <w:tcPr>
            <w:tcW w:w="1276" w:type="dxa"/>
            <w:tcBorders>
              <w:bottom w:val="single" w:sz="6" w:space="0" w:color="595959" w:themeColor="text1" w:themeTint="A6"/>
            </w:tcBorders>
            <w:vAlign w:val="center"/>
          </w:tcPr>
          <w:p w14:paraId="7C119ACD" w14:textId="0425A994" w:rsidR="009D57DC" w:rsidRPr="009D57DC" w:rsidDel="003A7536" w:rsidRDefault="009D57DC" w:rsidP="00056A40">
            <w:pPr>
              <w:jc w:val="center"/>
              <w:rPr>
                <w:sz w:val="22"/>
              </w:rPr>
            </w:pPr>
            <w:r w:rsidRPr="009D57DC">
              <w:rPr>
                <w:sz w:val="22"/>
              </w:rPr>
              <w:t>95</w:t>
            </w:r>
          </w:p>
        </w:tc>
        <w:tc>
          <w:tcPr>
            <w:tcW w:w="2126" w:type="dxa"/>
            <w:vMerge/>
            <w:tcBorders>
              <w:bottom w:val="single" w:sz="6" w:space="0" w:color="595959" w:themeColor="text1" w:themeTint="A6"/>
            </w:tcBorders>
          </w:tcPr>
          <w:p w14:paraId="4A6CA282" w14:textId="3E84E9A6" w:rsidR="009D57DC" w:rsidRPr="00056A40" w:rsidRDefault="009D57DC" w:rsidP="00056A40">
            <w:pPr>
              <w:tabs>
                <w:tab w:val="left" w:pos="6780"/>
              </w:tabs>
              <w:contextualSpacing/>
              <w:jc w:val="center"/>
              <w:rPr>
                <w:sz w:val="22"/>
              </w:rPr>
            </w:pPr>
          </w:p>
        </w:tc>
        <w:tc>
          <w:tcPr>
            <w:tcW w:w="1257" w:type="dxa"/>
            <w:vMerge/>
            <w:tcBorders>
              <w:bottom w:val="single" w:sz="6" w:space="0" w:color="595959" w:themeColor="text1" w:themeTint="A6"/>
            </w:tcBorders>
            <w:vAlign w:val="bottom"/>
          </w:tcPr>
          <w:p w14:paraId="44A32EC4" w14:textId="2D673DDD" w:rsidR="009D57DC" w:rsidRPr="00056A40" w:rsidRDefault="009D57DC" w:rsidP="00056A40">
            <w:pPr>
              <w:jc w:val="center"/>
              <w:rPr>
                <w:sz w:val="22"/>
              </w:rPr>
            </w:pPr>
          </w:p>
        </w:tc>
      </w:tr>
      <w:tr w:rsidR="00DB17A7" w:rsidRPr="00323B3B" w14:paraId="27BF5B8C" w14:textId="77777777" w:rsidTr="0073658D">
        <w:trPr>
          <w:trHeight w:val="65"/>
        </w:trPr>
        <w:tc>
          <w:tcPr>
            <w:tcW w:w="530" w:type="dxa"/>
            <w:tcBorders>
              <w:top w:val="single" w:sz="6" w:space="0" w:color="595959" w:themeColor="text1" w:themeTint="A6"/>
              <w:bottom w:val="single" w:sz="6" w:space="0" w:color="595959" w:themeColor="text1" w:themeTint="A6"/>
            </w:tcBorders>
          </w:tcPr>
          <w:p w14:paraId="6AEA02FD" w14:textId="75157CBC" w:rsidR="00DB17A7" w:rsidRPr="006D0612" w:rsidRDefault="00DB17A7" w:rsidP="00DB17A7">
            <w:pPr>
              <w:jc w:val="center"/>
            </w:pPr>
            <w:r w:rsidRPr="006D0612">
              <w:t>3</w:t>
            </w:r>
            <w:r w:rsidR="006D0612">
              <w:t>.</w:t>
            </w:r>
          </w:p>
        </w:tc>
        <w:tc>
          <w:tcPr>
            <w:tcW w:w="2447" w:type="dxa"/>
            <w:tcBorders>
              <w:top w:val="single" w:sz="6" w:space="0" w:color="595959" w:themeColor="text1" w:themeTint="A6"/>
              <w:bottom w:val="single" w:sz="6" w:space="0" w:color="595959" w:themeColor="text1" w:themeTint="A6"/>
            </w:tcBorders>
          </w:tcPr>
          <w:p w14:paraId="2E819F8B" w14:textId="77777777" w:rsidR="00DB17A7" w:rsidRPr="0015282C" w:rsidRDefault="00DB17A7" w:rsidP="00DB17A7">
            <w:pPr>
              <w:tabs>
                <w:tab w:val="left" w:pos="6780"/>
              </w:tabs>
              <w:contextualSpacing/>
            </w:pPr>
            <w:r w:rsidRPr="0015282C">
              <w:rPr>
                <w:sz w:val="22"/>
                <w:szCs w:val="22"/>
              </w:rPr>
              <w:t xml:space="preserve">Организации </w:t>
            </w:r>
            <w:r w:rsidRPr="0015282C">
              <w:rPr>
                <w:sz w:val="22"/>
                <w:szCs w:val="22"/>
              </w:rPr>
              <w:lastRenderedPageBreak/>
              <w:t>дополн</w:t>
            </w:r>
            <w:r w:rsidRPr="0015282C">
              <w:rPr>
                <w:sz w:val="22"/>
                <w:szCs w:val="22"/>
              </w:rPr>
              <w:t>и</w:t>
            </w:r>
            <w:r w:rsidRPr="0015282C">
              <w:rPr>
                <w:sz w:val="22"/>
                <w:szCs w:val="22"/>
              </w:rPr>
              <w:t xml:space="preserve">тельного образования детей, в </w:t>
            </w:r>
            <w:proofErr w:type="spellStart"/>
            <w:r w:rsidRPr="0015282C">
              <w:rPr>
                <w:sz w:val="22"/>
                <w:szCs w:val="22"/>
              </w:rPr>
              <w:t>т.ч</w:t>
            </w:r>
            <w:proofErr w:type="spellEnd"/>
            <w:r w:rsidRPr="0015282C">
              <w:rPr>
                <w:sz w:val="22"/>
                <w:szCs w:val="22"/>
              </w:rPr>
              <w:t>. худож</w:t>
            </w:r>
            <w:r w:rsidRPr="0015282C">
              <w:rPr>
                <w:sz w:val="22"/>
                <w:szCs w:val="22"/>
              </w:rPr>
              <w:t>е</w:t>
            </w:r>
            <w:r w:rsidRPr="0015282C">
              <w:rPr>
                <w:sz w:val="22"/>
                <w:szCs w:val="22"/>
              </w:rPr>
              <w:t>ственные, музыкал</w:t>
            </w:r>
            <w:r w:rsidRPr="0015282C">
              <w:rPr>
                <w:sz w:val="22"/>
                <w:szCs w:val="22"/>
              </w:rPr>
              <w:t>ь</w:t>
            </w:r>
            <w:r w:rsidRPr="0015282C">
              <w:rPr>
                <w:sz w:val="22"/>
                <w:szCs w:val="22"/>
              </w:rPr>
              <w:t>ные школы</w:t>
            </w:r>
          </w:p>
        </w:tc>
        <w:tc>
          <w:tcPr>
            <w:tcW w:w="1843" w:type="dxa"/>
            <w:tcBorders>
              <w:top w:val="single" w:sz="6" w:space="0" w:color="595959" w:themeColor="text1" w:themeTint="A6"/>
              <w:bottom w:val="single" w:sz="6" w:space="0" w:color="595959" w:themeColor="text1" w:themeTint="A6"/>
            </w:tcBorders>
          </w:tcPr>
          <w:p w14:paraId="3DD2663F" w14:textId="2C029D0D" w:rsidR="005B1558" w:rsidRPr="0015282C" w:rsidRDefault="005B1558" w:rsidP="005B1558">
            <w:pPr>
              <w:tabs>
                <w:tab w:val="left" w:pos="6780"/>
              </w:tabs>
              <w:contextualSpacing/>
              <w:jc w:val="center"/>
            </w:pPr>
            <w:r w:rsidRPr="0015282C">
              <w:rPr>
                <w:sz w:val="22"/>
                <w:szCs w:val="22"/>
              </w:rPr>
              <w:lastRenderedPageBreak/>
              <w:t xml:space="preserve">Кол-во мест на </w:t>
            </w:r>
            <w:r w:rsidRPr="0015282C">
              <w:rPr>
                <w:sz w:val="22"/>
                <w:szCs w:val="22"/>
              </w:rPr>
              <w:lastRenderedPageBreak/>
              <w:t xml:space="preserve">100 </w:t>
            </w:r>
            <w:r w:rsidR="008B0F85">
              <w:rPr>
                <w:sz w:val="22"/>
                <w:szCs w:val="22"/>
              </w:rPr>
              <w:t>человек</w:t>
            </w:r>
            <w:r w:rsidRPr="0015282C">
              <w:rPr>
                <w:sz w:val="22"/>
                <w:szCs w:val="22"/>
              </w:rPr>
              <w:t xml:space="preserve"> в возрасте </w:t>
            </w:r>
          </w:p>
          <w:p w14:paraId="4BA9550E" w14:textId="77777777" w:rsidR="00DB17A7" w:rsidRPr="0015282C" w:rsidRDefault="005B1558" w:rsidP="005B1558">
            <w:pPr>
              <w:tabs>
                <w:tab w:val="left" w:pos="6780"/>
              </w:tabs>
              <w:contextualSpacing/>
              <w:jc w:val="center"/>
            </w:pPr>
            <w:r w:rsidRPr="0015282C">
              <w:rPr>
                <w:sz w:val="22"/>
                <w:szCs w:val="22"/>
              </w:rPr>
              <w:t xml:space="preserve">от </w:t>
            </w:r>
            <w:r w:rsidR="0015282C" w:rsidRPr="0015282C">
              <w:rPr>
                <w:sz w:val="22"/>
                <w:szCs w:val="22"/>
              </w:rPr>
              <w:t>5</w:t>
            </w:r>
            <w:r w:rsidRPr="0015282C">
              <w:rPr>
                <w:sz w:val="22"/>
                <w:szCs w:val="22"/>
              </w:rPr>
              <w:t xml:space="preserve"> до 18 лет</w:t>
            </w:r>
          </w:p>
        </w:tc>
        <w:tc>
          <w:tcPr>
            <w:tcW w:w="1276" w:type="dxa"/>
            <w:tcBorders>
              <w:top w:val="single" w:sz="6" w:space="0" w:color="595959" w:themeColor="text1" w:themeTint="A6"/>
              <w:bottom w:val="single" w:sz="6" w:space="0" w:color="595959" w:themeColor="text1" w:themeTint="A6"/>
            </w:tcBorders>
            <w:vAlign w:val="center"/>
          </w:tcPr>
          <w:p w14:paraId="3A30CF94" w14:textId="77777777" w:rsidR="00DB17A7" w:rsidRPr="00893D19" w:rsidRDefault="008C4E9A" w:rsidP="00DB17A7">
            <w:pPr>
              <w:jc w:val="center"/>
              <w:rPr>
                <w:color w:val="FF0000"/>
              </w:rPr>
            </w:pPr>
            <w:r w:rsidRPr="008C4E9A">
              <w:rPr>
                <w:sz w:val="22"/>
              </w:rPr>
              <w:lastRenderedPageBreak/>
              <w:t>75</w:t>
            </w:r>
          </w:p>
        </w:tc>
        <w:tc>
          <w:tcPr>
            <w:tcW w:w="2126" w:type="dxa"/>
            <w:tcBorders>
              <w:top w:val="single" w:sz="6" w:space="0" w:color="595959" w:themeColor="text1" w:themeTint="A6"/>
              <w:bottom w:val="single" w:sz="6" w:space="0" w:color="595959" w:themeColor="text1" w:themeTint="A6"/>
            </w:tcBorders>
            <w:vAlign w:val="center"/>
          </w:tcPr>
          <w:p w14:paraId="776AA9AB" w14:textId="77777777" w:rsidR="009D57DC" w:rsidRDefault="00C06C6D" w:rsidP="00793D1F">
            <w:pPr>
              <w:tabs>
                <w:tab w:val="left" w:pos="6780"/>
              </w:tabs>
              <w:contextualSpacing/>
              <w:jc w:val="center"/>
              <w:rPr>
                <w:sz w:val="22"/>
                <w:szCs w:val="22"/>
              </w:rPr>
            </w:pPr>
            <w:r>
              <w:rPr>
                <w:sz w:val="22"/>
                <w:szCs w:val="22"/>
              </w:rPr>
              <w:t xml:space="preserve">Транспортная </w:t>
            </w:r>
          </w:p>
          <w:p w14:paraId="7D984444" w14:textId="51FBFF8E" w:rsidR="00DB17A7" w:rsidRPr="001B3A30" w:rsidRDefault="00C06C6D" w:rsidP="00793D1F">
            <w:pPr>
              <w:tabs>
                <w:tab w:val="left" w:pos="6780"/>
              </w:tabs>
              <w:contextualSpacing/>
              <w:jc w:val="center"/>
            </w:pPr>
            <w:r>
              <w:rPr>
                <w:sz w:val="22"/>
                <w:szCs w:val="22"/>
              </w:rPr>
              <w:lastRenderedPageBreak/>
              <w:t>доступность</w:t>
            </w:r>
            <w:r w:rsidR="00793D1F">
              <w:rPr>
                <w:sz w:val="22"/>
                <w:szCs w:val="22"/>
              </w:rPr>
              <w:t>, мин.</w:t>
            </w:r>
          </w:p>
        </w:tc>
        <w:tc>
          <w:tcPr>
            <w:tcW w:w="1257" w:type="dxa"/>
            <w:tcBorders>
              <w:top w:val="single" w:sz="6" w:space="0" w:color="595959" w:themeColor="text1" w:themeTint="A6"/>
              <w:bottom w:val="single" w:sz="6" w:space="0" w:color="595959" w:themeColor="text1" w:themeTint="A6"/>
            </w:tcBorders>
            <w:vAlign w:val="center"/>
          </w:tcPr>
          <w:p w14:paraId="557FED4C" w14:textId="757E74E0" w:rsidR="00DB17A7" w:rsidRPr="004A02FE" w:rsidRDefault="00A35632" w:rsidP="00DB17A7">
            <w:pPr>
              <w:jc w:val="center"/>
              <w:rPr>
                <w:sz w:val="22"/>
              </w:rPr>
            </w:pPr>
            <w:r w:rsidRPr="004A02FE">
              <w:rPr>
                <w:sz w:val="22"/>
              </w:rPr>
              <w:lastRenderedPageBreak/>
              <w:t>30</w:t>
            </w:r>
          </w:p>
        </w:tc>
      </w:tr>
      <w:tr w:rsidR="00C06C6D" w:rsidRPr="00323B3B" w14:paraId="439A87FB" w14:textId="77777777" w:rsidTr="0073658D">
        <w:trPr>
          <w:trHeight w:val="65"/>
        </w:trPr>
        <w:tc>
          <w:tcPr>
            <w:tcW w:w="530" w:type="dxa"/>
            <w:tcBorders>
              <w:top w:val="single" w:sz="6" w:space="0" w:color="595959" w:themeColor="text1" w:themeTint="A6"/>
              <w:bottom w:val="single" w:sz="6" w:space="0" w:color="595959" w:themeColor="text1" w:themeTint="A6"/>
            </w:tcBorders>
          </w:tcPr>
          <w:p w14:paraId="7327C2A7" w14:textId="77777777" w:rsidR="00C06C6D" w:rsidRPr="006D0612" w:rsidRDefault="00C06C6D" w:rsidP="00DB17A7">
            <w:pPr>
              <w:jc w:val="center"/>
            </w:pPr>
            <w:r>
              <w:lastRenderedPageBreak/>
              <w:t>4.</w:t>
            </w:r>
          </w:p>
        </w:tc>
        <w:tc>
          <w:tcPr>
            <w:tcW w:w="2447" w:type="dxa"/>
            <w:tcBorders>
              <w:top w:val="single" w:sz="6" w:space="0" w:color="595959" w:themeColor="text1" w:themeTint="A6"/>
              <w:bottom w:val="single" w:sz="6" w:space="0" w:color="595959" w:themeColor="text1" w:themeTint="A6"/>
            </w:tcBorders>
          </w:tcPr>
          <w:p w14:paraId="576374BB" w14:textId="77777777" w:rsidR="00C06C6D" w:rsidRPr="0015282C" w:rsidRDefault="00C06C6D" w:rsidP="00DB17A7">
            <w:pPr>
              <w:tabs>
                <w:tab w:val="left" w:pos="6780"/>
              </w:tabs>
              <w:contextualSpacing/>
            </w:pPr>
            <w:r>
              <w:rPr>
                <w:sz w:val="22"/>
                <w:szCs w:val="22"/>
              </w:rPr>
              <w:t>Организации среднего профессионального образования</w:t>
            </w:r>
          </w:p>
        </w:tc>
        <w:tc>
          <w:tcPr>
            <w:tcW w:w="1843" w:type="dxa"/>
            <w:tcBorders>
              <w:top w:val="single" w:sz="6" w:space="0" w:color="595959" w:themeColor="text1" w:themeTint="A6"/>
              <w:bottom w:val="single" w:sz="6" w:space="0" w:color="595959" w:themeColor="text1" w:themeTint="A6"/>
            </w:tcBorders>
          </w:tcPr>
          <w:p w14:paraId="1D8211B6" w14:textId="77777777" w:rsidR="00C06C6D" w:rsidRPr="0015282C" w:rsidRDefault="00C06C6D" w:rsidP="00C06C6D">
            <w:pPr>
              <w:tabs>
                <w:tab w:val="left" w:pos="6780"/>
              </w:tabs>
              <w:contextualSpacing/>
              <w:jc w:val="center"/>
            </w:pPr>
            <w:r w:rsidRPr="00C06C6D">
              <w:rPr>
                <w:sz w:val="22"/>
                <w:szCs w:val="22"/>
              </w:rPr>
              <w:t xml:space="preserve">Кол-во мест на 100 </w:t>
            </w:r>
            <w:r>
              <w:rPr>
                <w:sz w:val="22"/>
                <w:szCs w:val="22"/>
              </w:rPr>
              <w:t xml:space="preserve">человек, окончивших </w:t>
            </w:r>
            <w:proofErr w:type="gramStart"/>
            <w:r>
              <w:rPr>
                <w:sz w:val="22"/>
                <w:szCs w:val="22"/>
              </w:rPr>
              <w:t>обучение по программам</w:t>
            </w:r>
            <w:proofErr w:type="gramEnd"/>
            <w:r>
              <w:rPr>
                <w:sz w:val="22"/>
                <w:szCs w:val="22"/>
              </w:rPr>
              <w:t xml:space="preserve"> о</w:t>
            </w:r>
            <w:r>
              <w:rPr>
                <w:sz w:val="22"/>
                <w:szCs w:val="22"/>
              </w:rPr>
              <w:t>с</w:t>
            </w:r>
            <w:r>
              <w:rPr>
                <w:sz w:val="22"/>
                <w:szCs w:val="22"/>
              </w:rPr>
              <w:t>новного общего и среднего о</w:t>
            </w:r>
            <w:r>
              <w:rPr>
                <w:sz w:val="22"/>
                <w:szCs w:val="22"/>
              </w:rPr>
              <w:t>б</w:t>
            </w:r>
            <w:r>
              <w:rPr>
                <w:sz w:val="22"/>
                <w:szCs w:val="22"/>
              </w:rPr>
              <w:t>щего образов</w:t>
            </w:r>
            <w:r>
              <w:rPr>
                <w:sz w:val="22"/>
                <w:szCs w:val="22"/>
              </w:rPr>
              <w:t>а</w:t>
            </w:r>
            <w:r>
              <w:rPr>
                <w:sz w:val="22"/>
                <w:szCs w:val="22"/>
              </w:rPr>
              <w:t>ния</w:t>
            </w:r>
          </w:p>
        </w:tc>
        <w:tc>
          <w:tcPr>
            <w:tcW w:w="1276" w:type="dxa"/>
            <w:tcBorders>
              <w:top w:val="single" w:sz="6" w:space="0" w:color="595959" w:themeColor="text1" w:themeTint="A6"/>
              <w:bottom w:val="single" w:sz="6" w:space="0" w:color="595959" w:themeColor="text1" w:themeTint="A6"/>
            </w:tcBorders>
            <w:vAlign w:val="center"/>
          </w:tcPr>
          <w:p w14:paraId="21EE3C8D" w14:textId="77777777" w:rsidR="00C06C6D" w:rsidRPr="00893D19" w:rsidRDefault="00C06C6D" w:rsidP="00DB17A7">
            <w:pPr>
              <w:jc w:val="center"/>
              <w:rPr>
                <w:color w:val="FF0000"/>
              </w:rPr>
            </w:pPr>
            <w:r w:rsidRPr="00C06C6D">
              <w:rPr>
                <w:sz w:val="22"/>
              </w:rPr>
              <w:t>50</w:t>
            </w:r>
          </w:p>
        </w:tc>
        <w:tc>
          <w:tcPr>
            <w:tcW w:w="2126" w:type="dxa"/>
            <w:tcBorders>
              <w:top w:val="single" w:sz="6" w:space="0" w:color="595959" w:themeColor="text1" w:themeTint="A6"/>
              <w:bottom w:val="single" w:sz="6" w:space="0" w:color="595959" w:themeColor="text1" w:themeTint="A6"/>
            </w:tcBorders>
            <w:vAlign w:val="center"/>
          </w:tcPr>
          <w:p w14:paraId="4B87C852" w14:textId="77777777" w:rsidR="009D57DC" w:rsidRDefault="00C06C6D" w:rsidP="00793D1F">
            <w:pPr>
              <w:tabs>
                <w:tab w:val="left" w:pos="6780"/>
              </w:tabs>
              <w:contextualSpacing/>
              <w:jc w:val="center"/>
              <w:rPr>
                <w:sz w:val="22"/>
                <w:szCs w:val="22"/>
              </w:rPr>
            </w:pPr>
            <w:r>
              <w:rPr>
                <w:sz w:val="22"/>
                <w:szCs w:val="22"/>
              </w:rPr>
              <w:t xml:space="preserve">Транспортная </w:t>
            </w:r>
          </w:p>
          <w:p w14:paraId="4B95A0FF" w14:textId="331CD48C" w:rsidR="00C06C6D" w:rsidRDefault="00C06C6D" w:rsidP="00793D1F">
            <w:pPr>
              <w:tabs>
                <w:tab w:val="left" w:pos="6780"/>
              </w:tabs>
              <w:contextualSpacing/>
              <w:jc w:val="center"/>
            </w:pPr>
            <w:r>
              <w:rPr>
                <w:sz w:val="22"/>
                <w:szCs w:val="22"/>
              </w:rPr>
              <w:t>доступность, мин.</w:t>
            </w:r>
          </w:p>
        </w:tc>
        <w:tc>
          <w:tcPr>
            <w:tcW w:w="1257" w:type="dxa"/>
            <w:tcBorders>
              <w:top w:val="single" w:sz="6" w:space="0" w:color="595959" w:themeColor="text1" w:themeTint="A6"/>
              <w:bottom w:val="single" w:sz="6" w:space="0" w:color="595959" w:themeColor="text1" w:themeTint="A6"/>
            </w:tcBorders>
            <w:vAlign w:val="center"/>
          </w:tcPr>
          <w:p w14:paraId="464E442F" w14:textId="0BA92A24" w:rsidR="00C06C6D" w:rsidRPr="004A02FE" w:rsidRDefault="00A35632" w:rsidP="00DB17A7">
            <w:pPr>
              <w:jc w:val="center"/>
              <w:rPr>
                <w:sz w:val="22"/>
              </w:rPr>
            </w:pPr>
            <w:r w:rsidRPr="004A02FE">
              <w:rPr>
                <w:sz w:val="22"/>
              </w:rPr>
              <w:t>30</w:t>
            </w:r>
          </w:p>
        </w:tc>
      </w:tr>
    </w:tbl>
    <w:p w14:paraId="36D65CCE" w14:textId="77777777" w:rsidR="0073658D" w:rsidRDefault="0073658D" w:rsidP="007A7C0B">
      <w:pPr>
        <w:autoSpaceDE w:val="0"/>
        <w:spacing w:line="276" w:lineRule="auto"/>
        <w:ind w:firstLine="851"/>
        <w:jc w:val="both"/>
        <w:rPr>
          <w:rFonts w:eastAsia="TimesNewRomanPSMT"/>
        </w:rPr>
      </w:pPr>
    </w:p>
    <w:p w14:paraId="659E35E4" w14:textId="17849EC9" w:rsidR="009F46FD" w:rsidRDefault="009F46FD" w:rsidP="007A7C0B">
      <w:pPr>
        <w:autoSpaceDE w:val="0"/>
        <w:spacing w:line="276" w:lineRule="auto"/>
        <w:ind w:firstLine="851"/>
        <w:jc w:val="both"/>
        <w:rPr>
          <w:rFonts w:eastAsia="TimesNewRomanPSMT"/>
        </w:rPr>
      </w:pPr>
      <w:r>
        <w:rPr>
          <w:rFonts w:eastAsia="TimesNewRomanPSMT"/>
        </w:rPr>
        <w:t>Примечание:</w:t>
      </w:r>
    </w:p>
    <w:p w14:paraId="761630B2" w14:textId="305AEB23" w:rsidR="009F46FD" w:rsidRDefault="009F46FD" w:rsidP="009F46FD">
      <w:pPr>
        <w:autoSpaceDE w:val="0"/>
        <w:spacing w:line="276" w:lineRule="auto"/>
        <w:ind w:firstLine="851"/>
        <w:jc w:val="both"/>
        <w:rPr>
          <w:rFonts w:eastAsia="TimesNewRomanPSMT"/>
        </w:rPr>
      </w:pPr>
      <w:r>
        <w:rPr>
          <w:rFonts w:eastAsia="TimesNewRomanPSMT"/>
        </w:rPr>
        <w:t>1. (*) Не распространяется на специализированные и оздоровительные дошкол</w:t>
      </w:r>
      <w:r>
        <w:rPr>
          <w:rFonts w:eastAsia="TimesNewRomanPSMT"/>
        </w:rPr>
        <w:t>ь</w:t>
      </w:r>
      <w:r>
        <w:rPr>
          <w:rFonts w:eastAsia="TimesNewRomanPSMT"/>
        </w:rPr>
        <w:t>ные образовательные организации, а также на специальные детские ясли-сады общего т</w:t>
      </w:r>
      <w:r>
        <w:rPr>
          <w:rFonts w:eastAsia="TimesNewRomanPSMT"/>
        </w:rPr>
        <w:t>и</w:t>
      </w:r>
      <w:r>
        <w:rPr>
          <w:rFonts w:eastAsia="TimesNewRomanPSMT"/>
        </w:rPr>
        <w:t>па и общеобразовательные организации (языковые, спортивные, математические и т.д.).</w:t>
      </w:r>
    </w:p>
    <w:p w14:paraId="559372E0" w14:textId="77777777" w:rsidR="0013466D" w:rsidRDefault="0013466D" w:rsidP="004B7DB1">
      <w:pPr>
        <w:autoSpaceDE w:val="0"/>
        <w:spacing w:line="276" w:lineRule="auto"/>
        <w:jc w:val="both"/>
        <w:rPr>
          <w:rFonts w:eastAsia="TimesNewRomanPSMT"/>
        </w:rPr>
      </w:pPr>
    </w:p>
    <w:p w14:paraId="2A793163" w14:textId="77777777" w:rsidR="0073658D" w:rsidRPr="00CC72D8" w:rsidRDefault="0073658D" w:rsidP="004B7DB1">
      <w:pPr>
        <w:autoSpaceDE w:val="0"/>
        <w:spacing w:line="276" w:lineRule="auto"/>
        <w:jc w:val="both"/>
        <w:rPr>
          <w:rFonts w:eastAsia="TimesNewRomanPSMT"/>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221"/>
        <w:gridCol w:w="284"/>
      </w:tblGrid>
      <w:tr w:rsidR="00054945" w14:paraId="60A18147" w14:textId="77777777" w:rsidTr="00A436F3">
        <w:tc>
          <w:tcPr>
            <w:tcW w:w="567" w:type="dxa"/>
            <w:shd w:val="clear" w:color="auto" w:fill="C4BC96" w:themeFill="background2" w:themeFillShade="BF"/>
          </w:tcPr>
          <w:p w14:paraId="236A7431" w14:textId="77777777" w:rsidR="00054945" w:rsidRPr="00FC0695" w:rsidRDefault="00054945" w:rsidP="00A436F3">
            <w:pPr>
              <w:autoSpaceDE w:val="0"/>
              <w:spacing w:line="276" w:lineRule="auto"/>
              <w:jc w:val="both"/>
              <w:rPr>
                <w:rFonts w:eastAsia="TimesNewRomanPSMT"/>
                <w:b/>
                <w:sz w:val="6"/>
              </w:rPr>
            </w:pPr>
          </w:p>
        </w:tc>
        <w:tc>
          <w:tcPr>
            <w:tcW w:w="8505" w:type="dxa"/>
            <w:gridSpan w:val="2"/>
            <w:shd w:val="clear" w:color="auto" w:fill="C4BC96" w:themeFill="background2" w:themeFillShade="BF"/>
          </w:tcPr>
          <w:p w14:paraId="45F845FB" w14:textId="77777777" w:rsidR="00054945" w:rsidRPr="00FC0695" w:rsidRDefault="00054945" w:rsidP="00A436F3">
            <w:pPr>
              <w:autoSpaceDE w:val="0"/>
              <w:spacing w:line="276" w:lineRule="auto"/>
              <w:jc w:val="both"/>
              <w:rPr>
                <w:rFonts w:eastAsia="TimesNewRomanPSMT"/>
                <w:b/>
                <w:sz w:val="6"/>
              </w:rPr>
            </w:pPr>
          </w:p>
        </w:tc>
      </w:tr>
      <w:tr w:rsidR="00054945" w14:paraId="27B76178" w14:textId="77777777" w:rsidTr="00A436F3">
        <w:tc>
          <w:tcPr>
            <w:tcW w:w="567" w:type="dxa"/>
            <w:shd w:val="clear" w:color="auto" w:fill="C4BC96" w:themeFill="background2" w:themeFillShade="BF"/>
          </w:tcPr>
          <w:p w14:paraId="2EE96B7E" w14:textId="77777777" w:rsidR="00054945" w:rsidRDefault="00054945" w:rsidP="00054945">
            <w:pPr>
              <w:autoSpaceDE w:val="0"/>
              <w:jc w:val="both"/>
              <w:rPr>
                <w:rFonts w:eastAsia="TimesNewRomanPSMT"/>
                <w:b/>
              </w:rPr>
            </w:pPr>
            <w:r>
              <w:rPr>
                <w:b/>
              </w:rPr>
              <w:t>1.5</w:t>
            </w:r>
          </w:p>
        </w:tc>
        <w:tc>
          <w:tcPr>
            <w:tcW w:w="8505" w:type="dxa"/>
            <w:gridSpan w:val="2"/>
          </w:tcPr>
          <w:p w14:paraId="4BCD8D6D" w14:textId="0DD506A4" w:rsidR="00054945" w:rsidRDefault="0015282C" w:rsidP="00CC72D8">
            <w:pPr>
              <w:autoSpaceDE w:val="0"/>
              <w:rPr>
                <w:rFonts w:eastAsia="TimesNewRomanPSMT"/>
                <w:b/>
              </w:rPr>
            </w:pPr>
            <w:r w:rsidRPr="0015282C">
              <w:rPr>
                <w:b/>
                <w:bCs/>
              </w:rPr>
              <w:t xml:space="preserve">Расчётные показатели минимально допустимого уровня обеспеченности объектами местного значения в области здравоохранения и показатели максимально допустимого уровня территориальной доступности таких объектов для населения </w:t>
            </w:r>
            <w:proofErr w:type="spellStart"/>
            <w:r w:rsidR="008B0F85" w:rsidRPr="008B0F85">
              <w:rPr>
                <w:b/>
                <w:bCs/>
              </w:rPr>
              <w:t>Нефтеюганского</w:t>
            </w:r>
            <w:proofErr w:type="spellEnd"/>
            <w:r w:rsidR="008B0F85" w:rsidRPr="008B0F85">
              <w:rPr>
                <w:b/>
                <w:bCs/>
              </w:rPr>
              <w:t xml:space="preserve"> района Ханты-Мансийского а</w:t>
            </w:r>
            <w:r w:rsidR="008B0F85" w:rsidRPr="008B0F85">
              <w:rPr>
                <w:b/>
                <w:bCs/>
              </w:rPr>
              <w:t>в</w:t>
            </w:r>
            <w:r w:rsidR="008B0F85" w:rsidRPr="008B0F85">
              <w:rPr>
                <w:b/>
                <w:bCs/>
              </w:rPr>
              <w:t>тономного округа - Югры</w:t>
            </w:r>
          </w:p>
        </w:tc>
      </w:tr>
      <w:tr w:rsidR="00054945" w:rsidRPr="00FC0695" w14:paraId="35A764E5" w14:textId="77777777" w:rsidTr="00A436F3">
        <w:trPr>
          <w:trHeight w:val="80"/>
        </w:trPr>
        <w:tc>
          <w:tcPr>
            <w:tcW w:w="567" w:type="dxa"/>
            <w:shd w:val="clear" w:color="auto" w:fill="C4BC96" w:themeFill="background2" w:themeFillShade="BF"/>
          </w:tcPr>
          <w:p w14:paraId="41230E63" w14:textId="77777777" w:rsidR="00054945" w:rsidRPr="00FC0695" w:rsidRDefault="00054945" w:rsidP="00A436F3">
            <w:pPr>
              <w:autoSpaceDE w:val="0"/>
              <w:jc w:val="both"/>
              <w:rPr>
                <w:b/>
                <w:sz w:val="20"/>
              </w:rPr>
            </w:pPr>
          </w:p>
        </w:tc>
        <w:tc>
          <w:tcPr>
            <w:tcW w:w="8221" w:type="dxa"/>
          </w:tcPr>
          <w:p w14:paraId="78EBC4FA" w14:textId="77777777" w:rsidR="00054945" w:rsidRPr="00FC0695" w:rsidRDefault="00054945" w:rsidP="00A436F3">
            <w:pPr>
              <w:autoSpaceDE w:val="0"/>
              <w:rPr>
                <w:b/>
                <w:sz w:val="20"/>
              </w:rPr>
            </w:pPr>
          </w:p>
        </w:tc>
        <w:tc>
          <w:tcPr>
            <w:tcW w:w="284" w:type="dxa"/>
            <w:shd w:val="clear" w:color="auto" w:fill="C4BC96" w:themeFill="background2" w:themeFillShade="BF"/>
          </w:tcPr>
          <w:p w14:paraId="07F0A2EF" w14:textId="77777777" w:rsidR="00054945" w:rsidRPr="009238B5" w:rsidRDefault="00054945" w:rsidP="00A436F3">
            <w:pPr>
              <w:autoSpaceDE w:val="0"/>
              <w:rPr>
                <w:b/>
                <w:sz w:val="22"/>
              </w:rPr>
            </w:pPr>
          </w:p>
        </w:tc>
      </w:tr>
    </w:tbl>
    <w:p w14:paraId="71D67643" w14:textId="77777777" w:rsidR="00054945" w:rsidRPr="00FC0695" w:rsidRDefault="00054945" w:rsidP="00054945">
      <w:pPr>
        <w:autoSpaceDE w:val="0"/>
        <w:spacing w:line="276" w:lineRule="auto"/>
        <w:ind w:firstLine="851"/>
        <w:jc w:val="both"/>
        <w:rPr>
          <w:rFonts w:eastAsia="TimesNewRomanPSMT"/>
          <w:b/>
          <w:sz w:val="20"/>
        </w:rPr>
      </w:pPr>
    </w:p>
    <w:p w14:paraId="4B83D6B5" w14:textId="2361A0D9" w:rsidR="0015282C" w:rsidRDefault="0015282C" w:rsidP="00CC72D8">
      <w:pPr>
        <w:autoSpaceDE w:val="0"/>
        <w:spacing w:line="276" w:lineRule="auto"/>
        <w:ind w:firstLine="851"/>
        <w:jc w:val="both"/>
        <w:rPr>
          <w:rFonts w:eastAsia="TimesNewRomanPSMT"/>
        </w:rPr>
      </w:pPr>
      <w:proofErr w:type="gramStart"/>
      <w:r w:rsidRPr="008D7470">
        <w:rPr>
          <w:rFonts w:eastAsia="TimesNewRomanPSMT"/>
        </w:rPr>
        <w:t xml:space="preserve">Расчетные показатели для объектов местного значения в области </w:t>
      </w:r>
      <w:r>
        <w:rPr>
          <w:rFonts w:eastAsia="TimesNewRomanPSMT"/>
        </w:rPr>
        <w:t xml:space="preserve">здравоохранения </w:t>
      </w:r>
      <w:r w:rsidRPr="008D7470">
        <w:rPr>
          <w:rFonts w:eastAsia="TimesNewRomanPSMT"/>
        </w:rPr>
        <w:t xml:space="preserve">установлены в соответствии с </w:t>
      </w:r>
      <w:r>
        <w:rPr>
          <w:rFonts w:eastAsia="TimesNewRomanPSMT"/>
        </w:rPr>
        <w:t xml:space="preserve">условиями текущей обеспеченности населения </w:t>
      </w:r>
      <w:r w:rsidR="00703368">
        <w:rPr>
          <w:rFonts w:eastAsia="TimesNewRomanPSMT"/>
        </w:rPr>
        <w:t>муниц</w:t>
      </w:r>
      <w:r w:rsidR="00703368">
        <w:rPr>
          <w:rFonts w:eastAsia="TimesNewRomanPSMT"/>
        </w:rPr>
        <w:t>и</w:t>
      </w:r>
      <w:r w:rsidR="00703368">
        <w:rPr>
          <w:rFonts w:eastAsia="TimesNewRomanPSMT"/>
        </w:rPr>
        <w:t>пального района</w:t>
      </w:r>
      <w:r>
        <w:rPr>
          <w:rFonts w:eastAsia="TimesNewRomanPSMT"/>
        </w:rPr>
        <w:t>, а также документов стратегического планирования</w:t>
      </w:r>
      <w:r w:rsidRPr="008D7470">
        <w:rPr>
          <w:rFonts w:eastAsia="TimesNewRomanPSMT"/>
        </w:rPr>
        <w:t xml:space="preserve"> </w:t>
      </w:r>
      <w:r w:rsidR="008B0F85" w:rsidRPr="008B0F85">
        <w:t xml:space="preserve"> </w:t>
      </w:r>
      <w:proofErr w:type="spellStart"/>
      <w:r w:rsidR="008B0F85" w:rsidRPr="008B0F85">
        <w:rPr>
          <w:rFonts w:eastAsia="TimesNewRomanPSMT"/>
        </w:rPr>
        <w:t>Нефтеюганского</w:t>
      </w:r>
      <w:proofErr w:type="spellEnd"/>
      <w:r w:rsidR="008B0F85" w:rsidRPr="008B0F85">
        <w:rPr>
          <w:rFonts w:eastAsia="TimesNewRomanPSMT"/>
        </w:rPr>
        <w:t xml:space="preserve"> района Ханты-Мансийского автономного округа - Югры</w:t>
      </w:r>
      <w:r>
        <w:rPr>
          <w:rFonts w:eastAsia="TimesNewRomanPSMT"/>
        </w:rPr>
        <w:t>, с учетом Методических рек</w:t>
      </w:r>
      <w:r>
        <w:rPr>
          <w:rFonts w:eastAsia="TimesNewRomanPSMT"/>
        </w:rPr>
        <w:t>о</w:t>
      </w:r>
      <w:r>
        <w:rPr>
          <w:rFonts w:eastAsia="TimesNewRomanPSMT"/>
        </w:rPr>
        <w:t>мендаций по развитию сети медицинских организаций государственной системы здрав</w:t>
      </w:r>
      <w:r>
        <w:rPr>
          <w:rFonts w:eastAsia="TimesNewRomanPSMT"/>
        </w:rPr>
        <w:t>о</w:t>
      </w:r>
      <w:r>
        <w:rPr>
          <w:rFonts w:eastAsia="TimesNewRomanPSMT"/>
        </w:rPr>
        <w:t>охранения и муниципальной системы здравоохранения, утвержденных Приказом Мин</w:t>
      </w:r>
      <w:r>
        <w:rPr>
          <w:rFonts w:eastAsia="TimesNewRomanPSMT"/>
        </w:rPr>
        <w:t>и</w:t>
      </w:r>
      <w:r>
        <w:rPr>
          <w:rFonts w:eastAsia="TimesNewRomanPSMT"/>
        </w:rPr>
        <w:t>стерства здравоохранения Российской Федерации от 08.06.2016 г. № 358</w:t>
      </w:r>
      <w:r w:rsidRPr="008D7470">
        <w:rPr>
          <w:rFonts w:eastAsia="TimesNewRomanPSMT"/>
        </w:rPr>
        <w:t>.</w:t>
      </w:r>
      <w:proofErr w:type="gramEnd"/>
      <w:r w:rsidRPr="008D7470">
        <w:rPr>
          <w:rFonts w:eastAsia="TimesNewRomanPSMT"/>
        </w:rPr>
        <w:t xml:space="preserve"> Расчетные пок</w:t>
      </w:r>
      <w:r w:rsidRPr="008D7470">
        <w:rPr>
          <w:rFonts w:eastAsia="TimesNewRomanPSMT"/>
        </w:rPr>
        <w:t>а</w:t>
      </w:r>
      <w:r w:rsidRPr="008D7470">
        <w:rPr>
          <w:rFonts w:eastAsia="TimesNewRomanPSMT"/>
        </w:rPr>
        <w:t>за</w:t>
      </w:r>
      <w:r>
        <w:rPr>
          <w:rFonts w:eastAsia="TimesNewRomanPSMT"/>
        </w:rPr>
        <w:t>те</w:t>
      </w:r>
      <w:r w:rsidRPr="008D7470">
        <w:rPr>
          <w:rFonts w:eastAsia="TimesNewRomanPSMT"/>
        </w:rPr>
        <w:t>ли минимально допустимого уровня обеспеченности о</w:t>
      </w:r>
      <w:r>
        <w:rPr>
          <w:rFonts w:eastAsia="TimesNewRomanPSMT"/>
        </w:rPr>
        <w:t>бъектами местного значения и по</w:t>
      </w:r>
      <w:r w:rsidRPr="008D7470">
        <w:rPr>
          <w:rFonts w:eastAsia="TimesNewRomanPSMT"/>
        </w:rPr>
        <w:t>казатели максимально допустимого уровня территор</w:t>
      </w:r>
      <w:r>
        <w:rPr>
          <w:rFonts w:eastAsia="TimesNewRomanPSMT"/>
        </w:rPr>
        <w:t>иальной доступности таких объе</w:t>
      </w:r>
      <w:r>
        <w:rPr>
          <w:rFonts w:eastAsia="TimesNewRomanPSMT"/>
        </w:rPr>
        <w:t>к</w:t>
      </w:r>
      <w:r w:rsidRPr="008D7470">
        <w:rPr>
          <w:rFonts w:eastAsia="TimesNewRomanPSMT"/>
        </w:rPr>
        <w:t>тов, представлены в таблиц</w:t>
      </w:r>
      <w:r>
        <w:rPr>
          <w:rFonts w:eastAsia="TimesNewRomanPSMT"/>
        </w:rPr>
        <w:t>е</w:t>
      </w:r>
      <w:r w:rsidRPr="008D7470">
        <w:rPr>
          <w:rFonts w:eastAsia="TimesNewRomanPSMT"/>
        </w:rPr>
        <w:t xml:space="preserve"> 1.</w:t>
      </w:r>
      <w:r>
        <w:rPr>
          <w:rFonts w:eastAsia="TimesNewRomanPSMT"/>
        </w:rPr>
        <w:t>5.1</w:t>
      </w:r>
      <w:r w:rsidRPr="008D7470">
        <w:rPr>
          <w:rFonts w:eastAsia="TimesNewRomanPSMT"/>
        </w:rPr>
        <w:t>.</w:t>
      </w:r>
    </w:p>
    <w:p w14:paraId="1BD0CD06" w14:textId="77777777" w:rsidR="0015282C" w:rsidRDefault="00054945" w:rsidP="00CC72D8">
      <w:pPr>
        <w:autoSpaceDE w:val="0"/>
        <w:spacing w:line="276" w:lineRule="auto"/>
        <w:ind w:firstLine="851"/>
        <w:jc w:val="right"/>
        <w:rPr>
          <w:rFonts w:eastAsia="TimesNewRomanPSMT"/>
        </w:rPr>
      </w:pPr>
      <w:r>
        <w:rPr>
          <w:rFonts w:eastAsia="TimesNewRomanPSMT"/>
        </w:rPr>
        <w:t>Таблица 1.5.1.</w:t>
      </w:r>
    </w:p>
    <w:tbl>
      <w:tblPr>
        <w:tblW w:w="9479" w:type="dxa"/>
        <w:tblInd w:w="-15"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564"/>
        <w:gridCol w:w="2765"/>
        <w:gridCol w:w="1614"/>
        <w:gridCol w:w="1466"/>
        <w:gridCol w:w="1524"/>
        <w:gridCol w:w="1546"/>
      </w:tblGrid>
      <w:tr w:rsidR="00A436F3" w:rsidRPr="00323B3B" w14:paraId="0A3A54E3" w14:textId="77777777" w:rsidTr="00B2062A">
        <w:trPr>
          <w:trHeight w:val="778"/>
          <w:tblHeader/>
        </w:trPr>
        <w:tc>
          <w:tcPr>
            <w:tcW w:w="564" w:type="dxa"/>
            <w:vMerge w:val="restart"/>
            <w:shd w:val="clear" w:color="auto" w:fill="FFFFFF" w:themeFill="background1"/>
            <w:vAlign w:val="center"/>
          </w:tcPr>
          <w:p w14:paraId="34562EE8" w14:textId="77777777" w:rsidR="00A436F3" w:rsidRDefault="00A436F3" w:rsidP="00A436F3">
            <w:pPr>
              <w:jc w:val="center"/>
              <w:rPr>
                <w:b/>
              </w:rPr>
            </w:pPr>
            <w:r w:rsidRPr="00487417">
              <w:rPr>
                <w:b/>
                <w:sz w:val="22"/>
                <w:szCs w:val="22"/>
              </w:rPr>
              <w:t>№</w:t>
            </w:r>
          </w:p>
          <w:p w14:paraId="695237F2" w14:textId="77777777" w:rsidR="006D0612" w:rsidRPr="00487417" w:rsidRDefault="006D0612" w:rsidP="00A436F3">
            <w:pPr>
              <w:jc w:val="center"/>
              <w:rPr>
                <w:b/>
              </w:rPr>
            </w:pPr>
            <w:proofErr w:type="spellStart"/>
            <w:r>
              <w:rPr>
                <w:b/>
                <w:sz w:val="22"/>
                <w:szCs w:val="22"/>
              </w:rPr>
              <w:t>пп</w:t>
            </w:r>
            <w:proofErr w:type="spellEnd"/>
          </w:p>
        </w:tc>
        <w:tc>
          <w:tcPr>
            <w:tcW w:w="2765" w:type="dxa"/>
            <w:vMerge w:val="restart"/>
            <w:shd w:val="clear" w:color="auto" w:fill="FFFFFF" w:themeFill="background1"/>
            <w:vAlign w:val="center"/>
          </w:tcPr>
          <w:p w14:paraId="12392B90" w14:textId="77777777" w:rsidR="00A436F3" w:rsidRPr="00487417" w:rsidRDefault="00A436F3" w:rsidP="00A436F3">
            <w:pPr>
              <w:jc w:val="center"/>
              <w:rPr>
                <w:b/>
              </w:rPr>
            </w:pPr>
            <w:r w:rsidRPr="00487417">
              <w:rPr>
                <w:b/>
                <w:sz w:val="22"/>
                <w:szCs w:val="22"/>
              </w:rPr>
              <w:t>Наименование объекта</w:t>
            </w:r>
          </w:p>
          <w:p w14:paraId="3648F553" w14:textId="77777777" w:rsidR="00A436F3" w:rsidRPr="00487417" w:rsidRDefault="00A436F3" w:rsidP="00A436F3">
            <w:pPr>
              <w:jc w:val="center"/>
              <w:rPr>
                <w:b/>
              </w:rPr>
            </w:pPr>
          </w:p>
        </w:tc>
        <w:tc>
          <w:tcPr>
            <w:tcW w:w="3080" w:type="dxa"/>
            <w:gridSpan w:val="2"/>
            <w:shd w:val="clear" w:color="auto" w:fill="FFFFFF" w:themeFill="background1"/>
            <w:vAlign w:val="center"/>
          </w:tcPr>
          <w:p w14:paraId="27F84BF8" w14:textId="77777777" w:rsidR="00A436F3" w:rsidRPr="00487417" w:rsidRDefault="00A436F3" w:rsidP="00A436F3">
            <w:pPr>
              <w:jc w:val="center"/>
              <w:rPr>
                <w:b/>
              </w:rPr>
            </w:pPr>
            <w:r w:rsidRPr="00487417">
              <w:rPr>
                <w:b/>
                <w:sz w:val="22"/>
                <w:szCs w:val="22"/>
              </w:rPr>
              <w:t>Минимально допустимый уровень обеспеченности</w:t>
            </w:r>
          </w:p>
        </w:tc>
        <w:tc>
          <w:tcPr>
            <w:tcW w:w="3070" w:type="dxa"/>
            <w:gridSpan w:val="2"/>
            <w:shd w:val="clear" w:color="auto" w:fill="FFFFFF" w:themeFill="background1"/>
            <w:vAlign w:val="center"/>
          </w:tcPr>
          <w:p w14:paraId="7B872243" w14:textId="77777777" w:rsidR="00A436F3" w:rsidRPr="00487417" w:rsidRDefault="00A436F3" w:rsidP="00A436F3">
            <w:pPr>
              <w:jc w:val="center"/>
              <w:rPr>
                <w:b/>
              </w:rPr>
            </w:pPr>
            <w:r w:rsidRPr="00487417">
              <w:rPr>
                <w:b/>
                <w:sz w:val="22"/>
                <w:szCs w:val="22"/>
              </w:rPr>
              <w:t>Максимально допустимый уровень территориальной доступности</w:t>
            </w:r>
          </w:p>
        </w:tc>
      </w:tr>
      <w:tr w:rsidR="00A436F3" w:rsidRPr="00323B3B" w14:paraId="1C46F5A6" w14:textId="77777777" w:rsidTr="00B2062A">
        <w:trPr>
          <w:trHeight w:val="505"/>
          <w:tblHeader/>
        </w:trPr>
        <w:tc>
          <w:tcPr>
            <w:tcW w:w="564" w:type="dxa"/>
            <w:vMerge/>
            <w:tcBorders>
              <w:bottom w:val="single" w:sz="12" w:space="0" w:color="595959" w:themeColor="text1" w:themeTint="A6"/>
            </w:tcBorders>
            <w:shd w:val="clear" w:color="auto" w:fill="FFFFFF" w:themeFill="background1"/>
            <w:vAlign w:val="center"/>
          </w:tcPr>
          <w:p w14:paraId="7AD73558" w14:textId="77777777" w:rsidR="00A436F3" w:rsidRPr="00487417" w:rsidRDefault="00A436F3" w:rsidP="00A436F3">
            <w:pPr>
              <w:jc w:val="center"/>
              <w:rPr>
                <w:b/>
              </w:rPr>
            </w:pPr>
          </w:p>
        </w:tc>
        <w:tc>
          <w:tcPr>
            <w:tcW w:w="2765" w:type="dxa"/>
            <w:vMerge/>
            <w:tcBorders>
              <w:bottom w:val="single" w:sz="12" w:space="0" w:color="595959" w:themeColor="text1" w:themeTint="A6"/>
            </w:tcBorders>
            <w:shd w:val="clear" w:color="auto" w:fill="FFFFFF" w:themeFill="background1"/>
            <w:vAlign w:val="center"/>
          </w:tcPr>
          <w:p w14:paraId="2D26699B" w14:textId="77777777" w:rsidR="00A436F3" w:rsidRPr="00487417" w:rsidRDefault="00A436F3" w:rsidP="00A436F3">
            <w:pPr>
              <w:jc w:val="center"/>
              <w:rPr>
                <w:b/>
              </w:rPr>
            </w:pPr>
          </w:p>
        </w:tc>
        <w:tc>
          <w:tcPr>
            <w:tcW w:w="1614" w:type="dxa"/>
            <w:tcBorders>
              <w:bottom w:val="single" w:sz="12" w:space="0" w:color="595959" w:themeColor="text1" w:themeTint="A6"/>
            </w:tcBorders>
            <w:shd w:val="clear" w:color="auto" w:fill="FFFFFF" w:themeFill="background1"/>
            <w:vAlign w:val="center"/>
          </w:tcPr>
          <w:p w14:paraId="35AE23DE" w14:textId="77777777" w:rsidR="00A436F3" w:rsidRDefault="00A436F3" w:rsidP="00A436F3">
            <w:pPr>
              <w:jc w:val="center"/>
              <w:rPr>
                <w:b/>
              </w:rPr>
            </w:pPr>
            <w:r w:rsidRPr="00487417">
              <w:rPr>
                <w:b/>
                <w:sz w:val="22"/>
                <w:szCs w:val="22"/>
              </w:rPr>
              <w:t xml:space="preserve">Единица </w:t>
            </w:r>
          </w:p>
          <w:p w14:paraId="74A2DD34" w14:textId="77777777" w:rsidR="00A436F3" w:rsidRPr="00487417" w:rsidRDefault="00A436F3" w:rsidP="00A436F3">
            <w:pPr>
              <w:jc w:val="center"/>
              <w:rPr>
                <w:b/>
              </w:rPr>
            </w:pPr>
            <w:r w:rsidRPr="00487417">
              <w:rPr>
                <w:b/>
                <w:sz w:val="22"/>
                <w:szCs w:val="22"/>
              </w:rPr>
              <w:t>измерения</w:t>
            </w:r>
          </w:p>
        </w:tc>
        <w:tc>
          <w:tcPr>
            <w:tcW w:w="1466" w:type="dxa"/>
            <w:tcBorders>
              <w:bottom w:val="single" w:sz="12" w:space="0" w:color="595959" w:themeColor="text1" w:themeTint="A6"/>
            </w:tcBorders>
            <w:shd w:val="clear" w:color="auto" w:fill="FFFFFF" w:themeFill="background1"/>
            <w:vAlign w:val="center"/>
          </w:tcPr>
          <w:p w14:paraId="270D00C3" w14:textId="77777777" w:rsidR="00A436F3" w:rsidRPr="00487417" w:rsidRDefault="00A436F3" w:rsidP="00A436F3">
            <w:pPr>
              <w:jc w:val="center"/>
              <w:rPr>
                <w:b/>
              </w:rPr>
            </w:pPr>
            <w:r w:rsidRPr="00487417">
              <w:rPr>
                <w:b/>
                <w:sz w:val="22"/>
                <w:szCs w:val="22"/>
              </w:rPr>
              <w:t>Величина</w:t>
            </w:r>
          </w:p>
        </w:tc>
        <w:tc>
          <w:tcPr>
            <w:tcW w:w="1524" w:type="dxa"/>
            <w:tcBorders>
              <w:bottom w:val="single" w:sz="12" w:space="0" w:color="595959" w:themeColor="text1" w:themeTint="A6"/>
            </w:tcBorders>
            <w:shd w:val="clear" w:color="auto" w:fill="FFFFFF" w:themeFill="background1"/>
            <w:vAlign w:val="center"/>
          </w:tcPr>
          <w:p w14:paraId="2430FFB3" w14:textId="77777777" w:rsidR="008B0F85" w:rsidRDefault="00A436F3" w:rsidP="00A436F3">
            <w:pPr>
              <w:jc w:val="center"/>
              <w:rPr>
                <w:b/>
              </w:rPr>
            </w:pPr>
            <w:r w:rsidRPr="00487417">
              <w:rPr>
                <w:b/>
                <w:sz w:val="22"/>
                <w:szCs w:val="22"/>
              </w:rPr>
              <w:t xml:space="preserve">Единица </w:t>
            </w:r>
          </w:p>
          <w:p w14:paraId="38E30FD5" w14:textId="06CE369F" w:rsidR="00A436F3" w:rsidRPr="00487417" w:rsidRDefault="00A436F3" w:rsidP="00A436F3">
            <w:pPr>
              <w:jc w:val="center"/>
              <w:rPr>
                <w:b/>
              </w:rPr>
            </w:pPr>
            <w:r w:rsidRPr="00487417">
              <w:rPr>
                <w:b/>
                <w:sz w:val="22"/>
                <w:szCs w:val="22"/>
              </w:rPr>
              <w:t>измерения</w:t>
            </w:r>
          </w:p>
        </w:tc>
        <w:tc>
          <w:tcPr>
            <w:tcW w:w="1546" w:type="dxa"/>
            <w:tcBorders>
              <w:bottom w:val="single" w:sz="12" w:space="0" w:color="595959" w:themeColor="text1" w:themeTint="A6"/>
            </w:tcBorders>
            <w:shd w:val="clear" w:color="auto" w:fill="FFFFFF" w:themeFill="background1"/>
            <w:vAlign w:val="center"/>
          </w:tcPr>
          <w:p w14:paraId="79E333CB" w14:textId="77777777" w:rsidR="00A436F3" w:rsidRPr="00487417" w:rsidRDefault="00A436F3" w:rsidP="00A436F3">
            <w:pPr>
              <w:jc w:val="center"/>
              <w:rPr>
                <w:b/>
              </w:rPr>
            </w:pPr>
            <w:r w:rsidRPr="00487417">
              <w:rPr>
                <w:b/>
                <w:sz w:val="22"/>
                <w:szCs w:val="22"/>
              </w:rPr>
              <w:t>Величина</w:t>
            </w:r>
          </w:p>
        </w:tc>
      </w:tr>
      <w:tr w:rsidR="00726B8A" w:rsidRPr="00323B3B" w14:paraId="35E26C6A" w14:textId="77777777" w:rsidTr="0092606A">
        <w:trPr>
          <w:trHeight w:val="164"/>
        </w:trPr>
        <w:tc>
          <w:tcPr>
            <w:tcW w:w="564" w:type="dxa"/>
            <w:vMerge w:val="restart"/>
            <w:tcBorders>
              <w:top w:val="single" w:sz="12" w:space="0" w:color="595959" w:themeColor="text1" w:themeTint="A6"/>
            </w:tcBorders>
          </w:tcPr>
          <w:p w14:paraId="694AA15E" w14:textId="77777777" w:rsidR="00726B8A" w:rsidRPr="006D0612" w:rsidRDefault="00726B8A" w:rsidP="00726B8A">
            <w:pPr>
              <w:jc w:val="center"/>
            </w:pPr>
            <w:r w:rsidRPr="006D0612">
              <w:t>1</w:t>
            </w:r>
            <w:r>
              <w:t>.</w:t>
            </w:r>
          </w:p>
        </w:tc>
        <w:tc>
          <w:tcPr>
            <w:tcW w:w="2765" w:type="dxa"/>
            <w:tcBorders>
              <w:top w:val="single" w:sz="12" w:space="0" w:color="595959" w:themeColor="text1" w:themeTint="A6"/>
            </w:tcBorders>
          </w:tcPr>
          <w:p w14:paraId="6F1D7899" w14:textId="741F2289" w:rsidR="00726B8A" w:rsidRPr="001B3A30" w:rsidRDefault="00726B8A" w:rsidP="00726B8A">
            <w:pPr>
              <w:tabs>
                <w:tab w:val="left" w:pos="6780"/>
              </w:tabs>
              <w:contextualSpacing/>
            </w:pPr>
            <w:r>
              <w:rPr>
                <w:sz w:val="22"/>
                <w:szCs w:val="22"/>
              </w:rPr>
              <w:t xml:space="preserve">Больницы, стационары всех типов (в том числе детские) </w:t>
            </w:r>
          </w:p>
        </w:tc>
        <w:tc>
          <w:tcPr>
            <w:tcW w:w="1614" w:type="dxa"/>
            <w:vMerge w:val="restart"/>
            <w:tcBorders>
              <w:top w:val="single" w:sz="12" w:space="0" w:color="595959" w:themeColor="text1" w:themeTint="A6"/>
            </w:tcBorders>
            <w:vAlign w:val="center"/>
          </w:tcPr>
          <w:p w14:paraId="7CCF4D28" w14:textId="039476B3" w:rsidR="00726B8A" w:rsidRDefault="00726B8A" w:rsidP="0092606A">
            <w:pPr>
              <w:tabs>
                <w:tab w:val="left" w:pos="6780"/>
              </w:tabs>
              <w:contextualSpacing/>
              <w:jc w:val="center"/>
            </w:pPr>
            <w:r w:rsidRPr="00B4063D">
              <w:rPr>
                <w:sz w:val="22"/>
                <w:szCs w:val="22"/>
              </w:rPr>
              <w:t>Кол-во</w:t>
            </w:r>
          </w:p>
          <w:p w14:paraId="58A88389" w14:textId="37D00539" w:rsidR="00726B8A" w:rsidRPr="00B4063D" w:rsidRDefault="00726B8A" w:rsidP="0092606A">
            <w:pPr>
              <w:tabs>
                <w:tab w:val="left" w:pos="6780"/>
              </w:tabs>
              <w:contextualSpacing/>
              <w:jc w:val="center"/>
            </w:pPr>
            <w:r>
              <w:rPr>
                <w:sz w:val="22"/>
                <w:szCs w:val="22"/>
              </w:rPr>
              <w:t>койко-</w:t>
            </w:r>
            <w:r w:rsidRPr="00B4063D">
              <w:rPr>
                <w:sz w:val="22"/>
                <w:szCs w:val="22"/>
              </w:rPr>
              <w:t>мест на 1 000</w:t>
            </w:r>
          </w:p>
          <w:p w14:paraId="53CB05A5" w14:textId="736457B5" w:rsidR="00726B8A" w:rsidRPr="00B4063D" w:rsidRDefault="00726B8A" w:rsidP="0092606A">
            <w:pPr>
              <w:tabs>
                <w:tab w:val="left" w:pos="6780"/>
              </w:tabs>
              <w:contextualSpacing/>
              <w:jc w:val="center"/>
            </w:pPr>
            <w:r>
              <w:rPr>
                <w:sz w:val="22"/>
                <w:szCs w:val="22"/>
              </w:rPr>
              <w:t>человек</w:t>
            </w:r>
            <w:r w:rsidRPr="00B4063D">
              <w:rPr>
                <w:sz w:val="22"/>
                <w:szCs w:val="22"/>
              </w:rPr>
              <w:t xml:space="preserve"> </w:t>
            </w:r>
          </w:p>
        </w:tc>
        <w:tc>
          <w:tcPr>
            <w:tcW w:w="1466" w:type="dxa"/>
            <w:tcBorders>
              <w:top w:val="single" w:sz="12" w:space="0" w:color="595959" w:themeColor="text1" w:themeTint="A6"/>
            </w:tcBorders>
            <w:vAlign w:val="center"/>
          </w:tcPr>
          <w:p w14:paraId="2EA473D8" w14:textId="6B85A167" w:rsidR="00726B8A" w:rsidRPr="008B0F85" w:rsidRDefault="00726B8A" w:rsidP="00726B8A">
            <w:pPr>
              <w:jc w:val="center"/>
              <w:rPr>
                <w:color w:val="FF0000"/>
              </w:rPr>
            </w:pPr>
            <w:r w:rsidRPr="00277853">
              <w:rPr>
                <w:sz w:val="22"/>
              </w:rPr>
              <w:t>▼</w:t>
            </w:r>
          </w:p>
        </w:tc>
        <w:tc>
          <w:tcPr>
            <w:tcW w:w="1524" w:type="dxa"/>
            <w:tcBorders>
              <w:top w:val="single" w:sz="12" w:space="0" w:color="595959" w:themeColor="text1" w:themeTint="A6"/>
            </w:tcBorders>
          </w:tcPr>
          <w:p w14:paraId="75FCE455" w14:textId="77777777" w:rsidR="00726B8A" w:rsidRPr="001B3A30" w:rsidRDefault="00726B8A" w:rsidP="00726B8A">
            <w:pPr>
              <w:tabs>
                <w:tab w:val="left" w:pos="6780"/>
              </w:tabs>
              <w:contextualSpacing/>
              <w:jc w:val="center"/>
            </w:pPr>
            <w:r>
              <w:rPr>
                <w:sz w:val="22"/>
                <w:szCs w:val="22"/>
              </w:rPr>
              <w:t xml:space="preserve">Пешеходная доступность, </w:t>
            </w:r>
            <w:proofErr w:type="gramStart"/>
            <w:r>
              <w:rPr>
                <w:sz w:val="22"/>
                <w:szCs w:val="22"/>
              </w:rPr>
              <w:t>м</w:t>
            </w:r>
            <w:proofErr w:type="gramEnd"/>
          </w:p>
        </w:tc>
        <w:tc>
          <w:tcPr>
            <w:tcW w:w="1546" w:type="dxa"/>
            <w:tcBorders>
              <w:top w:val="single" w:sz="12" w:space="0" w:color="595959" w:themeColor="text1" w:themeTint="A6"/>
            </w:tcBorders>
            <w:vAlign w:val="center"/>
          </w:tcPr>
          <w:p w14:paraId="01D079EF" w14:textId="77777777" w:rsidR="00726B8A" w:rsidRPr="00323B3B" w:rsidRDefault="00726B8A" w:rsidP="00726B8A">
            <w:pPr>
              <w:jc w:val="center"/>
            </w:pPr>
            <w:r w:rsidRPr="00ED0130">
              <w:rPr>
                <w:sz w:val="22"/>
              </w:rPr>
              <w:t>5 000</w:t>
            </w:r>
          </w:p>
        </w:tc>
      </w:tr>
      <w:tr w:rsidR="00726B8A" w:rsidRPr="00323B3B" w14:paraId="2D77806B" w14:textId="77777777" w:rsidTr="00726B8A">
        <w:trPr>
          <w:trHeight w:val="320"/>
        </w:trPr>
        <w:tc>
          <w:tcPr>
            <w:tcW w:w="564" w:type="dxa"/>
            <w:vMerge/>
          </w:tcPr>
          <w:p w14:paraId="0CFF290E" w14:textId="77777777" w:rsidR="00726B8A" w:rsidRPr="006D0612" w:rsidRDefault="00726B8A" w:rsidP="00726B8A">
            <w:pPr>
              <w:jc w:val="center"/>
            </w:pPr>
          </w:p>
        </w:tc>
        <w:tc>
          <w:tcPr>
            <w:tcW w:w="2765" w:type="dxa"/>
          </w:tcPr>
          <w:p w14:paraId="33D6A713" w14:textId="07039A76" w:rsidR="00726B8A" w:rsidRPr="00726B8A" w:rsidRDefault="00726B8A" w:rsidP="00726B8A">
            <w:pPr>
              <w:tabs>
                <w:tab w:val="left" w:pos="6780"/>
              </w:tabs>
              <w:contextualSpacing/>
            </w:pPr>
            <w:r w:rsidRPr="00726B8A">
              <w:rPr>
                <w:sz w:val="22"/>
              </w:rPr>
              <w:t>Круглосуточный стаци</w:t>
            </w:r>
            <w:r w:rsidRPr="00726B8A">
              <w:rPr>
                <w:sz w:val="22"/>
              </w:rPr>
              <w:t>о</w:t>
            </w:r>
            <w:r w:rsidRPr="00726B8A">
              <w:rPr>
                <w:sz w:val="22"/>
              </w:rPr>
              <w:t>нар</w:t>
            </w:r>
          </w:p>
        </w:tc>
        <w:tc>
          <w:tcPr>
            <w:tcW w:w="1614" w:type="dxa"/>
            <w:vMerge/>
          </w:tcPr>
          <w:p w14:paraId="4CD44517" w14:textId="77777777" w:rsidR="00726B8A" w:rsidRPr="00B4063D" w:rsidRDefault="00726B8A" w:rsidP="00726B8A">
            <w:pPr>
              <w:tabs>
                <w:tab w:val="left" w:pos="6780"/>
              </w:tabs>
              <w:contextualSpacing/>
              <w:jc w:val="center"/>
            </w:pPr>
          </w:p>
        </w:tc>
        <w:tc>
          <w:tcPr>
            <w:tcW w:w="1466" w:type="dxa"/>
            <w:vAlign w:val="center"/>
          </w:tcPr>
          <w:p w14:paraId="066B5E3F" w14:textId="3CCD2FAC" w:rsidR="00726B8A" w:rsidRPr="008B0F85" w:rsidRDefault="00726B8A" w:rsidP="00726B8A">
            <w:pPr>
              <w:jc w:val="center"/>
              <w:rPr>
                <w:color w:val="FF0000"/>
              </w:rPr>
            </w:pPr>
            <w:r>
              <w:rPr>
                <w:sz w:val="22"/>
              </w:rPr>
              <w:t>3,7</w:t>
            </w:r>
          </w:p>
        </w:tc>
        <w:tc>
          <w:tcPr>
            <w:tcW w:w="1524" w:type="dxa"/>
            <w:vMerge w:val="restart"/>
          </w:tcPr>
          <w:p w14:paraId="600B5706" w14:textId="108F3C7F" w:rsidR="00726B8A" w:rsidRDefault="00726B8A" w:rsidP="00726B8A">
            <w:pPr>
              <w:tabs>
                <w:tab w:val="left" w:pos="6780"/>
              </w:tabs>
              <w:contextualSpacing/>
              <w:jc w:val="center"/>
            </w:pPr>
            <w:r>
              <w:rPr>
                <w:sz w:val="22"/>
                <w:szCs w:val="22"/>
              </w:rPr>
              <w:t>Транспортная доступность, мин.</w:t>
            </w:r>
          </w:p>
        </w:tc>
        <w:tc>
          <w:tcPr>
            <w:tcW w:w="1546" w:type="dxa"/>
            <w:vMerge w:val="restart"/>
            <w:vAlign w:val="center"/>
          </w:tcPr>
          <w:p w14:paraId="2E166D9A" w14:textId="13177984" w:rsidR="00726B8A" w:rsidRDefault="00726B8A" w:rsidP="00726B8A">
            <w:pPr>
              <w:jc w:val="center"/>
            </w:pPr>
            <w:r>
              <w:t>30</w:t>
            </w:r>
          </w:p>
        </w:tc>
      </w:tr>
      <w:tr w:rsidR="00726B8A" w:rsidRPr="00323B3B" w14:paraId="2E58E7CF" w14:textId="77777777" w:rsidTr="00B13433">
        <w:trPr>
          <w:trHeight w:val="319"/>
        </w:trPr>
        <w:tc>
          <w:tcPr>
            <w:tcW w:w="564" w:type="dxa"/>
            <w:vMerge/>
          </w:tcPr>
          <w:p w14:paraId="731219AB" w14:textId="77777777" w:rsidR="00726B8A" w:rsidRPr="006D0612" w:rsidRDefault="00726B8A" w:rsidP="00726B8A">
            <w:pPr>
              <w:jc w:val="center"/>
            </w:pPr>
          </w:p>
        </w:tc>
        <w:tc>
          <w:tcPr>
            <w:tcW w:w="2765" w:type="dxa"/>
          </w:tcPr>
          <w:p w14:paraId="186F9A21" w14:textId="30494C07" w:rsidR="00726B8A" w:rsidRPr="00726B8A" w:rsidRDefault="00726B8A" w:rsidP="00726B8A">
            <w:pPr>
              <w:tabs>
                <w:tab w:val="left" w:pos="6780"/>
              </w:tabs>
              <w:contextualSpacing/>
            </w:pPr>
            <w:r w:rsidRPr="00726B8A">
              <w:rPr>
                <w:sz w:val="22"/>
              </w:rPr>
              <w:t>Дневной стационар</w:t>
            </w:r>
          </w:p>
        </w:tc>
        <w:tc>
          <w:tcPr>
            <w:tcW w:w="1614" w:type="dxa"/>
            <w:vMerge/>
          </w:tcPr>
          <w:p w14:paraId="0C7891C6" w14:textId="77777777" w:rsidR="00726B8A" w:rsidRPr="00B4063D" w:rsidRDefault="00726B8A" w:rsidP="00726B8A">
            <w:pPr>
              <w:tabs>
                <w:tab w:val="left" w:pos="6780"/>
              </w:tabs>
              <w:contextualSpacing/>
              <w:jc w:val="center"/>
            </w:pPr>
          </w:p>
        </w:tc>
        <w:tc>
          <w:tcPr>
            <w:tcW w:w="1466" w:type="dxa"/>
            <w:vAlign w:val="center"/>
          </w:tcPr>
          <w:p w14:paraId="087D0BBC" w14:textId="7FADF1CD" w:rsidR="00726B8A" w:rsidRPr="008B0F85" w:rsidRDefault="00726B8A" w:rsidP="00726B8A">
            <w:pPr>
              <w:jc w:val="center"/>
              <w:rPr>
                <w:color w:val="FF0000"/>
              </w:rPr>
            </w:pPr>
            <w:r>
              <w:rPr>
                <w:sz w:val="22"/>
              </w:rPr>
              <w:t>1,78</w:t>
            </w:r>
          </w:p>
        </w:tc>
        <w:tc>
          <w:tcPr>
            <w:tcW w:w="1524" w:type="dxa"/>
            <w:vMerge/>
          </w:tcPr>
          <w:p w14:paraId="4037E49E" w14:textId="77777777" w:rsidR="00726B8A" w:rsidRDefault="00726B8A" w:rsidP="00726B8A">
            <w:pPr>
              <w:tabs>
                <w:tab w:val="left" w:pos="6780"/>
              </w:tabs>
              <w:contextualSpacing/>
              <w:jc w:val="center"/>
            </w:pPr>
          </w:p>
        </w:tc>
        <w:tc>
          <w:tcPr>
            <w:tcW w:w="1546" w:type="dxa"/>
            <w:vMerge/>
            <w:vAlign w:val="center"/>
          </w:tcPr>
          <w:p w14:paraId="3B4A5984" w14:textId="77777777" w:rsidR="00726B8A" w:rsidRDefault="00726B8A" w:rsidP="00726B8A">
            <w:pPr>
              <w:jc w:val="center"/>
            </w:pPr>
          </w:p>
        </w:tc>
      </w:tr>
      <w:tr w:rsidR="003A7536" w:rsidRPr="00323B3B" w14:paraId="674B7B86" w14:textId="77777777" w:rsidTr="003A7536">
        <w:trPr>
          <w:trHeight w:val="750"/>
        </w:trPr>
        <w:tc>
          <w:tcPr>
            <w:tcW w:w="564" w:type="dxa"/>
            <w:vMerge w:val="restart"/>
          </w:tcPr>
          <w:p w14:paraId="220F100B" w14:textId="77777777" w:rsidR="003A7536" w:rsidRPr="006D0612" w:rsidRDefault="003A7536" w:rsidP="00D8136D">
            <w:pPr>
              <w:jc w:val="center"/>
            </w:pPr>
            <w:r w:rsidRPr="006D0612">
              <w:t>2</w:t>
            </w:r>
            <w:r>
              <w:t>.</w:t>
            </w:r>
          </w:p>
        </w:tc>
        <w:tc>
          <w:tcPr>
            <w:tcW w:w="2765" w:type="dxa"/>
            <w:vMerge w:val="restart"/>
          </w:tcPr>
          <w:p w14:paraId="36E744E5" w14:textId="70145863" w:rsidR="003A7536" w:rsidRPr="001B3A30" w:rsidRDefault="003A7536" w:rsidP="00726B8A">
            <w:pPr>
              <w:tabs>
                <w:tab w:val="left" w:pos="6780"/>
              </w:tabs>
              <w:contextualSpacing/>
            </w:pPr>
            <w:r>
              <w:rPr>
                <w:sz w:val="22"/>
                <w:szCs w:val="22"/>
              </w:rPr>
              <w:t>Поликлиника, амбулат</w:t>
            </w:r>
            <w:r>
              <w:rPr>
                <w:sz w:val="22"/>
                <w:szCs w:val="22"/>
              </w:rPr>
              <w:t>о</w:t>
            </w:r>
            <w:r>
              <w:rPr>
                <w:sz w:val="22"/>
                <w:szCs w:val="22"/>
              </w:rPr>
              <w:t>рия, диспансер без стац</w:t>
            </w:r>
            <w:r>
              <w:rPr>
                <w:sz w:val="22"/>
                <w:szCs w:val="22"/>
              </w:rPr>
              <w:t>и</w:t>
            </w:r>
            <w:r>
              <w:rPr>
                <w:sz w:val="22"/>
                <w:szCs w:val="22"/>
              </w:rPr>
              <w:t>онара (в том числе де</w:t>
            </w:r>
            <w:r>
              <w:rPr>
                <w:sz w:val="22"/>
                <w:szCs w:val="22"/>
              </w:rPr>
              <w:t>т</w:t>
            </w:r>
            <w:r>
              <w:rPr>
                <w:sz w:val="22"/>
                <w:szCs w:val="22"/>
              </w:rPr>
              <w:t>ск</w:t>
            </w:r>
            <w:r w:rsidR="00726B8A">
              <w:rPr>
                <w:sz w:val="22"/>
                <w:szCs w:val="22"/>
              </w:rPr>
              <w:t>ие</w:t>
            </w:r>
            <w:r>
              <w:rPr>
                <w:sz w:val="22"/>
                <w:szCs w:val="22"/>
              </w:rPr>
              <w:t>)</w:t>
            </w:r>
          </w:p>
        </w:tc>
        <w:tc>
          <w:tcPr>
            <w:tcW w:w="1614" w:type="dxa"/>
            <w:vMerge w:val="restart"/>
            <w:vAlign w:val="center"/>
          </w:tcPr>
          <w:p w14:paraId="2B2A7A9C" w14:textId="4BB8FE37" w:rsidR="003A7536" w:rsidRPr="00B4063D" w:rsidRDefault="003A7536" w:rsidP="00B4063D">
            <w:pPr>
              <w:tabs>
                <w:tab w:val="left" w:pos="6780"/>
              </w:tabs>
              <w:contextualSpacing/>
              <w:jc w:val="center"/>
            </w:pPr>
            <w:r w:rsidRPr="00B4063D">
              <w:rPr>
                <w:sz w:val="22"/>
                <w:szCs w:val="22"/>
              </w:rPr>
              <w:t>Кол-во</w:t>
            </w:r>
          </w:p>
          <w:p w14:paraId="17AE6F97" w14:textId="12FD5C66" w:rsidR="003A7536" w:rsidRPr="00B4063D" w:rsidRDefault="003A7536" w:rsidP="00B4063D">
            <w:pPr>
              <w:tabs>
                <w:tab w:val="left" w:pos="6780"/>
              </w:tabs>
              <w:contextualSpacing/>
              <w:jc w:val="center"/>
            </w:pPr>
            <w:r w:rsidRPr="00B4063D">
              <w:rPr>
                <w:sz w:val="22"/>
                <w:szCs w:val="22"/>
              </w:rPr>
              <w:t>посещений</w:t>
            </w:r>
          </w:p>
          <w:p w14:paraId="19FBC12F" w14:textId="1CCE756C" w:rsidR="003A7536" w:rsidRPr="00B4063D" w:rsidRDefault="003A7536" w:rsidP="00B4063D">
            <w:pPr>
              <w:tabs>
                <w:tab w:val="left" w:pos="6780"/>
              </w:tabs>
              <w:contextualSpacing/>
              <w:jc w:val="center"/>
            </w:pPr>
            <w:r w:rsidRPr="00B4063D">
              <w:rPr>
                <w:sz w:val="22"/>
                <w:szCs w:val="22"/>
              </w:rPr>
              <w:t xml:space="preserve">в смену </w:t>
            </w:r>
            <w:proofErr w:type="gramStart"/>
            <w:r w:rsidRPr="00B4063D">
              <w:rPr>
                <w:sz w:val="22"/>
                <w:szCs w:val="22"/>
              </w:rPr>
              <w:t>на</w:t>
            </w:r>
            <w:proofErr w:type="gramEnd"/>
          </w:p>
          <w:p w14:paraId="3250C289" w14:textId="008DE6EE" w:rsidR="003A7536" w:rsidRPr="00B4063D" w:rsidRDefault="003A7536" w:rsidP="008B0F85">
            <w:pPr>
              <w:tabs>
                <w:tab w:val="left" w:pos="6780"/>
              </w:tabs>
              <w:contextualSpacing/>
              <w:jc w:val="center"/>
            </w:pPr>
            <w:r w:rsidRPr="00B4063D">
              <w:rPr>
                <w:sz w:val="22"/>
                <w:szCs w:val="22"/>
              </w:rPr>
              <w:t xml:space="preserve">1 000 </w:t>
            </w:r>
            <w:r w:rsidR="008B0F85">
              <w:rPr>
                <w:sz w:val="22"/>
                <w:szCs w:val="22"/>
              </w:rPr>
              <w:t>человек</w:t>
            </w:r>
          </w:p>
        </w:tc>
        <w:tc>
          <w:tcPr>
            <w:tcW w:w="1466" w:type="dxa"/>
            <w:vMerge w:val="restart"/>
            <w:vAlign w:val="center"/>
          </w:tcPr>
          <w:p w14:paraId="5F43DDC8" w14:textId="5EE0EB56" w:rsidR="003A7536" w:rsidRPr="00726B8A" w:rsidRDefault="00726B8A" w:rsidP="00A436F3">
            <w:pPr>
              <w:jc w:val="center"/>
            </w:pPr>
            <w:r w:rsidRPr="00726B8A">
              <w:rPr>
                <w:sz w:val="22"/>
              </w:rPr>
              <w:t>19,4</w:t>
            </w:r>
          </w:p>
        </w:tc>
        <w:tc>
          <w:tcPr>
            <w:tcW w:w="1524" w:type="dxa"/>
            <w:vAlign w:val="center"/>
          </w:tcPr>
          <w:p w14:paraId="49A01D98" w14:textId="77777777" w:rsidR="003A7536" w:rsidRPr="001B3A30" w:rsidRDefault="003A7536" w:rsidP="009451D9">
            <w:pPr>
              <w:tabs>
                <w:tab w:val="left" w:pos="6780"/>
              </w:tabs>
              <w:contextualSpacing/>
              <w:jc w:val="center"/>
            </w:pPr>
            <w:r>
              <w:rPr>
                <w:sz w:val="22"/>
                <w:szCs w:val="22"/>
              </w:rPr>
              <w:t xml:space="preserve">Пешеходная доступность, </w:t>
            </w:r>
            <w:proofErr w:type="gramStart"/>
            <w:r>
              <w:rPr>
                <w:sz w:val="22"/>
                <w:szCs w:val="22"/>
              </w:rPr>
              <w:t>м</w:t>
            </w:r>
            <w:proofErr w:type="gramEnd"/>
          </w:p>
        </w:tc>
        <w:tc>
          <w:tcPr>
            <w:tcW w:w="1546" w:type="dxa"/>
            <w:vAlign w:val="center"/>
          </w:tcPr>
          <w:p w14:paraId="1E9C2531" w14:textId="77777777" w:rsidR="003A7536" w:rsidRPr="00ED0130" w:rsidRDefault="003A7536" w:rsidP="00CC72D8">
            <w:pPr>
              <w:jc w:val="center"/>
              <w:rPr>
                <w:sz w:val="22"/>
              </w:rPr>
            </w:pPr>
            <w:r w:rsidRPr="00ED0130">
              <w:rPr>
                <w:sz w:val="22"/>
              </w:rPr>
              <w:t>1 000</w:t>
            </w:r>
          </w:p>
        </w:tc>
      </w:tr>
      <w:tr w:rsidR="003A7536" w:rsidRPr="00323B3B" w14:paraId="60AD8B5B" w14:textId="77777777" w:rsidTr="00067A17">
        <w:trPr>
          <w:trHeight w:val="750"/>
        </w:trPr>
        <w:tc>
          <w:tcPr>
            <w:tcW w:w="564" w:type="dxa"/>
            <w:vMerge/>
          </w:tcPr>
          <w:p w14:paraId="6B093655" w14:textId="77777777" w:rsidR="003A7536" w:rsidRPr="006D0612" w:rsidRDefault="003A7536" w:rsidP="003A7536">
            <w:pPr>
              <w:jc w:val="center"/>
            </w:pPr>
          </w:p>
        </w:tc>
        <w:tc>
          <w:tcPr>
            <w:tcW w:w="2765" w:type="dxa"/>
            <w:vMerge/>
          </w:tcPr>
          <w:p w14:paraId="5B764AD2" w14:textId="77777777" w:rsidR="003A7536" w:rsidRDefault="003A7536" w:rsidP="003A7536">
            <w:pPr>
              <w:tabs>
                <w:tab w:val="left" w:pos="6780"/>
              </w:tabs>
              <w:contextualSpacing/>
            </w:pPr>
          </w:p>
        </w:tc>
        <w:tc>
          <w:tcPr>
            <w:tcW w:w="1614" w:type="dxa"/>
            <w:vMerge/>
            <w:vAlign w:val="center"/>
          </w:tcPr>
          <w:p w14:paraId="64214283" w14:textId="77777777" w:rsidR="003A7536" w:rsidRPr="00B4063D" w:rsidRDefault="003A7536" w:rsidP="003A7536">
            <w:pPr>
              <w:tabs>
                <w:tab w:val="left" w:pos="6780"/>
              </w:tabs>
              <w:contextualSpacing/>
              <w:jc w:val="center"/>
            </w:pPr>
          </w:p>
        </w:tc>
        <w:tc>
          <w:tcPr>
            <w:tcW w:w="1466" w:type="dxa"/>
            <w:vMerge/>
            <w:vAlign w:val="center"/>
          </w:tcPr>
          <w:p w14:paraId="6B018ED4" w14:textId="77777777" w:rsidR="003A7536" w:rsidRPr="00B4063D" w:rsidDel="003A7536" w:rsidRDefault="003A7536" w:rsidP="003A7536">
            <w:pPr>
              <w:jc w:val="center"/>
            </w:pPr>
          </w:p>
        </w:tc>
        <w:tc>
          <w:tcPr>
            <w:tcW w:w="1524" w:type="dxa"/>
          </w:tcPr>
          <w:p w14:paraId="35D142CB" w14:textId="5715F996" w:rsidR="003A7536" w:rsidRDefault="003A7536" w:rsidP="003A7536">
            <w:pPr>
              <w:tabs>
                <w:tab w:val="left" w:pos="6780"/>
              </w:tabs>
              <w:contextualSpacing/>
              <w:jc w:val="center"/>
            </w:pPr>
            <w:r>
              <w:rPr>
                <w:sz w:val="22"/>
                <w:szCs w:val="22"/>
              </w:rPr>
              <w:t>Транспортная доступность, мин.</w:t>
            </w:r>
          </w:p>
        </w:tc>
        <w:tc>
          <w:tcPr>
            <w:tcW w:w="1546" w:type="dxa"/>
            <w:vAlign w:val="center"/>
          </w:tcPr>
          <w:p w14:paraId="37FC2F40" w14:textId="0114C849" w:rsidR="003A7536" w:rsidRPr="00ED0130" w:rsidRDefault="003A7536" w:rsidP="003A7536">
            <w:pPr>
              <w:jc w:val="center"/>
              <w:rPr>
                <w:sz w:val="22"/>
              </w:rPr>
            </w:pPr>
            <w:r w:rsidRPr="00ED0130">
              <w:rPr>
                <w:sz w:val="22"/>
              </w:rPr>
              <w:t>30</w:t>
            </w:r>
          </w:p>
        </w:tc>
      </w:tr>
      <w:tr w:rsidR="003A7536" w:rsidRPr="00323B3B" w14:paraId="4F159131" w14:textId="77777777" w:rsidTr="00067A17">
        <w:trPr>
          <w:trHeight w:val="1801"/>
        </w:trPr>
        <w:tc>
          <w:tcPr>
            <w:tcW w:w="564" w:type="dxa"/>
            <w:vAlign w:val="center"/>
          </w:tcPr>
          <w:p w14:paraId="73C5EB62" w14:textId="75B128E4" w:rsidR="003A7536" w:rsidRPr="00CF1967" w:rsidRDefault="003A7536" w:rsidP="003A7536">
            <w:pPr>
              <w:jc w:val="center"/>
            </w:pPr>
            <w:r>
              <w:t>3</w:t>
            </w:r>
            <w:r w:rsidRPr="00CF1967">
              <w:t>.</w:t>
            </w:r>
          </w:p>
        </w:tc>
        <w:tc>
          <w:tcPr>
            <w:tcW w:w="2765" w:type="dxa"/>
          </w:tcPr>
          <w:p w14:paraId="0AE4078A" w14:textId="070AA208" w:rsidR="003A7536" w:rsidRDefault="003A7536">
            <w:pPr>
              <w:tabs>
                <w:tab w:val="left" w:pos="6780"/>
              </w:tabs>
              <w:contextualSpacing/>
            </w:pPr>
            <w:r>
              <w:rPr>
                <w:color w:val="000000"/>
                <w:sz w:val="22"/>
                <w:szCs w:val="22"/>
              </w:rPr>
              <w:t>Фельдшерско-акушерский пункт*</w:t>
            </w:r>
          </w:p>
        </w:tc>
        <w:tc>
          <w:tcPr>
            <w:tcW w:w="1614" w:type="dxa"/>
            <w:shd w:val="clear" w:color="auto" w:fill="auto"/>
            <w:vAlign w:val="center"/>
          </w:tcPr>
          <w:p w14:paraId="3A2F8A30" w14:textId="77777777" w:rsidR="003A7536" w:rsidRPr="00681E47" w:rsidRDefault="003A7536" w:rsidP="003A7536">
            <w:pPr>
              <w:widowControl w:val="0"/>
              <w:autoSpaceDE w:val="0"/>
              <w:autoSpaceDN w:val="0"/>
              <w:adjustRightInd w:val="0"/>
              <w:contextualSpacing/>
              <w:jc w:val="center"/>
            </w:pPr>
            <w:r w:rsidRPr="00681E47">
              <w:rPr>
                <w:sz w:val="22"/>
                <w:szCs w:val="22"/>
              </w:rPr>
              <w:t xml:space="preserve">Кол-во </w:t>
            </w:r>
          </w:p>
          <w:p w14:paraId="4CD51DC4" w14:textId="77777777" w:rsidR="003A7536" w:rsidRPr="00681E47" w:rsidRDefault="003A7536" w:rsidP="003A7536">
            <w:pPr>
              <w:widowControl w:val="0"/>
              <w:autoSpaceDE w:val="0"/>
              <w:autoSpaceDN w:val="0"/>
              <w:adjustRightInd w:val="0"/>
              <w:contextualSpacing/>
              <w:jc w:val="center"/>
            </w:pPr>
            <w:r w:rsidRPr="00681E47">
              <w:rPr>
                <w:sz w:val="22"/>
                <w:szCs w:val="22"/>
              </w:rPr>
              <w:t xml:space="preserve">(объект) </w:t>
            </w:r>
          </w:p>
          <w:p w14:paraId="0ADBE2F7" w14:textId="6D14DC21" w:rsidR="003A7536" w:rsidRDefault="003A7536" w:rsidP="003A7536">
            <w:pPr>
              <w:tabs>
                <w:tab w:val="left" w:pos="6780"/>
              </w:tabs>
              <w:contextualSpacing/>
              <w:jc w:val="center"/>
            </w:pPr>
          </w:p>
        </w:tc>
        <w:tc>
          <w:tcPr>
            <w:tcW w:w="1466" w:type="dxa"/>
            <w:shd w:val="clear" w:color="auto" w:fill="auto"/>
            <w:vAlign w:val="center"/>
          </w:tcPr>
          <w:p w14:paraId="309EE5BD" w14:textId="596888E1" w:rsidR="003A7536" w:rsidRDefault="003A7536" w:rsidP="003A7536">
            <w:pPr>
              <w:jc w:val="center"/>
            </w:pPr>
            <w:r w:rsidRPr="00681E47">
              <w:rPr>
                <w:sz w:val="22"/>
                <w:szCs w:val="22"/>
              </w:rPr>
              <w:t>1</w:t>
            </w:r>
          </w:p>
        </w:tc>
        <w:tc>
          <w:tcPr>
            <w:tcW w:w="1524" w:type="dxa"/>
            <w:vAlign w:val="center"/>
          </w:tcPr>
          <w:p w14:paraId="5AE04C7D" w14:textId="77777777" w:rsidR="003A7536" w:rsidRDefault="003A7536" w:rsidP="003A7536">
            <w:pPr>
              <w:tabs>
                <w:tab w:val="left" w:pos="6780"/>
              </w:tabs>
              <w:contextualSpacing/>
              <w:jc w:val="center"/>
            </w:pPr>
            <w:r>
              <w:rPr>
                <w:sz w:val="22"/>
                <w:szCs w:val="22"/>
              </w:rPr>
              <w:t>Транспортная доступность, мин.</w:t>
            </w:r>
          </w:p>
        </w:tc>
        <w:tc>
          <w:tcPr>
            <w:tcW w:w="1546" w:type="dxa"/>
            <w:vAlign w:val="center"/>
          </w:tcPr>
          <w:p w14:paraId="69E34687" w14:textId="1A58069E" w:rsidR="003A7536" w:rsidRPr="00ED0130" w:rsidRDefault="003A7536" w:rsidP="003A7536">
            <w:pPr>
              <w:jc w:val="center"/>
              <w:rPr>
                <w:sz w:val="22"/>
              </w:rPr>
            </w:pPr>
            <w:r w:rsidRPr="00ED0130">
              <w:rPr>
                <w:sz w:val="22"/>
              </w:rPr>
              <w:t>40</w:t>
            </w:r>
          </w:p>
        </w:tc>
      </w:tr>
    </w:tbl>
    <w:p w14:paraId="58B311F1" w14:textId="77777777" w:rsidR="0073658D" w:rsidRDefault="0073658D" w:rsidP="007A7C0B">
      <w:pPr>
        <w:ind w:firstLine="851"/>
        <w:jc w:val="both"/>
      </w:pPr>
    </w:p>
    <w:p w14:paraId="113CEDD3" w14:textId="77777777" w:rsidR="003A7536" w:rsidRPr="00067A17" w:rsidRDefault="003A7536" w:rsidP="007A7C0B">
      <w:pPr>
        <w:ind w:firstLine="851"/>
        <w:jc w:val="both"/>
      </w:pPr>
      <w:r w:rsidRPr="00067A17">
        <w:t>Примечания:</w:t>
      </w:r>
    </w:p>
    <w:p w14:paraId="697C7504" w14:textId="0D0D797F" w:rsidR="003A7536" w:rsidRPr="003A7536" w:rsidRDefault="003A7536" w:rsidP="003A7536">
      <w:pPr>
        <w:ind w:firstLine="851"/>
        <w:jc w:val="both"/>
      </w:pPr>
      <w:r w:rsidRPr="003A7536">
        <w:t xml:space="preserve">1. </w:t>
      </w:r>
      <w:r>
        <w:t>(</w:t>
      </w:r>
      <w:r w:rsidRPr="003A7536">
        <w:t>*</w:t>
      </w:r>
      <w:r>
        <w:t>)</w:t>
      </w:r>
      <w:r w:rsidRPr="003A7536">
        <w:t xml:space="preserve"> В населенных пунктах с числом жителей 100-300 человек организуются фельдшерско-акушерские пункты или фельдшерские здравпункты в случае, если рассто</w:t>
      </w:r>
      <w:r w:rsidRPr="003A7536">
        <w:t>я</w:t>
      </w:r>
      <w:r w:rsidRPr="003A7536">
        <w:t>ние от фельдшерско-акушерского пункта, фельдшерского здравпункта до ближайшей м</w:t>
      </w:r>
      <w:r w:rsidRPr="003A7536">
        <w:t>е</w:t>
      </w:r>
      <w:r w:rsidRPr="003A7536">
        <w:t>дицинской организации превышает 6 км;</w:t>
      </w:r>
    </w:p>
    <w:p w14:paraId="66A21196" w14:textId="77777777" w:rsidR="003A7536" w:rsidRPr="003A7536" w:rsidRDefault="003A7536" w:rsidP="003A7536">
      <w:pPr>
        <w:ind w:firstLine="851"/>
        <w:jc w:val="both"/>
      </w:pPr>
      <w:r w:rsidRPr="003A7536">
        <w:t>В населенных пунктах с числом жителей 301-1000 человек организуются фель</w:t>
      </w:r>
      <w:r w:rsidRPr="003A7536">
        <w:t>д</w:t>
      </w:r>
      <w:r w:rsidRPr="003A7536">
        <w:t>шерско-акушерские пункты или фельдшерские здравпункты вне зависимости от рассто</w:t>
      </w:r>
      <w:r w:rsidRPr="003A7536">
        <w:t>я</w:t>
      </w:r>
      <w:r w:rsidRPr="003A7536">
        <w:t>ния до ближайшей медицинской организации в случае отсутствия других медицинских организаций.</w:t>
      </w:r>
    </w:p>
    <w:p w14:paraId="7289A059" w14:textId="77777777" w:rsidR="003A7536" w:rsidRPr="003A7536" w:rsidRDefault="003A7536" w:rsidP="003A7536">
      <w:pPr>
        <w:ind w:firstLine="851"/>
        <w:jc w:val="both"/>
      </w:pPr>
      <w:r w:rsidRPr="003A7536">
        <w:t>В населенных пунктах с числом жителей 1001-2000 человек организуются фел</w:t>
      </w:r>
      <w:r w:rsidRPr="003A7536">
        <w:t>ь</w:t>
      </w:r>
      <w:r w:rsidRPr="003A7536">
        <w:t xml:space="preserve">дшерско-акушерские пункты или фельдшерские здравпункты в случае, если расстояние от фельдшерско-акушерского пункта до ближайшей медицинской организации не превышает 6 км </w:t>
      </w:r>
    </w:p>
    <w:p w14:paraId="6FB81928" w14:textId="77777777" w:rsidR="003A7536" w:rsidRDefault="003A7536" w:rsidP="00103BDA">
      <w:pPr>
        <w:jc w:val="both"/>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221"/>
        <w:gridCol w:w="284"/>
      </w:tblGrid>
      <w:tr w:rsidR="00563BEC" w14:paraId="48526ED5" w14:textId="77777777" w:rsidTr="00921B76">
        <w:tc>
          <w:tcPr>
            <w:tcW w:w="567" w:type="dxa"/>
            <w:shd w:val="clear" w:color="auto" w:fill="C4BC96" w:themeFill="background2" w:themeFillShade="BF"/>
          </w:tcPr>
          <w:p w14:paraId="0492CF9E" w14:textId="77777777" w:rsidR="00563BEC" w:rsidRPr="00FC0695" w:rsidRDefault="00563BEC" w:rsidP="00921B76">
            <w:pPr>
              <w:autoSpaceDE w:val="0"/>
              <w:spacing w:line="276" w:lineRule="auto"/>
              <w:jc w:val="both"/>
              <w:rPr>
                <w:rFonts w:eastAsia="TimesNewRomanPSMT"/>
                <w:b/>
                <w:sz w:val="6"/>
              </w:rPr>
            </w:pPr>
          </w:p>
        </w:tc>
        <w:tc>
          <w:tcPr>
            <w:tcW w:w="8505" w:type="dxa"/>
            <w:gridSpan w:val="2"/>
            <w:shd w:val="clear" w:color="auto" w:fill="C4BC96" w:themeFill="background2" w:themeFillShade="BF"/>
          </w:tcPr>
          <w:p w14:paraId="0F33911B" w14:textId="77777777" w:rsidR="00563BEC" w:rsidRPr="00FC0695" w:rsidRDefault="00563BEC" w:rsidP="00921B76">
            <w:pPr>
              <w:autoSpaceDE w:val="0"/>
              <w:spacing w:line="276" w:lineRule="auto"/>
              <w:jc w:val="both"/>
              <w:rPr>
                <w:rFonts w:eastAsia="TimesNewRomanPSMT"/>
                <w:b/>
                <w:sz w:val="6"/>
              </w:rPr>
            </w:pPr>
          </w:p>
        </w:tc>
      </w:tr>
      <w:tr w:rsidR="00563BEC" w14:paraId="3C2CAFD8" w14:textId="77777777" w:rsidTr="00921B76">
        <w:tc>
          <w:tcPr>
            <w:tcW w:w="567" w:type="dxa"/>
            <w:shd w:val="clear" w:color="auto" w:fill="C4BC96" w:themeFill="background2" w:themeFillShade="BF"/>
          </w:tcPr>
          <w:p w14:paraId="1D72B9CC" w14:textId="77777777" w:rsidR="00563BEC" w:rsidRDefault="00563BEC" w:rsidP="00563BEC">
            <w:pPr>
              <w:autoSpaceDE w:val="0"/>
              <w:jc w:val="both"/>
              <w:rPr>
                <w:rFonts w:eastAsia="TimesNewRomanPSMT"/>
                <w:b/>
              </w:rPr>
            </w:pPr>
            <w:r>
              <w:rPr>
                <w:b/>
              </w:rPr>
              <w:t>1.6</w:t>
            </w:r>
          </w:p>
        </w:tc>
        <w:tc>
          <w:tcPr>
            <w:tcW w:w="8505" w:type="dxa"/>
            <w:gridSpan w:val="2"/>
          </w:tcPr>
          <w:p w14:paraId="554E8779" w14:textId="77777777" w:rsidR="005B3729" w:rsidRDefault="005B3729" w:rsidP="00563BEC">
            <w:pPr>
              <w:autoSpaceDE w:val="0"/>
              <w:rPr>
                <w:b/>
                <w:bCs/>
              </w:rPr>
            </w:pPr>
            <w:r w:rsidRPr="005B3729">
              <w:rPr>
                <w:b/>
                <w:bCs/>
              </w:rPr>
              <w:t xml:space="preserve">Расчётные показатели минимально допустимого уровня обеспеченности объектами местного значения в области утилизации, обезвреживания, </w:t>
            </w:r>
          </w:p>
          <w:p w14:paraId="40B007EC" w14:textId="0548DA10" w:rsidR="00563BEC" w:rsidRDefault="005B3729" w:rsidP="00B13433">
            <w:pPr>
              <w:autoSpaceDE w:val="0"/>
              <w:rPr>
                <w:rFonts w:eastAsia="TimesNewRomanPSMT"/>
                <w:b/>
              </w:rPr>
            </w:pPr>
            <w:r w:rsidRPr="005B3729">
              <w:rPr>
                <w:b/>
                <w:bCs/>
              </w:rPr>
              <w:t xml:space="preserve">размещения твердых коммунальных отходов и показатели максимально допустимого уровня территориальной доступности таких объектов для населения </w:t>
            </w:r>
            <w:proofErr w:type="spellStart"/>
            <w:r w:rsidR="008B0F85" w:rsidRPr="008B0F85">
              <w:rPr>
                <w:b/>
                <w:bCs/>
              </w:rPr>
              <w:t>Нефтеюганского</w:t>
            </w:r>
            <w:proofErr w:type="spellEnd"/>
            <w:r w:rsidR="008B0F85" w:rsidRPr="008B0F85">
              <w:rPr>
                <w:b/>
                <w:bCs/>
              </w:rPr>
              <w:t xml:space="preserve"> района Ханты-Мансийского автономного округа - Югры</w:t>
            </w:r>
          </w:p>
        </w:tc>
      </w:tr>
      <w:tr w:rsidR="00563BEC" w:rsidRPr="00FC0695" w14:paraId="2DF5FB9D" w14:textId="77777777" w:rsidTr="00921B76">
        <w:trPr>
          <w:trHeight w:val="80"/>
        </w:trPr>
        <w:tc>
          <w:tcPr>
            <w:tcW w:w="567" w:type="dxa"/>
            <w:shd w:val="clear" w:color="auto" w:fill="C4BC96" w:themeFill="background2" w:themeFillShade="BF"/>
          </w:tcPr>
          <w:p w14:paraId="1962B369" w14:textId="77777777" w:rsidR="00563BEC" w:rsidRPr="00FC0695" w:rsidRDefault="00563BEC" w:rsidP="00921B76">
            <w:pPr>
              <w:autoSpaceDE w:val="0"/>
              <w:jc w:val="both"/>
              <w:rPr>
                <w:b/>
                <w:sz w:val="20"/>
              </w:rPr>
            </w:pPr>
          </w:p>
        </w:tc>
        <w:tc>
          <w:tcPr>
            <w:tcW w:w="8221" w:type="dxa"/>
          </w:tcPr>
          <w:p w14:paraId="7A89709F" w14:textId="77777777" w:rsidR="00563BEC" w:rsidRPr="00FC0695" w:rsidRDefault="00563BEC" w:rsidP="00921B76">
            <w:pPr>
              <w:autoSpaceDE w:val="0"/>
              <w:rPr>
                <w:b/>
                <w:sz w:val="20"/>
              </w:rPr>
            </w:pPr>
          </w:p>
        </w:tc>
        <w:tc>
          <w:tcPr>
            <w:tcW w:w="284" w:type="dxa"/>
            <w:shd w:val="clear" w:color="auto" w:fill="C4BC96" w:themeFill="background2" w:themeFillShade="BF"/>
          </w:tcPr>
          <w:p w14:paraId="05B28DC9" w14:textId="77777777" w:rsidR="00563BEC" w:rsidRPr="009238B5" w:rsidRDefault="00563BEC" w:rsidP="00921B76">
            <w:pPr>
              <w:autoSpaceDE w:val="0"/>
              <w:rPr>
                <w:b/>
                <w:sz w:val="22"/>
              </w:rPr>
            </w:pPr>
          </w:p>
        </w:tc>
      </w:tr>
    </w:tbl>
    <w:p w14:paraId="50C2743A" w14:textId="77777777" w:rsidR="00563BEC" w:rsidRPr="00FC0695" w:rsidRDefault="00563BEC" w:rsidP="00563BEC">
      <w:pPr>
        <w:autoSpaceDE w:val="0"/>
        <w:spacing w:line="276" w:lineRule="auto"/>
        <w:ind w:firstLine="851"/>
        <w:jc w:val="both"/>
        <w:rPr>
          <w:rFonts w:eastAsia="TimesNewRomanPSMT"/>
          <w:b/>
          <w:sz w:val="20"/>
        </w:rPr>
      </w:pPr>
    </w:p>
    <w:p w14:paraId="4EF1A5C4" w14:textId="0571BF0E" w:rsidR="00563BEC" w:rsidRDefault="00563BEC" w:rsidP="00276E5B">
      <w:pPr>
        <w:autoSpaceDE w:val="0"/>
        <w:spacing w:line="276" w:lineRule="auto"/>
        <w:ind w:firstLine="851"/>
        <w:jc w:val="both"/>
        <w:rPr>
          <w:rFonts w:eastAsia="TimesNewRomanPSMT"/>
        </w:rPr>
      </w:pPr>
      <w:r>
        <w:rPr>
          <w:rFonts w:eastAsia="TimesNewRomanPSMT"/>
        </w:rPr>
        <w:t>Р</w:t>
      </w:r>
      <w:r w:rsidRPr="00F645E1">
        <w:rPr>
          <w:rFonts w:eastAsia="TimesNewRomanPSMT"/>
        </w:rPr>
        <w:t xml:space="preserve">асчетные показатели для объектов </w:t>
      </w:r>
      <w:r>
        <w:rPr>
          <w:rFonts w:eastAsia="TimesNewRomanPSMT"/>
        </w:rPr>
        <w:t>мест</w:t>
      </w:r>
      <w:r w:rsidRPr="00F645E1">
        <w:rPr>
          <w:rFonts w:eastAsia="TimesNewRomanPSMT"/>
        </w:rPr>
        <w:t xml:space="preserve">ного значения в области </w:t>
      </w:r>
      <w:r w:rsidR="00276E5B" w:rsidRPr="00276E5B">
        <w:rPr>
          <w:rFonts w:eastAsia="TimesNewRomanPSMT"/>
        </w:rPr>
        <w:t xml:space="preserve">утилизации, обезвреживания, размещения твердых коммунальных отходов и показатели максимально допустимого уровня территориальной доступности таких объектов для населения </w:t>
      </w:r>
      <w:proofErr w:type="spellStart"/>
      <w:r w:rsidR="008B0F85" w:rsidRPr="008B0F85">
        <w:rPr>
          <w:rFonts w:eastAsia="TimesNewRomanPSMT"/>
        </w:rPr>
        <w:t>Нефт</w:t>
      </w:r>
      <w:r w:rsidR="008B0F85" w:rsidRPr="008B0F85">
        <w:rPr>
          <w:rFonts w:eastAsia="TimesNewRomanPSMT"/>
        </w:rPr>
        <w:t>е</w:t>
      </w:r>
      <w:r w:rsidR="008B0F85" w:rsidRPr="008B0F85">
        <w:rPr>
          <w:rFonts w:eastAsia="TimesNewRomanPSMT"/>
        </w:rPr>
        <w:t>юганского</w:t>
      </w:r>
      <w:proofErr w:type="spellEnd"/>
      <w:r w:rsidR="008B0F85" w:rsidRPr="008B0F85">
        <w:rPr>
          <w:rFonts w:eastAsia="TimesNewRomanPSMT"/>
        </w:rPr>
        <w:t xml:space="preserve"> района Ханты-Мансийского автономного округа - Югры</w:t>
      </w:r>
      <w:r w:rsidRPr="00563BEC">
        <w:rPr>
          <w:rFonts w:eastAsia="TimesNewRomanPSMT"/>
        </w:rPr>
        <w:t xml:space="preserve"> </w:t>
      </w:r>
      <w:r w:rsidRPr="00F645E1">
        <w:rPr>
          <w:rFonts w:eastAsia="TimesNewRomanPSMT"/>
        </w:rPr>
        <w:t>установлены в соо</w:t>
      </w:r>
      <w:r w:rsidRPr="00F645E1">
        <w:rPr>
          <w:rFonts w:eastAsia="TimesNewRomanPSMT"/>
        </w:rPr>
        <w:t>т</w:t>
      </w:r>
      <w:r w:rsidRPr="00F645E1">
        <w:rPr>
          <w:rFonts w:eastAsia="TimesNewRomanPSMT"/>
        </w:rPr>
        <w:t>ветствии с полномочиями</w:t>
      </w:r>
      <w:r>
        <w:rPr>
          <w:rFonts w:eastAsia="TimesNewRomanPSMT"/>
        </w:rPr>
        <w:t xml:space="preserve"> </w:t>
      </w:r>
      <w:r w:rsidR="00703368">
        <w:rPr>
          <w:rFonts w:eastAsia="TimesNewRomanPSMT"/>
        </w:rPr>
        <w:t>муниципального района</w:t>
      </w:r>
      <w:r w:rsidR="00B13433">
        <w:rPr>
          <w:rFonts w:eastAsia="TimesNewRomanPSMT"/>
        </w:rPr>
        <w:t xml:space="preserve"> </w:t>
      </w:r>
      <w:r>
        <w:rPr>
          <w:rFonts w:eastAsia="TimesNewRomanPSMT"/>
        </w:rPr>
        <w:t>в указанной сфере</w:t>
      </w:r>
      <w:r w:rsidRPr="00F645E1">
        <w:rPr>
          <w:rFonts w:eastAsia="TimesNewRomanPSMT"/>
        </w:rPr>
        <w:t>. Расчетные показ</w:t>
      </w:r>
      <w:r w:rsidRPr="00F645E1">
        <w:rPr>
          <w:rFonts w:eastAsia="TimesNewRomanPSMT"/>
        </w:rPr>
        <w:t>а</w:t>
      </w:r>
      <w:r w:rsidRPr="00F645E1">
        <w:rPr>
          <w:rFonts w:eastAsia="TimesNewRomanPSMT"/>
        </w:rPr>
        <w:t xml:space="preserve">тели минимально допустимого уровня обеспеченности объектами </w:t>
      </w:r>
      <w:r>
        <w:rPr>
          <w:rFonts w:eastAsia="TimesNewRomanPSMT"/>
        </w:rPr>
        <w:t>мест</w:t>
      </w:r>
      <w:r w:rsidRPr="00F645E1">
        <w:rPr>
          <w:rFonts w:eastAsia="TimesNewRomanPSMT"/>
        </w:rPr>
        <w:t xml:space="preserve">ного </w:t>
      </w:r>
      <w:r w:rsidRPr="00F645E1">
        <w:rPr>
          <w:rFonts w:eastAsia="TimesNewRomanPSMT"/>
        </w:rPr>
        <w:lastRenderedPageBreak/>
        <w:t>значения и показатели максимально допустимого уровня территориальной доступности таких объе</w:t>
      </w:r>
      <w:r w:rsidRPr="00F645E1">
        <w:rPr>
          <w:rFonts w:eastAsia="TimesNewRomanPSMT"/>
        </w:rPr>
        <w:t>к</w:t>
      </w:r>
      <w:r w:rsidRPr="00F645E1">
        <w:rPr>
          <w:rFonts w:eastAsia="TimesNewRomanPSMT"/>
        </w:rPr>
        <w:t>тов, разработаны в соответствии с предоставленными исходными данными и представл</w:t>
      </w:r>
      <w:r w:rsidRPr="00F645E1">
        <w:rPr>
          <w:rFonts w:eastAsia="TimesNewRomanPSMT"/>
        </w:rPr>
        <w:t>е</w:t>
      </w:r>
      <w:r w:rsidRPr="00F645E1">
        <w:rPr>
          <w:rFonts w:eastAsia="TimesNewRomanPSMT"/>
        </w:rPr>
        <w:t>ны в таблиц</w:t>
      </w:r>
      <w:r>
        <w:rPr>
          <w:rFonts w:eastAsia="TimesNewRomanPSMT"/>
        </w:rPr>
        <w:t xml:space="preserve">е </w:t>
      </w:r>
      <w:r w:rsidRPr="00F645E1">
        <w:rPr>
          <w:rFonts w:eastAsia="TimesNewRomanPSMT"/>
        </w:rPr>
        <w:t>1.</w:t>
      </w:r>
      <w:r>
        <w:rPr>
          <w:rFonts w:eastAsia="TimesNewRomanPSMT"/>
        </w:rPr>
        <w:t>6</w:t>
      </w:r>
      <w:r w:rsidRPr="00F645E1">
        <w:rPr>
          <w:rFonts w:eastAsia="TimesNewRomanPSMT"/>
        </w:rPr>
        <w:t>.1.</w:t>
      </w:r>
    </w:p>
    <w:p w14:paraId="27714219" w14:textId="77777777" w:rsidR="00563BEC" w:rsidRPr="00563BEC" w:rsidRDefault="00563BEC" w:rsidP="00563BEC">
      <w:pPr>
        <w:autoSpaceDE w:val="0"/>
        <w:spacing w:line="276" w:lineRule="auto"/>
        <w:ind w:firstLine="851"/>
        <w:jc w:val="right"/>
        <w:rPr>
          <w:rFonts w:eastAsia="TimesNewRomanPSMT"/>
        </w:rPr>
      </w:pPr>
      <w:r>
        <w:rPr>
          <w:rFonts w:eastAsia="TimesNewRomanPSMT"/>
        </w:rPr>
        <w:t>Таблица 1.6.1.</w:t>
      </w:r>
      <w:r>
        <w:rPr>
          <w:szCs w:val="22"/>
        </w:rPr>
        <w:t xml:space="preserve"> </w:t>
      </w:r>
    </w:p>
    <w:tbl>
      <w:tblPr>
        <w:tblW w:w="9356" w:type="dxa"/>
        <w:tblInd w:w="-15"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550"/>
        <w:gridCol w:w="2651"/>
        <w:gridCol w:w="1746"/>
        <w:gridCol w:w="1496"/>
        <w:gridCol w:w="1534"/>
        <w:gridCol w:w="1379"/>
      </w:tblGrid>
      <w:tr w:rsidR="00563BEC" w:rsidRPr="00323B3B" w14:paraId="695CB97E" w14:textId="77777777" w:rsidTr="00563BEC">
        <w:trPr>
          <w:trHeight w:val="778"/>
        </w:trPr>
        <w:tc>
          <w:tcPr>
            <w:tcW w:w="550" w:type="dxa"/>
            <w:vMerge w:val="restart"/>
            <w:shd w:val="clear" w:color="auto" w:fill="FFFFFF" w:themeFill="background1"/>
            <w:vAlign w:val="center"/>
          </w:tcPr>
          <w:p w14:paraId="3F017028" w14:textId="77777777" w:rsidR="00563BEC" w:rsidRDefault="00563BEC" w:rsidP="00921B76">
            <w:pPr>
              <w:jc w:val="center"/>
              <w:rPr>
                <w:b/>
              </w:rPr>
            </w:pPr>
            <w:r w:rsidRPr="00487417">
              <w:rPr>
                <w:b/>
                <w:sz w:val="22"/>
                <w:szCs w:val="22"/>
              </w:rPr>
              <w:t>№</w:t>
            </w:r>
          </w:p>
          <w:p w14:paraId="3538756A" w14:textId="77777777" w:rsidR="006D0612" w:rsidRPr="00487417" w:rsidRDefault="006D0612" w:rsidP="00921B76">
            <w:pPr>
              <w:jc w:val="center"/>
              <w:rPr>
                <w:b/>
              </w:rPr>
            </w:pPr>
            <w:proofErr w:type="spellStart"/>
            <w:r>
              <w:rPr>
                <w:b/>
                <w:sz w:val="22"/>
                <w:szCs w:val="22"/>
              </w:rPr>
              <w:t>пп</w:t>
            </w:r>
            <w:proofErr w:type="spellEnd"/>
          </w:p>
        </w:tc>
        <w:tc>
          <w:tcPr>
            <w:tcW w:w="2651" w:type="dxa"/>
            <w:vMerge w:val="restart"/>
            <w:shd w:val="clear" w:color="auto" w:fill="FFFFFF" w:themeFill="background1"/>
            <w:vAlign w:val="center"/>
          </w:tcPr>
          <w:p w14:paraId="51FD36E7" w14:textId="77777777" w:rsidR="00563BEC" w:rsidRPr="00487417" w:rsidRDefault="00563BEC" w:rsidP="00921B76">
            <w:pPr>
              <w:jc w:val="center"/>
              <w:rPr>
                <w:b/>
              </w:rPr>
            </w:pPr>
            <w:r w:rsidRPr="00487417">
              <w:rPr>
                <w:b/>
                <w:sz w:val="22"/>
                <w:szCs w:val="22"/>
              </w:rPr>
              <w:t>Наименование объекта</w:t>
            </w:r>
          </w:p>
          <w:p w14:paraId="7A301C1F" w14:textId="77777777" w:rsidR="00563BEC" w:rsidRPr="00487417" w:rsidRDefault="00563BEC" w:rsidP="00921B76">
            <w:pPr>
              <w:jc w:val="center"/>
              <w:rPr>
                <w:b/>
              </w:rPr>
            </w:pPr>
          </w:p>
        </w:tc>
        <w:tc>
          <w:tcPr>
            <w:tcW w:w="3242" w:type="dxa"/>
            <w:gridSpan w:val="2"/>
            <w:shd w:val="clear" w:color="auto" w:fill="FFFFFF" w:themeFill="background1"/>
            <w:vAlign w:val="center"/>
          </w:tcPr>
          <w:p w14:paraId="22B3DA28" w14:textId="77777777" w:rsidR="00563BEC" w:rsidRPr="00487417" w:rsidRDefault="00563BEC" w:rsidP="00921B76">
            <w:pPr>
              <w:jc w:val="center"/>
              <w:rPr>
                <w:b/>
              </w:rPr>
            </w:pPr>
            <w:r w:rsidRPr="00487417">
              <w:rPr>
                <w:b/>
                <w:sz w:val="22"/>
                <w:szCs w:val="22"/>
              </w:rPr>
              <w:t>Минимально допустимый уровень обеспеченности</w:t>
            </w:r>
          </w:p>
        </w:tc>
        <w:tc>
          <w:tcPr>
            <w:tcW w:w="2913" w:type="dxa"/>
            <w:gridSpan w:val="2"/>
            <w:shd w:val="clear" w:color="auto" w:fill="FFFFFF" w:themeFill="background1"/>
            <w:vAlign w:val="center"/>
          </w:tcPr>
          <w:p w14:paraId="68C504F9" w14:textId="77777777" w:rsidR="00563BEC" w:rsidRPr="00487417" w:rsidRDefault="00563BEC" w:rsidP="00921B76">
            <w:pPr>
              <w:jc w:val="center"/>
              <w:rPr>
                <w:b/>
              </w:rPr>
            </w:pPr>
            <w:r w:rsidRPr="00487417">
              <w:rPr>
                <w:b/>
                <w:sz w:val="22"/>
                <w:szCs w:val="22"/>
              </w:rPr>
              <w:t>Максимально допуст</w:t>
            </w:r>
            <w:r w:rsidRPr="00487417">
              <w:rPr>
                <w:b/>
                <w:sz w:val="22"/>
                <w:szCs w:val="22"/>
              </w:rPr>
              <w:t>и</w:t>
            </w:r>
            <w:r w:rsidRPr="00487417">
              <w:rPr>
                <w:b/>
                <w:sz w:val="22"/>
                <w:szCs w:val="22"/>
              </w:rPr>
              <w:t>мый уровень территор</w:t>
            </w:r>
            <w:r w:rsidRPr="00487417">
              <w:rPr>
                <w:b/>
                <w:sz w:val="22"/>
                <w:szCs w:val="22"/>
              </w:rPr>
              <w:t>и</w:t>
            </w:r>
            <w:r w:rsidRPr="00487417">
              <w:rPr>
                <w:b/>
                <w:sz w:val="22"/>
                <w:szCs w:val="22"/>
              </w:rPr>
              <w:t>альной доступности</w:t>
            </w:r>
          </w:p>
        </w:tc>
      </w:tr>
      <w:tr w:rsidR="00563BEC" w:rsidRPr="00323B3B" w14:paraId="259EAAFB" w14:textId="77777777" w:rsidTr="00AA6C99">
        <w:trPr>
          <w:trHeight w:val="505"/>
        </w:trPr>
        <w:tc>
          <w:tcPr>
            <w:tcW w:w="550" w:type="dxa"/>
            <w:vMerge/>
            <w:tcBorders>
              <w:bottom w:val="single" w:sz="12" w:space="0" w:color="595959" w:themeColor="text1" w:themeTint="A6"/>
            </w:tcBorders>
            <w:shd w:val="clear" w:color="auto" w:fill="FFFFFF" w:themeFill="background1"/>
            <w:vAlign w:val="center"/>
          </w:tcPr>
          <w:p w14:paraId="25450C56" w14:textId="77777777" w:rsidR="00563BEC" w:rsidRPr="00487417" w:rsidRDefault="00563BEC" w:rsidP="00921B76">
            <w:pPr>
              <w:jc w:val="center"/>
              <w:rPr>
                <w:b/>
              </w:rPr>
            </w:pPr>
          </w:p>
        </w:tc>
        <w:tc>
          <w:tcPr>
            <w:tcW w:w="2651" w:type="dxa"/>
            <w:vMerge/>
            <w:tcBorders>
              <w:bottom w:val="single" w:sz="12" w:space="0" w:color="595959" w:themeColor="text1" w:themeTint="A6"/>
            </w:tcBorders>
            <w:shd w:val="clear" w:color="auto" w:fill="FFFFFF" w:themeFill="background1"/>
            <w:vAlign w:val="center"/>
          </w:tcPr>
          <w:p w14:paraId="64F718DB" w14:textId="77777777" w:rsidR="00563BEC" w:rsidRPr="00487417" w:rsidRDefault="00563BEC" w:rsidP="00921B76">
            <w:pPr>
              <w:jc w:val="center"/>
              <w:rPr>
                <w:b/>
              </w:rPr>
            </w:pPr>
          </w:p>
        </w:tc>
        <w:tc>
          <w:tcPr>
            <w:tcW w:w="1746" w:type="dxa"/>
            <w:tcBorders>
              <w:bottom w:val="single" w:sz="12" w:space="0" w:color="595959" w:themeColor="text1" w:themeTint="A6"/>
            </w:tcBorders>
            <w:shd w:val="clear" w:color="auto" w:fill="FFFFFF" w:themeFill="background1"/>
            <w:vAlign w:val="center"/>
          </w:tcPr>
          <w:p w14:paraId="76816CB0" w14:textId="77777777" w:rsidR="00563BEC" w:rsidRDefault="00563BEC" w:rsidP="00921B76">
            <w:pPr>
              <w:jc w:val="center"/>
              <w:rPr>
                <w:b/>
              </w:rPr>
            </w:pPr>
            <w:r w:rsidRPr="00487417">
              <w:rPr>
                <w:b/>
                <w:sz w:val="22"/>
                <w:szCs w:val="22"/>
              </w:rPr>
              <w:t xml:space="preserve">Единица </w:t>
            </w:r>
          </w:p>
          <w:p w14:paraId="5E3381B0" w14:textId="77777777" w:rsidR="00563BEC" w:rsidRPr="00487417" w:rsidRDefault="00563BEC" w:rsidP="00921B76">
            <w:pPr>
              <w:jc w:val="center"/>
              <w:rPr>
                <w:b/>
              </w:rPr>
            </w:pPr>
            <w:r w:rsidRPr="00487417">
              <w:rPr>
                <w:b/>
                <w:sz w:val="22"/>
                <w:szCs w:val="22"/>
              </w:rPr>
              <w:t>измерения</w:t>
            </w:r>
          </w:p>
        </w:tc>
        <w:tc>
          <w:tcPr>
            <w:tcW w:w="1496" w:type="dxa"/>
            <w:tcBorders>
              <w:bottom w:val="single" w:sz="12" w:space="0" w:color="595959" w:themeColor="text1" w:themeTint="A6"/>
            </w:tcBorders>
            <w:shd w:val="clear" w:color="auto" w:fill="FFFFFF" w:themeFill="background1"/>
            <w:vAlign w:val="center"/>
          </w:tcPr>
          <w:p w14:paraId="7903308C" w14:textId="77777777" w:rsidR="00563BEC" w:rsidRPr="00487417" w:rsidRDefault="00563BEC" w:rsidP="00921B76">
            <w:pPr>
              <w:jc w:val="center"/>
              <w:rPr>
                <w:b/>
              </w:rPr>
            </w:pPr>
            <w:r w:rsidRPr="00487417">
              <w:rPr>
                <w:b/>
                <w:sz w:val="22"/>
                <w:szCs w:val="22"/>
              </w:rPr>
              <w:t>Величина</w:t>
            </w:r>
          </w:p>
        </w:tc>
        <w:tc>
          <w:tcPr>
            <w:tcW w:w="1534" w:type="dxa"/>
            <w:tcBorders>
              <w:bottom w:val="single" w:sz="12" w:space="0" w:color="595959" w:themeColor="text1" w:themeTint="A6"/>
            </w:tcBorders>
            <w:shd w:val="clear" w:color="auto" w:fill="FFFFFF" w:themeFill="background1"/>
            <w:vAlign w:val="center"/>
          </w:tcPr>
          <w:p w14:paraId="0A6A757B" w14:textId="77777777" w:rsidR="00563BEC" w:rsidRPr="00487417" w:rsidRDefault="00563BEC" w:rsidP="00921B76">
            <w:pPr>
              <w:jc w:val="center"/>
              <w:rPr>
                <w:b/>
              </w:rPr>
            </w:pPr>
            <w:r w:rsidRPr="00487417">
              <w:rPr>
                <w:b/>
                <w:sz w:val="22"/>
                <w:szCs w:val="22"/>
              </w:rPr>
              <w:t>Единица и</w:t>
            </w:r>
            <w:r w:rsidRPr="00487417">
              <w:rPr>
                <w:b/>
                <w:sz w:val="22"/>
                <w:szCs w:val="22"/>
              </w:rPr>
              <w:t>з</w:t>
            </w:r>
            <w:r w:rsidRPr="00487417">
              <w:rPr>
                <w:b/>
                <w:sz w:val="22"/>
                <w:szCs w:val="22"/>
              </w:rPr>
              <w:t>мерения</w:t>
            </w:r>
          </w:p>
        </w:tc>
        <w:tc>
          <w:tcPr>
            <w:tcW w:w="1379" w:type="dxa"/>
            <w:tcBorders>
              <w:bottom w:val="single" w:sz="12" w:space="0" w:color="595959" w:themeColor="text1" w:themeTint="A6"/>
            </w:tcBorders>
            <w:shd w:val="clear" w:color="auto" w:fill="FFFFFF" w:themeFill="background1"/>
            <w:vAlign w:val="center"/>
          </w:tcPr>
          <w:p w14:paraId="3129A4A9" w14:textId="77777777" w:rsidR="00563BEC" w:rsidRPr="00487417" w:rsidRDefault="00563BEC" w:rsidP="00921B76">
            <w:pPr>
              <w:jc w:val="center"/>
              <w:rPr>
                <w:b/>
              </w:rPr>
            </w:pPr>
            <w:r w:rsidRPr="00487417">
              <w:rPr>
                <w:b/>
                <w:sz w:val="22"/>
                <w:szCs w:val="22"/>
              </w:rPr>
              <w:t>Величина</w:t>
            </w:r>
          </w:p>
        </w:tc>
      </w:tr>
      <w:tr w:rsidR="00CF0DA4" w:rsidRPr="00323B3B" w14:paraId="15B9FD1D" w14:textId="77777777" w:rsidTr="00AA6C99">
        <w:trPr>
          <w:trHeight w:val="248"/>
        </w:trPr>
        <w:tc>
          <w:tcPr>
            <w:tcW w:w="550" w:type="dxa"/>
            <w:tcBorders>
              <w:top w:val="single" w:sz="12" w:space="0" w:color="595959" w:themeColor="text1" w:themeTint="A6"/>
            </w:tcBorders>
            <w:vAlign w:val="center"/>
          </w:tcPr>
          <w:p w14:paraId="531232E1" w14:textId="77777777" w:rsidR="00CF0DA4" w:rsidRPr="006D0612" w:rsidRDefault="00CF0DA4" w:rsidP="00CF0DA4">
            <w:pPr>
              <w:jc w:val="center"/>
            </w:pPr>
            <w:r w:rsidRPr="006D0612">
              <w:t>1</w:t>
            </w:r>
            <w:r w:rsidR="006D0612">
              <w:t>.</w:t>
            </w:r>
          </w:p>
        </w:tc>
        <w:tc>
          <w:tcPr>
            <w:tcW w:w="2651" w:type="dxa"/>
            <w:tcBorders>
              <w:top w:val="single" w:sz="12" w:space="0" w:color="595959" w:themeColor="text1" w:themeTint="A6"/>
            </w:tcBorders>
          </w:tcPr>
          <w:p w14:paraId="7C36B774" w14:textId="77777777" w:rsidR="00CF0DA4" w:rsidRPr="0083400A" w:rsidRDefault="00CF0DA4" w:rsidP="00276E5B">
            <w:pPr>
              <w:tabs>
                <w:tab w:val="left" w:pos="6780"/>
              </w:tabs>
              <w:contextualSpacing/>
              <w:rPr>
                <w:spacing w:val="-6"/>
              </w:rPr>
            </w:pPr>
            <w:r>
              <w:rPr>
                <w:spacing w:val="-6"/>
                <w:sz w:val="22"/>
                <w:szCs w:val="22"/>
              </w:rPr>
              <w:t xml:space="preserve">Полигон </w:t>
            </w:r>
            <w:r w:rsidR="00276E5B">
              <w:rPr>
                <w:spacing w:val="-6"/>
                <w:sz w:val="22"/>
                <w:szCs w:val="22"/>
              </w:rPr>
              <w:t>захоронения ТКО и промышленных отходов</w:t>
            </w:r>
          </w:p>
        </w:tc>
        <w:tc>
          <w:tcPr>
            <w:tcW w:w="1746" w:type="dxa"/>
            <w:tcBorders>
              <w:top w:val="single" w:sz="12" w:space="0" w:color="595959" w:themeColor="text1" w:themeTint="A6"/>
            </w:tcBorders>
            <w:vAlign w:val="center"/>
          </w:tcPr>
          <w:p w14:paraId="5A28D58D" w14:textId="77777777" w:rsidR="00CF0DA4" w:rsidRPr="0074390B" w:rsidRDefault="00CF0DA4" w:rsidP="00276E5B">
            <w:pPr>
              <w:jc w:val="center"/>
            </w:pPr>
            <w:proofErr w:type="gramStart"/>
            <w:r w:rsidRPr="0074390B">
              <w:rPr>
                <w:sz w:val="22"/>
              </w:rPr>
              <w:t>га</w:t>
            </w:r>
            <w:proofErr w:type="gramEnd"/>
            <w:r w:rsidRPr="0074390B">
              <w:rPr>
                <w:sz w:val="22"/>
              </w:rPr>
              <w:t xml:space="preserve">/1 тыс. т твердых </w:t>
            </w:r>
            <w:r w:rsidR="00276E5B">
              <w:rPr>
                <w:sz w:val="22"/>
              </w:rPr>
              <w:t>ко</w:t>
            </w:r>
            <w:r w:rsidR="00276E5B">
              <w:rPr>
                <w:sz w:val="22"/>
              </w:rPr>
              <w:t>м</w:t>
            </w:r>
            <w:r w:rsidR="00276E5B">
              <w:rPr>
                <w:sz w:val="22"/>
              </w:rPr>
              <w:t>мунальных</w:t>
            </w:r>
            <w:r w:rsidRPr="0074390B">
              <w:rPr>
                <w:sz w:val="22"/>
              </w:rPr>
              <w:t xml:space="preserve"> о</w:t>
            </w:r>
            <w:r w:rsidRPr="0074390B">
              <w:rPr>
                <w:sz w:val="22"/>
              </w:rPr>
              <w:t>т</w:t>
            </w:r>
            <w:r w:rsidRPr="0074390B">
              <w:rPr>
                <w:sz w:val="22"/>
              </w:rPr>
              <w:t>ходов в год</w:t>
            </w:r>
          </w:p>
        </w:tc>
        <w:tc>
          <w:tcPr>
            <w:tcW w:w="1496" w:type="dxa"/>
            <w:tcBorders>
              <w:top w:val="single" w:sz="12" w:space="0" w:color="595959" w:themeColor="text1" w:themeTint="A6"/>
            </w:tcBorders>
            <w:vAlign w:val="center"/>
          </w:tcPr>
          <w:p w14:paraId="6B95582A" w14:textId="77777777" w:rsidR="00CF0DA4" w:rsidRPr="005516CD" w:rsidRDefault="00A237D6" w:rsidP="00A237D6">
            <w:pPr>
              <w:jc w:val="center"/>
            </w:pPr>
            <w:r>
              <w:rPr>
                <w:sz w:val="22"/>
              </w:rPr>
              <w:t xml:space="preserve">0,02 </w:t>
            </w:r>
            <w:r w:rsidR="00CF0DA4" w:rsidRPr="0074390B">
              <w:rPr>
                <w:sz w:val="22"/>
              </w:rPr>
              <w:t>*</w:t>
            </w:r>
          </w:p>
        </w:tc>
        <w:tc>
          <w:tcPr>
            <w:tcW w:w="1534" w:type="dxa"/>
            <w:tcBorders>
              <w:top w:val="single" w:sz="12" w:space="0" w:color="595959" w:themeColor="text1" w:themeTint="A6"/>
            </w:tcBorders>
            <w:vAlign w:val="center"/>
          </w:tcPr>
          <w:p w14:paraId="5B642A35" w14:textId="6937ED3E" w:rsidR="00CF0DA4" w:rsidRPr="001B3A30" w:rsidRDefault="00AA6C99" w:rsidP="00AA6C99">
            <w:pPr>
              <w:tabs>
                <w:tab w:val="left" w:pos="6780"/>
              </w:tabs>
              <w:contextualSpacing/>
              <w:jc w:val="center"/>
            </w:pPr>
            <w:r>
              <w:t>-</w:t>
            </w:r>
          </w:p>
        </w:tc>
        <w:tc>
          <w:tcPr>
            <w:tcW w:w="1379" w:type="dxa"/>
            <w:tcBorders>
              <w:top w:val="single" w:sz="12" w:space="0" w:color="595959" w:themeColor="text1" w:themeTint="A6"/>
            </w:tcBorders>
            <w:vAlign w:val="center"/>
          </w:tcPr>
          <w:p w14:paraId="2CB42346" w14:textId="21955CD6" w:rsidR="00CF0DA4" w:rsidRPr="00276E5B" w:rsidRDefault="00AA6C99" w:rsidP="00CF0DA4">
            <w:pPr>
              <w:jc w:val="center"/>
            </w:pPr>
            <w:r>
              <w:t>-</w:t>
            </w:r>
          </w:p>
        </w:tc>
      </w:tr>
      <w:tr w:rsidR="00563BEC" w:rsidRPr="00323B3B" w14:paraId="1714F4AE" w14:textId="77777777" w:rsidTr="00563BEC">
        <w:trPr>
          <w:trHeight w:val="713"/>
        </w:trPr>
        <w:tc>
          <w:tcPr>
            <w:tcW w:w="550" w:type="dxa"/>
            <w:vMerge w:val="restart"/>
            <w:vAlign w:val="center"/>
          </w:tcPr>
          <w:p w14:paraId="1B2FFC5B" w14:textId="77777777" w:rsidR="00563BEC" w:rsidRPr="006D0612" w:rsidRDefault="00563BEC" w:rsidP="00921B76">
            <w:pPr>
              <w:jc w:val="center"/>
            </w:pPr>
            <w:r w:rsidRPr="006D0612">
              <w:t>2</w:t>
            </w:r>
            <w:r w:rsidR="006D0612">
              <w:t>.</w:t>
            </w:r>
          </w:p>
        </w:tc>
        <w:tc>
          <w:tcPr>
            <w:tcW w:w="2651" w:type="dxa"/>
            <w:vMerge w:val="restart"/>
          </w:tcPr>
          <w:p w14:paraId="1AF0F917" w14:textId="77777777" w:rsidR="00563BEC" w:rsidRPr="001B3A30" w:rsidRDefault="00563BEC" w:rsidP="00921B76">
            <w:pPr>
              <w:tabs>
                <w:tab w:val="left" w:pos="6780"/>
              </w:tabs>
              <w:contextualSpacing/>
            </w:pPr>
            <w:r>
              <w:rPr>
                <w:sz w:val="22"/>
                <w:szCs w:val="22"/>
              </w:rPr>
              <w:t>Вывоз бытового мусора</w:t>
            </w:r>
          </w:p>
        </w:tc>
        <w:tc>
          <w:tcPr>
            <w:tcW w:w="1746" w:type="dxa"/>
          </w:tcPr>
          <w:p w14:paraId="2990AC84" w14:textId="77777777" w:rsidR="00563BEC" w:rsidRPr="001B3A30" w:rsidRDefault="00563BEC" w:rsidP="00921B76">
            <w:pPr>
              <w:tabs>
                <w:tab w:val="left" w:pos="6780"/>
              </w:tabs>
              <w:contextualSpacing/>
              <w:jc w:val="center"/>
            </w:pPr>
            <w:r>
              <w:rPr>
                <w:sz w:val="22"/>
                <w:szCs w:val="22"/>
              </w:rPr>
              <w:t>Обеспеченность контейнерными площадками, %</w:t>
            </w:r>
          </w:p>
        </w:tc>
        <w:tc>
          <w:tcPr>
            <w:tcW w:w="1496" w:type="dxa"/>
            <w:vAlign w:val="center"/>
          </w:tcPr>
          <w:p w14:paraId="2E371088" w14:textId="77777777" w:rsidR="00563BEC" w:rsidRPr="00346E8B" w:rsidRDefault="00563BEC" w:rsidP="00921B76">
            <w:pPr>
              <w:jc w:val="center"/>
            </w:pPr>
            <w:r>
              <w:rPr>
                <w:sz w:val="22"/>
              </w:rPr>
              <w:t>100</w:t>
            </w:r>
          </w:p>
        </w:tc>
        <w:tc>
          <w:tcPr>
            <w:tcW w:w="1534" w:type="dxa"/>
            <w:vMerge w:val="restart"/>
          </w:tcPr>
          <w:p w14:paraId="1181FD50" w14:textId="62A1C13E" w:rsidR="00563BEC" w:rsidRPr="001B3A30" w:rsidRDefault="007D1F24" w:rsidP="00921B76">
            <w:pPr>
              <w:tabs>
                <w:tab w:val="left" w:pos="6780"/>
              </w:tabs>
              <w:contextualSpacing/>
              <w:jc w:val="center"/>
            </w:pPr>
            <w:r>
              <w:rPr>
                <w:sz w:val="22"/>
                <w:szCs w:val="22"/>
              </w:rPr>
              <w:t xml:space="preserve">Пешеходная доступность, </w:t>
            </w:r>
            <w:proofErr w:type="gramStart"/>
            <w:r>
              <w:rPr>
                <w:sz w:val="22"/>
                <w:szCs w:val="22"/>
              </w:rPr>
              <w:t>м</w:t>
            </w:r>
            <w:proofErr w:type="gramEnd"/>
          </w:p>
        </w:tc>
        <w:tc>
          <w:tcPr>
            <w:tcW w:w="1379" w:type="dxa"/>
            <w:vMerge w:val="restart"/>
            <w:vAlign w:val="center"/>
          </w:tcPr>
          <w:p w14:paraId="42DF999D" w14:textId="1A3FD8D3" w:rsidR="00563BEC" w:rsidRPr="00276E5B" w:rsidRDefault="007D1F24" w:rsidP="00921B76">
            <w:pPr>
              <w:jc w:val="center"/>
            </w:pPr>
            <w:r>
              <w:rPr>
                <w:sz w:val="22"/>
              </w:rPr>
              <w:t>100</w:t>
            </w:r>
          </w:p>
        </w:tc>
      </w:tr>
      <w:tr w:rsidR="00563BEC" w:rsidRPr="00323B3B" w14:paraId="558DAA03" w14:textId="77777777" w:rsidTr="00563BEC">
        <w:trPr>
          <w:trHeight w:val="712"/>
        </w:trPr>
        <w:tc>
          <w:tcPr>
            <w:tcW w:w="550" w:type="dxa"/>
            <w:vMerge/>
            <w:vAlign w:val="center"/>
          </w:tcPr>
          <w:p w14:paraId="19FB661E" w14:textId="77777777" w:rsidR="00563BEC" w:rsidRDefault="00563BEC" w:rsidP="00921B76">
            <w:pPr>
              <w:jc w:val="center"/>
              <w:rPr>
                <w:b/>
              </w:rPr>
            </w:pPr>
          </w:p>
        </w:tc>
        <w:tc>
          <w:tcPr>
            <w:tcW w:w="2651" w:type="dxa"/>
            <w:vMerge/>
          </w:tcPr>
          <w:p w14:paraId="5C895B7F" w14:textId="77777777" w:rsidR="00563BEC" w:rsidRDefault="00563BEC" w:rsidP="00921B76">
            <w:pPr>
              <w:tabs>
                <w:tab w:val="left" w:pos="6780"/>
              </w:tabs>
              <w:contextualSpacing/>
            </w:pPr>
          </w:p>
        </w:tc>
        <w:tc>
          <w:tcPr>
            <w:tcW w:w="1746" w:type="dxa"/>
          </w:tcPr>
          <w:p w14:paraId="5BB9A955" w14:textId="77777777" w:rsidR="0092606A" w:rsidRDefault="00563BEC" w:rsidP="00921B76">
            <w:pPr>
              <w:tabs>
                <w:tab w:val="left" w:pos="6780"/>
              </w:tabs>
              <w:contextualSpacing/>
              <w:jc w:val="center"/>
            </w:pPr>
            <w:r>
              <w:rPr>
                <w:sz w:val="22"/>
                <w:szCs w:val="22"/>
              </w:rPr>
              <w:t xml:space="preserve">Кол-во </w:t>
            </w:r>
          </w:p>
          <w:p w14:paraId="1C8805BC" w14:textId="7CA20767" w:rsidR="00563BEC" w:rsidRDefault="00563BEC" w:rsidP="00921B76">
            <w:pPr>
              <w:tabs>
                <w:tab w:val="left" w:pos="6780"/>
              </w:tabs>
              <w:contextualSpacing/>
              <w:jc w:val="center"/>
            </w:pPr>
            <w:r>
              <w:rPr>
                <w:sz w:val="22"/>
                <w:szCs w:val="22"/>
              </w:rPr>
              <w:t>контейнеров на площадку</w:t>
            </w:r>
          </w:p>
        </w:tc>
        <w:tc>
          <w:tcPr>
            <w:tcW w:w="1496" w:type="dxa"/>
            <w:vAlign w:val="center"/>
          </w:tcPr>
          <w:p w14:paraId="2950B4AC" w14:textId="75FE6DA3" w:rsidR="00563BEC" w:rsidRPr="00346E8B" w:rsidRDefault="00401E4A" w:rsidP="00921B76">
            <w:pPr>
              <w:jc w:val="center"/>
            </w:pPr>
            <w:r>
              <w:rPr>
                <w:sz w:val="22"/>
              </w:rPr>
              <w:t>3</w:t>
            </w:r>
            <w:r w:rsidR="00563BEC">
              <w:rPr>
                <w:sz w:val="22"/>
              </w:rPr>
              <w:t>**</w:t>
            </w:r>
          </w:p>
        </w:tc>
        <w:tc>
          <w:tcPr>
            <w:tcW w:w="1534" w:type="dxa"/>
            <w:vMerge/>
          </w:tcPr>
          <w:p w14:paraId="182FE6E1" w14:textId="77777777" w:rsidR="00563BEC" w:rsidRPr="001B3A30" w:rsidRDefault="00563BEC" w:rsidP="00921B76">
            <w:pPr>
              <w:tabs>
                <w:tab w:val="left" w:pos="6780"/>
              </w:tabs>
              <w:contextualSpacing/>
              <w:jc w:val="center"/>
            </w:pPr>
          </w:p>
        </w:tc>
        <w:tc>
          <w:tcPr>
            <w:tcW w:w="1379" w:type="dxa"/>
            <w:vMerge/>
            <w:vAlign w:val="center"/>
          </w:tcPr>
          <w:p w14:paraId="00B908A7" w14:textId="77777777" w:rsidR="00563BEC" w:rsidRPr="00323B3B" w:rsidRDefault="00563BEC" w:rsidP="00921B76">
            <w:pPr>
              <w:jc w:val="center"/>
            </w:pPr>
          </w:p>
        </w:tc>
      </w:tr>
    </w:tbl>
    <w:p w14:paraId="219B7C3C" w14:textId="77777777" w:rsidR="007A7C0B" w:rsidRDefault="007A7C0B" w:rsidP="00BF0ACD">
      <w:pPr>
        <w:widowControl w:val="0"/>
        <w:autoSpaceDE w:val="0"/>
        <w:autoSpaceDN w:val="0"/>
        <w:adjustRightInd w:val="0"/>
        <w:spacing w:before="120"/>
        <w:jc w:val="both"/>
      </w:pPr>
    </w:p>
    <w:p w14:paraId="36C00989" w14:textId="77777777" w:rsidR="00563BEC" w:rsidRPr="00EB1749" w:rsidRDefault="00563BEC" w:rsidP="00563BEC">
      <w:pPr>
        <w:widowControl w:val="0"/>
        <w:autoSpaceDE w:val="0"/>
        <w:autoSpaceDN w:val="0"/>
        <w:adjustRightInd w:val="0"/>
        <w:spacing w:before="120"/>
        <w:ind w:firstLine="851"/>
        <w:jc w:val="both"/>
      </w:pPr>
      <w:r w:rsidRPr="00EB1749">
        <w:t>Примечания:</w:t>
      </w:r>
    </w:p>
    <w:p w14:paraId="003AA6EA" w14:textId="77777777" w:rsidR="00563BEC" w:rsidRDefault="00563BEC" w:rsidP="00563BEC">
      <w:pPr>
        <w:widowControl w:val="0"/>
        <w:autoSpaceDE w:val="0"/>
        <w:autoSpaceDN w:val="0"/>
        <w:adjustRightInd w:val="0"/>
        <w:spacing w:before="120"/>
        <w:ind w:firstLine="851"/>
        <w:jc w:val="both"/>
      </w:pPr>
      <w:r>
        <w:t>1.</w:t>
      </w:r>
      <w:r w:rsidRPr="00EB1749">
        <w:t xml:space="preserve"> </w:t>
      </w:r>
      <w:r w:rsidR="00276E5B">
        <w:t>(</w:t>
      </w:r>
      <w:r>
        <w:t>*</w:t>
      </w:r>
      <w:r w:rsidR="00276E5B">
        <w:t>)</w:t>
      </w:r>
      <w:r>
        <w:t xml:space="preserve"> </w:t>
      </w:r>
      <w:r w:rsidRPr="0074390B">
        <w:t xml:space="preserve">Размер территории полигона для </w:t>
      </w:r>
      <w:r w:rsidR="00276E5B">
        <w:t>ТКО</w:t>
      </w:r>
      <w:r w:rsidRPr="0074390B">
        <w:t xml:space="preserve"> определяется производительностью, видом и классом опасности отходов, технологией переработки, расчетным сроком экспл</w:t>
      </w:r>
      <w:r w:rsidRPr="0074390B">
        <w:t>у</w:t>
      </w:r>
      <w:r w:rsidRPr="0074390B">
        <w:t xml:space="preserve">атации на 20 - 25 лет и </w:t>
      </w:r>
      <w:r>
        <w:t>последующей возможностью исполь</w:t>
      </w:r>
      <w:r w:rsidRPr="0074390B">
        <w:t>зования отходов.</w:t>
      </w:r>
    </w:p>
    <w:p w14:paraId="6521FFD3" w14:textId="77777777" w:rsidR="00276E5B" w:rsidRDefault="00563BEC" w:rsidP="00276E5B">
      <w:pPr>
        <w:widowControl w:val="0"/>
        <w:autoSpaceDE w:val="0"/>
        <w:autoSpaceDN w:val="0"/>
        <w:adjustRightInd w:val="0"/>
        <w:spacing w:before="120"/>
        <w:ind w:firstLine="851"/>
        <w:jc w:val="both"/>
      </w:pPr>
      <w:r>
        <w:t xml:space="preserve">2. </w:t>
      </w:r>
      <w:r w:rsidR="00276E5B">
        <w:t>(</w:t>
      </w:r>
      <w:r>
        <w:t>**</w:t>
      </w:r>
      <w:r w:rsidR="00276E5B">
        <w:t>)</w:t>
      </w:r>
      <w:r>
        <w:t xml:space="preserve"> </w:t>
      </w:r>
      <w:r w:rsidRPr="0025423D">
        <w:t>Размер площадок должен быть рассчитан на устано</w:t>
      </w:r>
      <w:r>
        <w:t>вку необходимого числа контейне</w:t>
      </w:r>
      <w:r w:rsidRPr="0025423D">
        <w:t>ров, но не более 5. К площадкам для мусоросборник</w:t>
      </w:r>
      <w:r>
        <w:t>ов должны быть обесп</w:t>
      </w:r>
      <w:r>
        <w:t>е</w:t>
      </w:r>
      <w:r>
        <w:t>чены подхо</w:t>
      </w:r>
      <w:r w:rsidRPr="0025423D">
        <w:t xml:space="preserve">ды и подъезды, обеспечивающие маневрирование </w:t>
      </w:r>
      <w:proofErr w:type="spellStart"/>
      <w:r w:rsidRPr="0025423D">
        <w:t>мусоровывозящих</w:t>
      </w:r>
      <w:proofErr w:type="spellEnd"/>
      <w:r w:rsidRPr="0025423D">
        <w:t xml:space="preserve"> машин.</w:t>
      </w:r>
    </w:p>
    <w:p w14:paraId="5941ABD8" w14:textId="77777777" w:rsidR="00E860A0" w:rsidRDefault="00E860A0" w:rsidP="00B13433">
      <w:pPr>
        <w:autoSpaceDE w:val="0"/>
        <w:spacing w:line="276" w:lineRule="auto"/>
        <w:jc w:val="both"/>
        <w:rPr>
          <w:rFonts w:eastAsia="TimesNewRomanPSMT"/>
        </w:rPr>
      </w:pPr>
    </w:p>
    <w:p w14:paraId="795CF5D9" w14:textId="77777777" w:rsidR="00BF0ACD" w:rsidRDefault="00BF0ACD" w:rsidP="00B13433">
      <w:pPr>
        <w:autoSpaceDE w:val="0"/>
        <w:spacing w:line="276" w:lineRule="auto"/>
        <w:jc w:val="both"/>
        <w:rPr>
          <w:rFonts w:eastAsia="TimesNewRomanPSMT"/>
        </w:rPr>
      </w:pPr>
    </w:p>
    <w:p w14:paraId="7E508728" w14:textId="77777777" w:rsidR="00BF0ACD" w:rsidRDefault="00BF0ACD" w:rsidP="00B13433">
      <w:pPr>
        <w:autoSpaceDE w:val="0"/>
        <w:spacing w:line="276" w:lineRule="auto"/>
        <w:jc w:val="both"/>
        <w:rPr>
          <w:rFonts w:eastAsia="TimesNewRomanPSMT"/>
        </w:rPr>
      </w:pPr>
    </w:p>
    <w:p w14:paraId="725DF726" w14:textId="77777777" w:rsidR="00BF0ACD" w:rsidRDefault="00BF0ACD" w:rsidP="00B13433">
      <w:pPr>
        <w:autoSpaceDE w:val="0"/>
        <w:spacing w:line="276" w:lineRule="auto"/>
        <w:jc w:val="both"/>
        <w:rPr>
          <w:rFonts w:eastAsia="TimesNewRomanPSMT"/>
        </w:rPr>
      </w:pPr>
    </w:p>
    <w:p w14:paraId="0DE2F1C4" w14:textId="77777777" w:rsidR="00FF470B" w:rsidRDefault="00FF470B" w:rsidP="007907A7">
      <w:pPr>
        <w:autoSpaceDE w:val="0"/>
        <w:spacing w:line="276" w:lineRule="auto"/>
        <w:jc w:val="both"/>
        <w:rPr>
          <w:rFonts w:eastAsia="TimesNewRomanPSMT"/>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8221"/>
        <w:gridCol w:w="284"/>
      </w:tblGrid>
      <w:tr w:rsidR="00FF470B" w14:paraId="71835A59" w14:textId="77777777" w:rsidTr="00921B76">
        <w:tc>
          <w:tcPr>
            <w:tcW w:w="567" w:type="dxa"/>
            <w:shd w:val="clear" w:color="auto" w:fill="C4BC96" w:themeFill="background2" w:themeFillShade="BF"/>
          </w:tcPr>
          <w:p w14:paraId="56619E67" w14:textId="77777777" w:rsidR="00FF470B" w:rsidRPr="00FC0695" w:rsidRDefault="00FF470B" w:rsidP="00921B76">
            <w:pPr>
              <w:autoSpaceDE w:val="0"/>
              <w:spacing w:line="276" w:lineRule="auto"/>
              <w:jc w:val="both"/>
              <w:rPr>
                <w:rFonts w:eastAsia="TimesNewRomanPSMT"/>
                <w:b/>
                <w:sz w:val="6"/>
              </w:rPr>
            </w:pPr>
          </w:p>
        </w:tc>
        <w:tc>
          <w:tcPr>
            <w:tcW w:w="8505" w:type="dxa"/>
            <w:gridSpan w:val="2"/>
            <w:shd w:val="clear" w:color="auto" w:fill="C4BC96" w:themeFill="background2" w:themeFillShade="BF"/>
          </w:tcPr>
          <w:p w14:paraId="7A06CA14" w14:textId="77777777" w:rsidR="00FF470B" w:rsidRPr="00FC0695" w:rsidRDefault="00FF470B" w:rsidP="00921B76">
            <w:pPr>
              <w:autoSpaceDE w:val="0"/>
              <w:spacing w:line="276" w:lineRule="auto"/>
              <w:jc w:val="both"/>
              <w:rPr>
                <w:rFonts w:eastAsia="TimesNewRomanPSMT"/>
                <w:b/>
                <w:sz w:val="6"/>
              </w:rPr>
            </w:pPr>
          </w:p>
        </w:tc>
      </w:tr>
      <w:tr w:rsidR="00FF470B" w14:paraId="6E7CFF8D" w14:textId="77777777" w:rsidTr="00921B76">
        <w:tc>
          <w:tcPr>
            <w:tcW w:w="567" w:type="dxa"/>
            <w:shd w:val="clear" w:color="auto" w:fill="C4BC96" w:themeFill="background2" w:themeFillShade="BF"/>
          </w:tcPr>
          <w:p w14:paraId="572DF68D" w14:textId="77777777" w:rsidR="00FF470B" w:rsidRDefault="00FF470B" w:rsidP="00FF470B">
            <w:pPr>
              <w:autoSpaceDE w:val="0"/>
              <w:jc w:val="both"/>
              <w:rPr>
                <w:rFonts w:eastAsia="TimesNewRomanPSMT"/>
                <w:b/>
              </w:rPr>
            </w:pPr>
            <w:r>
              <w:rPr>
                <w:b/>
              </w:rPr>
              <w:t>1.7</w:t>
            </w:r>
          </w:p>
        </w:tc>
        <w:tc>
          <w:tcPr>
            <w:tcW w:w="8505" w:type="dxa"/>
            <w:gridSpan w:val="2"/>
          </w:tcPr>
          <w:p w14:paraId="1958608F" w14:textId="67381DF8" w:rsidR="00FF470B" w:rsidRDefault="00466F74" w:rsidP="00B13433">
            <w:pPr>
              <w:autoSpaceDE w:val="0"/>
              <w:rPr>
                <w:rFonts w:eastAsia="TimesNewRomanPSMT"/>
                <w:b/>
              </w:rPr>
            </w:pPr>
            <w:r w:rsidRPr="00466F74">
              <w:rPr>
                <w:b/>
              </w:rPr>
              <w:t>Расчётные   показатели   минимально   допустимог</w:t>
            </w:r>
            <w:r>
              <w:rPr>
                <w:b/>
              </w:rPr>
              <w:t>о   уровня обеспеченн</w:t>
            </w:r>
            <w:r>
              <w:rPr>
                <w:b/>
              </w:rPr>
              <w:t>о</w:t>
            </w:r>
            <w:r>
              <w:rPr>
                <w:b/>
              </w:rPr>
              <w:t>сти объек</w:t>
            </w:r>
            <w:r w:rsidRPr="00466F74">
              <w:rPr>
                <w:b/>
              </w:rPr>
              <w:t xml:space="preserve">тами в иных областях, связанных с решением вопросов местного значения </w:t>
            </w:r>
            <w:proofErr w:type="spellStart"/>
            <w:r w:rsidR="00AA6C99" w:rsidRPr="00AA6C99">
              <w:rPr>
                <w:b/>
                <w:bCs/>
              </w:rPr>
              <w:t>Нефтеюганского</w:t>
            </w:r>
            <w:proofErr w:type="spellEnd"/>
            <w:r w:rsidR="00AA6C99" w:rsidRPr="00AA6C99">
              <w:rPr>
                <w:b/>
                <w:bCs/>
              </w:rPr>
              <w:t xml:space="preserve"> района Ханты-Мансийского автономного окр</w:t>
            </w:r>
            <w:r w:rsidR="00AA6C99" w:rsidRPr="00AA6C99">
              <w:rPr>
                <w:b/>
                <w:bCs/>
              </w:rPr>
              <w:t>у</w:t>
            </w:r>
            <w:r w:rsidR="00AA6C99" w:rsidRPr="00AA6C99">
              <w:rPr>
                <w:b/>
                <w:bCs/>
              </w:rPr>
              <w:t>га - Югры</w:t>
            </w:r>
          </w:p>
        </w:tc>
      </w:tr>
      <w:tr w:rsidR="00FF470B" w:rsidRPr="00FC0695" w14:paraId="04A6B55B" w14:textId="77777777" w:rsidTr="0048332C">
        <w:trPr>
          <w:trHeight w:val="146"/>
        </w:trPr>
        <w:tc>
          <w:tcPr>
            <w:tcW w:w="567" w:type="dxa"/>
            <w:shd w:val="clear" w:color="auto" w:fill="C4BC96" w:themeFill="background2" w:themeFillShade="BF"/>
          </w:tcPr>
          <w:p w14:paraId="4C64A781" w14:textId="77777777" w:rsidR="00FF470B" w:rsidRPr="00FC0695" w:rsidRDefault="00FF470B" w:rsidP="00921B76">
            <w:pPr>
              <w:autoSpaceDE w:val="0"/>
              <w:jc w:val="both"/>
              <w:rPr>
                <w:b/>
                <w:sz w:val="20"/>
              </w:rPr>
            </w:pPr>
          </w:p>
        </w:tc>
        <w:tc>
          <w:tcPr>
            <w:tcW w:w="8221" w:type="dxa"/>
          </w:tcPr>
          <w:p w14:paraId="4C7ACD44" w14:textId="77777777" w:rsidR="00FF470B" w:rsidRPr="00FC0695" w:rsidRDefault="00FF470B" w:rsidP="00921B76">
            <w:pPr>
              <w:autoSpaceDE w:val="0"/>
              <w:rPr>
                <w:b/>
                <w:sz w:val="20"/>
              </w:rPr>
            </w:pPr>
          </w:p>
        </w:tc>
        <w:tc>
          <w:tcPr>
            <w:tcW w:w="284" w:type="dxa"/>
            <w:shd w:val="clear" w:color="auto" w:fill="C4BC96" w:themeFill="background2" w:themeFillShade="BF"/>
          </w:tcPr>
          <w:p w14:paraId="1E217588" w14:textId="77777777" w:rsidR="00FF470B" w:rsidRPr="009238B5" w:rsidRDefault="00FF470B" w:rsidP="00921B76">
            <w:pPr>
              <w:autoSpaceDE w:val="0"/>
              <w:rPr>
                <w:b/>
                <w:sz w:val="22"/>
              </w:rPr>
            </w:pPr>
          </w:p>
        </w:tc>
      </w:tr>
    </w:tbl>
    <w:p w14:paraId="0A881A76" w14:textId="77777777" w:rsidR="00FF470B" w:rsidRPr="00FC0695" w:rsidRDefault="00FF470B" w:rsidP="00FF470B">
      <w:pPr>
        <w:autoSpaceDE w:val="0"/>
        <w:spacing w:line="276" w:lineRule="auto"/>
        <w:ind w:firstLine="851"/>
        <w:jc w:val="both"/>
        <w:rPr>
          <w:rFonts w:eastAsia="TimesNewRomanPSMT"/>
          <w:b/>
          <w:sz w:val="20"/>
        </w:rPr>
      </w:pPr>
    </w:p>
    <w:p w14:paraId="226BCF66" w14:textId="6563FEBB" w:rsidR="00626914" w:rsidRDefault="004022C2" w:rsidP="002713D9">
      <w:pPr>
        <w:autoSpaceDE w:val="0"/>
        <w:spacing w:line="276" w:lineRule="auto"/>
        <w:ind w:firstLine="851"/>
        <w:jc w:val="both"/>
        <w:rPr>
          <w:rFonts w:eastAsia="TimesNewRomanPSMT"/>
        </w:rPr>
      </w:pPr>
      <w:r w:rsidRPr="004022C2">
        <w:rPr>
          <w:rFonts w:eastAsia="TimesNewRomanPSMT"/>
        </w:rPr>
        <w:t xml:space="preserve">Перечень объектов и расчетные показатели для объектов </w:t>
      </w:r>
      <w:r>
        <w:rPr>
          <w:rFonts w:eastAsia="TimesNewRomanPSMT"/>
        </w:rPr>
        <w:t>мест</w:t>
      </w:r>
      <w:r w:rsidRPr="004022C2">
        <w:rPr>
          <w:rFonts w:eastAsia="TimesNewRomanPSMT"/>
        </w:rPr>
        <w:t xml:space="preserve">ного значения в иных областях установлены в соответствии с </w:t>
      </w:r>
      <w:r>
        <w:rPr>
          <w:rFonts w:eastAsia="TimesNewRomanPSMT"/>
        </w:rPr>
        <w:t xml:space="preserve">решением вопросов местного значения </w:t>
      </w:r>
      <w:proofErr w:type="spellStart"/>
      <w:r w:rsidR="00AA6C99" w:rsidRPr="00AA6C99">
        <w:rPr>
          <w:rFonts w:eastAsia="TimesNewRomanPSMT"/>
        </w:rPr>
        <w:t>Нефтеюганского</w:t>
      </w:r>
      <w:proofErr w:type="spellEnd"/>
      <w:r w:rsidR="00AA6C99" w:rsidRPr="00AA6C99">
        <w:rPr>
          <w:rFonts w:eastAsia="TimesNewRomanPSMT"/>
        </w:rPr>
        <w:t xml:space="preserve"> района Ханты-Мансийского автономного округа - Югры</w:t>
      </w:r>
      <w:r w:rsidRPr="004022C2">
        <w:rPr>
          <w:rFonts w:eastAsia="TimesNewRomanPSMT"/>
        </w:rPr>
        <w:t xml:space="preserve"> в различных сферах по соответствующим структурным подразделениям и регламентируются отдел</w:t>
      </w:r>
      <w:r w:rsidRPr="004022C2">
        <w:rPr>
          <w:rFonts w:eastAsia="TimesNewRomanPSMT"/>
        </w:rPr>
        <w:t>ь</w:t>
      </w:r>
      <w:r w:rsidRPr="004022C2">
        <w:rPr>
          <w:rFonts w:eastAsia="TimesNewRomanPSMT"/>
        </w:rPr>
        <w:t xml:space="preserve">ными нормативно-правовыми актами. Расчетные показатели минимально допустимого уровня обеспеченности объектами </w:t>
      </w:r>
      <w:r>
        <w:rPr>
          <w:rFonts w:eastAsia="TimesNewRomanPSMT"/>
        </w:rPr>
        <w:t>мест</w:t>
      </w:r>
      <w:r w:rsidRPr="004022C2">
        <w:rPr>
          <w:rFonts w:eastAsia="TimesNewRomanPSMT"/>
        </w:rPr>
        <w:t>ного значения в иных областях, и показатели ма</w:t>
      </w:r>
      <w:r w:rsidRPr="004022C2">
        <w:rPr>
          <w:rFonts w:eastAsia="TimesNewRomanPSMT"/>
        </w:rPr>
        <w:t>к</w:t>
      </w:r>
      <w:r w:rsidRPr="004022C2">
        <w:rPr>
          <w:rFonts w:eastAsia="TimesNewRomanPSMT"/>
        </w:rPr>
        <w:t xml:space="preserve">симально допустимого уровня территориальной доступности таких </w:t>
      </w:r>
      <w:r w:rsidRPr="004022C2">
        <w:rPr>
          <w:rFonts w:eastAsia="TimesNewRomanPSMT"/>
        </w:rPr>
        <w:lastRenderedPageBreak/>
        <w:t>объектов, представл</w:t>
      </w:r>
      <w:r w:rsidRPr="004022C2">
        <w:rPr>
          <w:rFonts w:eastAsia="TimesNewRomanPSMT"/>
        </w:rPr>
        <w:t>е</w:t>
      </w:r>
      <w:r w:rsidRPr="004022C2">
        <w:rPr>
          <w:rFonts w:eastAsia="TimesNewRomanPSMT"/>
        </w:rPr>
        <w:t>ны в п. 1.</w:t>
      </w:r>
      <w:r>
        <w:rPr>
          <w:rFonts w:eastAsia="TimesNewRomanPSMT"/>
        </w:rPr>
        <w:t>7</w:t>
      </w:r>
      <w:r w:rsidRPr="004022C2">
        <w:rPr>
          <w:rFonts w:eastAsia="TimesNewRomanPSMT"/>
        </w:rPr>
        <w:t>.1. – 1.</w:t>
      </w:r>
      <w:r>
        <w:rPr>
          <w:rFonts w:eastAsia="TimesNewRomanPSMT"/>
        </w:rPr>
        <w:t>7</w:t>
      </w:r>
      <w:r w:rsidRPr="004022C2">
        <w:rPr>
          <w:rFonts w:eastAsia="TimesNewRomanPSMT"/>
        </w:rPr>
        <w:t xml:space="preserve">.5. </w:t>
      </w:r>
      <w:r>
        <w:rPr>
          <w:rFonts w:eastAsia="TimesNewRomanPSMT"/>
        </w:rPr>
        <w:t>мест</w:t>
      </w:r>
      <w:r w:rsidRPr="004022C2">
        <w:rPr>
          <w:rFonts w:eastAsia="TimesNewRomanPSMT"/>
        </w:rPr>
        <w:t>ных нормативов градостроительного проектирования</w:t>
      </w:r>
      <w:r>
        <w:rPr>
          <w:rFonts w:eastAsia="TimesNewRomanPSMT"/>
        </w:rPr>
        <w:t xml:space="preserve"> </w:t>
      </w:r>
      <w:proofErr w:type="spellStart"/>
      <w:r w:rsidR="00AA6C99" w:rsidRPr="00AA6C99">
        <w:rPr>
          <w:rFonts w:eastAsia="TimesNewRomanPSMT"/>
        </w:rPr>
        <w:t>Нефт</w:t>
      </w:r>
      <w:r w:rsidR="00AA6C99" w:rsidRPr="00AA6C99">
        <w:rPr>
          <w:rFonts w:eastAsia="TimesNewRomanPSMT"/>
        </w:rPr>
        <w:t>е</w:t>
      </w:r>
      <w:r w:rsidR="00AA6C99" w:rsidRPr="00AA6C99">
        <w:rPr>
          <w:rFonts w:eastAsia="TimesNewRomanPSMT"/>
        </w:rPr>
        <w:t>юганского</w:t>
      </w:r>
      <w:proofErr w:type="spellEnd"/>
      <w:r w:rsidR="00AA6C99" w:rsidRPr="00AA6C99">
        <w:rPr>
          <w:rFonts w:eastAsia="TimesNewRomanPSMT"/>
        </w:rPr>
        <w:t xml:space="preserve"> района Ханты-Мансийского автономного округа - Югры</w:t>
      </w:r>
      <w:r w:rsidRPr="004022C2">
        <w:rPr>
          <w:rFonts w:eastAsia="TimesNewRomanPSMT"/>
        </w:rPr>
        <w:t>.</w:t>
      </w:r>
    </w:p>
    <w:p w14:paraId="1D004E2E" w14:textId="77777777" w:rsidR="004022C2" w:rsidRDefault="004022C2" w:rsidP="002713D9">
      <w:pPr>
        <w:autoSpaceDE w:val="0"/>
        <w:spacing w:line="276" w:lineRule="auto"/>
        <w:ind w:firstLine="851"/>
        <w:jc w:val="both"/>
        <w:rPr>
          <w:rFonts w:eastAsia="TimesNewRomanPSMT"/>
        </w:rPr>
      </w:pPr>
    </w:p>
    <w:tbl>
      <w:tblPr>
        <w:tblStyle w:val="a5"/>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796"/>
      </w:tblGrid>
      <w:tr w:rsidR="0048332C" w14:paraId="5E548C30" w14:textId="77777777" w:rsidTr="0048332C">
        <w:tc>
          <w:tcPr>
            <w:tcW w:w="709" w:type="dxa"/>
            <w:shd w:val="clear" w:color="auto" w:fill="C4BC96" w:themeFill="background2" w:themeFillShade="BF"/>
          </w:tcPr>
          <w:p w14:paraId="2FC3F12F" w14:textId="77777777" w:rsidR="0048332C" w:rsidRDefault="0048332C" w:rsidP="00921B76">
            <w:pPr>
              <w:autoSpaceDE w:val="0"/>
              <w:jc w:val="both"/>
              <w:rPr>
                <w:rFonts w:eastAsia="TimesNewRomanPSMT"/>
                <w:b/>
              </w:rPr>
            </w:pPr>
            <w:r>
              <w:rPr>
                <w:b/>
              </w:rPr>
              <w:t>1.7.1</w:t>
            </w:r>
          </w:p>
        </w:tc>
        <w:tc>
          <w:tcPr>
            <w:tcW w:w="7796" w:type="dxa"/>
          </w:tcPr>
          <w:p w14:paraId="0B0873F1" w14:textId="77777777" w:rsidR="0048332C" w:rsidRDefault="0048332C" w:rsidP="0048332C">
            <w:pPr>
              <w:autoSpaceDE w:val="0"/>
              <w:rPr>
                <w:rFonts w:eastAsia="TimesNewRomanPSMT"/>
                <w:b/>
              </w:rPr>
            </w:pPr>
            <w:r w:rsidRPr="002713D9">
              <w:rPr>
                <w:b/>
              </w:rPr>
              <w:t xml:space="preserve">Расчётные показатели </w:t>
            </w:r>
            <w:r>
              <w:rPr>
                <w:b/>
              </w:rPr>
              <w:t>в области культуры и искусства</w:t>
            </w:r>
          </w:p>
        </w:tc>
      </w:tr>
    </w:tbl>
    <w:p w14:paraId="6C92EAA5" w14:textId="77777777" w:rsidR="00626914" w:rsidRDefault="00626914" w:rsidP="002713D9">
      <w:pPr>
        <w:autoSpaceDE w:val="0"/>
        <w:spacing w:line="276" w:lineRule="auto"/>
        <w:ind w:firstLine="851"/>
        <w:jc w:val="both"/>
        <w:rPr>
          <w:rFonts w:eastAsia="TimesNewRomanPSMT"/>
        </w:rPr>
      </w:pPr>
    </w:p>
    <w:p w14:paraId="5B40BAA5" w14:textId="7B342271" w:rsidR="00474564" w:rsidRDefault="004022C2" w:rsidP="004022C2">
      <w:pPr>
        <w:autoSpaceDE w:val="0"/>
        <w:spacing w:line="276" w:lineRule="auto"/>
        <w:ind w:firstLine="851"/>
        <w:jc w:val="both"/>
        <w:rPr>
          <w:rFonts w:eastAsia="TimesNewRomanPSMT"/>
        </w:rPr>
      </w:pPr>
      <w:proofErr w:type="gramStart"/>
      <w:r>
        <w:rPr>
          <w:rFonts w:eastAsia="TimesNewRomanPSMT"/>
        </w:rPr>
        <w:t>Р</w:t>
      </w:r>
      <w:r w:rsidRPr="00F645E1">
        <w:rPr>
          <w:rFonts w:eastAsia="TimesNewRomanPSMT"/>
        </w:rPr>
        <w:t xml:space="preserve">асчетные показатели для объектов </w:t>
      </w:r>
      <w:r>
        <w:rPr>
          <w:rFonts w:eastAsia="TimesNewRomanPSMT"/>
        </w:rPr>
        <w:t>мест</w:t>
      </w:r>
      <w:r w:rsidRPr="00F645E1">
        <w:rPr>
          <w:rFonts w:eastAsia="TimesNewRomanPSMT"/>
        </w:rPr>
        <w:t xml:space="preserve">ного значения в области </w:t>
      </w:r>
      <w:r>
        <w:rPr>
          <w:rFonts w:eastAsia="TimesNewRomanPSMT"/>
        </w:rPr>
        <w:t>культуры и и</w:t>
      </w:r>
      <w:r>
        <w:rPr>
          <w:rFonts w:eastAsia="TimesNewRomanPSMT"/>
        </w:rPr>
        <w:t>с</w:t>
      </w:r>
      <w:r>
        <w:rPr>
          <w:rFonts w:eastAsia="TimesNewRomanPSMT"/>
        </w:rPr>
        <w:t>кусства</w:t>
      </w:r>
      <w:r w:rsidRPr="00563BEC">
        <w:rPr>
          <w:rFonts w:eastAsia="TimesNewRomanPSMT"/>
        </w:rPr>
        <w:t xml:space="preserve"> </w:t>
      </w:r>
      <w:r w:rsidRPr="00F645E1">
        <w:rPr>
          <w:rFonts w:eastAsia="TimesNewRomanPSMT"/>
        </w:rPr>
        <w:t>установлены в соответствии с полномочиями</w:t>
      </w:r>
      <w:r>
        <w:rPr>
          <w:rFonts w:eastAsia="TimesNewRomanPSMT"/>
        </w:rPr>
        <w:t xml:space="preserve"> </w:t>
      </w:r>
      <w:r w:rsidR="00703368">
        <w:rPr>
          <w:rFonts w:eastAsia="TimesNewRomanPSMT"/>
        </w:rPr>
        <w:t>муниципального района</w:t>
      </w:r>
      <w:r>
        <w:rPr>
          <w:rFonts w:eastAsia="TimesNewRomanPSMT"/>
        </w:rPr>
        <w:t xml:space="preserve"> в указанной сфере</w:t>
      </w:r>
      <w:r w:rsidR="00466F74">
        <w:rPr>
          <w:rFonts w:eastAsia="TimesNewRomanPSMT"/>
        </w:rPr>
        <w:t xml:space="preserve"> </w:t>
      </w:r>
      <w:r w:rsidR="00474564" w:rsidRPr="00474564">
        <w:rPr>
          <w:rFonts w:eastAsia="TimesNewRomanPSMT"/>
        </w:rPr>
        <w:t>в соответствии с условиями текущей обеспеченности населения</w:t>
      </w:r>
      <w:r w:rsidR="00B13433">
        <w:rPr>
          <w:rFonts w:eastAsia="TimesNewRomanPSMT"/>
        </w:rPr>
        <w:t xml:space="preserve"> </w:t>
      </w:r>
      <w:r w:rsidR="00703368">
        <w:rPr>
          <w:rFonts w:eastAsia="TimesNewRomanPSMT"/>
        </w:rPr>
        <w:t>муниципального района</w:t>
      </w:r>
      <w:r w:rsidR="00474564" w:rsidRPr="00474564">
        <w:rPr>
          <w:rFonts w:eastAsia="TimesNewRomanPSMT"/>
        </w:rPr>
        <w:t xml:space="preserve">, с учетом Методических рекомендаций </w:t>
      </w:r>
      <w:r w:rsidR="00474564">
        <w:rPr>
          <w:rFonts w:eastAsia="TimesNewRomanPSMT"/>
        </w:rPr>
        <w:t xml:space="preserve"> субъектам Российской Федерации и орг</w:t>
      </w:r>
      <w:r w:rsidR="00474564">
        <w:rPr>
          <w:rFonts w:eastAsia="TimesNewRomanPSMT"/>
        </w:rPr>
        <w:t>а</w:t>
      </w:r>
      <w:r w:rsidR="00474564">
        <w:rPr>
          <w:rFonts w:eastAsia="TimesNewRomanPSMT"/>
        </w:rPr>
        <w:t xml:space="preserve">нам местного самоуправления </w:t>
      </w:r>
      <w:r w:rsidR="00474564" w:rsidRPr="00474564">
        <w:rPr>
          <w:rFonts w:eastAsia="TimesNewRomanPSMT"/>
        </w:rPr>
        <w:t>по развитию сети</w:t>
      </w:r>
      <w:r w:rsidR="00474564">
        <w:rPr>
          <w:rFonts w:eastAsia="TimesNewRomanPSMT"/>
        </w:rPr>
        <w:t xml:space="preserve"> организаций культуры и обеспеченности населения услугами организаций культуры, утвержденных распоряжением Министерства культуры Российской Федерации от 2.0</w:t>
      </w:r>
      <w:r w:rsidR="00B13433">
        <w:rPr>
          <w:rFonts w:eastAsia="TimesNewRomanPSMT"/>
        </w:rPr>
        <w:t>8</w:t>
      </w:r>
      <w:r w:rsidR="00474564">
        <w:rPr>
          <w:rFonts w:eastAsia="TimesNewRomanPSMT"/>
        </w:rPr>
        <w:t>.201</w:t>
      </w:r>
      <w:r w:rsidR="00B13433">
        <w:rPr>
          <w:rFonts w:eastAsia="TimesNewRomanPSMT"/>
        </w:rPr>
        <w:t>7</w:t>
      </w:r>
      <w:proofErr w:type="gramEnd"/>
      <w:r w:rsidR="00474564">
        <w:rPr>
          <w:rFonts w:eastAsia="TimesNewRomanPSMT"/>
        </w:rPr>
        <w:t xml:space="preserve"> г. № Р-9</w:t>
      </w:r>
      <w:r w:rsidR="00B13433">
        <w:rPr>
          <w:rFonts w:eastAsia="TimesNewRomanPSMT"/>
        </w:rPr>
        <w:t>65</w:t>
      </w:r>
      <w:r w:rsidRPr="00F645E1">
        <w:rPr>
          <w:rFonts w:eastAsia="TimesNewRomanPSMT"/>
        </w:rPr>
        <w:t>.</w:t>
      </w:r>
    </w:p>
    <w:p w14:paraId="63026145" w14:textId="5A93C985" w:rsidR="007A7C0B" w:rsidRDefault="004022C2" w:rsidP="005325BC">
      <w:pPr>
        <w:autoSpaceDE w:val="0"/>
        <w:spacing w:line="276" w:lineRule="auto"/>
        <w:ind w:firstLine="851"/>
        <w:jc w:val="both"/>
        <w:rPr>
          <w:rFonts w:eastAsia="TimesNewRomanPSMT"/>
        </w:rPr>
      </w:pPr>
      <w:r w:rsidRPr="00F645E1">
        <w:rPr>
          <w:rFonts w:eastAsia="TimesNewRomanPSMT"/>
        </w:rPr>
        <w:t>Расчетные показатели минимально допустимого уровня обеспеченности объект</w:t>
      </w:r>
      <w:r w:rsidRPr="00F645E1">
        <w:rPr>
          <w:rFonts w:eastAsia="TimesNewRomanPSMT"/>
        </w:rPr>
        <w:t>а</w:t>
      </w:r>
      <w:r w:rsidRPr="00F645E1">
        <w:rPr>
          <w:rFonts w:eastAsia="TimesNewRomanPSMT"/>
        </w:rPr>
        <w:t xml:space="preserve">ми </w:t>
      </w:r>
      <w:r>
        <w:rPr>
          <w:rFonts w:eastAsia="TimesNewRomanPSMT"/>
        </w:rPr>
        <w:t>мест</w:t>
      </w:r>
      <w:r w:rsidRPr="00F645E1">
        <w:rPr>
          <w:rFonts w:eastAsia="TimesNewRomanPSMT"/>
        </w:rPr>
        <w:t>ного значения в</w:t>
      </w:r>
      <w:r w:rsidR="00474564">
        <w:rPr>
          <w:rFonts w:eastAsia="TimesNewRomanPSMT"/>
        </w:rPr>
        <w:t xml:space="preserve"> указанной</w:t>
      </w:r>
      <w:r w:rsidRPr="00F645E1">
        <w:rPr>
          <w:rFonts w:eastAsia="TimesNewRomanPSMT"/>
        </w:rPr>
        <w:t xml:space="preserve"> области и показатели максимально допустимого уровня территориальной доступности таких объектов, разработаны в соответствии с предоста</w:t>
      </w:r>
      <w:r w:rsidRPr="00F645E1">
        <w:rPr>
          <w:rFonts w:eastAsia="TimesNewRomanPSMT"/>
        </w:rPr>
        <w:t>в</w:t>
      </w:r>
      <w:r w:rsidRPr="00F645E1">
        <w:rPr>
          <w:rFonts w:eastAsia="TimesNewRomanPSMT"/>
        </w:rPr>
        <w:t>ленными исходными данными и представлены в таблиц</w:t>
      </w:r>
      <w:r w:rsidR="005325BC">
        <w:rPr>
          <w:rFonts w:eastAsia="TimesNewRomanPSMT"/>
        </w:rPr>
        <w:t>ах</w:t>
      </w:r>
      <w:r>
        <w:rPr>
          <w:rFonts w:eastAsia="TimesNewRomanPSMT"/>
        </w:rPr>
        <w:t xml:space="preserve"> </w:t>
      </w:r>
      <w:r w:rsidRPr="00F645E1">
        <w:rPr>
          <w:rFonts w:eastAsia="TimesNewRomanPSMT"/>
        </w:rPr>
        <w:t>1.</w:t>
      </w:r>
      <w:r>
        <w:rPr>
          <w:rFonts w:eastAsia="TimesNewRomanPSMT"/>
        </w:rPr>
        <w:t>7</w:t>
      </w:r>
      <w:r w:rsidRPr="00F645E1">
        <w:rPr>
          <w:rFonts w:eastAsia="TimesNewRomanPSMT"/>
        </w:rPr>
        <w:t>.1.</w:t>
      </w:r>
      <w:r w:rsidR="005325BC">
        <w:rPr>
          <w:rFonts w:eastAsia="TimesNewRomanPSMT"/>
        </w:rPr>
        <w:t xml:space="preserve"> (1) – 1.7.1. (2)</w:t>
      </w:r>
    </w:p>
    <w:p w14:paraId="41AD30FB" w14:textId="782C67B7" w:rsidR="004022C2" w:rsidRPr="00BB0B8A" w:rsidRDefault="004022C2" w:rsidP="004022C2">
      <w:pPr>
        <w:autoSpaceDE w:val="0"/>
        <w:spacing w:line="276" w:lineRule="auto"/>
        <w:ind w:firstLine="851"/>
        <w:jc w:val="right"/>
        <w:rPr>
          <w:rFonts w:eastAsia="TimesNewRomanPSMT"/>
        </w:rPr>
      </w:pPr>
      <w:r w:rsidRPr="00BB0B8A">
        <w:rPr>
          <w:rFonts w:eastAsia="TimesNewRomanPSMT"/>
        </w:rPr>
        <w:t>Таблица 1.7.1.</w:t>
      </w:r>
      <w:r w:rsidR="005325BC">
        <w:rPr>
          <w:rFonts w:eastAsia="TimesNewRomanPSMT"/>
        </w:rPr>
        <w:t xml:space="preserve"> (1)</w:t>
      </w:r>
      <w:r w:rsidRPr="00BB0B8A">
        <w:rPr>
          <w:szCs w:val="22"/>
        </w:rPr>
        <w:t xml:space="preserve"> </w:t>
      </w:r>
    </w:p>
    <w:tbl>
      <w:tblPr>
        <w:tblW w:w="9479" w:type="dxa"/>
        <w:tblInd w:w="-15"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Look w:val="00A0" w:firstRow="1" w:lastRow="0" w:firstColumn="1" w:lastColumn="0" w:noHBand="0" w:noVBand="0"/>
      </w:tblPr>
      <w:tblGrid>
        <w:gridCol w:w="516"/>
        <w:gridCol w:w="2159"/>
        <w:gridCol w:w="2410"/>
        <w:gridCol w:w="1641"/>
        <w:gridCol w:w="1538"/>
        <w:gridCol w:w="1215"/>
      </w:tblGrid>
      <w:tr w:rsidR="00F2569C" w:rsidRPr="00BB0B8A" w14:paraId="79986D5D" w14:textId="77777777" w:rsidTr="005325BC">
        <w:trPr>
          <w:trHeight w:val="778"/>
          <w:tblHeader/>
        </w:trPr>
        <w:tc>
          <w:tcPr>
            <w:tcW w:w="516"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14:paraId="2C3CF629" w14:textId="77777777" w:rsidR="004022C2" w:rsidRDefault="004022C2" w:rsidP="00921B76">
            <w:pPr>
              <w:jc w:val="center"/>
              <w:rPr>
                <w:b/>
              </w:rPr>
            </w:pPr>
            <w:r w:rsidRPr="00BB0B8A">
              <w:rPr>
                <w:b/>
                <w:sz w:val="22"/>
                <w:szCs w:val="22"/>
              </w:rPr>
              <w:t>№</w:t>
            </w:r>
          </w:p>
          <w:p w14:paraId="39BC48BA" w14:textId="77777777" w:rsidR="00C822C3" w:rsidRPr="00BB0B8A" w:rsidRDefault="00C822C3" w:rsidP="00921B76">
            <w:pPr>
              <w:jc w:val="center"/>
              <w:rPr>
                <w:b/>
              </w:rPr>
            </w:pPr>
            <w:proofErr w:type="spellStart"/>
            <w:r>
              <w:rPr>
                <w:b/>
                <w:sz w:val="22"/>
                <w:szCs w:val="22"/>
              </w:rPr>
              <w:t>пп</w:t>
            </w:r>
            <w:proofErr w:type="spellEnd"/>
          </w:p>
        </w:tc>
        <w:tc>
          <w:tcPr>
            <w:tcW w:w="2159"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14:paraId="073EEC81" w14:textId="77777777" w:rsidR="00E31192" w:rsidRPr="00BB0B8A" w:rsidRDefault="004022C2" w:rsidP="00921B76">
            <w:pPr>
              <w:jc w:val="center"/>
              <w:rPr>
                <w:b/>
              </w:rPr>
            </w:pPr>
            <w:r w:rsidRPr="00BB0B8A">
              <w:rPr>
                <w:b/>
                <w:sz w:val="22"/>
                <w:szCs w:val="22"/>
              </w:rPr>
              <w:t xml:space="preserve">Наименование </w:t>
            </w:r>
          </w:p>
          <w:p w14:paraId="1403B7AE" w14:textId="77777777" w:rsidR="004022C2" w:rsidRPr="00BB0B8A" w:rsidRDefault="004022C2" w:rsidP="00921B76">
            <w:pPr>
              <w:jc w:val="center"/>
              <w:rPr>
                <w:b/>
              </w:rPr>
            </w:pPr>
            <w:r w:rsidRPr="00BB0B8A">
              <w:rPr>
                <w:b/>
                <w:sz w:val="22"/>
                <w:szCs w:val="22"/>
              </w:rPr>
              <w:t>объекта</w:t>
            </w:r>
          </w:p>
          <w:p w14:paraId="6DAA4522" w14:textId="77777777" w:rsidR="004022C2" w:rsidRPr="00BB0B8A" w:rsidRDefault="004022C2" w:rsidP="00921B76">
            <w:pPr>
              <w:jc w:val="center"/>
              <w:rPr>
                <w:b/>
              </w:rPr>
            </w:pPr>
          </w:p>
        </w:tc>
        <w:tc>
          <w:tcPr>
            <w:tcW w:w="4051"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14:paraId="1304199C" w14:textId="77777777" w:rsidR="00F2569C" w:rsidRDefault="004022C2" w:rsidP="00921B76">
            <w:pPr>
              <w:jc w:val="center"/>
              <w:rPr>
                <w:b/>
              </w:rPr>
            </w:pPr>
            <w:r w:rsidRPr="00BB0B8A">
              <w:rPr>
                <w:b/>
                <w:sz w:val="22"/>
                <w:szCs w:val="22"/>
              </w:rPr>
              <w:t xml:space="preserve">Минимально допустимый уровень </w:t>
            </w:r>
          </w:p>
          <w:p w14:paraId="382B08A9" w14:textId="1F572A46" w:rsidR="004022C2" w:rsidRPr="00BB0B8A" w:rsidRDefault="004022C2" w:rsidP="00921B76">
            <w:pPr>
              <w:jc w:val="center"/>
              <w:rPr>
                <w:b/>
              </w:rPr>
            </w:pPr>
            <w:r w:rsidRPr="00BB0B8A">
              <w:rPr>
                <w:b/>
                <w:sz w:val="22"/>
                <w:szCs w:val="22"/>
              </w:rPr>
              <w:t>обеспеченности</w:t>
            </w:r>
          </w:p>
        </w:tc>
        <w:tc>
          <w:tcPr>
            <w:tcW w:w="2753"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14:paraId="65F81708" w14:textId="77777777" w:rsidR="004022C2" w:rsidRPr="00BB0B8A" w:rsidRDefault="004022C2" w:rsidP="00921B76">
            <w:pPr>
              <w:jc w:val="center"/>
              <w:rPr>
                <w:b/>
              </w:rPr>
            </w:pPr>
            <w:r w:rsidRPr="00BB0B8A">
              <w:rPr>
                <w:b/>
                <w:sz w:val="22"/>
                <w:szCs w:val="22"/>
              </w:rPr>
              <w:t>Максимально допуст</w:t>
            </w:r>
            <w:r w:rsidRPr="00BB0B8A">
              <w:rPr>
                <w:b/>
                <w:sz w:val="22"/>
                <w:szCs w:val="22"/>
              </w:rPr>
              <w:t>и</w:t>
            </w:r>
            <w:r w:rsidRPr="00BB0B8A">
              <w:rPr>
                <w:b/>
                <w:sz w:val="22"/>
                <w:szCs w:val="22"/>
              </w:rPr>
              <w:t>мый уровень территор</w:t>
            </w:r>
            <w:r w:rsidRPr="00BB0B8A">
              <w:rPr>
                <w:b/>
                <w:sz w:val="22"/>
                <w:szCs w:val="22"/>
              </w:rPr>
              <w:t>и</w:t>
            </w:r>
            <w:r w:rsidRPr="00BB0B8A">
              <w:rPr>
                <w:b/>
                <w:sz w:val="22"/>
                <w:szCs w:val="22"/>
              </w:rPr>
              <w:t>альной доступности</w:t>
            </w:r>
          </w:p>
        </w:tc>
      </w:tr>
      <w:tr w:rsidR="00F2569C" w:rsidRPr="00323B3B" w14:paraId="230BF985" w14:textId="77777777" w:rsidTr="00067A17">
        <w:trPr>
          <w:trHeight w:val="505"/>
          <w:tblHeader/>
        </w:trPr>
        <w:tc>
          <w:tcPr>
            <w:tcW w:w="516" w:type="dxa"/>
            <w:vMerge/>
            <w:tcBorders>
              <w:top w:val="single" w:sz="6" w:space="0" w:color="595959" w:themeColor="text1" w:themeTint="A6"/>
              <w:bottom w:val="single" w:sz="12" w:space="0" w:color="595959" w:themeColor="text1" w:themeTint="A6"/>
            </w:tcBorders>
            <w:shd w:val="clear" w:color="auto" w:fill="FFFFFF" w:themeFill="background1"/>
            <w:vAlign w:val="center"/>
          </w:tcPr>
          <w:p w14:paraId="67A8725B" w14:textId="77777777" w:rsidR="004022C2" w:rsidRPr="00BB0B8A" w:rsidRDefault="004022C2" w:rsidP="00921B76">
            <w:pPr>
              <w:jc w:val="center"/>
              <w:rPr>
                <w:b/>
              </w:rPr>
            </w:pPr>
          </w:p>
        </w:tc>
        <w:tc>
          <w:tcPr>
            <w:tcW w:w="2159" w:type="dxa"/>
            <w:vMerge/>
            <w:tcBorders>
              <w:top w:val="single" w:sz="6" w:space="0" w:color="595959" w:themeColor="text1" w:themeTint="A6"/>
              <w:bottom w:val="single" w:sz="12" w:space="0" w:color="595959" w:themeColor="text1" w:themeTint="A6"/>
            </w:tcBorders>
            <w:shd w:val="clear" w:color="auto" w:fill="FFFFFF" w:themeFill="background1"/>
            <w:vAlign w:val="center"/>
          </w:tcPr>
          <w:p w14:paraId="44380AB7" w14:textId="77777777" w:rsidR="004022C2" w:rsidRPr="00BB0B8A" w:rsidRDefault="004022C2" w:rsidP="00921B76">
            <w:pPr>
              <w:jc w:val="center"/>
              <w:rPr>
                <w:b/>
              </w:rPr>
            </w:pPr>
          </w:p>
        </w:tc>
        <w:tc>
          <w:tcPr>
            <w:tcW w:w="2410" w:type="dxa"/>
            <w:tcBorders>
              <w:top w:val="single" w:sz="6" w:space="0" w:color="595959" w:themeColor="text1" w:themeTint="A6"/>
              <w:bottom w:val="single" w:sz="12" w:space="0" w:color="595959" w:themeColor="text1" w:themeTint="A6"/>
            </w:tcBorders>
            <w:shd w:val="clear" w:color="auto" w:fill="FFFFFF" w:themeFill="background1"/>
            <w:vAlign w:val="center"/>
          </w:tcPr>
          <w:p w14:paraId="34FFD969" w14:textId="77777777" w:rsidR="004022C2" w:rsidRPr="00BB0B8A" w:rsidRDefault="004022C2" w:rsidP="00921B76">
            <w:pPr>
              <w:jc w:val="center"/>
              <w:rPr>
                <w:b/>
              </w:rPr>
            </w:pPr>
            <w:r w:rsidRPr="00BB0B8A">
              <w:rPr>
                <w:b/>
                <w:sz w:val="22"/>
                <w:szCs w:val="22"/>
              </w:rPr>
              <w:t xml:space="preserve">Единица </w:t>
            </w:r>
          </w:p>
          <w:p w14:paraId="56445D32" w14:textId="77777777" w:rsidR="004022C2" w:rsidRPr="00BB0B8A" w:rsidRDefault="004022C2" w:rsidP="00921B76">
            <w:pPr>
              <w:jc w:val="center"/>
              <w:rPr>
                <w:b/>
              </w:rPr>
            </w:pPr>
            <w:r w:rsidRPr="00BB0B8A">
              <w:rPr>
                <w:b/>
                <w:sz w:val="22"/>
                <w:szCs w:val="22"/>
              </w:rPr>
              <w:t>измерения</w:t>
            </w:r>
          </w:p>
        </w:tc>
        <w:tc>
          <w:tcPr>
            <w:tcW w:w="1641" w:type="dxa"/>
            <w:tcBorders>
              <w:top w:val="single" w:sz="6" w:space="0" w:color="595959" w:themeColor="text1" w:themeTint="A6"/>
              <w:bottom w:val="single" w:sz="12" w:space="0" w:color="595959" w:themeColor="text1" w:themeTint="A6"/>
            </w:tcBorders>
            <w:shd w:val="clear" w:color="auto" w:fill="FFFFFF" w:themeFill="background1"/>
            <w:vAlign w:val="center"/>
          </w:tcPr>
          <w:p w14:paraId="17B82F04" w14:textId="77777777" w:rsidR="004022C2" w:rsidRPr="00BB0B8A" w:rsidRDefault="004022C2" w:rsidP="00921B76">
            <w:pPr>
              <w:jc w:val="center"/>
              <w:rPr>
                <w:b/>
              </w:rPr>
            </w:pPr>
            <w:r w:rsidRPr="00BB0B8A">
              <w:rPr>
                <w:b/>
                <w:sz w:val="22"/>
                <w:szCs w:val="22"/>
              </w:rPr>
              <w:t>Величина</w:t>
            </w:r>
          </w:p>
        </w:tc>
        <w:tc>
          <w:tcPr>
            <w:tcW w:w="1538" w:type="dxa"/>
            <w:tcBorders>
              <w:top w:val="single" w:sz="6" w:space="0" w:color="595959" w:themeColor="text1" w:themeTint="A6"/>
              <w:bottom w:val="single" w:sz="12" w:space="0" w:color="595959" w:themeColor="text1" w:themeTint="A6"/>
            </w:tcBorders>
            <w:shd w:val="clear" w:color="auto" w:fill="FFFFFF" w:themeFill="background1"/>
            <w:vAlign w:val="center"/>
          </w:tcPr>
          <w:p w14:paraId="0FF07CDB" w14:textId="77777777" w:rsidR="00C822C3" w:rsidRDefault="004022C2" w:rsidP="00921B76">
            <w:pPr>
              <w:jc w:val="center"/>
              <w:rPr>
                <w:b/>
              </w:rPr>
            </w:pPr>
            <w:r w:rsidRPr="00BB0B8A">
              <w:rPr>
                <w:b/>
                <w:sz w:val="22"/>
                <w:szCs w:val="22"/>
              </w:rPr>
              <w:t xml:space="preserve">Единица </w:t>
            </w:r>
          </w:p>
          <w:p w14:paraId="17F28D37" w14:textId="77777777" w:rsidR="004022C2" w:rsidRPr="00BB0B8A" w:rsidRDefault="004022C2" w:rsidP="00921B76">
            <w:pPr>
              <w:jc w:val="center"/>
              <w:rPr>
                <w:b/>
              </w:rPr>
            </w:pPr>
            <w:r w:rsidRPr="00BB0B8A">
              <w:rPr>
                <w:b/>
                <w:sz w:val="22"/>
                <w:szCs w:val="22"/>
              </w:rPr>
              <w:t>измерения</w:t>
            </w:r>
          </w:p>
        </w:tc>
        <w:tc>
          <w:tcPr>
            <w:tcW w:w="1215" w:type="dxa"/>
            <w:tcBorders>
              <w:top w:val="single" w:sz="6" w:space="0" w:color="595959" w:themeColor="text1" w:themeTint="A6"/>
              <w:bottom w:val="single" w:sz="12" w:space="0" w:color="595959" w:themeColor="text1" w:themeTint="A6"/>
            </w:tcBorders>
            <w:shd w:val="clear" w:color="auto" w:fill="FFFFFF" w:themeFill="background1"/>
            <w:vAlign w:val="center"/>
          </w:tcPr>
          <w:p w14:paraId="4F203E89" w14:textId="77777777" w:rsidR="004022C2" w:rsidRPr="00487417" w:rsidRDefault="004022C2" w:rsidP="00921B76">
            <w:pPr>
              <w:jc w:val="center"/>
              <w:rPr>
                <w:b/>
              </w:rPr>
            </w:pPr>
            <w:r w:rsidRPr="00BB0B8A">
              <w:rPr>
                <w:b/>
                <w:sz w:val="22"/>
                <w:szCs w:val="22"/>
              </w:rPr>
              <w:t>Величина</w:t>
            </w:r>
          </w:p>
        </w:tc>
      </w:tr>
      <w:tr w:rsidR="00F2569C" w:rsidRPr="00323B3B" w14:paraId="328A6E96" w14:textId="77777777" w:rsidTr="00067A17">
        <w:trPr>
          <w:trHeight w:val="746"/>
        </w:trPr>
        <w:tc>
          <w:tcPr>
            <w:tcW w:w="516" w:type="dxa"/>
            <w:tcBorders>
              <w:top w:val="single" w:sz="12" w:space="0" w:color="595959" w:themeColor="text1" w:themeTint="A6"/>
            </w:tcBorders>
          </w:tcPr>
          <w:p w14:paraId="1D701E70" w14:textId="77777777" w:rsidR="003A7536" w:rsidRPr="00C822C3" w:rsidRDefault="003A7536" w:rsidP="00BB0B8A">
            <w:pPr>
              <w:jc w:val="center"/>
            </w:pPr>
            <w:r w:rsidRPr="00C822C3">
              <w:t>1</w:t>
            </w:r>
            <w:r>
              <w:t>.</w:t>
            </w:r>
          </w:p>
        </w:tc>
        <w:tc>
          <w:tcPr>
            <w:tcW w:w="2159" w:type="dxa"/>
            <w:tcBorders>
              <w:top w:val="single" w:sz="12" w:space="0" w:color="595959" w:themeColor="text1" w:themeTint="A6"/>
            </w:tcBorders>
          </w:tcPr>
          <w:p w14:paraId="714C6E39" w14:textId="58FAAA9E" w:rsidR="003A7536" w:rsidRPr="0083400A" w:rsidRDefault="003A7536" w:rsidP="004022C2">
            <w:pPr>
              <w:tabs>
                <w:tab w:val="left" w:pos="6780"/>
              </w:tabs>
              <w:contextualSpacing/>
              <w:rPr>
                <w:spacing w:val="-6"/>
              </w:rPr>
            </w:pPr>
            <w:r>
              <w:rPr>
                <w:spacing w:val="-6"/>
                <w:sz w:val="22"/>
                <w:szCs w:val="22"/>
              </w:rPr>
              <w:t>Учреждения клубн</w:t>
            </w:r>
            <w:r>
              <w:rPr>
                <w:spacing w:val="-6"/>
                <w:sz w:val="22"/>
                <w:szCs w:val="22"/>
              </w:rPr>
              <w:t>о</w:t>
            </w:r>
            <w:r>
              <w:rPr>
                <w:spacing w:val="-6"/>
                <w:sz w:val="22"/>
                <w:szCs w:val="22"/>
              </w:rPr>
              <w:t>го типа (центр кул</w:t>
            </w:r>
            <w:r>
              <w:rPr>
                <w:spacing w:val="-6"/>
                <w:sz w:val="22"/>
                <w:szCs w:val="22"/>
              </w:rPr>
              <w:t>ь</w:t>
            </w:r>
            <w:r>
              <w:rPr>
                <w:spacing w:val="-6"/>
                <w:sz w:val="22"/>
                <w:szCs w:val="22"/>
              </w:rPr>
              <w:t>турного развития, клуб)</w:t>
            </w:r>
          </w:p>
        </w:tc>
        <w:tc>
          <w:tcPr>
            <w:tcW w:w="2410" w:type="dxa"/>
            <w:tcBorders>
              <w:top w:val="single" w:sz="12" w:space="0" w:color="595959" w:themeColor="text1" w:themeTint="A6"/>
            </w:tcBorders>
          </w:tcPr>
          <w:p w14:paraId="18E53A53" w14:textId="5122DA54" w:rsidR="003A7536" w:rsidRPr="001B3A30" w:rsidRDefault="003A7536">
            <w:pPr>
              <w:tabs>
                <w:tab w:val="left" w:pos="6780"/>
              </w:tabs>
              <w:contextualSpacing/>
              <w:jc w:val="center"/>
            </w:pPr>
            <w:r w:rsidRPr="003D7275">
              <w:rPr>
                <w:sz w:val="22"/>
                <w:szCs w:val="22"/>
              </w:rPr>
              <w:t>Учреждений на</w:t>
            </w:r>
            <w:r>
              <w:rPr>
                <w:sz w:val="22"/>
                <w:szCs w:val="22"/>
              </w:rPr>
              <w:t xml:space="preserve"> адм</w:t>
            </w:r>
            <w:r>
              <w:rPr>
                <w:sz w:val="22"/>
                <w:szCs w:val="22"/>
              </w:rPr>
              <w:t>и</w:t>
            </w:r>
            <w:r>
              <w:rPr>
                <w:sz w:val="22"/>
                <w:szCs w:val="22"/>
              </w:rPr>
              <w:t>нистративный центр муниципального обр</w:t>
            </w:r>
            <w:r>
              <w:rPr>
                <w:sz w:val="22"/>
                <w:szCs w:val="22"/>
              </w:rPr>
              <w:t>а</w:t>
            </w:r>
            <w:r>
              <w:rPr>
                <w:sz w:val="22"/>
                <w:szCs w:val="22"/>
              </w:rPr>
              <w:t>зования</w:t>
            </w:r>
            <w:r w:rsidRPr="003D7275">
              <w:rPr>
                <w:sz w:val="22"/>
                <w:szCs w:val="22"/>
              </w:rPr>
              <w:t xml:space="preserve"> </w:t>
            </w:r>
          </w:p>
        </w:tc>
        <w:tc>
          <w:tcPr>
            <w:tcW w:w="1641" w:type="dxa"/>
            <w:tcBorders>
              <w:top w:val="single" w:sz="12" w:space="0" w:color="595959" w:themeColor="text1" w:themeTint="A6"/>
            </w:tcBorders>
            <w:vAlign w:val="center"/>
          </w:tcPr>
          <w:p w14:paraId="1CE2CAD7" w14:textId="77777777" w:rsidR="003A7536" w:rsidRPr="003D7275" w:rsidRDefault="003A7536" w:rsidP="00921B76">
            <w:pPr>
              <w:jc w:val="center"/>
            </w:pPr>
            <w:r w:rsidRPr="003D7275">
              <w:rPr>
                <w:sz w:val="22"/>
              </w:rPr>
              <w:t>1</w:t>
            </w:r>
          </w:p>
          <w:p w14:paraId="2CFB46F0" w14:textId="411EB9CF" w:rsidR="003A7536" w:rsidRPr="003D7275" w:rsidRDefault="003A7536" w:rsidP="00921B76">
            <w:pPr>
              <w:jc w:val="center"/>
            </w:pPr>
          </w:p>
        </w:tc>
        <w:tc>
          <w:tcPr>
            <w:tcW w:w="1538" w:type="dxa"/>
            <w:tcBorders>
              <w:top w:val="single" w:sz="12" w:space="0" w:color="595959" w:themeColor="text1" w:themeTint="A6"/>
            </w:tcBorders>
            <w:vAlign w:val="center"/>
          </w:tcPr>
          <w:p w14:paraId="3EDD3549" w14:textId="77777777" w:rsidR="003A7536" w:rsidRPr="001B3A30" w:rsidRDefault="003A7536" w:rsidP="003D7275">
            <w:pPr>
              <w:tabs>
                <w:tab w:val="left" w:pos="6780"/>
              </w:tabs>
              <w:contextualSpacing/>
              <w:jc w:val="center"/>
            </w:pPr>
            <w:r>
              <w:rPr>
                <w:sz w:val="22"/>
                <w:szCs w:val="22"/>
              </w:rPr>
              <w:t>Транспортная доступность, мин.</w:t>
            </w:r>
          </w:p>
        </w:tc>
        <w:tc>
          <w:tcPr>
            <w:tcW w:w="1215" w:type="dxa"/>
            <w:tcBorders>
              <w:top w:val="single" w:sz="12" w:space="0" w:color="595959" w:themeColor="text1" w:themeTint="A6"/>
            </w:tcBorders>
            <w:vAlign w:val="center"/>
          </w:tcPr>
          <w:p w14:paraId="47521207" w14:textId="52CB0640" w:rsidR="003A7536" w:rsidRPr="00AA6C99" w:rsidRDefault="00F2569C" w:rsidP="00921B76">
            <w:pPr>
              <w:jc w:val="center"/>
            </w:pPr>
            <w:r w:rsidRPr="00AA6C99">
              <w:rPr>
                <w:sz w:val="22"/>
              </w:rPr>
              <w:t>40</w:t>
            </w:r>
          </w:p>
        </w:tc>
      </w:tr>
      <w:tr w:rsidR="00F2569C" w:rsidRPr="00323B3B" w14:paraId="3F61E67F" w14:textId="77777777" w:rsidTr="00067A17">
        <w:trPr>
          <w:trHeight w:val="443"/>
        </w:trPr>
        <w:tc>
          <w:tcPr>
            <w:tcW w:w="516" w:type="dxa"/>
            <w:vMerge w:val="restart"/>
          </w:tcPr>
          <w:p w14:paraId="2D4A96E9" w14:textId="77777777" w:rsidR="003D7275" w:rsidRPr="00C822C3" w:rsidRDefault="003D7275" w:rsidP="003D7275">
            <w:pPr>
              <w:jc w:val="center"/>
            </w:pPr>
            <w:r w:rsidRPr="00C822C3">
              <w:t>2</w:t>
            </w:r>
            <w:r>
              <w:t>.</w:t>
            </w:r>
          </w:p>
        </w:tc>
        <w:tc>
          <w:tcPr>
            <w:tcW w:w="2159" w:type="dxa"/>
            <w:vMerge w:val="restart"/>
          </w:tcPr>
          <w:p w14:paraId="218C391F" w14:textId="77777777" w:rsidR="003D7275" w:rsidRPr="001B3A30" w:rsidRDefault="003D7275" w:rsidP="003D7275">
            <w:pPr>
              <w:tabs>
                <w:tab w:val="left" w:pos="6780"/>
              </w:tabs>
              <w:contextualSpacing/>
            </w:pPr>
            <w:r>
              <w:rPr>
                <w:sz w:val="22"/>
                <w:szCs w:val="22"/>
              </w:rPr>
              <w:t xml:space="preserve">Концертные залы </w:t>
            </w:r>
          </w:p>
        </w:tc>
        <w:tc>
          <w:tcPr>
            <w:tcW w:w="2410" w:type="dxa"/>
            <w:tcBorders>
              <w:top w:val="single" w:sz="6" w:space="0" w:color="595959" w:themeColor="text1" w:themeTint="A6"/>
              <w:bottom w:val="single" w:sz="6" w:space="0" w:color="595959" w:themeColor="text1" w:themeTint="A6"/>
            </w:tcBorders>
          </w:tcPr>
          <w:p w14:paraId="1B7810E3" w14:textId="51BBAD1A" w:rsidR="003D7275" w:rsidRPr="001B3A30" w:rsidRDefault="003D7275">
            <w:pPr>
              <w:tabs>
                <w:tab w:val="left" w:pos="6780"/>
              </w:tabs>
              <w:contextualSpacing/>
              <w:jc w:val="center"/>
            </w:pPr>
            <w:r w:rsidRPr="003D7275">
              <w:rPr>
                <w:sz w:val="22"/>
                <w:szCs w:val="22"/>
              </w:rPr>
              <w:t xml:space="preserve">Учреждений на </w:t>
            </w:r>
            <w:r w:rsidR="00F2569C">
              <w:rPr>
                <w:sz w:val="22"/>
                <w:szCs w:val="22"/>
              </w:rPr>
              <w:t>адм</w:t>
            </w:r>
            <w:r w:rsidR="00F2569C">
              <w:rPr>
                <w:sz w:val="22"/>
                <w:szCs w:val="22"/>
              </w:rPr>
              <w:t>и</w:t>
            </w:r>
            <w:r w:rsidR="00F2569C">
              <w:rPr>
                <w:sz w:val="22"/>
                <w:szCs w:val="22"/>
              </w:rPr>
              <w:t>нистративный центр района</w:t>
            </w:r>
            <w:r w:rsidRPr="003D7275">
              <w:rPr>
                <w:sz w:val="22"/>
                <w:szCs w:val="22"/>
              </w:rPr>
              <w:t>, объект</w:t>
            </w:r>
          </w:p>
        </w:tc>
        <w:tc>
          <w:tcPr>
            <w:tcW w:w="1641" w:type="dxa"/>
            <w:tcBorders>
              <w:top w:val="single" w:sz="6" w:space="0" w:color="595959" w:themeColor="text1" w:themeTint="A6"/>
            </w:tcBorders>
            <w:vAlign w:val="center"/>
          </w:tcPr>
          <w:p w14:paraId="682C97E6" w14:textId="77777777" w:rsidR="003D7275" w:rsidRPr="003D7275" w:rsidRDefault="003D7275" w:rsidP="003D7275">
            <w:pPr>
              <w:jc w:val="center"/>
            </w:pPr>
            <w:r w:rsidRPr="003D7275">
              <w:rPr>
                <w:sz w:val="22"/>
              </w:rPr>
              <w:t>1</w:t>
            </w:r>
          </w:p>
        </w:tc>
        <w:tc>
          <w:tcPr>
            <w:tcW w:w="1538" w:type="dxa"/>
            <w:vMerge w:val="restart"/>
            <w:vAlign w:val="center"/>
          </w:tcPr>
          <w:p w14:paraId="11CC3EAE" w14:textId="77777777" w:rsidR="003D7275" w:rsidRPr="001B3A30" w:rsidRDefault="003D7275" w:rsidP="003D7275">
            <w:pPr>
              <w:tabs>
                <w:tab w:val="left" w:pos="6780"/>
              </w:tabs>
              <w:contextualSpacing/>
              <w:jc w:val="center"/>
            </w:pPr>
            <w:r>
              <w:rPr>
                <w:sz w:val="22"/>
                <w:szCs w:val="22"/>
              </w:rPr>
              <w:t>Транспортная доступность, мин.</w:t>
            </w:r>
          </w:p>
        </w:tc>
        <w:tc>
          <w:tcPr>
            <w:tcW w:w="1215" w:type="dxa"/>
            <w:vMerge w:val="restart"/>
            <w:vAlign w:val="center"/>
          </w:tcPr>
          <w:p w14:paraId="638D50CE" w14:textId="27EC8ED8" w:rsidR="003D7275" w:rsidRPr="00AA6C99" w:rsidRDefault="00F2569C" w:rsidP="003D7275">
            <w:pPr>
              <w:jc w:val="center"/>
            </w:pPr>
            <w:r w:rsidRPr="00AA6C99">
              <w:rPr>
                <w:sz w:val="22"/>
              </w:rPr>
              <w:t>40</w:t>
            </w:r>
          </w:p>
        </w:tc>
      </w:tr>
      <w:tr w:rsidR="00F2569C" w:rsidRPr="00323B3B" w14:paraId="77C1DDFD" w14:textId="77777777" w:rsidTr="00067A17">
        <w:trPr>
          <w:trHeight w:val="442"/>
        </w:trPr>
        <w:tc>
          <w:tcPr>
            <w:tcW w:w="516" w:type="dxa"/>
            <w:vMerge/>
          </w:tcPr>
          <w:p w14:paraId="29D4730D" w14:textId="77777777" w:rsidR="003D7275" w:rsidRPr="00C822C3" w:rsidRDefault="003D7275" w:rsidP="003D7275">
            <w:pPr>
              <w:jc w:val="center"/>
            </w:pPr>
          </w:p>
        </w:tc>
        <w:tc>
          <w:tcPr>
            <w:tcW w:w="2159" w:type="dxa"/>
            <w:vMerge/>
          </w:tcPr>
          <w:p w14:paraId="564E7630" w14:textId="77777777" w:rsidR="003D7275" w:rsidRDefault="003D7275" w:rsidP="003D7275">
            <w:pPr>
              <w:tabs>
                <w:tab w:val="left" w:pos="6780"/>
              </w:tabs>
              <w:contextualSpacing/>
            </w:pPr>
          </w:p>
        </w:tc>
        <w:tc>
          <w:tcPr>
            <w:tcW w:w="2410" w:type="dxa"/>
          </w:tcPr>
          <w:p w14:paraId="1B18FFAF" w14:textId="5C40BAEF" w:rsidR="003D7275" w:rsidRPr="001B3A30" w:rsidRDefault="003D7275" w:rsidP="00AA6C99">
            <w:pPr>
              <w:tabs>
                <w:tab w:val="left" w:pos="6780"/>
              </w:tabs>
              <w:contextualSpacing/>
              <w:jc w:val="center"/>
            </w:pPr>
            <w:r>
              <w:rPr>
                <w:sz w:val="22"/>
                <w:szCs w:val="22"/>
              </w:rPr>
              <w:t xml:space="preserve">Кол-во мест на 1 000 </w:t>
            </w:r>
            <w:r w:rsidR="00AA6C99">
              <w:rPr>
                <w:sz w:val="22"/>
                <w:szCs w:val="22"/>
              </w:rPr>
              <w:t>человек</w:t>
            </w:r>
          </w:p>
        </w:tc>
        <w:tc>
          <w:tcPr>
            <w:tcW w:w="1641" w:type="dxa"/>
            <w:vAlign w:val="center"/>
          </w:tcPr>
          <w:p w14:paraId="291593CC" w14:textId="3930CA7D" w:rsidR="003D7275" w:rsidRPr="006D0612" w:rsidRDefault="00F2569C" w:rsidP="003D7275">
            <w:pPr>
              <w:jc w:val="center"/>
              <w:rPr>
                <w:color w:val="FF0000"/>
              </w:rPr>
            </w:pPr>
            <w:r>
              <w:rPr>
                <w:sz w:val="22"/>
              </w:rPr>
              <w:t>3,5</w:t>
            </w:r>
          </w:p>
        </w:tc>
        <w:tc>
          <w:tcPr>
            <w:tcW w:w="1538" w:type="dxa"/>
            <w:vMerge/>
            <w:vAlign w:val="center"/>
          </w:tcPr>
          <w:p w14:paraId="3BD3CDEE" w14:textId="77777777" w:rsidR="003D7275" w:rsidRDefault="003D7275" w:rsidP="003D7275">
            <w:pPr>
              <w:tabs>
                <w:tab w:val="left" w:pos="6780"/>
              </w:tabs>
              <w:contextualSpacing/>
              <w:jc w:val="center"/>
            </w:pPr>
          </w:p>
        </w:tc>
        <w:tc>
          <w:tcPr>
            <w:tcW w:w="1215" w:type="dxa"/>
            <w:vMerge/>
            <w:vAlign w:val="center"/>
          </w:tcPr>
          <w:p w14:paraId="478FEE9D" w14:textId="77777777" w:rsidR="003D7275" w:rsidRPr="00AA6C99" w:rsidRDefault="003D7275" w:rsidP="003D7275">
            <w:pPr>
              <w:jc w:val="center"/>
            </w:pPr>
          </w:p>
        </w:tc>
      </w:tr>
      <w:tr w:rsidR="00F2569C" w:rsidRPr="00323B3B" w14:paraId="5FA3C645" w14:textId="77777777" w:rsidTr="00067A17">
        <w:trPr>
          <w:trHeight w:val="345"/>
        </w:trPr>
        <w:tc>
          <w:tcPr>
            <w:tcW w:w="516" w:type="dxa"/>
          </w:tcPr>
          <w:p w14:paraId="636E34C2" w14:textId="77777777" w:rsidR="003A3044" w:rsidRPr="00C822C3" w:rsidRDefault="00FA4F62" w:rsidP="00BB0B8A">
            <w:pPr>
              <w:jc w:val="center"/>
            </w:pPr>
            <w:r w:rsidRPr="00C822C3">
              <w:t>3</w:t>
            </w:r>
            <w:r w:rsidR="003D7275">
              <w:t>.</w:t>
            </w:r>
          </w:p>
        </w:tc>
        <w:tc>
          <w:tcPr>
            <w:tcW w:w="2159" w:type="dxa"/>
          </w:tcPr>
          <w:p w14:paraId="15EAEE71" w14:textId="77777777" w:rsidR="003A3044" w:rsidRPr="001B3A30" w:rsidRDefault="003A3044" w:rsidP="003A3044">
            <w:pPr>
              <w:tabs>
                <w:tab w:val="left" w:pos="6780"/>
              </w:tabs>
              <w:contextualSpacing/>
            </w:pPr>
            <w:proofErr w:type="spellStart"/>
            <w:r>
              <w:rPr>
                <w:sz w:val="22"/>
                <w:szCs w:val="22"/>
              </w:rPr>
              <w:t>Выставочно</w:t>
            </w:r>
            <w:proofErr w:type="spellEnd"/>
            <w:r>
              <w:rPr>
                <w:sz w:val="22"/>
                <w:szCs w:val="22"/>
              </w:rPr>
              <w:t xml:space="preserve">-экспозиционные пространства, в </w:t>
            </w:r>
            <w:proofErr w:type="spellStart"/>
            <w:r>
              <w:rPr>
                <w:sz w:val="22"/>
                <w:szCs w:val="22"/>
              </w:rPr>
              <w:t>т.ч</w:t>
            </w:r>
            <w:proofErr w:type="spellEnd"/>
            <w:r>
              <w:rPr>
                <w:sz w:val="22"/>
                <w:szCs w:val="22"/>
              </w:rPr>
              <w:t>. музеи, выставочные залы</w:t>
            </w:r>
          </w:p>
        </w:tc>
        <w:tc>
          <w:tcPr>
            <w:tcW w:w="2410" w:type="dxa"/>
          </w:tcPr>
          <w:p w14:paraId="70CA111B" w14:textId="1FD4E4F8" w:rsidR="003A3044" w:rsidRPr="001B3A30" w:rsidRDefault="006334FD">
            <w:pPr>
              <w:tabs>
                <w:tab w:val="left" w:pos="6780"/>
              </w:tabs>
              <w:contextualSpacing/>
              <w:jc w:val="center"/>
            </w:pPr>
            <w:r>
              <w:rPr>
                <w:sz w:val="22"/>
                <w:szCs w:val="22"/>
              </w:rPr>
              <w:t xml:space="preserve">Учреждений на </w:t>
            </w:r>
            <w:r w:rsidR="00F2569C">
              <w:rPr>
                <w:sz w:val="22"/>
                <w:szCs w:val="22"/>
              </w:rPr>
              <w:t>адм</w:t>
            </w:r>
            <w:r w:rsidR="00F2569C">
              <w:rPr>
                <w:sz w:val="22"/>
                <w:szCs w:val="22"/>
              </w:rPr>
              <w:t>и</w:t>
            </w:r>
            <w:r w:rsidR="00F2569C">
              <w:rPr>
                <w:sz w:val="22"/>
                <w:szCs w:val="22"/>
              </w:rPr>
              <w:t>нистративный центр района</w:t>
            </w:r>
            <w:r>
              <w:rPr>
                <w:sz w:val="22"/>
                <w:szCs w:val="22"/>
              </w:rPr>
              <w:t>, объект</w:t>
            </w:r>
          </w:p>
        </w:tc>
        <w:tc>
          <w:tcPr>
            <w:tcW w:w="1641" w:type="dxa"/>
            <w:vAlign w:val="center"/>
          </w:tcPr>
          <w:p w14:paraId="12FF3185" w14:textId="77777777" w:rsidR="003A3044" w:rsidRPr="006D0612" w:rsidRDefault="006334FD" w:rsidP="003A3044">
            <w:pPr>
              <w:jc w:val="center"/>
              <w:rPr>
                <w:color w:val="FF0000"/>
              </w:rPr>
            </w:pPr>
            <w:r w:rsidRPr="003D7275">
              <w:rPr>
                <w:sz w:val="22"/>
              </w:rPr>
              <w:t>1</w:t>
            </w:r>
          </w:p>
        </w:tc>
        <w:tc>
          <w:tcPr>
            <w:tcW w:w="1538" w:type="dxa"/>
            <w:vAlign w:val="center"/>
          </w:tcPr>
          <w:p w14:paraId="631B86C4" w14:textId="77777777" w:rsidR="003A3044" w:rsidRPr="001B3A30" w:rsidRDefault="003A3044" w:rsidP="003D7275">
            <w:pPr>
              <w:tabs>
                <w:tab w:val="left" w:pos="6780"/>
              </w:tabs>
              <w:contextualSpacing/>
              <w:jc w:val="center"/>
            </w:pPr>
            <w:r>
              <w:rPr>
                <w:sz w:val="22"/>
                <w:szCs w:val="22"/>
              </w:rPr>
              <w:t>Транспортн</w:t>
            </w:r>
            <w:r w:rsidR="00C822C3">
              <w:rPr>
                <w:sz w:val="22"/>
                <w:szCs w:val="22"/>
              </w:rPr>
              <w:t>ая</w:t>
            </w:r>
            <w:r>
              <w:rPr>
                <w:sz w:val="22"/>
                <w:szCs w:val="22"/>
              </w:rPr>
              <w:t xml:space="preserve"> доступность, мин.</w:t>
            </w:r>
          </w:p>
        </w:tc>
        <w:tc>
          <w:tcPr>
            <w:tcW w:w="1215" w:type="dxa"/>
            <w:vAlign w:val="center"/>
          </w:tcPr>
          <w:p w14:paraId="320E0A09" w14:textId="4560C37A" w:rsidR="003A3044" w:rsidRPr="00AA6C99" w:rsidRDefault="00F2569C" w:rsidP="003A3044">
            <w:pPr>
              <w:jc w:val="center"/>
            </w:pPr>
            <w:r w:rsidRPr="00AA6C99">
              <w:rPr>
                <w:sz w:val="22"/>
              </w:rPr>
              <w:t>40</w:t>
            </w:r>
          </w:p>
        </w:tc>
      </w:tr>
      <w:tr w:rsidR="00F2569C" w:rsidRPr="00323B3B" w14:paraId="1B0F64C5" w14:textId="77777777" w:rsidTr="00067A17">
        <w:trPr>
          <w:trHeight w:val="173"/>
        </w:trPr>
        <w:tc>
          <w:tcPr>
            <w:tcW w:w="516" w:type="dxa"/>
            <w:vMerge w:val="restart"/>
          </w:tcPr>
          <w:p w14:paraId="365CFFFE" w14:textId="2C3800CE" w:rsidR="003D7275" w:rsidRPr="00C822C3" w:rsidRDefault="00F2569C" w:rsidP="003D7275">
            <w:pPr>
              <w:jc w:val="center"/>
            </w:pPr>
            <w:r>
              <w:t>4</w:t>
            </w:r>
            <w:r w:rsidR="003D7275">
              <w:t>.</w:t>
            </w:r>
          </w:p>
        </w:tc>
        <w:tc>
          <w:tcPr>
            <w:tcW w:w="2159" w:type="dxa"/>
            <w:vMerge w:val="restart"/>
          </w:tcPr>
          <w:p w14:paraId="28D5882B" w14:textId="77777777" w:rsidR="003D7275" w:rsidRDefault="003D7275" w:rsidP="003D7275">
            <w:pPr>
              <w:tabs>
                <w:tab w:val="left" w:pos="6780"/>
              </w:tabs>
              <w:contextualSpacing/>
            </w:pPr>
            <w:r>
              <w:rPr>
                <w:sz w:val="22"/>
                <w:szCs w:val="22"/>
              </w:rPr>
              <w:t>Кинотеатр</w:t>
            </w:r>
          </w:p>
        </w:tc>
        <w:tc>
          <w:tcPr>
            <w:tcW w:w="2410" w:type="dxa"/>
          </w:tcPr>
          <w:p w14:paraId="22D5ABBF" w14:textId="7B839E5F" w:rsidR="003D7275" w:rsidRDefault="003D7275" w:rsidP="003D7275">
            <w:pPr>
              <w:tabs>
                <w:tab w:val="left" w:pos="6780"/>
              </w:tabs>
              <w:contextualSpacing/>
              <w:jc w:val="center"/>
            </w:pPr>
            <w:r w:rsidRPr="003D7275">
              <w:rPr>
                <w:sz w:val="22"/>
                <w:szCs w:val="22"/>
              </w:rPr>
              <w:t xml:space="preserve">Учреждений на </w:t>
            </w:r>
            <w:r w:rsidR="00F2569C" w:rsidRPr="00F2569C">
              <w:rPr>
                <w:sz w:val="22"/>
                <w:szCs w:val="22"/>
              </w:rPr>
              <w:t>адм</w:t>
            </w:r>
            <w:r w:rsidR="00F2569C" w:rsidRPr="00F2569C">
              <w:rPr>
                <w:sz w:val="22"/>
                <w:szCs w:val="22"/>
              </w:rPr>
              <w:t>и</w:t>
            </w:r>
            <w:r w:rsidR="00F2569C" w:rsidRPr="00F2569C">
              <w:rPr>
                <w:sz w:val="22"/>
                <w:szCs w:val="22"/>
              </w:rPr>
              <w:t>нистративный центр района</w:t>
            </w:r>
            <w:r w:rsidRPr="003D7275">
              <w:rPr>
                <w:sz w:val="22"/>
                <w:szCs w:val="22"/>
              </w:rPr>
              <w:t>, объект</w:t>
            </w:r>
          </w:p>
        </w:tc>
        <w:tc>
          <w:tcPr>
            <w:tcW w:w="1641" w:type="dxa"/>
            <w:vAlign w:val="center"/>
          </w:tcPr>
          <w:p w14:paraId="7A2A74DB" w14:textId="035FA3EB" w:rsidR="003D7275" w:rsidRPr="003D7275" w:rsidRDefault="00F2569C" w:rsidP="003D7275">
            <w:pPr>
              <w:jc w:val="center"/>
            </w:pPr>
            <w:r>
              <w:rPr>
                <w:sz w:val="22"/>
              </w:rPr>
              <w:t>1</w:t>
            </w:r>
          </w:p>
        </w:tc>
        <w:tc>
          <w:tcPr>
            <w:tcW w:w="1538" w:type="dxa"/>
            <w:vMerge w:val="restart"/>
            <w:vAlign w:val="center"/>
          </w:tcPr>
          <w:p w14:paraId="49D1F7C9" w14:textId="77777777" w:rsidR="003D7275" w:rsidRDefault="003D7275" w:rsidP="003D7275">
            <w:pPr>
              <w:tabs>
                <w:tab w:val="left" w:pos="6780"/>
              </w:tabs>
              <w:contextualSpacing/>
              <w:jc w:val="center"/>
            </w:pPr>
            <w:r w:rsidRPr="003D7275">
              <w:rPr>
                <w:sz w:val="22"/>
                <w:szCs w:val="22"/>
              </w:rPr>
              <w:t>Транспортная доступность, мин.</w:t>
            </w:r>
          </w:p>
        </w:tc>
        <w:tc>
          <w:tcPr>
            <w:tcW w:w="1215" w:type="dxa"/>
            <w:vMerge w:val="restart"/>
            <w:vAlign w:val="center"/>
          </w:tcPr>
          <w:p w14:paraId="171BA82C" w14:textId="07201629" w:rsidR="003D7275" w:rsidRPr="00AA6C99" w:rsidRDefault="00F2569C" w:rsidP="003D7275">
            <w:pPr>
              <w:jc w:val="center"/>
            </w:pPr>
            <w:r w:rsidRPr="00AA6C99">
              <w:rPr>
                <w:sz w:val="22"/>
              </w:rPr>
              <w:t>40</w:t>
            </w:r>
          </w:p>
        </w:tc>
      </w:tr>
      <w:tr w:rsidR="00F2569C" w:rsidRPr="00323B3B" w14:paraId="2C64C987" w14:textId="77777777" w:rsidTr="00067A17">
        <w:trPr>
          <w:trHeight w:val="172"/>
        </w:trPr>
        <w:tc>
          <w:tcPr>
            <w:tcW w:w="516" w:type="dxa"/>
            <w:vMerge/>
          </w:tcPr>
          <w:p w14:paraId="3899A9AA" w14:textId="77777777" w:rsidR="003D7275" w:rsidRDefault="003D7275" w:rsidP="003D7275">
            <w:pPr>
              <w:jc w:val="center"/>
            </w:pPr>
          </w:p>
        </w:tc>
        <w:tc>
          <w:tcPr>
            <w:tcW w:w="2159" w:type="dxa"/>
            <w:vMerge/>
          </w:tcPr>
          <w:p w14:paraId="7A0EBF43" w14:textId="77777777" w:rsidR="003D7275" w:rsidRDefault="003D7275" w:rsidP="003D7275">
            <w:pPr>
              <w:tabs>
                <w:tab w:val="left" w:pos="6780"/>
              </w:tabs>
              <w:contextualSpacing/>
            </w:pPr>
          </w:p>
        </w:tc>
        <w:tc>
          <w:tcPr>
            <w:tcW w:w="2410" w:type="dxa"/>
          </w:tcPr>
          <w:p w14:paraId="22CC6BBF" w14:textId="33D7F00F" w:rsidR="003D7275" w:rsidRPr="003D7275" w:rsidRDefault="003D7275" w:rsidP="00AA6C99">
            <w:pPr>
              <w:tabs>
                <w:tab w:val="left" w:pos="6780"/>
              </w:tabs>
              <w:contextualSpacing/>
              <w:jc w:val="center"/>
            </w:pPr>
            <w:r w:rsidRPr="003D7275">
              <w:rPr>
                <w:sz w:val="22"/>
                <w:szCs w:val="22"/>
              </w:rPr>
              <w:t xml:space="preserve">Кол-во мест на 1 000 </w:t>
            </w:r>
            <w:r w:rsidR="00AA6C99">
              <w:rPr>
                <w:sz w:val="22"/>
                <w:szCs w:val="22"/>
              </w:rPr>
              <w:t>человек</w:t>
            </w:r>
          </w:p>
        </w:tc>
        <w:tc>
          <w:tcPr>
            <w:tcW w:w="1641" w:type="dxa"/>
            <w:vAlign w:val="center"/>
          </w:tcPr>
          <w:p w14:paraId="174E4259" w14:textId="77777777" w:rsidR="003D7275" w:rsidRPr="003D7275" w:rsidRDefault="003D7275" w:rsidP="003D7275">
            <w:pPr>
              <w:jc w:val="center"/>
            </w:pPr>
            <w:r>
              <w:rPr>
                <w:sz w:val="22"/>
              </w:rPr>
              <w:t>25</w:t>
            </w:r>
          </w:p>
        </w:tc>
        <w:tc>
          <w:tcPr>
            <w:tcW w:w="1538" w:type="dxa"/>
            <w:vMerge/>
            <w:vAlign w:val="center"/>
          </w:tcPr>
          <w:p w14:paraId="30542082" w14:textId="77777777" w:rsidR="003D7275" w:rsidRDefault="003D7275" w:rsidP="003D7275">
            <w:pPr>
              <w:tabs>
                <w:tab w:val="left" w:pos="6780"/>
              </w:tabs>
              <w:contextualSpacing/>
              <w:jc w:val="center"/>
            </w:pPr>
          </w:p>
        </w:tc>
        <w:tc>
          <w:tcPr>
            <w:tcW w:w="1215" w:type="dxa"/>
            <w:vMerge/>
            <w:vAlign w:val="center"/>
          </w:tcPr>
          <w:p w14:paraId="266FDC57" w14:textId="77777777" w:rsidR="003D7275" w:rsidRPr="00AA6C99" w:rsidRDefault="003D7275" w:rsidP="003D7275">
            <w:pPr>
              <w:jc w:val="center"/>
            </w:pPr>
          </w:p>
        </w:tc>
      </w:tr>
      <w:tr w:rsidR="00F2569C" w:rsidRPr="00323B3B" w14:paraId="6B6302D4" w14:textId="77777777" w:rsidTr="00067A17">
        <w:trPr>
          <w:trHeight w:val="822"/>
        </w:trPr>
        <w:tc>
          <w:tcPr>
            <w:tcW w:w="516" w:type="dxa"/>
          </w:tcPr>
          <w:p w14:paraId="3194044E" w14:textId="74FEE7AD" w:rsidR="00F2569C" w:rsidRPr="00C822C3" w:rsidRDefault="00F2569C" w:rsidP="00F2569C">
            <w:pPr>
              <w:jc w:val="center"/>
            </w:pPr>
            <w:r>
              <w:t>5.</w:t>
            </w:r>
          </w:p>
        </w:tc>
        <w:tc>
          <w:tcPr>
            <w:tcW w:w="2159" w:type="dxa"/>
            <w:shd w:val="clear" w:color="auto" w:fill="auto"/>
          </w:tcPr>
          <w:p w14:paraId="1675EA06" w14:textId="720ACE4E" w:rsidR="00F2569C" w:rsidRPr="00F2569C" w:rsidRDefault="00F2569C" w:rsidP="00F2569C">
            <w:pPr>
              <w:tabs>
                <w:tab w:val="left" w:pos="6780"/>
              </w:tabs>
              <w:contextualSpacing/>
            </w:pPr>
            <w:proofErr w:type="spellStart"/>
            <w:r w:rsidRPr="00067A17">
              <w:rPr>
                <w:sz w:val="22"/>
              </w:rPr>
              <w:t>Межпоселенческая</w:t>
            </w:r>
            <w:proofErr w:type="spellEnd"/>
            <w:r w:rsidRPr="00067A17">
              <w:rPr>
                <w:sz w:val="22"/>
              </w:rPr>
              <w:t xml:space="preserve"> библиотека</w:t>
            </w:r>
          </w:p>
        </w:tc>
        <w:tc>
          <w:tcPr>
            <w:tcW w:w="2410" w:type="dxa"/>
          </w:tcPr>
          <w:p w14:paraId="43562718" w14:textId="23998D49" w:rsidR="00F2569C" w:rsidRPr="001B3A30" w:rsidRDefault="00F2569C" w:rsidP="00F2569C">
            <w:pPr>
              <w:tabs>
                <w:tab w:val="left" w:pos="6780"/>
              </w:tabs>
              <w:contextualSpacing/>
              <w:jc w:val="center"/>
            </w:pPr>
            <w:r w:rsidRPr="00F2569C">
              <w:rPr>
                <w:sz w:val="22"/>
                <w:szCs w:val="22"/>
              </w:rPr>
              <w:t>Учреждений на адм</w:t>
            </w:r>
            <w:r w:rsidRPr="00F2569C">
              <w:rPr>
                <w:sz w:val="22"/>
                <w:szCs w:val="22"/>
              </w:rPr>
              <w:t>и</w:t>
            </w:r>
            <w:r w:rsidRPr="00F2569C">
              <w:rPr>
                <w:sz w:val="22"/>
                <w:szCs w:val="22"/>
              </w:rPr>
              <w:t>нистративный центр района, объект</w:t>
            </w:r>
            <w:r w:rsidRPr="00F2569C" w:rsidDel="00DD4CC3">
              <w:rPr>
                <w:sz w:val="22"/>
                <w:szCs w:val="22"/>
              </w:rPr>
              <w:t xml:space="preserve"> </w:t>
            </w:r>
          </w:p>
          <w:p w14:paraId="5B26A6FF" w14:textId="54CDE23D" w:rsidR="00F2569C" w:rsidRDefault="00F2569C" w:rsidP="00F2569C">
            <w:pPr>
              <w:tabs>
                <w:tab w:val="left" w:pos="6780"/>
              </w:tabs>
              <w:contextualSpacing/>
              <w:jc w:val="center"/>
            </w:pPr>
          </w:p>
          <w:p w14:paraId="449F98CF" w14:textId="07AE17A9" w:rsidR="00F2569C" w:rsidRPr="001B3A30" w:rsidRDefault="00F2569C" w:rsidP="00F2569C">
            <w:pPr>
              <w:tabs>
                <w:tab w:val="left" w:pos="6780"/>
              </w:tabs>
              <w:contextualSpacing/>
              <w:jc w:val="center"/>
            </w:pPr>
          </w:p>
        </w:tc>
        <w:tc>
          <w:tcPr>
            <w:tcW w:w="1641" w:type="dxa"/>
            <w:vAlign w:val="center"/>
          </w:tcPr>
          <w:p w14:paraId="203F3E8A" w14:textId="3CCE664B" w:rsidR="00F2569C" w:rsidRPr="003D7275" w:rsidRDefault="00F2569C" w:rsidP="00F2569C">
            <w:pPr>
              <w:jc w:val="center"/>
            </w:pPr>
            <w:r w:rsidRPr="003D7275">
              <w:rPr>
                <w:sz w:val="22"/>
              </w:rPr>
              <w:t>1</w:t>
            </w:r>
          </w:p>
          <w:p w14:paraId="354EF000" w14:textId="5537120D" w:rsidR="00F2569C" w:rsidRPr="003D7275" w:rsidRDefault="00F2569C" w:rsidP="00F2569C">
            <w:pPr>
              <w:jc w:val="center"/>
            </w:pPr>
          </w:p>
          <w:p w14:paraId="39B6129E" w14:textId="3CBC6F83" w:rsidR="00F2569C" w:rsidRPr="003D7275" w:rsidRDefault="00F2569C" w:rsidP="00F2569C">
            <w:pPr>
              <w:jc w:val="center"/>
            </w:pPr>
          </w:p>
        </w:tc>
        <w:tc>
          <w:tcPr>
            <w:tcW w:w="1538" w:type="dxa"/>
            <w:vAlign w:val="center"/>
          </w:tcPr>
          <w:p w14:paraId="18F513F0" w14:textId="77777777" w:rsidR="00F2569C" w:rsidRPr="001B3A30" w:rsidRDefault="00F2569C" w:rsidP="00F2569C">
            <w:pPr>
              <w:tabs>
                <w:tab w:val="left" w:pos="6780"/>
              </w:tabs>
              <w:contextualSpacing/>
              <w:jc w:val="center"/>
            </w:pPr>
            <w:r>
              <w:rPr>
                <w:sz w:val="22"/>
                <w:szCs w:val="22"/>
              </w:rPr>
              <w:t>Транспортная доступность, мин.</w:t>
            </w:r>
          </w:p>
        </w:tc>
        <w:tc>
          <w:tcPr>
            <w:tcW w:w="1215" w:type="dxa"/>
            <w:vAlign w:val="center"/>
          </w:tcPr>
          <w:p w14:paraId="0D0A9E2E" w14:textId="240ED8EC" w:rsidR="00F2569C" w:rsidRPr="00AA6C99" w:rsidRDefault="00F2569C" w:rsidP="00F2569C">
            <w:pPr>
              <w:jc w:val="center"/>
            </w:pPr>
            <w:r w:rsidRPr="00AA6C99">
              <w:rPr>
                <w:sz w:val="22"/>
              </w:rPr>
              <w:t>40</w:t>
            </w:r>
          </w:p>
        </w:tc>
      </w:tr>
      <w:tr w:rsidR="00F2569C" w:rsidRPr="00323B3B" w14:paraId="446C6778" w14:textId="77777777" w:rsidTr="00067A17">
        <w:trPr>
          <w:trHeight w:val="822"/>
        </w:trPr>
        <w:tc>
          <w:tcPr>
            <w:tcW w:w="516" w:type="dxa"/>
          </w:tcPr>
          <w:p w14:paraId="5366F8DE" w14:textId="4EE03BCA" w:rsidR="00F2569C" w:rsidDel="00F2569C" w:rsidRDefault="00F2569C" w:rsidP="00F2569C">
            <w:pPr>
              <w:jc w:val="center"/>
            </w:pPr>
            <w:r>
              <w:lastRenderedPageBreak/>
              <w:t>6.</w:t>
            </w:r>
          </w:p>
        </w:tc>
        <w:tc>
          <w:tcPr>
            <w:tcW w:w="2159" w:type="dxa"/>
            <w:shd w:val="clear" w:color="auto" w:fill="auto"/>
          </w:tcPr>
          <w:p w14:paraId="7C3A5AB5" w14:textId="77777777" w:rsidR="00F2569C" w:rsidRDefault="00F2569C" w:rsidP="00F2569C">
            <w:pPr>
              <w:tabs>
                <w:tab w:val="left" w:pos="6780"/>
              </w:tabs>
              <w:contextualSpacing/>
            </w:pPr>
            <w:r w:rsidRPr="00F2569C">
              <w:rPr>
                <w:sz w:val="22"/>
                <w:szCs w:val="22"/>
              </w:rPr>
              <w:t xml:space="preserve">Детская </w:t>
            </w:r>
          </w:p>
          <w:p w14:paraId="30662DF2" w14:textId="65B6C059" w:rsidR="00F2569C" w:rsidRPr="00F2569C" w:rsidRDefault="00F2569C" w:rsidP="00F2569C">
            <w:pPr>
              <w:tabs>
                <w:tab w:val="left" w:pos="6780"/>
              </w:tabs>
              <w:contextualSpacing/>
            </w:pPr>
            <w:proofErr w:type="spellStart"/>
            <w:r w:rsidRPr="00F2569C">
              <w:rPr>
                <w:sz w:val="22"/>
                <w:szCs w:val="22"/>
              </w:rPr>
              <w:t>бибилиотека</w:t>
            </w:r>
            <w:proofErr w:type="spellEnd"/>
          </w:p>
        </w:tc>
        <w:tc>
          <w:tcPr>
            <w:tcW w:w="2410" w:type="dxa"/>
          </w:tcPr>
          <w:p w14:paraId="5AFD79D3" w14:textId="2A7E267D" w:rsidR="00F2569C" w:rsidRPr="003D7275" w:rsidRDefault="00F2569C" w:rsidP="00F2569C">
            <w:pPr>
              <w:tabs>
                <w:tab w:val="left" w:pos="6780"/>
              </w:tabs>
              <w:contextualSpacing/>
              <w:jc w:val="center"/>
            </w:pPr>
            <w:r w:rsidRPr="00F2569C">
              <w:rPr>
                <w:sz w:val="22"/>
                <w:szCs w:val="22"/>
              </w:rPr>
              <w:t>Учреждений на адм</w:t>
            </w:r>
            <w:r w:rsidRPr="00F2569C">
              <w:rPr>
                <w:sz w:val="22"/>
                <w:szCs w:val="22"/>
              </w:rPr>
              <w:t>и</w:t>
            </w:r>
            <w:r w:rsidRPr="00F2569C">
              <w:rPr>
                <w:sz w:val="22"/>
                <w:szCs w:val="22"/>
              </w:rPr>
              <w:t>нистративный центр района, объект</w:t>
            </w:r>
          </w:p>
        </w:tc>
        <w:tc>
          <w:tcPr>
            <w:tcW w:w="1641" w:type="dxa"/>
            <w:vAlign w:val="center"/>
          </w:tcPr>
          <w:p w14:paraId="4937767C" w14:textId="5DC36037" w:rsidR="00F2569C" w:rsidRPr="003D7275" w:rsidRDefault="00F2569C" w:rsidP="00F2569C">
            <w:pPr>
              <w:jc w:val="center"/>
            </w:pPr>
            <w:r>
              <w:rPr>
                <w:sz w:val="22"/>
              </w:rPr>
              <w:t>1</w:t>
            </w:r>
          </w:p>
        </w:tc>
        <w:tc>
          <w:tcPr>
            <w:tcW w:w="1538" w:type="dxa"/>
            <w:vAlign w:val="center"/>
          </w:tcPr>
          <w:p w14:paraId="6FC93CEC" w14:textId="15C24BF2" w:rsidR="00F2569C" w:rsidRDefault="00F2569C" w:rsidP="00F2569C">
            <w:pPr>
              <w:tabs>
                <w:tab w:val="left" w:pos="6780"/>
              </w:tabs>
              <w:contextualSpacing/>
              <w:jc w:val="center"/>
            </w:pPr>
            <w:r>
              <w:rPr>
                <w:sz w:val="22"/>
                <w:szCs w:val="22"/>
              </w:rPr>
              <w:t>Транспортная доступность, мин.</w:t>
            </w:r>
          </w:p>
        </w:tc>
        <w:tc>
          <w:tcPr>
            <w:tcW w:w="1215" w:type="dxa"/>
            <w:vAlign w:val="center"/>
          </w:tcPr>
          <w:p w14:paraId="16332DB0" w14:textId="59E8509D" w:rsidR="00F2569C" w:rsidRPr="00AA6C99" w:rsidRDefault="00F2569C" w:rsidP="00F2569C">
            <w:pPr>
              <w:jc w:val="center"/>
            </w:pPr>
            <w:r w:rsidRPr="00AA6C99">
              <w:rPr>
                <w:sz w:val="22"/>
              </w:rPr>
              <w:t>40</w:t>
            </w:r>
          </w:p>
        </w:tc>
      </w:tr>
      <w:tr w:rsidR="00F2569C" w:rsidRPr="00323B3B" w14:paraId="70FF5D35" w14:textId="77777777" w:rsidTr="00067A17">
        <w:trPr>
          <w:trHeight w:val="822"/>
        </w:trPr>
        <w:tc>
          <w:tcPr>
            <w:tcW w:w="516" w:type="dxa"/>
          </w:tcPr>
          <w:p w14:paraId="5B55E2D6" w14:textId="0B628635" w:rsidR="00F2569C" w:rsidDel="00F2569C" w:rsidRDefault="00F2569C" w:rsidP="00F2569C">
            <w:pPr>
              <w:jc w:val="center"/>
            </w:pPr>
            <w:r>
              <w:t>7.</w:t>
            </w:r>
          </w:p>
        </w:tc>
        <w:tc>
          <w:tcPr>
            <w:tcW w:w="2159" w:type="dxa"/>
            <w:shd w:val="clear" w:color="auto" w:fill="auto"/>
          </w:tcPr>
          <w:p w14:paraId="54899701" w14:textId="77777777" w:rsidR="00F2569C" w:rsidRPr="00F2569C" w:rsidRDefault="00F2569C" w:rsidP="00F2569C">
            <w:pPr>
              <w:tabs>
                <w:tab w:val="left" w:pos="6780"/>
              </w:tabs>
              <w:contextualSpacing/>
            </w:pPr>
            <w:r w:rsidRPr="00F2569C">
              <w:rPr>
                <w:sz w:val="22"/>
                <w:szCs w:val="22"/>
              </w:rPr>
              <w:t xml:space="preserve">Точка доступа к полнотекстовым информационным ресурсам </w:t>
            </w:r>
          </w:p>
          <w:p w14:paraId="08EC0AFB" w14:textId="0B2742CD" w:rsidR="00F2569C" w:rsidRDefault="00F2569C">
            <w:pPr>
              <w:tabs>
                <w:tab w:val="left" w:pos="6780"/>
              </w:tabs>
              <w:contextualSpacing/>
            </w:pPr>
          </w:p>
        </w:tc>
        <w:tc>
          <w:tcPr>
            <w:tcW w:w="2410" w:type="dxa"/>
          </w:tcPr>
          <w:p w14:paraId="73119517" w14:textId="23E83F2B" w:rsidR="00F2569C" w:rsidRPr="00F2569C" w:rsidRDefault="00F2569C" w:rsidP="00F2569C">
            <w:pPr>
              <w:tabs>
                <w:tab w:val="left" w:pos="6780"/>
              </w:tabs>
              <w:contextualSpacing/>
              <w:jc w:val="center"/>
            </w:pPr>
            <w:r w:rsidRPr="00F2569C">
              <w:rPr>
                <w:sz w:val="22"/>
                <w:szCs w:val="22"/>
              </w:rPr>
              <w:t xml:space="preserve">Учреждений на </w:t>
            </w:r>
            <w:r>
              <w:rPr>
                <w:sz w:val="22"/>
                <w:szCs w:val="22"/>
              </w:rPr>
              <w:t>нас</w:t>
            </w:r>
            <w:r>
              <w:rPr>
                <w:sz w:val="22"/>
                <w:szCs w:val="22"/>
              </w:rPr>
              <w:t>е</w:t>
            </w:r>
            <w:r>
              <w:rPr>
                <w:sz w:val="22"/>
                <w:szCs w:val="22"/>
              </w:rPr>
              <w:t>ленный пункт</w:t>
            </w:r>
            <w:r w:rsidRPr="00F2569C">
              <w:rPr>
                <w:sz w:val="22"/>
                <w:szCs w:val="22"/>
              </w:rPr>
              <w:t>, объект</w:t>
            </w:r>
            <w:r w:rsidRPr="00F2569C" w:rsidDel="00DD4CC3">
              <w:rPr>
                <w:sz w:val="22"/>
                <w:szCs w:val="22"/>
              </w:rPr>
              <w:t xml:space="preserve"> </w:t>
            </w:r>
          </w:p>
          <w:p w14:paraId="626DED7D" w14:textId="77777777" w:rsidR="00F2569C" w:rsidRPr="003D7275" w:rsidRDefault="00F2569C" w:rsidP="00F2569C">
            <w:pPr>
              <w:tabs>
                <w:tab w:val="left" w:pos="6780"/>
              </w:tabs>
              <w:contextualSpacing/>
              <w:jc w:val="center"/>
            </w:pPr>
          </w:p>
        </w:tc>
        <w:tc>
          <w:tcPr>
            <w:tcW w:w="1641" w:type="dxa"/>
            <w:vAlign w:val="center"/>
          </w:tcPr>
          <w:p w14:paraId="2E3CB7FE" w14:textId="2B4F0A54" w:rsidR="00F2569C" w:rsidRPr="003D7275" w:rsidRDefault="00F2569C" w:rsidP="00F2569C">
            <w:pPr>
              <w:jc w:val="center"/>
            </w:pPr>
            <w:r>
              <w:rPr>
                <w:sz w:val="22"/>
              </w:rPr>
              <w:t>1</w:t>
            </w:r>
          </w:p>
        </w:tc>
        <w:tc>
          <w:tcPr>
            <w:tcW w:w="1538" w:type="dxa"/>
            <w:vAlign w:val="center"/>
          </w:tcPr>
          <w:p w14:paraId="6A6B4E1B" w14:textId="790F38D5" w:rsidR="00F2569C" w:rsidRDefault="00F2569C" w:rsidP="00F2569C">
            <w:pPr>
              <w:tabs>
                <w:tab w:val="left" w:pos="6780"/>
              </w:tabs>
              <w:contextualSpacing/>
              <w:jc w:val="center"/>
            </w:pPr>
            <w:r>
              <w:rPr>
                <w:sz w:val="22"/>
                <w:szCs w:val="22"/>
              </w:rPr>
              <w:t>Транспортная доступность, мин.</w:t>
            </w:r>
          </w:p>
        </w:tc>
        <w:tc>
          <w:tcPr>
            <w:tcW w:w="1215" w:type="dxa"/>
            <w:vAlign w:val="center"/>
          </w:tcPr>
          <w:p w14:paraId="31A062E9" w14:textId="3AC2666D" w:rsidR="00F2569C" w:rsidRPr="00AA6C99" w:rsidRDefault="00F2569C" w:rsidP="00F2569C">
            <w:pPr>
              <w:jc w:val="center"/>
            </w:pPr>
            <w:r w:rsidRPr="00AA6C99">
              <w:rPr>
                <w:sz w:val="22"/>
              </w:rPr>
              <w:t>15</w:t>
            </w:r>
          </w:p>
        </w:tc>
      </w:tr>
    </w:tbl>
    <w:p w14:paraId="2B61CF93" w14:textId="77777777" w:rsidR="00DF01DA" w:rsidRDefault="00DF01DA" w:rsidP="00026109">
      <w:pPr>
        <w:autoSpaceDE w:val="0"/>
        <w:spacing w:line="276" w:lineRule="auto"/>
        <w:jc w:val="both"/>
        <w:rPr>
          <w:rFonts w:eastAsia="TimesNewRomanPSMT"/>
        </w:rPr>
      </w:pPr>
    </w:p>
    <w:p w14:paraId="68C432D9" w14:textId="77777777" w:rsidR="0073658D" w:rsidRDefault="0073658D" w:rsidP="005325BC">
      <w:pPr>
        <w:autoSpaceDE w:val="0"/>
        <w:spacing w:line="276" w:lineRule="auto"/>
        <w:jc w:val="right"/>
        <w:rPr>
          <w:rFonts w:eastAsia="TimesNewRomanPSMT"/>
        </w:rPr>
      </w:pPr>
    </w:p>
    <w:p w14:paraId="49DFA90A" w14:textId="77777777" w:rsidR="0073658D" w:rsidRDefault="0073658D" w:rsidP="005325BC">
      <w:pPr>
        <w:autoSpaceDE w:val="0"/>
        <w:spacing w:line="276" w:lineRule="auto"/>
        <w:jc w:val="right"/>
        <w:rPr>
          <w:rFonts w:eastAsia="TimesNewRomanPSMT"/>
        </w:rPr>
      </w:pPr>
    </w:p>
    <w:p w14:paraId="72A6DED6" w14:textId="534D05EF" w:rsidR="005325BC" w:rsidRDefault="005325BC" w:rsidP="005325BC">
      <w:pPr>
        <w:autoSpaceDE w:val="0"/>
        <w:spacing w:line="276" w:lineRule="auto"/>
        <w:jc w:val="right"/>
        <w:rPr>
          <w:rFonts w:eastAsia="TimesNewRomanPSMT"/>
        </w:rPr>
      </w:pPr>
      <w:r w:rsidRPr="005325BC">
        <w:rPr>
          <w:rFonts w:eastAsia="TimesNewRomanPSMT"/>
        </w:rPr>
        <w:t>Таблица 1.7.1. (</w:t>
      </w:r>
      <w:r>
        <w:rPr>
          <w:rFonts w:eastAsia="TimesNewRomanPSMT"/>
        </w:rPr>
        <w:t>2</w:t>
      </w:r>
      <w:r w:rsidRPr="005325BC">
        <w:rPr>
          <w:rFonts w:eastAsia="TimesNewRomanPSMT"/>
        </w:rPr>
        <w:t>)</w:t>
      </w:r>
      <w:r>
        <w:rPr>
          <w:rFonts w:eastAsia="TimesNewRomanPSMT"/>
        </w:rPr>
        <w:t xml:space="preserve"> Величина </w:t>
      </w:r>
      <w:r w:rsidR="008A3A01">
        <w:rPr>
          <w:rFonts w:eastAsia="TimesNewRomanPSMT"/>
        </w:rPr>
        <w:t>защитной зоны объектов культурного наследия, расположе</w:t>
      </w:r>
      <w:r w:rsidR="008A3A01">
        <w:rPr>
          <w:rFonts w:eastAsia="TimesNewRomanPSMT"/>
        </w:rPr>
        <w:t>н</w:t>
      </w:r>
      <w:r w:rsidR="008A3A01">
        <w:rPr>
          <w:rFonts w:eastAsia="TimesNewRomanPSMT"/>
        </w:rPr>
        <w:t>ных на межселенных территориях</w:t>
      </w:r>
    </w:p>
    <w:tbl>
      <w:tblPr>
        <w:tblW w:w="9479" w:type="dxa"/>
        <w:tblInd w:w="-15"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Look w:val="00A0" w:firstRow="1" w:lastRow="0" w:firstColumn="1" w:lastColumn="0" w:noHBand="0" w:noVBand="0"/>
      </w:tblPr>
      <w:tblGrid>
        <w:gridCol w:w="567"/>
        <w:gridCol w:w="1701"/>
        <w:gridCol w:w="5670"/>
        <w:gridCol w:w="1541"/>
      </w:tblGrid>
      <w:tr w:rsidR="008A3A01" w:rsidRPr="00BB0B8A" w14:paraId="6CCEF1E3" w14:textId="77777777" w:rsidTr="00BF37D8">
        <w:trPr>
          <w:trHeight w:val="778"/>
          <w:tblHeader/>
        </w:trPr>
        <w:tc>
          <w:tcPr>
            <w:tcW w:w="567"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14:paraId="5717A804" w14:textId="77777777" w:rsidR="008A3A01" w:rsidRDefault="008A3A01" w:rsidP="003E6CC4">
            <w:pPr>
              <w:jc w:val="center"/>
              <w:rPr>
                <w:b/>
              </w:rPr>
            </w:pPr>
            <w:r w:rsidRPr="00BB0B8A">
              <w:rPr>
                <w:b/>
                <w:sz w:val="22"/>
                <w:szCs w:val="22"/>
              </w:rPr>
              <w:t>№</w:t>
            </w:r>
          </w:p>
          <w:p w14:paraId="41957333" w14:textId="77777777" w:rsidR="008A3A01" w:rsidRPr="00BB0B8A" w:rsidRDefault="008A3A01" w:rsidP="003E6CC4">
            <w:pPr>
              <w:jc w:val="center"/>
              <w:rPr>
                <w:b/>
              </w:rPr>
            </w:pPr>
            <w:proofErr w:type="spellStart"/>
            <w:r>
              <w:rPr>
                <w:b/>
                <w:sz w:val="22"/>
                <w:szCs w:val="22"/>
              </w:rPr>
              <w:t>пп</w:t>
            </w:r>
            <w:proofErr w:type="spellEnd"/>
          </w:p>
        </w:tc>
        <w:tc>
          <w:tcPr>
            <w:tcW w:w="1701" w:type="dxa"/>
            <w:vMerge w:val="restart"/>
            <w:tcBorders>
              <w:top w:val="single" w:sz="12" w:space="0" w:color="595959" w:themeColor="text1" w:themeTint="A6"/>
              <w:bottom w:val="single" w:sz="6" w:space="0" w:color="595959" w:themeColor="text1" w:themeTint="A6"/>
            </w:tcBorders>
            <w:shd w:val="clear" w:color="auto" w:fill="FFFFFF" w:themeFill="background1"/>
            <w:vAlign w:val="center"/>
          </w:tcPr>
          <w:p w14:paraId="1D714BE3" w14:textId="77777777" w:rsidR="008A3A01" w:rsidRPr="00BB0B8A" w:rsidRDefault="008A3A01" w:rsidP="003E6CC4">
            <w:pPr>
              <w:jc w:val="center"/>
              <w:rPr>
                <w:b/>
              </w:rPr>
            </w:pPr>
            <w:r w:rsidRPr="00BB0B8A">
              <w:rPr>
                <w:b/>
                <w:sz w:val="22"/>
                <w:szCs w:val="22"/>
              </w:rPr>
              <w:t xml:space="preserve">Наименование </w:t>
            </w:r>
          </w:p>
          <w:p w14:paraId="1E790D92" w14:textId="77777777" w:rsidR="008A3A01" w:rsidRPr="00BB0B8A" w:rsidRDefault="008A3A01" w:rsidP="003E6CC4">
            <w:pPr>
              <w:jc w:val="center"/>
              <w:rPr>
                <w:b/>
              </w:rPr>
            </w:pPr>
            <w:r w:rsidRPr="00BB0B8A">
              <w:rPr>
                <w:b/>
                <w:sz w:val="22"/>
                <w:szCs w:val="22"/>
              </w:rPr>
              <w:t>объекта</w:t>
            </w:r>
          </w:p>
          <w:p w14:paraId="250A662B" w14:textId="77777777" w:rsidR="008A3A01" w:rsidRPr="00BB0B8A" w:rsidRDefault="008A3A01" w:rsidP="003E6CC4">
            <w:pPr>
              <w:jc w:val="center"/>
              <w:rPr>
                <w:b/>
              </w:rPr>
            </w:pPr>
          </w:p>
        </w:tc>
        <w:tc>
          <w:tcPr>
            <w:tcW w:w="7211" w:type="dxa"/>
            <w:gridSpan w:val="2"/>
            <w:tcBorders>
              <w:top w:val="single" w:sz="12" w:space="0" w:color="595959" w:themeColor="text1" w:themeTint="A6"/>
              <w:bottom w:val="single" w:sz="6" w:space="0" w:color="595959" w:themeColor="text1" w:themeTint="A6"/>
            </w:tcBorders>
            <w:shd w:val="clear" w:color="auto" w:fill="FFFFFF" w:themeFill="background1"/>
            <w:vAlign w:val="center"/>
          </w:tcPr>
          <w:p w14:paraId="0BEDB84F" w14:textId="77777777" w:rsidR="00BF37D8" w:rsidRDefault="008A3A01" w:rsidP="003E6CC4">
            <w:pPr>
              <w:jc w:val="center"/>
              <w:rPr>
                <w:b/>
                <w:sz w:val="22"/>
              </w:rPr>
            </w:pPr>
            <w:r w:rsidRPr="008A3A01">
              <w:rPr>
                <w:b/>
                <w:sz w:val="22"/>
              </w:rPr>
              <w:t xml:space="preserve">Величина защитной зоны объектов культурного наследия, </w:t>
            </w:r>
          </w:p>
          <w:p w14:paraId="6C1F8D8C" w14:textId="39C45CA2" w:rsidR="008A3A01" w:rsidRDefault="008A3A01" w:rsidP="003E6CC4">
            <w:pPr>
              <w:jc w:val="center"/>
              <w:rPr>
                <w:b/>
                <w:sz w:val="22"/>
              </w:rPr>
            </w:pPr>
            <w:r w:rsidRPr="008A3A01">
              <w:rPr>
                <w:b/>
                <w:sz w:val="22"/>
              </w:rPr>
              <w:t xml:space="preserve">расположенных на межселенных </w:t>
            </w:r>
          </w:p>
          <w:p w14:paraId="281FF38B" w14:textId="11861413" w:rsidR="008A3A01" w:rsidRPr="00BB0B8A" w:rsidRDefault="008A3A01" w:rsidP="003E6CC4">
            <w:pPr>
              <w:jc w:val="center"/>
              <w:rPr>
                <w:b/>
              </w:rPr>
            </w:pPr>
            <w:proofErr w:type="gramStart"/>
            <w:r w:rsidRPr="008A3A01">
              <w:rPr>
                <w:b/>
                <w:sz w:val="22"/>
              </w:rPr>
              <w:t>территориях</w:t>
            </w:r>
            <w:proofErr w:type="gramEnd"/>
          </w:p>
        </w:tc>
      </w:tr>
      <w:tr w:rsidR="008A3A01" w:rsidRPr="00BB0B8A" w14:paraId="2FDF2A79" w14:textId="77777777" w:rsidTr="00BF37D8">
        <w:trPr>
          <w:trHeight w:val="505"/>
          <w:tblHeader/>
        </w:trPr>
        <w:tc>
          <w:tcPr>
            <w:tcW w:w="567" w:type="dxa"/>
            <w:vMerge/>
            <w:tcBorders>
              <w:top w:val="single" w:sz="6" w:space="0" w:color="595959" w:themeColor="text1" w:themeTint="A6"/>
              <w:bottom w:val="single" w:sz="12" w:space="0" w:color="595959" w:themeColor="text1" w:themeTint="A6"/>
            </w:tcBorders>
            <w:shd w:val="clear" w:color="auto" w:fill="FFFFFF" w:themeFill="background1"/>
            <w:vAlign w:val="center"/>
          </w:tcPr>
          <w:p w14:paraId="5A227BDD" w14:textId="77777777" w:rsidR="008A3A01" w:rsidRPr="00BB0B8A" w:rsidRDefault="008A3A01" w:rsidP="003E6CC4">
            <w:pPr>
              <w:jc w:val="center"/>
              <w:rPr>
                <w:b/>
              </w:rPr>
            </w:pPr>
          </w:p>
        </w:tc>
        <w:tc>
          <w:tcPr>
            <w:tcW w:w="1701" w:type="dxa"/>
            <w:vMerge/>
            <w:tcBorders>
              <w:top w:val="single" w:sz="6" w:space="0" w:color="595959" w:themeColor="text1" w:themeTint="A6"/>
              <w:bottom w:val="single" w:sz="12" w:space="0" w:color="595959" w:themeColor="text1" w:themeTint="A6"/>
            </w:tcBorders>
            <w:shd w:val="clear" w:color="auto" w:fill="FFFFFF" w:themeFill="background1"/>
            <w:vAlign w:val="center"/>
          </w:tcPr>
          <w:p w14:paraId="77F6A46C" w14:textId="77777777" w:rsidR="008A3A01" w:rsidRPr="00BB0B8A" w:rsidRDefault="008A3A01" w:rsidP="003E6CC4">
            <w:pPr>
              <w:jc w:val="center"/>
              <w:rPr>
                <w:b/>
              </w:rPr>
            </w:pPr>
          </w:p>
        </w:tc>
        <w:tc>
          <w:tcPr>
            <w:tcW w:w="5670" w:type="dxa"/>
            <w:tcBorders>
              <w:top w:val="single" w:sz="6" w:space="0" w:color="595959" w:themeColor="text1" w:themeTint="A6"/>
              <w:bottom w:val="single" w:sz="12" w:space="0" w:color="595959" w:themeColor="text1" w:themeTint="A6"/>
            </w:tcBorders>
            <w:shd w:val="clear" w:color="auto" w:fill="FFFFFF" w:themeFill="background1"/>
            <w:vAlign w:val="center"/>
          </w:tcPr>
          <w:p w14:paraId="4C0ECCF4" w14:textId="77777777" w:rsidR="008A3A01" w:rsidRPr="00BB0B8A" w:rsidRDefault="008A3A01" w:rsidP="003E6CC4">
            <w:pPr>
              <w:jc w:val="center"/>
              <w:rPr>
                <w:b/>
              </w:rPr>
            </w:pPr>
            <w:r w:rsidRPr="00BB0B8A">
              <w:rPr>
                <w:b/>
                <w:sz w:val="22"/>
                <w:szCs w:val="22"/>
              </w:rPr>
              <w:t xml:space="preserve">Единица </w:t>
            </w:r>
          </w:p>
          <w:p w14:paraId="6ED98115" w14:textId="77777777" w:rsidR="008A3A01" w:rsidRPr="00BB0B8A" w:rsidRDefault="008A3A01" w:rsidP="003E6CC4">
            <w:pPr>
              <w:jc w:val="center"/>
              <w:rPr>
                <w:b/>
              </w:rPr>
            </w:pPr>
            <w:r w:rsidRPr="00BB0B8A">
              <w:rPr>
                <w:b/>
                <w:sz w:val="22"/>
                <w:szCs w:val="22"/>
              </w:rPr>
              <w:t>измерения</w:t>
            </w:r>
          </w:p>
        </w:tc>
        <w:tc>
          <w:tcPr>
            <w:tcW w:w="1541" w:type="dxa"/>
            <w:tcBorders>
              <w:top w:val="single" w:sz="6" w:space="0" w:color="595959" w:themeColor="text1" w:themeTint="A6"/>
              <w:bottom w:val="single" w:sz="12" w:space="0" w:color="595959" w:themeColor="text1" w:themeTint="A6"/>
            </w:tcBorders>
            <w:shd w:val="clear" w:color="auto" w:fill="FFFFFF" w:themeFill="background1"/>
            <w:vAlign w:val="center"/>
          </w:tcPr>
          <w:p w14:paraId="2939F7AB" w14:textId="77777777" w:rsidR="008A3A01" w:rsidRPr="00BB0B8A" w:rsidRDefault="008A3A01" w:rsidP="003E6CC4">
            <w:pPr>
              <w:jc w:val="center"/>
              <w:rPr>
                <w:b/>
              </w:rPr>
            </w:pPr>
            <w:r w:rsidRPr="00BB0B8A">
              <w:rPr>
                <w:b/>
                <w:sz w:val="22"/>
                <w:szCs w:val="22"/>
              </w:rPr>
              <w:t>Величина</w:t>
            </w:r>
          </w:p>
        </w:tc>
      </w:tr>
      <w:tr w:rsidR="00BA7F22" w:rsidRPr="003D7275" w14:paraId="3ED5D763" w14:textId="77777777" w:rsidTr="00BF37D8">
        <w:trPr>
          <w:trHeight w:val="276"/>
        </w:trPr>
        <w:tc>
          <w:tcPr>
            <w:tcW w:w="567" w:type="dxa"/>
            <w:vMerge w:val="restart"/>
            <w:tcBorders>
              <w:top w:val="single" w:sz="12" w:space="0" w:color="595959" w:themeColor="text1" w:themeTint="A6"/>
            </w:tcBorders>
          </w:tcPr>
          <w:p w14:paraId="1F6D2526" w14:textId="77777777" w:rsidR="00BA7F22" w:rsidRPr="00C822C3" w:rsidRDefault="00BA7F22" w:rsidP="003E6CC4">
            <w:pPr>
              <w:jc w:val="center"/>
            </w:pPr>
            <w:r w:rsidRPr="00C822C3">
              <w:t>1</w:t>
            </w:r>
            <w:r>
              <w:t>.</w:t>
            </w:r>
          </w:p>
        </w:tc>
        <w:tc>
          <w:tcPr>
            <w:tcW w:w="1701" w:type="dxa"/>
            <w:vMerge w:val="restart"/>
            <w:tcBorders>
              <w:top w:val="single" w:sz="12" w:space="0" w:color="595959" w:themeColor="text1" w:themeTint="A6"/>
            </w:tcBorders>
          </w:tcPr>
          <w:p w14:paraId="3936D755" w14:textId="02C6E65D" w:rsidR="00BA7F22" w:rsidRPr="0083400A" w:rsidRDefault="00BA7F22" w:rsidP="003E6CC4">
            <w:pPr>
              <w:tabs>
                <w:tab w:val="left" w:pos="6780"/>
              </w:tabs>
              <w:contextualSpacing/>
              <w:rPr>
                <w:spacing w:val="-6"/>
              </w:rPr>
            </w:pPr>
            <w:r>
              <w:rPr>
                <w:spacing w:val="-6"/>
              </w:rPr>
              <w:t>Памятник</w:t>
            </w:r>
          </w:p>
        </w:tc>
        <w:tc>
          <w:tcPr>
            <w:tcW w:w="5670" w:type="dxa"/>
            <w:tcBorders>
              <w:top w:val="single" w:sz="12" w:space="0" w:color="595959" w:themeColor="text1" w:themeTint="A6"/>
              <w:bottom w:val="single" w:sz="6" w:space="0" w:color="595959" w:themeColor="text1" w:themeTint="A6"/>
            </w:tcBorders>
          </w:tcPr>
          <w:p w14:paraId="772C0DD8" w14:textId="4A33E628" w:rsidR="00BA7F22" w:rsidRPr="001B3A30" w:rsidRDefault="00BA7F22" w:rsidP="00BA7F22">
            <w:pPr>
              <w:tabs>
                <w:tab w:val="left" w:pos="6780"/>
              </w:tabs>
              <w:contextualSpacing/>
              <w:jc w:val="center"/>
            </w:pPr>
            <w:r>
              <w:t xml:space="preserve">Расстояние, </w:t>
            </w:r>
            <w:proofErr w:type="gramStart"/>
            <w:r>
              <w:t>м</w:t>
            </w:r>
            <w:proofErr w:type="gramEnd"/>
          </w:p>
        </w:tc>
        <w:tc>
          <w:tcPr>
            <w:tcW w:w="1541" w:type="dxa"/>
            <w:tcBorders>
              <w:top w:val="single" w:sz="12" w:space="0" w:color="595959" w:themeColor="text1" w:themeTint="A6"/>
            </w:tcBorders>
            <w:vAlign w:val="center"/>
          </w:tcPr>
          <w:p w14:paraId="7D04DE6C" w14:textId="71DEA152" w:rsidR="00BA7F22" w:rsidRPr="003D7275" w:rsidRDefault="00BA7F22" w:rsidP="003E6CC4">
            <w:pPr>
              <w:jc w:val="center"/>
            </w:pPr>
            <w:r w:rsidRPr="00BA7F22">
              <w:t>▼</w:t>
            </w:r>
          </w:p>
        </w:tc>
      </w:tr>
      <w:tr w:rsidR="00BA7F22" w:rsidRPr="003D7275" w14:paraId="210C63E6" w14:textId="77777777" w:rsidTr="00BF37D8">
        <w:trPr>
          <w:trHeight w:val="276"/>
        </w:trPr>
        <w:tc>
          <w:tcPr>
            <w:tcW w:w="567" w:type="dxa"/>
            <w:vMerge/>
          </w:tcPr>
          <w:p w14:paraId="4617DE8B" w14:textId="77777777" w:rsidR="00BA7F22" w:rsidRPr="00C822C3" w:rsidRDefault="00BA7F22" w:rsidP="003E6CC4">
            <w:pPr>
              <w:jc w:val="center"/>
            </w:pPr>
          </w:p>
        </w:tc>
        <w:tc>
          <w:tcPr>
            <w:tcW w:w="1701" w:type="dxa"/>
            <w:vMerge/>
          </w:tcPr>
          <w:p w14:paraId="1CC14F64" w14:textId="77777777" w:rsidR="00BA7F22" w:rsidRDefault="00BA7F22" w:rsidP="003E6CC4">
            <w:pPr>
              <w:tabs>
                <w:tab w:val="left" w:pos="6780"/>
              </w:tabs>
              <w:contextualSpacing/>
              <w:rPr>
                <w:spacing w:val="-6"/>
              </w:rPr>
            </w:pPr>
          </w:p>
        </w:tc>
        <w:tc>
          <w:tcPr>
            <w:tcW w:w="5670" w:type="dxa"/>
            <w:tcBorders>
              <w:top w:val="single" w:sz="6" w:space="0" w:color="595959" w:themeColor="text1" w:themeTint="A6"/>
              <w:bottom w:val="single" w:sz="6" w:space="0" w:color="595959" w:themeColor="text1" w:themeTint="A6"/>
            </w:tcBorders>
          </w:tcPr>
          <w:p w14:paraId="3F0F8173" w14:textId="2840DF36" w:rsidR="00BA7F22" w:rsidRDefault="00BA7F22" w:rsidP="008A3A01">
            <w:pPr>
              <w:tabs>
                <w:tab w:val="left" w:pos="6780"/>
              </w:tabs>
              <w:contextualSpacing/>
              <w:jc w:val="center"/>
            </w:pPr>
            <w:r>
              <w:t>При установленных границах территории памятника</w:t>
            </w:r>
          </w:p>
        </w:tc>
        <w:tc>
          <w:tcPr>
            <w:tcW w:w="1541" w:type="dxa"/>
            <w:vAlign w:val="center"/>
          </w:tcPr>
          <w:p w14:paraId="50E5F59D" w14:textId="3D227397" w:rsidR="00BA7F22" w:rsidRDefault="00BA7F22" w:rsidP="003E6CC4">
            <w:pPr>
              <w:jc w:val="center"/>
              <w:rPr>
                <w:sz w:val="22"/>
              </w:rPr>
            </w:pPr>
            <w:r>
              <w:rPr>
                <w:sz w:val="22"/>
              </w:rPr>
              <w:t>200</w:t>
            </w:r>
            <w:r w:rsidR="00BF37D8">
              <w:rPr>
                <w:sz w:val="22"/>
              </w:rPr>
              <w:t>*</w:t>
            </w:r>
          </w:p>
        </w:tc>
      </w:tr>
      <w:tr w:rsidR="00BA7F22" w:rsidRPr="003D7275" w14:paraId="16BEFFBA" w14:textId="77777777" w:rsidTr="00BF37D8">
        <w:trPr>
          <w:trHeight w:val="276"/>
        </w:trPr>
        <w:tc>
          <w:tcPr>
            <w:tcW w:w="567" w:type="dxa"/>
            <w:vMerge/>
          </w:tcPr>
          <w:p w14:paraId="73613C8D" w14:textId="77777777" w:rsidR="00BA7F22" w:rsidRPr="00C822C3" w:rsidRDefault="00BA7F22" w:rsidP="003E6CC4">
            <w:pPr>
              <w:jc w:val="center"/>
            </w:pPr>
          </w:p>
        </w:tc>
        <w:tc>
          <w:tcPr>
            <w:tcW w:w="1701" w:type="dxa"/>
            <w:vMerge/>
          </w:tcPr>
          <w:p w14:paraId="745CF0CB" w14:textId="77777777" w:rsidR="00BA7F22" w:rsidRDefault="00BA7F22" w:rsidP="003E6CC4">
            <w:pPr>
              <w:tabs>
                <w:tab w:val="left" w:pos="6780"/>
              </w:tabs>
              <w:contextualSpacing/>
              <w:rPr>
                <w:spacing w:val="-6"/>
              </w:rPr>
            </w:pPr>
          </w:p>
        </w:tc>
        <w:tc>
          <w:tcPr>
            <w:tcW w:w="5670" w:type="dxa"/>
            <w:tcBorders>
              <w:top w:val="single" w:sz="6" w:space="0" w:color="595959" w:themeColor="text1" w:themeTint="A6"/>
            </w:tcBorders>
          </w:tcPr>
          <w:p w14:paraId="2B1F2DC6" w14:textId="77777777" w:rsidR="00BF37D8" w:rsidRPr="00BF37D8" w:rsidRDefault="00BF37D8" w:rsidP="00BF37D8">
            <w:pPr>
              <w:tabs>
                <w:tab w:val="left" w:pos="6780"/>
              </w:tabs>
              <w:contextualSpacing/>
              <w:jc w:val="center"/>
            </w:pPr>
            <w:r w:rsidRPr="00BF37D8">
              <w:t xml:space="preserve">При отсутствии установленных границ территории </w:t>
            </w:r>
          </w:p>
          <w:p w14:paraId="2C8E9A74" w14:textId="7D9E0F44" w:rsidR="00BA7F22" w:rsidRDefault="00BF37D8" w:rsidP="00BF37D8">
            <w:pPr>
              <w:tabs>
                <w:tab w:val="left" w:pos="6780"/>
              </w:tabs>
              <w:contextualSpacing/>
              <w:jc w:val="center"/>
            </w:pPr>
            <w:r>
              <w:t>памятника</w:t>
            </w:r>
          </w:p>
        </w:tc>
        <w:tc>
          <w:tcPr>
            <w:tcW w:w="1541" w:type="dxa"/>
            <w:vAlign w:val="center"/>
          </w:tcPr>
          <w:p w14:paraId="75C80D9C" w14:textId="6DB93F4B" w:rsidR="00BA7F22" w:rsidRDefault="00BA7F22" w:rsidP="003E6CC4">
            <w:pPr>
              <w:jc w:val="center"/>
              <w:rPr>
                <w:sz w:val="22"/>
              </w:rPr>
            </w:pPr>
            <w:r>
              <w:rPr>
                <w:sz w:val="22"/>
              </w:rPr>
              <w:t>300</w:t>
            </w:r>
            <w:r w:rsidR="00BF37D8">
              <w:rPr>
                <w:sz w:val="22"/>
              </w:rPr>
              <w:t>**</w:t>
            </w:r>
          </w:p>
        </w:tc>
      </w:tr>
      <w:tr w:rsidR="00BA7F22" w:rsidRPr="003D7275" w14:paraId="753470A0" w14:textId="77777777" w:rsidTr="00BF37D8">
        <w:trPr>
          <w:trHeight w:val="304"/>
        </w:trPr>
        <w:tc>
          <w:tcPr>
            <w:tcW w:w="567" w:type="dxa"/>
            <w:vMerge w:val="restart"/>
          </w:tcPr>
          <w:p w14:paraId="2CB4B813" w14:textId="02D109E5" w:rsidR="00BA7F22" w:rsidRPr="00C822C3" w:rsidRDefault="00BA7F22" w:rsidP="003E6CC4">
            <w:pPr>
              <w:jc w:val="center"/>
            </w:pPr>
            <w:r w:rsidRPr="00C822C3">
              <w:t>2</w:t>
            </w:r>
            <w:r>
              <w:t>.</w:t>
            </w:r>
          </w:p>
        </w:tc>
        <w:tc>
          <w:tcPr>
            <w:tcW w:w="1701" w:type="dxa"/>
            <w:vMerge w:val="restart"/>
          </w:tcPr>
          <w:p w14:paraId="2C0672D7" w14:textId="238040C6" w:rsidR="00BA7F22" w:rsidRPr="001B3A30" w:rsidRDefault="00BA7F22" w:rsidP="003E6CC4">
            <w:pPr>
              <w:tabs>
                <w:tab w:val="left" w:pos="6780"/>
              </w:tabs>
              <w:contextualSpacing/>
            </w:pPr>
            <w:r>
              <w:t>Ансамбль</w:t>
            </w:r>
          </w:p>
        </w:tc>
        <w:tc>
          <w:tcPr>
            <w:tcW w:w="5670" w:type="dxa"/>
            <w:tcBorders>
              <w:top w:val="single" w:sz="6" w:space="0" w:color="595959" w:themeColor="text1" w:themeTint="A6"/>
              <w:bottom w:val="single" w:sz="6" w:space="0" w:color="595959" w:themeColor="text1" w:themeTint="A6"/>
            </w:tcBorders>
          </w:tcPr>
          <w:p w14:paraId="0E7075F4" w14:textId="5C394060" w:rsidR="00BA7F22" w:rsidRPr="001B3A30" w:rsidRDefault="00BA7F22" w:rsidP="00BA7F22">
            <w:pPr>
              <w:tabs>
                <w:tab w:val="left" w:pos="6780"/>
              </w:tabs>
              <w:contextualSpacing/>
              <w:jc w:val="center"/>
            </w:pPr>
            <w:r w:rsidRPr="008A3A01">
              <w:t>Расстояние</w:t>
            </w:r>
            <w:r>
              <w:t xml:space="preserve">, </w:t>
            </w:r>
            <w:proofErr w:type="gramStart"/>
            <w:r>
              <w:t>м</w:t>
            </w:r>
            <w:proofErr w:type="gramEnd"/>
            <w:r w:rsidRPr="008A3A01">
              <w:t xml:space="preserve"> </w:t>
            </w:r>
          </w:p>
        </w:tc>
        <w:tc>
          <w:tcPr>
            <w:tcW w:w="1541" w:type="dxa"/>
            <w:tcBorders>
              <w:top w:val="single" w:sz="6" w:space="0" w:color="595959" w:themeColor="text1" w:themeTint="A6"/>
            </w:tcBorders>
            <w:vAlign w:val="center"/>
          </w:tcPr>
          <w:p w14:paraId="0B69CEEF" w14:textId="6235FC7A" w:rsidR="00BA7F22" w:rsidRPr="003D7275" w:rsidRDefault="00BA7F22" w:rsidP="003E6CC4">
            <w:pPr>
              <w:jc w:val="center"/>
            </w:pPr>
            <w:r w:rsidRPr="00BA7F22">
              <w:t>▼</w:t>
            </w:r>
          </w:p>
        </w:tc>
      </w:tr>
      <w:tr w:rsidR="00BA7F22" w:rsidRPr="003D7275" w14:paraId="0F057FA0" w14:textId="77777777" w:rsidTr="00BF37D8">
        <w:trPr>
          <w:trHeight w:val="304"/>
        </w:trPr>
        <w:tc>
          <w:tcPr>
            <w:tcW w:w="567" w:type="dxa"/>
            <w:vMerge/>
          </w:tcPr>
          <w:p w14:paraId="01B26948" w14:textId="77777777" w:rsidR="00BA7F22" w:rsidRPr="00C822C3" w:rsidRDefault="00BA7F22" w:rsidP="003E6CC4">
            <w:pPr>
              <w:jc w:val="center"/>
            </w:pPr>
          </w:p>
        </w:tc>
        <w:tc>
          <w:tcPr>
            <w:tcW w:w="1701" w:type="dxa"/>
            <w:vMerge/>
          </w:tcPr>
          <w:p w14:paraId="347D9C30" w14:textId="77777777" w:rsidR="00BA7F22" w:rsidRDefault="00BA7F22" w:rsidP="003E6CC4">
            <w:pPr>
              <w:tabs>
                <w:tab w:val="left" w:pos="6780"/>
              </w:tabs>
              <w:contextualSpacing/>
            </w:pPr>
          </w:p>
        </w:tc>
        <w:tc>
          <w:tcPr>
            <w:tcW w:w="5670" w:type="dxa"/>
            <w:tcBorders>
              <w:top w:val="single" w:sz="6" w:space="0" w:color="595959" w:themeColor="text1" w:themeTint="A6"/>
              <w:bottom w:val="single" w:sz="6" w:space="0" w:color="595959" w:themeColor="text1" w:themeTint="A6"/>
            </w:tcBorders>
          </w:tcPr>
          <w:p w14:paraId="51DDBDA6" w14:textId="58318AF7" w:rsidR="00BA7F22" w:rsidRPr="008A3A01" w:rsidRDefault="00BA7F22" w:rsidP="00BA7F22">
            <w:pPr>
              <w:tabs>
                <w:tab w:val="left" w:pos="6780"/>
              </w:tabs>
              <w:contextualSpacing/>
              <w:jc w:val="center"/>
            </w:pPr>
            <w:r w:rsidRPr="00BA7F22">
              <w:t xml:space="preserve">При установленных границах территории </w:t>
            </w:r>
            <w:r>
              <w:t>ансамбля</w:t>
            </w:r>
          </w:p>
        </w:tc>
        <w:tc>
          <w:tcPr>
            <w:tcW w:w="1541" w:type="dxa"/>
            <w:vAlign w:val="center"/>
          </w:tcPr>
          <w:p w14:paraId="42C15C7A" w14:textId="76BE1F79" w:rsidR="00BA7F22" w:rsidRDefault="00BA7F22" w:rsidP="003E6CC4">
            <w:pPr>
              <w:jc w:val="center"/>
              <w:rPr>
                <w:sz w:val="22"/>
              </w:rPr>
            </w:pPr>
            <w:r>
              <w:rPr>
                <w:sz w:val="22"/>
              </w:rPr>
              <w:t>250</w:t>
            </w:r>
            <w:r w:rsidR="00BF37D8">
              <w:rPr>
                <w:sz w:val="22"/>
              </w:rPr>
              <w:t>*</w:t>
            </w:r>
          </w:p>
        </w:tc>
      </w:tr>
      <w:tr w:rsidR="00BA7F22" w:rsidRPr="003D7275" w14:paraId="337A9BA9" w14:textId="77777777" w:rsidTr="00BF37D8">
        <w:trPr>
          <w:trHeight w:val="304"/>
        </w:trPr>
        <w:tc>
          <w:tcPr>
            <w:tcW w:w="567" w:type="dxa"/>
            <w:vMerge/>
          </w:tcPr>
          <w:p w14:paraId="536E204D" w14:textId="77777777" w:rsidR="00BA7F22" w:rsidRPr="00C822C3" w:rsidRDefault="00BA7F22" w:rsidP="003E6CC4">
            <w:pPr>
              <w:jc w:val="center"/>
            </w:pPr>
          </w:p>
        </w:tc>
        <w:tc>
          <w:tcPr>
            <w:tcW w:w="1701" w:type="dxa"/>
            <w:vMerge/>
          </w:tcPr>
          <w:p w14:paraId="42DA0E87" w14:textId="77777777" w:rsidR="00BA7F22" w:rsidRDefault="00BA7F22" w:rsidP="003E6CC4">
            <w:pPr>
              <w:tabs>
                <w:tab w:val="left" w:pos="6780"/>
              </w:tabs>
              <w:contextualSpacing/>
            </w:pPr>
          </w:p>
        </w:tc>
        <w:tc>
          <w:tcPr>
            <w:tcW w:w="5670" w:type="dxa"/>
            <w:tcBorders>
              <w:top w:val="single" w:sz="6" w:space="0" w:color="595959" w:themeColor="text1" w:themeTint="A6"/>
            </w:tcBorders>
          </w:tcPr>
          <w:p w14:paraId="3A9F2052" w14:textId="77777777" w:rsidR="00BA7F22" w:rsidRDefault="00BA7F22" w:rsidP="008A3A01">
            <w:pPr>
              <w:tabs>
                <w:tab w:val="left" w:pos="6780"/>
              </w:tabs>
              <w:contextualSpacing/>
              <w:jc w:val="center"/>
            </w:pPr>
            <w:r>
              <w:t xml:space="preserve">При отсутствии установленных границ территории </w:t>
            </w:r>
          </w:p>
          <w:p w14:paraId="426C21BE" w14:textId="05A7C79A" w:rsidR="00BA7F22" w:rsidRPr="008A3A01" w:rsidRDefault="00BA7F22" w:rsidP="008A3A01">
            <w:pPr>
              <w:tabs>
                <w:tab w:val="left" w:pos="6780"/>
              </w:tabs>
              <w:contextualSpacing/>
              <w:jc w:val="center"/>
            </w:pPr>
            <w:r>
              <w:t>ансамбля</w:t>
            </w:r>
          </w:p>
        </w:tc>
        <w:tc>
          <w:tcPr>
            <w:tcW w:w="1541" w:type="dxa"/>
            <w:vAlign w:val="center"/>
          </w:tcPr>
          <w:p w14:paraId="4957418D" w14:textId="76CA4F47" w:rsidR="00BA7F22" w:rsidRDefault="00BA7F22" w:rsidP="003E6CC4">
            <w:pPr>
              <w:jc w:val="center"/>
              <w:rPr>
                <w:sz w:val="22"/>
              </w:rPr>
            </w:pPr>
            <w:r>
              <w:rPr>
                <w:sz w:val="22"/>
              </w:rPr>
              <w:t>300</w:t>
            </w:r>
            <w:r w:rsidR="00BF37D8">
              <w:rPr>
                <w:sz w:val="22"/>
              </w:rPr>
              <w:t>**</w:t>
            </w:r>
          </w:p>
        </w:tc>
      </w:tr>
    </w:tbl>
    <w:p w14:paraId="265BF341" w14:textId="77777777" w:rsidR="008A3A01" w:rsidRDefault="008A3A01" w:rsidP="005325BC">
      <w:pPr>
        <w:autoSpaceDE w:val="0"/>
        <w:spacing w:line="276" w:lineRule="auto"/>
        <w:jc w:val="right"/>
        <w:rPr>
          <w:rFonts w:eastAsia="TimesNewRomanPSMT"/>
        </w:rPr>
      </w:pPr>
    </w:p>
    <w:p w14:paraId="5FBCC9C8" w14:textId="4F44403F" w:rsidR="008A3A01" w:rsidRDefault="008A3A01" w:rsidP="008A3A01">
      <w:pPr>
        <w:autoSpaceDE w:val="0"/>
        <w:spacing w:line="276" w:lineRule="auto"/>
        <w:ind w:firstLine="851"/>
        <w:jc w:val="both"/>
        <w:rPr>
          <w:rFonts w:eastAsia="TimesNewRomanPSMT"/>
        </w:rPr>
      </w:pPr>
      <w:r>
        <w:rPr>
          <w:rFonts w:eastAsia="TimesNewRomanPSMT"/>
        </w:rPr>
        <w:t>Примечание:</w:t>
      </w:r>
    </w:p>
    <w:p w14:paraId="7FDCA8CA" w14:textId="1DACCAE3" w:rsidR="008A3A01" w:rsidRDefault="008A3A01" w:rsidP="008A3A01">
      <w:pPr>
        <w:autoSpaceDE w:val="0"/>
        <w:spacing w:line="276" w:lineRule="auto"/>
        <w:ind w:firstLine="851"/>
        <w:jc w:val="both"/>
        <w:rPr>
          <w:rFonts w:eastAsia="TimesNewRomanPSMT"/>
        </w:rPr>
      </w:pPr>
      <w:r>
        <w:rPr>
          <w:rFonts w:eastAsia="TimesNewRomanPSMT"/>
        </w:rPr>
        <w:t xml:space="preserve">1. </w:t>
      </w:r>
      <w:r w:rsidRPr="008A3A01">
        <w:rPr>
          <w:rFonts w:eastAsia="TimesNewRomanPSMT"/>
        </w:rP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w:t>
      </w:r>
      <w:r w:rsidRPr="008A3A01">
        <w:rPr>
          <w:rFonts w:eastAsia="TimesNewRomanPSMT"/>
        </w:rPr>
        <w:t>о</w:t>
      </w:r>
      <w:r w:rsidRPr="008A3A01">
        <w:rPr>
          <w:rFonts w:eastAsia="TimesNewRomanPSMT"/>
        </w:rPr>
        <w:t>го объекта культурного наследия, установленных в соответствии со </w:t>
      </w:r>
      <w:r w:rsidRPr="00AF4608">
        <w:rPr>
          <w:rFonts w:eastAsia="TimesNewRomanPSMT"/>
        </w:rPr>
        <w:t>ст</w:t>
      </w:r>
      <w:r w:rsidR="00AF4608">
        <w:rPr>
          <w:rFonts w:eastAsia="TimesNewRomanPSMT"/>
        </w:rPr>
        <w:t>.</w:t>
      </w:r>
      <w:r w:rsidRPr="00AF4608">
        <w:rPr>
          <w:rFonts w:eastAsia="TimesNewRomanPSMT"/>
        </w:rPr>
        <w:t xml:space="preserve"> 34</w:t>
      </w:r>
      <w:r w:rsidRPr="008A3A01">
        <w:rPr>
          <w:rFonts w:eastAsia="TimesNewRomanPSMT"/>
        </w:rPr>
        <w:t> </w:t>
      </w:r>
      <w:r w:rsidR="00AF4608" w:rsidRPr="00AF4608">
        <w:rPr>
          <w:rFonts w:eastAsia="TimesNewRomanPSMT"/>
        </w:rPr>
        <w:t>Федеральн</w:t>
      </w:r>
      <w:r w:rsidR="00AF4608">
        <w:rPr>
          <w:rFonts w:eastAsia="TimesNewRomanPSMT"/>
        </w:rPr>
        <w:t>ого</w:t>
      </w:r>
      <w:r w:rsidR="00AF4608" w:rsidRPr="00AF4608">
        <w:rPr>
          <w:rFonts w:eastAsia="TimesNewRomanPSMT"/>
        </w:rPr>
        <w:t xml:space="preserve"> закон</w:t>
      </w:r>
      <w:r w:rsidR="00AF4608">
        <w:rPr>
          <w:rFonts w:eastAsia="TimesNewRomanPSMT"/>
        </w:rPr>
        <w:t>а</w:t>
      </w:r>
      <w:r w:rsidR="00AF4608" w:rsidRPr="00AF4608">
        <w:rPr>
          <w:rFonts w:eastAsia="TimesNewRomanPSMT"/>
        </w:rPr>
        <w:t xml:space="preserve"> от 25.06.2002 N 73-ФЗ (ред. от 03.08.2018) "Об объектах культурного наследия (памятниках истории и культуры) народов Российской Федерации"</w:t>
      </w:r>
      <w:r w:rsidRPr="008A3A01">
        <w:rPr>
          <w:rFonts w:eastAsia="TimesNewRomanPSMT"/>
        </w:rPr>
        <w:t>. Защитная зона объе</w:t>
      </w:r>
      <w:r w:rsidRPr="008A3A01">
        <w:rPr>
          <w:rFonts w:eastAsia="TimesNewRomanPSMT"/>
        </w:rPr>
        <w:t>к</w:t>
      </w:r>
      <w:r w:rsidRPr="008A3A01">
        <w:rPr>
          <w:rFonts w:eastAsia="TimesNewRomanPSMT"/>
        </w:rPr>
        <w:t>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w:t>
      </w:r>
      <w:r w:rsidRPr="008A3A01">
        <w:rPr>
          <w:rFonts w:eastAsia="TimesNewRomanPSMT"/>
        </w:rPr>
        <w:t>е</w:t>
      </w:r>
      <w:r w:rsidRPr="008A3A01">
        <w:rPr>
          <w:rFonts w:eastAsia="TimesNewRomanPSMT"/>
        </w:rPr>
        <w:t>дия (памятников истории и культуры) народов Российской Федерации. При этом принятие решения о прекращении существования такой зоны не требуется</w:t>
      </w:r>
      <w:r w:rsidR="00BF37D8">
        <w:rPr>
          <w:rFonts w:eastAsia="TimesNewRomanPSMT"/>
        </w:rPr>
        <w:t>;</w:t>
      </w:r>
    </w:p>
    <w:p w14:paraId="1074B4C8" w14:textId="00C385D6" w:rsidR="005325BC" w:rsidRDefault="00BF37D8" w:rsidP="00BF37D8">
      <w:pPr>
        <w:autoSpaceDE w:val="0"/>
        <w:spacing w:line="276" w:lineRule="auto"/>
        <w:ind w:firstLine="851"/>
        <w:jc w:val="both"/>
        <w:rPr>
          <w:rFonts w:eastAsia="TimesNewRomanPSMT"/>
        </w:rPr>
      </w:pPr>
      <w:r>
        <w:rPr>
          <w:rFonts w:eastAsia="TimesNewRomanPSMT"/>
        </w:rPr>
        <w:t xml:space="preserve">2. (*) </w:t>
      </w:r>
      <w:r w:rsidRPr="00BF37D8">
        <w:rPr>
          <w:rFonts w:eastAsia="TimesNewRomanPSMT"/>
        </w:rPr>
        <w:t>Границы защитной зоны объекта культурного наследия устанавливаются</w:t>
      </w:r>
      <w:r>
        <w:rPr>
          <w:rFonts w:eastAsia="TimesNewRomanPSMT"/>
        </w:rPr>
        <w:t xml:space="preserve"> </w:t>
      </w:r>
      <w:r w:rsidRPr="00BF37D8">
        <w:rPr>
          <w:rFonts w:eastAsia="TimesNewRomanPSMT"/>
        </w:rPr>
        <w:t>от внешних границ территории памятника</w:t>
      </w:r>
      <w:r>
        <w:rPr>
          <w:rFonts w:eastAsia="TimesNewRomanPSMT"/>
        </w:rPr>
        <w:t xml:space="preserve"> или ансамбля;</w:t>
      </w:r>
    </w:p>
    <w:p w14:paraId="239C5C9A" w14:textId="4ACEBE55" w:rsidR="00BF37D8" w:rsidRDefault="00BF37D8" w:rsidP="00BF37D8">
      <w:pPr>
        <w:autoSpaceDE w:val="0"/>
        <w:spacing w:line="276" w:lineRule="auto"/>
        <w:ind w:firstLine="851"/>
        <w:jc w:val="both"/>
        <w:rPr>
          <w:rFonts w:eastAsia="TimesNewRomanPSMT"/>
        </w:rPr>
      </w:pPr>
      <w:r>
        <w:rPr>
          <w:rFonts w:eastAsia="TimesNewRomanPSMT"/>
        </w:rPr>
        <w:t xml:space="preserve">3. (**) </w:t>
      </w:r>
      <w:r w:rsidRPr="00BF37D8">
        <w:rPr>
          <w:rFonts w:eastAsia="TimesNewRomanPSMT"/>
        </w:rPr>
        <w:t>Границы защитной зоны объекта культурного наследия</w:t>
      </w:r>
      <w:r>
        <w:rPr>
          <w:rFonts w:eastAsia="TimesNewRomanPSMT"/>
        </w:rPr>
        <w:t xml:space="preserve"> устанавливаются от</w:t>
      </w:r>
      <w:r w:rsidRPr="00BF37D8">
        <w:rPr>
          <w:rFonts w:eastAsia="TimesNewRomanPSMT"/>
        </w:rPr>
        <w:t xml:space="preserve"> линии внешней стены памятника либо от линии общего контура ансамбля</w:t>
      </w:r>
      <w:r>
        <w:rPr>
          <w:rFonts w:eastAsia="TimesNewRomanPSMT"/>
        </w:rPr>
        <w:t>.</w:t>
      </w:r>
    </w:p>
    <w:p w14:paraId="355CF925" w14:textId="77777777" w:rsidR="00BF37D8" w:rsidRDefault="00BF37D8" w:rsidP="00BF37D8">
      <w:pPr>
        <w:autoSpaceDE w:val="0"/>
        <w:spacing w:line="276" w:lineRule="auto"/>
        <w:ind w:firstLine="851"/>
        <w:jc w:val="both"/>
        <w:rPr>
          <w:rFonts w:eastAsia="TimesNewRomanPSMT"/>
        </w:rPr>
      </w:pPr>
    </w:p>
    <w:tbl>
      <w:tblPr>
        <w:tblStyle w:val="a5"/>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796"/>
      </w:tblGrid>
      <w:tr w:rsidR="00DF01DA" w14:paraId="61EC0A2A" w14:textId="77777777" w:rsidTr="00DB78E3">
        <w:tc>
          <w:tcPr>
            <w:tcW w:w="709" w:type="dxa"/>
            <w:shd w:val="clear" w:color="auto" w:fill="C4BC96" w:themeFill="background2" w:themeFillShade="BF"/>
          </w:tcPr>
          <w:p w14:paraId="62651690" w14:textId="066CC923" w:rsidR="00DF01DA" w:rsidRDefault="00DF01DA" w:rsidP="00026109">
            <w:pPr>
              <w:autoSpaceDE w:val="0"/>
              <w:jc w:val="both"/>
              <w:rPr>
                <w:rFonts w:eastAsia="TimesNewRomanPSMT"/>
                <w:b/>
              </w:rPr>
            </w:pPr>
            <w:r>
              <w:rPr>
                <w:b/>
              </w:rPr>
              <w:t>1.7.</w:t>
            </w:r>
            <w:r w:rsidR="00026109">
              <w:rPr>
                <w:b/>
              </w:rPr>
              <w:t>2</w:t>
            </w:r>
          </w:p>
        </w:tc>
        <w:tc>
          <w:tcPr>
            <w:tcW w:w="7796" w:type="dxa"/>
          </w:tcPr>
          <w:p w14:paraId="5B1F7C2F" w14:textId="77777777" w:rsidR="00DF01DA" w:rsidRPr="00B441A7" w:rsidRDefault="00DF01DA" w:rsidP="0057570D">
            <w:pPr>
              <w:autoSpaceDE w:val="0"/>
              <w:rPr>
                <w:rFonts w:eastAsia="TimesNewRomanPSMT"/>
                <w:b/>
                <w:spacing w:val="-4"/>
              </w:rPr>
            </w:pPr>
            <w:r w:rsidRPr="00B441A7">
              <w:rPr>
                <w:b/>
                <w:spacing w:val="-4"/>
              </w:rPr>
              <w:t>Расчётные показатели</w:t>
            </w:r>
            <w:r w:rsidR="0057570D">
              <w:rPr>
                <w:b/>
                <w:spacing w:val="-4"/>
              </w:rPr>
              <w:t xml:space="preserve"> объектов</w:t>
            </w:r>
            <w:r w:rsidRPr="00B441A7">
              <w:rPr>
                <w:b/>
                <w:spacing w:val="-4"/>
              </w:rPr>
              <w:t xml:space="preserve"> в </w:t>
            </w:r>
            <w:r w:rsidR="0057570D">
              <w:rPr>
                <w:b/>
                <w:spacing w:val="-4"/>
              </w:rPr>
              <w:t>административно-деловой и хозя</w:t>
            </w:r>
            <w:r w:rsidR="0057570D">
              <w:rPr>
                <w:b/>
                <w:spacing w:val="-4"/>
              </w:rPr>
              <w:t>й</w:t>
            </w:r>
            <w:r w:rsidR="0057570D">
              <w:rPr>
                <w:b/>
                <w:spacing w:val="-4"/>
              </w:rPr>
              <w:t>ственной области</w:t>
            </w:r>
          </w:p>
        </w:tc>
      </w:tr>
    </w:tbl>
    <w:p w14:paraId="374EC719" w14:textId="77777777" w:rsidR="00DF01DA" w:rsidRDefault="00DF01DA" w:rsidP="00DF01DA">
      <w:pPr>
        <w:autoSpaceDE w:val="0"/>
        <w:spacing w:line="276" w:lineRule="auto"/>
        <w:ind w:firstLine="851"/>
        <w:jc w:val="both"/>
        <w:rPr>
          <w:rFonts w:eastAsia="TimesNewRomanPSMT"/>
        </w:rPr>
      </w:pPr>
    </w:p>
    <w:p w14:paraId="6D5A861B" w14:textId="7A2EE029" w:rsidR="007A7C0B" w:rsidRDefault="00DF01DA" w:rsidP="0013466D">
      <w:pPr>
        <w:autoSpaceDE w:val="0"/>
        <w:spacing w:line="276" w:lineRule="auto"/>
        <w:ind w:firstLine="851"/>
        <w:jc w:val="both"/>
        <w:rPr>
          <w:rFonts w:eastAsia="TimesNewRomanPSMT"/>
        </w:rPr>
      </w:pPr>
      <w:r>
        <w:rPr>
          <w:rFonts w:eastAsia="TimesNewRomanPSMT"/>
        </w:rPr>
        <w:t>Р</w:t>
      </w:r>
      <w:r w:rsidRPr="00F645E1">
        <w:rPr>
          <w:rFonts w:eastAsia="TimesNewRomanPSMT"/>
        </w:rPr>
        <w:t xml:space="preserve">асчетные показатели для объектов </w:t>
      </w:r>
      <w:r>
        <w:rPr>
          <w:rFonts w:eastAsia="TimesNewRomanPSMT"/>
        </w:rPr>
        <w:t>мест</w:t>
      </w:r>
      <w:r w:rsidRPr="00F645E1">
        <w:rPr>
          <w:rFonts w:eastAsia="TimesNewRomanPSMT"/>
        </w:rPr>
        <w:t xml:space="preserve">ного </w:t>
      </w:r>
      <w:r w:rsidRPr="0057570D">
        <w:rPr>
          <w:rFonts w:eastAsia="TimesNewRomanPSMT"/>
        </w:rPr>
        <w:t xml:space="preserve">значения </w:t>
      </w:r>
      <w:r w:rsidR="0057570D" w:rsidRPr="0057570D">
        <w:rPr>
          <w:rFonts w:eastAsia="TimesNewRomanPSMT"/>
        </w:rPr>
        <w:t xml:space="preserve">в административно-деловой и хозяйственной области </w:t>
      </w:r>
      <w:r w:rsidRPr="00F645E1">
        <w:rPr>
          <w:rFonts w:eastAsia="TimesNewRomanPSMT"/>
        </w:rPr>
        <w:t>установлены в соответствии с полномочиями</w:t>
      </w:r>
      <w:r>
        <w:rPr>
          <w:rFonts w:eastAsia="TimesNewRomanPSMT"/>
        </w:rPr>
        <w:t xml:space="preserve"> </w:t>
      </w:r>
      <w:r w:rsidR="00703368">
        <w:rPr>
          <w:rFonts w:eastAsia="TimesNewRomanPSMT"/>
        </w:rPr>
        <w:t>муниц</w:t>
      </w:r>
      <w:r w:rsidR="00703368">
        <w:rPr>
          <w:rFonts w:eastAsia="TimesNewRomanPSMT"/>
        </w:rPr>
        <w:t>и</w:t>
      </w:r>
      <w:r w:rsidR="00703368">
        <w:rPr>
          <w:rFonts w:eastAsia="TimesNewRomanPSMT"/>
        </w:rPr>
        <w:t>пального района</w:t>
      </w:r>
      <w:r w:rsidR="008816C2">
        <w:rPr>
          <w:rFonts w:eastAsia="TimesNewRomanPSMT"/>
        </w:rPr>
        <w:t xml:space="preserve"> </w:t>
      </w:r>
      <w:r>
        <w:rPr>
          <w:rFonts w:eastAsia="TimesNewRomanPSMT"/>
        </w:rPr>
        <w:t>в указанной сфере</w:t>
      </w:r>
      <w:r w:rsidRPr="00F645E1">
        <w:rPr>
          <w:rFonts w:eastAsia="TimesNewRomanPSMT"/>
        </w:rPr>
        <w:t xml:space="preserve">. Расчетные показатели минимально допустимого уровня обеспеченности объектами </w:t>
      </w:r>
      <w:r>
        <w:rPr>
          <w:rFonts w:eastAsia="TimesNewRomanPSMT"/>
        </w:rPr>
        <w:t>мест</w:t>
      </w:r>
      <w:r w:rsidRPr="00F645E1">
        <w:rPr>
          <w:rFonts w:eastAsia="TimesNewRomanPSMT"/>
        </w:rPr>
        <w:t>ного значения и показатели максимально доп</w:t>
      </w:r>
      <w:r w:rsidRPr="00F645E1">
        <w:rPr>
          <w:rFonts w:eastAsia="TimesNewRomanPSMT"/>
        </w:rPr>
        <w:t>у</w:t>
      </w:r>
      <w:r w:rsidRPr="00F645E1">
        <w:rPr>
          <w:rFonts w:eastAsia="TimesNewRomanPSMT"/>
        </w:rPr>
        <w:t>стимого уровня территориальной доступности таких объектов, разработаны в соотве</w:t>
      </w:r>
      <w:r w:rsidRPr="00F645E1">
        <w:rPr>
          <w:rFonts w:eastAsia="TimesNewRomanPSMT"/>
        </w:rPr>
        <w:t>т</w:t>
      </w:r>
      <w:r w:rsidRPr="00F645E1">
        <w:rPr>
          <w:rFonts w:eastAsia="TimesNewRomanPSMT"/>
        </w:rPr>
        <w:t>ствии с предоставленными исходными данными и представлены в таблиц</w:t>
      </w:r>
      <w:r>
        <w:rPr>
          <w:rFonts w:eastAsia="TimesNewRomanPSMT"/>
        </w:rPr>
        <w:t xml:space="preserve">е </w:t>
      </w:r>
      <w:r w:rsidRPr="00F645E1">
        <w:rPr>
          <w:rFonts w:eastAsia="TimesNewRomanPSMT"/>
        </w:rPr>
        <w:t>1.</w:t>
      </w:r>
      <w:r>
        <w:rPr>
          <w:rFonts w:eastAsia="TimesNewRomanPSMT"/>
        </w:rPr>
        <w:t>7</w:t>
      </w:r>
      <w:r w:rsidRPr="00F645E1">
        <w:rPr>
          <w:rFonts w:eastAsia="TimesNewRomanPSMT"/>
        </w:rPr>
        <w:t>.</w:t>
      </w:r>
      <w:r w:rsidR="00026109">
        <w:rPr>
          <w:rFonts w:eastAsia="TimesNewRomanPSMT"/>
        </w:rPr>
        <w:t>2</w:t>
      </w:r>
      <w:r w:rsidRPr="00F645E1">
        <w:rPr>
          <w:rFonts w:eastAsia="TimesNewRomanPSMT"/>
        </w:rPr>
        <w:t>.</w:t>
      </w:r>
    </w:p>
    <w:p w14:paraId="2464C84A" w14:textId="77777777" w:rsidR="0073658D" w:rsidRDefault="0073658D" w:rsidP="009551F5">
      <w:pPr>
        <w:autoSpaceDE w:val="0"/>
        <w:spacing w:line="276" w:lineRule="auto"/>
        <w:ind w:firstLine="851"/>
        <w:jc w:val="right"/>
        <w:rPr>
          <w:rFonts w:eastAsia="TimesNewRomanPSMT"/>
        </w:rPr>
      </w:pPr>
    </w:p>
    <w:p w14:paraId="496488B0" w14:textId="77777777" w:rsidR="0073658D" w:rsidRDefault="0073658D" w:rsidP="009551F5">
      <w:pPr>
        <w:autoSpaceDE w:val="0"/>
        <w:spacing w:line="276" w:lineRule="auto"/>
        <w:ind w:firstLine="851"/>
        <w:jc w:val="right"/>
        <w:rPr>
          <w:rFonts w:eastAsia="TimesNewRomanPSMT"/>
        </w:rPr>
      </w:pPr>
    </w:p>
    <w:p w14:paraId="30DC9E8E" w14:textId="77777777" w:rsidR="0073658D" w:rsidRDefault="0073658D" w:rsidP="009551F5">
      <w:pPr>
        <w:autoSpaceDE w:val="0"/>
        <w:spacing w:line="276" w:lineRule="auto"/>
        <w:ind w:firstLine="851"/>
        <w:jc w:val="right"/>
        <w:rPr>
          <w:rFonts w:eastAsia="TimesNewRomanPSMT"/>
        </w:rPr>
      </w:pPr>
    </w:p>
    <w:p w14:paraId="1ABB8687" w14:textId="77777777" w:rsidR="0073658D" w:rsidRDefault="0073658D" w:rsidP="009551F5">
      <w:pPr>
        <w:autoSpaceDE w:val="0"/>
        <w:spacing w:line="276" w:lineRule="auto"/>
        <w:ind w:firstLine="851"/>
        <w:jc w:val="right"/>
        <w:rPr>
          <w:rFonts w:eastAsia="TimesNewRomanPSMT"/>
        </w:rPr>
      </w:pPr>
    </w:p>
    <w:p w14:paraId="2724B3D3" w14:textId="77777777" w:rsidR="0073658D" w:rsidRDefault="0073658D" w:rsidP="009551F5">
      <w:pPr>
        <w:autoSpaceDE w:val="0"/>
        <w:spacing w:line="276" w:lineRule="auto"/>
        <w:ind w:firstLine="851"/>
        <w:jc w:val="right"/>
        <w:rPr>
          <w:rFonts w:eastAsia="TimesNewRomanPSMT"/>
        </w:rPr>
      </w:pPr>
    </w:p>
    <w:p w14:paraId="3BDDA717" w14:textId="6509BF4C" w:rsidR="009551F5" w:rsidRPr="00563BEC" w:rsidRDefault="009551F5" w:rsidP="009551F5">
      <w:pPr>
        <w:autoSpaceDE w:val="0"/>
        <w:spacing w:line="276" w:lineRule="auto"/>
        <w:ind w:firstLine="851"/>
        <w:jc w:val="right"/>
        <w:rPr>
          <w:rFonts w:eastAsia="TimesNewRomanPSMT"/>
        </w:rPr>
      </w:pPr>
      <w:r>
        <w:rPr>
          <w:rFonts w:eastAsia="TimesNewRomanPSMT"/>
        </w:rPr>
        <w:t>Таблица 1.7.</w:t>
      </w:r>
      <w:r w:rsidR="00026109">
        <w:rPr>
          <w:rFonts w:eastAsia="TimesNewRomanPSMT"/>
        </w:rPr>
        <w:t>2</w:t>
      </w:r>
      <w:r>
        <w:rPr>
          <w:rFonts w:eastAsia="TimesNewRomanPSMT"/>
        </w:rPr>
        <w:t>.</w:t>
      </w:r>
      <w:r>
        <w:rPr>
          <w:szCs w:val="22"/>
        </w:rPr>
        <w:t xml:space="preserve"> </w:t>
      </w:r>
    </w:p>
    <w:tbl>
      <w:tblPr>
        <w:tblW w:w="9606" w:type="dxa"/>
        <w:tblBorders>
          <w:top w:val="single" w:sz="12" w:space="0" w:color="404040"/>
          <w:left w:val="single" w:sz="12" w:space="0" w:color="404040"/>
          <w:bottom w:val="single" w:sz="12" w:space="0" w:color="404040"/>
          <w:right w:val="single" w:sz="12" w:space="0" w:color="404040"/>
          <w:insideH w:val="single" w:sz="6" w:space="0" w:color="404040"/>
          <w:insideV w:val="single" w:sz="6" w:space="0" w:color="404040"/>
        </w:tblBorders>
        <w:tblLayout w:type="fixed"/>
        <w:tblLook w:val="04A0" w:firstRow="1" w:lastRow="0" w:firstColumn="1" w:lastColumn="0" w:noHBand="0" w:noVBand="1"/>
      </w:tblPr>
      <w:tblGrid>
        <w:gridCol w:w="534"/>
        <w:gridCol w:w="2642"/>
        <w:gridCol w:w="1752"/>
        <w:gridCol w:w="1420"/>
        <w:gridCol w:w="1840"/>
        <w:gridCol w:w="1418"/>
      </w:tblGrid>
      <w:tr w:rsidR="009551F5" w:rsidRPr="006D586C" w14:paraId="6D441325" w14:textId="77777777" w:rsidTr="0073658D">
        <w:trPr>
          <w:trHeight w:val="710"/>
          <w:tblHeader/>
        </w:trPr>
        <w:tc>
          <w:tcPr>
            <w:tcW w:w="534" w:type="dxa"/>
            <w:vMerge w:val="restart"/>
            <w:shd w:val="clear" w:color="auto" w:fill="auto"/>
            <w:vAlign w:val="center"/>
          </w:tcPr>
          <w:p w14:paraId="415FE91C" w14:textId="77777777" w:rsidR="009551F5" w:rsidRPr="006D586C" w:rsidRDefault="009551F5" w:rsidP="00DB78E3">
            <w:pPr>
              <w:widowControl w:val="0"/>
              <w:autoSpaceDE w:val="0"/>
              <w:autoSpaceDN w:val="0"/>
              <w:adjustRightInd w:val="0"/>
              <w:contextualSpacing/>
              <w:jc w:val="center"/>
              <w:rPr>
                <w:b/>
              </w:rPr>
            </w:pPr>
            <w:r w:rsidRPr="006D586C">
              <w:rPr>
                <w:b/>
                <w:sz w:val="22"/>
              </w:rPr>
              <w:t xml:space="preserve">№ </w:t>
            </w:r>
            <w:proofErr w:type="spellStart"/>
            <w:r w:rsidRPr="006D586C">
              <w:rPr>
                <w:b/>
                <w:sz w:val="22"/>
              </w:rPr>
              <w:t>пп</w:t>
            </w:r>
            <w:proofErr w:type="spellEnd"/>
          </w:p>
        </w:tc>
        <w:tc>
          <w:tcPr>
            <w:tcW w:w="2642" w:type="dxa"/>
            <w:vMerge w:val="restart"/>
            <w:shd w:val="clear" w:color="auto" w:fill="auto"/>
            <w:vAlign w:val="center"/>
          </w:tcPr>
          <w:p w14:paraId="177EA327" w14:textId="77777777" w:rsidR="009551F5" w:rsidRPr="006D586C" w:rsidRDefault="009551F5" w:rsidP="00DB78E3">
            <w:pPr>
              <w:widowControl w:val="0"/>
              <w:autoSpaceDE w:val="0"/>
              <w:autoSpaceDN w:val="0"/>
              <w:adjustRightInd w:val="0"/>
              <w:contextualSpacing/>
              <w:jc w:val="center"/>
              <w:rPr>
                <w:b/>
              </w:rPr>
            </w:pPr>
            <w:r w:rsidRPr="006D586C">
              <w:rPr>
                <w:b/>
                <w:sz w:val="22"/>
              </w:rPr>
              <w:t>Наименование             объекта</w:t>
            </w:r>
          </w:p>
        </w:tc>
        <w:tc>
          <w:tcPr>
            <w:tcW w:w="3172" w:type="dxa"/>
            <w:gridSpan w:val="2"/>
            <w:shd w:val="clear" w:color="auto" w:fill="auto"/>
            <w:vAlign w:val="center"/>
          </w:tcPr>
          <w:p w14:paraId="7045C9AF" w14:textId="77777777" w:rsidR="009551F5" w:rsidRPr="006D586C" w:rsidRDefault="009551F5" w:rsidP="00DB78E3">
            <w:pPr>
              <w:widowControl w:val="0"/>
              <w:autoSpaceDE w:val="0"/>
              <w:autoSpaceDN w:val="0"/>
              <w:adjustRightInd w:val="0"/>
              <w:contextualSpacing/>
              <w:jc w:val="center"/>
              <w:rPr>
                <w:b/>
              </w:rPr>
            </w:pPr>
            <w:r w:rsidRPr="006D586C">
              <w:rPr>
                <w:b/>
                <w:sz w:val="22"/>
              </w:rPr>
              <w:t>Показатель                                минимально допустимого уровня обеспеченности</w:t>
            </w:r>
          </w:p>
        </w:tc>
        <w:tc>
          <w:tcPr>
            <w:tcW w:w="3258" w:type="dxa"/>
            <w:gridSpan w:val="2"/>
            <w:shd w:val="clear" w:color="auto" w:fill="auto"/>
            <w:vAlign w:val="center"/>
          </w:tcPr>
          <w:p w14:paraId="40573975" w14:textId="77777777" w:rsidR="009551F5" w:rsidRPr="006D586C" w:rsidRDefault="009551F5" w:rsidP="00DB78E3">
            <w:pPr>
              <w:widowControl w:val="0"/>
              <w:autoSpaceDE w:val="0"/>
              <w:autoSpaceDN w:val="0"/>
              <w:adjustRightInd w:val="0"/>
              <w:contextualSpacing/>
              <w:jc w:val="center"/>
              <w:rPr>
                <w:b/>
              </w:rPr>
            </w:pPr>
            <w:r w:rsidRPr="006D586C">
              <w:rPr>
                <w:b/>
                <w:sz w:val="22"/>
              </w:rPr>
              <w:t>Показатель максимально                допустимого уровня                              территориальной доступн</w:t>
            </w:r>
            <w:r w:rsidRPr="006D586C">
              <w:rPr>
                <w:b/>
                <w:sz w:val="22"/>
              </w:rPr>
              <w:t>о</w:t>
            </w:r>
            <w:r w:rsidRPr="006D586C">
              <w:rPr>
                <w:b/>
                <w:sz w:val="22"/>
              </w:rPr>
              <w:t>сти</w:t>
            </w:r>
          </w:p>
        </w:tc>
      </w:tr>
      <w:tr w:rsidR="009551F5" w:rsidRPr="006D586C" w14:paraId="3D18F1D2" w14:textId="77777777" w:rsidTr="0073658D">
        <w:trPr>
          <w:trHeight w:val="170"/>
          <w:tblHeader/>
        </w:trPr>
        <w:tc>
          <w:tcPr>
            <w:tcW w:w="534" w:type="dxa"/>
            <w:vMerge/>
            <w:tcBorders>
              <w:bottom w:val="single" w:sz="12" w:space="0" w:color="595959" w:themeColor="text1" w:themeTint="A6"/>
            </w:tcBorders>
            <w:shd w:val="clear" w:color="auto" w:fill="auto"/>
          </w:tcPr>
          <w:p w14:paraId="679F63E1" w14:textId="77777777" w:rsidR="009551F5" w:rsidRPr="006D586C" w:rsidRDefault="009551F5" w:rsidP="00DB78E3">
            <w:pPr>
              <w:widowControl w:val="0"/>
              <w:autoSpaceDE w:val="0"/>
              <w:autoSpaceDN w:val="0"/>
              <w:adjustRightInd w:val="0"/>
              <w:contextualSpacing/>
              <w:jc w:val="center"/>
            </w:pPr>
          </w:p>
        </w:tc>
        <w:tc>
          <w:tcPr>
            <w:tcW w:w="2642" w:type="dxa"/>
            <w:vMerge/>
            <w:tcBorders>
              <w:bottom w:val="single" w:sz="12" w:space="0" w:color="595959" w:themeColor="text1" w:themeTint="A6"/>
            </w:tcBorders>
            <w:shd w:val="clear" w:color="auto" w:fill="auto"/>
          </w:tcPr>
          <w:p w14:paraId="68C7AF3D" w14:textId="77777777" w:rsidR="009551F5" w:rsidRPr="006D586C" w:rsidRDefault="009551F5" w:rsidP="00DB78E3">
            <w:pPr>
              <w:widowControl w:val="0"/>
              <w:autoSpaceDE w:val="0"/>
              <w:autoSpaceDN w:val="0"/>
              <w:adjustRightInd w:val="0"/>
              <w:contextualSpacing/>
              <w:jc w:val="both"/>
            </w:pPr>
          </w:p>
        </w:tc>
        <w:tc>
          <w:tcPr>
            <w:tcW w:w="1752" w:type="dxa"/>
            <w:tcBorders>
              <w:bottom w:val="single" w:sz="12" w:space="0" w:color="595959" w:themeColor="text1" w:themeTint="A6"/>
            </w:tcBorders>
            <w:shd w:val="clear" w:color="auto" w:fill="auto"/>
            <w:vAlign w:val="center"/>
          </w:tcPr>
          <w:p w14:paraId="4F9AA4B4" w14:textId="77777777" w:rsidR="009551F5" w:rsidRPr="006D586C" w:rsidRDefault="009551F5" w:rsidP="00DB78E3">
            <w:pPr>
              <w:widowControl w:val="0"/>
              <w:autoSpaceDE w:val="0"/>
              <w:autoSpaceDN w:val="0"/>
              <w:adjustRightInd w:val="0"/>
              <w:contextualSpacing/>
              <w:jc w:val="center"/>
              <w:rPr>
                <w:b/>
              </w:rPr>
            </w:pPr>
            <w:r w:rsidRPr="006D586C">
              <w:rPr>
                <w:b/>
                <w:sz w:val="22"/>
              </w:rPr>
              <w:t>Единица                измерения</w:t>
            </w:r>
          </w:p>
        </w:tc>
        <w:tc>
          <w:tcPr>
            <w:tcW w:w="1420" w:type="dxa"/>
            <w:tcBorders>
              <w:bottom w:val="single" w:sz="12" w:space="0" w:color="595959" w:themeColor="text1" w:themeTint="A6"/>
            </w:tcBorders>
            <w:shd w:val="clear" w:color="auto" w:fill="auto"/>
            <w:vAlign w:val="center"/>
          </w:tcPr>
          <w:p w14:paraId="7AAD7CA8" w14:textId="77777777" w:rsidR="009551F5" w:rsidRPr="006D586C" w:rsidRDefault="009551F5" w:rsidP="00DB78E3">
            <w:pPr>
              <w:widowControl w:val="0"/>
              <w:autoSpaceDE w:val="0"/>
              <w:autoSpaceDN w:val="0"/>
              <w:adjustRightInd w:val="0"/>
              <w:contextualSpacing/>
              <w:jc w:val="center"/>
              <w:rPr>
                <w:b/>
              </w:rPr>
            </w:pPr>
            <w:r w:rsidRPr="006D586C">
              <w:rPr>
                <w:b/>
                <w:sz w:val="22"/>
              </w:rPr>
              <w:t>Величина</w:t>
            </w:r>
          </w:p>
        </w:tc>
        <w:tc>
          <w:tcPr>
            <w:tcW w:w="1840" w:type="dxa"/>
            <w:tcBorders>
              <w:bottom w:val="single" w:sz="12" w:space="0" w:color="595959" w:themeColor="text1" w:themeTint="A6"/>
            </w:tcBorders>
            <w:shd w:val="clear" w:color="auto" w:fill="auto"/>
            <w:vAlign w:val="center"/>
          </w:tcPr>
          <w:p w14:paraId="6C942F1E" w14:textId="77777777" w:rsidR="009551F5" w:rsidRPr="006D586C" w:rsidRDefault="009551F5" w:rsidP="00DB78E3">
            <w:pPr>
              <w:widowControl w:val="0"/>
              <w:autoSpaceDE w:val="0"/>
              <w:autoSpaceDN w:val="0"/>
              <w:adjustRightInd w:val="0"/>
              <w:contextualSpacing/>
              <w:jc w:val="center"/>
              <w:rPr>
                <w:b/>
              </w:rPr>
            </w:pPr>
            <w:r w:rsidRPr="006D586C">
              <w:rPr>
                <w:b/>
                <w:sz w:val="22"/>
              </w:rPr>
              <w:t>Единица          измерения</w:t>
            </w:r>
          </w:p>
        </w:tc>
        <w:tc>
          <w:tcPr>
            <w:tcW w:w="1418" w:type="dxa"/>
            <w:tcBorders>
              <w:bottom w:val="single" w:sz="12" w:space="0" w:color="595959" w:themeColor="text1" w:themeTint="A6"/>
            </w:tcBorders>
            <w:shd w:val="clear" w:color="auto" w:fill="auto"/>
            <w:vAlign w:val="center"/>
          </w:tcPr>
          <w:p w14:paraId="0BE075EE" w14:textId="77777777" w:rsidR="009551F5" w:rsidRPr="006D586C" w:rsidRDefault="009551F5" w:rsidP="00DB78E3">
            <w:pPr>
              <w:widowControl w:val="0"/>
              <w:autoSpaceDE w:val="0"/>
              <w:autoSpaceDN w:val="0"/>
              <w:adjustRightInd w:val="0"/>
              <w:contextualSpacing/>
              <w:jc w:val="center"/>
              <w:rPr>
                <w:b/>
              </w:rPr>
            </w:pPr>
            <w:r w:rsidRPr="006D586C">
              <w:rPr>
                <w:b/>
                <w:sz w:val="22"/>
              </w:rPr>
              <w:t>Величина</w:t>
            </w:r>
          </w:p>
        </w:tc>
      </w:tr>
      <w:tr w:rsidR="00CF1967" w:rsidRPr="006D586C" w14:paraId="4DD0AEE3" w14:textId="77777777" w:rsidTr="00AA6C99">
        <w:trPr>
          <w:trHeight w:val="826"/>
        </w:trPr>
        <w:tc>
          <w:tcPr>
            <w:tcW w:w="534" w:type="dxa"/>
            <w:tcBorders>
              <w:top w:val="single" w:sz="12" w:space="0" w:color="595959" w:themeColor="text1" w:themeTint="A6"/>
            </w:tcBorders>
            <w:shd w:val="clear" w:color="auto" w:fill="auto"/>
          </w:tcPr>
          <w:p w14:paraId="0101CE46" w14:textId="77777777" w:rsidR="00CF1967" w:rsidRPr="006D586C" w:rsidRDefault="00CF1967" w:rsidP="00DB78E3">
            <w:pPr>
              <w:widowControl w:val="0"/>
              <w:autoSpaceDE w:val="0"/>
              <w:autoSpaceDN w:val="0"/>
              <w:adjustRightInd w:val="0"/>
              <w:contextualSpacing/>
              <w:jc w:val="center"/>
            </w:pPr>
            <w:r w:rsidRPr="006D586C">
              <w:rPr>
                <w:sz w:val="22"/>
              </w:rPr>
              <w:t>1.</w:t>
            </w:r>
          </w:p>
        </w:tc>
        <w:tc>
          <w:tcPr>
            <w:tcW w:w="2642" w:type="dxa"/>
            <w:tcBorders>
              <w:top w:val="single" w:sz="12" w:space="0" w:color="595959" w:themeColor="text1" w:themeTint="A6"/>
            </w:tcBorders>
            <w:shd w:val="clear" w:color="auto" w:fill="auto"/>
          </w:tcPr>
          <w:p w14:paraId="3D5303C2" w14:textId="77777777" w:rsidR="00CF1967" w:rsidRPr="006D586C" w:rsidRDefault="00CF1967" w:rsidP="006D586C">
            <w:pPr>
              <w:widowControl w:val="0"/>
              <w:autoSpaceDE w:val="0"/>
              <w:autoSpaceDN w:val="0"/>
              <w:adjustRightInd w:val="0"/>
              <w:contextualSpacing/>
              <w:jc w:val="both"/>
            </w:pPr>
            <w:r>
              <w:rPr>
                <w:sz w:val="22"/>
              </w:rPr>
              <w:t>Административно-управленческое учр</w:t>
            </w:r>
            <w:r>
              <w:rPr>
                <w:sz w:val="22"/>
              </w:rPr>
              <w:t>е</w:t>
            </w:r>
            <w:r>
              <w:rPr>
                <w:sz w:val="22"/>
              </w:rPr>
              <w:t>ждение</w:t>
            </w:r>
          </w:p>
        </w:tc>
        <w:tc>
          <w:tcPr>
            <w:tcW w:w="1752" w:type="dxa"/>
            <w:tcBorders>
              <w:top w:val="single" w:sz="12" w:space="0" w:color="595959" w:themeColor="text1" w:themeTint="A6"/>
            </w:tcBorders>
            <w:shd w:val="clear" w:color="auto" w:fill="auto"/>
            <w:vAlign w:val="center"/>
          </w:tcPr>
          <w:p w14:paraId="34C40963" w14:textId="77777777" w:rsidR="00CF1967" w:rsidRPr="006D586C" w:rsidRDefault="00CF1967" w:rsidP="00DB78E3">
            <w:pPr>
              <w:widowControl w:val="0"/>
              <w:autoSpaceDE w:val="0"/>
              <w:autoSpaceDN w:val="0"/>
              <w:adjustRightInd w:val="0"/>
              <w:jc w:val="center"/>
            </w:pPr>
            <w:r w:rsidRPr="006D586C">
              <w:rPr>
                <w:sz w:val="22"/>
              </w:rPr>
              <w:t>Площадь п</w:t>
            </w:r>
            <w:r w:rsidRPr="006D586C">
              <w:rPr>
                <w:sz w:val="22"/>
              </w:rPr>
              <w:t>о</w:t>
            </w:r>
            <w:r w:rsidRPr="006D586C">
              <w:rPr>
                <w:sz w:val="22"/>
              </w:rPr>
              <w:t>мещен</w:t>
            </w:r>
            <w:r w:rsidR="00E860A0">
              <w:rPr>
                <w:sz w:val="22"/>
              </w:rPr>
              <w:t>ий, кв. м</w:t>
            </w:r>
            <w:r w:rsidRPr="006D586C">
              <w:rPr>
                <w:sz w:val="22"/>
              </w:rPr>
              <w:t xml:space="preserve"> на сотрудника</w:t>
            </w:r>
          </w:p>
        </w:tc>
        <w:tc>
          <w:tcPr>
            <w:tcW w:w="1420" w:type="dxa"/>
            <w:tcBorders>
              <w:top w:val="single" w:sz="12" w:space="0" w:color="595959" w:themeColor="text1" w:themeTint="A6"/>
            </w:tcBorders>
            <w:shd w:val="clear" w:color="auto" w:fill="auto"/>
            <w:vAlign w:val="center"/>
          </w:tcPr>
          <w:p w14:paraId="5FA8ED16" w14:textId="77777777" w:rsidR="00CF1967" w:rsidRPr="00CF1967" w:rsidRDefault="00CF1967" w:rsidP="00DB78E3">
            <w:pPr>
              <w:widowControl w:val="0"/>
              <w:autoSpaceDE w:val="0"/>
              <w:autoSpaceDN w:val="0"/>
              <w:adjustRightInd w:val="0"/>
              <w:contextualSpacing/>
              <w:jc w:val="center"/>
            </w:pPr>
            <w:r w:rsidRPr="00CF1967">
              <w:rPr>
                <w:sz w:val="22"/>
              </w:rPr>
              <w:t>30</w:t>
            </w:r>
          </w:p>
        </w:tc>
        <w:tc>
          <w:tcPr>
            <w:tcW w:w="1840" w:type="dxa"/>
            <w:tcBorders>
              <w:top w:val="single" w:sz="12" w:space="0" w:color="595959" w:themeColor="text1" w:themeTint="A6"/>
            </w:tcBorders>
            <w:shd w:val="clear" w:color="auto" w:fill="auto"/>
            <w:vAlign w:val="center"/>
          </w:tcPr>
          <w:p w14:paraId="6E9C41D3" w14:textId="77777777" w:rsidR="00CF1967" w:rsidRPr="006D586C" w:rsidRDefault="00CF1967" w:rsidP="009551F5">
            <w:pPr>
              <w:widowControl w:val="0"/>
              <w:autoSpaceDE w:val="0"/>
              <w:autoSpaceDN w:val="0"/>
              <w:adjustRightInd w:val="0"/>
              <w:contextualSpacing/>
              <w:jc w:val="center"/>
            </w:pPr>
            <w:r w:rsidRPr="006D586C">
              <w:rPr>
                <w:sz w:val="22"/>
              </w:rPr>
              <w:t>Транспортная доступность, мин.</w:t>
            </w:r>
          </w:p>
        </w:tc>
        <w:tc>
          <w:tcPr>
            <w:tcW w:w="1418" w:type="dxa"/>
            <w:tcBorders>
              <w:top w:val="single" w:sz="12" w:space="0" w:color="595959" w:themeColor="text1" w:themeTint="A6"/>
            </w:tcBorders>
            <w:shd w:val="clear" w:color="auto" w:fill="auto"/>
            <w:vAlign w:val="center"/>
          </w:tcPr>
          <w:p w14:paraId="7B963DE0" w14:textId="77777777" w:rsidR="00CF1967" w:rsidRPr="006D586C" w:rsidRDefault="00CF1967" w:rsidP="00DB78E3">
            <w:pPr>
              <w:widowControl w:val="0"/>
              <w:autoSpaceDE w:val="0"/>
              <w:autoSpaceDN w:val="0"/>
              <w:adjustRightInd w:val="0"/>
              <w:contextualSpacing/>
              <w:jc w:val="center"/>
            </w:pPr>
            <w:r w:rsidRPr="006D586C">
              <w:rPr>
                <w:sz w:val="22"/>
              </w:rPr>
              <w:t>40</w:t>
            </w:r>
          </w:p>
        </w:tc>
      </w:tr>
      <w:tr w:rsidR="009551F5" w:rsidRPr="006D586C" w14:paraId="3E485747" w14:textId="77777777" w:rsidTr="009551F5">
        <w:trPr>
          <w:trHeight w:val="65"/>
        </w:trPr>
        <w:tc>
          <w:tcPr>
            <w:tcW w:w="534" w:type="dxa"/>
            <w:shd w:val="clear" w:color="auto" w:fill="auto"/>
          </w:tcPr>
          <w:p w14:paraId="59D225B0" w14:textId="77777777" w:rsidR="009551F5" w:rsidRPr="006D586C" w:rsidRDefault="009551F5" w:rsidP="00DB78E3">
            <w:pPr>
              <w:widowControl w:val="0"/>
              <w:autoSpaceDE w:val="0"/>
              <w:autoSpaceDN w:val="0"/>
              <w:adjustRightInd w:val="0"/>
              <w:contextualSpacing/>
              <w:jc w:val="center"/>
            </w:pPr>
            <w:r w:rsidRPr="006D586C">
              <w:rPr>
                <w:sz w:val="22"/>
              </w:rPr>
              <w:t>2.</w:t>
            </w:r>
          </w:p>
        </w:tc>
        <w:tc>
          <w:tcPr>
            <w:tcW w:w="2642" w:type="dxa"/>
            <w:shd w:val="clear" w:color="auto" w:fill="auto"/>
          </w:tcPr>
          <w:p w14:paraId="6DFCA800" w14:textId="77777777" w:rsidR="009551F5" w:rsidRPr="006D586C" w:rsidRDefault="009551F5" w:rsidP="00DB78E3">
            <w:pPr>
              <w:widowControl w:val="0"/>
              <w:autoSpaceDE w:val="0"/>
              <w:autoSpaceDN w:val="0"/>
              <w:adjustRightInd w:val="0"/>
              <w:contextualSpacing/>
              <w:jc w:val="both"/>
            </w:pPr>
            <w:r w:rsidRPr="006D586C">
              <w:rPr>
                <w:sz w:val="22"/>
              </w:rPr>
              <w:t xml:space="preserve">Муниципальный </w:t>
            </w:r>
          </w:p>
          <w:p w14:paraId="10C60AC1" w14:textId="77777777" w:rsidR="009551F5" w:rsidRPr="006D586C" w:rsidRDefault="009551F5" w:rsidP="00DB78E3">
            <w:pPr>
              <w:widowControl w:val="0"/>
              <w:autoSpaceDE w:val="0"/>
              <w:autoSpaceDN w:val="0"/>
              <w:adjustRightInd w:val="0"/>
              <w:contextualSpacing/>
              <w:jc w:val="both"/>
            </w:pPr>
            <w:r w:rsidRPr="006D586C">
              <w:rPr>
                <w:sz w:val="22"/>
              </w:rPr>
              <w:t>архив*</w:t>
            </w:r>
          </w:p>
        </w:tc>
        <w:tc>
          <w:tcPr>
            <w:tcW w:w="1752" w:type="dxa"/>
            <w:shd w:val="clear" w:color="auto" w:fill="auto"/>
            <w:vAlign w:val="center"/>
          </w:tcPr>
          <w:p w14:paraId="1897403E" w14:textId="77777777" w:rsidR="009551F5" w:rsidRPr="006D586C" w:rsidRDefault="009551F5" w:rsidP="00AF74DE">
            <w:pPr>
              <w:widowControl w:val="0"/>
              <w:autoSpaceDE w:val="0"/>
              <w:autoSpaceDN w:val="0"/>
              <w:adjustRightInd w:val="0"/>
              <w:jc w:val="center"/>
            </w:pPr>
            <w:r w:rsidRPr="006D586C">
              <w:rPr>
                <w:sz w:val="22"/>
              </w:rPr>
              <w:t>Площадь хр</w:t>
            </w:r>
            <w:r w:rsidRPr="006D586C">
              <w:rPr>
                <w:sz w:val="22"/>
              </w:rPr>
              <w:t>а</w:t>
            </w:r>
            <w:r w:rsidRPr="006D586C">
              <w:rPr>
                <w:sz w:val="22"/>
              </w:rPr>
              <w:t xml:space="preserve">нения, </w:t>
            </w:r>
            <w:proofErr w:type="spellStart"/>
            <w:r w:rsidRPr="006D586C">
              <w:rPr>
                <w:sz w:val="22"/>
              </w:rPr>
              <w:t>кв.м</w:t>
            </w:r>
            <w:proofErr w:type="spellEnd"/>
            <w:r w:rsidRPr="006D586C">
              <w:rPr>
                <w:sz w:val="22"/>
              </w:rPr>
              <w:t xml:space="preserve">.  на 1 000 </w:t>
            </w:r>
            <w:r w:rsidR="00AF74DE" w:rsidRPr="006D586C">
              <w:rPr>
                <w:sz w:val="22"/>
              </w:rPr>
              <w:t>единиц хранения</w:t>
            </w:r>
          </w:p>
        </w:tc>
        <w:tc>
          <w:tcPr>
            <w:tcW w:w="1420" w:type="dxa"/>
            <w:shd w:val="clear" w:color="auto" w:fill="auto"/>
            <w:vAlign w:val="center"/>
          </w:tcPr>
          <w:p w14:paraId="7D8851DA" w14:textId="77777777" w:rsidR="009551F5" w:rsidRPr="00CF1967" w:rsidRDefault="00AF74DE" w:rsidP="00DB78E3">
            <w:pPr>
              <w:widowControl w:val="0"/>
              <w:autoSpaceDE w:val="0"/>
              <w:autoSpaceDN w:val="0"/>
              <w:adjustRightInd w:val="0"/>
              <w:contextualSpacing/>
              <w:jc w:val="center"/>
            </w:pPr>
            <w:r w:rsidRPr="00CF1967">
              <w:rPr>
                <w:sz w:val="22"/>
              </w:rPr>
              <w:t>2,5</w:t>
            </w:r>
          </w:p>
        </w:tc>
        <w:tc>
          <w:tcPr>
            <w:tcW w:w="1840" w:type="dxa"/>
            <w:shd w:val="clear" w:color="auto" w:fill="auto"/>
            <w:vAlign w:val="center"/>
          </w:tcPr>
          <w:p w14:paraId="71B91566" w14:textId="77777777" w:rsidR="009551F5" w:rsidRPr="006D586C" w:rsidRDefault="009551F5" w:rsidP="009551F5">
            <w:pPr>
              <w:widowControl w:val="0"/>
              <w:autoSpaceDE w:val="0"/>
              <w:autoSpaceDN w:val="0"/>
              <w:adjustRightInd w:val="0"/>
              <w:contextualSpacing/>
              <w:jc w:val="center"/>
            </w:pPr>
            <w:r w:rsidRPr="006D586C">
              <w:rPr>
                <w:sz w:val="22"/>
              </w:rPr>
              <w:t>Транспортно-пешеходная д</w:t>
            </w:r>
            <w:r w:rsidRPr="006D586C">
              <w:rPr>
                <w:sz w:val="22"/>
              </w:rPr>
              <w:t>о</w:t>
            </w:r>
            <w:r w:rsidRPr="006D586C">
              <w:rPr>
                <w:sz w:val="22"/>
              </w:rPr>
              <w:t>ступность, мин.</w:t>
            </w:r>
          </w:p>
        </w:tc>
        <w:tc>
          <w:tcPr>
            <w:tcW w:w="1418" w:type="dxa"/>
            <w:shd w:val="clear" w:color="auto" w:fill="auto"/>
            <w:vAlign w:val="center"/>
          </w:tcPr>
          <w:p w14:paraId="6476D7F9" w14:textId="77777777" w:rsidR="009551F5" w:rsidRPr="006D586C" w:rsidRDefault="00421C93" w:rsidP="00DB78E3">
            <w:pPr>
              <w:widowControl w:val="0"/>
              <w:autoSpaceDE w:val="0"/>
              <w:autoSpaceDN w:val="0"/>
              <w:adjustRightInd w:val="0"/>
              <w:contextualSpacing/>
              <w:jc w:val="center"/>
            </w:pPr>
            <w:r w:rsidRPr="006D586C">
              <w:rPr>
                <w:sz w:val="22"/>
              </w:rPr>
              <w:t>2</w:t>
            </w:r>
            <w:r w:rsidR="009551F5" w:rsidRPr="006D586C">
              <w:rPr>
                <w:sz w:val="22"/>
              </w:rPr>
              <w:t>0</w:t>
            </w:r>
          </w:p>
        </w:tc>
      </w:tr>
    </w:tbl>
    <w:p w14:paraId="7849273D" w14:textId="77777777" w:rsidR="009551F5" w:rsidRDefault="009551F5" w:rsidP="00DF01DA">
      <w:pPr>
        <w:autoSpaceDE w:val="0"/>
        <w:spacing w:line="276" w:lineRule="auto"/>
        <w:ind w:firstLine="851"/>
        <w:jc w:val="both"/>
        <w:rPr>
          <w:rFonts w:eastAsia="TimesNewRomanPSMT"/>
        </w:rPr>
      </w:pPr>
    </w:p>
    <w:p w14:paraId="2973574E" w14:textId="77777777" w:rsidR="009551F5" w:rsidRPr="009551F5" w:rsidRDefault="009551F5" w:rsidP="009551F5">
      <w:pPr>
        <w:autoSpaceDE w:val="0"/>
        <w:spacing w:line="276" w:lineRule="auto"/>
        <w:ind w:firstLine="851"/>
        <w:jc w:val="both"/>
        <w:rPr>
          <w:rFonts w:eastAsia="TimesNewRomanPSMT"/>
        </w:rPr>
      </w:pPr>
      <w:r w:rsidRPr="009551F5">
        <w:rPr>
          <w:rFonts w:eastAsia="TimesNewRomanPSMT"/>
        </w:rPr>
        <w:t>Примечания:</w:t>
      </w:r>
    </w:p>
    <w:p w14:paraId="01B0A76B" w14:textId="735A6FBD" w:rsidR="00AF4608" w:rsidRDefault="009551F5" w:rsidP="0013466D">
      <w:pPr>
        <w:autoSpaceDE w:val="0"/>
        <w:spacing w:line="276" w:lineRule="auto"/>
        <w:jc w:val="both"/>
        <w:rPr>
          <w:rFonts w:eastAsia="TimesNewRomanPSMT"/>
        </w:rPr>
      </w:pPr>
      <w:r w:rsidRPr="009551F5">
        <w:rPr>
          <w:rFonts w:eastAsia="TimesNewRomanPSMT"/>
        </w:rPr>
        <w:t xml:space="preserve">1. </w:t>
      </w:r>
      <w:r w:rsidR="00AA5C2F">
        <w:rPr>
          <w:rFonts w:eastAsia="TimesNewRomanPSMT"/>
        </w:rPr>
        <w:t>(</w:t>
      </w:r>
      <w:r w:rsidRPr="009551F5">
        <w:rPr>
          <w:rFonts w:eastAsia="TimesNewRomanPSMT"/>
        </w:rPr>
        <w:t>*</w:t>
      </w:r>
      <w:r w:rsidR="00AA5C2F">
        <w:rPr>
          <w:rFonts w:eastAsia="TimesNewRomanPSMT"/>
        </w:rPr>
        <w:t>)</w:t>
      </w:r>
      <w:r w:rsidRPr="009551F5">
        <w:rPr>
          <w:rFonts w:eastAsia="TimesNewRomanPSMT"/>
        </w:rPr>
        <w:t xml:space="preserve"> Объекты рекомендуется располагать в непосредственной близости к учреждениям Администрац</w:t>
      </w:r>
      <w:proofErr w:type="gramStart"/>
      <w:r w:rsidRPr="009551F5">
        <w:rPr>
          <w:rFonts w:eastAsia="TimesNewRomanPSMT"/>
        </w:rPr>
        <w:t>ии и ее</w:t>
      </w:r>
      <w:proofErr w:type="gramEnd"/>
      <w:r w:rsidRPr="009551F5">
        <w:rPr>
          <w:rFonts w:eastAsia="TimesNewRomanPSMT"/>
        </w:rPr>
        <w:t xml:space="preserve"> структурных подразделений, значение показателя транспортно</w:t>
      </w:r>
      <w:r w:rsidR="005F2130">
        <w:rPr>
          <w:rFonts w:eastAsia="TimesNewRomanPSMT"/>
        </w:rPr>
        <w:t>й</w:t>
      </w:r>
      <w:r w:rsidRPr="009551F5">
        <w:rPr>
          <w:rFonts w:eastAsia="TimesNewRomanPSMT"/>
        </w:rPr>
        <w:t xml:space="preserve"> д</w:t>
      </w:r>
      <w:r w:rsidRPr="009551F5">
        <w:rPr>
          <w:rFonts w:eastAsia="TimesNewRomanPSMT"/>
        </w:rPr>
        <w:t>о</w:t>
      </w:r>
      <w:r w:rsidRPr="009551F5">
        <w:rPr>
          <w:rFonts w:eastAsia="TimesNewRomanPSMT"/>
        </w:rPr>
        <w:t xml:space="preserve">ступности при этом должно составлять не более </w:t>
      </w:r>
      <w:r w:rsidR="005F2130">
        <w:rPr>
          <w:rFonts w:eastAsia="TimesNewRomanPSMT"/>
        </w:rPr>
        <w:t>15</w:t>
      </w:r>
      <w:r w:rsidRPr="009551F5">
        <w:rPr>
          <w:rFonts w:eastAsia="TimesNewRomanPSMT"/>
        </w:rPr>
        <w:t xml:space="preserve"> мин. от административных объектов</w:t>
      </w:r>
      <w:r w:rsidR="00703368">
        <w:rPr>
          <w:rFonts w:eastAsia="TimesNewRomanPSMT"/>
        </w:rPr>
        <w:t>.</w:t>
      </w:r>
    </w:p>
    <w:p w14:paraId="711368D8" w14:textId="77777777" w:rsidR="00AF4608" w:rsidRDefault="00AF4608" w:rsidP="00700D0E">
      <w:pPr>
        <w:autoSpaceDE w:val="0"/>
        <w:spacing w:line="276" w:lineRule="auto"/>
        <w:ind w:firstLine="851"/>
        <w:jc w:val="both"/>
        <w:rPr>
          <w:rFonts w:eastAsia="TimesNewRomanPSMT"/>
        </w:rPr>
      </w:pPr>
    </w:p>
    <w:tbl>
      <w:tblPr>
        <w:tblStyle w:val="a5"/>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796"/>
      </w:tblGrid>
      <w:tr w:rsidR="00700D0E" w14:paraId="7EE02BAE" w14:textId="77777777" w:rsidTr="00DB78E3">
        <w:tc>
          <w:tcPr>
            <w:tcW w:w="709" w:type="dxa"/>
            <w:shd w:val="clear" w:color="auto" w:fill="C4BC96" w:themeFill="background2" w:themeFillShade="BF"/>
          </w:tcPr>
          <w:p w14:paraId="706C01F0" w14:textId="1869D67D" w:rsidR="00700D0E" w:rsidRDefault="00700D0E" w:rsidP="00026109">
            <w:pPr>
              <w:autoSpaceDE w:val="0"/>
              <w:jc w:val="both"/>
              <w:rPr>
                <w:rFonts w:eastAsia="TimesNewRomanPSMT"/>
                <w:b/>
              </w:rPr>
            </w:pPr>
            <w:r>
              <w:rPr>
                <w:b/>
              </w:rPr>
              <w:t>1.7.</w:t>
            </w:r>
            <w:r w:rsidR="00026109">
              <w:rPr>
                <w:b/>
              </w:rPr>
              <w:t>3</w:t>
            </w:r>
          </w:p>
        </w:tc>
        <w:tc>
          <w:tcPr>
            <w:tcW w:w="7796" w:type="dxa"/>
          </w:tcPr>
          <w:p w14:paraId="7A93458D" w14:textId="77777777" w:rsidR="00700D0E" w:rsidRPr="00B441A7" w:rsidRDefault="00700D0E" w:rsidP="00B039E6">
            <w:pPr>
              <w:autoSpaceDE w:val="0"/>
              <w:rPr>
                <w:rFonts w:eastAsia="TimesNewRomanPSMT"/>
                <w:b/>
                <w:spacing w:val="-4"/>
              </w:rPr>
            </w:pPr>
            <w:r w:rsidRPr="00B441A7">
              <w:rPr>
                <w:b/>
                <w:spacing w:val="-4"/>
              </w:rPr>
              <w:t xml:space="preserve">Расчётные показатели в области </w:t>
            </w:r>
            <w:r w:rsidR="00B039E6">
              <w:rPr>
                <w:b/>
                <w:spacing w:val="-4"/>
              </w:rPr>
              <w:t>ритуального обслуживания</w:t>
            </w:r>
            <w:r>
              <w:rPr>
                <w:b/>
                <w:spacing w:val="-4"/>
              </w:rPr>
              <w:t xml:space="preserve"> населения</w:t>
            </w:r>
          </w:p>
        </w:tc>
      </w:tr>
    </w:tbl>
    <w:p w14:paraId="78F89CFB" w14:textId="77777777" w:rsidR="00700D0E" w:rsidRDefault="00700D0E" w:rsidP="00700D0E">
      <w:pPr>
        <w:autoSpaceDE w:val="0"/>
        <w:spacing w:line="276" w:lineRule="auto"/>
        <w:ind w:firstLine="851"/>
        <w:jc w:val="both"/>
        <w:rPr>
          <w:rFonts w:eastAsia="TimesNewRomanPSMT"/>
        </w:rPr>
      </w:pPr>
    </w:p>
    <w:p w14:paraId="7C268998" w14:textId="461363C5" w:rsidR="0013466D" w:rsidRDefault="00B53629" w:rsidP="0073658D">
      <w:pPr>
        <w:autoSpaceDE w:val="0"/>
        <w:spacing w:line="276" w:lineRule="auto"/>
        <w:ind w:firstLine="851"/>
        <w:jc w:val="both"/>
        <w:rPr>
          <w:rFonts w:eastAsia="TimesNewRomanPSMT"/>
        </w:rPr>
      </w:pPr>
      <w:r>
        <w:rPr>
          <w:rFonts w:eastAsia="TimesNewRomanPSMT"/>
        </w:rPr>
        <w:t>Р</w:t>
      </w:r>
      <w:r w:rsidRPr="00F645E1">
        <w:rPr>
          <w:rFonts w:eastAsia="TimesNewRomanPSMT"/>
        </w:rPr>
        <w:t xml:space="preserve">асчетные показатели </w:t>
      </w:r>
      <w:proofErr w:type="gramStart"/>
      <w:r w:rsidRPr="00F645E1">
        <w:rPr>
          <w:rFonts w:eastAsia="TimesNewRomanPSMT"/>
        </w:rPr>
        <w:t xml:space="preserve">для объектов </w:t>
      </w:r>
      <w:r>
        <w:rPr>
          <w:rFonts w:eastAsia="TimesNewRomanPSMT"/>
        </w:rPr>
        <w:t>мест</w:t>
      </w:r>
      <w:r w:rsidRPr="00F645E1">
        <w:rPr>
          <w:rFonts w:eastAsia="TimesNewRomanPSMT"/>
        </w:rPr>
        <w:t xml:space="preserve">ного значения в области </w:t>
      </w:r>
      <w:r>
        <w:rPr>
          <w:rFonts w:eastAsia="TimesNewRomanPSMT"/>
        </w:rPr>
        <w:t>ритуального о</w:t>
      </w:r>
      <w:r>
        <w:rPr>
          <w:rFonts w:eastAsia="TimesNewRomanPSMT"/>
        </w:rPr>
        <w:t>б</w:t>
      </w:r>
      <w:r>
        <w:rPr>
          <w:rFonts w:eastAsia="TimesNewRomanPSMT"/>
        </w:rPr>
        <w:t>служивания населения</w:t>
      </w:r>
      <w:r w:rsidRPr="00563BEC">
        <w:rPr>
          <w:rFonts w:eastAsia="TimesNewRomanPSMT"/>
        </w:rPr>
        <w:t xml:space="preserve"> </w:t>
      </w:r>
      <w:r w:rsidRPr="00F645E1">
        <w:rPr>
          <w:rFonts w:eastAsia="TimesNewRomanPSMT"/>
        </w:rPr>
        <w:t>установлены в соответствии с полномочиями</w:t>
      </w:r>
      <w:r>
        <w:rPr>
          <w:rFonts w:eastAsia="TimesNewRomanPSMT"/>
        </w:rPr>
        <w:t xml:space="preserve"> </w:t>
      </w:r>
      <w:r w:rsidR="00703368">
        <w:rPr>
          <w:rFonts w:eastAsia="TimesNewRomanPSMT"/>
        </w:rPr>
        <w:t>муниципального района</w:t>
      </w:r>
      <w:r>
        <w:rPr>
          <w:rFonts w:eastAsia="TimesNewRomanPSMT"/>
        </w:rPr>
        <w:t xml:space="preserve"> в указанной сфере</w:t>
      </w:r>
      <w:proofErr w:type="gramEnd"/>
      <w:r w:rsidRPr="00F645E1">
        <w:rPr>
          <w:rFonts w:eastAsia="TimesNewRomanPSMT"/>
        </w:rPr>
        <w:t>. Расчетные показатели минимально допустимого уровня обе</w:t>
      </w:r>
      <w:r w:rsidRPr="00F645E1">
        <w:rPr>
          <w:rFonts w:eastAsia="TimesNewRomanPSMT"/>
        </w:rPr>
        <w:t>с</w:t>
      </w:r>
      <w:r w:rsidRPr="00F645E1">
        <w:rPr>
          <w:rFonts w:eastAsia="TimesNewRomanPSMT"/>
        </w:rPr>
        <w:t xml:space="preserve">печенности объектами </w:t>
      </w:r>
      <w:r>
        <w:rPr>
          <w:rFonts w:eastAsia="TimesNewRomanPSMT"/>
        </w:rPr>
        <w:t>мест</w:t>
      </w:r>
      <w:r w:rsidRPr="00F645E1">
        <w:rPr>
          <w:rFonts w:eastAsia="TimesNewRomanPSMT"/>
        </w:rPr>
        <w:t>ного значения и показатели максимально допустимого уровня территориальной доступности таких объектов, разработаны в соответствии с предоста</w:t>
      </w:r>
      <w:r w:rsidRPr="00F645E1">
        <w:rPr>
          <w:rFonts w:eastAsia="TimesNewRomanPSMT"/>
        </w:rPr>
        <w:t>в</w:t>
      </w:r>
      <w:r w:rsidRPr="00F645E1">
        <w:rPr>
          <w:rFonts w:eastAsia="TimesNewRomanPSMT"/>
        </w:rPr>
        <w:t>ленными исходными данными и представлены в таблиц</w:t>
      </w:r>
      <w:r>
        <w:rPr>
          <w:rFonts w:eastAsia="TimesNewRomanPSMT"/>
        </w:rPr>
        <w:t xml:space="preserve">е </w:t>
      </w:r>
      <w:r w:rsidR="00700D0E" w:rsidRPr="00F645E1">
        <w:rPr>
          <w:rFonts w:eastAsia="TimesNewRomanPSMT"/>
        </w:rPr>
        <w:t>1.</w:t>
      </w:r>
      <w:r w:rsidR="00700D0E">
        <w:rPr>
          <w:rFonts w:eastAsia="TimesNewRomanPSMT"/>
        </w:rPr>
        <w:t>7</w:t>
      </w:r>
      <w:r w:rsidR="00700D0E" w:rsidRPr="00F645E1">
        <w:rPr>
          <w:rFonts w:eastAsia="TimesNewRomanPSMT"/>
        </w:rPr>
        <w:t>.</w:t>
      </w:r>
      <w:r w:rsidR="00026109">
        <w:rPr>
          <w:rFonts w:eastAsia="TimesNewRomanPSMT"/>
        </w:rPr>
        <w:t>3</w:t>
      </w:r>
      <w:r w:rsidR="00700D0E" w:rsidRPr="00F645E1">
        <w:rPr>
          <w:rFonts w:eastAsia="TimesNewRomanPSMT"/>
        </w:rPr>
        <w:t>.</w:t>
      </w:r>
    </w:p>
    <w:p w14:paraId="693F7750" w14:textId="6D0006B4" w:rsidR="00700D0E" w:rsidRPr="00563BEC" w:rsidRDefault="00700D0E" w:rsidP="00700D0E">
      <w:pPr>
        <w:autoSpaceDE w:val="0"/>
        <w:spacing w:line="276" w:lineRule="auto"/>
        <w:ind w:firstLine="851"/>
        <w:jc w:val="right"/>
        <w:rPr>
          <w:rFonts w:eastAsia="TimesNewRomanPSMT"/>
        </w:rPr>
      </w:pPr>
      <w:r>
        <w:rPr>
          <w:rFonts w:eastAsia="TimesNewRomanPSMT"/>
        </w:rPr>
        <w:t>Таблица 1.7.</w:t>
      </w:r>
      <w:r w:rsidR="00026109">
        <w:rPr>
          <w:rFonts w:eastAsia="TimesNewRomanPSMT"/>
        </w:rPr>
        <w:t>3</w:t>
      </w:r>
      <w:r>
        <w:rPr>
          <w:rFonts w:eastAsia="TimesNewRomanPSMT"/>
        </w:rPr>
        <w:t>.</w:t>
      </w:r>
      <w:r>
        <w:rPr>
          <w:szCs w:val="22"/>
        </w:rPr>
        <w:t xml:space="preserve"> </w:t>
      </w:r>
    </w:p>
    <w:tbl>
      <w:tblPr>
        <w:tblW w:w="9479" w:type="dxa"/>
        <w:tblInd w:w="-15"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558"/>
        <w:gridCol w:w="2698"/>
        <w:gridCol w:w="1688"/>
        <w:gridCol w:w="1511"/>
        <w:gridCol w:w="1524"/>
        <w:gridCol w:w="1500"/>
      </w:tblGrid>
      <w:tr w:rsidR="00B039E6" w:rsidRPr="00323B3B" w14:paraId="4FC9958B" w14:textId="77777777" w:rsidTr="009F46FD">
        <w:trPr>
          <w:trHeight w:val="778"/>
        </w:trPr>
        <w:tc>
          <w:tcPr>
            <w:tcW w:w="558" w:type="dxa"/>
            <w:vMerge w:val="restart"/>
            <w:shd w:val="clear" w:color="auto" w:fill="FFFFFF" w:themeFill="background1"/>
            <w:vAlign w:val="center"/>
          </w:tcPr>
          <w:p w14:paraId="42D13784" w14:textId="77777777" w:rsidR="00B039E6" w:rsidRDefault="00B039E6" w:rsidP="00DB78E3">
            <w:pPr>
              <w:jc w:val="center"/>
              <w:rPr>
                <w:b/>
              </w:rPr>
            </w:pPr>
            <w:r w:rsidRPr="00487417">
              <w:rPr>
                <w:b/>
                <w:sz w:val="22"/>
                <w:szCs w:val="22"/>
              </w:rPr>
              <w:lastRenderedPageBreak/>
              <w:t>№</w:t>
            </w:r>
          </w:p>
          <w:p w14:paraId="6F4B9BAA" w14:textId="77777777" w:rsidR="005F2130" w:rsidRPr="00487417" w:rsidRDefault="005F2130" w:rsidP="00DB78E3">
            <w:pPr>
              <w:jc w:val="center"/>
              <w:rPr>
                <w:b/>
              </w:rPr>
            </w:pPr>
            <w:proofErr w:type="spellStart"/>
            <w:r>
              <w:rPr>
                <w:b/>
                <w:sz w:val="22"/>
                <w:szCs w:val="22"/>
              </w:rPr>
              <w:t>пп</w:t>
            </w:r>
            <w:proofErr w:type="spellEnd"/>
          </w:p>
        </w:tc>
        <w:tc>
          <w:tcPr>
            <w:tcW w:w="2710" w:type="dxa"/>
            <w:vMerge w:val="restart"/>
            <w:shd w:val="clear" w:color="auto" w:fill="FFFFFF" w:themeFill="background1"/>
            <w:vAlign w:val="center"/>
          </w:tcPr>
          <w:p w14:paraId="429FCB5C" w14:textId="77777777" w:rsidR="00B039E6" w:rsidRPr="00487417" w:rsidRDefault="00B039E6" w:rsidP="00DB78E3">
            <w:pPr>
              <w:jc w:val="center"/>
              <w:rPr>
                <w:b/>
              </w:rPr>
            </w:pPr>
            <w:r w:rsidRPr="00487417">
              <w:rPr>
                <w:b/>
                <w:sz w:val="22"/>
                <w:szCs w:val="22"/>
              </w:rPr>
              <w:t>Наименование объекта</w:t>
            </w:r>
          </w:p>
          <w:p w14:paraId="074952FB" w14:textId="77777777" w:rsidR="00B039E6" w:rsidRPr="00487417" w:rsidRDefault="00B039E6" w:rsidP="00DB78E3">
            <w:pPr>
              <w:jc w:val="center"/>
              <w:rPr>
                <w:b/>
              </w:rPr>
            </w:pPr>
          </w:p>
        </w:tc>
        <w:tc>
          <w:tcPr>
            <w:tcW w:w="3203" w:type="dxa"/>
            <w:gridSpan w:val="2"/>
            <w:shd w:val="clear" w:color="auto" w:fill="FFFFFF" w:themeFill="background1"/>
            <w:vAlign w:val="center"/>
          </w:tcPr>
          <w:p w14:paraId="23011065" w14:textId="77777777" w:rsidR="00B039E6" w:rsidRPr="00487417" w:rsidRDefault="00B039E6" w:rsidP="00DB78E3">
            <w:pPr>
              <w:jc w:val="center"/>
              <w:rPr>
                <w:b/>
              </w:rPr>
            </w:pPr>
            <w:r w:rsidRPr="00487417">
              <w:rPr>
                <w:b/>
                <w:sz w:val="22"/>
                <w:szCs w:val="22"/>
              </w:rPr>
              <w:t>Минимально допустимый уровень обеспеченности</w:t>
            </w:r>
          </w:p>
        </w:tc>
        <w:tc>
          <w:tcPr>
            <w:tcW w:w="3008" w:type="dxa"/>
            <w:gridSpan w:val="2"/>
            <w:shd w:val="clear" w:color="auto" w:fill="FFFFFF" w:themeFill="background1"/>
            <w:vAlign w:val="center"/>
          </w:tcPr>
          <w:p w14:paraId="7ADEC8C8" w14:textId="77777777" w:rsidR="00B039E6" w:rsidRPr="00487417" w:rsidRDefault="00B039E6" w:rsidP="00DB78E3">
            <w:pPr>
              <w:jc w:val="center"/>
              <w:rPr>
                <w:b/>
              </w:rPr>
            </w:pPr>
            <w:r w:rsidRPr="00487417">
              <w:rPr>
                <w:b/>
                <w:sz w:val="22"/>
                <w:szCs w:val="22"/>
              </w:rPr>
              <w:t>Максимально допустимый уровень территориальной доступности</w:t>
            </w:r>
          </w:p>
        </w:tc>
      </w:tr>
      <w:tr w:rsidR="00B039E6" w:rsidRPr="00323B3B" w14:paraId="6D43034F" w14:textId="77777777" w:rsidTr="009F46FD">
        <w:trPr>
          <w:trHeight w:val="505"/>
        </w:trPr>
        <w:tc>
          <w:tcPr>
            <w:tcW w:w="558" w:type="dxa"/>
            <w:vMerge/>
            <w:tcBorders>
              <w:bottom w:val="single" w:sz="12" w:space="0" w:color="595959" w:themeColor="text1" w:themeTint="A6"/>
            </w:tcBorders>
            <w:shd w:val="clear" w:color="auto" w:fill="FFFFFF" w:themeFill="background1"/>
            <w:vAlign w:val="center"/>
          </w:tcPr>
          <w:p w14:paraId="037ADD20" w14:textId="77777777" w:rsidR="00B039E6" w:rsidRPr="00487417" w:rsidRDefault="00B039E6" w:rsidP="00DB78E3">
            <w:pPr>
              <w:jc w:val="center"/>
              <w:rPr>
                <w:b/>
              </w:rPr>
            </w:pPr>
          </w:p>
        </w:tc>
        <w:tc>
          <w:tcPr>
            <w:tcW w:w="2710" w:type="dxa"/>
            <w:vMerge/>
            <w:tcBorders>
              <w:bottom w:val="single" w:sz="12" w:space="0" w:color="595959" w:themeColor="text1" w:themeTint="A6"/>
            </w:tcBorders>
            <w:shd w:val="clear" w:color="auto" w:fill="FFFFFF" w:themeFill="background1"/>
            <w:vAlign w:val="center"/>
          </w:tcPr>
          <w:p w14:paraId="1B81D01F" w14:textId="77777777" w:rsidR="00B039E6" w:rsidRPr="00487417" w:rsidRDefault="00B039E6" w:rsidP="00DB78E3">
            <w:pPr>
              <w:jc w:val="center"/>
              <w:rPr>
                <w:b/>
              </w:rPr>
            </w:pPr>
          </w:p>
        </w:tc>
        <w:tc>
          <w:tcPr>
            <w:tcW w:w="1688" w:type="dxa"/>
            <w:tcBorders>
              <w:bottom w:val="single" w:sz="12" w:space="0" w:color="595959" w:themeColor="text1" w:themeTint="A6"/>
            </w:tcBorders>
            <w:shd w:val="clear" w:color="auto" w:fill="FFFFFF" w:themeFill="background1"/>
            <w:vAlign w:val="center"/>
          </w:tcPr>
          <w:p w14:paraId="5E19F147" w14:textId="77777777" w:rsidR="00B039E6" w:rsidRDefault="00B039E6" w:rsidP="00DB78E3">
            <w:pPr>
              <w:jc w:val="center"/>
              <w:rPr>
                <w:b/>
              </w:rPr>
            </w:pPr>
            <w:r w:rsidRPr="00487417">
              <w:rPr>
                <w:b/>
                <w:sz w:val="22"/>
                <w:szCs w:val="22"/>
              </w:rPr>
              <w:t xml:space="preserve">Единица </w:t>
            </w:r>
          </w:p>
          <w:p w14:paraId="244A1D97" w14:textId="77777777" w:rsidR="00B039E6" w:rsidRPr="00487417" w:rsidRDefault="00B039E6" w:rsidP="00DB78E3">
            <w:pPr>
              <w:jc w:val="center"/>
              <w:rPr>
                <w:b/>
              </w:rPr>
            </w:pPr>
            <w:r w:rsidRPr="00487417">
              <w:rPr>
                <w:b/>
                <w:sz w:val="22"/>
                <w:szCs w:val="22"/>
              </w:rPr>
              <w:t>измерения</w:t>
            </w:r>
          </w:p>
        </w:tc>
        <w:tc>
          <w:tcPr>
            <w:tcW w:w="1515" w:type="dxa"/>
            <w:tcBorders>
              <w:bottom w:val="single" w:sz="12" w:space="0" w:color="595959" w:themeColor="text1" w:themeTint="A6"/>
            </w:tcBorders>
            <w:shd w:val="clear" w:color="auto" w:fill="FFFFFF" w:themeFill="background1"/>
            <w:vAlign w:val="center"/>
          </w:tcPr>
          <w:p w14:paraId="4A5DF9CE" w14:textId="77777777" w:rsidR="00B039E6" w:rsidRPr="00487417" w:rsidRDefault="00B039E6" w:rsidP="00DB78E3">
            <w:pPr>
              <w:jc w:val="center"/>
              <w:rPr>
                <w:b/>
              </w:rPr>
            </w:pPr>
            <w:r w:rsidRPr="00487417">
              <w:rPr>
                <w:b/>
                <w:sz w:val="22"/>
                <w:szCs w:val="22"/>
              </w:rPr>
              <w:t>Величина</w:t>
            </w:r>
          </w:p>
        </w:tc>
        <w:tc>
          <w:tcPr>
            <w:tcW w:w="1504" w:type="dxa"/>
            <w:tcBorders>
              <w:bottom w:val="single" w:sz="12" w:space="0" w:color="595959" w:themeColor="text1" w:themeTint="A6"/>
            </w:tcBorders>
            <w:shd w:val="clear" w:color="auto" w:fill="FFFFFF" w:themeFill="background1"/>
            <w:vAlign w:val="center"/>
          </w:tcPr>
          <w:p w14:paraId="12452669" w14:textId="77777777" w:rsidR="00B039E6" w:rsidRPr="00487417" w:rsidRDefault="00B039E6" w:rsidP="00DB78E3">
            <w:pPr>
              <w:jc w:val="center"/>
              <w:rPr>
                <w:b/>
              </w:rPr>
            </w:pPr>
            <w:r w:rsidRPr="00487417">
              <w:rPr>
                <w:b/>
                <w:sz w:val="22"/>
                <w:szCs w:val="22"/>
              </w:rPr>
              <w:t>Единица и</w:t>
            </w:r>
            <w:r w:rsidRPr="00487417">
              <w:rPr>
                <w:b/>
                <w:sz w:val="22"/>
                <w:szCs w:val="22"/>
              </w:rPr>
              <w:t>з</w:t>
            </w:r>
            <w:r w:rsidRPr="00487417">
              <w:rPr>
                <w:b/>
                <w:sz w:val="22"/>
                <w:szCs w:val="22"/>
              </w:rPr>
              <w:t>мерения</w:t>
            </w:r>
          </w:p>
        </w:tc>
        <w:tc>
          <w:tcPr>
            <w:tcW w:w="1504" w:type="dxa"/>
            <w:tcBorders>
              <w:bottom w:val="single" w:sz="12" w:space="0" w:color="595959" w:themeColor="text1" w:themeTint="A6"/>
            </w:tcBorders>
            <w:shd w:val="clear" w:color="auto" w:fill="FFFFFF" w:themeFill="background1"/>
            <w:vAlign w:val="center"/>
          </w:tcPr>
          <w:p w14:paraId="01DF4411" w14:textId="77777777" w:rsidR="00B039E6" w:rsidRPr="00487417" w:rsidRDefault="00B039E6" w:rsidP="00DB78E3">
            <w:pPr>
              <w:jc w:val="center"/>
              <w:rPr>
                <w:b/>
              </w:rPr>
            </w:pPr>
            <w:r w:rsidRPr="00487417">
              <w:rPr>
                <w:b/>
                <w:sz w:val="22"/>
                <w:szCs w:val="22"/>
              </w:rPr>
              <w:t>Величина</w:t>
            </w:r>
          </w:p>
        </w:tc>
      </w:tr>
      <w:tr w:rsidR="00B039E6" w:rsidRPr="00323B3B" w14:paraId="268D1C50" w14:textId="77777777" w:rsidTr="009F46FD">
        <w:trPr>
          <w:trHeight w:val="248"/>
        </w:trPr>
        <w:tc>
          <w:tcPr>
            <w:tcW w:w="558" w:type="dxa"/>
            <w:tcBorders>
              <w:top w:val="single" w:sz="12" w:space="0" w:color="595959" w:themeColor="text1" w:themeTint="A6"/>
            </w:tcBorders>
            <w:vAlign w:val="center"/>
          </w:tcPr>
          <w:p w14:paraId="3EE2E450" w14:textId="77777777" w:rsidR="00B039E6" w:rsidRPr="005F2130" w:rsidRDefault="00B039E6" w:rsidP="00DB78E3">
            <w:pPr>
              <w:jc w:val="center"/>
            </w:pPr>
            <w:r w:rsidRPr="005F2130">
              <w:t>1</w:t>
            </w:r>
            <w:r w:rsidR="005F2130">
              <w:t>.</w:t>
            </w:r>
          </w:p>
        </w:tc>
        <w:tc>
          <w:tcPr>
            <w:tcW w:w="2710" w:type="dxa"/>
            <w:tcBorders>
              <w:top w:val="single" w:sz="12" w:space="0" w:color="595959" w:themeColor="text1" w:themeTint="A6"/>
            </w:tcBorders>
          </w:tcPr>
          <w:p w14:paraId="215DB026" w14:textId="77777777" w:rsidR="00B039E6" w:rsidRPr="0083400A" w:rsidRDefault="00B039E6" w:rsidP="00DB78E3">
            <w:pPr>
              <w:tabs>
                <w:tab w:val="left" w:pos="6780"/>
              </w:tabs>
              <w:contextualSpacing/>
              <w:rPr>
                <w:spacing w:val="-6"/>
              </w:rPr>
            </w:pPr>
            <w:r>
              <w:rPr>
                <w:spacing w:val="-6"/>
                <w:sz w:val="22"/>
                <w:szCs w:val="22"/>
              </w:rPr>
              <w:t>Организации похоронного обслуживания населения</w:t>
            </w:r>
          </w:p>
        </w:tc>
        <w:tc>
          <w:tcPr>
            <w:tcW w:w="1688" w:type="dxa"/>
            <w:tcBorders>
              <w:top w:val="single" w:sz="12" w:space="0" w:color="595959" w:themeColor="text1" w:themeTint="A6"/>
            </w:tcBorders>
            <w:vAlign w:val="center"/>
          </w:tcPr>
          <w:p w14:paraId="223B688A" w14:textId="77777777" w:rsidR="00B039E6" w:rsidRPr="0074390B" w:rsidRDefault="00B039E6" w:rsidP="009B4DBD">
            <w:pPr>
              <w:jc w:val="center"/>
            </w:pPr>
            <w:r>
              <w:rPr>
                <w:sz w:val="22"/>
              </w:rPr>
              <w:t xml:space="preserve">Кол-во, объект на </w:t>
            </w:r>
            <w:r w:rsidR="009B4DBD">
              <w:rPr>
                <w:sz w:val="22"/>
              </w:rPr>
              <w:t>муниц</w:t>
            </w:r>
            <w:r w:rsidR="009B4DBD">
              <w:rPr>
                <w:sz w:val="22"/>
              </w:rPr>
              <w:t>и</w:t>
            </w:r>
            <w:r w:rsidR="009B4DBD">
              <w:rPr>
                <w:sz w:val="22"/>
              </w:rPr>
              <w:t>пальное обр</w:t>
            </w:r>
            <w:r w:rsidR="009B4DBD">
              <w:rPr>
                <w:sz w:val="22"/>
              </w:rPr>
              <w:t>а</w:t>
            </w:r>
            <w:r w:rsidR="009B4DBD">
              <w:rPr>
                <w:sz w:val="22"/>
              </w:rPr>
              <w:t>зование</w:t>
            </w:r>
          </w:p>
        </w:tc>
        <w:tc>
          <w:tcPr>
            <w:tcW w:w="1515" w:type="dxa"/>
            <w:tcBorders>
              <w:top w:val="single" w:sz="12" w:space="0" w:color="595959" w:themeColor="text1" w:themeTint="A6"/>
            </w:tcBorders>
            <w:vAlign w:val="center"/>
          </w:tcPr>
          <w:p w14:paraId="5C263B97" w14:textId="77777777" w:rsidR="00B039E6" w:rsidRPr="005516CD" w:rsidRDefault="00B039E6" w:rsidP="00DB78E3">
            <w:pPr>
              <w:jc w:val="center"/>
            </w:pPr>
            <w:r>
              <w:t>1</w:t>
            </w:r>
          </w:p>
        </w:tc>
        <w:tc>
          <w:tcPr>
            <w:tcW w:w="1504" w:type="dxa"/>
            <w:tcBorders>
              <w:top w:val="single" w:sz="12" w:space="0" w:color="595959" w:themeColor="text1" w:themeTint="A6"/>
            </w:tcBorders>
          </w:tcPr>
          <w:p w14:paraId="41C8F84E" w14:textId="77777777" w:rsidR="00B039E6" w:rsidRPr="001B3A30" w:rsidRDefault="00F10F73" w:rsidP="00DB78E3">
            <w:pPr>
              <w:tabs>
                <w:tab w:val="left" w:pos="6780"/>
              </w:tabs>
              <w:contextualSpacing/>
              <w:jc w:val="center"/>
            </w:pPr>
            <w:r>
              <w:rPr>
                <w:sz w:val="22"/>
                <w:szCs w:val="22"/>
              </w:rPr>
              <w:t>П</w:t>
            </w:r>
            <w:r w:rsidR="00B039E6">
              <w:rPr>
                <w:sz w:val="22"/>
                <w:szCs w:val="22"/>
              </w:rPr>
              <w:t xml:space="preserve">ешеходная доступность, </w:t>
            </w:r>
            <w:proofErr w:type="gramStart"/>
            <w:r w:rsidR="00B039E6">
              <w:rPr>
                <w:sz w:val="22"/>
                <w:szCs w:val="22"/>
              </w:rPr>
              <w:t>м</w:t>
            </w:r>
            <w:proofErr w:type="gramEnd"/>
          </w:p>
        </w:tc>
        <w:tc>
          <w:tcPr>
            <w:tcW w:w="1504" w:type="dxa"/>
            <w:tcBorders>
              <w:top w:val="single" w:sz="12" w:space="0" w:color="595959" w:themeColor="text1" w:themeTint="A6"/>
            </w:tcBorders>
            <w:vAlign w:val="center"/>
          </w:tcPr>
          <w:p w14:paraId="55EAAA1E" w14:textId="77777777" w:rsidR="00B039E6" w:rsidRPr="00323B3B" w:rsidRDefault="00B039E6" w:rsidP="00DB78E3">
            <w:pPr>
              <w:jc w:val="center"/>
            </w:pPr>
            <w:r>
              <w:t>2 500</w:t>
            </w:r>
          </w:p>
        </w:tc>
      </w:tr>
      <w:tr w:rsidR="009F46FD" w:rsidRPr="00323B3B" w14:paraId="73990E9C" w14:textId="77777777" w:rsidTr="009F46FD">
        <w:trPr>
          <w:trHeight w:val="818"/>
        </w:trPr>
        <w:tc>
          <w:tcPr>
            <w:tcW w:w="558" w:type="dxa"/>
            <w:tcBorders>
              <w:top w:val="single" w:sz="6" w:space="0" w:color="595959" w:themeColor="text1" w:themeTint="A6"/>
            </w:tcBorders>
          </w:tcPr>
          <w:p w14:paraId="0E83F39F" w14:textId="77777777" w:rsidR="009F46FD" w:rsidRPr="005F2130" w:rsidRDefault="009F46FD" w:rsidP="009B4DBD">
            <w:pPr>
              <w:jc w:val="center"/>
            </w:pPr>
            <w:r w:rsidRPr="005F2130">
              <w:t>2</w:t>
            </w:r>
            <w:r>
              <w:t>.</w:t>
            </w:r>
          </w:p>
        </w:tc>
        <w:tc>
          <w:tcPr>
            <w:tcW w:w="2710" w:type="dxa"/>
            <w:tcBorders>
              <w:top w:val="single" w:sz="6" w:space="0" w:color="595959" w:themeColor="text1" w:themeTint="A6"/>
            </w:tcBorders>
          </w:tcPr>
          <w:p w14:paraId="7725C3F8" w14:textId="77777777" w:rsidR="009F46FD" w:rsidRPr="001B3A30" w:rsidRDefault="009F46FD" w:rsidP="00DB78E3">
            <w:pPr>
              <w:tabs>
                <w:tab w:val="left" w:pos="6780"/>
              </w:tabs>
              <w:contextualSpacing/>
            </w:pPr>
            <w:r>
              <w:rPr>
                <w:sz w:val="22"/>
                <w:szCs w:val="22"/>
              </w:rPr>
              <w:t>Кладбища традиционного захоронения</w:t>
            </w:r>
          </w:p>
        </w:tc>
        <w:tc>
          <w:tcPr>
            <w:tcW w:w="1688" w:type="dxa"/>
            <w:tcBorders>
              <w:top w:val="single" w:sz="6" w:space="0" w:color="595959" w:themeColor="text1" w:themeTint="A6"/>
            </w:tcBorders>
          </w:tcPr>
          <w:p w14:paraId="7EDBFD8C" w14:textId="77777777" w:rsidR="009F46FD" w:rsidRDefault="009F46FD" w:rsidP="00DB78E3">
            <w:pPr>
              <w:tabs>
                <w:tab w:val="left" w:pos="6780"/>
              </w:tabs>
              <w:contextualSpacing/>
              <w:jc w:val="center"/>
            </w:pPr>
            <w:r>
              <w:rPr>
                <w:sz w:val="22"/>
                <w:szCs w:val="22"/>
              </w:rPr>
              <w:t>Площадь, га</w:t>
            </w:r>
            <w:proofErr w:type="gramStart"/>
            <w:r>
              <w:rPr>
                <w:sz w:val="22"/>
                <w:szCs w:val="22"/>
              </w:rPr>
              <w:t>.</w:t>
            </w:r>
            <w:proofErr w:type="gramEnd"/>
            <w:r>
              <w:rPr>
                <w:sz w:val="22"/>
                <w:szCs w:val="22"/>
              </w:rPr>
              <w:t xml:space="preserve"> </w:t>
            </w:r>
            <w:proofErr w:type="gramStart"/>
            <w:r>
              <w:rPr>
                <w:sz w:val="22"/>
                <w:szCs w:val="22"/>
              </w:rPr>
              <w:t>н</w:t>
            </w:r>
            <w:proofErr w:type="gramEnd"/>
            <w:r>
              <w:rPr>
                <w:sz w:val="22"/>
                <w:szCs w:val="22"/>
              </w:rPr>
              <w:t xml:space="preserve">а 1 000 </w:t>
            </w:r>
          </w:p>
          <w:p w14:paraId="589AD8D2" w14:textId="36E64823" w:rsidR="009F46FD" w:rsidRPr="001B3A30" w:rsidRDefault="00DD39D7" w:rsidP="00DB78E3">
            <w:pPr>
              <w:tabs>
                <w:tab w:val="left" w:pos="6780"/>
              </w:tabs>
              <w:contextualSpacing/>
              <w:jc w:val="center"/>
            </w:pPr>
            <w:r>
              <w:rPr>
                <w:sz w:val="22"/>
                <w:szCs w:val="22"/>
              </w:rPr>
              <w:t>человек</w:t>
            </w:r>
          </w:p>
        </w:tc>
        <w:tc>
          <w:tcPr>
            <w:tcW w:w="1515" w:type="dxa"/>
            <w:tcBorders>
              <w:top w:val="single" w:sz="6" w:space="0" w:color="595959" w:themeColor="text1" w:themeTint="A6"/>
            </w:tcBorders>
          </w:tcPr>
          <w:p w14:paraId="477CDEF5" w14:textId="77777777" w:rsidR="009F46FD" w:rsidRPr="00346E8B" w:rsidRDefault="009F46FD" w:rsidP="009B4DBD">
            <w:pPr>
              <w:jc w:val="center"/>
            </w:pPr>
            <w:r>
              <w:rPr>
                <w:sz w:val="22"/>
              </w:rPr>
              <w:t>0,24</w:t>
            </w:r>
          </w:p>
        </w:tc>
        <w:tc>
          <w:tcPr>
            <w:tcW w:w="1504" w:type="dxa"/>
            <w:tcBorders>
              <w:top w:val="single" w:sz="6" w:space="0" w:color="595959" w:themeColor="text1" w:themeTint="A6"/>
            </w:tcBorders>
          </w:tcPr>
          <w:p w14:paraId="1C8241B6" w14:textId="19700584" w:rsidR="009F46FD" w:rsidRPr="001B3A30" w:rsidRDefault="009F46FD" w:rsidP="00DB78E3">
            <w:pPr>
              <w:tabs>
                <w:tab w:val="left" w:pos="6780"/>
              </w:tabs>
              <w:contextualSpacing/>
              <w:jc w:val="center"/>
            </w:pPr>
            <w:r w:rsidRPr="009F46FD">
              <w:rPr>
                <w:sz w:val="22"/>
              </w:rPr>
              <w:t>Транспортная доступность, мин</w:t>
            </w:r>
          </w:p>
        </w:tc>
        <w:tc>
          <w:tcPr>
            <w:tcW w:w="1504" w:type="dxa"/>
            <w:tcBorders>
              <w:top w:val="single" w:sz="6" w:space="0" w:color="595959" w:themeColor="text1" w:themeTint="A6"/>
            </w:tcBorders>
            <w:vAlign w:val="center"/>
          </w:tcPr>
          <w:p w14:paraId="4C1F9B63" w14:textId="79905903" w:rsidR="009F46FD" w:rsidRPr="00323B3B" w:rsidRDefault="009F46FD" w:rsidP="00DB78E3">
            <w:pPr>
              <w:jc w:val="center"/>
            </w:pPr>
            <w:r>
              <w:t>40</w:t>
            </w:r>
          </w:p>
        </w:tc>
      </w:tr>
    </w:tbl>
    <w:p w14:paraId="41AF3018" w14:textId="77777777" w:rsidR="003F1F1A" w:rsidRDefault="003F1F1A" w:rsidP="00DF01DA">
      <w:pPr>
        <w:autoSpaceDE w:val="0"/>
        <w:spacing w:line="276" w:lineRule="auto"/>
        <w:ind w:firstLine="851"/>
        <w:jc w:val="both"/>
        <w:rPr>
          <w:rFonts w:eastAsia="TimesNewRomanPSMT"/>
        </w:rPr>
      </w:pPr>
    </w:p>
    <w:p w14:paraId="78D4E195" w14:textId="77777777" w:rsidR="009B4DBD" w:rsidRDefault="009B4DBD" w:rsidP="00DF01DA">
      <w:pPr>
        <w:autoSpaceDE w:val="0"/>
        <w:spacing w:line="276" w:lineRule="auto"/>
        <w:ind w:firstLine="851"/>
        <w:jc w:val="both"/>
        <w:rPr>
          <w:rFonts w:eastAsia="TimesNewRomanPSMT"/>
        </w:rPr>
      </w:pPr>
      <w:r>
        <w:rPr>
          <w:rFonts w:eastAsia="TimesNewRomanPSMT"/>
        </w:rPr>
        <w:t>Примечания:</w:t>
      </w:r>
    </w:p>
    <w:p w14:paraId="19DEFB4E" w14:textId="77777777" w:rsidR="00B2287E" w:rsidRDefault="009B4DBD" w:rsidP="006729B2">
      <w:pPr>
        <w:autoSpaceDE w:val="0"/>
        <w:spacing w:line="276" w:lineRule="auto"/>
        <w:ind w:firstLine="851"/>
        <w:jc w:val="both"/>
        <w:rPr>
          <w:rFonts w:eastAsia="TimesNewRomanPSMT"/>
        </w:rPr>
      </w:pPr>
      <w:r>
        <w:rPr>
          <w:rFonts w:eastAsia="TimesNewRomanPSMT"/>
        </w:rPr>
        <w:t>1. Формирование кладбищ площа</w:t>
      </w:r>
      <w:r w:rsidR="006729B2">
        <w:rPr>
          <w:rFonts w:eastAsia="TimesNewRomanPSMT"/>
        </w:rPr>
        <w:t>дью более 40 га не допускается.</w:t>
      </w:r>
    </w:p>
    <w:p w14:paraId="1FE8BACB" w14:textId="77777777" w:rsidR="007A7C0B" w:rsidRDefault="007A7C0B" w:rsidP="00DF01DA">
      <w:pPr>
        <w:autoSpaceDE w:val="0"/>
        <w:spacing w:line="276" w:lineRule="auto"/>
        <w:ind w:firstLine="851"/>
        <w:jc w:val="both"/>
        <w:rPr>
          <w:rFonts w:eastAsia="TimesNewRomanPSMT"/>
        </w:rPr>
      </w:pPr>
    </w:p>
    <w:p w14:paraId="70E7464B" w14:textId="77777777" w:rsidR="0073658D" w:rsidRDefault="0073658D" w:rsidP="00DF01DA">
      <w:pPr>
        <w:autoSpaceDE w:val="0"/>
        <w:spacing w:line="276" w:lineRule="auto"/>
        <w:ind w:firstLine="851"/>
        <w:jc w:val="both"/>
        <w:rPr>
          <w:rFonts w:eastAsia="TimesNewRomanPSMT"/>
        </w:rPr>
      </w:pPr>
    </w:p>
    <w:tbl>
      <w:tblPr>
        <w:tblStyle w:val="a5"/>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796"/>
      </w:tblGrid>
      <w:tr w:rsidR="003F1F1A" w14:paraId="331FA1D0" w14:textId="77777777" w:rsidTr="00AF4357">
        <w:tc>
          <w:tcPr>
            <w:tcW w:w="709" w:type="dxa"/>
            <w:shd w:val="clear" w:color="auto" w:fill="C4BC96" w:themeFill="background2" w:themeFillShade="BF"/>
          </w:tcPr>
          <w:p w14:paraId="48552DA1" w14:textId="7AB2E84E" w:rsidR="003F1F1A" w:rsidRDefault="003F1F1A" w:rsidP="00026109">
            <w:pPr>
              <w:autoSpaceDE w:val="0"/>
              <w:jc w:val="both"/>
              <w:rPr>
                <w:rFonts w:eastAsia="TimesNewRomanPSMT"/>
                <w:b/>
              </w:rPr>
            </w:pPr>
            <w:r>
              <w:rPr>
                <w:b/>
              </w:rPr>
              <w:t>1.7.</w:t>
            </w:r>
            <w:r w:rsidR="00026109">
              <w:rPr>
                <w:b/>
              </w:rPr>
              <w:t>4</w:t>
            </w:r>
          </w:p>
        </w:tc>
        <w:tc>
          <w:tcPr>
            <w:tcW w:w="7796" w:type="dxa"/>
          </w:tcPr>
          <w:p w14:paraId="06C4488B" w14:textId="77777777" w:rsidR="003F1F1A" w:rsidRPr="00B441A7" w:rsidRDefault="003F1F1A" w:rsidP="003F1F1A">
            <w:pPr>
              <w:autoSpaceDE w:val="0"/>
              <w:rPr>
                <w:rFonts w:eastAsia="TimesNewRomanPSMT"/>
                <w:b/>
                <w:spacing w:val="-4"/>
              </w:rPr>
            </w:pPr>
            <w:r w:rsidRPr="00B441A7">
              <w:rPr>
                <w:b/>
                <w:spacing w:val="-4"/>
              </w:rPr>
              <w:t xml:space="preserve">Расчётные показатели в области </w:t>
            </w:r>
            <w:r>
              <w:rPr>
                <w:b/>
                <w:spacing w:val="-4"/>
              </w:rPr>
              <w:t>защиты населения и территории от чрезвычайных ситуаций природного и техногенного характера</w:t>
            </w:r>
          </w:p>
        </w:tc>
      </w:tr>
    </w:tbl>
    <w:p w14:paraId="5F8F6D92" w14:textId="77777777" w:rsidR="003F1F1A" w:rsidRDefault="003F1F1A" w:rsidP="003F1F1A">
      <w:pPr>
        <w:autoSpaceDE w:val="0"/>
        <w:spacing w:line="276" w:lineRule="auto"/>
        <w:ind w:firstLine="851"/>
        <w:jc w:val="both"/>
        <w:rPr>
          <w:rFonts w:eastAsia="TimesNewRomanPSMT"/>
        </w:rPr>
      </w:pPr>
    </w:p>
    <w:p w14:paraId="1C6B5F0B" w14:textId="20613ED0" w:rsidR="003F1F1A" w:rsidRDefault="003F1F1A" w:rsidP="003F1F1A">
      <w:pPr>
        <w:autoSpaceDE w:val="0"/>
        <w:spacing w:line="276" w:lineRule="auto"/>
        <w:ind w:firstLine="851"/>
        <w:jc w:val="both"/>
        <w:rPr>
          <w:rFonts w:eastAsia="TimesNewRomanPSMT"/>
        </w:rPr>
      </w:pPr>
      <w:r w:rsidRPr="00F645E1">
        <w:rPr>
          <w:rFonts w:eastAsia="TimesNewRomanPSMT"/>
        </w:rPr>
        <w:t>Расчетные показатели минимально допустимого уровня обеспеченности объект</w:t>
      </w:r>
      <w:r w:rsidRPr="00F645E1">
        <w:rPr>
          <w:rFonts w:eastAsia="TimesNewRomanPSMT"/>
        </w:rPr>
        <w:t>а</w:t>
      </w:r>
      <w:r w:rsidRPr="00F645E1">
        <w:rPr>
          <w:rFonts w:eastAsia="TimesNewRomanPSMT"/>
        </w:rPr>
        <w:t xml:space="preserve">ми </w:t>
      </w:r>
      <w:r>
        <w:rPr>
          <w:rFonts w:eastAsia="TimesNewRomanPSMT"/>
        </w:rPr>
        <w:t>мест</w:t>
      </w:r>
      <w:r w:rsidRPr="00F645E1">
        <w:rPr>
          <w:rFonts w:eastAsia="TimesNewRomanPSMT"/>
        </w:rPr>
        <w:t>ного значения</w:t>
      </w:r>
      <w:r w:rsidRPr="003F1F1A">
        <w:t xml:space="preserve"> </w:t>
      </w:r>
      <w:r w:rsidRPr="003F1F1A">
        <w:rPr>
          <w:rFonts w:eastAsia="TimesNewRomanPSMT"/>
        </w:rPr>
        <w:t>в области защиты населения и т</w:t>
      </w:r>
      <w:r>
        <w:rPr>
          <w:rFonts w:eastAsia="TimesNewRomanPSMT"/>
        </w:rPr>
        <w:t>ерритории от чрезвычайных ситу</w:t>
      </w:r>
      <w:r>
        <w:rPr>
          <w:rFonts w:eastAsia="TimesNewRomanPSMT"/>
        </w:rPr>
        <w:t>а</w:t>
      </w:r>
      <w:r w:rsidRPr="003F1F1A">
        <w:rPr>
          <w:rFonts w:eastAsia="TimesNewRomanPSMT"/>
        </w:rPr>
        <w:t>ций природного и техногенного характера</w:t>
      </w:r>
      <w:r w:rsidRPr="00F645E1">
        <w:rPr>
          <w:rFonts w:eastAsia="TimesNewRomanPSMT"/>
        </w:rPr>
        <w:t xml:space="preserve"> и показатели максимально допустимого уровня территориальной доступности таких объектов, разработаны в соответствии с предоста</w:t>
      </w:r>
      <w:r w:rsidRPr="00F645E1">
        <w:rPr>
          <w:rFonts w:eastAsia="TimesNewRomanPSMT"/>
        </w:rPr>
        <w:t>в</w:t>
      </w:r>
      <w:r w:rsidRPr="00F645E1">
        <w:rPr>
          <w:rFonts w:eastAsia="TimesNewRomanPSMT"/>
        </w:rPr>
        <w:t>ленными исходными данными и представлены в таблиц</w:t>
      </w:r>
      <w:r>
        <w:rPr>
          <w:rFonts w:eastAsia="TimesNewRomanPSMT"/>
        </w:rPr>
        <w:t xml:space="preserve">е </w:t>
      </w:r>
      <w:r w:rsidRPr="00F645E1">
        <w:rPr>
          <w:rFonts w:eastAsia="TimesNewRomanPSMT"/>
        </w:rPr>
        <w:t>1.</w:t>
      </w:r>
      <w:r>
        <w:rPr>
          <w:rFonts w:eastAsia="TimesNewRomanPSMT"/>
        </w:rPr>
        <w:t>7</w:t>
      </w:r>
      <w:r w:rsidRPr="00F645E1">
        <w:rPr>
          <w:rFonts w:eastAsia="TimesNewRomanPSMT"/>
        </w:rPr>
        <w:t>.</w:t>
      </w:r>
      <w:r w:rsidR="00026109">
        <w:rPr>
          <w:rFonts w:eastAsia="TimesNewRomanPSMT"/>
        </w:rPr>
        <w:t>4</w:t>
      </w:r>
      <w:r w:rsidRPr="00F645E1">
        <w:rPr>
          <w:rFonts w:eastAsia="TimesNewRomanPSMT"/>
        </w:rPr>
        <w:t>.</w:t>
      </w:r>
    </w:p>
    <w:p w14:paraId="5E29FD24" w14:textId="767A1F54" w:rsidR="003F1F1A" w:rsidRPr="00563BEC" w:rsidRDefault="003F1F1A" w:rsidP="003F1F1A">
      <w:pPr>
        <w:autoSpaceDE w:val="0"/>
        <w:spacing w:line="276" w:lineRule="auto"/>
        <w:ind w:firstLine="851"/>
        <w:jc w:val="right"/>
        <w:rPr>
          <w:rFonts w:eastAsia="TimesNewRomanPSMT"/>
        </w:rPr>
      </w:pPr>
      <w:r>
        <w:rPr>
          <w:rFonts w:eastAsia="TimesNewRomanPSMT"/>
        </w:rPr>
        <w:t>Таблица 1.7.</w:t>
      </w:r>
      <w:r w:rsidR="00026109">
        <w:rPr>
          <w:rFonts w:eastAsia="TimesNewRomanPSMT"/>
        </w:rPr>
        <w:t>4</w:t>
      </w:r>
      <w:r>
        <w:rPr>
          <w:rFonts w:eastAsia="TimesNewRomanPSMT"/>
        </w:rPr>
        <w:t>.</w:t>
      </w:r>
      <w:r>
        <w:rPr>
          <w:szCs w:val="22"/>
        </w:rPr>
        <w:t xml:space="preserve"> </w:t>
      </w:r>
    </w:p>
    <w:tbl>
      <w:tblPr>
        <w:tblW w:w="9586" w:type="dxa"/>
        <w:tblInd w:w="-15"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ayout w:type="fixed"/>
        <w:tblLook w:val="00A0" w:firstRow="1" w:lastRow="0" w:firstColumn="1" w:lastColumn="0" w:noHBand="0" w:noVBand="0"/>
      </w:tblPr>
      <w:tblGrid>
        <w:gridCol w:w="567"/>
        <w:gridCol w:w="2268"/>
        <w:gridCol w:w="1985"/>
        <w:gridCol w:w="1843"/>
        <w:gridCol w:w="1559"/>
        <w:gridCol w:w="1364"/>
      </w:tblGrid>
      <w:tr w:rsidR="003F1F1A" w:rsidRPr="00323B3B" w14:paraId="729B1CCD" w14:textId="77777777" w:rsidTr="00BF0ACD">
        <w:trPr>
          <w:trHeight w:val="778"/>
          <w:tblHeader/>
        </w:trPr>
        <w:tc>
          <w:tcPr>
            <w:tcW w:w="567" w:type="dxa"/>
            <w:vMerge w:val="restart"/>
            <w:shd w:val="clear" w:color="auto" w:fill="FFFFFF" w:themeFill="background1"/>
            <w:vAlign w:val="center"/>
          </w:tcPr>
          <w:p w14:paraId="0BE1273F" w14:textId="77777777" w:rsidR="003F1F1A" w:rsidRDefault="003F1F1A" w:rsidP="00AF4357">
            <w:pPr>
              <w:jc w:val="center"/>
              <w:rPr>
                <w:b/>
              </w:rPr>
            </w:pPr>
            <w:r w:rsidRPr="00487417">
              <w:rPr>
                <w:b/>
                <w:sz w:val="22"/>
                <w:szCs w:val="22"/>
              </w:rPr>
              <w:t>№</w:t>
            </w:r>
          </w:p>
          <w:p w14:paraId="57AB5535" w14:textId="77777777" w:rsidR="005F2130" w:rsidRPr="00487417" w:rsidRDefault="005F2130" w:rsidP="00AF4357">
            <w:pPr>
              <w:jc w:val="center"/>
              <w:rPr>
                <w:b/>
              </w:rPr>
            </w:pPr>
            <w:proofErr w:type="spellStart"/>
            <w:r>
              <w:rPr>
                <w:b/>
                <w:sz w:val="22"/>
                <w:szCs w:val="22"/>
              </w:rPr>
              <w:t>пп</w:t>
            </w:r>
            <w:proofErr w:type="spellEnd"/>
          </w:p>
        </w:tc>
        <w:tc>
          <w:tcPr>
            <w:tcW w:w="2268" w:type="dxa"/>
            <w:vMerge w:val="restart"/>
            <w:shd w:val="clear" w:color="auto" w:fill="FFFFFF" w:themeFill="background1"/>
            <w:vAlign w:val="center"/>
          </w:tcPr>
          <w:p w14:paraId="62F0AA5E" w14:textId="77777777" w:rsidR="003F1F1A" w:rsidRPr="00487417" w:rsidRDefault="003F1F1A" w:rsidP="00AF4357">
            <w:pPr>
              <w:jc w:val="center"/>
              <w:rPr>
                <w:b/>
              </w:rPr>
            </w:pPr>
            <w:r w:rsidRPr="00487417">
              <w:rPr>
                <w:b/>
                <w:sz w:val="22"/>
                <w:szCs w:val="22"/>
              </w:rPr>
              <w:t>Наименование об</w:t>
            </w:r>
            <w:r w:rsidRPr="00487417">
              <w:rPr>
                <w:b/>
                <w:sz w:val="22"/>
                <w:szCs w:val="22"/>
              </w:rPr>
              <w:t>ъ</w:t>
            </w:r>
            <w:r w:rsidRPr="00487417">
              <w:rPr>
                <w:b/>
                <w:sz w:val="22"/>
                <w:szCs w:val="22"/>
              </w:rPr>
              <w:t>екта</w:t>
            </w:r>
          </w:p>
          <w:p w14:paraId="45C4C95D" w14:textId="77777777" w:rsidR="003F1F1A" w:rsidRPr="00487417" w:rsidRDefault="003F1F1A" w:rsidP="00AF4357">
            <w:pPr>
              <w:jc w:val="center"/>
              <w:rPr>
                <w:b/>
              </w:rPr>
            </w:pPr>
          </w:p>
        </w:tc>
        <w:tc>
          <w:tcPr>
            <w:tcW w:w="3828" w:type="dxa"/>
            <w:gridSpan w:val="2"/>
            <w:shd w:val="clear" w:color="auto" w:fill="FFFFFF" w:themeFill="background1"/>
            <w:vAlign w:val="center"/>
          </w:tcPr>
          <w:p w14:paraId="296DE03C" w14:textId="77777777" w:rsidR="003F1F1A" w:rsidRPr="00487417" w:rsidRDefault="003F1F1A" w:rsidP="00AF4357">
            <w:pPr>
              <w:jc w:val="center"/>
              <w:rPr>
                <w:b/>
              </w:rPr>
            </w:pPr>
            <w:r w:rsidRPr="00487417">
              <w:rPr>
                <w:b/>
                <w:sz w:val="22"/>
                <w:szCs w:val="22"/>
              </w:rPr>
              <w:t>Минимально допустимый уровень обеспеченности</w:t>
            </w:r>
          </w:p>
        </w:tc>
        <w:tc>
          <w:tcPr>
            <w:tcW w:w="2923" w:type="dxa"/>
            <w:gridSpan w:val="2"/>
            <w:shd w:val="clear" w:color="auto" w:fill="FFFFFF" w:themeFill="background1"/>
            <w:vAlign w:val="center"/>
          </w:tcPr>
          <w:p w14:paraId="77402367" w14:textId="77777777" w:rsidR="003F1F1A" w:rsidRPr="00487417" w:rsidRDefault="003F1F1A" w:rsidP="00AF4357">
            <w:pPr>
              <w:jc w:val="center"/>
              <w:rPr>
                <w:b/>
              </w:rPr>
            </w:pPr>
            <w:r w:rsidRPr="00487417">
              <w:rPr>
                <w:b/>
                <w:sz w:val="22"/>
                <w:szCs w:val="22"/>
              </w:rPr>
              <w:t>Максимально допустимый уровень территориальной доступности</w:t>
            </w:r>
          </w:p>
        </w:tc>
      </w:tr>
      <w:tr w:rsidR="003F1F1A" w:rsidRPr="00323B3B" w14:paraId="29C00CD9" w14:textId="77777777" w:rsidTr="00BF0ACD">
        <w:trPr>
          <w:trHeight w:val="505"/>
          <w:tblHeader/>
        </w:trPr>
        <w:tc>
          <w:tcPr>
            <w:tcW w:w="567" w:type="dxa"/>
            <w:vMerge/>
            <w:tcBorders>
              <w:bottom w:val="single" w:sz="12" w:space="0" w:color="595959" w:themeColor="text1" w:themeTint="A6"/>
            </w:tcBorders>
            <w:shd w:val="clear" w:color="auto" w:fill="FFFFFF" w:themeFill="background1"/>
            <w:vAlign w:val="center"/>
          </w:tcPr>
          <w:p w14:paraId="43ACE460" w14:textId="77777777" w:rsidR="003F1F1A" w:rsidRPr="00487417" w:rsidRDefault="003F1F1A" w:rsidP="00AF4357">
            <w:pPr>
              <w:jc w:val="center"/>
              <w:rPr>
                <w:b/>
              </w:rPr>
            </w:pPr>
          </w:p>
        </w:tc>
        <w:tc>
          <w:tcPr>
            <w:tcW w:w="2268" w:type="dxa"/>
            <w:vMerge/>
            <w:tcBorders>
              <w:bottom w:val="single" w:sz="12" w:space="0" w:color="595959" w:themeColor="text1" w:themeTint="A6"/>
            </w:tcBorders>
            <w:shd w:val="clear" w:color="auto" w:fill="FFFFFF" w:themeFill="background1"/>
            <w:vAlign w:val="center"/>
          </w:tcPr>
          <w:p w14:paraId="5AC2131C" w14:textId="77777777" w:rsidR="003F1F1A" w:rsidRPr="00487417" w:rsidRDefault="003F1F1A" w:rsidP="00AF4357">
            <w:pPr>
              <w:jc w:val="center"/>
              <w:rPr>
                <w:b/>
              </w:rPr>
            </w:pPr>
          </w:p>
        </w:tc>
        <w:tc>
          <w:tcPr>
            <w:tcW w:w="1985" w:type="dxa"/>
            <w:tcBorders>
              <w:bottom w:val="single" w:sz="12" w:space="0" w:color="595959" w:themeColor="text1" w:themeTint="A6"/>
            </w:tcBorders>
            <w:shd w:val="clear" w:color="auto" w:fill="FFFFFF" w:themeFill="background1"/>
            <w:vAlign w:val="center"/>
          </w:tcPr>
          <w:p w14:paraId="62640A03" w14:textId="77777777" w:rsidR="003F1F1A" w:rsidRDefault="003F1F1A" w:rsidP="00AF4357">
            <w:pPr>
              <w:jc w:val="center"/>
              <w:rPr>
                <w:b/>
              </w:rPr>
            </w:pPr>
            <w:r w:rsidRPr="00487417">
              <w:rPr>
                <w:b/>
                <w:sz w:val="22"/>
                <w:szCs w:val="22"/>
              </w:rPr>
              <w:t xml:space="preserve">Единица </w:t>
            </w:r>
          </w:p>
          <w:p w14:paraId="32E1040F" w14:textId="77777777" w:rsidR="003F1F1A" w:rsidRPr="00487417" w:rsidRDefault="003F1F1A" w:rsidP="00AF4357">
            <w:pPr>
              <w:jc w:val="center"/>
              <w:rPr>
                <w:b/>
              </w:rPr>
            </w:pPr>
            <w:r w:rsidRPr="00487417">
              <w:rPr>
                <w:b/>
                <w:sz w:val="22"/>
                <w:szCs w:val="22"/>
              </w:rPr>
              <w:t>измерения</w:t>
            </w:r>
          </w:p>
        </w:tc>
        <w:tc>
          <w:tcPr>
            <w:tcW w:w="1843" w:type="dxa"/>
            <w:tcBorders>
              <w:bottom w:val="single" w:sz="12" w:space="0" w:color="595959" w:themeColor="text1" w:themeTint="A6"/>
            </w:tcBorders>
            <w:shd w:val="clear" w:color="auto" w:fill="FFFFFF" w:themeFill="background1"/>
            <w:vAlign w:val="center"/>
          </w:tcPr>
          <w:p w14:paraId="7D658DA9" w14:textId="77777777" w:rsidR="003F1F1A" w:rsidRPr="00487417" w:rsidRDefault="003F1F1A" w:rsidP="00AF4357">
            <w:pPr>
              <w:jc w:val="center"/>
              <w:rPr>
                <w:b/>
              </w:rPr>
            </w:pPr>
            <w:r w:rsidRPr="00487417">
              <w:rPr>
                <w:b/>
                <w:sz w:val="22"/>
                <w:szCs w:val="22"/>
              </w:rPr>
              <w:t>Величина</w:t>
            </w:r>
          </w:p>
        </w:tc>
        <w:tc>
          <w:tcPr>
            <w:tcW w:w="1559" w:type="dxa"/>
            <w:tcBorders>
              <w:bottom w:val="single" w:sz="12" w:space="0" w:color="595959" w:themeColor="text1" w:themeTint="A6"/>
            </w:tcBorders>
            <w:shd w:val="clear" w:color="auto" w:fill="FFFFFF" w:themeFill="background1"/>
            <w:vAlign w:val="center"/>
          </w:tcPr>
          <w:p w14:paraId="3BF880E9" w14:textId="77777777" w:rsidR="006729B2" w:rsidRDefault="003F1F1A" w:rsidP="00AF4357">
            <w:pPr>
              <w:jc w:val="center"/>
              <w:rPr>
                <w:b/>
              </w:rPr>
            </w:pPr>
            <w:r w:rsidRPr="00487417">
              <w:rPr>
                <w:b/>
                <w:sz w:val="22"/>
                <w:szCs w:val="22"/>
              </w:rPr>
              <w:t xml:space="preserve">Единица </w:t>
            </w:r>
          </w:p>
          <w:p w14:paraId="47762F81" w14:textId="77777777" w:rsidR="003F1F1A" w:rsidRPr="00487417" w:rsidRDefault="003F1F1A" w:rsidP="00AF4357">
            <w:pPr>
              <w:jc w:val="center"/>
              <w:rPr>
                <w:b/>
              </w:rPr>
            </w:pPr>
            <w:r w:rsidRPr="00487417">
              <w:rPr>
                <w:b/>
                <w:sz w:val="22"/>
                <w:szCs w:val="22"/>
              </w:rPr>
              <w:t>измерения</w:t>
            </w:r>
          </w:p>
        </w:tc>
        <w:tc>
          <w:tcPr>
            <w:tcW w:w="1364" w:type="dxa"/>
            <w:tcBorders>
              <w:bottom w:val="single" w:sz="12" w:space="0" w:color="595959" w:themeColor="text1" w:themeTint="A6"/>
            </w:tcBorders>
            <w:shd w:val="clear" w:color="auto" w:fill="FFFFFF" w:themeFill="background1"/>
            <w:vAlign w:val="center"/>
          </w:tcPr>
          <w:p w14:paraId="1C093EEF" w14:textId="77777777" w:rsidR="003F1F1A" w:rsidRPr="00487417" w:rsidRDefault="003F1F1A" w:rsidP="00AF4357">
            <w:pPr>
              <w:jc w:val="center"/>
              <w:rPr>
                <w:b/>
              </w:rPr>
            </w:pPr>
            <w:r w:rsidRPr="00487417">
              <w:rPr>
                <w:b/>
                <w:sz w:val="22"/>
                <w:szCs w:val="22"/>
              </w:rPr>
              <w:t>Величина</w:t>
            </w:r>
          </w:p>
        </w:tc>
      </w:tr>
      <w:tr w:rsidR="003F1F1A" w:rsidRPr="00323B3B" w14:paraId="23BB4D80" w14:textId="77777777" w:rsidTr="0073658D">
        <w:trPr>
          <w:trHeight w:val="248"/>
        </w:trPr>
        <w:tc>
          <w:tcPr>
            <w:tcW w:w="567" w:type="dxa"/>
            <w:tcBorders>
              <w:top w:val="single" w:sz="12" w:space="0" w:color="595959" w:themeColor="text1" w:themeTint="A6"/>
            </w:tcBorders>
            <w:vAlign w:val="center"/>
          </w:tcPr>
          <w:p w14:paraId="47B9B93F" w14:textId="77777777" w:rsidR="003F1F1A" w:rsidRPr="005F2130" w:rsidRDefault="003F1F1A" w:rsidP="00AF4357">
            <w:pPr>
              <w:jc w:val="center"/>
            </w:pPr>
            <w:r w:rsidRPr="005F2130">
              <w:t>1</w:t>
            </w:r>
            <w:r w:rsidR="005F2130">
              <w:t>.</w:t>
            </w:r>
          </w:p>
        </w:tc>
        <w:tc>
          <w:tcPr>
            <w:tcW w:w="2268" w:type="dxa"/>
            <w:tcBorders>
              <w:top w:val="single" w:sz="12" w:space="0" w:color="595959" w:themeColor="text1" w:themeTint="A6"/>
            </w:tcBorders>
          </w:tcPr>
          <w:p w14:paraId="3B048C9D" w14:textId="77777777" w:rsidR="00B2287E" w:rsidRDefault="003F1F1A" w:rsidP="003F1F1A">
            <w:pPr>
              <w:tabs>
                <w:tab w:val="left" w:pos="6780"/>
              </w:tabs>
              <w:contextualSpacing/>
              <w:rPr>
                <w:spacing w:val="-6"/>
              </w:rPr>
            </w:pPr>
            <w:r w:rsidRPr="003F1F1A">
              <w:rPr>
                <w:spacing w:val="-6"/>
                <w:sz w:val="22"/>
                <w:szCs w:val="22"/>
              </w:rPr>
              <w:t xml:space="preserve">Системы оповещения </w:t>
            </w:r>
          </w:p>
          <w:p w14:paraId="38933E00" w14:textId="77777777" w:rsidR="00B2287E" w:rsidRDefault="003F1F1A" w:rsidP="003F1F1A">
            <w:pPr>
              <w:tabs>
                <w:tab w:val="left" w:pos="6780"/>
              </w:tabs>
              <w:contextualSpacing/>
              <w:rPr>
                <w:spacing w:val="-6"/>
              </w:rPr>
            </w:pPr>
            <w:r w:rsidRPr="003F1F1A">
              <w:rPr>
                <w:spacing w:val="-6"/>
                <w:sz w:val="22"/>
                <w:szCs w:val="22"/>
              </w:rPr>
              <w:t>населения об опасн</w:t>
            </w:r>
            <w:r w:rsidRPr="003F1F1A">
              <w:rPr>
                <w:spacing w:val="-6"/>
                <w:sz w:val="22"/>
                <w:szCs w:val="22"/>
              </w:rPr>
              <w:t>о</w:t>
            </w:r>
            <w:r w:rsidRPr="003F1F1A">
              <w:rPr>
                <w:spacing w:val="-6"/>
                <w:sz w:val="22"/>
                <w:szCs w:val="22"/>
              </w:rPr>
              <w:t xml:space="preserve">сти </w:t>
            </w:r>
          </w:p>
          <w:p w14:paraId="03BE4D1C" w14:textId="77777777" w:rsidR="00B2287E" w:rsidRDefault="003F1F1A" w:rsidP="003F1F1A">
            <w:pPr>
              <w:tabs>
                <w:tab w:val="left" w:pos="6780"/>
              </w:tabs>
              <w:contextualSpacing/>
              <w:rPr>
                <w:spacing w:val="-6"/>
              </w:rPr>
            </w:pPr>
            <w:r w:rsidRPr="003F1F1A">
              <w:rPr>
                <w:spacing w:val="-6"/>
                <w:sz w:val="22"/>
                <w:szCs w:val="22"/>
              </w:rPr>
              <w:t xml:space="preserve">возникновения </w:t>
            </w:r>
          </w:p>
          <w:p w14:paraId="36A0ED1C" w14:textId="77777777" w:rsidR="003F1F1A" w:rsidRPr="0083400A" w:rsidRDefault="003F1F1A" w:rsidP="003F1F1A">
            <w:pPr>
              <w:tabs>
                <w:tab w:val="left" w:pos="6780"/>
              </w:tabs>
              <w:contextualSpacing/>
              <w:rPr>
                <w:spacing w:val="-6"/>
              </w:rPr>
            </w:pPr>
            <w:r w:rsidRPr="003F1F1A">
              <w:rPr>
                <w:spacing w:val="-6"/>
                <w:sz w:val="22"/>
                <w:szCs w:val="22"/>
              </w:rPr>
              <w:t>чрезвычайных ситу</w:t>
            </w:r>
            <w:r w:rsidRPr="003F1F1A">
              <w:rPr>
                <w:spacing w:val="-6"/>
                <w:sz w:val="22"/>
                <w:szCs w:val="22"/>
              </w:rPr>
              <w:t>а</w:t>
            </w:r>
            <w:r w:rsidRPr="003F1F1A">
              <w:rPr>
                <w:spacing w:val="-6"/>
                <w:sz w:val="22"/>
                <w:szCs w:val="22"/>
              </w:rPr>
              <w:t>ций</w:t>
            </w:r>
          </w:p>
        </w:tc>
        <w:tc>
          <w:tcPr>
            <w:tcW w:w="1985" w:type="dxa"/>
            <w:tcBorders>
              <w:top w:val="single" w:sz="12" w:space="0" w:color="595959" w:themeColor="text1" w:themeTint="A6"/>
            </w:tcBorders>
            <w:vAlign w:val="center"/>
          </w:tcPr>
          <w:p w14:paraId="56B51F04" w14:textId="77777777" w:rsidR="003F1F1A" w:rsidRPr="0074390B" w:rsidRDefault="003F1F1A" w:rsidP="00AF4357">
            <w:pPr>
              <w:jc w:val="center"/>
            </w:pPr>
            <w:r>
              <w:rPr>
                <w:sz w:val="22"/>
              </w:rPr>
              <w:t>Обеспеченность системами, %</w:t>
            </w:r>
          </w:p>
        </w:tc>
        <w:tc>
          <w:tcPr>
            <w:tcW w:w="1843" w:type="dxa"/>
            <w:tcBorders>
              <w:top w:val="single" w:sz="12" w:space="0" w:color="595959" w:themeColor="text1" w:themeTint="A6"/>
            </w:tcBorders>
            <w:vAlign w:val="center"/>
          </w:tcPr>
          <w:p w14:paraId="7D73C01B" w14:textId="77777777" w:rsidR="003F1F1A" w:rsidRPr="005516CD" w:rsidRDefault="003F1F1A" w:rsidP="00AF4357">
            <w:pPr>
              <w:jc w:val="center"/>
            </w:pPr>
            <w:r>
              <w:t>100</w:t>
            </w:r>
          </w:p>
        </w:tc>
        <w:tc>
          <w:tcPr>
            <w:tcW w:w="1559" w:type="dxa"/>
            <w:tcBorders>
              <w:top w:val="single" w:sz="12" w:space="0" w:color="595959" w:themeColor="text1" w:themeTint="A6"/>
            </w:tcBorders>
          </w:tcPr>
          <w:p w14:paraId="5C9DBBFA" w14:textId="77777777" w:rsidR="003F1F1A" w:rsidRPr="003F1F1A" w:rsidRDefault="003F1F1A" w:rsidP="00AF4357">
            <w:pPr>
              <w:tabs>
                <w:tab w:val="left" w:pos="6780"/>
              </w:tabs>
              <w:contextualSpacing/>
              <w:jc w:val="center"/>
            </w:pPr>
            <w:r w:rsidRPr="003F1F1A">
              <w:rPr>
                <w:sz w:val="22"/>
                <w:szCs w:val="22"/>
              </w:rPr>
              <w:t>-</w:t>
            </w:r>
          </w:p>
        </w:tc>
        <w:tc>
          <w:tcPr>
            <w:tcW w:w="1364" w:type="dxa"/>
            <w:tcBorders>
              <w:top w:val="single" w:sz="12" w:space="0" w:color="595959" w:themeColor="text1" w:themeTint="A6"/>
            </w:tcBorders>
            <w:vAlign w:val="center"/>
          </w:tcPr>
          <w:p w14:paraId="2A413C84" w14:textId="77777777" w:rsidR="003F1F1A" w:rsidRPr="003F1F1A" w:rsidRDefault="003F1F1A" w:rsidP="00AF4357">
            <w:pPr>
              <w:jc w:val="center"/>
            </w:pPr>
            <w:r w:rsidRPr="003F1F1A">
              <w:rPr>
                <w:sz w:val="22"/>
                <w:szCs w:val="22"/>
              </w:rPr>
              <w:t>Не норм</w:t>
            </w:r>
            <w:r w:rsidRPr="003F1F1A">
              <w:rPr>
                <w:sz w:val="22"/>
                <w:szCs w:val="22"/>
              </w:rPr>
              <w:t>и</w:t>
            </w:r>
            <w:r w:rsidRPr="003F1F1A">
              <w:rPr>
                <w:sz w:val="22"/>
                <w:szCs w:val="22"/>
              </w:rPr>
              <w:t>руется</w:t>
            </w:r>
          </w:p>
        </w:tc>
      </w:tr>
      <w:tr w:rsidR="009A6227" w:rsidRPr="00323B3B" w14:paraId="51A75DE0" w14:textId="77777777" w:rsidTr="0073658D">
        <w:trPr>
          <w:trHeight w:val="420"/>
        </w:trPr>
        <w:tc>
          <w:tcPr>
            <w:tcW w:w="567" w:type="dxa"/>
            <w:vMerge w:val="restart"/>
            <w:tcBorders>
              <w:top w:val="single" w:sz="6" w:space="0" w:color="595959" w:themeColor="text1" w:themeTint="A6"/>
            </w:tcBorders>
            <w:vAlign w:val="center"/>
          </w:tcPr>
          <w:p w14:paraId="6398EE28" w14:textId="77777777" w:rsidR="009A6227" w:rsidRPr="005F2130" w:rsidRDefault="009A6227" w:rsidP="00AF4357">
            <w:pPr>
              <w:jc w:val="center"/>
            </w:pPr>
            <w:r w:rsidRPr="005F2130">
              <w:t>2</w:t>
            </w:r>
            <w:r>
              <w:t>.</w:t>
            </w:r>
          </w:p>
        </w:tc>
        <w:tc>
          <w:tcPr>
            <w:tcW w:w="2268" w:type="dxa"/>
            <w:vMerge w:val="restart"/>
            <w:tcBorders>
              <w:top w:val="single" w:sz="6" w:space="0" w:color="595959" w:themeColor="text1" w:themeTint="A6"/>
            </w:tcBorders>
          </w:tcPr>
          <w:p w14:paraId="7CF55962" w14:textId="77777777" w:rsidR="009A6227" w:rsidRDefault="009A6227" w:rsidP="003F1F1A">
            <w:pPr>
              <w:tabs>
                <w:tab w:val="left" w:pos="6780"/>
              </w:tabs>
              <w:contextualSpacing/>
            </w:pPr>
            <w:r>
              <w:rPr>
                <w:sz w:val="22"/>
                <w:szCs w:val="22"/>
              </w:rPr>
              <w:t xml:space="preserve">Пожарно-спасательные </w:t>
            </w:r>
          </w:p>
          <w:p w14:paraId="6B72F12C" w14:textId="77777777" w:rsidR="009A6227" w:rsidRPr="001B3A30" w:rsidRDefault="009A6227" w:rsidP="003F1F1A">
            <w:pPr>
              <w:tabs>
                <w:tab w:val="left" w:pos="6780"/>
              </w:tabs>
              <w:contextualSpacing/>
            </w:pPr>
            <w:r>
              <w:rPr>
                <w:sz w:val="22"/>
                <w:szCs w:val="22"/>
              </w:rPr>
              <w:t>части</w:t>
            </w:r>
          </w:p>
        </w:tc>
        <w:tc>
          <w:tcPr>
            <w:tcW w:w="1985" w:type="dxa"/>
            <w:vMerge w:val="restart"/>
            <w:tcBorders>
              <w:top w:val="single" w:sz="6" w:space="0" w:color="595959" w:themeColor="text1" w:themeTint="A6"/>
            </w:tcBorders>
          </w:tcPr>
          <w:p w14:paraId="339B0678" w14:textId="77777777" w:rsidR="009A6227" w:rsidRPr="001B3A30" w:rsidRDefault="009A6227" w:rsidP="00AF4357">
            <w:pPr>
              <w:tabs>
                <w:tab w:val="left" w:pos="6780"/>
              </w:tabs>
              <w:contextualSpacing/>
              <w:jc w:val="center"/>
            </w:pPr>
            <w:r>
              <w:rPr>
                <w:sz w:val="22"/>
                <w:szCs w:val="22"/>
              </w:rPr>
              <w:t>Кол-во, объектов</w:t>
            </w:r>
          </w:p>
        </w:tc>
        <w:tc>
          <w:tcPr>
            <w:tcW w:w="1843" w:type="dxa"/>
            <w:vMerge w:val="restart"/>
            <w:tcBorders>
              <w:top w:val="single" w:sz="6" w:space="0" w:color="595959" w:themeColor="text1" w:themeTint="A6"/>
            </w:tcBorders>
            <w:vAlign w:val="center"/>
          </w:tcPr>
          <w:p w14:paraId="5D53E935" w14:textId="437FA635" w:rsidR="009A6227" w:rsidRPr="00171E36" w:rsidRDefault="009A6227" w:rsidP="00AF4357">
            <w:pPr>
              <w:jc w:val="center"/>
            </w:pPr>
            <w:r w:rsidRPr="00171E36">
              <w:rPr>
                <w:sz w:val="22"/>
              </w:rPr>
              <w:t>3 объекта на 6 постов</w:t>
            </w:r>
          </w:p>
        </w:tc>
        <w:tc>
          <w:tcPr>
            <w:tcW w:w="1559" w:type="dxa"/>
            <w:tcBorders>
              <w:top w:val="single" w:sz="6" w:space="0" w:color="595959" w:themeColor="text1" w:themeTint="A6"/>
              <w:bottom w:val="single" w:sz="6" w:space="0" w:color="595959" w:themeColor="text1" w:themeTint="A6"/>
            </w:tcBorders>
          </w:tcPr>
          <w:p w14:paraId="77267842" w14:textId="77777777" w:rsidR="009A6227" w:rsidRPr="00171E36" w:rsidRDefault="009A6227" w:rsidP="00AF4357">
            <w:pPr>
              <w:tabs>
                <w:tab w:val="left" w:pos="6780"/>
              </w:tabs>
              <w:contextualSpacing/>
              <w:jc w:val="center"/>
            </w:pPr>
            <w:r w:rsidRPr="00171E36">
              <w:rPr>
                <w:sz w:val="22"/>
                <w:szCs w:val="22"/>
              </w:rPr>
              <w:t>Время пр</w:t>
            </w:r>
            <w:r w:rsidRPr="00171E36">
              <w:rPr>
                <w:sz w:val="22"/>
                <w:szCs w:val="22"/>
              </w:rPr>
              <w:t>и</w:t>
            </w:r>
            <w:r w:rsidRPr="00171E36">
              <w:rPr>
                <w:sz w:val="22"/>
                <w:szCs w:val="22"/>
              </w:rPr>
              <w:t>бытия перв</w:t>
            </w:r>
            <w:r w:rsidRPr="00171E36">
              <w:rPr>
                <w:sz w:val="22"/>
                <w:szCs w:val="22"/>
              </w:rPr>
              <w:t>о</w:t>
            </w:r>
            <w:r w:rsidRPr="00171E36">
              <w:rPr>
                <w:sz w:val="22"/>
                <w:szCs w:val="22"/>
              </w:rPr>
              <w:t>го подразд</w:t>
            </w:r>
            <w:r w:rsidRPr="00171E36">
              <w:rPr>
                <w:sz w:val="22"/>
                <w:szCs w:val="22"/>
              </w:rPr>
              <w:t>е</w:t>
            </w:r>
            <w:r w:rsidRPr="00171E36">
              <w:rPr>
                <w:sz w:val="22"/>
                <w:szCs w:val="22"/>
              </w:rPr>
              <w:t>ления пожа</w:t>
            </w:r>
            <w:r w:rsidRPr="00171E36">
              <w:rPr>
                <w:sz w:val="22"/>
                <w:szCs w:val="22"/>
              </w:rPr>
              <w:t>р</w:t>
            </w:r>
            <w:r w:rsidRPr="00171E36">
              <w:rPr>
                <w:sz w:val="22"/>
                <w:szCs w:val="22"/>
              </w:rPr>
              <w:t>ной охраны, мин.</w:t>
            </w:r>
          </w:p>
        </w:tc>
        <w:tc>
          <w:tcPr>
            <w:tcW w:w="1364" w:type="dxa"/>
            <w:tcBorders>
              <w:top w:val="single" w:sz="6" w:space="0" w:color="595959" w:themeColor="text1" w:themeTint="A6"/>
            </w:tcBorders>
            <w:vAlign w:val="center"/>
          </w:tcPr>
          <w:p w14:paraId="19E06C4C" w14:textId="172AB793" w:rsidR="009A6227" w:rsidRPr="00171E36" w:rsidRDefault="009A6227" w:rsidP="00AF4357">
            <w:pPr>
              <w:jc w:val="center"/>
            </w:pPr>
            <w:r w:rsidRPr="009A6227">
              <w:t>▼</w:t>
            </w:r>
          </w:p>
        </w:tc>
      </w:tr>
      <w:tr w:rsidR="009A6227" w:rsidRPr="00323B3B" w14:paraId="49718FA5" w14:textId="77777777" w:rsidTr="0073658D">
        <w:trPr>
          <w:trHeight w:val="420"/>
        </w:trPr>
        <w:tc>
          <w:tcPr>
            <w:tcW w:w="567" w:type="dxa"/>
            <w:vMerge/>
            <w:vAlign w:val="center"/>
          </w:tcPr>
          <w:p w14:paraId="20A3516A" w14:textId="77777777" w:rsidR="009A6227" w:rsidRPr="005F2130" w:rsidRDefault="009A6227" w:rsidP="00AF4357">
            <w:pPr>
              <w:jc w:val="center"/>
            </w:pPr>
          </w:p>
        </w:tc>
        <w:tc>
          <w:tcPr>
            <w:tcW w:w="2268" w:type="dxa"/>
            <w:vMerge/>
          </w:tcPr>
          <w:p w14:paraId="3477117C" w14:textId="77777777" w:rsidR="009A6227" w:rsidRDefault="009A6227" w:rsidP="003F1F1A">
            <w:pPr>
              <w:tabs>
                <w:tab w:val="left" w:pos="6780"/>
              </w:tabs>
              <w:contextualSpacing/>
              <w:rPr>
                <w:sz w:val="22"/>
                <w:szCs w:val="22"/>
              </w:rPr>
            </w:pPr>
          </w:p>
        </w:tc>
        <w:tc>
          <w:tcPr>
            <w:tcW w:w="1985" w:type="dxa"/>
            <w:vMerge/>
          </w:tcPr>
          <w:p w14:paraId="56E68631" w14:textId="77777777" w:rsidR="009A6227" w:rsidRDefault="009A6227" w:rsidP="00AF4357">
            <w:pPr>
              <w:tabs>
                <w:tab w:val="left" w:pos="6780"/>
              </w:tabs>
              <w:contextualSpacing/>
              <w:jc w:val="center"/>
              <w:rPr>
                <w:sz w:val="22"/>
                <w:szCs w:val="22"/>
              </w:rPr>
            </w:pPr>
          </w:p>
        </w:tc>
        <w:tc>
          <w:tcPr>
            <w:tcW w:w="1843" w:type="dxa"/>
            <w:vMerge/>
            <w:vAlign w:val="center"/>
          </w:tcPr>
          <w:p w14:paraId="64B6FA93" w14:textId="77777777" w:rsidR="009A6227" w:rsidRPr="00171E36" w:rsidRDefault="009A6227" w:rsidP="00AF4357">
            <w:pPr>
              <w:jc w:val="center"/>
              <w:rPr>
                <w:sz w:val="22"/>
              </w:rPr>
            </w:pPr>
          </w:p>
        </w:tc>
        <w:tc>
          <w:tcPr>
            <w:tcW w:w="1559" w:type="dxa"/>
            <w:tcBorders>
              <w:top w:val="single" w:sz="6" w:space="0" w:color="595959" w:themeColor="text1" w:themeTint="A6"/>
              <w:bottom w:val="single" w:sz="6" w:space="0" w:color="595959" w:themeColor="text1" w:themeTint="A6"/>
            </w:tcBorders>
          </w:tcPr>
          <w:p w14:paraId="5AB7C9CB" w14:textId="42DD87AD" w:rsidR="009A6227" w:rsidRPr="00171E36" w:rsidRDefault="009A6227" w:rsidP="00AF4357">
            <w:pPr>
              <w:tabs>
                <w:tab w:val="left" w:pos="6780"/>
              </w:tabs>
              <w:contextualSpacing/>
              <w:jc w:val="center"/>
              <w:rPr>
                <w:sz w:val="22"/>
                <w:szCs w:val="22"/>
              </w:rPr>
            </w:pPr>
            <w:r>
              <w:rPr>
                <w:sz w:val="22"/>
                <w:szCs w:val="22"/>
              </w:rPr>
              <w:t>В городских поселениях и городских округах</w:t>
            </w:r>
          </w:p>
        </w:tc>
        <w:tc>
          <w:tcPr>
            <w:tcW w:w="1364" w:type="dxa"/>
            <w:vAlign w:val="center"/>
          </w:tcPr>
          <w:p w14:paraId="57C55C44" w14:textId="4735803B" w:rsidR="009A6227" w:rsidRPr="00171E36" w:rsidRDefault="009A6227" w:rsidP="00AF4357">
            <w:pPr>
              <w:jc w:val="center"/>
              <w:rPr>
                <w:sz w:val="22"/>
                <w:szCs w:val="22"/>
              </w:rPr>
            </w:pPr>
            <w:r>
              <w:rPr>
                <w:sz w:val="22"/>
                <w:szCs w:val="22"/>
              </w:rPr>
              <w:t>10</w:t>
            </w:r>
          </w:p>
        </w:tc>
      </w:tr>
      <w:tr w:rsidR="009A6227" w:rsidRPr="00323B3B" w14:paraId="0263E8D5" w14:textId="77777777" w:rsidTr="0073658D">
        <w:trPr>
          <w:trHeight w:val="420"/>
        </w:trPr>
        <w:tc>
          <w:tcPr>
            <w:tcW w:w="567" w:type="dxa"/>
            <w:vMerge/>
            <w:tcBorders>
              <w:bottom w:val="single" w:sz="6" w:space="0" w:color="595959" w:themeColor="text1" w:themeTint="A6"/>
            </w:tcBorders>
            <w:vAlign w:val="center"/>
          </w:tcPr>
          <w:p w14:paraId="24A078D9" w14:textId="77777777" w:rsidR="009A6227" w:rsidRPr="005F2130" w:rsidRDefault="009A6227" w:rsidP="00AF4357">
            <w:pPr>
              <w:jc w:val="center"/>
            </w:pPr>
          </w:p>
        </w:tc>
        <w:tc>
          <w:tcPr>
            <w:tcW w:w="2268" w:type="dxa"/>
            <w:vMerge/>
            <w:tcBorders>
              <w:bottom w:val="single" w:sz="6" w:space="0" w:color="595959" w:themeColor="text1" w:themeTint="A6"/>
            </w:tcBorders>
          </w:tcPr>
          <w:p w14:paraId="3B48D062" w14:textId="77777777" w:rsidR="009A6227" w:rsidRDefault="009A6227" w:rsidP="003F1F1A">
            <w:pPr>
              <w:tabs>
                <w:tab w:val="left" w:pos="6780"/>
              </w:tabs>
              <w:contextualSpacing/>
              <w:rPr>
                <w:sz w:val="22"/>
                <w:szCs w:val="22"/>
              </w:rPr>
            </w:pPr>
          </w:p>
        </w:tc>
        <w:tc>
          <w:tcPr>
            <w:tcW w:w="1985" w:type="dxa"/>
            <w:vMerge/>
            <w:tcBorders>
              <w:bottom w:val="single" w:sz="6" w:space="0" w:color="595959" w:themeColor="text1" w:themeTint="A6"/>
            </w:tcBorders>
          </w:tcPr>
          <w:p w14:paraId="736F183D" w14:textId="77777777" w:rsidR="009A6227" w:rsidRDefault="009A6227" w:rsidP="00AF4357">
            <w:pPr>
              <w:tabs>
                <w:tab w:val="left" w:pos="6780"/>
              </w:tabs>
              <w:contextualSpacing/>
              <w:jc w:val="center"/>
              <w:rPr>
                <w:sz w:val="22"/>
                <w:szCs w:val="22"/>
              </w:rPr>
            </w:pPr>
          </w:p>
        </w:tc>
        <w:tc>
          <w:tcPr>
            <w:tcW w:w="1843" w:type="dxa"/>
            <w:vMerge/>
            <w:tcBorders>
              <w:bottom w:val="single" w:sz="6" w:space="0" w:color="595959" w:themeColor="text1" w:themeTint="A6"/>
            </w:tcBorders>
            <w:vAlign w:val="center"/>
          </w:tcPr>
          <w:p w14:paraId="0801D7CC" w14:textId="77777777" w:rsidR="009A6227" w:rsidRPr="00171E36" w:rsidRDefault="009A6227" w:rsidP="00AF4357">
            <w:pPr>
              <w:jc w:val="center"/>
              <w:rPr>
                <w:sz w:val="22"/>
              </w:rPr>
            </w:pPr>
          </w:p>
        </w:tc>
        <w:tc>
          <w:tcPr>
            <w:tcW w:w="1559" w:type="dxa"/>
            <w:tcBorders>
              <w:top w:val="single" w:sz="6" w:space="0" w:color="595959" w:themeColor="text1" w:themeTint="A6"/>
              <w:bottom w:val="single" w:sz="6" w:space="0" w:color="595959" w:themeColor="text1" w:themeTint="A6"/>
            </w:tcBorders>
          </w:tcPr>
          <w:p w14:paraId="49C0557F" w14:textId="1237DCD8" w:rsidR="009A6227" w:rsidRPr="00171E36" w:rsidRDefault="009A6227" w:rsidP="009A6227">
            <w:pPr>
              <w:tabs>
                <w:tab w:val="left" w:pos="6780"/>
              </w:tabs>
              <w:contextualSpacing/>
              <w:jc w:val="center"/>
              <w:rPr>
                <w:sz w:val="22"/>
                <w:szCs w:val="22"/>
              </w:rPr>
            </w:pPr>
            <w:r>
              <w:rPr>
                <w:sz w:val="22"/>
                <w:szCs w:val="22"/>
              </w:rPr>
              <w:t>В сельских поселениях</w:t>
            </w:r>
          </w:p>
        </w:tc>
        <w:tc>
          <w:tcPr>
            <w:tcW w:w="1364" w:type="dxa"/>
            <w:tcBorders>
              <w:bottom w:val="single" w:sz="6" w:space="0" w:color="595959" w:themeColor="text1" w:themeTint="A6"/>
            </w:tcBorders>
            <w:vAlign w:val="center"/>
          </w:tcPr>
          <w:p w14:paraId="729CBF4D" w14:textId="6A853ADC" w:rsidR="009A6227" w:rsidRPr="00171E36" w:rsidRDefault="009A6227" w:rsidP="00AF4357">
            <w:pPr>
              <w:jc w:val="center"/>
              <w:rPr>
                <w:sz w:val="22"/>
                <w:szCs w:val="22"/>
              </w:rPr>
            </w:pPr>
            <w:r>
              <w:rPr>
                <w:sz w:val="22"/>
                <w:szCs w:val="22"/>
              </w:rPr>
              <w:t>20</w:t>
            </w:r>
          </w:p>
        </w:tc>
      </w:tr>
      <w:tr w:rsidR="00AA5C2F" w:rsidRPr="00323B3B" w14:paraId="6F3AD6A1" w14:textId="77777777" w:rsidTr="0073658D">
        <w:trPr>
          <w:trHeight w:val="138"/>
        </w:trPr>
        <w:tc>
          <w:tcPr>
            <w:tcW w:w="567" w:type="dxa"/>
            <w:vMerge w:val="restart"/>
            <w:tcBorders>
              <w:top w:val="single" w:sz="6" w:space="0" w:color="595959" w:themeColor="text1" w:themeTint="A6"/>
            </w:tcBorders>
            <w:vAlign w:val="center"/>
          </w:tcPr>
          <w:p w14:paraId="3BC0F557" w14:textId="5CE052C9" w:rsidR="00AA5C2F" w:rsidRPr="005F2130" w:rsidRDefault="00AA5C2F" w:rsidP="00AA5C2F">
            <w:pPr>
              <w:jc w:val="center"/>
            </w:pPr>
            <w:r>
              <w:t>3.</w:t>
            </w:r>
          </w:p>
        </w:tc>
        <w:tc>
          <w:tcPr>
            <w:tcW w:w="2268" w:type="dxa"/>
            <w:vMerge w:val="restart"/>
            <w:tcBorders>
              <w:top w:val="single" w:sz="6" w:space="0" w:color="595959" w:themeColor="text1" w:themeTint="A6"/>
            </w:tcBorders>
          </w:tcPr>
          <w:p w14:paraId="7490D53B" w14:textId="0AB9BDD7" w:rsidR="00AA5C2F" w:rsidRDefault="00AA5C2F" w:rsidP="00AA5C2F">
            <w:pPr>
              <w:tabs>
                <w:tab w:val="left" w:pos="6780"/>
              </w:tabs>
              <w:contextualSpacing/>
            </w:pPr>
            <w:r w:rsidRPr="00AA5C2F">
              <w:rPr>
                <w:sz w:val="22"/>
                <w:szCs w:val="22"/>
              </w:rPr>
              <w:t xml:space="preserve">Объекты </w:t>
            </w:r>
            <w:r w:rsidRPr="00AA5C2F">
              <w:rPr>
                <w:sz w:val="22"/>
                <w:szCs w:val="22"/>
              </w:rPr>
              <w:lastRenderedPageBreak/>
              <w:t>гражда</w:t>
            </w:r>
            <w:r w:rsidRPr="00AA5C2F">
              <w:rPr>
                <w:sz w:val="22"/>
                <w:szCs w:val="22"/>
              </w:rPr>
              <w:t>н</w:t>
            </w:r>
            <w:r w:rsidRPr="00AA5C2F">
              <w:rPr>
                <w:sz w:val="22"/>
                <w:szCs w:val="22"/>
              </w:rPr>
              <w:t>ской обороны (уб</w:t>
            </w:r>
            <w:r w:rsidRPr="00AA5C2F">
              <w:rPr>
                <w:sz w:val="22"/>
                <w:szCs w:val="22"/>
              </w:rPr>
              <w:t>е</w:t>
            </w:r>
            <w:r w:rsidRPr="00AA5C2F">
              <w:rPr>
                <w:sz w:val="22"/>
                <w:szCs w:val="22"/>
              </w:rPr>
              <w:t>жища, противорад</w:t>
            </w:r>
            <w:r w:rsidRPr="00AA5C2F">
              <w:rPr>
                <w:sz w:val="22"/>
                <w:szCs w:val="22"/>
              </w:rPr>
              <w:t>и</w:t>
            </w:r>
            <w:r w:rsidRPr="00AA5C2F">
              <w:rPr>
                <w:sz w:val="22"/>
                <w:szCs w:val="22"/>
              </w:rPr>
              <w:t>ационные укрытия)</w:t>
            </w:r>
          </w:p>
        </w:tc>
        <w:tc>
          <w:tcPr>
            <w:tcW w:w="1985" w:type="dxa"/>
            <w:tcBorders>
              <w:top w:val="single" w:sz="4" w:space="0" w:color="404040"/>
              <w:left w:val="single" w:sz="4" w:space="0" w:color="404040"/>
              <w:bottom w:val="single" w:sz="4" w:space="0" w:color="404040"/>
              <w:right w:val="single" w:sz="4" w:space="0" w:color="404040"/>
            </w:tcBorders>
          </w:tcPr>
          <w:p w14:paraId="50569029" w14:textId="77777777" w:rsidR="00AA5C2F" w:rsidRPr="009C5A3F" w:rsidRDefault="00AA5C2F" w:rsidP="00AA5C2F">
            <w:pPr>
              <w:widowControl w:val="0"/>
              <w:autoSpaceDE w:val="0"/>
              <w:autoSpaceDN w:val="0"/>
              <w:adjustRightInd w:val="0"/>
              <w:contextualSpacing/>
              <w:jc w:val="center"/>
            </w:pPr>
            <w:r w:rsidRPr="009C5A3F">
              <w:rPr>
                <w:sz w:val="22"/>
                <w:szCs w:val="22"/>
              </w:rPr>
              <w:lastRenderedPageBreak/>
              <w:t xml:space="preserve">Площадь пола, </w:t>
            </w:r>
            <w:r w:rsidRPr="009C5A3F">
              <w:rPr>
                <w:bCs/>
                <w:sz w:val="22"/>
                <w:szCs w:val="22"/>
              </w:rPr>
              <w:t>м</w:t>
            </w:r>
            <w:proofErr w:type="gramStart"/>
            <w:r w:rsidRPr="009C5A3F">
              <w:rPr>
                <w:bCs/>
                <w:sz w:val="22"/>
                <w:szCs w:val="22"/>
                <w:vertAlign w:val="superscript"/>
              </w:rPr>
              <w:t>2</w:t>
            </w:r>
            <w:proofErr w:type="gramEnd"/>
            <w:r w:rsidRPr="009C5A3F">
              <w:rPr>
                <w:sz w:val="22"/>
                <w:szCs w:val="22"/>
              </w:rPr>
              <w:t xml:space="preserve"> </w:t>
            </w:r>
          </w:p>
          <w:p w14:paraId="73513556" w14:textId="23E544C5" w:rsidR="00AA5C2F" w:rsidRDefault="00AA5C2F" w:rsidP="00AA5C2F">
            <w:pPr>
              <w:tabs>
                <w:tab w:val="left" w:pos="6780"/>
              </w:tabs>
              <w:contextualSpacing/>
              <w:jc w:val="center"/>
            </w:pPr>
            <w:r w:rsidRPr="009C5A3F">
              <w:rPr>
                <w:sz w:val="22"/>
                <w:szCs w:val="22"/>
              </w:rPr>
              <w:lastRenderedPageBreak/>
              <w:t>на 1 укрываемого</w:t>
            </w:r>
          </w:p>
        </w:tc>
        <w:tc>
          <w:tcPr>
            <w:tcW w:w="1843" w:type="dxa"/>
            <w:tcBorders>
              <w:top w:val="single" w:sz="4" w:space="0" w:color="404040"/>
              <w:left w:val="single" w:sz="4" w:space="0" w:color="404040"/>
              <w:bottom w:val="single" w:sz="4" w:space="0" w:color="404040"/>
              <w:right w:val="single" w:sz="4" w:space="0" w:color="404040"/>
            </w:tcBorders>
            <w:vAlign w:val="center"/>
          </w:tcPr>
          <w:p w14:paraId="0D781CA8" w14:textId="2D8C052C" w:rsidR="00AA5C2F" w:rsidRPr="00AA6C99" w:rsidRDefault="00AA5C2F" w:rsidP="00AA5C2F">
            <w:pPr>
              <w:jc w:val="center"/>
              <w:rPr>
                <w:color w:val="FF0000"/>
              </w:rPr>
            </w:pPr>
            <w:r w:rsidRPr="009C5A3F">
              <w:rPr>
                <w:sz w:val="22"/>
                <w:szCs w:val="22"/>
              </w:rPr>
              <w:lastRenderedPageBreak/>
              <w:t>▼</w:t>
            </w:r>
          </w:p>
        </w:tc>
        <w:tc>
          <w:tcPr>
            <w:tcW w:w="1559" w:type="dxa"/>
            <w:vMerge w:val="restart"/>
            <w:tcBorders>
              <w:top w:val="single" w:sz="6" w:space="0" w:color="595959" w:themeColor="text1" w:themeTint="A6"/>
            </w:tcBorders>
          </w:tcPr>
          <w:p w14:paraId="53F0089C" w14:textId="48E279D8" w:rsidR="00AA5C2F" w:rsidRPr="00AA5C2F" w:rsidRDefault="00AA5C2F" w:rsidP="00AA5C2F">
            <w:pPr>
              <w:tabs>
                <w:tab w:val="left" w:pos="6780"/>
              </w:tabs>
              <w:contextualSpacing/>
              <w:jc w:val="center"/>
            </w:pPr>
            <w:r w:rsidRPr="00AA5C2F">
              <w:rPr>
                <w:sz w:val="22"/>
                <w:szCs w:val="22"/>
              </w:rPr>
              <w:t xml:space="preserve">Радиус сбора </w:t>
            </w:r>
            <w:proofErr w:type="gramStart"/>
            <w:r w:rsidRPr="00AA5C2F">
              <w:rPr>
                <w:sz w:val="22"/>
                <w:szCs w:val="22"/>
              </w:rPr>
              <w:lastRenderedPageBreak/>
              <w:t>укрываемых</w:t>
            </w:r>
            <w:proofErr w:type="gramEnd"/>
            <w:r w:rsidRPr="00AA5C2F">
              <w:rPr>
                <w:sz w:val="22"/>
                <w:szCs w:val="22"/>
              </w:rPr>
              <w:t>, м</w:t>
            </w:r>
          </w:p>
        </w:tc>
        <w:tc>
          <w:tcPr>
            <w:tcW w:w="1364" w:type="dxa"/>
            <w:vMerge w:val="restart"/>
            <w:tcBorders>
              <w:top w:val="single" w:sz="6" w:space="0" w:color="595959" w:themeColor="text1" w:themeTint="A6"/>
            </w:tcBorders>
            <w:vAlign w:val="center"/>
          </w:tcPr>
          <w:p w14:paraId="3BE3FD95" w14:textId="77777777" w:rsidR="00AA5C2F" w:rsidRPr="00AA5C2F" w:rsidRDefault="00AA5C2F" w:rsidP="00AA5C2F">
            <w:pPr>
              <w:jc w:val="center"/>
            </w:pPr>
            <w:r w:rsidRPr="00AA5C2F">
              <w:rPr>
                <w:sz w:val="22"/>
                <w:szCs w:val="22"/>
              </w:rPr>
              <w:lastRenderedPageBreak/>
              <w:t>для убежищ</w:t>
            </w:r>
          </w:p>
          <w:p w14:paraId="34840E81" w14:textId="21DE101C" w:rsidR="00AA5C2F" w:rsidRPr="00AA5C2F" w:rsidRDefault="00AA5C2F" w:rsidP="00AA5C2F">
            <w:pPr>
              <w:jc w:val="center"/>
            </w:pPr>
            <w:r>
              <w:rPr>
                <w:sz w:val="22"/>
                <w:szCs w:val="22"/>
              </w:rPr>
              <w:lastRenderedPageBreak/>
              <w:t>1000*</w:t>
            </w:r>
            <w:r w:rsidRPr="00AA5C2F">
              <w:rPr>
                <w:sz w:val="22"/>
                <w:szCs w:val="22"/>
              </w:rPr>
              <w:t xml:space="preserve"> </w:t>
            </w:r>
          </w:p>
          <w:p w14:paraId="492D2861" w14:textId="77777777" w:rsidR="00AA5C2F" w:rsidRPr="00AA5C2F" w:rsidRDefault="00AA5C2F" w:rsidP="00AA5C2F">
            <w:pPr>
              <w:jc w:val="center"/>
            </w:pPr>
          </w:p>
          <w:p w14:paraId="6472EFF2" w14:textId="77777777" w:rsidR="00AA5C2F" w:rsidRPr="00AA5C2F" w:rsidRDefault="00AA5C2F" w:rsidP="00AA5C2F">
            <w:pPr>
              <w:jc w:val="center"/>
            </w:pPr>
            <w:r w:rsidRPr="00AA5C2F">
              <w:rPr>
                <w:sz w:val="22"/>
                <w:szCs w:val="22"/>
              </w:rPr>
              <w:t>для прот</w:t>
            </w:r>
            <w:r w:rsidRPr="00AA5C2F">
              <w:rPr>
                <w:sz w:val="22"/>
                <w:szCs w:val="22"/>
              </w:rPr>
              <w:t>и</w:t>
            </w:r>
            <w:r w:rsidRPr="00AA5C2F">
              <w:rPr>
                <w:sz w:val="22"/>
                <w:szCs w:val="22"/>
              </w:rPr>
              <w:t>ворадиац</w:t>
            </w:r>
            <w:r w:rsidRPr="00AA5C2F">
              <w:rPr>
                <w:sz w:val="22"/>
                <w:szCs w:val="22"/>
              </w:rPr>
              <w:t>и</w:t>
            </w:r>
            <w:r w:rsidRPr="00AA5C2F">
              <w:rPr>
                <w:sz w:val="22"/>
                <w:szCs w:val="22"/>
              </w:rPr>
              <w:t>онных укрытий</w:t>
            </w:r>
          </w:p>
          <w:p w14:paraId="3A872FA0" w14:textId="6FC14150" w:rsidR="00AA5C2F" w:rsidRPr="00AA5C2F" w:rsidRDefault="00AA5C2F" w:rsidP="00AA5C2F">
            <w:pPr>
              <w:jc w:val="center"/>
            </w:pPr>
            <w:r>
              <w:rPr>
                <w:sz w:val="22"/>
                <w:szCs w:val="22"/>
              </w:rPr>
              <w:t>1000**</w:t>
            </w:r>
          </w:p>
        </w:tc>
      </w:tr>
      <w:tr w:rsidR="00AA5C2F" w:rsidRPr="00323B3B" w14:paraId="22171BFC" w14:textId="77777777" w:rsidTr="0073658D">
        <w:trPr>
          <w:trHeight w:val="134"/>
        </w:trPr>
        <w:tc>
          <w:tcPr>
            <w:tcW w:w="567" w:type="dxa"/>
            <w:vMerge/>
            <w:vAlign w:val="center"/>
          </w:tcPr>
          <w:p w14:paraId="2522A311" w14:textId="77777777" w:rsidR="00AA5C2F" w:rsidRPr="005F2130" w:rsidRDefault="00AA5C2F" w:rsidP="00AA5C2F">
            <w:pPr>
              <w:jc w:val="center"/>
            </w:pPr>
          </w:p>
        </w:tc>
        <w:tc>
          <w:tcPr>
            <w:tcW w:w="2268" w:type="dxa"/>
            <w:vMerge/>
          </w:tcPr>
          <w:p w14:paraId="3CD69A65" w14:textId="77777777" w:rsidR="00AA5C2F" w:rsidRPr="00AA5C2F" w:rsidRDefault="00AA5C2F" w:rsidP="00AA5C2F">
            <w:pPr>
              <w:tabs>
                <w:tab w:val="left" w:pos="6780"/>
              </w:tabs>
              <w:contextualSpacing/>
            </w:pPr>
          </w:p>
        </w:tc>
        <w:tc>
          <w:tcPr>
            <w:tcW w:w="1985" w:type="dxa"/>
            <w:tcBorders>
              <w:top w:val="single" w:sz="4" w:space="0" w:color="404040"/>
              <w:left w:val="single" w:sz="4" w:space="0" w:color="404040"/>
              <w:bottom w:val="single" w:sz="4" w:space="0" w:color="404040"/>
              <w:right w:val="single" w:sz="4" w:space="0" w:color="404040"/>
            </w:tcBorders>
          </w:tcPr>
          <w:p w14:paraId="7169B54C" w14:textId="77777777" w:rsidR="007817F0" w:rsidRDefault="00AA5C2F" w:rsidP="00AA5C2F">
            <w:pPr>
              <w:tabs>
                <w:tab w:val="left" w:pos="6780"/>
              </w:tabs>
              <w:contextualSpacing/>
              <w:jc w:val="center"/>
              <w:rPr>
                <w:sz w:val="22"/>
                <w:szCs w:val="22"/>
              </w:rPr>
            </w:pPr>
            <w:r w:rsidRPr="009C5A3F">
              <w:rPr>
                <w:sz w:val="22"/>
                <w:szCs w:val="22"/>
              </w:rPr>
              <w:t xml:space="preserve">в одноярусных </w:t>
            </w:r>
          </w:p>
          <w:p w14:paraId="0FEDD8A8" w14:textId="7F5D17EC" w:rsidR="00AA5C2F" w:rsidRDefault="00AA5C2F" w:rsidP="00AA5C2F">
            <w:pPr>
              <w:tabs>
                <w:tab w:val="left" w:pos="6780"/>
              </w:tabs>
              <w:contextualSpacing/>
              <w:jc w:val="center"/>
            </w:pPr>
            <w:proofErr w:type="gramStart"/>
            <w:r w:rsidRPr="009C5A3F">
              <w:rPr>
                <w:sz w:val="22"/>
                <w:szCs w:val="22"/>
              </w:rPr>
              <w:t>помещениях</w:t>
            </w:r>
            <w:proofErr w:type="gramEnd"/>
          </w:p>
        </w:tc>
        <w:tc>
          <w:tcPr>
            <w:tcW w:w="1843" w:type="dxa"/>
            <w:tcBorders>
              <w:top w:val="single" w:sz="4" w:space="0" w:color="404040"/>
              <w:left w:val="single" w:sz="4" w:space="0" w:color="404040"/>
              <w:bottom w:val="single" w:sz="4" w:space="0" w:color="404040"/>
              <w:right w:val="single" w:sz="4" w:space="0" w:color="404040"/>
            </w:tcBorders>
          </w:tcPr>
          <w:p w14:paraId="329D4ED8" w14:textId="2D78FA4E" w:rsidR="00AA5C2F" w:rsidRPr="00AA6C99" w:rsidRDefault="00AA5C2F" w:rsidP="00AA5C2F">
            <w:pPr>
              <w:jc w:val="center"/>
              <w:rPr>
                <w:color w:val="FF0000"/>
              </w:rPr>
            </w:pPr>
            <w:r w:rsidRPr="009C5A3F">
              <w:rPr>
                <w:sz w:val="22"/>
                <w:szCs w:val="22"/>
              </w:rPr>
              <w:t>0,6</w:t>
            </w:r>
          </w:p>
        </w:tc>
        <w:tc>
          <w:tcPr>
            <w:tcW w:w="1559" w:type="dxa"/>
            <w:vMerge/>
          </w:tcPr>
          <w:p w14:paraId="57E67595" w14:textId="77777777" w:rsidR="00AA5C2F" w:rsidRPr="00AA5C2F" w:rsidRDefault="00AA5C2F" w:rsidP="00AA5C2F">
            <w:pPr>
              <w:tabs>
                <w:tab w:val="left" w:pos="6780"/>
              </w:tabs>
              <w:contextualSpacing/>
              <w:jc w:val="center"/>
              <w:rPr>
                <w:color w:val="FF0000"/>
              </w:rPr>
            </w:pPr>
          </w:p>
        </w:tc>
        <w:tc>
          <w:tcPr>
            <w:tcW w:w="1364" w:type="dxa"/>
            <w:vMerge/>
            <w:vAlign w:val="center"/>
          </w:tcPr>
          <w:p w14:paraId="3F39A90D" w14:textId="77777777" w:rsidR="00AA5C2F" w:rsidRPr="00AA5C2F" w:rsidRDefault="00AA5C2F" w:rsidP="00AA5C2F">
            <w:pPr>
              <w:jc w:val="center"/>
              <w:rPr>
                <w:color w:val="FF0000"/>
              </w:rPr>
            </w:pPr>
          </w:p>
        </w:tc>
      </w:tr>
      <w:tr w:rsidR="00AA5C2F" w:rsidRPr="00323B3B" w14:paraId="41DFC43C" w14:textId="77777777" w:rsidTr="0073658D">
        <w:trPr>
          <w:trHeight w:val="134"/>
        </w:trPr>
        <w:tc>
          <w:tcPr>
            <w:tcW w:w="567" w:type="dxa"/>
            <w:vMerge/>
            <w:vAlign w:val="center"/>
          </w:tcPr>
          <w:p w14:paraId="6B99583A" w14:textId="77777777" w:rsidR="00AA5C2F" w:rsidRPr="005F2130" w:rsidRDefault="00AA5C2F" w:rsidP="00AA5C2F">
            <w:pPr>
              <w:jc w:val="center"/>
            </w:pPr>
          </w:p>
        </w:tc>
        <w:tc>
          <w:tcPr>
            <w:tcW w:w="2268" w:type="dxa"/>
            <w:vMerge/>
          </w:tcPr>
          <w:p w14:paraId="74DAA66C" w14:textId="77777777" w:rsidR="00AA5C2F" w:rsidRPr="00AA5C2F" w:rsidRDefault="00AA5C2F" w:rsidP="00AA5C2F">
            <w:pPr>
              <w:tabs>
                <w:tab w:val="left" w:pos="6780"/>
              </w:tabs>
              <w:contextualSpacing/>
            </w:pPr>
          </w:p>
        </w:tc>
        <w:tc>
          <w:tcPr>
            <w:tcW w:w="1985" w:type="dxa"/>
            <w:tcBorders>
              <w:top w:val="single" w:sz="4" w:space="0" w:color="404040"/>
              <w:left w:val="single" w:sz="4" w:space="0" w:color="404040"/>
              <w:bottom w:val="single" w:sz="4" w:space="0" w:color="404040"/>
              <w:right w:val="single" w:sz="4" w:space="0" w:color="404040"/>
            </w:tcBorders>
          </w:tcPr>
          <w:p w14:paraId="032F7918" w14:textId="1527562F" w:rsidR="00AA5C2F" w:rsidRDefault="00AA5C2F" w:rsidP="00AA5C2F">
            <w:pPr>
              <w:tabs>
                <w:tab w:val="left" w:pos="6780"/>
              </w:tabs>
              <w:contextualSpacing/>
              <w:jc w:val="center"/>
            </w:pPr>
            <w:r w:rsidRPr="009C5A3F">
              <w:rPr>
                <w:sz w:val="22"/>
                <w:szCs w:val="22"/>
              </w:rPr>
              <w:t>в двухъярусных помещениях</w:t>
            </w:r>
          </w:p>
        </w:tc>
        <w:tc>
          <w:tcPr>
            <w:tcW w:w="1843" w:type="dxa"/>
            <w:tcBorders>
              <w:top w:val="single" w:sz="4" w:space="0" w:color="404040"/>
              <w:left w:val="single" w:sz="4" w:space="0" w:color="404040"/>
              <w:bottom w:val="single" w:sz="4" w:space="0" w:color="404040"/>
              <w:right w:val="single" w:sz="4" w:space="0" w:color="404040"/>
            </w:tcBorders>
          </w:tcPr>
          <w:p w14:paraId="4F454AEF" w14:textId="2122065E" w:rsidR="00AA5C2F" w:rsidRPr="00AA6C99" w:rsidRDefault="00AA5C2F" w:rsidP="00AA5C2F">
            <w:pPr>
              <w:jc w:val="center"/>
              <w:rPr>
                <w:color w:val="FF0000"/>
              </w:rPr>
            </w:pPr>
            <w:r w:rsidRPr="009C5A3F">
              <w:rPr>
                <w:sz w:val="22"/>
                <w:szCs w:val="22"/>
              </w:rPr>
              <w:t>0,5</w:t>
            </w:r>
          </w:p>
        </w:tc>
        <w:tc>
          <w:tcPr>
            <w:tcW w:w="1559" w:type="dxa"/>
            <w:vMerge/>
          </w:tcPr>
          <w:p w14:paraId="30589C07" w14:textId="77777777" w:rsidR="00AA5C2F" w:rsidRPr="00AA5C2F" w:rsidRDefault="00AA5C2F" w:rsidP="00AA5C2F">
            <w:pPr>
              <w:tabs>
                <w:tab w:val="left" w:pos="6780"/>
              </w:tabs>
              <w:contextualSpacing/>
              <w:jc w:val="center"/>
              <w:rPr>
                <w:color w:val="FF0000"/>
              </w:rPr>
            </w:pPr>
          </w:p>
        </w:tc>
        <w:tc>
          <w:tcPr>
            <w:tcW w:w="1364" w:type="dxa"/>
            <w:vMerge/>
            <w:vAlign w:val="center"/>
          </w:tcPr>
          <w:p w14:paraId="526683EC" w14:textId="77777777" w:rsidR="00AA5C2F" w:rsidRPr="00AA5C2F" w:rsidRDefault="00AA5C2F" w:rsidP="00AA5C2F">
            <w:pPr>
              <w:jc w:val="center"/>
              <w:rPr>
                <w:color w:val="FF0000"/>
              </w:rPr>
            </w:pPr>
          </w:p>
        </w:tc>
      </w:tr>
      <w:tr w:rsidR="00AA5C2F" w:rsidRPr="00323B3B" w14:paraId="30184514" w14:textId="77777777" w:rsidTr="0073658D">
        <w:trPr>
          <w:trHeight w:val="134"/>
        </w:trPr>
        <w:tc>
          <w:tcPr>
            <w:tcW w:w="567" w:type="dxa"/>
            <w:vMerge/>
            <w:vAlign w:val="center"/>
          </w:tcPr>
          <w:p w14:paraId="407800EC" w14:textId="77777777" w:rsidR="00AA5C2F" w:rsidRPr="005F2130" w:rsidRDefault="00AA5C2F" w:rsidP="00AA5C2F">
            <w:pPr>
              <w:jc w:val="center"/>
            </w:pPr>
          </w:p>
        </w:tc>
        <w:tc>
          <w:tcPr>
            <w:tcW w:w="2268" w:type="dxa"/>
            <w:vMerge/>
          </w:tcPr>
          <w:p w14:paraId="56C83061" w14:textId="77777777" w:rsidR="00AA5C2F" w:rsidRPr="00AA5C2F" w:rsidRDefault="00AA5C2F" w:rsidP="00AA5C2F">
            <w:pPr>
              <w:tabs>
                <w:tab w:val="left" w:pos="6780"/>
              </w:tabs>
              <w:contextualSpacing/>
            </w:pPr>
          </w:p>
        </w:tc>
        <w:tc>
          <w:tcPr>
            <w:tcW w:w="1985" w:type="dxa"/>
            <w:tcBorders>
              <w:top w:val="single" w:sz="4" w:space="0" w:color="404040"/>
              <w:left w:val="single" w:sz="4" w:space="0" w:color="404040"/>
              <w:bottom w:val="single" w:sz="4" w:space="0" w:color="404040"/>
              <w:right w:val="single" w:sz="4" w:space="0" w:color="404040"/>
            </w:tcBorders>
          </w:tcPr>
          <w:p w14:paraId="58F4E07D" w14:textId="315B0DF4" w:rsidR="00AA5C2F" w:rsidRDefault="00AA5C2F" w:rsidP="00AA5C2F">
            <w:pPr>
              <w:tabs>
                <w:tab w:val="left" w:pos="6780"/>
              </w:tabs>
              <w:contextualSpacing/>
              <w:jc w:val="center"/>
            </w:pPr>
            <w:r w:rsidRPr="009C5A3F">
              <w:rPr>
                <w:sz w:val="22"/>
                <w:szCs w:val="22"/>
              </w:rPr>
              <w:t>в трехъярусных помещениях</w:t>
            </w:r>
          </w:p>
        </w:tc>
        <w:tc>
          <w:tcPr>
            <w:tcW w:w="1843" w:type="dxa"/>
            <w:tcBorders>
              <w:top w:val="single" w:sz="4" w:space="0" w:color="404040"/>
              <w:left w:val="single" w:sz="4" w:space="0" w:color="404040"/>
              <w:bottom w:val="single" w:sz="4" w:space="0" w:color="404040"/>
              <w:right w:val="single" w:sz="4" w:space="0" w:color="404040"/>
            </w:tcBorders>
          </w:tcPr>
          <w:p w14:paraId="455500CA" w14:textId="0D332043" w:rsidR="00AA5C2F" w:rsidRPr="00AA6C99" w:rsidRDefault="00AA5C2F" w:rsidP="00AA5C2F">
            <w:pPr>
              <w:jc w:val="center"/>
              <w:rPr>
                <w:color w:val="FF0000"/>
              </w:rPr>
            </w:pPr>
            <w:r w:rsidRPr="009C5A3F">
              <w:rPr>
                <w:sz w:val="22"/>
                <w:szCs w:val="22"/>
              </w:rPr>
              <w:t>0,4</w:t>
            </w:r>
          </w:p>
        </w:tc>
        <w:tc>
          <w:tcPr>
            <w:tcW w:w="1559" w:type="dxa"/>
            <w:vMerge/>
          </w:tcPr>
          <w:p w14:paraId="690C1601" w14:textId="77777777" w:rsidR="00AA5C2F" w:rsidRPr="00AA5C2F" w:rsidRDefault="00AA5C2F" w:rsidP="00AA5C2F">
            <w:pPr>
              <w:tabs>
                <w:tab w:val="left" w:pos="6780"/>
              </w:tabs>
              <w:contextualSpacing/>
              <w:jc w:val="center"/>
              <w:rPr>
                <w:color w:val="FF0000"/>
              </w:rPr>
            </w:pPr>
          </w:p>
        </w:tc>
        <w:tc>
          <w:tcPr>
            <w:tcW w:w="1364" w:type="dxa"/>
            <w:vMerge/>
            <w:vAlign w:val="center"/>
          </w:tcPr>
          <w:p w14:paraId="0FB50F4A" w14:textId="77777777" w:rsidR="00AA5C2F" w:rsidRPr="00AA5C2F" w:rsidRDefault="00AA5C2F" w:rsidP="00AA5C2F">
            <w:pPr>
              <w:jc w:val="center"/>
              <w:rPr>
                <w:color w:val="FF0000"/>
              </w:rPr>
            </w:pPr>
          </w:p>
        </w:tc>
      </w:tr>
      <w:tr w:rsidR="00AA5C2F" w:rsidRPr="00323B3B" w14:paraId="55BDE720" w14:textId="77777777" w:rsidTr="0073658D">
        <w:trPr>
          <w:trHeight w:val="134"/>
        </w:trPr>
        <w:tc>
          <w:tcPr>
            <w:tcW w:w="567" w:type="dxa"/>
            <w:vMerge/>
            <w:vAlign w:val="center"/>
          </w:tcPr>
          <w:p w14:paraId="2E1ED6C6" w14:textId="77777777" w:rsidR="00AA5C2F" w:rsidRPr="005F2130" w:rsidRDefault="00AA5C2F" w:rsidP="00AA5C2F">
            <w:pPr>
              <w:jc w:val="center"/>
            </w:pPr>
          </w:p>
        </w:tc>
        <w:tc>
          <w:tcPr>
            <w:tcW w:w="2268" w:type="dxa"/>
            <w:vMerge/>
          </w:tcPr>
          <w:p w14:paraId="702240D8" w14:textId="77777777" w:rsidR="00AA5C2F" w:rsidRPr="00AA5C2F" w:rsidRDefault="00AA5C2F" w:rsidP="00AA5C2F">
            <w:pPr>
              <w:tabs>
                <w:tab w:val="left" w:pos="6780"/>
              </w:tabs>
              <w:contextualSpacing/>
            </w:pPr>
          </w:p>
        </w:tc>
        <w:tc>
          <w:tcPr>
            <w:tcW w:w="1985" w:type="dxa"/>
            <w:tcBorders>
              <w:top w:val="single" w:sz="4" w:space="0" w:color="404040"/>
              <w:left w:val="single" w:sz="4" w:space="0" w:color="404040"/>
              <w:bottom w:val="single" w:sz="4" w:space="0" w:color="404040"/>
              <w:right w:val="single" w:sz="4" w:space="0" w:color="404040"/>
            </w:tcBorders>
          </w:tcPr>
          <w:p w14:paraId="6D1E9348" w14:textId="7D695CEA" w:rsidR="00AA5C2F" w:rsidRDefault="00AA5C2F" w:rsidP="00AA5C2F">
            <w:pPr>
              <w:tabs>
                <w:tab w:val="left" w:pos="6780"/>
              </w:tabs>
              <w:contextualSpacing/>
              <w:jc w:val="center"/>
            </w:pPr>
            <w:r w:rsidRPr="009C5A3F">
              <w:rPr>
                <w:sz w:val="22"/>
                <w:szCs w:val="22"/>
              </w:rPr>
              <w:t>внутренний объем помещения, м</w:t>
            </w:r>
            <w:r w:rsidRPr="009C5A3F">
              <w:rPr>
                <w:sz w:val="22"/>
                <w:szCs w:val="22"/>
                <w:vertAlign w:val="superscript"/>
              </w:rPr>
              <w:t>3</w:t>
            </w:r>
            <w:r w:rsidRPr="009C5A3F">
              <w:rPr>
                <w:sz w:val="22"/>
                <w:szCs w:val="22"/>
              </w:rPr>
              <w:t xml:space="preserve"> на 1 укрываемого</w:t>
            </w:r>
          </w:p>
        </w:tc>
        <w:tc>
          <w:tcPr>
            <w:tcW w:w="1843" w:type="dxa"/>
            <w:tcBorders>
              <w:top w:val="single" w:sz="4" w:space="0" w:color="404040"/>
              <w:left w:val="single" w:sz="4" w:space="0" w:color="404040"/>
              <w:bottom w:val="single" w:sz="4" w:space="0" w:color="404040"/>
              <w:right w:val="single" w:sz="4" w:space="0" w:color="404040"/>
            </w:tcBorders>
          </w:tcPr>
          <w:p w14:paraId="4E1E6E26" w14:textId="77777777" w:rsidR="00AA5C2F" w:rsidRPr="009C5A3F" w:rsidRDefault="00AA5C2F" w:rsidP="00AA5C2F">
            <w:pPr>
              <w:widowControl w:val="0"/>
              <w:autoSpaceDE w:val="0"/>
              <w:autoSpaceDN w:val="0"/>
              <w:adjustRightInd w:val="0"/>
              <w:contextualSpacing/>
              <w:jc w:val="center"/>
            </w:pPr>
            <w:r w:rsidRPr="009C5A3F">
              <w:rPr>
                <w:sz w:val="22"/>
                <w:szCs w:val="22"/>
              </w:rPr>
              <w:t xml:space="preserve">не менее </w:t>
            </w:r>
          </w:p>
          <w:p w14:paraId="490511E3" w14:textId="00748C70" w:rsidR="00AA5C2F" w:rsidRPr="00AA6C99" w:rsidRDefault="00AA5C2F" w:rsidP="00AA5C2F">
            <w:pPr>
              <w:jc w:val="center"/>
              <w:rPr>
                <w:color w:val="FF0000"/>
              </w:rPr>
            </w:pPr>
            <w:r w:rsidRPr="009C5A3F">
              <w:rPr>
                <w:sz w:val="22"/>
                <w:szCs w:val="22"/>
              </w:rPr>
              <w:t>1,5</w:t>
            </w:r>
          </w:p>
        </w:tc>
        <w:tc>
          <w:tcPr>
            <w:tcW w:w="1559" w:type="dxa"/>
            <w:vMerge/>
          </w:tcPr>
          <w:p w14:paraId="628C1E7C" w14:textId="77777777" w:rsidR="00AA5C2F" w:rsidRPr="00AA5C2F" w:rsidRDefault="00AA5C2F" w:rsidP="00AA5C2F">
            <w:pPr>
              <w:tabs>
                <w:tab w:val="left" w:pos="6780"/>
              </w:tabs>
              <w:contextualSpacing/>
              <w:jc w:val="center"/>
              <w:rPr>
                <w:color w:val="FF0000"/>
              </w:rPr>
            </w:pPr>
          </w:p>
        </w:tc>
        <w:tc>
          <w:tcPr>
            <w:tcW w:w="1364" w:type="dxa"/>
            <w:vMerge/>
            <w:vAlign w:val="center"/>
          </w:tcPr>
          <w:p w14:paraId="347A5FE7" w14:textId="77777777" w:rsidR="00AA5C2F" w:rsidRPr="00AA5C2F" w:rsidRDefault="00AA5C2F" w:rsidP="00AA5C2F">
            <w:pPr>
              <w:jc w:val="center"/>
              <w:rPr>
                <w:color w:val="FF0000"/>
              </w:rPr>
            </w:pPr>
          </w:p>
        </w:tc>
      </w:tr>
      <w:tr w:rsidR="00AA5C2F" w:rsidRPr="00323B3B" w14:paraId="2DC9CB0A" w14:textId="77777777" w:rsidTr="0073658D">
        <w:trPr>
          <w:trHeight w:val="134"/>
        </w:trPr>
        <w:tc>
          <w:tcPr>
            <w:tcW w:w="567" w:type="dxa"/>
            <w:vMerge/>
            <w:vAlign w:val="center"/>
          </w:tcPr>
          <w:p w14:paraId="71589807" w14:textId="77777777" w:rsidR="00AA5C2F" w:rsidRPr="005F2130" w:rsidRDefault="00AA5C2F" w:rsidP="00AA5C2F">
            <w:pPr>
              <w:jc w:val="center"/>
            </w:pPr>
          </w:p>
        </w:tc>
        <w:tc>
          <w:tcPr>
            <w:tcW w:w="2268" w:type="dxa"/>
            <w:vMerge/>
          </w:tcPr>
          <w:p w14:paraId="6ECD49D6" w14:textId="77777777" w:rsidR="00AA5C2F" w:rsidRPr="00AA5C2F" w:rsidRDefault="00AA5C2F" w:rsidP="00AA5C2F">
            <w:pPr>
              <w:tabs>
                <w:tab w:val="left" w:pos="6780"/>
              </w:tabs>
              <w:contextualSpacing/>
            </w:pPr>
          </w:p>
        </w:tc>
        <w:tc>
          <w:tcPr>
            <w:tcW w:w="1985" w:type="dxa"/>
            <w:tcBorders>
              <w:top w:val="single" w:sz="4" w:space="0" w:color="404040"/>
              <w:left w:val="single" w:sz="4" w:space="0" w:color="404040"/>
              <w:bottom w:val="single" w:sz="4" w:space="0" w:color="404040"/>
              <w:right w:val="single" w:sz="4" w:space="0" w:color="404040"/>
            </w:tcBorders>
          </w:tcPr>
          <w:p w14:paraId="123C55FE" w14:textId="77777777" w:rsidR="00AA5C2F" w:rsidRPr="009C5A3F" w:rsidRDefault="00AA5C2F" w:rsidP="00AA5C2F">
            <w:pPr>
              <w:widowControl w:val="0"/>
              <w:autoSpaceDE w:val="0"/>
              <w:autoSpaceDN w:val="0"/>
              <w:adjustRightInd w:val="0"/>
              <w:contextualSpacing/>
              <w:jc w:val="center"/>
            </w:pPr>
            <w:r w:rsidRPr="009C5A3F">
              <w:rPr>
                <w:sz w:val="22"/>
                <w:szCs w:val="22"/>
              </w:rPr>
              <w:t>Вместимость,</w:t>
            </w:r>
          </w:p>
          <w:p w14:paraId="54969C57" w14:textId="2FBBB8AF" w:rsidR="00AA5C2F" w:rsidRDefault="00AA5C2F" w:rsidP="00AA5C2F">
            <w:pPr>
              <w:tabs>
                <w:tab w:val="left" w:pos="6780"/>
              </w:tabs>
              <w:contextualSpacing/>
              <w:jc w:val="center"/>
            </w:pPr>
            <w:r w:rsidRPr="009C5A3F">
              <w:rPr>
                <w:sz w:val="22"/>
                <w:szCs w:val="22"/>
              </w:rPr>
              <w:t>укрываемых</w:t>
            </w:r>
          </w:p>
        </w:tc>
        <w:tc>
          <w:tcPr>
            <w:tcW w:w="1843" w:type="dxa"/>
            <w:tcBorders>
              <w:top w:val="single" w:sz="4" w:space="0" w:color="404040"/>
              <w:left w:val="single" w:sz="4" w:space="0" w:color="404040"/>
              <w:bottom w:val="single" w:sz="4" w:space="0" w:color="404040"/>
              <w:right w:val="single" w:sz="4" w:space="0" w:color="404040"/>
            </w:tcBorders>
          </w:tcPr>
          <w:p w14:paraId="30F88A5A" w14:textId="4FA8D486" w:rsidR="00AA5C2F" w:rsidRPr="00AA6C99" w:rsidRDefault="00AA5C2F" w:rsidP="00AA5C2F">
            <w:pPr>
              <w:jc w:val="center"/>
              <w:rPr>
                <w:color w:val="FF0000"/>
              </w:rPr>
            </w:pPr>
            <w:r w:rsidRPr="009C5A3F">
              <w:rPr>
                <w:sz w:val="22"/>
                <w:szCs w:val="22"/>
              </w:rPr>
              <w:t>▼</w:t>
            </w:r>
          </w:p>
        </w:tc>
        <w:tc>
          <w:tcPr>
            <w:tcW w:w="1559" w:type="dxa"/>
            <w:vMerge/>
          </w:tcPr>
          <w:p w14:paraId="49E062E1" w14:textId="77777777" w:rsidR="00AA5C2F" w:rsidRPr="00AA5C2F" w:rsidRDefault="00AA5C2F" w:rsidP="00AA5C2F">
            <w:pPr>
              <w:tabs>
                <w:tab w:val="left" w:pos="6780"/>
              </w:tabs>
              <w:contextualSpacing/>
              <w:jc w:val="center"/>
              <w:rPr>
                <w:color w:val="FF0000"/>
              </w:rPr>
            </w:pPr>
          </w:p>
        </w:tc>
        <w:tc>
          <w:tcPr>
            <w:tcW w:w="1364" w:type="dxa"/>
            <w:vMerge/>
            <w:vAlign w:val="center"/>
          </w:tcPr>
          <w:p w14:paraId="403E36D1" w14:textId="77777777" w:rsidR="00AA5C2F" w:rsidRPr="00AA5C2F" w:rsidRDefault="00AA5C2F" w:rsidP="00AA5C2F">
            <w:pPr>
              <w:jc w:val="center"/>
              <w:rPr>
                <w:color w:val="FF0000"/>
              </w:rPr>
            </w:pPr>
          </w:p>
        </w:tc>
      </w:tr>
      <w:tr w:rsidR="00AA5C2F" w:rsidRPr="00323B3B" w14:paraId="26180262" w14:textId="77777777" w:rsidTr="0073658D">
        <w:trPr>
          <w:trHeight w:val="134"/>
        </w:trPr>
        <w:tc>
          <w:tcPr>
            <w:tcW w:w="567" w:type="dxa"/>
            <w:vMerge/>
            <w:vAlign w:val="center"/>
          </w:tcPr>
          <w:p w14:paraId="317F13AD" w14:textId="77777777" w:rsidR="00AA5C2F" w:rsidRPr="005F2130" w:rsidRDefault="00AA5C2F" w:rsidP="00AA5C2F">
            <w:pPr>
              <w:jc w:val="center"/>
            </w:pPr>
          </w:p>
        </w:tc>
        <w:tc>
          <w:tcPr>
            <w:tcW w:w="2268" w:type="dxa"/>
            <w:vMerge/>
          </w:tcPr>
          <w:p w14:paraId="7322B3E7" w14:textId="77777777" w:rsidR="00AA5C2F" w:rsidRPr="00AA5C2F" w:rsidRDefault="00AA5C2F" w:rsidP="00AA5C2F">
            <w:pPr>
              <w:tabs>
                <w:tab w:val="left" w:pos="6780"/>
              </w:tabs>
              <w:contextualSpacing/>
            </w:pPr>
          </w:p>
        </w:tc>
        <w:tc>
          <w:tcPr>
            <w:tcW w:w="1985" w:type="dxa"/>
            <w:tcBorders>
              <w:top w:val="single" w:sz="4" w:space="0" w:color="404040"/>
              <w:left w:val="single" w:sz="4" w:space="0" w:color="404040"/>
              <w:bottom w:val="single" w:sz="4" w:space="0" w:color="404040"/>
              <w:right w:val="single" w:sz="4" w:space="0" w:color="404040"/>
            </w:tcBorders>
          </w:tcPr>
          <w:p w14:paraId="155C9FE1" w14:textId="11F0C5C8" w:rsidR="00AA5C2F" w:rsidRDefault="00AA5C2F" w:rsidP="00AA5C2F">
            <w:pPr>
              <w:tabs>
                <w:tab w:val="left" w:pos="6780"/>
              </w:tabs>
              <w:contextualSpacing/>
              <w:jc w:val="center"/>
            </w:pPr>
            <w:r>
              <w:rPr>
                <w:sz w:val="22"/>
                <w:szCs w:val="22"/>
              </w:rPr>
              <w:t>убежища***</w:t>
            </w:r>
          </w:p>
        </w:tc>
        <w:tc>
          <w:tcPr>
            <w:tcW w:w="1843" w:type="dxa"/>
            <w:tcBorders>
              <w:top w:val="single" w:sz="4" w:space="0" w:color="404040"/>
              <w:left w:val="single" w:sz="4" w:space="0" w:color="404040"/>
              <w:bottom w:val="single" w:sz="4" w:space="0" w:color="404040"/>
              <w:right w:val="single" w:sz="4" w:space="0" w:color="404040"/>
            </w:tcBorders>
          </w:tcPr>
          <w:p w14:paraId="1D6E3110" w14:textId="3451478B" w:rsidR="00AA5C2F" w:rsidRPr="00AA6C99" w:rsidRDefault="00AA5C2F" w:rsidP="00AA5C2F">
            <w:pPr>
              <w:jc w:val="center"/>
              <w:rPr>
                <w:color w:val="FF0000"/>
              </w:rPr>
            </w:pPr>
            <w:r w:rsidRPr="009C5A3F">
              <w:rPr>
                <w:sz w:val="22"/>
                <w:szCs w:val="22"/>
              </w:rPr>
              <w:t>не менее 150</w:t>
            </w:r>
          </w:p>
        </w:tc>
        <w:tc>
          <w:tcPr>
            <w:tcW w:w="1559" w:type="dxa"/>
            <w:vMerge/>
          </w:tcPr>
          <w:p w14:paraId="275D00BD" w14:textId="77777777" w:rsidR="00AA5C2F" w:rsidRPr="00AA5C2F" w:rsidRDefault="00AA5C2F" w:rsidP="00AA5C2F">
            <w:pPr>
              <w:tabs>
                <w:tab w:val="left" w:pos="6780"/>
              </w:tabs>
              <w:contextualSpacing/>
              <w:jc w:val="center"/>
              <w:rPr>
                <w:color w:val="FF0000"/>
              </w:rPr>
            </w:pPr>
          </w:p>
        </w:tc>
        <w:tc>
          <w:tcPr>
            <w:tcW w:w="1364" w:type="dxa"/>
            <w:vMerge/>
            <w:vAlign w:val="center"/>
          </w:tcPr>
          <w:p w14:paraId="35F228E7" w14:textId="77777777" w:rsidR="00AA5C2F" w:rsidRPr="00AA5C2F" w:rsidRDefault="00AA5C2F" w:rsidP="00AA5C2F">
            <w:pPr>
              <w:jc w:val="center"/>
              <w:rPr>
                <w:color w:val="FF0000"/>
              </w:rPr>
            </w:pPr>
          </w:p>
        </w:tc>
      </w:tr>
      <w:tr w:rsidR="00AA5C2F" w:rsidRPr="00323B3B" w14:paraId="0C7DD8E2" w14:textId="77777777" w:rsidTr="0073658D">
        <w:trPr>
          <w:trHeight w:val="134"/>
        </w:trPr>
        <w:tc>
          <w:tcPr>
            <w:tcW w:w="567" w:type="dxa"/>
            <w:vMerge/>
            <w:vAlign w:val="center"/>
          </w:tcPr>
          <w:p w14:paraId="022022A0" w14:textId="77777777" w:rsidR="00AA5C2F" w:rsidRPr="005F2130" w:rsidRDefault="00AA5C2F" w:rsidP="00AA5C2F">
            <w:pPr>
              <w:jc w:val="center"/>
            </w:pPr>
          </w:p>
        </w:tc>
        <w:tc>
          <w:tcPr>
            <w:tcW w:w="2268" w:type="dxa"/>
            <w:vMerge/>
          </w:tcPr>
          <w:p w14:paraId="25DD105F" w14:textId="77777777" w:rsidR="00AA5C2F" w:rsidRPr="00AA5C2F" w:rsidRDefault="00AA5C2F" w:rsidP="00AA5C2F">
            <w:pPr>
              <w:tabs>
                <w:tab w:val="left" w:pos="6780"/>
              </w:tabs>
              <w:contextualSpacing/>
            </w:pPr>
          </w:p>
        </w:tc>
        <w:tc>
          <w:tcPr>
            <w:tcW w:w="1985" w:type="dxa"/>
            <w:tcBorders>
              <w:top w:val="single" w:sz="4" w:space="0" w:color="404040"/>
              <w:left w:val="single" w:sz="4" w:space="0" w:color="404040"/>
              <w:bottom w:val="single" w:sz="4" w:space="0" w:color="404040"/>
              <w:right w:val="single" w:sz="4" w:space="0" w:color="404040"/>
            </w:tcBorders>
          </w:tcPr>
          <w:p w14:paraId="2CC9C17D" w14:textId="2D325EAA" w:rsidR="00AA5C2F" w:rsidRDefault="00AA5C2F" w:rsidP="00AA5C2F">
            <w:pPr>
              <w:tabs>
                <w:tab w:val="left" w:pos="6780"/>
              </w:tabs>
              <w:contextualSpacing/>
              <w:jc w:val="center"/>
            </w:pPr>
            <w:r w:rsidRPr="009C5A3F">
              <w:rPr>
                <w:sz w:val="22"/>
                <w:szCs w:val="22"/>
              </w:rPr>
              <w:t>противорадиац</w:t>
            </w:r>
            <w:r w:rsidRPr="009C5A3F">
              <w:rPr>
                <w:sz w:val="22"/>
                <w:szCs w:val="22"/>
              </w:rPr>
              <w:t>и</w:t>
            </w:r>
            <w:r w:rsidRPr="009C5A3F">
              <w:rPr>
                <w:sz w:val="22"/>
                <w:szCs w:val="22"/>
              </w:rPr>
              <w:t>онные укрытия</w:t>
            </w:r>
          </w:p>
        </w:tc>
        <w:tc>
          <w:tcPr>
            <w:tcW w:w="1843" w:type="dxa"/>
            <w:tcBorders>
              <w:top w:val="single" w:sz="4" w:space="0" w:color="404040"/>
              <w:left w:val="single" w:sz="4" w:space="0" w:color="404040"/>
              <w:bottom w:val="single" w:sz="4" w:space="0" w:color="404040"/>
              <w:right w:val="single" w:sz="4" w:space="0" w:color="404040"/>
            </w:tcBorders>
          </w:tcPr>
          <w:p w14:paraId="5310B2FF" w14:textId="006657F5" w:rsidR="00AA5C2F" w:rsidRPr="00AA6C99" w:rsidRDefault="00AA5C2F" w:rsidP="00AA5C2F">
            <w:pPr>
              <w:jc w:val="center"/>
              <w:rPr>
                <w:color w:val="FF0000"/>
              </w:rPr>
            </w:pPr>
            <w:r w:rsidRPr="009C5A3F">
              <w:rPr>
                <w:sz w:val="22"/>
                <w:szCs w:val="22"/>
              </w:rPr>
              <w:t>▼</w:t>
            </w:r>
          </w:p>
        </w:tc>
        <w:tc>
          <w:tcPr>
            <w:tcW w:w="1559" w:type="dxa"/>
            <w:vMerge/>
          </w:tcPr>
          <w:p w14:paraId="42AFD1A1" w14:textId="77777777" w:rsidR="00AA5C2F" w:rsidRPr="00AA5C2F" w:rsidRDefault="00AA5C2F" w:rsidP="00AA5C2F">
            <w:pPr>
              <w:tabs>
                <w:tab w:val="left" w:pos="6780"/>
              </w:tabs>
              <w:contextualSpacing/>
              <w:jc w:val="center"/>
              <w:rPr>
                <w:color w:val="FF0000"/>
              </w:rPr>
            </w:pPr>
          </w:p>
        </w:tc>
        <w:tc>
          <w:tcPr>
            <w:tcW w:w="1364" w:type="dxa"/>
            <w:vMerge/>
            <w:vAlign w:val="center"/>
          </w:tcPr>
          <w:p w14:paraId="6E09E407" w14:textId="77777777" w:rsidR="00AA5C2F" w:rsidRPr="00AA5C2F" w:rsidRDefault="00AA5C2F" w:rsidP="00AA5C2F">
            <w:pPr>
              <w:jc w:val="center"/>
              <w:rPr>
                <w:color w:val="FF0000"/>
              </w:rPr>
            </w:pPr>
          </w:p>
        </w:tc>
      </w:tr>
      <w:tr w:rsidR="00AA5C2F" w:rsidRPr="00323B3B" w14:paraId="5BDA219B" w14:textId="77777777" w:rsidTr="0073658D">
        <w:trPr>
          <w:trHeight w:val="134"/>
        </w:trPr>
        <w:tc>
          <w:tcPr>
            <w:tcW w:w="567" w:type="dxa"/>
            <w:vMerge/>
            <w:vAlign w:val="center"/>
          </w:tcPr>
          <w:p w14:paraId="52F5FEC9" w14:textId="77777777" w:rsidR="00AA5C2F" w:rsidRPr="005F2130" w:rsidRDefault="00AA5C2F" w:rsidP="00AA5C2F">
            <w:pPr>
              <w:jc w:val="center"/>
            </w:pPr>
          </w:p>
        </w:tc>
        <w:tc>
          <w:tcPr>
            <w:tcW w:w="2268" w:type="dxa"/>
            <w:vMerge/>
          </w:tcPr>
          <w:p w14:paraId="423C5710" w14:textId="77777777" w:rsidR="00AA5C2F" w:rsidRPr="00AA5C2F" w:rsidRDefault="00AA5C2F" w:rsidP="00AA5C2F">
            <w:pPr>
              <w:tabs>
                <w:tab w:val="left" w:pos="6780"/>
              </w:tabs>
              <w:contextualSpacing/>
            </w:pPr>
          </w:p>
        </w:tc>
        <w:tc>
          <w:tcPr>
            <w:tcW w:w="1985" w:type="dxa"/>
            <w:tcBorders>
              <w:top w:val="single" w:sz="4" w:space="0" w:color="404040"/>
              <w:left w:val="single" w:sz="4" w:space="0" w:color="404040"/>
              <w:bottom w:val="single" w:sz="4" w:space="0" w:color="404040"/>
              <w:right w:val="single" w:sz="4" w:space="0" w:color="404040"/>
            </w:tcBorders>
          </w:tcPr>
          <w:p w14:paraId="316BA78E" w14:textId="77777777" w:rsidR="007817F0" w:rsidRDefault="00AA5C2F" w:rsidP="00AA5C2F">
            <w:pPr>
              <w:tabs>
                <w:tab w:val="left" w:pos="6780"/>
              </w:tabs>
              <w:contextualSpacing/>
              <w:jc w:val="center"/>
              <w:rPr>
                <w:sz w:val="22"/>
                <w:szCs w:val="22"/>
              </w:rPr>
            </w:pPr>
            <w:r w:rsidRPr="009C5A3F">
              <w:rPr>
                <w:sz w:val="22"/>
                <w:szCs w:val="22"/>
              </w:rPr>
              <w:t xml:space="preserve">в существующих зданиях и </w:t>
            </w:r>
          </w:p>
          <w:p w14:paraId="1FE4C5D3" w14:textId="0A07BEF1" w:rsidR="00AA5C2F" w:rsidRDefault="00AA5C2F" w:rsidP="00AA5C2F">
            <w:pPr>
              <w:tabs>
                <w:tab w:val="left" w:pos="6780"/>
              </w:tabs>
              <w:contextualSpacing/>
              <w:jc w:val="center"/>
            </w:pPr>
            <w:proofErr w:type="gramStart"/>
            <w:r w:rsidRPr="009C5A3F">
              <w:rPr>
                <w:sz w:val="22"/>
                <w:szCs w:val="22"/>
              </w:rPr>
              <w:t>сооружениях</w:t>
            </w:r>
            <w:proofErr w:type="gramEnd"/>
          </w:p>
        </w:tc>
        <w:tc>
          <w:tcPr>
            <w:tcW w:w="1843" w:type="dxa"/>
            <w:tcBorders>
              <w:top w:val="single" w:sz="4" w:space="0" w:color="404040"/>
              <w:left w:val="single" w:sz="4" w:space="0" w:color="404040"/>
              <w:bottom w:val="single" w:sz="4" w:space="0" w:color="404040"/>
              <w:right w:val="single" w:sz="4" w:space="0" w:color="404040"/>
            </w:tcBorders>
          </w:tcPr>
          <w:p w14:paraId="2685EE4B" w14:textId="1AB74219" w:rsidR="00AA5C2F" w:rsidRPr="00AA6C99" w:rsidRDefault="00AA5C2F" w:rsidP="00AA5C2F">
            <w:pPr>
              <w:jc w:val="center"/>
              <w:rPr>
                <w:color w:val="FF0000"/>
              </w:rPr>
            </w:pPr>
            <w:r w:rsidRPr="009C5A3F">
              <w:rPr>
                <w:sz w:val="22"/>
                <w:szCs w:val="22"/>
              </w:rPr>
              <w:t>не менее 5</w:t>
            </w:r>
          </w:p>
        </w:tc>
        <w:tc>
          <w:tcPr>
            <w:tcW w:w="1559" w:type="dxa"/>
            <w:vMerge/>
          </w:tcPr>
          <w:p w14:paraId="7B138763" w14:textId="77777777" w:rsidR="00AA5C2F" w:rsidRPr="00AA5C2F" w:rsidRDefault="00AA5C2F" w:rsidP="00AA5C2F">
            <w:pPr>
              <w:tabs>
                <w:tab w:val="left" w:pos="6780"/>
              </w:tabs>
              <w:contextualSpacing/>
              <w:jc w:val="center"/>
              <w:rPr>
                <w:color w:val="FF0000"/>
              </w:rPr>
            </w:pPr>
          </w:p>
        </w:tc>
        <w:tc>
          <w:tcPr>
            <w:tcW w:w="1364" w:type="dxa"/>
            <w:vMerge/>
            <w:vAlign w:val="center"/>
          </w:tcPr>
          <w:p w14:paraId="373DE07E" w14:textId="77777777" w:rsidR="00AA5C2F" w:rsidRPr="00AA5C2F" w:rsidRDefault="00AA5C2F" w:rsidP="00AA5C2F">
            <w:pPr>
              <w:jc w:val="center"/>
              <w:rPr>
                <w:color w:val="FF0000"/>
              </w:rPr>
            </w:pPr>
          </w:p>
        </w:tc>
      </w:tr>
      <w:tr w:rsidR="00AA5C2F" w:rsidRPr="00323B3B" w14:paraId="19C5ADE1" w14:textId="77777777" w:rsidTr="0073658D">
        <w:trPr>
          <w:trHeight w:val="134"/>
        </w:trPr>
        <w:tc>
          <w:tcPr>
            <w:tcW w:w="567" w:type="dxa"/>
            <w:vMerge/>
            <w:vAlign w:val="center"/>
          </w:tcPr>
          <w:p w14:paraId="5A481D5C" w14:textId="77777777" w:rsidR="00AA5C2F" w:rsidRPr="005F2130" w:rsidRDefault="00AA5C2F" w:rsidP="00AA5C2F">
            <w:pPr>
              <w:jc w:val="center"/>
            </w:pPr>
          </w:p>
        </w:tc>
        <w:tc>
          <w:tcPr>
            <w:tcW w:w="2268" w:type="dxa"/>
            <w:vMerge/>
          </w:tcPr>
          <w:p w14:paraId="1B9B3B66" w14:textId="77777777" w:rsidR="00AA5C2F" w:rsidRPr="00AA5C2F" w:rsidRDefault="00AA5C2F" w:rsidP="00AA5C2F">
            <w:pPr>
              <w:tabs>
                <w:tab w:val="left" w:pos="6780"/>
              </w:tabs>
              <w:contextualSpacing/>
            </w:pPr>
          </w:p>
        </w:tc>
        <w:tc>
          <w:tcPr>
            <w:tcW w:w="1985" w:type="dxa"/>
            <w:tcBorders>
              <w:top w:val="single" w:sz="4" w:space="0" w:color="404040"/>
              <w:left w:val="single" w:sz="4" w:space="0" w:color="404040"/>
              <w:bottom w:val="single" w:sz="4" w:space="0" w:color="404040"/>
              <w:right w:val="single" w:sz="4" w:space="0" w:color="404040"/>
            </w:tcBorders>
          </w:tcPr>
          <w:p w14:paraId="2D427DE4" w14:textId="036F86F0" w:rsidR="00AA5C2F" w:rsidRDefault="00AA5C2F" w:rsidP="00AA5C2F">
            <w:pPr>
              <w:tabs>
                <w:tab w:val="left" w:pos="6780"/>
              </w:tabs>
              <w:contextualSpacing/>
              <w:jc w:val="center"/>
            </w:pPr>
            <w:r w:rsidRPr="009C5A3F">
              <w:rPr>
                <w:sz w:val="22"/>
                <w:szCs w:val="22"/>
              </w:rPr>
              <w:t>в новых зданиях и сооружениях с укрытиями</w:t>
            </w:r>
          </w:p>
        </w:tc>
        <w:tc>
          <w:tcPr>
            <w:tcW w:w="1843" w:type="dxa"/>
            <w:tcBorders>
              <w:top w:val="single" w:sz="4" w:space="0" w:color="404040"/>
              <w:left w:val="single" w:sz="4" w:space="0" w:color="404040"/>
              <w:bottom w:val="single" w:sz="4" w:space="0" w:color="404040"/>
              <w:right w:val="single" w:sz="4" w:space="0" w:color="404040"/>
            </w:tcBorders>
          </w:tcPr>
          <w:p w14:paraId="6AE45264" w14:textId="68984E19" w:rsidR="00AA5C2F" w:rsidRPr="00AA6C99" w:rsidRDefault="00AA5C2F" w:rsidP="00AA5C2F">
            <w:pPr>
              <w:jc w:val="center"/>
              <w:rPr>
                <w:color w:val="FF0000"/>
              </w:rPr>
            </w:pPr>
            <w:r w:rsidRPr="009C5A3F">
              <w:rPr>
                <w:sz w:val="22"/>
                <w:szCs w:val="22"/>
              </w:rPr>
              <w:t>не менее 50</w:t>
            </w:r>
          </w:p>
        </w:tc>
        <w:tc>
          <w:tcPr>
            <w:tcW w:w="1559" w:type="dxa"/>
            <w:vMerge/>
          </w:tcPr>
          <w:p w14:paraId="5439B9DE" w14:textId="77777777" w:rsidR="00AA5C2F" w:rsidRPr="00AA5C2F" w:rsidRDefault="00AA5C2F" w:rsidP="00AA5C2F">
            <w:pPr>
              <w:tabs>
                <w:tab w:val="left" w:pos="6780"/>
              </w:tabs>
              <w:contextualSpacing/>
              <w:jc w:val="center"/>
              <w:rPr>
                <w:color w:val="FF0000"/>
              </w:rPr>
            </w:pPr>
          </w:p>
        </w:tc>
        <w:tc>
          <w:tcPr>
            <w:tcW w:w="1364" w:type="dxa"/>
            <w:vMerge/>
            <w:vAlign w:val="center"/>
          </w:tcPr>
          <w:p w14:paraId="459C5716" w14:textId="77777777" w:rsidR="00AA5C2F" w:rsidRPr="00AA5C2F" w:rsidRDefault="00AA5C2F" w:rsidP="00AA5C2F">
            <w:pPr>
              <w:jc w:val="center"/>
              <w:rPr>
                <w:color w:val="FF0000"/>
              </w:rPr>
            </w:pPr>
          </w:p>
        </w:tc>
      </w:tr>
      <w:tr w:rsidR="00AA5C2F" w:rsidRPr="00323B3B" w14:paraId="3339A81E" w14:textId="77777777" w:rsidTr="0073658D">
        <w:trPr>
          <w:trHeight w:val="134"/>
        </w:trPr>
        <w:tc>
          <w:tcPr>
            <w:tcW w:w="567" w:type="dxa"/>
            <w:vMerge/>
            <w:vAlign w:val="center"/>
          </w:tcPr>
          <w:p w14:paraId="4FAC3DC5" w14:textId="77777777" w:rsidR="00AA5C2F" w:rsidRPr="005F2130" w:rsidRDefault="00AA5C2F" w:rsidP="00AA5C2F">
            <w:pPr>
              <w:jc w:val="center"/>
            </w:pPr>
          </w:p>
        </w:tc>
        <w:tc>
          <w:tcPr>
            <w:tcW w:w="2268" w:type="dxa"/>
            <w:vMerge/>
          </w:tcPr>
          <w:p w14:paraId="1DCA8EC7" w14:textId="77777777" w:rsidR="00AA5C2F" w:rsidRPr="00AA5C2F" w:rsidRDefault="00AA5C2F" w:rsidP="00AA5C2F">
            <w:pPr>
              <w:tabs>
                <w:tab w:val="left" w:pos="6780"/>
              </w:tabs>
              <w:contextualSpacing/>
            </w:pPr>
          </w:p>
        </w:tc>
        <w:tc>
          <w:tcPr>
            <w:tcW w:w="1985" w:type="dxa"/>
            <w:tcBorders>
              <w:top w:val="single" w:sz="4" w:space="0" w:color="404040"/>
              <w:left w:val="single" w:sz="4" w:space="0" w:color="404040"/>
              <w:bottom w:val="single" w:sz="4" w:space="0" w:color="404040"/>
              <w:right w:val="single" w:sz="4" w:space="0" w:color="404040"/>
            </w:tcBorders>
          </w:tcPr>
          <w:p w14:paraId="7ED42475" w14:textId="35F8F5AA" w:rsidR="00AA5C2F" w:rsidRDefault="00AA5C2F" w:rsidP="00AA5C2F">
            <w:pPr>
              <w:tabs>
                <w:tab w:val="left" w:pos="6780"/>
              </w:tabs>
              <w:contextualSpacing/>
              <w:jc w:val="center"/>
            </w:pPr>
            <w:r w:rsidRPr="009C5A3F">
              <w:rPr>
                <w:sz w:val="22"/>
                <w:szCs w:val="22"/>
              </w:rPr>
              <w:t>для медицинских организаций</w:t>
            </w:r>
          </w:p>
        </w:tc>
        <w:tc>
          <w:tcPr>
            <w:tcW w:w="1843" w:type="dxa"/>
            <w:tcBorders>
              <w:top w:val="single" w:sz="4" w:space="0" w:color="404040"/>
              <w:left w:val="single" w:sz="4" w:space="0" w:color="404040"/>
              <w:bottom w:val="single" w:sz="4" w:space="0" w:color="404040"/>
              <w:right w:val="single" w:sz="4" w:space="0" w:color="404040"/>
            </w:tcBorders>
          </w:tcPr>
          <w:p w14:paraId="2B87973D" w14:textId="2AF559C5" w:rsidR="00AA5C2F" w:rsidRPr="00AA6C99" w:rsidRDefault="00AA5C2F" w:rsidP="00AA5C2F">
            <w:pPr>
              <w:jc w:val="center"/>
              <w:rPr>
                <w:color w:val="FF0000"/>
              </w:rPr>
            </w:pPr>
            <w:r w:rsidRPr="009C5A3F">
              <w:rPr>
                <w:sz w:val="22"/>
                <w:szCs w:val="22"/>
              </w:rPr>
              <w:t>не менее 80</w:t>
            </w:r>
          </w:p>
        </w:tc>
        <w:tc>
          <w:tcPr>
            <w:tcW w:w="1559" w:type="dxa"/>
            <w:vMerge/>
            <w:tcBorders>
              <w:bottom w:val="single" w:sz="6" w:space="0" w:color="595959" w:themeColor="text1" w:themeTint="A6"/>
            </w:tcBorders>
          </w:tcPr>
          <w:p w14:paraId="0BC1C705" w14:textId="77777777" w:rsidR="00AA5C2F" w:rsidRPr="00AA5C2F" w:rsidRDefault="00AA5C2F" w:rsidP="00AA5C2F">
            <w:pPr>
              <w:tabs>
                <w:tab w:val="left" w:pos="6780"/>
              </w:tabs>
              <w:contextualSpacing/>
              <w:jc w:val="center"/>
              <w:rPr>
                <w:color w:val="FF0000"/>
              </w:rPr>
            </w:pPr>
          </w:p>
        </w:tc>
        <w:tc>
          <w:tcPr>
            <w:tcW w:w="1364" w:type="dxa"/>
            <w:vMerge/>
            <w:tcBorders>
              <w:bottom w:val="single" w:sz="6" w:space="0" w:color="595959" w:themeColor="text1" w:themeTint="A6"/>
            </w:tcBorders>
            <w:vAlign w:val="center"/>
          </w:tcPr>
          <w:p w14:paraId="23FCC5B6" w14:textId="77777777" w:rsidR="00AA5C2F" w:rsidRPr="00AA5C2F" w:rsidRDefault="00AA5C2F" w:rsidP="00AA5C2F">
            <w:pPr>
              <w:jc w:val="center"/>
              <w:rPr>
                <w:color w:val="FF0000"/>
              </w:rPr>
            </w:pPr>
          </w:p>
        </w:tc>
      </w:tr>
      <w:tr w:rsidR="003D0EF3" w:rsidRPr="00323B3B" w14:paraId="2C8EC304" w14:textId="77777777" w:rsidTr="0073658D">
        <w:trPr>
          <w:trHeight w:val="134"/>
        </w:trPr>
        <w:tc>
          <w:tcPr>
            <w:tcW w:w="567" w:type="dxa"/>
            <w:tcBorders>
              <w:bottom w:val="single" w:sz="12" w:space="0" w:color="595959" w:themeColor="text1" w:themeTint="A6"/>
            </w:tcBorders>
            <w:vAlign w:val="center"/>
          </w:tcPr>
          <w:p w14:paraId="7BECAC05" w14:textId="7BDC4186" w:rsidR="003D0EF3" w:rsidRPr="00EC0BAD" w:rsidRDefault="003D0EF3" w:rsidP="003D0EF3">
            <w:pPr>
              <w:jc w:val="center"/>
              <w:rPr>
                <w:sz w:val="22"/>
              </w:rPr>
            </w:pPr>
            <w:r w:rsidRPr="00EC0BAD">
              <w:rPr>
                <w:sz w:val="22"/>
              </w:rPr>
              <w:t>4.</w:t>
            </w:r>
          </w:p>
        </w:tc>
        <w:tc>
          <w:tcPr>
            <w:tcW w:w="2268" w:type="dxa"/>
            <w:tcBorders>
              <w:bottom w:val="single" w:sz="12" w:space="0" w:color="595959" w:themeColor="text1" w:themeTint="A6"/>
            </w:tcBorders>
          </w:tcPr>
          <w:p w14:paraId="419040D0" w14:textId="34EF0027" w:rsidR="003D0EF3" w:rsidRPr="00EC0BAD" w:rsidRDefault="003D0EF3" w:rsidP="003D0EF3">
            <w:pPr>
              <w:tabs>
                <w:tab w:val="left" w:pos="6780"/>
              </w:tabs>
              <w:contextualSpacing/>
              <w:rPr>
                <w:sz w:val="22"/>
              </w:rPr>
            </w:pPr>
            <w:r>
              <w:rPr>
                <w:sz w:val="22"/>
              </w:rPr>
              <w:t>Дамбы, берегоукр</w:t>
            </w:r>
            <w:r>
              <w:rPr>
                <w:sz w:val="22"/>
              </w:rPr>
              <w:t>е</w:t>
            </w:r>
            <w:r>
              <w:rPr>
                <w:sz w:val="22"/>
              </w:rPr>
              <w:t>пительные сооруж</w:t>
            </w:r>
            <w:r>
              <w:rPr>
                <w:sz w:val="22"/>
              </w:rPr>
              <w:t>е</w:t>
            </w:r>
            <w:r>
              <w:rPr>
                <w:sz w:val="22"/>
              </w:rPr>
              <w:t>ния вне границ нас</w:t>
            </w:r>
            <w:r>
              <w:rPr>
                <w:sz w:val="22"/>
              </w:rPr>
              <w:t>е</w:t>
            </w:r>
            <w:r>
              <w:rPr>
                <w:sz w:val="22"/>
              </w:rPr>
              <w:t>ленных пунктов в границах муниц</w:t>
            </w:r>
            <w:r>
              <w:rPr>
                <w:sz w:val="22"/>
              </w:rPr>
              <w:t>и</w:t>
            </w:r>
            <w:r>
              <w:rPr>
                <w:sz w:val="22"/>
              </w:rPr>
              <w:t>пального района</w:t>
            </w:r>
          </w:p>
        </w:tc>
        <w:tc>
          <w:tcPr>
            <w:tcW w:w="1985" w:type="dxa"/>
            <w:tcBorders>
              <w:top w:val="single" w:sz="4" w:space="0" w:color="404040"/>
              <w:left w:val="single" w:sz="4" w:space="0" w:color="404040"/>
              <w:bottom w:val="single" w:sz="12" w:space="0" w:color="595959" w:themeColor="text1" w:themeTint="A6"/>
              <w:right w:val="single" w:sz="4" w:space="0" w:color="404040"/>
            </w:tcBorders>
          </w:tcPr>
          <w:p w14:paraId="56135549" w14:textId="7CC974E1" w:rsidR="003D0EF3" w:rsidRPr="00EC0BAD" w:rsidRDefault="00FF3552" w:rsidP="003D0EF3">
            <w:pPr>
              <w:tabs>
                <w:tab w:val="left" w:pos="6780"/>
              </w:tabs>
              <w:contextualSpacing/>
              <w:jc w:val="center"/>
              <w:rPr>
                <w:sz w:val="22"/>
                <w:szCs w:val="22"/>
              </w:rPr>
            </w:pPr>
            <w:r w:rsidRPr="00FF3552">
              <w:rPr>
                <w:sz w:val="22"/>
                <w:szCs w:val="22"/>
              </w:rPr>
              <w:t xml:space="preserve">Ширина, </w:t>
            </w:r>
            <w:proofErr w:type="gramStart"/>
            <w:r w:rsidRPr="00FF3552">
              <w:rPr>
                <w:sz w:val="22"/>
                <w:szCs w:val="22"/>
              </w:rPr>
              <w:t>м</w:t>
            </w:r>
            <w:proofErr w:type="gramEnd"/>
          </w:p>
        </w:tc>
        <w:tc>
          <w:tcPr>
            <w:tcW w:w="1843" w:type="dxa"/>
            <w:tcBorders>
              <w:top w:val="single" w:sz="4" w:space="0" w:color="404040"/>
              <w:left w:val="single" w:sz="4" w:space="0" w:color="404040"/>
              <w:bottom w:val="single" w:sz="12" w:space="0" w:color="595959" w:themeColor="text1" w:themeTint="A6"/>
              <w:right w:val="single" w:sz="4" w:space="0" w:color="404040"/>
            </w:tcBorders>
          </w:tcPr>
          <w:p w14:paraId="3EBBB6AC" w14:textId="072EEA9D" w:rsidR="003D0EF3" w:rsidRPr="00EC0BAD" w:rsidRDefault="007817F0" w:rsidP="007817F0">
            <w:pPr>
              <w:jc w:val="center"/>
              <w:rPr>
                <w:sz w:val="22"/>
                <w:szCs w:val="22"/>
              </w:rPr>
            </w:pPr>
            <w:r w:rsidRPr="007817F0">
              <w:rPr>
                <w:sz w:val="22"/>
                <w:szCs w:val="22"/>
              </w:rPr>
              <w:t>Ширину гребня плотины или дамбы следует устанавливать в зависимости от условий прои</w:t>
            </w:r>
            <w:r w:rsidRPr="007817F0">
              <w:rPr>
                <w:sz w:val="22"/>
                <w:szCs w:val="22"/>
              </w:rPr>
              <w:t>з</w:t>
            </w:r>
            <w:r w:rsidRPr="007817F0">
              <w:rPr>
                <w:sz w:val="22"/>
                <w:szCs w:val="22"/>
              </w:rPr>
              <w:t>водства работ и эксплуатации, но не менее 4,5 м</w:t>
            </w:r>
          </w:p>
        </w:tc>
        <w:tc>
          <w:tcPr>
            <w:tcW w:w="1559" w:type="dxa"/>
            <w:tcBorders>
              <w:top w:val="single" w:sz="6" w:space="0" w:color="595959" w:themeColor="text1" w:themeTint="A6"/>
            </w:tcBorders>
          </w:tcPr>
          <w:p w14:paraId="425BC691" w14:textId="18E2612B" w:rsidR="003D0EF3" w:rsidRPr="00EC0BAD" w:rsidRDefault="003D0EF3" w:rsidP="003D0EF3">
            <w:pPr>
              <w:tabs>
                <w:tab w:val="left" w:pos="6780"/>
              </w:tabs>
              <w:contextualSpacing/>
              <w:jc w:val="center"/>
              <w:rPr>
                <w:color w:val="FF0000"/>
                <w:sz w:val="22"/>
              </w:rPr>
            </w:pPr>
            <w:r w:rsidRPr="003F1F1A">
              <w:rPr>
                <w:sz w:val="22"/>
                <w:szCs w:val="22"/>
              </w:rPr>
              <w:t>-</w:t>
            </w:r>
          </w:p>
        </w:tc>
        <w:tc>
          <w:tcPr>
            <w:tcW w:w="1364" w:type="dxa"/>
            <w:tcBorders>
              <w:top w:val="single" w:sz="6" w:space="0" w:color="595959" w:themeColor="text1" w:themeTint="A6"/>
            </w:tcBorders>
            <w:vAlign w:val="center"/>
          </w:tcPr>
          <w:p w14:paraId="55DD7999" w14:textId="3FB67DAC" w:rsidR="003D0EF3" w:rsidRPr="00EC0BAD" w:rsidRDefault="003D0EF3" w:rsidP="003D0EF3">
            <w:pPr>
              <w:jc w:val="center"/>
              <w:rPr>
                <w:color w:val="FF0000"/>
                <w:sz w:val="22"/>
              </w:rPr>
            </w:pPr>
            <w:r w:rsidRPr="003F1F1A">
              <w:rPr>
                <w:sz w:val="22"/>
                <w:szCs w:val="22"/>
              </w:rPr>
              <w:t>Не норм</w:t>
            </w:r>
            <w:r w:rsidRPr="003F1F1A">
              <w:rPr>
                <w:sz w:val="22"/>
                <w:szCs w:val="22"/>
              </w:rPr>
              <w:t>и</w:t>
            </w:r>
            <w:r w:rsidRPr="003F1F1A">
              <w:rPr>
                <w:sz w:val="22"/>
                <w:szCs w:val="22"/>
              </w:rPr>
              <w:t>руется</w:t>
            </w:r>
          </w:p>
        </w:tc>
      </w:tr>
    </w:tbl>
    <w:p w14:paraId="0596872F" w14:textId="77777777" w:rsidR="007A7C0B" w:rsidRDefault="007A7C0B" w:rsidP="003D0EF3">
      <w:pPr>
        <w:autoSpaceDE w:val="0"/>
        <w:spacing w:line="276" w:lineRule="auto"/>
        <w:jc w:val="both"/>
        <w:rPr>
          <w:rFonts w:eastAsia="TimesNewRomanPSMT"/>
        </w:rPr>
      </w:pPr>
    </w:p>
    <w:p w14:paraId="4A861D4F" w14:textId="53BDBF8D" w:rsidR="00AA5C2F" w:rsidRDefault="00AA5C2F" w:rsidP="00AA5C2F">
      <w:pPr>
        <w:autoSpaceDE w:val="0"/>
        <w:spacing w:line="276" w:lineRule="auto"/>
        <w:ind w:firstLine="851"/>
        <w:jc w:val="both"/>
        <w:rPr>
          <w:rFonts w:eastAsia="TimesNewRomanPSMT"/>
        </w:rPr>
      </w:pPr>
      <w:r w:rsidRPr="00AA5C2F">
        <w:rPr>
          <w:rFonts w:eastAsia="TimesNewRomanPSMT"/>
        </w:rPr>
        <w:t>Примечания:</w:t>
      </w:r>
    </w:p>
    <w:p w14:paraId="2D45EB53" w14:textId="378CE263" w:rsidR="00AA5C2F" w:rsidRPr="00AA5C2F" w:rsidRDefault="00AA5C2F" w:rsidP="00AA5C2F">
      <w:pPr>
        <w:autoSpaceDE w:val="0"/>
        <w:spacing w:line="276" w:lineRule="auto"/>
        <w:ind w:firstLine="851"/>
        <w:jc w:val="both"/>
        <w:rPr>
          <w:rFonts w:eastAsia="TimesNewRomanPSMT"/>
        </w:rPr>
      </w:pPr>
      <w:r>
        <w:rPr>
          <w:rFonts w:eastAsia="TimesNewRomanPSMT"/>
        </w:rPr>
        <w:t>1. (</w:t>
      </w:r>
      <w:r w:rsidRPr="00AA5C2F">
        <w:rPr>
          <w:rFonts w:eastAsia="TimesNewRomanPSMT"/>
        </w:rPr>
        <w:t>*</w:t>
      </w:r>
      <w:r>
        <w:rPr>
          <w:rFonts w:eastAsia="TimesNewRomanPSMT"/>
        </w:rPr>
        <w:t>)</w:t>
      </w:r>
      <w:r w:rsidRPr="00AA5C2F">
        <w:rPr>
          <w:rFonts w:eastAsia="TimesNewRomanPSMT"/>
        </w:rPr>
        <w:tab/>
        <w:t xml:space="preserve">Радиус сбора укрываемых должен составлять не более </w:t>
      </w:r>
      <w:smartTag w:uri="urn:schemas-microsoft-com:office:smarttags" w:element="metricconverter">
        <w:smartTagPr>
          <w:attr w:name="ProductID" w:val="500 м"/>
        </w:smartTagPr>
        <w:r w:rsidRPr="00AA5C2F">
          <w:rPr>
            <w:rFonts w:eastAsia="TimesNewRomanPSMT"/>
          </w:rPr>
          <w:t>500 м</w:t>
        </w:r>
      </w:smartTag>
      <w:r w:rsidRPr="00AA5C2F">
        <w:rPr>
          <w:rFonts w:eastAsia="TimesNewRomanPSMT"/>
        </w:rPr>
        <w:t xml:space="preserve"> для защитных сооруже</w:t>
      </w:r>
      <w:r w:rsidRPr="00AA5C2F">
        <w:rPr>
          <w:rFonts w:eastAsia="TimesNewRomanPSMT"/>
        </w:rPr>
        <w:softHyphen/>
        <w:t>ний, расположенных на территориях, отнесенных к особой группе по гражда</w:t>
      </w:r>
      <w:r w:rsidRPr="00AA5C2F">
        <w:rPr>
          <w:rFonts w:eastAsia="TimesNewRomanPSMT"/>
        </w:rPr>
        <w:t>н</w:t>
      </w:r>
      <w:r w:rsidRPr="00AA5C2F">
        <w:rPr>
          <w:rFonts w:eastAsia="TimesNewRomanPSMT"/>
        </w:rPr>
        <w:t xml:space="preserve">ской обороне, а для иных территорий – не более </w:t>
      </w:r>
      <w:smartTag w:uri="urn:schemas-microsoft-com:office:smarttags" w:element="metricconverter">
        <w:smartTagPr>
          <w:attr w:name="ProductID" w:val="1000 м"/>
        </w:smartTagPr>
        <w:r w:rsidRPr="00AA5C2F">
          <w:rPr>
            <w:rFonts w:eastAsia="TimesNewRomanPSMT"/>
          </w:rPr>
          <w:t>1000 м</w:t>
        </w:r>
      </w:smartTag>
      <w:r w:rsidRPr="00AA5C2F">
        <w:rPr>
          <w:rFonts w:eastAsia="TimesNewRomanPSMT"/>
        </w:rPr>
        <w:t>. При подвозе укрываемых авт</w:t>
      </w:r>
      <w:r w:rsidRPr="00AA5C2F">
        <w:rPr>
          <w:rFonts w:eastAsia="TimesNewRomanPSMT"/>
        </w:rPr>
        <w:t>о</w:t>
      </w:r>
      <w:r w:rsidRPr="00AA5C2F">
        <w:rPr>
          <w:rFonts w:eastAsia="TimesNewRomanPSMT"/>
        </w:rPr>
        <w:t>транспортом радиус сбора укрываемых в противорадиационные укрытия допускается ув</w:t>
      </w:r>
      <w:r w:rsidRPr="00AA5C2F">
        <w:rPr>
          <w:rFonts w:eastAsia="TimesNewRomanPSMT"/>
        </w:rPr>
        <w:t>е</w:t>
      </w:r>
      <w:r w:rsidRPr="00AA5C2F">
        <w:rPr>
          <w:rFonts w:eastAsia="TimesNewRomanPSMT"/>
        </w:rPr>
        <w:t xml:space="preserve">личивать до </w:t>
      </w:r>
      <w:smartTag w:uri="urn:schemas-microsoft-com:office:smarttags" w:element="metricconverter">
        <w:smartTagPr>
          <w:attr w:name="ProductID" w:val="20 км"/>
        </w:smartTagPr>
        <w:r w:rsidRPr="00AA5C2F">
          <w:rPr>
            <w:rFonts w:eastAsia="TimesNewRomanPSMT"/>
          </w:rPr>
          <w:t>20 км</w:t>
        </w:r>
      </w:smartTag>
      <w:r w:rsidRPr="00AA5C2F">
        <w:rPr>
          <w:rFonts w:eastAsia="TimesNewRomanPSMT"/>
        </w:rPr>
        <w:t>.</w:t>
      </w:r>
    </w:p>
    <w:p w14:paraId="6E618B9E" w14:textId="24D4CDA6" w:rsidR="00AA5C2F" w:rsidRPr="00AA5C2F" w:rsidRDefault="00AA5C2F" w:rsidP="00AA5C2F">
      <w:pPr>
        <w:autoSpaceDE w:val="0"/>
        <w:spacing w:line="276" w:lineRule="auto"/>
        <w:ind w:firstLine="851"/>
        <w:jc w:val="both"/>
        <w:rPr>
          <w:rFonts w:eastAsia="TimesNewRomanPSMT"/>
        </w:rPr>
      </w:pPr>
      <w:r>
        <w:rPr>
          <w:rFonts w:eastAsia="TimesNewRomanPSMT"/>
        </w:rPr>
        <w:t>2.</w:t>
      </w:r>
      <w:r w:rsidRPr="00AA5C2F">
        <w:rPr>
          <w:rFonts w:eastAsia="TimesNewRomanPSMT"/>
        </w:rPr>
        <w:t xml:space="preserve"> </w:t>
      </w:r>
      <w:r>
        <w:rPr>
          <w:rFonts w:eastAsia="TimesNewRomanPSMT"/>
        </w:rPr>
        <w:t xml:space="preserve">(**) </w:t>
      </w:r>
      <w:r w:rsidRPr="00AA5C2F">
        <w:rPr>
          <w:rFonts w:eastAsia="TimesNewRomanPSMT"/>
        </w:rPr>
        <w:t xml:space="preserve">Радиус сбора укрываемых должен составлять не более </w:t>
      </w:r>
      <w:smartTag w:uri="urn:schemas-microsoft-com:office:smarttags" w:element="metricconverter">
        <w:smartTagPr>
          <w:attr w:name="ProductID" w:val="500 м"/>
        </w:smartTagPr>
        <w:r w:rsidRPr="00AA5C2F">
          <w:rPr>
            <w:rFonts w:eastAsia="TimesNewRomanPSMT"/>
          </w:rPr>
          <w:t>500 м</w:t>
        </w:r>
      </w:smartTag>
      <w:r w:rsidRPr="00AA5C2F">
        <w:rPr>
          <w:rFonts w:eastAsia="TimesNewRomanPSMT"/>
        </w:rPr>
        <w:t xml:space="preserve"> на территор</w:t>
      </w:r>
      <w:r w:rsidRPr="00AA5C2F">
        <w:rPr>
          <w:rFonts w:eastAsia="TimesNewRomanPSMT"/>
        </w:rPr>
        <w:t>и</w:t>
      </w:r>
      <w:r w:rsidRPr="00AA5C2F">
        <w:rPr>
          <w:rFonts w:eastAsia="TimesNewRomanPSMT"/>
        </w:rPr>
        <w:t>ях, отне</w:t>
      </w:r>
      <w:r w:rsidRPr="00AA5C2F">
        <w:rPr>
          <w:rFonts w:eastAsia="TimesNewRomanPSMT"/>
        </w:rPr>
        <w:softHyphen/>
        <w:t>сенных к особой группе по гражданской обороне, а для иных территорий – не б</w:t>
      </w:r>
      <w:r w:rsidRPr="00AA5C2F">
        <w:rPr>
          <w:rFonts w:eastAsia="TimesNewRomanPSMT"/>
        </w:rPr>
        <w:t>о</w:t>
      </w:r>
      <w:r w:rsidRPr="00AA5C2F">
        <w:rPr>
          <w:rFonts w:eastAsia="TimesNewRomanPSMT"/>
        </w:rPr>
        <w:t xml:space="preserve">лее </w:t>
      </w:r>
      <w:smartTag w:uri="urn:schemas-microsoft-com:office:smarttags" w:element="metricconverter">
        <w:smartTagPr>
          <w:attr w:name="ProductID" w:val="1000 м"/>
        </w:smartTagPr>
        <w:r w:rsidRPr="00AA5C2F">
          <w:rPr>
            <w:rFonts w:eastAsia="TimesNewRomanPSMT"/>
          </w:rPr>
          <w:t>1000 м</w:t>
        </w:r>
      </w:smartTag>
      <w:r w:rsidRPr="00AA5C2F">
        <w:rPr>
          <w:rFonts w:eastAsia="TimesNewRomanPSMT"/>
        </w:rPr>
        <w:t>.</w:t>
      </w:r>
    </w:p>
    <w:p w14:paraId="2F361CA4" w14:textId="27AEB55E" w:rsidR="00AA5C2F" w:rsidRPr="00AA5C2F" w:rsidRDefault="00AA5C2F" w:rsidP="00AA5C2F">
      <w:pPr>
        <w:autoSpaceDE w:val="0"/>
        <w:spacing w:line="276" w:lineRule="auto"/>
        <w:ind w:firstLine="851"/>
        <w:jc w:val="both"/>
        <w:rPr>
          <w:rFonts w:eastAsia="TimesNewRomanPSMT"/>
        </w:rPr>
      </w:pPr>
      <w:r>
        <w:rPr>
          <w:rFonts w:eastAsia="TimesNewRomanPSMT"/>
        </w:rPr>
        <w:t xml:space="preserve">3. (***) </w:t>
      </w:r>
      <w:r w:rsidRPr="00AA5C2F">
        <w:rPr>
          <w:rFonts w:eastAsia="TimesNewRomanPSMT"/>
        </w:rPr>
        <w:t>Вместимость защитных сооружений определяют суммой мест для сид</w:t>
      </w:r>
      <w:r w:rsidRPr="00AA5C2F">
        <w:rPr>
          <w:rFonts w:eastAsia="TimesNewRomanPSMT"/>
        </w:rPr>
        <w:t>е</w:t>
      </w:r>
      <w:r w:rsidRPr="00AA5C2F">
        <w:rPr>
          <w:rFonts w:eastAsia="TimesNewRomanPSMT"/>
        </w:rPr>
        <w:t xml:space="preserve">ния (на первом ярусе нар) и лежания (на втором и третьем ярусах нар). </w:t>
      </w:r>
      <w:r w:rsidRPr="00AA5C2F">
        <w:rPr>
          <w:rFonts w:eastAsia="TimesNewRomanPSMT"/>
        </w:rPr>
        <w:lastRenderedPageBreak/>
        <w:t>Проектирование убежищ вме</w:t>
      </w:r>
      <w:r w:rsidRPr="00AA5C2F">
        <w:rPr>
          <w:rFonts w:eastAsia="TimesNewRomanPSMT"/>
        </w:rPr>
        <w:softHyphen/>
        <w:t>стимостью менее 150 человек допускается в исключительных случаях с ра</w:t>
      </w:r>
      <w:r w:rsidRPr="00AA5C2F">
        <w:rPr>
          <w:rFonts w:eastAsia="TimesNewRomanPSMT"/>
        </w:rPr>
        <w:t>з</w:t>
      </w:r>
      <w:r w:rsidRPr="00AA5C2F">
        <w:rPr>
          <w:rFonts w:eastAsia="TimesNewRomanPSMT"/>
        </w:rPr>
        <w:t>решения территори</w:t>
      </w:r>
      <w:r w:rsidRPr="00AA5C2F">
        <w:rPr>
          <w:rFonts w:eastAsia="TimesNewRomanPSMT"/>
        </w:rPr>
        <w:softHyphen/>
        <w:t>альных органов Министерства Российской Федерации по делам гра</w:t>
      </w:r>
      <w:r w:rsidRPr="00AA5C2F">
        <w:rPr>
          <w:rFonts w:eastAsia="TimesNewRomanPSMT"/>
        </w:rPr>
        <w:t>ж</w:t>
      </w:r>
      <w:r w:rsidRPr="00AA5C2F">
        <w:rPr>
          <w:rFonts w:eastAsia="TimesNewRomanPSMT"/>
        </w:rPr>
        <w:t>данской обороны, чрезвы</w:t>
      </w:r>
      <w:r w:rsidRPr="00AA5C2F">
        <w:rPr>
          <w:rFonts w:eastAsia="TimesNewRomanPSMT"/>
        </w:rPr>
        <w:softHyphen/>
        <w:t>чайным ситуациям и ликвидации последствий стихийных бе</w:t>
      </w:r>
      <w:r w:rsidRPr="00AA5C2F">
        <w:rPr>
          <w:rFonts w:eastAsia="TimesNewRomanPSMT"/>
        </w:rPr>
        <w:t>д</w:t>
      </w:r>
      <w:r w:rsidRPr="00AA5C2F">
        <w:rPr>
          <w:rFonts w:eastAsia="TimesNewRomanPSMT"/>
        </w:rPr>
        <w:t>ствий.</w:t>
      </w:r>
    </w:p>
    <w:p w14:paraId="2805876D" w14:textId="77777777" w:rsidR="00AA5C2F" w:rsidRDefault="00AA5C2F" w:rsidP="006729B2">
      <w:pPr>
        <w:autoSpaceDE w:val="0"/>
        <w:spacing w:line="276" w:lineRule="auto"/>
        <w:jc w:val="both"/>
        <w:rPr>
          <w:rFonts w:eastAsia="TimesNewRomanPSMT"/>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483"/>
      </w:tblGrid>
      <w:tr w:rsidR="000919B6" w14:paraId="5A3BFAF3" w14:textId="77777777" w:rsidTr="00AA6C99">
        <w:tc>
          <w:tcPr>
            <w:tcW w:w="696" w:type="dxa"/>
            <w:shd w:val="clear" w:color="auto" w:fill="C4BC96" w:themeFill="background2" w:themeFillShade="BF"/>
          </w:tcPr>
          <w:p w14:paraId="791F0D22" w14:textId="0DD91E39" w:rsidR="000919B6" w:rsidRDefault="000919B6" w:rsidP="00171E36">
            <w:pPr>
              <w:autoSpaceDE w:val="0"/>
              <w:jc w:val="both"/>
              <w:rPr>
                <w:rFonts w:eastAsia="TimesNewRomanPSMT"/>
                <w:b/>
              </w:rPr>
            </w:pPr>
            <w:r>
              <w:rPr>
                <w:b/>
              </w:rPr>
              <w:t>1.</w:t>
            </w:r>
            <w:r w:rsidR="00AA6C99">
              <w:rPr>
                <w:b/>
              </w:rPr>
              <w:t>7.</w:t>
            </w:r>
            <w:r w:rsidR="00171E36">
              <w:rPr>
                <w:b/>
              </w:rPr>
              <w:t>5</w:t>
            </w:r>
          </w:p>
        </w:tc>
        <w:tc>
          <w:tcPr>
            <w:tcW w:w="8483" w:type="dxa"/>
          </w:tcPr>
          <w:p w14:paraId="3747D826" w14:textId="715B9841" w:rsidR="000919B6" w:rsidRPr="000919B6" w:rsidRDefault="000919B6" w:rsidP="00AA6C99">
            <w:pPr>
              <w:autoSpaceDE w:val="0"/>
              <w:rPr>
                <w:b/>
              </w:rPr>
            </w:pPr>
            <w:r w:rsidRPr="000919B6">
              <w:rPr>
                <w:b/>
                <w:bCs/>
              </w:rPr>
              <w:t xml:space="preserve">Расчётные показатели </w:t>
            </w:r>
            <w:r w:rsidR="00AA6C99">
              <w:rPr>
                <w:b/>
                <w:bCs/>
              </w:rPr>
              <w:t>в области</w:t>
            </w:r>
            <w:r w:rsidRPr="000919B6">
              <w:rPr>
                <w:b/>
                <w:bCs/>
              </w:rPr>
              <w:t xml:space="preserve"> благоустройства территории </w:t>
            </w:r>
          </w:p>
        </w:tc>
      </w:tr>
    </w:tbl>
    <w:p w14:paraId="0A682F9D" w14:textId="77777777" w:rsidR="000919B6" w:rsidRPr="00FC0695" w:rsidRDefault="000919B6" w:rsidP="000919B6">
      <w:pPr>
        <w:autoSpaceDE w:val="0"/>
        <w:spacing w:line="276" w:lineRule="auto"/>
        <w:ind w:firstLine="851"/>
        <w:jc w:val="both"/>
        <w:rPr>
          <w:rFonts w:eastAsia="TimesNewRomanPSMT"/>
          <w:b/>
          <w:sz w:val="20"/>
        </w:rPr>
      </w:pPr>
    </w:p>
    <w:p w14:paraId="59F76171" w14:textId="42735F7B" w:rsidR="008E7F6A" w:rsidRDefault="000919B6" w:rsidP="000919B6">
      <w:pPr>
        <w:autoSpaceDE w:val="0"/>
        <w:spacing w:line="276" w:lineRule="auto"/>
        <w:ind w:firstLine="851"/>
        <w:jc w:val="both"/>
        <w:rPr>
          <w:rFonts w:eastAsia="TimesNewRomanPSMT"/>
        </w:rPr>
      </w:pPr>
      <w:r w:rsidRPr="004022C2">
        <w:rPr>
          <w:rFonts w:eastAsia="TimesNewRomanPSMT"/>
        </w:rPr>
        <w:t xml:space="preserve">Перечень объектов и расчетные показатели для объектов </w:t>
      </w:r>
      <w:r w:rsidR="002E44F1">
        <w:rPr>
          <w:rFonts w:eastAsia="TimesNewRomanPSMT"/>
        </w:rPr>
        <w:t>благоустройства терр</w:t>
      </w:r>
      <w:r w:rsidR="002E44F1">
        <w:rPr>
          <w:rFonts w:eastAsia="TimesNewRomanPSMT"/>
        </w:rPr>
        <w:t>и</w:t>
      </w:r>
      <w:r w:rsidR="002E44F1">
        <w:rPr>
          <w:rFonts w:eastAsia="TimesNewRomanPSMT"/>
        </w:rPr>
        <w:t>тории</w:t>
      </w:r>
      <w:r w:rsidRPr="004022C2">
        <w:rPr>
          <w:rFonts w:eastAsia="TimesNewRomanPSMT"/>
        </w:rPr>
        <w:t xml:space="preserve"> установлены в соответствии с </w:t>
      </w:r>
      <w:r>
        <w:rPr>
          <w:rFonts w:eastAsia="TimesNewRomanPSMT"/>
        </w:rPr>
        <w:t xml:space="preserve">решением вопросов местного значения </w:t>
      </w:r>
      <w:proofErr w:type="spellStart"/>
      <w:r w:rsidR="00AA6C99" w:rsidRPr="00AA6C99">
        <w:rPr>
          <w:rFonts w:eastAsia="TimesNewRomanPSMT"/>
        </w:rPr>
        <w:t>Нефтеюга</w:t>
      </w:r>
      <w:r w:rsidR="00AA6C99" w:rsidRPr="00AA6C99">
        <w:rPr>
          <w:rFonts w:eastAsia="TimesNewRomanPSMT"/>
        </w:rPr>
        <w:t>н</w:t>
      </w:r>
      <w:r w:rsidR="00AA6C99" w:rsidRPr="00AA6C99">
        <w:rPr>
          <w:rFonts w:eastAsia="TimesNewRomanPSMT"/>
        </w:rPr>
        <w:t>ского</w:t>
      </w:r>
      <w:proofErr w:type="spellEnd"/>
      <w:r w:rsidR="00AA6C99" w:rsidRPr="00AA6C99">
        <w:rPr>
          <w:rFonts w:eastAsia="TimesNewRomanPSMT"/>
        </w:rPr>
        <w:t xml:space="preserve"> района Ханты-Мансийского автономного округа - Югры</w:t>
      </w:r>
      <w:r w:rsidRPr="004022C2">
        <w:rPr>
          <w:rFonts w:eastAsia="TimesNewRomanPSMT"/>
        </w:rPr>
        <w:t xml:space="preserve"> </w:t>
      </w:r>
      <w:r w:rsidR="002E44F1">
        <w:rPr>
          <w:rFonts w:eastAsia="TimesNewRomanPSMT"/>
        </w:rPr>
        <w:t xml:space="preserve">с учетом </w:t>
      </w:r>
      <w:r w:rsidR="005B4E1A" w:rsidRPr="005B4E1A">
        <w:rPr>
          <w:rFonts w:eastAsia="TimesNewRomanPSMT"/>
        </w:rPr>
        <w:t>СП 42.13330.2016. Градостроительство. Планировка и застройка городских и сельских пос</w:t>
      </w:r>
      <w:r w:rsidR="005B4E1A" w:rsidRPr="005B4E1A">
        <w:rPr>
          <w:rFonts w:eastAsia="TimesNewRomanPSMT"/>
        </w:rPr>
        <w:t>е</w:t>
      </w:r>
      <w:r w:rsidR="005B4E1A" w:rsidRPr="005B4E1A">
        <w:rPr>
          <w:rFonts w:eastAsia="TimesNewRomanPSMT"/>
        </w:rPr>
        <w:t>лений. Актуализированная редакция</w:t>
      </w:r>
      <w:r w:rsidR="00D22AB5">
        <w:rPr>
          <w:rFonts w:eastAsia="TimesNewRomanPSMT"/>
        </w:rPr>
        <w:t xml:space="preserve"> СНиП 2.07.01-89*</w:t>
      </w:r>
      <w:r w:rsidR="008E7F6A">
        <w:rPr>
          <w:rFonts w:eastAsia="TimesNewRomanPSMT"/>
        </w:rPr>
        <w:t xml:space="preserve">, </w:t>
      </w:r>
      <w:r w:rsidR="008E7F6A" w:rsidRPr="008E7F6A">
        <w:rPr>
          <w:rFonts w:eastAsia="TimesNewRomanPSMT"/>
        </w:rPr>
        <w:t>СП 82.13330.2016 "СНиП III-10-75 Благоус</w:t>
      </w:r>
      <w:r w:rsidR="008E7F6A">
        <w:rPr>
          <w:rFonts w:eastAsia="TimesNewRomanPSMT"/>
        </w:rPr>
        <w:t xml:space="preserve">тройство территорий", </w:t>
      </w:r>
      <w:r w:rsidR="008E7F6A" w:rsidRPr="008E7F6A">
        <w:rPr>
          <w:rFonts w:eastAsia="TimesNewRomanPSMT"/>
        </w:rPr>
        <w:t>Приказ</w:t>
      </w:r>
      <w:r w:rsidR="008E7F6A">
        <w:rPr>
          <w:rFonts w:eastAsia="TimesNewRomanPSMT"/>
        </w:rPr>
        <w:t>а</w:t>
      </w:r>
      <w:r w:rsidR="008E7F6A" w:rsidRPr="008E7F6A">
        <w:rPr>
          <w:rFonts w:eastAsia="TimesNewRomanPSMT"/>
        </w:rPr>
        <w:t xml:space="preserve"> Минстроя России от 13.04.2017 N 711/</w:t>
      </w:r>
      <w:proofErr w:type="spellStart"/>
      <w:r w:rsidR="008E7F6A" w:rsidRPr="008E7F6A">
        <w:rPr>
          <w:rFonts w:eastAsia="TimesNewRomanPSMT"/>
        </w:rPr>
        <w:t>пр</w:t>
      </w:r>
      <w:proofErr w:type="spellEnd"/>
      <w:r w:rsidR="008E7F6A" w:rsidRPr="008E7F6A">
        <w:rPr>
          <w:rFonts w:eastAsia="TimesNewRomanPSMT"/>
        </w:rPr>
        <w:t xml:space="preserve"> "Об утверждении методических рекомендаций для подготовки правил благоустройства терр</w:t>
      </w:r>
      <w:r w:rsidR="008E7F6A" w:rsidRPr="008E7F6A">
        <w:rPr>
          <w:rFonts w:eastAsia="TimesNewRomanPSMT"/>
        </w:rPr>
        <w:t>и</w:t>
      </w:r>
      <w:r w:rsidR="008E7F6A" w:rsidRPr="008E7F6A">
        <w:rPr>
          <w:rFonts w:eastAsia="TimesNewRomanPSMT"/>
        </w:rPr>
        <w:t>торий поселений, городских округов, внутригородских районов"</w:t>
      </w:r>
      <w:r w:rsidR="00F4611A">
        <w:rPr>
          <w:rFonts w:eastAsia="TimesNewRomanPSMT"/>
        </w:rPr>
        <w:t>.</w:t>
      </w:r>
    </w:p>
    <w:p w14:paraId="11CD3219" w14:textId="19DF631E" w:rsidR="0073658D" w:rsidRDefault="008E7F6A" w:rsidP="00BF0ACD">
      <w:pPr>
        <w:autoSpaceDE w:val="0"/>
        <w:spacing w:line="276" w:lineRule="auto"/>
        <w:ind w:firstLine="851"/>
        <w:jc w:val="both"/>
        <w:rPr>
          <w:rFonts w:eastAsia="TimesNewRomanPSMT"/>
        </w:rPr>
      </w:pPr>
      <w:r>
        <w:rPr>
          <w:rFonts w:eastAsia="TimesNewRomanPSMT"/>
        </w:rPr>
        <w:t>Расчетные показатели для объектов благоустройства территории представлены в Таблице 1.</w:t>
      </w:r>
      <w:r w:rsidR="00AA6C99">
        <w:rPr>
          <w:rFonts w:eastAsia="TimesNewRomanPSMT"/>
        </w:rPr>
        <w:t>7</w:t>
      </w:r>
      <w:r>
        <w:rPr>
          <w:rFonts w:eastAsia="TimesNewRomanPSMT"/>
        </w:rPr>
        <w:t>.</w:t>
      </w:r>
      <w:r w:rsidR="00171E36">
        <w:rPr>
          <w:rFonts w:eastAsia="TimesNewRomanPSMT"/>
        </w:rPr>
        <w:t>5</w:t>
      </w:r>
      <w:r w:rsidR="000919B6" w:rsidRPr="004022C2">
        <w:rPr>
          <w:rFonts w:eastAsia="TimesNewRomanPSMT"/>
        </w:rPr>
        <w:t>.</w:t>
      </w:r>
    </w:p>
    <w:p w14:paraId="062126A6" w14:textId="2A280674" w:rsidR="008E7F6A" w:rsidRDefault="008E7F6A" w:rsidP="008E7F6A">
      <w:pPr>
        <w:autoSpaceDE w:val="0"/>
        <w:spacing w:line="276" w:lineRule="auto"/>
        <w:ind w:firstLine="851"/>
        <w:jc w:val="right"/>
        <w:rPr>
          <w:rFonts w:eastAsia="TimesNewRomanPSMT"/>
        </w:rPr>
      </w:pPr>
      <w:r>
        <w:rPr>
          <w:rFonts w:eastAsia="TimesNewRomanPSMT"/>
        </w:rPr>
        <w:t>Таблица 1.</w:t>
      </w:r>
      <w:r w:rsidR="00AA6C99">
        <w:rPr>
          <w:rFonts w:eastAsia="TimesNewRomanPSMT"/>
        </w:rPr>
        <w:t>7</w:t>
      </w:r>
      <w:r>
        <w:rPr>
          <w:rFonts w:eastAsia="TimesNewRomanPSMT"/>
        </w:rPr>
        <w:t>.</w:t>
      </w:r>
      <w:r w:rsidR="00171E36">
        <w:rPr>
          <w:rFonts w:eastAsia="TimesNewRomanPSMT"/>
        </w:rPr>
        <w:t>5</w:t>
      </w:r>
      <w:r>
        <w:rPr>
          <w:rFonts w:eastAsia="TimesNewRomanPSMT"/>
        </w:rPr>
        <w:t xml:space="preserve">. </w:t>
      </w:r>
      <w:r w:rsidRPr="008E7F6A">
        <w:rPr>
          <w:rFonts w:eastAsia="TimesNewRomanPSMT"/>
        </w:rPr>
        <w:t xml:space="preserve">Расчётные показатели обеспеченности </w:t>
      </w:r>
    </w:p>
    <w:p w14:paraId="40D46D19" w14:textId="77777777" w:rsidR="008E7F6A" w:rsidRDefault="008E7F6A" w:rsidP="005F2130">
      <w:pPr>
        <w:autoSpaceDE w:val="0"/>
        <w:spacing w:line="276" w:lineRule="auto"/>
        <w:ind w:firstLine="851"/>
        <w:jc w:val="right"/>
        <w:rPr>
          <w:rFonts w:eastAsia="TimesNewRomanPSMT"/>
        </w:rPr>
      </w:pPr>
      <w:r w:rsidRPr="008E7F6A">
        <w:rPr>
          <w:rFonts w:eastAsia="TimesNewRomanPSMT"/>
        </w:rPr>
        <w:t>объектами благоустройства территории</w:t>
      </w:r>
    </w:p>
    <w:tbl>
      <w:tblPr>
        <w:tblW w:w="9479" w:type="dxa"/>
        <w:tblInd w:w="-15"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single" w:sz="6" w:space="0" w:color="595959" w:themeColor="text1" w:themeTint="A6"/>
          <w:insideV w:val="single" w:sz="6" w:space="0" w:color="595959" w:themeColor="text1" w:themeTint="A6"/>
        </w:tblBorders>
        <w:tblLook w:val="00A0" w:firstRow="1" w:lastRow="0" w:firstColumn="1" w:lastColumn="0" w:noHBand="0" w:noVBand="0"/>
      </w:tblPr>
      <w:tblGrid>
        <w:gridCol w:w="565"/>
        <w:gridCol w:w="2689"/>
        <w:gridCol w:w="1638"/>
        <w:gridCol w:w="1537"/>
        <w:gridCol w:w="1524"/>
        <w:gridCol w:w="1526"/>
      </w:tblGrid>
      <w:tr w:rsidR="008E7F6A" w:rsidRPr="00323B3B" w14:paraId="24F7BF02" w14:textId="77777777" w:rsidTr="007A7C0B">
        <w:trPr>
          <w:trHeight w:val="778"/>
          <w:tblHeader/>
        </w:trPr>
        <w:tc>
          <w:tcPr>
            <w:tcW w:w="565" w:type="dxa"/>
            <w:vMerge w:val="restart"/>
            <w:shd w:val="clear" w:color="auto" w:fill="FFFFFF" w:themeFill="background1"/>
            <w:vAlign w:val="center"/>
          </w:tcPr>
          <w:p w14:paraId="306A2ACB" w14:textId="77777777" w:rsidR="008E7F6A" w:rsidRDefault="008E7F6A" w:rsidP="004839C9">
            <w:pPr>
              <w:jc w:val="center"/>
              <w:rPr>
                <w:b/>
              </w:rPr>
            </w:pPr>
            <w:r w:rsidRPr="00487417">
              <w:rPr>
                <w:b/>
                <w:sz w:val="22"/>
                <w:szCs w:val="22"/>
              </w:rPr>
              <w:t>№</w:t>
            </w:r>
          </w:p>
          <w:p w14:paraId="73F88CAD" w14:textId="77777777" w:rsidR="005F2130" w:rsidRPr="00487417" w:rsidRDefault="005F2130" w:rsidP="004839C9">
            <w:pPr>
              <w:jc w:val="center"/>
              <w:rPr>
                <w:b/>
              </w:rPr>
            </w:pPr>
            <w:proofErr w:type="spellStart"/>
            <w:r>
              <w:rPr>
                <w:b/>
                <w:sz w:val="22"/>
                <w:szCs w:val="22"/>
              </w:rPr>
              <w:t>пп</w:t>
            </w:r>
            <w:proofErr w:type="spellEnd"/>
          </w:p>
        </w:tc>
        <w:tc>
          <w:tcPr>
            <w:tcW w:w="2689" w:type="dxa"/>
            <w:vMerge w:val="restart"/>
            <w:shd w:val="clear" w:color="auto" w:fill="FFFFFF" w:themeFill="background1"/>
            <w:vAlign w:val="center"/>
          </w:tcPr>
          <w:p w14:paraId="2139CE5F" w14:textId="77777777" w:rsidR="008E7F6A" w:rsidRPr="00487417" w:rsidRDefault="008E7F6A" w:rsidP="004839C9">
            <w:pPr>
              <w:jc w:val="center"/>
              <w:rPr>
                <w:b/>
              </w:rPr>
            </w:pPr>
            <w:r w:rsidRPr="00487417">
              <w:rPr>
                <w:b/>
                <w:sz w:val="22"/>
                <w:szCs w:val="22"/>
              </w:rPr>
              <w:t>Наименование объекта</w:t>
            </w:r>
          </w:p>
          <w:p w14:paraId="41AEE05D" w14:textId="77777777" w:rsidR="008E7F6A" w:rsidRDefault="008E7F6A" w:rsidP="004839C9">
            <w:pPr>
              <w:jc w:val="center"/>
              <w:rPr>
                <w:b/>
              </w:rPr>
            </w:pPr>
            <w:r>
              <w:rPr>
                <w:b/>
                <w:sz w:val="22"/>
                <w:szCs w:val="22"/>
              </w:rPr>
              <w:t xml:space="preserve">благоустройства </w:t>
            </w:r>
          </w:p>
          <w:p w14:paraId="6CE21F0F" w14:textId="77777777" w:rsidR="008E7F6A" w:rsidRPr="00487417" w:rsidRDefault="008E7F6A" w:rsidP="004839C9">
            <w:pPr>
              <w:jc w:val="center"/>
              <w:rPr>
                <w:b/>
              </w:rPr>
            </w:pPr>
            <w:r>
              <w:rPr>
                <w:b/>
                <w:sz w:val="22"/>
                <w:szCs w:val="22"/>
              </w:rPr>
              <w:t>территории</w:t>
            </w:r>
          </w:p>
        </w:tc>
        <w:tc>
          <w:tcPr>
            <w:tcW w:w="3175" w:type="dxa"/>
            <w:gridSpan w:val="2"/>
            <w:shd w:val="clear" w:color="auto" w:fill="FFFFFF" w:themeFill="background1"/>
            <w:vAlign w:val="center"/>
          </w:tcPr>
          <w:p w14:paraId="39CE6308" w14:textId="77777777" w:rsidR="008E7F6A" w:rsidRPr="00487417" w:rsidRDefault="008E7F6A" w:rsidP="004839C9">
            <w:pPr>
              <w:jc w:val="center"/>
              <w:rPr>
                <w:b/>
              </w:rPr>
            </w:pPr>
            <w:r w:rsidRPr="00487417">
              <w:rPr>
                <w:b/>
                <w:sz w:val="22"/>
                <w:szCs w:val="22"/>
              </w:rPr>
              <w:t>Минимально допустимый уровень обеспеченности</w:t>
            </w:r>
          </w:p>
        </w:tc>
        <w:tc>
          <w:tcPr>
            <w:tcW w:w="3050" w:type="dxa"/>
            <w:gridSpan w:val="2"/>
            <w:shd w:val="clear" w:color="auto" w:fill="FFFFFF" w:themeFill="background1"/>
            <w:vAlign w:val="center"/>
          </w:tcPr>
          <w:p w14:paraId="3DBA08FE" w14:textId="77777777" w:rsidR="008E7F6A" w:rsidRPr="00487417" w:rsidRDefault="008E7F6A" w:rsidP="004839C9">
            <w:pPr>
              <w:jc w:val="center"/>
              <w:rPr>
                <w:b/>
              </w:rPr>
            </w:pPr>
            <w:r w:rsidRPr="00487417">
              <w:rPr>
                <w:b/>
                <w:sz w:val="22"/>
                <w:szCs w:val="22"/>
              </w:rPr>
              <w:t>Максимально допустимый уровень территориальной доступности</w:t>
            </w:r>
          </w:p>
        </w:tc>
      </w:tr>
      <w:tr w:rsidR="008E7F6A" w:rsidRPr="00323B3B" w14:paraId="3D3BC7CF" w14:textId="77777777" w:rsidTr="007A7C0B">
        <w:trPr>
          <w:trHeight w:val="505"/>
          <w:tblHeader/>
        </w:trPr>
        <w:tc>
          <w:tcPr>
            <w:tcW w:w="565" w:type="dxa"/>
            <w:vMerge/>
            <w:tcBorders>
              <w:bottom w:val="single" w:sz="12" w:space="0" w:color="595959" w:themeColor="text1" w:themeTint="A6"/>
            </w:tcBorders>
            <w:shd w:val="clear" w:color="auto" w:fill="FFFFFF" w:themeFill="background1"/>
            <w:vAlign w:val="center"/>
          </w:tcPr>
          <w:p w14:paraId="4F67752F" w14:textId="77777777" w:rsidR="008E7F6A" w:rsidRPr="00487417" w:rsidRDefault="008E7F6A" w:rsidP="004839C9">
            <w:pPr>
              <w:jc w:val="center"/>
              <w:rPr>
                <w:b/>
              </w:rPr>
            </w:pPr>
          </w:p>
        </w:tc>
        <w:tc>
          <w:tcPr>
            <w:tcW w:w="2689" w:type="dxa"/>
            <w:vMerge/>
            <w:tcBorders>
              <w:bottom w:val="single" w:sz="12" w:space="0" w:color="595959" w:themeColor="text1" w:themeTint="A6"/>
            </w:tcBorders>
            <w:shd w:val="clear" w:color="auto" w:fill="FFFFFF" w:themeFill="background1"/>
            <w:vAlign w:val="center"/>
          </w:tcPr>
          <w:p w14:paraId="4F077486" w14:textId="77777777" w:rsidR="008E7F6A" w:rsidRPr="00487417" w:rsidRDefault="008E7F6A" w:rsidP="004839C9">
            <w:pPr>
              <w:jc w:val="center"/>
              <w:rPr>
                <w:b/>
              </w:rPr>
            </w:pPr>
          </w:p>
        </w:tc>
        <w:tc>
          <w:tcPr>
            <w:tcW w:w="1638" w:type="dxa"/>
            <w:tcBorders>
              <w:bottom w:val="single" w:sz="12" w:space="0" w:color="595959" w:themeColor="text1" w:themeTint="A6"/>
            </w:tcBorders>
            <w:shd w:val="clear" w:color="auto" w:fill="FFFFFF" w:themeFill="background1"/>
            <w:vAlign w:val="center"/>
          </w:tcPr>
          <w:p w14:paraId="6C0E1A75" w14:textId="77777777" w:rsidR="008E7F6A" w:rsidRDefault="008E7F6A" w:rsidP="004839C9">
            <w:pPr>
              <w:jc w:val="center"/>
              <w:rPr>
                <w:b/>
              </w:rPr>
            </w:pPr>
            <w:r w:rsidRPr="00487417">
              <w:rPr>
                <w:b/>
                <w:sz w:val="22"/>
                <w:szCs w:val="22"/>
              </w:rPr>
              <w:t xml:space="preserve">Единица </w:t>
            </w:r>
          </w:p>
          <w:p w14:paraId="7419FC47" w14:textId="77777777" w:rsidR="008E7F6A" w:rsidRPr="00487417" w:rsidRDefault="008E7F6A" w:rsidP="004839C9">
            <w:pPr>
              <w:jc w:val="center"/>
              <w:rPr>
                <w:b/>
              </w:rPr>
            </w:pPr>
            <w:r w:rsidRPr="00487417">
              <w:rPr>
                <w:b/>
                <w:sz w:val="22"/>
                <w:szCs w:val="22"/>
              </w:rPr>
              <w:t>измерения</w:t>
            </w:r>
          </w:p>
        </w:tc>
        <w:tc>
          <w:tcPr>
            <w:tcW w:w="1537" w:type="dxa"/>
            <w:tcBorders>
              <w:bottom w:val="single" w:sz="12" w:space="0" w:color="595959" w:themeColor="text1" w:themeTint="A6"/>
            </w:tcBorders>
            <w:shd w:val="clear" w:color="auto" w:fill="FFFFFF" w:themeFill="background1"/>
            <w:vAlign w:val="center"/>
          </w:tcPr>
          <w:p w14:paraId="23F020B6" w14:textId="77777777" w:rsidR="008E7F6A" w:rsidRPr="00487417" w:rsidRDefault="008E7F6A" w:rsidP="004839C9">
            <w:pPr>
              <w:jc w:val="center"/>
              <w:rPr>
                <w:b/>
              </w:rPr>
            </w:pPr>
            <w:r w:rsidRPr="00487417">
              <w:rPr>
                <w:b/>
                <w:sz w:val="22"/>
                <w:szCs w:val="22"/>
              </w:rPr>
              <w:t>Величина</w:t>
            </w:r>
          </w:p>
        </w:tc>
        <w:tc>
          <w:tcPr>
            <w:tcW w:w="1524" w:type="dxa"/>
            <w:tcBorders>
              <w:bottom w:val="single" w:sz="12" w:space="0" w:color="595959" w:themeColor="text1" w:themeTint="A6"/>
            </w:tcBorders>
            <w:shd w:val="clear" w:color="auto" w:fill="FFFFFF" w:themeFill="background1"/>
            <w:vAlign w:val="center"/>
          </w:tcPr>
          <w:p w14:paraId="4E23B5C4" w14:textId="77777777" w:rsidR="008E7F6A" w:rsidRDefault="008E7F6A" w:rsidP="004839C9">
            <w:pPr>
              <w:jc w:val="center"/>
              <w:rPr>
                <w:b/>
              </w:rPr>
            </w:pPr>
            <w:r w:rsidRPr="00487417">
              <w:rPr>
                <w:b/>
                <w:sz w:val="22"/>
                <w:szCs w:val="22"/>
              </w:rPr>
              <w:t xml:space="preserve">Единица </w:t>
            </w:r>
          </w:p>
          <w:p w14:paraId="4B00FD44" w14:textId="77777777" w:rsidR="008E7F6A" w:rsidRPr="00487417" w:rsidRDefault="008E7F6A" w:rsidP="004839C9">
            <w:pPr>
              <w:jc w:val="center"/>
              <w:rPr>
                <w:b/>
              </w:rPr>
            </w:pPr>
            <w:r w:rsidRPr="00487417">
              <w:rPr>
                <w:b/>
                <w:sz w:val="22"/>
                <w:szCs w:val="22"/>
              </w:rPr>
              <w:t>измерения</w:t>
            </w:r>
          </w:p>
        </w:tc>
        <w:tc>
          <w:tcPr>
            <w:tcW w:w="1526" w:type="dxa"/>
            <w:tcBorders>
              <w:bottom w:val="single" w:sz="12" w:space="0" w:color="595959" w:themeColor="text1" w:themeTint="A6"/>
            </w:tcBorders>
            <w:shd w:val="clear" w:color="auto" w:fill="FFFFFF" w:themeFill="background1"/>
            <w:vAlign w:val="center"/>
          </w:tcPr>
          <w:p w14:paraId="0000E41C" w14:textId="77777777" w:rsidR="008E7F6A" w:rsidRPr="00487417" w:rsidRDefault="008E7F6A" w:rsidP="004839C9">
            <w:pPr>
              <w:jc w:val="center"/>
              <w:rPr>
                <w:b/>
              </w:rPr>
            </w:pPr>
            <w:r w:rsidRPr="00487417">
              <w:rPr>
                <w:b/>
                <w:sz w:val="22"/>
                <w:szCs w:val="22"/>
              </w:rPr>
              <w:t>Величина</w:t>
            </w:r>
          </w:p>
        </w:tc>
      </w:tr>
      <w:tr w:rsidR="005F2130" w:rsidRPr="00323B3B" w14:paraId="2B336347" w14:textId="77777777" w:rsidTr="00BF0ACD">
        <w:trPr>
          <w:trHeight w:val="65"/>
        </w:trPr>
        <w:tc>
          <w:tcPr>
            <w:tcW w:w="565" w:type="dxa"/>
            <w:tcBorders>
              <w:top w:val="single" w:sz="12" w:space="0" w:color="595959" w:themeColor="text1" w:themeTint="A6"/>
              <w:bottom w:val="single" w:sz="4" w:space="0" w:color="auto"/>
            </w:tcBorders>
            <w:vAlign w:val="center"/>
          </w:tcPr>
          <w:p w14:paraId="396D2E89" w14:textId="77777777" w:rsidR="005F2130" w:rsidRPr="005F2130" w:rsidRDefault="005F2130" w:rsidP="004839C9">
            <w:pPr>
              <w:jc w:val="center"/>
            </w:pPr>
            <w:r w:rsidRPr="005F2130">
              <w:t>1</w:t>
            </w:r>
            <w:r>
              <w:t>.</w:t>
            </w:r>
          </w:p>
        </w:tc>
        <w:tc>
          <w:tcPr>
            <w:tcW w:w="2689" w:type="dxa"/>
            <w:tcBorders>
              <w:top w:val="single" w:sz="12" w:space="0" w:color="595959" w:themeColor="text1" w:themeTint="A6"/>
              <w:bottom w:val="single" w:sz="4" w:space="0" w:color="auto"/>
              <w:right w:val="single" w:sz="6" w:space="0" w:color="595959" w:themeColor="text1" w:themeTint="A6"/>
            </w:tcBorders>
          </w:tcPr>
          <w:p w14:paraId="2C9F1955" w14:textId="77777777" w:rsidR="005F2130" w:rsidRPr="001B3A30" w:rsidRDefault="005F2130" w:rsidP="004839C9">
            <w:pPr>
              <w:tabs>
                <w:tab w:val="left" w:pos="6780"/>
              </w:tabs>
              <w:contextualSpacing/>
            </w:pPr>
            <w:r>
              <w:rPr>
                <w:sz w:val="22"/>
                <w:szCs w:val="22"/>
              </w:rPr>
              <w:t>Парк культуры и отдыха</w:t>
            </w:r>
          </w:p>
        </w:tc>
        <w:tc>
          <w:tcPr>
            <w:tcW w:w="1638" w:type="dxa"/>
            <w:tcBorders>
              <w:top w:val="single" w:sz="12" w:space="0" w:color="595959" w:themeColor="text1" w:themeTint="A6"/>
              <w:left w:val="single" w:sz="6" w:space="0" w:color="595959" w:themeColor="text1" w:themeTint="A6"/>
              <w:bottom w:val="single" w:sz="4" w:space="0" w:color="auto"/>
            </w:tcBorders>
          </w:tcPr>
          <w:p w14:paraId="6E9BAA5E" w14:textId="77777777" w:rsidR="005F2130" w:rsidRPr="001B3A30" w:rsidRDefault="005F2130" w:rsidP="00552021">
            <w:pPr>
              <w:tabs>
                <w:tab w:val="left" w:pos="6780"/>
              </w:tabs>
              <w:contextualSpacing/>
              <w:jc w:val="center"/>
            </w:pPr>
            <w:r>
              <w:rPr>
                <w:sz w:val="22"/>
                <w:szCs w:val="22"/>
              </w:rPr>
              <w:t>Кол-во (объект) на нас</w:t>
            </w:r>
            <w:r>
              <w:rPr>
                <w:sz w:val="22"/>
                <w:szCs w:val="22"/>
              </w:rPr>
              <w:t>е</w:t>
            </w:r>
            <w:r>
              <w:rPr>
                <w:sz w:val="22"/>
                <w:szCs w:val="22"/>
              </w:rPr>
              <w:t>ленный пункт</w:t>
            </w:r>
          </w:p>
        </w:tc>
        <w:tc>
          <w:tcPr>
            <w:tcW w:w="1537" w:type="dxa"/>
            <w:tcBorders>
              <w:top w:val="single" w:sz="12" w:space="0" w:color="595959" w:themeColor="text1" w:themeTint="A6"/>
              <w:bottom w:val="single" w:sz="4" w:space="0" w:color="auto"/>
            </w:tcBorders>
            <w:vAlign w:val="center"/>
          </w:tcPr>
          <w:p w14:paraId="64E3C5D7" w14:textId="77777777" w:rsidR="005F2130" w:rsidRPr="00CF1967" w:rsidRDefault="005F2130" w:rsidP="004839C9">
            <w:pPr>
              <w:jc w:val="center"/>
              <w:rPr>
                <w:color w:val="FF0000"/>
              </w:rPr>
            </w:pPr>
            <w:r w:rsidRPr="005F2130">
              <w:rPr>
                <w:sz w:val="22"/>
              </w:rPr>
              <w:t>1</w:t>
            </w:r>
          </w:p>
        </w:tc>
        <w:tc>
          <w:tcPr>
            <w:tcW w:w="1524" w:type="dxa"/>
            <w:tcBorders>
              <w:top w:val="single" w:sz="12" w:space="0" w:color="595959" w:themeColor="text1" w:themeTint="A6"/>
              <w:bottom w:val="single" w:sz="4" w:space="0" w:color="auto"/>
            </w:tcBorders>
            <w:vAlign w:val="center"/>
          </w:tcPr>
          <w:p w14:paraId="1129C650" w14:textId="77777777" w:rsidR="005F2130" w:rsidRPr="003F1F1A" w:rsidRDefault="005F2130" w:rsidP="005F2130">
            <w:pPr>
              <w:jc w:val="center"/>
            </w:pPr>
            <w:r>
              <w:rPr>
                <w:sz w:val="22"/>
                <w:szCs w:val="22"/>
              </w:rPr>
              <w:t>Транспортная доступность, мин.</w:t>
            </w:r>
          </w:p>
        </w:tc>
        <w:tc>
          <w:tcPr>
            <w:tcW w:w="1526" w:type="dxa"/>
            <w:tcBorders>
              <w:top w:val="single" w:sz="12" w:space="0" w:color="595959" w:themeColor="text1" w:themeTint="A6"/>
              <w:bottom w:val="single" w:sz="4" w:space="0" w:color="auto"/>
            </w:tcBorders>
            <w:vAlign w:val="center"/>
          </w:tcPr>
          <w:p w14:paraId="0AA9B28C" w14:textId="77777777" w:rsidR="005F2130" w:rsidRPr="003F1F1A" w:rsidRDefault="005F2130" w:rsidP="005F2130">
            <w:pPr>
              <w:jc w:val="center"/>
            </w:pPr>
            <w:r>
              <w:rPr>
                <w:sz w:val="22"/>
                <w:szCs w:val="22"/>
              </w:rPr>
              <w:t>15</w:t>
            </w:r>
          </w:p>
        </w:tc>
      </w:tr>
      <w:tr w:rsidR="00BF0ACD" w:rsidRPr="00323B3B" w14:paraId="69A33F5A" w14:textId="77777777" w:rsidTr="00311F89">
        <w:trPr>
          <w:trHeight w:val="65"/>
        </w:trPr>
        <w:tc>
          <w:tcPr>
            <w:tcW w:w="565" w:type="dxa"/>
            <w:tcBorders>
              <w:top w:val="single" w:sz="4" w:space="0" w:color="auto"/>
              <w:bottom w:val="single" w:sz="6" w:space="0" w:color="595959" w:themeColor="text1" w:themeTint="A6"/>
            </w:tcBorders>
            <w:vAlign w:val="center"/>
          </w:tcPr>
          <w:p w14:paraId="05E752E1" w14:textId="36C24500" w:rsidR="00BF0ACD" w:rsidRPr="005F2130" w:rsidRDefault="00BF0ACD" w:rsidP="00BF0ACD">
            <w:pPr>
              <w:jc w:val="center"/>
            </w:pPr>
            <w:r>
              <w:t>2.</w:t>
            </w:r>
          </w:p>
        </w:tc>
        <w:tc>
          <w:tcPr>
            <w:tcW w:w="2689" w:type="dxa"/>
            <w:shd w:val="clear" w:color="auto" w:fill="auto"/>
          </w:tcPr>
          <w:p w14:paraId="1663324B" w14:textId="7417A809" w:rsidR="00BF0ACD" w:rsidRDefault="00BF0ACD" w:rsidP="00BF0ACD">
            <w:pPr>
              <w:tabs>
                <w:tab w:val="left" w:pos="6780"/>
              </w:tabs>
              <w:contextualSpacing/>
              <w:rPr>
                <w:sz w:val="22"/>
                <w:szCs w:val="22"/>
              </w:rPr>
            </w:pPr>
            <w:r w:rsidRPr="00EB1ED1">
              <w:rPr>
                <w:sz w:val="22"/>
              </w:rPr>
              <w:t>Места массового отдыха на водных объектах (пляжи)</w:t>
            </w:r>
          </w:p>
        </w:tc>
        <w:tc>
          <w:tcPr>
            <w:tcW w:w="1638" w:type="dxa"/>
            <w:tcBorders>
              <w:top w:val="single" w:sz="6" w:space="0" w:color="595959" w:themeColor="text1" w:themeTint="A6"/>
              <w:left w:val="single" w:sz="6" w:space="0" w:color="595959" w:themeColor="text1" w:themeTint="A6"/>
              <w:bottom w:val="single" w:sz="6" w:space="0" w:color="595959" w:themeColor="text1" w:themeTint="A6"/>
            </w:tcBorders>
            <w:vAlign w:val="center"/>
          </w:tcPr>
          <w:p w14:paraId="768D35B1" w14:textId="4A964B4B" w:rsidR="00BF0ACD" w:rsidRDefault="00BF0ACD" w:rsidP="00BF0ACD">
            <w:pPr>
              <w:tabs>
                <w:tab w:val="left" w:pos="6780"/>
              </w:tabs>
              <w:contextualSpacing/>
              <w:jc w:val="center"/>
              <w:rPr>
                <w:sz w:val="22"/>
                <w:szCs w:val="22"/>
              </w:rPr>
            </w:pPr>
            <w:r>
              <w:rPr>
                <w:sz w:val="22"/>
                <w:szCs w:val="22"/>
              </w:rPr>
              <w:t>Площадь на 1 посетителя, м</w:t>
            </w:r>
            <w:r>
              <w:rPr>
                <w:sz w:val="22"/>
                <w:szCs w:val="22"/>
                <w:vertAlign w:val="superscript"/>
              </w:rPr>
              <w:t>2</w:t>
            </w:r>
          </w:p>
        </w:tc>
        <w:tc>
          <w:tcPr>
            <w:tcW w:w="1537" w:type="dxa"/>
            <w:tcBorders>
              <w:top w:val="single" w:sz="6" w:space="0" w:color="595959" w:themeColor="text1" w:themeTint="A6"/>
              <w:bottom w:val="single" w:sz="6" w:space="0" w:color="595959" w:themeColor="text1" w:themeTint="A6"/>
            </w:tcBorders>
            <w:vAlign w:val="center"/>
          </w:tcPr>
          <w:p w14:paraId="2251CE53" w14:textId="02D356FD" w:rsidR="00BF0ACD" w:rsidRPr="005F2130" w:rsidRDefault="00BF0ACD" w:rsidP="00BF0ACD">
            <w:pPr>
              <w:jc w:val="center"/>
              <w:rPr>
                <w:sz w:val="22"/>
              </w:rPr>
            </w:pPr>
            <w:r>
              <w:rPr>
                <w:sz w:val="22"/>
              </w:rPr>
              <w:t>8</w:t>
            </w:r>
          </w:p>
        </w:tc>
        <w:tc>
          <w:tcPr>
            <w:tcW w:w="1524" w:type="dxa"/>
            <w:tcBorders>
              <w:top w:val="single" w:sz="6" w:space="0" w:color="595959" w:themeColor="text1" w:themeTint="A6"/>
              <w:bottom w:val="single" w:sz="6" w:space="0" w:color="595959" w:themeColor="text1" w:themeTint="A6"/>
            </w:tcBorders>
            <w:vAlign w:val="center"/>
          </w:tcPr>
          <w:p w14:paraId="376505EB" w14:textId="00BCDA1E" w:rsidR="00BF0ACD" w:rsidRDefault="00BF0ACD" w:rsidP="00BF0ACD">
            <w:pPr>
              <w:jc w:val="center"/>
              <w:rPr>
                <w:sz w:val="22"/>
                <w:szCs w:val="22"/>
              </w:rPr>
            </w:pPr>
            <w:r>
              <w:rPr>
                <w:sz w:val="22"/>
                <w:szCs w:val="22"/>
              </w:rPr>
              <w:t>Транспортная доступность, мин.</w:t>
            </w:r>
          </w:p>
        </w:tc>
        <w:tc>
          <w:tcPr>
            <w:tcW w:w="1526" w:type="dxa"/>
            <w:tcBorders>
              <w:top w:val="single" w:sz="6" w:space="0" w:color="595959" w:themeColor="text1" w:themeTint="A6"/>
              <w:bottom w:val="single" w:sz="6" w:space="0" w:color="595959" w:themeColor="text1" w:themeTint="A6"/>
            </w:tcBorders>
            <w:vAlign w:val="center"/>
          </w:tcPr>
          <w:p w14:paraId="39A0D1F4" w14:textId="680858D6" w:rsidR="00BF0ACD" w:rsidRDefault="00BF0ACD" w:rsidP="00BF0ACD">
            <w:pPr>
              <w:jc w:val="center"/>
              <w:rPr>
                <w:sz w:val="22"/>
                <w:szCs w:val="22"/>
              </w:rPr>
            </w:pPr>
            <w:r>
              <w:rPr>
                <w:sz w:val="22"/>
                <w:szCs w:val="22"/>
              </w:rPr>
              <w:t>15</w:t>
            </w:r>
          </w:p>
        </w:tc>
      </w:tr>
      <w:tr w:rsidR="007F3A96" w:rsidRPr="00323B3B" w14:paraId="5A1A07D2" w14:textId="77777777" w:rsidTr="007F3A96">
        <w:trPr>
          <w:trHeight w:val="65"/>
        </w:trPr>
        <w:tc>
          <w:tcPr>
            <w:tcW w:w="565" w:type="dxa"/>
            <w:tcBorders>
              <w:top w:val="single" w:sz="6" w:space="0" w:color="595959" w:themeColor="text1" w:themeTint="A6"/>
              <w:bottom w:val="single" w:sz="6" w:space="0" w:color="595959" w:themeColor="text1" w:themeTint="A6"/>
            </w:tcBorders>
            <w:vAlign w:val="center"/>
          </w:tcPr>
          <w:p w14:paraId="5CC77BED" w14:textId="3B1A27B6" w:rsidR="007F3A96" w:rsidRPr="005F2130" w:rsidRDefault="00BF0ACD" w:rsidP="007F3A96">
            <w:pPr>
              <w:jc w:val="center"/>
            </w:pPr>
            <w:r>
              <w:t>3</w:t>
            </w:r>
            <w:r w:rsidR="007F3A96">
              <w:t>.</w:t>
            </w:r>
          </w:p>
        </w:tc>
        <w:tc>
          <w:tcPr>
            <w:tcW w:w="2689" w:type="dxa"/>
            <w:shd w:val="clear" w:color="auto" w:fill="auto"/>
          </w:tcPr>
          <w:p w14:paraId="6BEA1567" w14:textId="2A470EA7" w:rsidR="007F3A96" w:rsidRDefault="007F3A96" w:rsidP="007F3A96">
            <w:pPr>
              <w:tabs>
                <w:tab w:val="left" w:pos="6780"/>
              </w:tabs>
              <w:contextualSpacing/>
            </w:pPr>
            <w:r w:rsidRPr="007F3A96">
              <w:rPr>
                <w:sz w:val="22"/>
                <w:szCs w:val="22"/>
              </w:rPr>
              <w:t>Территория рекреацио</w:t>
            </w:r>
            <w:r w:rsidRPr="007F3A96">
              <w:rPr>
                <w:sz w:val="22"/>
                <w:szCs w:val="22"/>
              </w:rPr>
              <w:t>н</w:t>
            </w:r>
            <w:r w:rsidRPr="007F3A96">
              <w:rPr>
                <w:sz w:val="22"/>
                <w:szCs w:val="22"/>
              </w:rPr>
              <w:t>ного назначения (л</w:t>
            </w:r>
            <w:r w:rsidRPr="007F3A96">
              <w:rPr>
                <w:sz w:val="22"/>
                <w:szCs w:val="22"/>
              </w:rPr>
              <w:t>е</w:t>
            </w:r>
            <w:r w:rsidRPr="007F3A96">
              <w:rPr>
                <w:sz w:val="22"/>
                <w:szCs w:val="22"/>
              </w:rPr>
              <w:t>сопарк, парк, сквер, бул</w:t>
            </w:r>
            <w:r w:rsidRPr="007F3A96">
              <w:rPr>
                <w:sz w:val="22"/>
                <w:szCs w:val="22"/>
              </w:rPr>
              <w:t>ь</w:t>
            </w:r>
            <w:r w:rsidRPr="007F3A96">
              <w:rPr>
                <w:sz w:val="22"/>
                <w:szCs w:val="22"/>
              </w:rPr>
              <w:t>вар, аллея)</w:t>
            </w:r>
          </w:p>
        </w:tc>
        <w:tc>
          <w:tcPr>
            <w:tcW w:w="1638" w:type="dxa"/>
            <w:tcBorders>
              <w:top w:val="single" w:sz="6" w:space="0" w:color="595959" w:themeColor="text1" w:themeTint="A6"/>
              <w:left w:val="single" w:sz="6" w:space="0" w:color="595959" w:themeColor="text1" w:themeTint="A6"/>
              <w:bottom w:val="single" w:sz="6" w:space="0" w:color="595959" w:themeColor="text1" w:themeTint="A6"/>
            </w:tcBorders>
            <w:vAlign w:val="center"/>
          </w:tcPr>
          <w:p w14:paraId="0E43F640" w14:textId="5EE6A127" w:rsidR="007F3A96" w:rsidRPr="007F3A96" w:rsidRDefault="007F3A96" w:rsidP="007F3A96">
            <w:pPr>
              <w:tabs>
                <w:tab w:val="left" w:pos="6780"/>
              </w:tabs>
              <w:contextualSpacing/>
              <w:jc w:val="center"/>
            </w:pPr>
            <w:r>
              <w:rPr>
                <w:sz w:val="22"/>
                <w:szCs w:val="22"/>
              </w:rPr>
              <w:t>Площадь на 1 человека, м</w:t>
            </w:r>
            <w:r>
              <w:rPr>
                <w:sz w:val="22"/>
                <w:szCs w:val="22"/>
                <w:vertAlign w:val="superscript"/>
              </w:rPr>
              <w:t>2</w:t>
            </w:r>
          </w:p>
        </w:tc>
        <w:tc>
          <w:tcPr>
            <w:tcW w:w="1537" w:type="dxa"/>
            <w:tcBorders>
              <w:top w:val="single" w:sz="6" w:space="0" w:color="595959" w:themeColor="text1" w:themeTint="A6"/>
              <w:bottom w:val="single" w:sz="6" w:space="0" w:color="595959" w:themeColor="text1" w:themeTint="A6"/>
            </w:tcBorders>
            <w:vAlign w:val="center"/>
          </w:tcPr>
          <w:p w14:paraId="604AA308" w14:textId="70FE081E" w:rsidR="007F3A96" w:rsidRPr="005F2130" w:rsidRDefault="007F3A96" w:rsidP="007F3A96">
            <w:pPr>
              <w:jc w:val="center"/>
            </w:pPr>
            <w:r>
              <w:rPr>
                <w:sz w:val="22"/>
              </w:rPr>
              <w:t>10</w:t>
            </w:r>
          </w:p>
        </w:tc>
        <w:tc>
          <w:tcPr>
            <w:tcW w:w="1524" w:type="dxa"/>
            <w:tcBorders>
              <w:top w:val="single" w:sz="6" w:space="0" w:color="595959" w:themeColor="text1" w:themeTint="A6"/>
              <w:bottom w:val="single" w:sz="6" w:space="0" w:color="595959" w:themeColor="text1" w:themeTint="A6"/>
            </w:tcBorders>
            <w:vAlign w:val="center"/>
          </w:tcPr>
          <w:p w14:paraId="2A5D4313" w14:textId="444AA7CE" w:rsidR="007F3A96" w:rsidRDefault="007F3A96" w:rsidP="007F3A96">
            <w:pPr>
              <w:jc w:val="center"/>
            </w:pPr>
            <w:r w:rsidRPr="007F3A96">
              <w:rPr>
                <w:sz w:val="22"/>
                <w:szCs w:val="22"/>
              </w:rPr>
              <w:t>Транспортная доступность, мин.</w:t>
            </w:r>
          </w:p>
        </w:tc>
        <w:tc>
          <w:tcPr>
            <w:tcW w:w="1526" w:type="dxa"/>
            <w:tcBorders>
              <w:top w:val="single" w:sz="6" w:space="0" w:color="595959" w:themeColor="text1" w:themeTint="A6"/>
              <w:bottom w:val="single" w:sz="6" w:space="0" w:color="595959" w:themeColor="text1" w:themeTint="A6"/>
            </w:tcBorders>
            <w:vAlign w:val="center"/>
          </w:tcPr>
          <w:p w14:paraId="56E2E939" w14:textId="7341373C" w:rsidR="007F3A96" w:rsidRDefault="007F3A96" w:rsidP="007F3A96">
            <w:pPr>
              <w:jc w:val="center"/>
            </w:pPr>
            <w:r>
              <w:rPr>
                <w:sz w:val="22"/>
                <w:szCs w:val="22"/>
              </w:rPr>
              <w:t>30</w:t>
            </w:r>
          </w:p>
        </w:tc>
      </w:tr>
      <w:tr w:rsidR="007F3A96" w:rsidRPr="00323B3B" w14:paraId="17414963" w14:textId="77777777" w:rsidTr="007F3A96">
        <w:trPr>
          <w:trHeight w:val="65"/>
        </w:trPr>
        <w:tc>
          <w:tcPr>
            <w:tcW w:w="565" w:type="dxa"/>
            <w:tcBorders>
              <w:top w:val="single" w:sz="6" w:space="0" w:color="595959" w:themeColor="text1" w:themeTint="A6"/>
              <w:bottom w:val="single" w:sz="6" w:space="0" w:color="595959" w:themeColor="text1" w:themeTint="A6"/>
            </w:tcBorders>
            <w:vAlign w:val="center"/>
          </w:tcPr>
          <w:p w14:paraId="3A9CA0CF" w14:textId="3DCC1E01" w:rsidR="007F3A96" w:rsidRPr="005F2130" w:rsidRDefault="00BF0ACD" w:rsidP="007F3A96">
            <w:pPr>
              <w:jc w:val="center"/>
            </w:pPr>
            <w:r>
              <w:t>4</w:t>
            </w:r>
            <w:r w:rsidR="007F3A96">
              <w:t>.</w:t>
            </w:r>
          </w:p>
        </w:tc>
        <w:tc>
          <w:tcPr>
            <w:tcW w:w="2689" w:type="dxa"/>
            <w:shd w:val="clear" w:color="auto" w:fill="auto"/>
          </w:tcPr>
          <w:p w14:paraId="25D1FFDD" w14:textId="16588442" w:rsidR="007F3A96" w:rsidRDefault="007F3A96" w:rsidP="007F3A96">
            <w:pPr>
              <w:tabs>
                <w:tab w:val="left" w:pos="6780"/>
              </w:tabs>
              <w:contextualSpacing/>
            </w:pPr>
            <w:r w:rsidRPr="007F3A96">
              <w:rPr>
                <w:sz w:val="22"/>
                <w:szCs w:val="22"/>
              </w:rPr>
              <w:t>Детская площадка</w:t>
            </w:r>
          </w:p>
        </w:tc>
        <w:tc>
          <w:tcPr>
            <w:tcW w:w="1638" w:type="dxa"/>
            <w:tcBorders>
              <w:top w:val="single" w:sz="6" w:space="0" w:color="595959" w:themeColor="text1" w:themeTint="A6"/>
              <w:left w:val="single" w:sz="6" w:space="0" w:color="595959" w:themeColor="text1" w:themeTint="A6"/>
              <w:bottom w:val="single" w:sz="6" w:space="0" w:color="595959" w:themeColor="text1" w:themeTint="A6"/>
            </w:tcBorders>
            <w:vAlign w:val="center"/>
          </w:tcPr>
          <w:p w14:paraId="045192E3" w14:textId="5E2B31C5" w:rsidR="007F3A96" w:rsidRDefault="007F3A96" w:rsidP="007F3A96">
            <w:pPr>
              <w:tabs>
                <w:tab w:val="left" w:pos="6780"/>
              </w:tabs>
              <w:contextualSpacing/>
              <w:jc w:val="center"/>
            </w:pPr>
            <w:r w:rsidRPr="007F3A96">
              <w:rPr>
                <w:sz w:val="22"/>
                <w:szCs w:val="22"/>
              </w:rPr>
              <w:t>Площадь на 1 человека, м</w:t>
            </w:r>
            <w:r w:rsidRPr="007F3A96">
              <w:rPr>
                <w:sz w:val="22"/>
                <w:szCs w:val="22"/>
                <w:vertAlign w:val="superscript"/>
              </w:rPr>
              <w:t>2</w:t>
            </w:r>
          </w:p>
        </w:tc>
        <w:tc>
          <w:tcPr>
            <w:tcW w:w="1537" w:type="dxa"/>
            <w:tcBorders>
              <w:top w:val="single" w:sz="6" w:space="0" w:color="595959" w:themeColor="text1" w:themeTint="A6"/>
              <w:bottom w:val="single" w:sz="6" w:space="0" w:color="595959" w:themeColor="text1" w:themeTint="A6"/>
            </w:tcBorders>
            <w:vAlign w:val="center"/>
          </w:tcPr>
          <w:p w14:paraId="487CBA86" w14:textId="14A09EF0" w:rsidR="007F3A96" w:rsidRPr="005F2130" w:rsidRDefault="007F3A96" w:rsidP="007F3A96">
            <w:pPr>
              <w:jc w:val="center"/>
            </w:pPr>
            <w:r>
              <w:rPr>
                <w:sz w:val="22"/>
              </w:rPr>
              <w:t>0,5</w:t>
            </w:r>
          </w:p>
        </w:tc>
        <w:tc>
          <w:tcPr>
            <w:tcW w:w="1524" w:type="dxa"/>
            <w:tcBorders>
              <w:top w:val="single" w:sz="6" w:space="0" w:color="595959" w:themeColor="text1" w:themeTint="A6"/>
              <w:bottom w:val="single" w:sz="6" w:space="0" w:color="595959" w:themeColor="text1" w:themeTint="A6"/>
            </w:tcBorders>
            <w:vAlign w:val="center"/>
          </w:tcPr>
          <w:p w14:paraId="740C7906" w14:textId="27F1001F" w:rsidR="007F3A96" w:rsidRDefault="007F3A96" w:rsidP="007F3A96">
            <w:pPr>
              <w:jc w:val="center"/>
            </w:pPr>
            <w:r>
              <w:rPr>
                <w:sz w:val="22"/>
                <w:szCs w:val="22"/>
              </w:rPr>
              <w:t>Пешеходная доступность, м</w:t>
            </w:r>
          </w:p>
        </w:tc>
        <w:tc>
          <w:tcPr>
            <w:tcW w:w="1526" w:type="dxa"/>
            <w:tcBorders>
              <w:top w:val="single" w:sz="6" w:space="0" w:color="595959" w:themeColor="text1" w:themeTint="A6"/>
              <w:bottom w:val="single" w:sz="6" w:space="0" w:color="595959" w:themeColor="text1" w:themeTint="A6"/>
            </w:tcBorders>
            <w:vAlign w:val="center"/>
          </w:tcPr>
          <w:p w14:paraId="1D8BCCEC" w14:textId="639E5A89" w:rsidR="007F3A96" w:rsidRDefault="007F3A96" w:rsidP="007F3A96">
            <w:pPr>
              <w:jc w:val="center"/>
            </w:pPr>
            <w:r>
              <w:rPr>
                <w:sz w:val="22"/>
                <w:szCs w:val="22"/>
              </w:rPr>
              <w:t>500</w:t>
            </w:r>
          </w:p>
        </w:tc>
      </w:tr>
      <w:tr w:rsidR="007F3A96" w:rsidRPr="00323B3B" w14:paraId="2279452F" w14:textId="77777777" w:rsidTr="007F3A96">
        <w:trPr>
          <w:trHeight w:val="65"/>
        </w:trPr>
        <w:tc>
          <w:tcPr>
            <w:tcW w:w="565" w:type="dxa"/>
            <w:tcBorders>
              <w:top w:val="single" w:sz="6" w:space="0" w:color="595959" w:themeColor="text1" w:themeTint="A6"/>
              <w:bottom w:val="single" w:sz="6" w:space="0" w:color="595959" w:themeColor="text1" w:themeTint="A6"/>
            </w:tcBorders>
            <w:vAlign w:val="center"/>
          </w:tcPr>
          <w:p w14:paraId="5F4287EC" w14:textId="731DCE41" w:rsidR="007F3A96" w:rsidRPr="005F2130" w:rsidRDefault="00BF0ACD" w:rsidP="007F3A96">
            <w:pPr>
              <w:jc w:val="center"/>
            </w:pPr>
            <w:r>
              <w:t>5</w:t>
            </w:r>
            <w:r w:rsidR="007F3A96">
              <w:t>.</w:t>
            </w:r>
          </w:p>
        </w:tc>
        <w:tc>
          <w:tcPr>
            <w:tcW w:w="2689" w:type="dxa"/>
            <w:shd w:val="clear" w:color="auto" w:fill="auto"/>
          </w:tcPr>
          <w:p w14:paraId="1665475F" w14:textId="4D01AA6A" w:rsidR="007F3A96" w:rsidRDefault="007F3A96" w:rsidP="007F3A96">
            <w:pPr>
              <w:tabs>
                <w:tab w:val="left" w:pos="6780"/>
              </w:tabs>
              <w:contextualSpacing/>
            </w:pPr>
            <w:r w:rsidRPr="009200E4">
              <w:t>Площадка отдыха и д</w:t>
            </w:r>
            <w:r w:rsidRPr="009200E4">
              <w:t>о</w:t>
            </w:r>
            <w:r w:rsidRPr="009200E4">
              <w:t>суга</w:t>
            </w:r>
          </w:p>
        </w:tc>
        <w:tc>
          <w:tcPr>
            <w:tcW w:w="1638" w:type="dxa"/>
            <w:tcBorders>
              <w:top w:val="single" w:sz="6" w:space="0" w:color="595959" w:themeColor="text1" w:themeTint="A6"/>
              <w:left w:val="single" w:sz="6" w:space="0" w:color="595959" w:themeColor="text1" w:themeTint="A6"/>
              <w:bottom w:val="single" w:sz="6" w:space="0" w:color="595959" w:themeColor="text1" w:themeTint="A6"/>
            </w:tcBorders>
            <w:vAlign w:val="center"/>
          </w:tcPr>
          <w:p w14:paraId="466FCACC" w14:textId="2A7FAC1A" w:rsidR="007F3A96" w:rsidRDefault="007F3A96" w:rsidP="007F3A96">
            <w:pPr>
              <w:tabs>
                <w:tab w:val="left" w:pos="6780"/>
              </w:tabs>
              <w:contextualSpacing/>
              <w:jc w:val="center"/>
            </w:pPr>
            <w:r w:rsidRPr="007F3A96">
              <w:rPr>
                <w:sz w:val="22"/>
                <w:szCs w:val="22"/>
              </w:rPr>
              <w:t>Площадь на 1 человека, м</w:t>
            </w:r>
            <w:r w:rsidRPr="007F3A96">
              <w:rPr>
                <w:sz w:val="22"/>
                <w:szCs w:val="22"/>
                <w:vertAlign w:val="superscript"/>
              </w:rPr>
              <w:t>2</w:t>
            </w:r>
          </w:p>
        </w:tc>
        <w:tc>
          <w:tcPr>
            <w:tcW w:w="1537" w:type="dxa"/>
            <w:tcBorders>
              <w:top w:val="single" w:sz="6" w:space="0" w:color="595959" w:themeColor="text1" w:themeTint="A6"/>
              <w:bottom w:val="single" w:sz="6" w:space="0" w:color="595959" w:themeColor="text1" w:themeTint="A6"/>
            </w:tcBorders>
            <w:vAlign w:val="center"/>
          </w:tcPr>
          <w:p w14:paraId="49C3D24B" w14:textId="35920507" w:rsidR="007F3A96" w:rsidRPr="005F2130" w:rsidRDefault="007F3A96" w:rsidP="007F3A96">
            <w:pPr>
              <w:jc w:val="center"/>
            </w:pPr>
            <w:r>
              <w:rPr>
                <w:sz w:val="22"/>
              </w:rPr>
              <w:t>0,1</w:t>
            </w:r>
          </w:p>
        </w:tc>
        <w:tc>
          <w:tcPr>
            <w:tcW w:w="1524" w:type="dxa"/>
            <w:tcBorders>
              <w:top w:val="single" w:sz="6" w:space="0" w:color="595959" w:themeColor="text1" w:themeTint="A6"/>
              <w:bottom w:val="single" w:sz="6" w:space="0" w:color="595959" w:themeColor="text1" w:themeTint="A6"/>
            </w:tcBorders>
            <w:vAlign w:val="center"/>
          </w:tcPr>
          <w:p w14:paraId="78676D72" w14:textId="0F676E73" w:rsidR="007F3A96" w:rsidRDefault="007F3A96" w:rsidP="007F3A96">
            <w:pPr>
              <w:jc w:val="center"/>
            </w:pPr>
            <w:r>
              <w:rPr>
                <w:sz w:val="22"/>
                <w:szCs w:val="22"/>
              </w:rPr>
              <w:t>Пешеходная доступность, м</w:t>
            </w:r>
          </w:p>
        </w:tc>
        <w:tc>
          <w:tcPr>
            <w:tcW w:w="1526" w:type="dxa"/>
            <w:tcBorders>
              <w:top w:val="single" w:sz="6" w:space="0" w:color="595959" w:themeColor="text1" w:themeTint="A6"/>
              <w:bottom w:val="single" w:sz="6" w:space="0" w:color="595959" w:themeColor="text1" w:themeTint="A6"/>
            </w:tcBorders>
            <w:vAlign w:val="center"/>
          </w:tcPr>
          <w:p w14:paraId="32DEA554" w14:textId="5E2A6CE4" w:rsidR="007F3A96" w:rsidRDefault="007F3A96" w:rsidP="007F3A96">
            <w:pPr>
              <w:jc w:val="center"/>
            </w:pPr>
            <w:r>
              <w:rPr>
                <w:sz w:val="22"/>
                <w:szCs w:val="22"/>
              </w:rPr>
              <w:t>600</w:t>
            </w:r>
          </w:p>
        </w:tc>
      </w:tr>
      <w:tr w:rsidR="007F3A96" w:rsidRPr="00323B3B" w14:paraId="26B51049" w14:textId="77777777" w:rsidTr="00BF0ACD">
        <w:trPr>
          <w:trHeight w:val="65"/>
        </w:trPr>
        <w:tc>
          <w:tcPr>
            <w:tcW w:w="565" w:type="dxa"/>
            <w:tcBorders>
              <w:top w:val="single" w:sz="6" w:space="0" w:color="595959" w:themeColor="text1" w:themeTint="A6"/>
              <w:bottom w:val="single" w:sz="12" w:space="0" w:color="595959" w:themeColor="text1" w:themeTint="A6"/>
            </w:tcBorders>
            <w:vAlign w:val="center"/>
          </w:tcPr>
          <w:p w14:paraId="26221000" w14:textId="65E2E2BA" w:rsidR="007F3A96" w:rsidRPr="005F2130" w:rsidRDefault="00BF0ACD" w:rsidP="007F3A96">
            <w:pPr>
              <w:jc w:val="center"/>
            </w:pPr>
            <w:r>
              <w:t>6</w:t>
            </w:r>
            <w:r w:rsidR="007F3A96">
              <w:t>.</w:t>
            </w:r>
          </w:p>
        </w:tc>
        <w:tc>
          <w:tcPr>
            <w:tcW w:w="2689" w:type="dxa"/>
            <w:tcBorders>
              <w:bottom w:val="single" w:sz="12" w:space="0" w:color="595959" w:themeColor="text1" w:themeTint="A6"/>
            </w:tcBorders>
            <w:shd w:val="clear" w:color="auto" w:fill="auto"/>
          </w:tcPr>
          <w:p w14:paraId="03CC8C06" w14:textId="53F38829" w:rsidR="007F3A96" w:rsidRDefault="007F3A96" w:rsidP="007F3A96">
            <w:pPr>
              <w:tabs>
                <w:tab w:val="left" w:pos="6780"/>
              </w:tabs>
              <w:contextualSpacing/>
            </w:pPr>
            <w:r w:rsidRPr="009200E4">
              <w:t>Площадки для выгула собак</w:t>
            </w:r>
          </w:p>
        </w:tc>
        <w:tc>
          <w:tcPr>
            <w:tcW w:w="1638" w:type="dxa"/>
            <w:tcBorders>
              <w:top w:val="single" w:sz="6" w:space="0" w:color="595959" w:themeColor="text1" w:themeTint="A6"/>
              <w:left w:val="single" w:sz="6" w:space="0" w:color="595959" w:themeColor="text1" w:themeTint="A6"/>
              <w:bottom w:val="single" w:sz="12" w:space="0" w:color="595959" w:themeColor="text1" w:themeTint="A6"/>
            </w:tcBorders>
            <w:vAlign w:val="center"/>
          </w:tcPr>
          <w:p w14:paraId="5924623F" w14:textId="042F798A" w:rsidR="007F3A96" w:rsidRDefault="007F3A96" w:rsidP="007F3A96">
            <w:pPr>
              <w:tabs>
                <w:tab w:val="left" w:pos="6780"/>
              </w:tabs>
              <w:contextualSpacing/>
              <w:jc w:val="center"/>
            </w:pPr>
            <w:r w:rsidRPr="007F3A96">
              <w:rPr>
                <w:sz w:val="22"/>
                <w:szCs w:val="22"/>
              </w:rPr>
              <w:t>Площадь на 1 человека, м</w:t>
            </w:r>
            <w:r w:rsidRPr="007F3A96">
              <w:rPr>
                <w:sz w:val="22"/>
                <w:szCs w:val="22"/>
                <w:vertAlign w:val="superscript"/>
              </w:rPr>
              <w:t>2</w:t>
            </w:r>
          </w:p>
        </w:tc>
        <w:tc>
          <w:tcPr>
            <w:tcW w:w="1537" w:type="dxa"/>
            <w:tcBorders>
              <w:top w:val="single" w:sz="6" w:space="0" w:color="595959" w:themeColor="text1" w:themeTint="A6"/>
              <w:bottom w:val="single" w:sz="12" w:space="0" w:color="595959" w:themeColor="text1" w:themeTint="A6"/>
            </w:tcBorders>
            <w:vAlign w:val="center"/>
          </w:tcPr>
          <w:p w14:paraId="63DA0132" w14:textId="3DD7A34D" w:rsidR="007F3A96" w:rsidRPr="005F2130" w:rsidRDefault="007F3A96" w:rsidP="007F3A96">
            <w:pPr>
              <w:jc w:val="center"/>
            </w:pPr>
            <w:r>
              <w:rPr>
                <w:sz w:val="22"/>
              </w:rPr>
              <w:t>0,1</w:t>
            </w:r>
          </w:p>
        </w:tc>
        <w:tc>
          <w:tcPr>
            <w:tcW w:w="1524" w:type="dxa"/>
            <w:tcBorders>
              <w:top w:val="single" w:sz="6" w:space="0" w:color="595959" w:themeColor="text1" w:themeTint="A6"/>
              <w:bottom w:val="single" w:sz="12" w:space="0" w:color="595959" w:themeColor="text1" w:themeTint="A6"/>
            </w:tcBorders>
            <w:vAlign w:val="center"/>
          </w:tcPr>
          <w:p w14:paraId="3D6CD419" w14:textId="32F7758E" w:rsidR="007F3A96" w:rsidRDefault="007F3A96" w:rsidP="007F3A96">
            <w:pPr>
              <w:jc w:val="center"/>
            </w:pPr>
            <w:r>
              <w:rPr>
                <w:sz w:val="22"/>
                <w:szCs w:val="22"/>
              </w:rPr>
              <w:t>Пешеходная доступность, м</w:t>
            </w:r>
          </w:p>
        </w:tc>
        <w:tc>
          <w:tcPr>
            <w:tcW w:w="1526" w:type="dxa"/>
            <w:tcBorders>
              <w:top w:val="single" w:sz="6" w:space="0" w:color="595959" w:themeColor="text1" w:themeTint="A6"/>
              <w:bottom w:val="single" w:sz="12" w:space="0" w:color="595959" w:themeColor="text1" w:themeTint="A6"/>
            </w:tcBorders>
            <w:vAlign w:val="center"/>
          </w:tcPr>
          <w:p w14:paraId="1311A35E" w14:textId="4B0E8F98" w:rsidR="007F3A96" w:rsidRDefault="007F3A96" w:rsidP="007F3A96">
            <w:pPr>
              <w:jc w:val="center"/>
            </w:pPr>
            <w:r>
              <w:rPr>
                <w:sz w:val="22"/>
                <w:szCs w:val="22"/>
              </w:rPr>
              <w:t>600</w:t>
            </w:r>
          </w:p>
        </w:tc>
      </w:tr>
    </w:tbl>
    <w:p w14:paraId="6D745A08" w14:textId="77777777" w:rsidR="008E7F6A" w:rsidRDefault="008E7F6A" w:rsidP="00BF0ACD">
      <w:pPr>
        <w:autoSpaceDE w:val="0"/>
        <w:spacing w:line="276" w:lineRule="auto"/>
        <w:jc w:val="both"/>
        <w:rPr>
          <w:rFonts w:eastAsia="TimesNewRomanPSMT"/>
        </w:rPr>
      </w:pPr>
    </w:p>
    <w:p w14:paraId="23AECA70" w14:textId="77777777" w:rsidR="008E7F6A" w:rsidRDefault="00AE57E6" w:rsidP="00A87CE1">
      <w:pPr>
        <w:autoSpaceDE w:val="0"/>
        <w:ind w:firstLine="851"/>
        <w:jc w:val="both"/>
        <w:rPr>
          <w:rFonts w:eastAsia="TimesNewRomanPSMT"/>
        </w:rPr>
      </w:pPr>
      <w:r>
        <w:rPr>
          <w:rFonts w:eastAsia="TimesNewRomanPSMT"/>
        </w:rPr>
        <w:t>Примечания:</w:t>
      </w:r>
    </w:p>
    <w:p w14:paraId="0398E2F6" w14:textId="77777777" w:rsidR="00AE57E6" w:rsidRDefault="00AE57E6" w:rsidP="00A87CE1">
      <w:pPr>
        <w:autoSpaceDE w:val="0"/>
        <w:ind w:firstLine="851"/>
        <w:jc w:val="both"/>
        <w:rPr>
          <w:rFonts w:eastAsia="TimesNewRomanPSMT"/>
        </w:rPr>
      </w:pPr>
      <w:r>
        <w:rPr>
          <w:rFonts w:eastAsia="TimesNewRomanPSMT"/>
        </w:rPr>
        <w:lastRenderedPageBreak/>
        <w:t xml:space="preserve">1. </w:t>
      </w:r>
      <w:r w:rsidRPr="00AE57E6">
        <w:rPr>
          <w:rFonts w:eastAsia="TimesNewRomanPSMT"/>
        </w:rPr>
        <w:t>Количество посетителей, одновременно находящихся на территории рекреац</w:t>
      </w:r>
      <w:r w:rsidRPr="00AE57E6">
        <w:rPr>
          <w:rFonts w:eastAsia="TimesNewRomanPSMT"/>
        </w:rPr>
        <w:t>и</w:t>
      </w:r>
      <w:r w:rsidRPr="00AE57E6">
        <w:rPr>
          <w:rFonts w:eastAsia="TimesNewRomanPSMT"/>
        </w:rPr>
        <w:t>онны</w:t>
      </w:r>
      <w:r>
        <w:rPr>
          <w:rFonts w:eastAsia="TimesNewRomanPSMT"/>
        </w:rPr>
        <w:t>х</w:t>
      </w:r>
      <w:r w:rsidRPr="00AE57E6">
        <w:rPr>
          <w:rFonts w:eastAsia="TimesNewRomanPSMT"/>
        </w:rPr>
        <w:t xml:space="preserve"> объект</w:t>
      </w:r>
      <w:r>
        <w:rPr>
          <w:rFonts w:eastAsia="TimesNewRomanPSMT"/>
        </w:rPr>
        <w:t>ов</w:t>
      </w:r>
      <w:r w:rsidRPr="00AE57E6">
        <w:rPr>
          <w:rFonts w:eastAsia="TimesNewRomanPSMT"/>
        </w:rPr>
        <w:t xml:space="preserve"> общего пользования, рекомендуется принимать 10 - 15% от численности населения, проживающего в радиусе доступности объекта рекреации</w:t>
      </w:r>
      <w:r>
        <w:rPr>
          <w:rFonts w:eastAsia="TimesNewRomanPSMT"/>
        </w:rPr>
        <w:t>;</w:t>
      </w:r>
    </w:p>
    <w:p w14:paraId="1B47BAA8" w14:textId="612519AC" w:rsidR="00AE57E6" w:rsidRPr="00AE57E6" w:rsidRDefault="00F2569C" w:rsidP="00A87CE1">
      <w:pPr>
        <w:autoSpaceDE w:val="0"/>
        <w:ind w:firstLine="851"/>
        <w:jc w:val="both"/>
        <w:rPr>
          <w:rFonts w:eastAsia="TimesNewRomanPSMT"/>
        </w:rPr>
      </w:pPr>
      <w:r>
        <w:rPr>
          <w:rFonts w:eastAsia="TimesNewRomanPSMT"/>
        </w:rPr>
        <w:t>2</w:t>
      </w:r>
      <w:r w:rsidR="00AE57E6">
        <w:rPr>
          <w:rFonts w:eastAsia="TimesNewRomanPSMT"/>
        </w:rPr>
        <w:t xml:space="preserve">. </w:t>
      </w:r>
      <w:r w:rsidR="00AE57E6" w:rsidRPr="00AE57E6">
        <w:rPr>
          <w:rFonts w:eastAsia="TimesNewRomanPSMT"/>
        </w:rPr>
        <w:t>Минимальные размеры площади территории рекреационны</w:t>
      </w:r>
      <w:r w:rsidR="00AE57E6">
        <w:rPr>
          <w:rFonts w:eastAsia="TimesNewRomanPSMT"/>
        </w:rPr>
        <w:t>х</w:t>
      </w:r>
      <w:r w:rsidR="00AE57E6" w:rsidRPr="00AE57E6">
        <w:rPr>
          <w:rFonts w:eastAsia="TimesNewRomanPSMT"/>
        </w:rPr>
        <w:t xml:space="preserve"> объект</w:t>
      </w:r>
      <w:r w:rsidR="00AE57E6">
        <w:rPr>
          <w:rFonts w:eastAsia="TimesNewRomanPSMT"/>
        </w:rPr>
        <w:t>ов</w:t>
      </w:r>
      <w:r w:rsidR="00AE57E6" w:rsidRPr="00AE57E6">
        <w:rPr>
          <w:rFonts w:eastAsia="TimesNewRomanPSMT"/>
        </w:rPr>
        <w:t xml:space="preserve"> общего пользования принимаются, га:</w:t>
      </w:r>
    </w:p>
    <w:p w14:paraId="3D6C6F66" w14:textId="77777777" w:rsidR="00AE57E6" w:rsidRPr="00AE57E6" w:rsidRDefault="00AE57E6" w:rsidP="00A87CE1">
      <w:pPr>
        <w:autoSpaceDE w:val="0"/>
        <w:ind w:firstLine="851"/>
        <w:jc w:val="both"/>
        <w:rPr>
          <w:rFonts w:eastAsia="TimesNewRomanPSMT"/>
        </w:rPr>
      </w:pPr>
      <w:r w:rsidRPr="00AE57E6">
        <w:rPr>
          <w:rFonts w:eastAsia="TimesNewRomanPSMT"/>
        </w:rPr>
        <w:t>- садов жилых зон - 3;</w:t>
      </w:r>
    </w:p>
    <w:p w14:paraId="03FA6C9B" w14:textId="77777777" w:rsidR="00AE57E6" w:rsidRDefault="00F4611A" w:rsidP="00A87CE1">
      <w:pPr>
        <w:autoSpaceDE w:val="0"/>
        <w:ind w:firstLine="851"/>
        <w:jc w:val="both"/>
        <w:rPr>
          <w:rFonts w:eastAsia="TimesNewRomanPSMT"/>
        </w:rPr>
      </w:pPr>
      <w:r>
        <w:rPr>
          <w:rFonts w:eastAsia="TimesNewRomanPSMT"/>
        </w:rPr>
        <w:t>- скверов - 0,5</w:t>
      </w:r>
    </w:p>
    <w:p w14:paraId="392533E7" w14:textId="6756BF10" w:rsidR="00F4611A" w:rsidRDefault="009C7B3D" w:rsidP="00A87CE1">
      <w:pPr>
        <w:autoSpaceDE w:val="0"/>
        <w:ind w:firstLine="851"/>
        <w:jc w:val="both"/>
        <w:rPr>
          <w:rFonts w:eastAsia="TimesNewRomanPSMT"/>
        </w:rPr>
      </w:pPr>
      <w:r>
        <w:rPr>
          <w:rFonts w:eastAsia="TimesNewRomanPSMT"/>
        </w:rPr>
        <w:t>4</w:t>
      </w:r>
      <w:r w:rsidR="00F4611A">
        <w:rPr>
          <w:rFonts w:eastAsia="TimesNewRomanPSMT"/>
        </w:rPr>
        <w:t>. Подробные нормативы благоустройства территории муниципального образов</w:t>
      </w:r>
      <w:r w:rsidR="00F4611A">
        <w:rPr>
          <w:rFonts w:eastAsia="TimesNewRomanPSMT"/>
        </w:rPr>
        <w:t>а</w:t>
      </w:r>
      <w:r w:rsidR="00F4611A">
        <w:rPr>
          <w:rFonts w:eastAsia="TimesNewRomanPSMT"/>
        </w:rPr>
        <w:t xml:space="preserve">ния необходимо разрабатывать в Правилах благоустройства территорий </w:t>
      </w:r>
      <w:proofErr w:type="spellStart"/>
      <w:r w:rsidR="00AA6C99" w:rsidRPr="00AA6C99">
        <w:rPr>
          <w:rFonts w:eastAsia="TimesNewRomanPSMT"/>
        </w:rPr>
        <w:t>Нефтеюганского</w:t>
      </w:r>
      <w:proofErr w:type="spellEnd"/>
      <w:r w:rsidR="00AA6C99" w:rsidRPr="00AA6C99">
        <w:rPr>
          <w:rFonts w:eastAsia="TimesNewRomanPSMT"/>
        </w:rPr>
        <w:t xml:space="preserve"> района Ханты-Мансийского автономного округа - Югры</w:t>
      </w:r>
      <w:r w:rsidR="00F4611A">
        <w:rPr>
          <w:rFonts w:eastAsia="TimesNewRomanPSMT"/>
        </w:rPr>
        <w:t xml:space="preserve">, соответствующих требованиям </w:t>
      </w:r>
      <w:r w:rsidR="00F4611A" w:rsidRPr="008E7F6A">
        <w:rPr>
          <w:rFonts w:eastAsia="TimesNewRomanPSMT"/>
        </w:rPr>
        <w:t>Приказ</w:t>
      </w:r>
      <w:r w:rsidR="00F4611A">
        <w:rPr>
          <w:rFonts w:eastAsia="TimesNewRomanPSMT"/>
        </w:rPr>
        <w:t>а</w:t>
      </w:r>
      <w:r w:rsidR="00F4611A" w:rsidRPr="008E7F6A">
        <w:rPr>
          <w:rFonts w:eastAsia="TimesNewRomanPSMT"/>
        </w:rPr>
        <w:t xml:space="preserve"> Минстроя России от 13.04.2017 N 711/</w:t>
      </w:r>
      <w:proofErr w:type="spellStart"/>
      <w:r w:rsidR="00F4611A" w:rsidRPr="008E7F6A">
        <w:rPr>
          <w:rFonts w:eastAsia="TimesNewRomanPSMT"/>
        </w:rPr>
        <w:t>пр</w:t>
      </w:r>
      <w:proofErr w:type="spellEnd"/>
      <w:r w:rsidR="00F4611A" w:rsidRPr="008E7F6A">
        <w:rPr>
          <w:rFonts w:eastAsia="TimesNewRomanPSMT"/>
        </w:rPr>
        <w:t xml:space="preserve"> "Об утверждении методических рек</w:t>
      </w:r>
      <w:r w:rsidR="00F4611A" w:rsidRPr="008E7F6A">
        <w:rPr>
          <w:rFonts w:eastAsia="TimesNewRomanPSMT"/>
        </w:rPr>
        <w:t>о</w:t>
      </w:r>
      <w:r w:rsidR="00F4611A" w:rsidRPr="008E7F6A">
        <w:rPr>
          <w:rFonts w:eastAsia="TimesNewRomanPSMT"/>
        </w:rPr>
        <w:t>мендаций для подготовки правил благоустройства территорий поселений, городских округов, внутригородских районов"</w:t>
      </w:r>
      <w:r w:rsidR="00F4611A">
        <w:rPr>
          <w:rFonts w:eastAsia="TimesNewRomanPSMT"/>
        </w:rPr>
        <w:t>.</w:t>
      </w:r>
    </w:p>
    <w:p w14:paraId="6871FAFC" w14:textId="77777777" w:rsidR="0013466D" w:rsidRDefault="0013466D" w:rsidP="000F032E">
      <w:pPr>
        <w:autoSpaceDE w:val="0"/>
        <w:spacing w:line="276" w:lineRule="auto"/>
        <w:jc w:val="both"/>
        <w:rPr>
          <w:rFonts w:eastAsia="TimesNewRomanPSMT"/>
        </w:rPr>
      </w:pPr>
    </w:p>
    <w:p w14:paraId="77B672FB" w14:textId="77777777" w:rsidR="0013466D" w:rsidRDefault="0013466D" w:rsidP="000F032E">
      <w:pPr>
        <w:autoSpaceDE w:val="0"/>
        <w:spacing w:line="276" w:lineRule="auto"/>
        <w:jc w:val="both"/>
        <w:rPr>
          <w:rFonts w:eastAsia="TimesNewRomanPSMT"/>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267"/>
      </w:tblGrid>
      <w:tr w:rsidR="000F032E" w14:paraId="2CA0DA89" w14:textId="77777777" w:rsidTr="000F032E">
        <w:tc>
          <w:tcPr>
            <w:tcW w:w="696" w:type="dxa"/>
            <w:shd w:val="clear" w:color="auto" w:fill="C4BC96" w:themeFill="background2" w:themeFillShade="BF"/>
          </w:tcPr>
          <w:p w14:paraId="5DB5E547" w14:textId="3B659233" w:rsidR="000F032E" w:rsidRDefault="000F032E" w:rsidP="000F032E">
            <w:pPr>
              <w:autoSpaceDE w:val="0"/>
              <w:jc w:val="both"/>
              <w:rPr>
                <w:rFonts w:eastAsia="TimesNewRomanPSMT"/>
                <w:b/>
              </w:rPr>
            </w:pPr>
            <w:r>
              <w:rPr>
                <w:b/>
              </w:rPr>
              <w:t>1.7.6</w:t>
            </w:r>
          </w:p>
        </w:tc>
        <w:tc>
          <w:tcPr>
            <w:tcW w:w="8267" w:type="dxa"/>
          </w:tcPr>
          <w:p w14:paraId="1A36D25A" w14:textId="77777777" w:rsidR="000F032E" w:rsidRDefault="000F032E" w:rsidP="000F032E">
            <w:pPr>
              <w:autoSpaceDE w:val="0"/>
              <w:rPr>
                <w:b/>
                <w:bCs/>
              </w:rPr>
            </w:pPr>
            <w:r w:rsidRPr="000919B6">
              <w:rPr>
                <w:b/>
                <w:bCs/>
              </w:rPr>
              <w:t xml:space="preserve">Расчётные показатели </w:t>
            </w:r>
            <w:r>
              <w:rPr>
                <w:b/>
                <w:bCs/>
              </w:rPr>
              <w:t>в области</w:t>
            </w:r>
            <w:r w:rsidRPr="000919B6">
              <w:rPr>
                <w:b/>
                <w:bCs/>
              </w:rPr>
              <w:t xml:space="preserve"> </w:t>
            </w:r>
            <w:r>
              <w:rPr>
                <w:b/>
                <w:bCs/>
              </w:rPr>
              <w:t xml:space="preserve">особо охраняемых </w:t>
            </w:r>
          </w:p>
          <w:p w14:paraId="2629CCC1" w14:textId="44307992" w:rsidR="000F032E" w:rsidRPr="000919B6" w:rsidRDefault="000F032E" w:rsidP="000F032E">
            <w:pPr>
              <w:autoSpaceDE w:val="0"/>
              <w:rPr>
                <w:b/>
              </w:rPr>
            </w:pPr>
            <w:r>
              <w:rPr>
                <w:b/>
                <w:bCs/>
              </w:rPr>
              <w:t>природных территорий</w:t>
            </w:r>
          </w:p>
        </w:tc>
      </w:tr>
    </w:tbl>
    <w:p w14:paraId="31EC8C1E" w14:textId="77777777" w:rsidR="000F032E" w:rsidRDefault="000F032E" w:rsidP="000F032E">
      <w:pPr>
        <w:autoSpaceDE w:val="0"/>
        <w:spacing w:line="276" w:lineRule="auto"/>
        <w:jc w:val="both"/>
        <w:rPr>
          <w:rFonts w:eastAsia="TimesNewRomanPSMT"/>
        </w:rPr>
      </w:pPr>
    </w:p>
    <w:p w14:paraId="5A87326D" w14:textId="136E84A2" w:rsidR="00EB6E5D" w:rsidRPr="00EB6E5D" w:rsidRDefault="00EB6E5D" w:rsidP="00EB6E5D">
      <w:pPr>
        <w:autoSpaceDE w:val="0"/>
        <w:spacing w:line="0" w:lineRule="atLeast"/>
        <w:ind w:firstLine="851"/>
        <w:jc w:val="both"/>
        <w:rPr>
          <w:rFonts w:eastAsia="TimesNewRomanPSMT"/>
        </w:rPr>
      </w:pPr>
      <w:r w:rsidRPr="00EB6E5D">
        <w:rPr>
          <w:rFonts w:eastAsia="TimesNewRomanPSMT"/>
        </w:rPr>
        <w:t>При принятии решений о создании особо охраняемых пр</w:t>
      </w:r>
      <w:r>
        <w:rPr>
          <w:rFonts w:eastAsia="TimesNewRomanPSMT"/>
        </w:rPr>
        <w:t>иродных территорий учитывается:</w:t>
      </w:r>
    </w:p>
    <w:p w14:paraId="0FA6594A" w14:textId="705885D7" w:rsidR="00EB6E5D" w:rsidRPr="00EB6E5D" w:rsidRDefault="00EB6E5D" w:rsidP="00EB6E5D">
      <w:pPr>
        <w:autoSpaceDE w:val="0"/>
        <w:spacing w:line="0" w:lineRule="atLeast"/>
        <w:ind w:firstLine="851"/>
        <w:rPr>
          <w:rFonts w:eastAsia="TimesNewRomanPSMT"/>
        </w:rPr>
      </w:pPr>
      <w:r w:rsidRPr="00EB6E5D">
        <w:rPr>
          <w:rFonts w:eastAsia="TimesNewRomanPSMT"/>
        </w:rPr>
        <w:t>а) значение соответствующей территории для сохранения биологического разн</w:t>
      </w:r>
      <w:r w:rsidRPr="00EB6E5D">
        <w:rPr>
          <w:rFonts w:eastAsia="TimesNewRomanPSMT"/>
        </w:rPr>
        <w:t>о</w:t>
      </w:r>
      <w:r w:rsidRPr="00EB6E5D">
        <w:rPr>
          <w:rFonts w:eastAsia="TimesNewRomanPSMT"/>
        </w:rPr>
        <w:t>образия, в том числе редких, находящихся под угрозой исчезновения и ценных в хозя</w:t>
      </w:r>
      <w:r w:rsidRPr="00EB6E5D">
        <w:rPr>
          <w:rFonts w:eastAsia="TimesNewRomanPSMT"/>
        </w:rPr>
        <w:t>й</w:t>
      </w:r>
      <w:r w:rsidRPr="00EB6E5D">
        <w:rPr>
          <w:rFonts w:eastAsia="TimesNewRomanPSMT"/>
        </w:rPr>
        <w:t>ственном и научном отношении объектов растительного и животного</w:t>
      </w:r>
      <w:r>
        <w:rPr>
          <w:rFonts w:eastAsia="TimesNewRomanPSMT"/>
        </w:rPr>
        <w:t xml:space="preserve"> мира и среды их обитания;</w:t>
      </w:r>
    </w:p>
    <w:p w14:paraId="7BBC2F9D" w14:textId="59AADD45" w:rsidR="00EB6E5D" w:rsidRPr="00EB6E5D" w:rsidRDefault="00EB6E5D" w:rsidP="00EB6E5D">
      <w:pPr>
        <w:autoSpaceDE w:val="0"/>
        <w:spacing w:line="0" w:lineRule="atLeast"/>
        <w:ind w:firstLine="851"/>
        <w:rPr>
          <w:rFonts w:eastAsia="TimesNewRomanPSMT"/>
        </w:rPr>
      </w:pPr>
      <w:r w:rsidRPr="00EB6E5D">
        <w:rPr>
          <w:rFonts w:eastAsia="TimesNewRomanPSMT"/>
        </w:rPr>
        <w:t>б) наличие в границах соответствующей территории участков природных ландшафтов и культурных ландшафтов, представляющих собой особую эстетическую,</w:t>
      </w:r>
      <w:r>
        <w:rPr>
          <w:rFonts w:eastAsia="TimesNewRomanPSMT"/>
        </w:rPr>
        <w:t xml:space="preserve"> нау</w:t>
      </w:r>
      <w:r>
        <w:rPr>
          <w:rFonts w:eastAsia="TimesNewRomanPSMT"/>
        </w:rPr>
        <w:t>ч</w:t>
      </w:r>
      <w:r>
        <w:rPr>
          <w:rFonts w:eastAsia="TimesNewRomanPSMT"/>
        </w:rPr>
        <w:t>ную и культурную ценность;</w:t>
      </w:r>
    </w:p>
    <w:p w14:paraId="7D7BA207" w14:textId="14BF728A" w:rsidR="00EB6E5D" w:rsidRPr="00EB6E5D" w:rsidRDefault="00EB6E5D" w:rsidP="00EB6E5D">
      <w:pPr>
        <w:autoSpaceDE w:val="0"/>
        <w:spacing w:line="0" w:lineRule="atLeast"/>
        <w:ind w:firstLine="851"/>
        <w:rPr>
          <w:rFonts w:eastAsia="TimesNewRomanPSMT"/>
        </w:rPr>
      </w:pPr>
      <w:r w:rsidRPr="00EB6E5D">
        <w:rPr>
          <w:rFonts w:eastAsia="TimesNewRomanPSMT"/>
        </w:rPr>
        <w:t>в) наличие в границах соответствующей территории геологических, минералог</w:t>
      </w:r>
      <w:r w:rsidRPr="00EB6E5D">
        <w:rPr>
          <w:rFonts w:eastAsia="TimesNewRomanPSMT"/>
        </w:rPr>
        <w:t>и</w:t>
      </w:r>
      <w:r w:rsidRPr="00EB6E5D">
        <w:rPr>
          <w:rFonts w:eastAsia="TimesNewRomanPSMT"/>
        </w:rPr>
        <w:t>ческих и палеонтологических объектов, представляющих собой особую научную, кул</w:t>
      </w:r>
      <w:r w:rsidRPr="00EB6E5D">
        <w:rPr>
          <w:rFonts w:eastAsia="TimesNewRomanPSMT"/>
        </w:rPr>
        <w:t>ь</w:t>
      </w:r>
      <w:r>
        <w:rPr>
          <w:rFonts w:eastAsia="TimesNewRomanPSMT"/>
        </w:rPr>
        <w:t>турную и эстетическую ценность;</w:t>
      </w:r>
    </w:p>
    <w:p w14:paraId="0B03DA76" w14:textId="77777777" w:rsidR="00EB6E5D" w:rsidRPr="00EB6E5D" w:rsidRDefault="00EB6E5D" w:rsidP="00EB6E5D">
      <w:pPr>
        <w:autoSpaceDE w:val="0"/>
        <w:spacing w:line="0" w:lineRule="atLeast"/>
        <w:ind w:firstLine="851"/>
        <w:rPr>
          <w:rFonts w:eastAsia="TimesNewRomanPSMT"/>
        </w:rPr>
      </w:pPr>
      <w:r w:rsidRPr="00EB6E5D">
        <w:rPr>
          <w:rFonts w:eastAsia="TimesNewRomanPSMT"/>
        </w:rPr>
        <w:t>г) наличие в границах соответствующей территории уникальных природных ко</w:t>
      </w:r>
      <w:r w:rsidRPr="00EB6E5D">
        <w:rPr>
          <w:rFonts w:eastAsia="TimesNewRomanPSMT"/>
        </w:rPr>
        <w:t>м</w:t>
      </w:r>
      <w:r w:rsidRPr="00EB6E5D">
        <w:rPr>
          <w:rFonts w:eastAsia="TimesNewRomanPSMT"/>
        </w:rPr>
        <w:t>плексов и объектов, в том числе одиночных природных объектов, представляющих собой особую научную, культурную и эстетическую ценность.</w:t>
      </w:r>
    </w:p>
    <w:p w14:paraId="66B1EC46" w14:textId="77777777" w:rsidR="00EB6E5D" w:rsidRDefault="00EB6E5D" w:rsidP="00EB6E5D">
      <w:pPr>
        <w:autoSpaceDE w:val="0"/>
        <w:spacing w:line="0" w:lineRule="atLeast"/>
        <w:rPr>
          <w:rFonts w:eastAsia="TimesNewRomanPSMT"/>
        </w:rPr>
      </w:pPr>
    </w:p>
    <w:p w14:paraId="2ED761E6" w14:textId="2B3BE7D8" w:rsidR="00EB6E5D" w:rsidRPr="00EB6E5D" w:rsidRDefault="00EB6E5D" w:rsidP="00EB6E5D">
      <w:pPr>
        <w:autoSpaceDE w:val="0"/>
        <w:spacing w:line="0" w:lineRule="atLeast"/>
        <w:ind w:firstLine="851"/>
        <w:rPr>
          <w:rFonts w:eastAsia="TimesNewRomanPSMT"/>
        </w:rPr>
      </w:pPr>
      <w:r w:rsidRPr="00EB6E5D">
        <w:rPr>
          <w:rFonts w:eastAsia="TimesNewRomanPSMT"/>
        </w:rPr>
        <w:t>С учетом особенностей режима особо охраняемых природных территорий разл</w:t>
      </w:r>
      <w:r w:rsidRPr="00EB6E5D">
        <w:rPr>
          <w:rFonts w:eastAsia="TimesNewRomanPSMT"/>
        </w:rPr>
        <w:t>и</w:t>
      </w:r>
      <w:r w:rsidRPr="00EB6E5D">
        <w:rPr>
          <w:rFonts w:eastAsia="TimesNewRomanPSMT"/>
        </w:rPr>
        <w:t xml:space="preserve">чаются следующие </w:t>
      </w:r>
      <w:r>
        <w:rPr>
          <w:rFonts w:eastAsia="TimesNewRomanPSMT"/>
        </w:rPr>
        <w:t>категории указанных территорий:</w:t>
      </w:r>
    </w:p>
    <w:p w14:paraId="17D39032" w14:textId="180803CF" w:rsidR="00EB6E5D" w:rsidRPr="00EB6E5D" w:rsidRDefault="00EB6E5D" w:rsidP="00EB6E5D">
      <w:pPr>
        <w:autoSpaceDE w:val="0"/>
        <w:spacing w:line="0" w:lineRule="atLeast"/>
        <w:ind w:firstLine="851"/>
        <w:rPr>
          <w:rFonts w:eastAsia="TimesNewRomanPSMT"/>
        </w:rPr>
      </w:pPr>
      <w:r w:rsidRPr="00EB6E5D">
        <w:rPr>
          <w:rFonts w:eastAsia="TimesNewRomanPSMT"/>
        </w:rPr>
        <w:t>а) государственные природные заповедники, в то</w:t>
      </w:r>
      <w:r>
        <w:rPr>
          <w:rFonts w:eastAsia="TimesNewRomanPSMT"/>
        </w:rPr>
        <w:t>м числе биосферные заповедн</w:t>
      </w:r>
      <w:r>
        <w:rPr>
          <w:rFonts w:eastAsia="TimesNewRomanPSMT"/>
        </w:rPr>
        <w:t>и</w:t>
      </w:r>
      <w:r>
        <w:rPr>
          <w:rFonts w:eastAsia="TimesNewRomanPSMT"/>
        </w:rPr>
        <w:t>ки;</w:t>
      </w:r>
    </w:p>
    <w:p w14:paraId="2A4F8743" w14:textId="3A957020" w:rsidR="00EB6E5D" w:rsidRPr="00EB6E5D" w:rsidRDefault="00EB6E5D" w:rsidP="00EB6E5D">
      <w:pPr>
        <w:autoSpaceDE w:val="0"/>
        <w:spacing w:line="0" w:lineRule="atLeast"/>
        <w:ind w:firstLine="851"/>
        <w:rPr>
          <w:rFonts w:eastAsia="TimesNewRomanPSMT"/>
        </w:rPr>
      </w:pPr>
      <w:r>
        <w:rPr>
          <w:rFonts w:eastAsia="TimesNewRomanPSMT"/>
        </w:rPr>
        <w:t>б) национальные парки;</w:t>
      </w:r>
    </w:p>
    <w:p w14:paraId="4804D88D" w14:textId="6C1402EF" w:rsidR="00EB6E5D" w:rsidRPr="00EB6E5D" w:rsidRDefault="00EB6E5D" w:rsidP="00EB6E5D">
      <w:pPr>
        <w:autoSpaceDE w:val="0"/>
        <w:spacing w:line="0" w:lineRule="atLeast"/>
        <w:ind w:firstLine="851"/>
        <w:rPr>
          <w:rFonts w:eastAsia="TimesNewRomanPSMT"/>
        </w:rPr>
      </w:pPr>
      <w:r>
        <w:rPr>
          <w:rFonts w:eastAsia="TimesNewRomanPSMT"/>
        </w:rPr>
        <w:t>в) природные парки;</w:t>
      </w:r>
    </w:p>
    <w:p w14:paraId="7CF47070" w14:textId="74134B79" w:rsidR="00EB6E5D" w:rsidRPr="00EB6E5D" w:rsidRDefault="00EB6E5D" w:rsidP="00EB6E5D">
      <w:pPr>
        <w:autoSpaceDE w:val="0"/>
        <w:spacing w:line="0" w:lineRule="atLeast"/>
        <w:ind w:firstLine="851"/>
        <w:rPr>
          <w:rFonts w:eastAsia="TimesNewRomanPSMT"/>
        </w:rPr>
      </w:pPr>
      <w:r w:rsidRPr="00EB6E5D">
        <w:rPr>
          <w:rFonts w:eastAsia="TimesNewRomanPSMT"/>
        </w:rPr>
        <w:t>г) государственные природные з</w:t>
      </w:r>
      <w:r>
        <w:rPr>
          <w:rFonts w:eastAsia="TimesNewRomanPSMT"/>
        </w:rPr>
        <w:t>аказники;</w:t>
      </w:r>
    </w:p>
    <w:p w14:paraId="488A6303" w14:textId="43D7DDBF" w:rsidR="00EB6E5D" w:rsidRPr="00EB6E5D" w:rsidRDefault="00EB6E5D" w:rsidP="00EB6E5D">
      <w:pPr>
        <w:autoSpaceDE w:val="0"/>
        <w:spacing w:line="0" w:lineRule="atLeast"/>
        <w:ind w:firstLine="851"/>
        <w:rPr>
          <w:rFonts w:eastAsia="TimesNewRomanPSMT"/>
        </w:rPr>
      </w:pPr>
      <w:r>
        <w:rPr>
          <w:rFonts w:eastAsia="TimesNewRomanPSMT"/>
        </w:rPr>
        <w:t>д) памятники природы;</w:t>
      </w:r>
    </w:p>
    <w:p w14:paraId="00053A58" w14:textId="77777777" w:rsidR="00EB6E5D" w:rsidRPr="00EB6E5D" w:rsidRDefault="00EB6E5D" w:rsidP="00EB6E5D">
      <w:pPr>
        <w:autoSpaceDE w:val="0"/>
        <w:spacing w:line="0" w:lineRule="atLeast"/>
        <w:ind w:firstLine="851"/>
        <w:rPr>
          <w:rFonts w:eastAsia="TimesNewRomanPSMT"/>
        </w:rPr>
      </w:pPr>
      <w:r w:rsidRPr="00EB6E5D">
        <w:rPr>
          <w:rFonts w:eastAsia="TimesNewRomanPSMT"/>
        </w:rPr>
        <w:t>е) дендрологические парки и ботанические сады.</w:t>
      </w:r>
    </w:p>
    <w:p w14:paraId="77F4C23A" w14:textId="77777777" w:rsidR="004770D1" w:rsidRDefault="004770D1" w:rsidP="00EB6E5D">
      <w:pPr>
        <w:autoSpaceDE w:val="0"/>
        <w:spacing w:line="0" w:lineRule="atLeast"/>
        <w:ind w:firstLine="851"/>
        <w:jc w:val="both"/>
        <w:rPr>
          <w:rFonts w:eastAsia="TimesNewRomanPSMT"/>
        </w:rPr>
      </w:pPr>
    </w:p>
    <w:p w14:paraId="60F7C87B" w14:textId="607278F3" w:rsidR="00EB6E5D" w:rsidRDefault="00EB6E5D" w:rsidP="00EB6E5D">
      <w:pPr>
        <w:autoSpaceDE w:val="0"/>
        <w:spacing w:line="0" w:lineRule="atLeast"/>
        <w:ind w:firstLine="851"/>
        <w:jc w:val="both"/>
        <w:rPr>
          <w:rFonts w:eastAsia="TimesNewRomanPSMT"/>
        </w:rPr>
      </w:pPr>
      <w:r>
        <w:rPr>
          <w:rFonts w:eastAsia="TimesNewRomanPSMT"/>
        </w:rPr>
        <w:t xml:space="preserve">На территории </w:t>
      </w:r>
      <w:proofErr w:type="spellStart"/>
      <w:r>
        <w:rPr>
          <w:rFonts w:eastAsia="TimesNewRomanPSMT"/>
        </w:rPr>
        <w:t>Нефтеюганского</w:t>
      </w:r>
      <w:proofErr w:type="spellEnd"/>
      <w:r>
        <w:rPr>
          <w:rFonts w:eastAsia="TimesNewRomanPSMT"/>
        </w:rPr>
        <w:t xml:space="preserve"> района Ханты-Мансийского автономного округа расположены два </w:t>
      </w:r>
      <w:r w:rsidR="004770D1">
        <w:rPr>
          <w:rFonts w:eastAsia="TimesNewRomanPSMT"/>
        </w:rPr>
        <w:t>объекта местного значения особо охраняемых природных территорий: памятники природы «</w:t>
      </w:r>
      <w:proofErr w:type="spellStart"/>
      <w:r w:rsidR="004770D1">
        <w:rPr>
          <w:rFonts w:eastAsia="TimesNewRomanPSMT"/>
        </w:rPr>
        <w:t>Шапшинские</w:t>
      </w:r>
      <w:proofErr w:type="spellEnd"/>
      <w:r w:rsidR="004770D1">
        <w:rPr>
          <w:rFonts w:eastAsia="TimesNewRomanPSMT"/>
        </w:rPr>
        <w:t xml:space="preserve"> кедровники» и «Озеро Ранге-Тур».</w:t>
      </w:r>
    </w:p>
    <w:p w14:paraId="24D37D16" w14:textId="77777777" w:rsidR="004770D1" w:rsidRDefault="004770D1" w:rsidP="00EB6E5D">
      <w:pPr>
        <w:autoSpaceDE w:val="0"/>
        <w:spacing w:line="0" w:lineRule="atLeast"/>
        <w:ind w:firstLine="851"/>
        <w:jc w:val="both"/>
        <w:rPr>
          <w:rFonts w:eastAsia="TimesNewRomanPSMT"/>
        </w:rPr>
      </w:pPr>
    </w:p>
    <w:p w14:paraId="042F46EB" w14:textId="77777777" w:rsidR="004770D1" w:rsidRPr="004770D1" w:rsidRDefault="004770D1" w:rsidP="004770D1">
      <w:pPr>
        <w:autoSpaceDE w:val="0"/>
        <w:spacing w:line="0" w:lineRule="atLeast"/>
        <w:ind w:firstLine="851"/>
        <w:jc w:val="both"/>
        <w:rPr>
          <w:rFonts w:eastAsia="TimesNewRomanPSMT"/>
        </w:rPr>
      </w:pPr>
      <w:r w:rsidRPr="004770D1">
        <w:rPr>
          <w:rFonts w:eastAsia="TimesNewRomanPSMT"/>
        </w:rPr>
        <w:t>Органы местного самоуправления создают особо охраняемые природные терр</w:t>
      </w:r>
      <w:r w:rsidRPr="004770D1">
        <w:rPr>
          <w:rFonts w:eastAsia="TimesNewRomanPSMT"/>
        </w:rPr>
        <w:t>и</w:t>
      </w:r>
      <w:r w:rsidRPr="004770D1">
        <w:rPr>
          <w:rFonts w:eastAsia="TimesNewRomanPSMT"/>
        </w:rPr>
        <w:t xml:space="preserve">тории местного значения на земельных участках, находящихся в собственности </w:t>
      </w:r>
      <w:r w:rsidRPr="004770D1">
        <w:rPr>
          <w:rFonts w:eastAsia="TimesNewRomanPSMT"/>
        </w:rPr>
        <w:lastRenderedPageBreak/>
        <w:t>соотве</w:t>
      </w:r>
      <w:r w:rsidRPr="004770D1">
        <w:rPr>
          <w:rFonts w:eastAsia="TimesNewRomanPSMT"/>
        </w:rPr>
        <w:t>т</w:t>
      </w:r>
      <w:r w:rsidRPr="004770D1">
        <w:rPr>
          <w:rFonts w:eastAsia="TimesNewRomanPSMT"/>
        </w:rPr>
        <w:t>ствующего муниципального образования. В случае, если создаваемая особо охраняемая природная территория будет занимать более чем пять процентов от общей площади з</w:t>
      </w:r>
      <w:r w:rsidRPr="004770D1">
        <w:rPr>
          <w:rFonts w:eastAsia="TimesNewRomanPSMT"/>
        </w:rPr>
        <w:t>е</w:t>
      </w:r>
      <w:r w:rsidRPr="004770D1">
        <w:rPr>
          <w:rFonts w:eastAsia="TimesNewRomanPSMT"/>
        </w:rPr>
        <w:t>мельных участков, находящихся в собственности муниципального образования, решение о создании особо охраняемой природной территории орган местного самоуправления с</w:t>
      </w:r>
      <w:r w:rsidRPr="004770D1">
        <w:rPr>
          <w:rFonts w:eastAsia="TimesNewRomanPSMT"/>
        </w:rPr>
        <w:t>о</w:t>
      </w:r>
      <w:r w:rsidRPr="004770D1">
        <w:rPr>
          <w:rFonts w:eastAsia="TimesNewRomanPSMT"/>
        </w:rPr>
        <w:t>гласовывает с органом государственной власти соответствующего субъекта Российской Федерации.</w:t>
      </w:r>
      <w:r w:rsidRPr="004770D1">
        <w:rPr>
          <w:rFonts w:eastAsia="TimesNewRomanPSMT"/>
        </w:rPr>
        <w:br/>
      </w:r>
    </w:p>
    <w:p w14:paraId="24C05C72" w14:textId="43D0E3BB" w:rsidR="004770D1" w:rsidRPr="004770D1" w:rsidRDefault="004770D1" w:rsidP="004770D1">
      <w:pPr>
        <w:autoSpaceDE w:val="0"/>
        <w:spacing w:line="0" w:lineRule="atLeast"/>
        <w:ind w:firstLine="851"/>
        <w:jc w:val="both"/>
        <w:rPr>
          <w:rFonts w:eastAsia="TimesNewRomanPSMT"/>
        </w:rPr>
      </w:pPr>
      <w:r w:rsidRPr="004770D1">
        <w:rPr>
          <w:rFonts w:eastAsia="TimesNewRomanPSMT"/>
        </w:rPr>
        <w:t>Органы местного самоуправления решают предусмотренные Федеральным зак</w:t>
      </w:r>
      <w:r w:rsidRPr="004770D1">
        <w:rPr>
          <w:rFonts w:eastAsia="TimesNewRomanPSMT"/>
        </w:rPr>
        <w:t>о</w:t>
      </w:r>
      <w:r w:rsidRPr="004770D1">
        <w:rPr>
          <w:rFonts w:eastAsia="TimesNewRomanPSMT"/>
        </w:rPr>
        <w:t>ном "Об общих принципах организации местного самоуправления в Российской Федер</w:t>
      </w:r>
      <w:r w:rsidRPr="004770D1">
        <w:rPr>
          <w:rFonts w:eastAsia="TimesNewRomanPSMT"/>
        </w:rPr>
        <w:t>а</w:t>
      </w:r>
      <w:r w:rsidRPr="004770D1">
        <w:rPr>
          <w:rFonts w:eastAsia="TimesNewRomanPSMT"/>
        </w:rPr>
        <w:t>ции" вопросы использования, охраны, защиты, воспроизводства лесов особо охраняемых природных территорий, расположенных в границах населенных пунктов поселения, г</w:t>
      </w:r>
      <w:r w:rsidRPr="004770D1">
        <w:rPr>
          <w:rFonts w:eastAsia="TimesNewRomanPSMT"/>
        </w:rPr>
        <w:t>о</w:t>
      </w:r>
      <w:r w:rsidRPr="004770D1">
        <w:rPr>
          <w:rFonts w:eastAsia="TimesNewRomanPSMT"/>
        </w:rPr>
        <w:t>родского округа, в соответствии с положениями о соответствующих особо охраняемых природных территориях.</w:t>
      </w:r>
    </w:p>
    <w:p w14:paraId="5F7EB68E" w14:textId="77777777" w:rsidR="001F642A" w:rsidRDefault="004E49ED" w:rsidP="004E49ED">
      <w:pPr>
        <w:autoSpaceDE w:val="0"/>
        <w:spacing w:line="0" w:lineRule="atLeast"/>
        <w:ind w:firstLine="851"/>
        <w:jc w:val="both"/>
        <w:rPr>
          <w:rFonts w:eastAsia="TimesNewRomanPSMT"/>
        </w:rPr>
      </w:pPr>
      <w:r>
        <w:rPr>
          <w:rFonts w:eastAsia="TimesNewRomanPSMT"/>
        </w:rPr>
        <w:t>Д</w:t>
      </w:r>
      <w:r w:rsidRPr="004E49ED">
        <w:rPr>
          <w:rFonts w:eastAsia="TimesNewRomanPSMT"/>
        </w:rPr>
        <w:t>ля предотвращения неблагоприятных антропогенных воздействий на госуда</w:t>
      </w:r>
      <w:r w:rsidRPr="004E49ED">
        <w:rPr>
          <w:rFonts w:eastAsia="TimesNewRomanPSMT"/>
        </w:rPr>
        <w:t>р</w:t>
      </w:r>
      <w:r w:rsidRPr="004E49ED">
        <w:rPr>
          <w:rFonts w:eastAsia="TimesNewRomanPSMT"/>
        </w:rPr>
        <w:t>ственные природные заповедники, национальные парки, природные парки и памятники природы на прилегающих к ним земельных участках и водных объектах устанавливаю</w:t>
      </w:r>
      <w:r w:rsidR="001F642A">
        <w:rPr>
          <w:rFonts w:eastAsia="TimesNewRomanPSMT"/>
        </w:rPr>
        <w:t>т</w:t>
      </w:r>
      <w:r w:rsidR="001F642A">
        <w:rPr>
          <w:rFonts w:eastAsia="TimesNewRomanPSMT"/>
        </w:rPr>
        <w:t xml:space="preserve">ся охранные зоны. </w:t>
      </w:r>
    </w:p>
    <w:p w14:paraId="13C1B7A8" w14:textId="1B2E5754" w:rsidR="004770D1" w:rsidRDefault="004E49ED" w:rsidP="004E49ED">
      <w:pPr>
        <w:autoSpaceDE w:val="0"/>
        <w:spacing w:line="0" w:lineRule="atLeast"/>
        <w:ind w:firstLine="851"/>
        <w:jc w:val="both"/>
        <w:rPr>
          <w:rFonts w:eastAsia="TimesNewRomanPSMT"/>
        </w:rPr>
      </w:pPr>
      <w:r w:rsidRPr="004E49ED">
        <w:rPr>
          <w:rFonts w:eastAsia="TimesNewRomanPSMT"/>
        </w:rPr>
        <w:t>Положение об охранных зонах указанных особо охраняемых природных террит</w:t>
      </w:r>
      <w:r w:rsidRPr="004E49ED">
        <w:rPr>
          <w:rFonts w:eastAsia="TimesNewRomanPSMT"/>
        </w:rPr>
        <w:t>о</w:t>
      </w:r>
      <w:r w:rsidRPr="004E49ED">
        <w:rPr>
          <w:rFonts w:eastAsia="TimesNewRomanPSMT"/>
        </w:rPr>
        <w:t>рий утверждается Правительством Российской Федерации. Ограничения использования земельных участков и водных объектов в границах охранной зоны устанавливаются р</w:t>
      </w:r>
      <w:r w:rsidRPr="004E49ED">
        <w:rPr>
          <w:rFonts w:eastAsia="TimesNewRomanPSMT"/>
        </w:rPr>
        <w:t>е</w:t>
      </w:r>
      <w:r w:rsidRPr="004E49ED">
        <w:rPr>
          <w:rFonts w:eastAsia="TimesNewRomanPSMT"/>
        </w:rPr>
        <w:t>шением об установлении охранной зоны особо охраняемой природной территории.</w:t>
      </w:r>
    </w:p>
    <w:p w14:paraId="7E3F5C00" w14:textId="77777777" w:rsidR="00002F29" w:rsidRDefault="00002F29" w:rsidP="001F642A">
      <w:pPr>
        <w:autoSpaceDE w:val="0"/>
        <w:spacing w:line="0" w:lineRule="atLeast"/>
        <w:ind w:firstLine="851"/>
        <w:jc w:val="both"/>
        <w:rPr>
          <w:rFonts w:eastAsia="TimesNewRomanPSMT"/>
        </w:rPr>
      </w:pPr>
    </w:p>
    <w:p w14:paraId="2B3FDB34" w14:textId="77777777" w:rsidR="001F642A" w:rsidRPr="00200F49" w:rsidRDefault="001F642A" w:rsidP="001F642A">
      <w:pPr>
        <w:autoSpaceDE w:val="0"/>
        <w:spacing w:line="0" w:lineRule="atLeast"/>
        <w:ind w:firstLine="851"/>
        <w:jc w:val="both"/>
        <w:rPr>
          <w:rFonts w:eastAsia="TimesNewRomanPSMT"/>
          <w:b/>
        </w:rPr>
      </w:pPr>
      <w:r w:rsidRPr="00200F49">
        <w:rPr>
          <w:rFonts w:eastAsia="TimesNewRomanPSMT"/>
          <w:b/>
        </w:rPr>
        <w:t>На землях особо охраняемых природных территорий федерального значения запрещаются:</w:t>
      </w:r>
    </w:p>
    <w:p w14:paraId="1688F283" w14:textId="77777777" w:rsidR="001F642A" w:rsidRPr="001F642A" w:rsidRDefault="001F642A" w:rsidP="001F642A">
      <w:pPr>
        <w:autoSpaceDE w:val="0"/>
        <w:spacing w:line="0" w:lineRule="atLeast"/>
        <w:ind w:firstLine="851"/>
        <w:jc w:val="both"/>
        <w:rPr>
          <w:rFonts w:eastAsia="TimesNewRomanPSMT"/>
        </w:rPr>
      </w:pPr>
      <w:bookmarkStart w:id="3" w:name="dst100822"/>
      <w:bookmarkEnd w:id="3"/>
      <w:r w:rsidRPr="001F642A">
        <w:rPr>
          <w:rFonts w:eastAsia="TimesNewRomanPSMT"/>
        </w:rPr>
        <w:t>1) предоставление садоводческих и дачных участков;</w:t>
      </w:r>
    </w:p>
    <w:p w14:paraId="1ECC53F9" w14:textId="77777777" w:rsidR="001F642A" w:rsidRPr="001F642A" w:rsidRDefault="001F642A" w:rsidP="001F642A">
      <w:pPr>
        <w:autoSpaceDE w:val="0"/>
        <w:spacing w:line="0" w:lineRule="atLeast"/>
        <w:ind w:firstLine="851"/>
        <w:jc w:val="both"/>
        <w:rPr>
          <w:rFonts w:eastAsia="TimesNewRomanPSMT"/>
        </w:rPr>
      </w:pPr>
      <w:bookmarkStart w:id="4" w:name="dst1852"/>
      <w:bookmarkEnd w:id="4"/>
      <w:r w:rsidRPr="001F642A">
        <w:rPr>
          <w:rFonts w:eastAsia="TimesNewRomanPSMT"/>
        </w:rPr>
        <w:t>2) строительство автомобильных дорог, трубопроводов, линий электропередачи и других коммуникаций в границах особо охраняемых природных территорий в случаях, установленных федеральным законом (в случае зонирования особо охраняемой приро</w:t>
      </w:r>
      <w:r w:rsidRPr="001F642A">
        <w:rPr>
          <w:rFonts w:eastAsia="TimesNewRomanPSMT"/>
        </w:rPr>
        <w:t>д</w:t>
      </w:r>
      <w:r w:rsidRPr="001F642A">
        <w:rPr>
          <w:rFonts w:eastAsia="TimesNewRomanPSMT"/>
        </w:rPr>
        <w:t>ной территории - в границах ее функциональных зон, режим которых, установленный в соответствии с федеральным законом, запрещает размещение соответствующих объе</w:t>
      </w:r>
      <w:r w:rsidRPr="001F642A">
        <w:rPr>
          <w:rFonts w:eastAsia="TimesNewRomanPSMT"/>
        </w:rPr>
        <w:t>к</w:t>
      </w:r>
      <w:r w:rsidRPr="001F642A">
        <w:rPr>
          <w:rFonts w:eastAsia="TimesNewRomanPSMT"/>
        </w:rPr>
        <w:t>тов), а также строительство и эксплуатация промышленных, хозяйственных и жилых об</w:t>
      </w:r>
      <w:r w:rsidRPr="001F642A">
        <w:rPr>
          <w:rFonts w:eastAsia="TimesNewRomanPSMT"/>
        </w:rPr>
        <w:t>ъ</w:t>
      </w:r>
      <w:r w:rsidRPr="001F642A">
        <w:rPr>
          <w:rFonts w:eastAsia="TimesNewRomanPSMT"/>
        </w:rPr>
        <w:t>ектов, не связанных с разрешенной на особо охраняемых природных территориях де</w:t>
      </w:r>
      <w:r w:rsidRPr="001F642A">
        <w:rPr>
          <w:rFonts w:eastAsia="TimesNewRomanPSMT"/>
        </w:rPr>
        <w:t>я</w:t>
      </w:r>
      <w:r w:rsidRPr="001F642A">
        <w:rPr>
          <w:rFonts w:eastAsia="TimesNewRomanPSMT"/>
        </w:rPr>
        <w:t>тельностью в соответствии с федеральными законами;</w:t>
      </w:r>
    </w:p>
    <w:p w14:paraId="609E2781" w14:textId="77777777" w:rsidR="001F642A" w:rsidRPr="001F642A" w:rsidRDefault="001F642A" w:rsidP="001F642A">
      <w:pPr>
        <w:autoSpaceDE w:val="0"/>
        <w:spacing w:line="0" w:lineRule="atLeast"/>
        <w:ind w:firstLine="851"/>
        <w:jc w:val="both"/>
        <w:rPr>
          <w:rFonts w:eastAsia="TimesNewRomanPSMT"/>
        </w:rPr>
      </w:pPr>
      <w:bookmarkStart w:id="5" w:name="dst100824"/>
      <w:bookmarkEnd w:id="5"/>
      <w:r w:rsidRPr="001F642A">
        <w:rPr>
          <w:rFonts w:eastAsia="TimesNewRomanPSMT"/>
        </w:rPr>
        <w:t>3) движение и стоянка механических транспортных средств, не связанные с фун</w:t>
      </w:r>
      <w:r w:rsidRPr="001F642A">
        <w:rPr>
          <w:rFonts w:eastAsia="TimesNewRomanPSMT"/>
        </w:rPr>
        <w:t>к</w:t>
      </w:r>
      <w:r w:rsidRPr="001F642A">
        <w:rPr>
          <w:rFonts w:eastAsia="TimesNewRomanPSMT"/>
        </w:rPr>
        <w:t>ционированием особо охраняемых природных территорий, прогон скота вне автомобил</w:t>
      </w:r>
      <w:r w:rsidRPr="001F642A">
        <w:rPr>
          <w:rFonts w:eastAsia="TimesNewRomanPSMT"/>
        </w:rPr>
        <w:t>ь</w:t>
      </w:r>
      <w:r w:rsidRPr="001F642A">
        <w:rPr>
          <w:rFonts w:eastAsia="TimesNewRomanPSMT"/>
        </w:rPr>
        <w:t>ных дорог;</w:t>
      </w:r>
    </w:p>
    <w:p w14:paraId="2E5E5A87" w14:textId="77777777" w:rsidR="001F642A" w:rsidRPr="001F642A" w:rsidRDefault="001F642A" w:rsidP="001F642A">
      <w:pPr>
        <w:autoSpaceDE w:val="0"/>
        <w:spacing w:line="0" w:lineRule="atLeast"/>
        <w:ind w:firstLine="851"/>
        <w:jc w:val="both"/>
        <w:rPr>
          <w:rFonts w:eastAsia="TimesNewRomanPSMT"/>
        </w:rPr>
      </w:pPr>
      <w:bookmarkStart w:id="6" w:name="dst100825"/>
      <w:bookmarkEnd w:id="6"/>
      <w:r w:rsidRPr="001F642A">
        <w:rPr>
          <w:rFonts w:eastAsia="TimesNewRomanPSMT"/>
        </w:rPr>
        <w:t>4) иные виды деятельности, запрещенные федеральными законами.</w:t>
      </w:r>
    </w:p>
    <w:p w14:paraId="3AA5D00C" w14:textId="77777777" w:rsidR="004E49ED" w:rsidRDefault="004E49ED" w:rsidP="00200F49">
      <w:pPr>
        <w:autoSpaceDE w:val="0"/>
        <w:spacing w:line="0" w:lineRule="atLeast"/>
        <w:jc w:val="both"/>
        <w:rPr>
          <w:rFonts w:eastAsia="TimesNewRomanPSMT"/>
        </w:rPr>
      </w:pPr>
    </w:p>
    <w:p w14:paraId="585FA6DA" w14:textId="77777777" w:rsidR="00EB6E5D" w:rsidRDefault="00EB6E5D" w:rsidP="000F032E">
      <w:pPr>
        <w:autoSpaceDE w:val="0"/>
        <w:spacing w:line="276" w:lineRule="auto"/>
        <w:jc w:val="both"/>
        <w:rPr>
          <w:rFonts w:eastAsia="TimesNewRomanPSMT"/>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267"/>
      </w:tblGrid>
      <w:tr w:rsidR="000F032E" w14:paraId="52E2A95F" w14:textId="77777777" w:rsidTr="000F032E">
        <w:tc>
          <w:tcPr>
            <w:tcW w:w="696" w:type="dxa"/>
            <w:shd w:val="clear" w:color="auto" w:fill="C4BC96" w:themeFill="background2" w:themeFillShade="BF"/>
          </w:tcPr>
          <w:p w14:paraId="5AC82646" w14:textId="06F3108B" w:rsidR="000F032E" w:rsidRDefault="000F032E" w:rsidP="000F032E">
            <w:pPr>
              <w:autoSpaceDE w:val="0"/>
              <w:jc w:val="both"/>
              <w:rPr>
                <w:rFonts w:eastAsia="TimesNewRomanPSMT"/>
                <w:b/>
              </w:rPr>
            </w:pPr>
            <w:r>
              <w:rPr>
                <w:b/>
              </w:rPr>
              <w:t>1.7.7</w:t>
            </w:r>
          </w:p>
        </w:tc>
        <w:tc>
          <w:tcPr>
            <w:tcW w:w="8267" w:type="dxa"/>
          </w:tcPr>
          <w:p w14:paraId="32737CD7" w14:textId="77777777" w:rsidR="000F032E" w:rsidRDefault="000F032E" w:rsidP="000F032E">
            <w:pPr>
              <w:autoSpaceDE w:val="0"/>
              <w:rPr>
                <w:b/>
                <w:bCs/>
              </w:rPr>
            </w:pPr>
            <w:r w:rsidRPr="000919B6">
              <w:rPr>
                <w:b/>
                <w:bCs/>
              </w:rPr>
              <w:t xml:space="preserve">Расчётные показатели </w:t>
            </w:r>
            <w:r>
              <w:rPr>
                <w:b/>
                <w:bCs/>
              </w:rPr>
              <w:t>в области</w:t>
            </w:r>
            <w:r w:rsidRPr="000919B6">
              <w:rPr>
                <w:b/>
                <w:bCs/>
              </w:rPr>
              <w:t xml:space="preserve"> </w:t>
            </w:r>
            <w:r>
              <w:rPr>
                <w:b/>
                <w:bCs/>
              </w:rPr>
              <w:t xml:space="preserve">муниципального жилищного </w:t>
            </w:r>
          </w:p>
          <w:p w14:paraId="4B71414B" w14:textId="138905AC" w:rsidR="000F032E" w:rsidRPr="000919B6" w:rsidRDefault="000F032E" w:rsidP="000F032E">
            <w:pPr>
              <w:autoSpaceDE w:val="0"/>
              <w:rPr>
                <w:b/>
              </w:rPr>
            </w:pPr>
            <w:r>
              <w:rPr>
                <w:b/>
                <w:bCs/>
              </w:rPr>
              <w:t>строительства</w:t>
            </w:r>
            <w:r w:rsidRPr="000919B6">
              <w:rPr>
                <w:b/>
                <w:bCs/>
              </w:rPr>
              <w:t xml:space="preserve"> </w:t>
            </w:r>
          </w:p>
        </w:tc>
      </w:tr>
    </w:tbl>
    <w:p w14:paraId="5C887428" w14:textId="77777777" w:rsidR="000F032E" w:rsidRDefault="000F032E" w:rsidP="000F032E">
      <w:pPr>
        <w:autoSpaceDE w:val="0"/>
        <w:spacing w:line="276" w:lineRule="auto"/>
        <w:jc w:val="both"/>
        <w:rPr>
          <w:rFonts w:eastAsia="TimesNewRomanPSMT"/>
        </w:rPr>
      </w:pPr>
    </w:p>
    <w:p w14:paraId="6F75C1BD" w14:textId="1CF222E7" w:rsidR="00422699" w:rsidRDefault="00422699" w:rsidP="00422699">
      <w:pPr>
        <w:autoSpaceDE w:val="0"/>
        <w:spacing w:line="276" w:lineRule="auto"/>
        <w:ind w:firstLine="851"/>
        <w:jc w:val="both"/>
        <w:rPr>
          <w:rFonts w:eastAsia="TimesNewRomanPSMT"/>
        </w:rPr>
      </w:pPr>
      <w:r w:rsidRPr="00F645E1">
        <w:rPr>
          <w:rFonts w:eastAsia="TimesNewRomanPSMT"/>
        </w:rPr>
        <w:t>Расчетные показатели минимально допустимого уровня обеспеченности объект</w:t>
      </w:r>
      <w:r w:rsidRPr="00F645E1">
        <w:rPr>
          <w:rFonts w:eastAsia="TimesNewRomanPSMT"/>
        </w:rPr>
        <w:t>а</w:t>
      </w:r>
      <w:r w:rsidRPr="00F645E1">
        <w:rPr>
          <w:rFonts w:eastAsia="TimesNewRomanPSMT"/>
        </w:rPr>
        <w:t xml:space="preserve">ми </w:t>
      </w:r>
      <w:r>
        <w:rPr>
          <w:rFonts w:eastAsia="TimesNewRomanPSMT"/>
        </w:rPr>
        <w:t>мест</w:t>
      </w:r>
      <w:r w:rsidRPr="00F645E1">
        <w:rPr>
          <w:rFonts w:eastAsia="TimesNewRomanPSMT"/>
        </w:rPr>
        <w:t>ного значения</w:t>
      </w:r>
      <w:r w:rsidRPr="003F1F1A">
        <w:t xml:space="preserve"> </w:t>
      </w:r>
      <w:r w:rsidRPr="003F1F1A">
        <w:rPr>
          <w:rFonts w:eastAsia="TimesNewRomanPSMT"/>
        </w:rPr>
        <w:t xml:space="preserve">в области </w:t>
      </w:r>
      <w:r>
        <w:rPr>
          <w:rFonts w:eastAsia="TimesNewRomanPSMT"/>
        </w:rPr>
        <w:t>муниципального жилищного строительства</w:t>
      </w:r>
      <w:r w:rsidRPr="00F645E1">
        <w:rPr>
          <w:rFonts w:eastAsia="TimesNewRomanPSMT"/>
        </w:rPr>
        <w:t xml:space="preserve"> разработаны в соответствии с предоставленными исходными данными и представлены в таблиц</w:t>
      </w:r>
      <w:r w:rsidR="00C3635F">
        <w:rPr>
          <w:rFonts w:eastAsia="TimesNewRomanPSMT"/>
        </w:rPr>
        <w:t>ах</w:t>
      </w:r>
      <w:r>
        <w:rPr>
          <w:rFonts w:eastAsia="TimesNewRomanPSMT"/>
        </w:rPr>
        <w:t xml:space="preserve"> </w:t>
      </w:r>
      <w:r w:rsidRPr="00F645E1">
        <w:rPr>
          <w:rFonts w:eastAsia="TimesNewRomanPSMT"/>
        </w:rPr>
        <w:t>1.</w:t>
      </w:r>
      <w:r>
        <w:rPr>
          <w:rFonts w:eastAsia="TimesNewRomanPSMT"/>
        </w:rPr>
        <w:t>7</w:t>
      </w:r>
      <w:r w:rsidRPr="00F645E1">
        <w:rPr>
          <w:rFonts w:eastAsia="TimesNewRomanPSMT"/>
        </w:rPr>
        <w:t>.</w:t>
      </w:r>
      <w:r>
        <w:rPr>
          <w:rFonts w:eastAsia="TimesNewRomanPSMT"/>
        </w:rPr>
        <w:t>7.</w:t>
      </w:r>
      <w:r w:rsidR="00C3635F">
        <w:rPr>
          <w:rFonts w:eastAsia="TimesNewRomanPSMT"/>
        </w:rPr>
        <w:t xml:space="preserve"> (1) – 1.7.7. (</w:t>
      </w:r>
      <w:r w:rsidR="00EB6E5D">
        <w:rPr>
          <w:rFonts w:eastAsia="TimesNewRomanPSMT"/>
        </w:rPr>
        <w:t>2</w:t>
      </w:r>
      <w:r w:rsidR="00C3635F">
        <w:rPr>
          <w:rFonts w:eastAsia="TimesNewRomanPSMT"/>
        </w:rPr>
        <w:t>).</w:t>
      </w:r>
    </w:p>
    <w:p w14:paraId="01FED568" w14:textId="77777777" w:rsidR="00C3635F" w:rsidRDefault="00C3635F" w:rsidP="00C3635F">
      <w:pPr>
        <w:spacing w:line="0" w:lineRule="atLeast"/>
        <w:jc w:val="right"/>
        <w:rPr>
          <w:rFonts w:eastAsia="TimesNewRomanPSMT"/>
        </w:rPr>
      </w:pPr>
      <w:r>
        <w:rPr>
          <w:rFonts w:eastAsia="TimesNewRomanPSMT"/>
        </w:rPr>
        <w:t xml:space="preserve">Табл. 1.7.7. (1) </w:t>
      </w:r>
      <w:r w:rsidRPr="00C3635F">
        <w:rPr>
          <w:rFonts w:eastAsia="TimesNewRomanPSMT"/>
        </w:rPr>
        <w:t xml:space="preserve">Расчетный норматив обеспеченности государственным </w:t>
      </w:r>
    </w:p>
    <w:p w14:paraId="47C1C33A" w14:textId="284D98CD" w:rsidR="00C3635F" w:rsidRDefault="00C3635F" w:rsidP="00C3635F">
      <w:pPr>
        <w:spacing w:line="0" w:lineRule="atLeast"/>
        <w:jc w:val="right"/>
        <w:rPr>
          <w:rFonts w:eastAsia="TimesNewRomanPSMT"/>
        </w:rPr>
      </w:pPr>
      <w:r w:rsidRPr="00C3635F">
        <w:rPr>
          <w:rFonts w:eastAsia="TimesNewRomanPSMT"/>
        </w:rPr>
        <w:t>(муниципальным) жилищным фондом </w:t>
      </w:r>
    </w:p>
    <w:tbl>
      <w:tblPr>
        <w:tblW w:w="0" w:type="auto"/>
        <w:shd w:val="clear" w:color="auto" w:fill="FFFFFF"/>
        <w:tblCellMar>
          <w:left w:w="0" w:type="dxa"/>
          <w:right w:w="0" w:type="dxa"/>
        </w:tblCellMar>
        <w:tblLook w:val="04A0" w:firstRow="1" w:lastRow="0" w:firstColumn="1" w:lastColumn="0" w:noHBand="0" w:noVBand="1"/>
      </w:tblPr>
      <w:tblGrid>
        <w:gridCol w:w="694"/>
        <w:gridCol w:w="4536"/>
        <w:gridCol w:w="2552"/>
        <w:gridCol w:w="1417"/>
      </w:tblGrid>
      <w:tr w:rsidR="00C3635F" w:rsidRPr="00B30EF1" w14:paraId="1410DA87" w14:textId="77777777" w:rsidTr="001F642A">
        <w:trPr>
          <w:trHeight w:val="630"/>
          <w:tblHeader/>
        </w:trPr>
        <w:tc>
          <w:tcPr>
            <w:tcW w:w="694" w:type="dxa"/>
            <w:vMerge w:val="restart"/>
            <w:tcBorders>
              <w:top w:val="single" w:sz="12" w:space="0" w:color="595959" w:themeColor="text1" w:themeTint="A6"/>
              <w:left w:val="single" w:sz="12" w:space="0" w:color="595959" w:themeColor="text1" w:themeTint="A6"/>
              <w:right w:val="single" w:sz="6" w:space="0" w:color="000000"/>
            </w:tcBorders>
            <w:shd w:val="clear" w:color="auto" w:fill="FFFFFF"/>
            <w:vAlign w:val="center"/>
          </w:tcPr>
          <w:p w14:paraId="6F6B5398" w14:textId="77777777" w:rsidR="00C3635F" w:rsidRPr="00B30EF1" w:rsidRDefault="00C3635F" w:rsidP="001F642A">
            <w:pPr>
              <w:spacing w:line="0" w:lineRule="atLeast"/>
              <w:jc w:val="center"/>
              <w:textAlignment w:val="baseline"/>
              <w:rPr>
                <w:b/>
                <w:color w:val="2D2D2D"/>
                <w:spacing w:val="2"/>
                <w:sz w:val="22"/>
                <w:szCs w:val="22"/>
              </w:rPr>
            </w:pPr>
            <w:r w:rsidRPr="00B30EF1">
              <w:rPr>
                <w:b/>
                <w:color w:val="2D2D2D"/>
                <w:spacing w:val="2"/>
                <w:sz w:val="22"/>
                <w:szCs w:val="22"/>
              </w:rPr>
              <w:lastRenderedPageBreak/>
              <w:t>№</w:t>
            </w:r>
          </w:p>
          <w:p w14:paraId="0372F206" w14:textId="77777777" w:rsidR="00C3635F" w:rsidRPr="00B30EF1" w:rsidRDefault="00C3635F" w:rsidP="001F642A">
            <w:pPr>
              <w:spacing w:line="0" w:lineRule="atLeast"/>
              <w:jc w:val="center"/>
              <w:textAlignment w:val="baseline"/>
              <w:rPr>
                <w:b/>
                <w:color w:val="2D2D2D"/>
                <w:spacing w:val="2"/>
                <w:sz w:val="22"/>
                <w:szCs w:val="22"/>
              </w:rPr>
            </w:pPr>
            <w:proofErr w:type="spellStart"/>
            <w:r w:rsidRPr="00B30EF1">
              <w:rPr>
                <w:b/>
                <w:color w:val="2D2D2D"/>
                <w:spacing w:val="2"/>
                <w:sz w:val="22"/>
                <w:szCs w:val="22"/>
              </w:rPr>
              <w:t>пп</w:t>
            </w:r>
            <w:proofErr w:type="spellEnd"/>
          </w:p>
        </w:tc>
        <w:tc>
          <w:tcPr>
            <w:tcW w:w="4536" w:type="dxa"/>
            <w:vMerge w:val="restart"/>
            <w:tcBorders>
              <w:top w:val="single" w:sz="12" w:space="0" w:color="595959" w:themeColor="text1" w:themeTint="A6"/>
              <w:left w:val="single" w:sz="6" w:space="0" w:color="000000"/>
              <w:right w:val="single" w:sz="6" w:space="0" w:color="000000"/>
            </w:tcBorders>
            <w:shd w:val="clear" w:color="auto" w:fill="FFFFFF"/>
            <w:tcMar>
              <w:top w:w="0" w:type="dxa"/>
              <w:left w:w="149" w:type="dxa"/>
              <w:bottom w:w="0" w:type="dxa"/>
              <w:right w:w="149" w:type="dxa"/>
            </w:tcMar>
            <w:vAlign w:val="center"/>
            <w:hideMark/>
          </w:tcPr>
          <w:p w14:paraId="6BBB70C5" w14:textId="5183B3A9" w:rsidR="00C3635F" w:rsidRPr="00B30EF1" w:rsidRDefault="00C3635F" w:rsidP="00C3635F">
            <w:pPr>
              <w:spacing w:line="0" w:lineRule="atLeast"/>
              <w:jc w:val="center"/>
              <w:textAlignment w:val="baseline"/>
              <w:rPr>
                <w:b/>
                <w:color w:val="2D2D2D"/>
                <w:spacing w:val="2"/>
                <w:sz w:val="22"/>
                <w:szCs w:val="22"/>
              </w:rPr>
            </w:pPr>
            <w:r>
              <w:rPr>
                <w:b/>
                <w:color w:val="2D2D2D"/>
                <w:spacing w:val="2"/>
                <w:sz w:val="22"/>
                <w:szCs w:val="22"/>
              </w:rPr>
              <w:t>Численность проживающих</w:t>
            </w:r>
          </w:p>
        </w:tc>
        <w:tc>
          <w:tcPr>
            <w:tcW w:w="3969" w:type="dxa"/>
            <w:gridSpan w:val="2"/>
            <w:tcBorders>
              <w:top w:val="single" w:sz="12" w:space="0" w:color="595959" w:themeColor="text1" w:themeTint="A6"/>
              <w:left w:val="single" w:sz="6" w:space="0" w:color="000000"/>
              <w:bottom w:val="single" w:sz="6" w:space="0" w:color="000000"/>
              <w:right w:val="single" w:sz="12" w:space="0" w:color="595959" w:themeColor="text1" w:themeTint="A6"/>
            </w:tcBorders>
            <w:shd w:val="clear" w:color="auto" w:fill="FFFFFF"/>
            <w:tcMar>
              <w:top w:w="0" w:type="dxa"/>
              <w:left w:w="149" w:type="dxa"/>
              <w:bottom w:w="0" w:type="dxa"/>
              <w:right w:w="149" w:type="dxa"/>
            </w:tcMar>
            <w:vAlign w:val="center"/>
            <w:hideMark/>
          </w:tcPr>
          <w:p w14:paraId="10E2364C" w14:textId="77777777" w:rsidR="00C3635F" w:rsidRPr="00B30EF1" w:rsidRDefault="00C3635F" w:rsidP="001F642A">
            <w:pPr>
              <w:spacing w:line="0" w:lineRule="atLeast"/>
              <w:jc w:val="center"/>
              <w:textAlignment w:val="baseline"/>
              <w:rPr>
                <w:b/>
                <w:color w:val="2D2D2D"/>
                <w:spacing w:val="2"/>
                <w:sz w:val="22"/>
                <w:szCs w:val="22"/>
              </w:rPr>
            </w:pPr>
            <w:r w:rsidRPr="00B30EF1">
              <w:rPr>
                <w:b/>
                <w:color w:val="2D2D2D"/>
                <w:spacing w:val="2"/>
                <w:sz w:val="22"/>
                <w:szCs w:val="22"/>
              </w:rPr>
              <w:t xml:space="preserve">Минимально допустимый </w:t>
            </w:r>
          </w:p>
          <w:p w14:paraId="5149B77B" w14:textId="77777777" w:rsidR="00C3635F" w:rsidRPr="00B30EF1" w:rsidRDefault="00C3635F" w:rsidP="001F642A">
            <w:pPr>
              <w:spacing w:line="0" w:lineRule="atLeast"/>
              <w:jc w:val="center"/>
              <w:textAlignment w:val="baseline"/>
              <w:rPr>
                <w:b/>
                <w:color w:val="2D2D2D"/>
                <w:spacing w:val="2"/>
                <w:sz w:val="22"/>
                <w:szCs w:val="22"/>
              </w:rPr>
            </w:pPr>
            <w:r w:rsidRPr="00B30EF1">
              <w:rPr>
                <w:b/>
                <w:color w:val="2D2D2D"/>
                <w:spacing w:val="2"/>
                <w:sz w:val="22"/>
                <w:szCs w:val="22"/>
              </w:rPr>
              <w:t>уровень обеспеченности</w:t>
            </w:r>
          </w:p>
        </w:tc>
      </w:tr>
      <w:tr w:rsidR="00C3635F" w:rsidRPr="00B30EF1" w14:paraId="36D36FD3" w14:textId="77777777" w:rsidTr="00C3635F">
        <w:trPr>
          <w:trHeight w:val="284"/>
          <w:tblHeader/>
        </w:trPr>
        <w:tc>
          <w:tcPr>
            <w:tcW w:w="694" w:type="dxa"/>
            <w:vMerge/>
            <w:tcBorders>
              <w:left w:val="single" w:sz="12" w:space="0" w:color="595959" w:themeColor="text1" w:themeTint="A6"/>
              <w:bottom w:val="single" w:sz="12" w:space="0" w:color="auto"/>
              <w:right w:val="single" w:sz="6" w:space="0" w:color="000000"/>
            </w:tcBorders>
            <w:shd w:val="clear" w:color="auto" w:fill="FFFFFF"/>
            <w:vAlign w:val="center"/>
          </w:tcPr>
          <w:p w14:paraId="659C35A6" w14:textId="77777777" w:rsidR="00C3635F" w:rsidRPr="00B30EF1" w:rsidRDefault="00C3635F" w:rsidP="001F642A">
            <w:pPr>
              <w:spacing w:line="0" w:lineRule="atLeast"/>
              <w:jc w:val="center"/>
              <w:textAlignment w:val="baseline"/>
              <w:rPr>
                <w:b/>
                <w:color w:val="2D2D2D"/>
                <w:spacing w:val="2"/>
                <w:sz w:val="22"/>
                <w:szCs w:val="22"/>
              </w:rPr>
            </w:pPr>
          </w:p>
        </w:tc>
        <w:tc>
          <w:tcPr>
            <w:tcW w:w="4536" w:type="dxa"/>
            <w:vMerge/>
            <w:tcBorders>
              <w:left w:val="single" w:sz="6" w:space="0" w:color="000000"/>
              <w:bottom w:val="single" w:sz="12" w:space="0" w:color="auto"/>
              <w:right w:val="single" w:sz="6" w:space="0" w:color="000000"/>
            </w:tcBorders>
            <w:shd w:val="clear" w:color="auto" w:fill="FFFFFF"/>
            <w:tcMar>
              <w:top w:w="0" w:type="dxa"/>
              <w:left w:w="149" w:type="dxa"/>
              <w:bottom w:w="0" w:type="dxa"/>
              <w:right w:w="149" w:type="dxa"/>
            </w:tcMar>
            <w:vAlign w:val="center"/>
          </w:tcPr>
          <w:p w14:paraId="34C2FB85" w14:textId="77777777" w:rsidR="00C3635F" w:rsidRPr="00B30EF1" w:rsidRDefault="00C3635F" w:rsidP="001F642A">
            <w:pPr>
              <w:spacing w:line="0" w:lineRule="atLeast"/>
              <w:jc w:val="center"/>
              <w:textAlignment w:val="baseline"/>
              <w:rPr>
                <w:b/>
                <w:color w:val="2D2D2D"/>
                <w:spacing w:val="2"/>
                <w:sz w:val="22"/>
                <w:szCs w:val="22"/>
              </w:rPr>
            </w:pPr>
          </w:p>
        </w:tc>
        <w:tc>
          <w:tcPr>
            <w:tcW w:w="2552" w:type="dxa"/>
            <w:tcBorders>
              <w:top w:val="single" w:sz="6" w:space="0" w:color="000000"/>
              <w:left w:val="single" w:sz="6" w:space="0" w:color="000000"/>
              <w:bottom w:val="single" w:sz="12" w:space="0" w:color="auto"/>
              <w:right w:val="single" w:sz="6" w:space="0" w:color="000000"/>
            </w:tcBorders>
            <w:shd w:val="clear" w:color="auto" w:fill="FFFFFF"/>
            <w:tcMar>
              <w:top w:w="0" w:type="dxa"/>
              <w:left w:w="149" w:type="dxa"/>
              <w:bottom w:w="0" w:type="dxa"/>
              <w:right w:w="149" w:type="dxa"/>
            </w:tcMar>
            <w:vAlign w:val="center"/>
          </w:tcPr>
          <w:p w14:paraId="3737EB78" w14:textId="77777777" w:rsidR="00C3635F" w:rsidRPr="00B30EF1" w:rsidRDefault="00C3635F" w:rsidP="001F642A">
            <w:pPr>
              <w:spacing w:line="0" w:lineRule="atLeast"/>
              <w:jc w:val="center"/>
              <w:textAlignment w:val="baseline"/>
              <w:rPr>
                <w:b/>
                <w:color w:val="2D2D2D"/>
                <w:spacing w:val="2"/>
                <w:sz w:val="22"/>
                <w:szCs w:val="22"/>
              </w:rPr>
            </w:pPr>
            <w:r w:rsidRPr="00B30EF1">
              <w:rPr>
                <w:b/>
                <w:color w:val="2D2D2D"/>
                <w:spacing w:val="2"/>
                <w:sz w:val="22"/>
                <w:szCs w:val="22"/>
              </w:rPr>
              <w:t xml:space="preserve">Единица </w:t>
            </w:r>
          </w:p>
          <w:p w14:paraId="77511F60" w14:textId="77777777" w:rsidR="00C3635F" w:rsidRPr="00B30EF1" w:rsidRDefault="00C3635F" w:rsidP="001F642A">
            <w:pPr>
              <w:spacing w:line="0" w:lineRule="atLeast"/>
              <w:jc w:val="center"/>
              <w:textAlignment w:val="baseline"/>
              <w:rPr>
                <w:b/>
                <w:color w:val="2D2D2D"/>
                <w:spacing w:val="2"/>
                <w:sz w:val="22"/>
                <w:szCs w:val="22"/>
              </w:rPr>
            </w:pPr>
            <w:r w:rsidRPr="00B30EF1">
              <w:rPr>
                <w:b/>
                <w:color w:val="2D2D2D"/>
                <w:spacing w:val="2"/>
                <w:sz w:val="22"/>
                <w:szCs w:val="22"/>
              </w:rPr>
              <w:t>измерения</w:t>
            </w:r>
          </w:p>
        </w:tc>
        <w:tc>
          <w:tcPr>
            <w:tcW w:w="1417" w:type="dxa"/>
            <w:tcBorders>
              <w:top w:val="single" w:sz="6" w:space="0" w:color="000000"/>
              <w:left w:val="single" w:sz="6" w:space="0" w:color="000000"/>
              <w:bottom w:val="single" w:sz="12" w:space="0" w:color="auto"/>
              <w:right w:val="single" w:sz="12" w:space="0" w:color="595959" w:themeColor="text1" w:themeTint="A6"/>
            </w:tcBorders>
            <w:shd w:val="clear" w:color="auto" w:fill="FFFFFF"/>
            <w:vAlign w:val="center"/>
          </w:tcPr>
          <w:p w14:paraId="7E2D9C55" w14:textId="77777777" w:rsidR="00C3635F" w:rsidRPr="00B30EF1" w:rsidRDefault="00C3635F" w:rsidP="001F642A">
            <w:pPr>
              <w:spacing w:line="0" w:lineRule="atLeast"/>
              <w:jc w:val="center"/>
              <w:textAlignment w:val="baseline"/>
              <w:rPr>
                <w:b/>
                <w:color w:val="2D2D2D"/>
                <w:spacing w:val="2"/>
                <w:sz w:val="22"/>
                <w:szCs w:val="22"/>
              </w:rPr>
            </w:pPr>
            <w:r w:rsidRPr="00B30EF1">
              <w:rPr>
                <w:b/>
                <w:color w:val="2D2D2D"/>
                <w:spacing w:val="2"/>
                <w:sz w:val="22"/>
                <w:szCs w:val="22"/>
              </w:rPr>
              <w:t>Величина</w:t>
            </w:r>
          </w:p>
        </w:tc>
      </w:tr>
      <w:tr w:rsidR="00C3635F" w:rsidRPr="00B30EF1" w14:paraId="1C1A0666" w14:textId="77777777" w:rsidTr="001F642A">
        <w:trPr>
          <w:trHeight w:val="509"/>
        </w:trPr>
        <w:tc>
          <w:tcPr>
            <w:tcW w:w="694" w:type="dxa"/>
            <w:tcBorders>
              <w:top w:val="single" w:sz="12" w:space="0" w:color="auto"/>
              <w:left w:val="single" w:sz="12" w:space="0" w:color="595959" w:themeColor="text1" w:themeTint="A6"/>
              <w:bottom w:val="single" w:sz="4" w:space="0" w:color="auto"/>
              <w:right w:val="single" w:sz="6" w:space="0" w:color="000000"/>
            </w:tcBorders>
            <w:shd w:val="clear" w:color="auto" w:fill="FFFFFF"/>
            <w:vAlign w:val="center"/>
          </w:tcPr>
          <w:p w14:paraId="6875D0BC" w14:textId="77777777" w:rsidR="00C3635F" w:rsidRPr="00B30EF1" w:rsidRDefault="00C3635F" w:rsidP="001F642A">
            <w:pPr>
              <w:spacing w:line="0" w:lineRule="atLeast"/>
              <w:jc w:val="center"/>
              <w:textAlignment w:val="baseline"/>
              <w:rPr>
                <w:color w:val="2D2D2D"/>
                <w:spacing w:val="2"/>
                <w:sz w:val="22"/>
                <w:szCs w:val="22"/>
              </w:rPr>
            </w:pPr>
            <w:r w:rsidRPr="00B30EF1">
              <w:rPr>
                <w:color w:val="2D2D2D"/>
                <w:spacing w:val="2"/>
                <w:sz w:val="22"/>
                <w:szCs w:val="22"/>
              </w:rPr>
              <w:t>1.</w:t>
            </w:r>
          </w:p>
        </w:tc>
        <w:tc>
          <w:tcPr>
            <w:tcW w:w="4536" w:type="dxa"/>
            <w:tcBorders>
              <w:top w:val="single" w:sz="12"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0AD5A965" w14:textId="674D08CE" w:rsidR="00C3635F" w:rsidRPr="00B30EF1" w:rsidRDefault="00C3635F" w:rsidP="001F642A">
            <w:pPr>
              <w:spacing w:line="0" w:lineRule="atLeast"/>
              <w:textAlignment w:val="baseline"/>
              <w:rPr>
                <w:color w:val="2D2D2D"/>
                <w:spacing w:val="2"/>
                <w:sz w:val="22"/>
                <w:szCs w:val="22"/>
              </w:rPr>
            </w:pPr>
            <w:r>
              <w:rPr>
                <w:color w:val="2D2D2D"/>
                <w:spacing w:val="2"/>
                <w:sz w:val="22"/>
                <w:szCs w:val="22"/>
              </w:rPr>
              <w:t>1 человек</w:t>
            </w:r>
          </w:p>
        </w:tc>
        <w:tc>
          <w:tcPr>
            <w:tcW w:w="2552" w:type="dxa"/>
            <w:tcBorders>
              <w:top w:val="single" w:sz="12" w:space="0" w:color="auto"/>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4EFE388D" w14:textId="77777777" w:rsidR="00C3635F" w:rsidRDefault="00C3635F" w:rsidP="00C3635F">
            <w:pPr>
              <w:spacing w:line="0" w:lineRule="atLeast"/>
              <w:jc w:val="center"/>
              <w:textAlignment w:val="baseline"/>
              <w:rPr>
                <w:color w:val="2D2D2D"/>
                <w:spacing w:val="2"/>
                <w:sz w:val="22"/>
                <w:szCs w:val="22"/>
              </w:rPr>
            </w:pPr>
            <w:r>
              <w:rPr>
                <w:color w:val="2D2D2D"/>
                <w:spacing w:val="2"/>
                <w:sz w:val="22"/>
                <w:szCs w:val="22"/>
              </w:rPr>
              <w:t>Площадь</w:t>
            </w:r>
            <w:r w:rsidRPr="00B30EF1">
              <w:rPr>
                <w:color w:val="2D2D2D"/>
                <w:spacing w:val="2"/>
                <w:sz w:val="22"/>
                <w:szCs w:val="22"/>
              </w:rPr>
              <w:t xml:space="preserve">, </w:t>
            </w:r>
            <w:r>
              <w:rPr>
                <w:color w:val="2D2D2D"/>
                <w:spacing w:val="2"/>
                <w:sz w:val="22"/>
                <w:szCs w:val="22"/>
              </w:rPr>
              <w:t>м</w:t>
            </w:r>
            <w:r>
              <w:rPr>
                <w:color w:val="2D2D2D"/>
                <w:spacing w:val="2"/>
                <w:sz w:val="22"/>
                <w:szCs w:val="22"/>
                <w:vertAlign w:val="superscript"/>
              </w:rPr>
              <w:t>2</w:t>
            </w:r>
            <w:r>
              <w:rPr>
                <w:color w:val="2D2D2D"/>
                <w:spacing w:val="2"/>
                <w:sz w:val="22"/>
                <w:szCs w:val="22"/>
              </w:rPr>
              <w:t xml:space="preserve"> </w:t>
            </w:r>
          </w:p>
          <w:p w14:paraId="41D04D26" w14:textId="09CC5CE2" w:rsidR="00C3635F" w:rsidRPr="00C3635F" w:rsidRDefault="00C3635F" w:rsidP="00C3635F">
            <w:pPr>
              <w:spacing w:line="0" w:lineRule="atLeast"/>
              <w:jc w:val="center"/>
              <w:textAlignment w:val="baseline"/>
              <w:rPr>
                <w:color w:val="2D2D2D"/>
                <w:spacing w:val="2"/>
                <w:sz w:val="22"/>
                <w:szCs w:val="22"/>
              </w:rPr>
            </w:pPr>
            <w:r>
              <w:rPr>
                <w:color w:val="2D2D2D"/>
                <w:spacing w:val="2"/>
                <w:sz w:val="22"/>
                <w:szCs w:val="22"/>
              </w:rPr>
              <w:t>на 1 человека</w:t>
            </w:r>
          </w:p>
        </w:tc>
        <w:tc>
          <w:tcPr>
            <w:tcW w:w="1417" w:type="dxa"/>
            <w:tcBorders>
              <w:top w:val="single" w:sz="12" w:space="0" w:color="auto"/>
              <w:left w:val="single" w:sz="6" w:space="0" w:color="000000"/>
              <w:bottom w:val="single" w:sz="4" w:space="0" w:color="auto"/>
              <w:right w:val="single" w:sz="12" w:space="0" w:color="595959" w:themeColor="text1" w:themeTint="A6"/>
            </w:tcBorders>
            <w:shd w:val="clear" w:color="auto" w:fill="FFFFFF"/>
            <w:vAlign w:val="center"/>
          </w:tcPr>
          <w:p w14:paraId="6F2C9341" w14:textId="716B01F7" w:rsidR="00C3635F" w:rsidRPr="00B30EF1" w:rsidRDefault="00C3635F" w:rsidP="001F642A">
            <w:pPr>
              <w:spacing w:line="0" w:lineRule="atLeast"/>
              <w:jc w:val="center"/>
              <w:textAlignment w:val="baseline"/>
              <w:rPr>
                <w:color w:val="2D2D2D"/>
                <w:spacing w:val="2"/>
                <w:sz w:val="22"/>
                <w:szCs w:val="22"/>
              </w:rPr>
            </w:pPr>
            <w:r>
              <w:rPr>
                <w:color w:val="2D2D2D"/>
                <w:spacing w:val="2"/>
                <w:sz w:val="22"/>
                <w:szCs w:val="22"/>
              </w:rPr>
              <w:t>33</w:t>
            </w:r>
          </w:p>
        </w:tc>
      </w:tr>
      <w:tr w:rsidR="00C3635F" w:rsidRPr="00B30EF1" w14:paraId="601A41D8" w14:textId="77777777" w:rsidTr="001F642A">
        <w:trPr>
          <w:trHeight w:val="418"/>
        </w:trPr>
        <w:tc>
          <w:tcPr>
            <w:tcW w:w="694"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2D742C2E" w14:textId="77777777" w:rsidR="00C3635F" w:rsidRPr="00B30EF1" w:rsidRDefault="00C3635F" w:rsidP="001F642A">
            <w:pPr>
              <w:spacing w:line="0" w:lineRule="atLeast"/>
              <w:jc w:val="center"/>
              <w:textAlignment w:val="baseline"/>
              <w:rPr>
                <w:color w:val="2D2D2D"/>
                <w:spacing w:val="2"/>
                <w:sz w:val="22"/>
                <w:szCs w:val="22"/>
              </w:rPr>
            </w:pPr>
            <w:r>
              <w:rPr>
                <w:color w:val="2D2D2D"/>
                <w:spacing w:val="2"/>
                <w:sz w:val="22"/>
                <w:szCs w:val="22"/>
              </w:rPr>
              <w:t>2.</w:t>
            </w:r>
          </w:p>
        </w:tc>
        <w:tc>
          <w:tcPr>
            <w:tcW w:w="4536"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5CCFB23B" w14:textId="480B0C55" w:rsidR="00C3635F" w:rsidRPr="00B30EF1" w:rsidRDefault="00C3635F" w:rsidP="001F642A">
            <w:pPr>
              <w:spacing w:line="0" w:lineRule="atLeast"/>
              <w:textAlignment w:val="baseline"/>
              <w:rPr>
                <w:color w:val="2D2D2D"/>
                <w:spacing w:val="2"/>
                <w:sz w:val="22"/>
                <w:szCs w:val="22"/>
              </w:rPr>
            </w:pPr>
            <w:r>
              <w:rPr>
                <w:color w:val="2D2D2D"/>
                <w:spacing w:val="2"/>
                <w:sz w:val="22"/>
                <w:szCs w:val="22"/>
              </w:rPr>
              <w:t>Семья из 2 и более человек</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7350724E" w14:textId="77777777" w:rsidR="00C3635F" w:rsidRPr="00C3635F" w:rsidRDefault="00C3635F" w:rsidP="00C3635F">
            <w:pPr>
              <w:spacing w:line="0" w:lineRule="atLeast"/>
              <w:jc w:val="center"/>
              <w:textAlignment w:val="baseline"/>
              <w:rPr>
                <w:color w:val="2D2D2D"/>
                <w:spacing w:val="2"/>
                <w:sz w:val="22"/>
                <w:szCs w:val="22"/>
              </w:rPr>
            </w:pPr>
            <w:r w:rsidRPr="00C3635F">
              <w:rPr>
                <w:color w:val="2D2D2D"/>
                <w:spacing w:val="2"/>
                <w:sz w:val="22"/>
                <w:szCs w:val="22"/>
              </w:rPr>
              <w:t>Площадь, м</w:t>
            </w:r>
            <w:r w:rsidRPr="00C3635F">
              <w:rPr>
                <w:color w:val="2D2D2D"/>
                <w:spacing w:val="2"/>
                <w:sz w:val="22"/>
                <w:szCs w:val="22"/>
                <w:vertAlign w:val="superscript"/>
              </w:rPr>
              <w:t>2</w:t>
            </w:r>
            <w:r w:rsidRPr="00C3635F">
              <w:rPr>
                <w:color w:val="2D2D2D"/>
                <w:spacing w:val="2"/>
                <w:sz w:val="22"/>
                <w:szCs w:val="22"/>
              </w:rPr>
              <w:t xml:space="preserve"> </w:t>
            </w:r>
          </w:p>
          <w:p w14:paraId="26F57340" w14:textId="703E0927" w:rsidR="00C3635F" w:rsidRPr="00B30EF1" w:rsidRDefault="00C3635F" w:rsidP="00C3635F">
            <w:pPr>
              <w:spacing w:line="0" w:lineRule="atLeast"/>
              <w:jc w:val="center"/>
              <w:textAlignment w:val="baseline"/>
              <w:rPr>
                <w:color w:val="2D2D2D"/>
                <w:spacing w:val="2"/>
                <w:sz w:val="22"/>
                <w:szCs w:val="22"/>
              </w:rPr>
            </w:pPr>
            <w:r w:rsidRPr="00C3635F">
              <w:rPr>
                <w:color w:val="2D2D2D"/>
                <w:spacing w:val="2"/>
                <w:sz w:val="22"/>
                <w:szCs w:val="22"/>
              </w:rPr>
              <w:t>на 1 человека</w:t>
            </w:r>
          </w:p>
        </w:tc>
        <w:tc>
          <w:tcPr>
            <w:tcW w:w="1417"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315334B8" w14:textId="7B98D1A1" w:rsidR="00C3635F" w:rsidRPr="00B30EF1" w:rsidRDefault="00C3635F" w:rsidP="001F642A">
            <w:pPr>
              <w:spacing w:line="0" w:lineRule="atLeast"/>
              <w:jc w:val="center"/>
              <w:textAlignment w:val="baseline"/>
              <w:rPr>
                <w:color w:val="2D2D2D"/>
                <w:spacing w:val="2"/>
                <w:sz w:val="22"/>
                <w:szCs w:val="22"/>
              </w:rPr>
            </w:pPr>
            <w:r>
              <w:rPr>
                <w:color w:val="2D2D2D"/>
                <w:spacing w:val="2"/>
                <w:sz w:val="22"/>
                <w:szCs w:val="22"/>
              </w:rPr>
              <w:t>18</w:t>
            </w:r>
          </w:p>
        </w:tc>
      </w:tr>
      <w:tr w:rsidR="00C3635F" w:rsidRPr="00B30EF1" w14:paraId="6FD36B9D" w14:textId="77777777" w:rsidTr="00C3635F">
        <w:trPr>
          <w:trHeight w:val="53"/>
        </w:trPr>
        <w:tc>
          <w:tcPr>
            <w:tcW w:w="694" w:type="dxa"/>
            <w:tcBorders>
              <w:top w:val="single" w:sz="4" w:space="0" w:color="auto"/>
              <w:left w:val="single" w:sz="12" w:space="0" w:color="595959" w:themeColor="text1" w:themeTint="A6"/>
              <w:bottom w:val="single" w:sz="12" w:space="0" w:color="595959" w:themeColor="text1" w:themeTint="A6"/>
              <w:right w:val="single" w:sz="6" w:space="0" w:color="000000"/>
            </w:tcBorders>
            <w:shd w:val="clear" w:color="auto" w:fill="FFFFFF"/>
            <w:vAlign w:val="center"/>
          </w:tcPr>
          <w:p w14:paraId="6A5CF4DA" w14:textId="77777777" w:rsidR="00C3635F" w:rsidRPr="00B30EF1" w:rsidRDefault="00C3635F" w:rsidP="001F642A">
            <w:pPr>
              <w:spacing w:line="0" w:lineRule="atLeast"/>
              <w:jc w:val="center"/>
              <w:textAlignment w:val="baseline"/>
              <w:rPr>
                <w:color w:val="2D2D2D"/>
                <w:spacing w:val="2"/>
                <w:sz w:val="22"/>
                <w:szCs w:val="22"/>
              </w:rPr>
            </w:pPr>
            <w:r>
              <w:rPr>
                <w:color w:val="2D2D2D"/>
                <w:spacing w:val="2"/>
                <w:sz w:val="22"/>
                <w:szCs w:val="22"/>
              </w:rPr>
              <w:t>3.</w:t>
            </w:r>
          </w:p>
        </w:tc>
        <w:tc>
          <w:tcPr>
            <w:tcW w:w="4536" w:type="dxa"/>
            <w:tcBorders>
              <w:top w:val="single" w:sz="4" w:space="0" w:color="auto"/>
              <w:left w:val="single" w:sz="6" w:space="0" w:color="000000"/>
              <w:bottom w:val="single" w:sz="12" w:space="0" w:color="595959" w:themeColor="text1" w:themeTint="A6"/>
              <w:right w:val="single" w:sz="6" w:space="0" w:color="000000"/>
            </w:tcBorders>
            <w:shd w:val="clear" w:color="auto" w:fill="FFFFFF"/>
            <w:tcMar>
              <w:top w:w="0" w:type="dxa"/>
              <w:left w:w="149" w:type="dxa"/>
              <w:bottom w:w="0" w:type="dxa"/>
              <w:right w:w="149" w:type="dxa"/>
            </w:tcMar>
          </w:tcPr>
          <w:p w14:paraId="0B2A32EE" w14:textId="7611270A" w:rsidR="00C3635F" w:rsidRPr="00B30EF1" w:rsidRDefault="00C3635F" w:rsidP="001F642A">
            <w:pPr>
              <w:spacing w:line="0" w:lineRule="atLeast"/>
              <w:textAlignment w:val="baseline"/>
              <w:rPr>
                <w:color w:val="2D2D2D"/>
                <w:spacing w:val="2"/>
                <w:sz w:val="22"/>
                <w:szCs w:val="22"/>
              </w:rPr>
            </w:pPr>
            <w:r>
              <w:rPr>
                <w:color w:val="2D2D2D"/>
                <w:spacing w:val="2"/>
                <w:sz w:val="22"/>
                <w:szCs w:val="22"/>
              </w:rPr>
              <w:t>1 человек, проживающий в общежитии</w:t>
            </w:r>
          </w:p>
        </w:tc>
        <w:tc>
          <w:tcPr>
            <w:tcW w:w="2552" w:type="dxa"/>
            <w:tcBorders>
              <w:top w:val="single" w:sz="6" w:space="0" w:color="000000"/>
              <w:left w:val="single" w:sz="6" w:space="0" w:color="000000"/>
              <w:bottom w:val="single" w:sz="12" w:space="0" w:color="595959" w:themeColor="text1" w:themeTint="A6"/>
              <w:right w:val="single" w:sz="6" w:space="0" w:color="000000"/>
            </w:tcBorders>
            <w:shd w:val="clear" w:color="auto" w:fill="FFFFFF"/>
            <w:tcMar>
              <w:top w:w="0" w:type="dxa"/>
              <w:left w:w="149" w:type="dxa"/>
              <w:bottom w:w="0" w:type="dxa"/>
              <w:right w:w="149" w:type="dxa"/>
            </w:tcMar>
            <w:vAlign w:val="center"/>
          </w:tcPr>
          <w:p w14:paraId="34AA35A5" w14:textId="77777777" w:rsidR="00C3635F" w:rsidRPr="00C3635F" w:rsidRDefault="00C3635F" w:rsidP="00C3635F">
            <w:pPr>
              <w:spacing w:line="0" w:lineRule="atLeast"/>
              <w:jc w:val="center"/>
              <w:textAlignment w:val="baseline"/>
              <w:rPr>
                <w:color w:val="2D2D2D"/>
                <w:spacing w:val="2"/>
                <w:sz w:val="22"/>
                <w:szCs w:val="22"/>
              </w:rPr>
            </w:pPr>
            <w:r w:rsidRPr="00C3635F">
              <w:rPr>
                <w:color w:val="2D2D2D"/>
                <w:spacing w:val="2"/>
                <w:sz w:val="22"/>
                <w:szCs w:val="22"/>
              </w:rPr>
              <w:t>Площадь, м</w:t>
            </w:r>
            <w:r w:rsidRPr="00C3635F">
              <w:rPr>
                <w:color w:val="2D2D2D"/>
                <w:spacing w:val="2"/>
                <w:sz w:val="22"/>
                <w:szCs w:val="22"/>
                <w:vertAlign w:val="superscript"/>
              </w:rPr>
              <w:t>2</w:t>
            </w:r>
            <w:r w:rsidRPr="00C3635F">
              <w:rPr>
                <w:color w:val="2D2D2D"/>
                <w:spacing w:val="2"/>
                <w:sz w:val="22"/>
                <w:szCs w:val="22"/>
              </w:rPr>
              <w:t xml:space="preserve"> </w:t>
            </w:r>
          </w:p>
          <w:p w14:paraId="6CF07EDE" w14:textId="00D8D89B" w:rsidR="00C3635F" w:rsidRPr="00B30EF1" w:rsidRDefault="00C3635F" w:rsidP="00C3635F">
            <w:pPr>
              <w:spacing w:line="0" w:lineRule="atLeast"/>
              <w:jc w:val="center"/>
              <w:textAlignment w:val="baseline"/>
              <w:rPr>
                <w:color w:val="2D2D2D"/>
                <w:spacing w:val="2"/>
                <w:sz w:val="22"/>
                <w:szCs w:val="22"/>
              </w:rPr>
            </w:pPr>
            <w:r w:rsidRPr="00C3635F">
              <w:rPr>
                <w:color w:val="2D2D2D"/>
                <w:spacing w:val="2"/>
                <w:sz w:val="22"/>
                <w:szCs w:val="22"/>
              </w:rPr>
              <w:t>на 1 человека</w:t>
            </w:r>
          </w:p>
        </w:tc>
        <w:tc>
          <w:tcPr>
            <w:tcW w:w="1417" w:type="dxa"/>
            <w:tcBorders>
              <w:top w:val="single" w:sz="4" w:space="0" w:color="auto"/>
              <w:left w:val="single" w:sz="6" w:space="0" w:color="000000"/>
              <w:bottom w:val="single" w:sz="12" w:space="0" w:color="595959" w:themeColor="text1" w:themeTint="A6"/>
              <w:right w:val="single" w:sz="12" w:space="0" w:color="595959" w:themeColor="text1" w:themeTint="A6"/>
            </w:tcBorders>
            <w:shd w:val="clear" w:color="auto" w:fill="FFFFFF"/>
            <w:vAlign w:val="center"/>
          </w:tcPr>
          <w:p w14:paraId="61400382" w14:textId="34BCD988" w:rsidR="00C3635F" w:rsidRPr="00B30EF1" w:rsidRDefault="00C3635F" w:rsidP="001F642A">
            <w:pPr>
              <w:spacing w:line="0" w:lineRule="atLeast"/>
              <w:jc w:val="center"/>
              <w:textAlignment w:val="baseline"/>
              <w:rPr>
                <w:color w:val="2D2D2D"/>
                <w:spacing w:val="2"/>
                <w:sz w:val="22"/>
                <w:szCs w:val="22"/>
              </w:rPr>
            </w:pPr>
            <w:r>
              <w:rPr>
                <w:color w:val="2D2D2D"/>
                <w:spacing w:val="2"/>
                <w:sz w:val="22"/>
                <w:szCs w:val="22"/>
              </w:rPr>
              <w:t>6</w:t>
            </w:r>
          </w:p>
        </w:tc>
      </w:tr>
    </w:tbl>
    <w:p w14:paraId="290F5EFF" w14:textId="77777777" w:rsidR="00C3635F" w:rsidRDefault="00C3635F" w:rsidP="00422699">
      <w:pPr>
        <w:autoSpaceDE w:val="0"/>
        <w:spacing w:line="276" w:lineRule="auto"/>
        <w:ind w:firstLine="851"/>
        <w:jc w:val="both"/>
        <w:rPr>
          <w:rFonts w:eastAsia="TimesNewRomanPSMT"/>
        </w:rPr>
      </w:pPr>
    </w:p>
    <w:p w14:paraId="573AB0A1" w14:textId="7227869A" w:rsidR="00C3635F" w:rsidRDefault="00C3635F" w:rsidP="00C3635F">
      <w:pPr>
        <w:autoSpaceDE w:val="0"/>
        <w:ind w:firstLine="851"/>
        <w:jc w:val="both"/>
        <w:rPr>
          <w:rFonts w:eastAsia="TimesNewRomanPSMT"/>
        </w:rPr>
      </w:pPr>
      <w:r>
        <w:rPr>
          <w:rFonts w:eastAsia="TimesNewRomanPSMT"/>
        </w:rPr>
        <w:t>Примечание:</w:t>
      </w:r>
    </w:p>
    <w:p w14:paraId="019703F5" w14:textId="151D7249" w:rsidR="00C3635F" w:rsidRDefault="00C3635F" w:rsidP="00C3635F">
      <w:pPr>
        <w:autoSpaceDE w:val="0"/>
        <w:ind w:firstLine="851"/>
        <w:jc w:val="both"/>
        <w:rPr>
          <w:rFonts w:eastAsia="TimesNewRomanPSMT"/>
        </w:rPr>
      </w:pPr>
      <w:r>
        <w:rPr>
          <w:rFonts w:eastAsia="TimesNewRomanPSMT"/>
        </w:rPr>
        <w:t xml:space="preserve">1. </w:t>
      </w:r>
      <w:r w:rsidRPr="00C3635F">
        <w:rPr>
          <w:rFonts w:eastAsia="TimesNewRomanPSMT"/>
        </w:rPr>
        <w:t>Значения расчетных показателей средней жилищной обеспеченности для те</w:t>
      </w:r>
      <w:r w:rsidRPr="00C3635F">
        <w:rPr>
          <w:rFonts w:eastAsia="TimesNewRomanPSMT"/>
        </w:rPr>
        <w:t>р</w:t>
      </w:r>
      <w:r w:rsidRPr="00C3635F">
        <w:rPr>
          <w:rFonts w:eastAsia="TimesNewRomanPSMT"/>
        </w:rPr>
        <w:t>риторий государственного (муниципального) жилищного фонда следует корректировать согласно действующему законодательству.</w:t>
      </w:r>
    </w:p>
    <w:p w14:paraId="5B2123A1" w14:textId="77777777" w:rsidR="00F2140A" w:rsidRDefault="00F2140A" w:rsidP="00C3635F">
      <w:pPr>
        <w:autoSpaceDE w:val="0"/>
        <w:ind w:firstLine="851"/>
        <w:jc w:val="both"/>
        <w:rPr>
          <w:rFonts w:eastAsia="TimesNewRomanPSMT"/>
        </w:rPr>
      </w:pPr>
    </w:p>
    <w:p w14:paraId="02386C97" w14:textId="15EFAB69" w:rsidR="00090A32" w:rsidRDefault="00F2140A" w:rsidP="00090A32">
      <w:pPr>
        <w:autoSpaceDE w:val="0"/>
        <w:ind w:firstLine="851"/>
        <w:jc w:val="both"/>
        <w:rPr>
          <w:rFonts w:eastAsia="TimesNewRomanPSMT"/>
        </w:rPr>
      </w:pPr>
      <w:r w:rsidRPr="00F2140A">
        <w:rPr>
          <w:rFonts w:eastAsia="TimesNewRomanPSMT"/>
        </w:rPr>
        <w:t>Для первичного определения потребности в территориях для размещения объе</w:t>
      </w:r>
      <w:r w:rsidRPr="00F2140A">
        <w:rPr>
          <w:rFonts w:eastAsia="TimesNewRomanPSMT"/>
        </w:rPr>
        <w:t>к</w:t>
      </w:r>
      <w:r w:rsidRPr="00F2140A">
        <w:rPr>
          <w:rFonts w:eastAsia="TimesNewRomanPSMT"/>
        </w:rPr>
        <w:t>тов жилищного строительства, в том числе территорий муниципального жилищного фо</w:t>
      </w:r>
      <w:r w:rsidRPr="00F2140A">
        <w:rPr>
          <w:rFonts w:eastAsia="TimesNewRomanPSMT"/>
        </w:rPr>
        <w:t>н</w:t>
      </w:r>
      <w:r w:rsidRPr="00F2140A">
        <w:rPr>
          <w:rFonts w:eastAsia="TimesNewRomanPSMT"/>
        </w:rPr>
        <w:t>да, инвестиционных площадок в сфере развития жилищного строительства для целей комплексного освоения и коммерческого найма на межселенных территориях установл</w:t>
      </w:r>
      <w:r w:rsidRPr="00F2140A">
        <w:rPr>
          <w:rFonts w:eastAsia="TimesNewRomanPSMT"/>
        </w:rPr>
        <w:t>е</w:t>
      </w:r>
      <w:r w:rsidRPr="00F2140A">
        <w:rPr>
          <w:rFonts w:eastAsia="TimesNewRomanPSMT"/>
        </w:rPr>
        <w:t>ны расчетные показатели минимально допустимой площади территории для зон жилой застройки, в гектар</w:t>
      </w:r>
      <w:r>
        <w:rPr>
          <w:rFonts w:eastAsia="TimesNewRomanPSMT"/>
        </w:rPr>
        <w:t xml:space="preserve">ах, в расчете на 1 000 человек (табл. </w:t>
      </w:r>
      <w:r w:rsidR="00090A32">
        <w:rPr>
          <w:rFonts w:eastAsia="TimesNewRomanPSMT"/>
        </w:rPr>
        <w:t>1.7.7. (2).</w:t>
      </w:r>
    </w:p>
    <w:p w14:paraId="0807913F" w14:textId="77777777" w:rsidR="0073658D" w:rsidRDefault="0073658D" w:rsidP="00F2140A">
      <w:pPr>
        <w:spacing w:line="0" w:lineRule="atLeast"/>
        <w:jc w:val="right"/>
        <w:rPr>
          <w:rFonts w:eastAsia="TimesNewRomanPSMT"/>
        </w:rPr>
      </w:pPr>
    </w:p>
    <w:p w14:paraId="255BDF27" w14:textId="77777777" w:rsidR="0073658D" w:rsidRDefault="0073658D" w:rsidP="00F2140A">
      <w:pPr>
        <w:spacing w:line="0" w:lineRule="atLeast"/>
        <w:jc w:val="right"/>
        <w:rPr>
          <w:rFonts w:eastAsia="TimesNewRomanPSMT"/>
        </w:rPr>
      </w:pPr>
    </w:p>
    <w:p w14:paraId="508C96A9" w14:textId="77777777" w:rsidR="0073658D" w:rsidRDefault="0073658D" w:rsidP="00F2140A">
      <w:pPr>
        <w:spacing w:line="0" w:lineRule="atLeast"/>
        <w:jc w:val="right"/>
        <w:rPr>
          <w:rFonts w:eastAsia="TimesNewRomanPSMT"/>
        </w:rPr>
      </w:pPr>
    </w:p>
    <w:p w14:paraId="3C7CB3C7" w14:textId="77777777" w:rsidR="0073658D" w:rsidRDefault="0073658D" w:rsidP="00F2140A">
      <w:pPr>
        <w:spacing w:line="0" w:lineRule="atLeast"/>
        <w:jc w:val="right"/>
        <w:rPr>
          <w:rFonts w:eastAsia="TimesNewRomanPSMT"/>
        </w:rPr>
      </w:pPr>
    </w:p>
    <w:p w14:paraId="4CEB87CA" w14:textId="3093FAB1" w:rsidR="00F2140A" w:rsidRDefault="00F2140A" w:rsidP="00F2140A">
      <w:pPr>
        <w:spacing w:line="0" w:lineRule="atLeast"/>
        <w:jc w:val="right"/>
        <w:rPr>
          <w:rFonts w:eastAsia="TimesNewRomanPSMT"/>
        </w:rPr>
      </w:pPr>
      <w:r>
        <w:rPr>
          <w:rFonts w:eastAsia="TimesNewRomanPSMT"/>
        </w:rPr>
        <w:t xml:space="preserve">Табл. 1.7.7. (2) </w:t>
      </w:r>
    </w:p>
    <w:tbl>
      <w:tblPr>
        <w:tblW w:w="0" w:type="auto"/>
        <w:shd w:val="clear" w:color="auto" w:fill="FFFFFF"/>
        <w:tblCellMar>
          <w:left w:w="0" w:type="dxa"/>
          <w:right w:w="0" w:type="dxa"/>
        </w:tblCellMar>
        <w:tblLook w:val="04A0" w:firstRow="1" w:lastRow="0" w:firstColumn="1" w:lastColumn="0" w:noHBand="0" w:noVBand="1"/>
      </w:tblPr>
      <w:tblGrid>
        <w:gridCol w:w="694"/>
        <w:gridCol w:w="4536"/>
        <w:gridCol w:w="2552"/>
        <w:gridCol w:w="1417"/>
      </w:tblGrid>
      <w:tr w:rsidR="00F2140A" w:rsidRPr="00B30EF1" w14:paraId="0683A64D" w14:textId="77777777" w:rsidTr="00090A32">
        <w:trPr>
          <w:trHeight w:val="630"/>
          <w:tblHeader/>
        </w:trPr>
        <w:tc>
          <w:tcPr>
            <w:tcW w:w="694" w:type="dxa"/>
            <w:vMerge w:val="restart"/>
            <w:tcBorders>
              <w:top w:val="single" w:sz="12" w:space="0" w:color="595959" w:themeColor="text1" w:themeTint="A6"/>
              <w:left w:val="single" w:sz="12" w:space="0" w:color="595959" w:themeColor="text1" w:themeTint="A6"/>
              <w:right w:val="single" w:sz="6" w:space="0" w:color="000000"/>
            </w:tcBorders>
            <w:shd w:val="clear" w:color="auto" w:fill="FFFFFF"/>
            <w:vAlign w:val="center"/>
          </w:tcPr>
          <w:p w14:paraId="02C54161" w14:textId="77777777" w:rsidR="00F2140A" w:rsidRPr="00B30EF1" w:rsidRDefault="00F2140A" w:rsidP="001F642A">
            <w:pPr>
              <w:spacing w:line="0" w:lineRule="atLeast"/>
              <w:jc w:val="center"/>
              <w:textAlignment w:val="baseline"/>
              <w:rPr>
                <w:b/>
                <w:color w:val="2D2D2D"/>
                <w:spacing w:val="2"/>
                <w:sz w:val="22"/>
                <w:szCs w:val="22"/>
              </w:rPr>
            </w:pPr>
            <w:r w:rsidRPr="00B30EF1">
              <w:rPr>
                <w:b/>
                <w:color w:val="2D2D2D"/>
                <w:spacing w:val="2"/>
                <w:sz w:val="22"/>
                <w:szCs w:val="22"/>
              </w:rPr>
              <w:t>№</w:t>
            </w:r>
          </w:p>
          <w:p w14:paraId="6469D66A" w14:textId="77777777" w:rsidR="00F2140A" w:rsidRPr="00B30EF1" w:rsidRDefault="00F2140A" w:rsidP="001F642A">
            <w:pPr>
              <w:spacing w:line="0" w:lineRule="atLeast"/>
              <w:jc w:val="center"/>
              <w:textAlignment w:val="baseline"/>
              <w:rPr>
                <w:b/>
                <w:color w:val="2D2D2D"/>
                <w:spacing w:val="2"/>
                <w:sz w:val="22"/>
                <w:szCs w:val="22"/>
              </w:rPr>
            </w:pPr>
            <w:proofErr w:type="spellStart"/>
            <w:r w:rsidRPr="00B30EF1">
              <w:rPr>
                <w:b/>
                <w:color w:val="2D2D2D"/>
                <w:spacing w:val="2"/>
                <w:sz w:val="22"/>
                <w:szCs w:val="22"/>
              </w:rPr>
              <w:t>пп</w:t>
            </w:r>
            <w:proofErr w:type="spellEnd"/>
          </w:p>
        </w:tc>
        <w:tc>
          <w:tcPr>
            <w:tcW w:w="4536" w:type="dxa"/>
            <w:vMerge w:val="restart"/>
            <w:tcBorders>
              <w:top w:val="single" w:sz="12" w:space="0" w:color="595959" w:themeColor="text1" w:themeTint="A6"/>
              <w:left w:val="single" w:sz="6" w:space="0" w:color="000000"/>
              <w:right w:val="single" w:sz="6" w:space="0" w:color="000000"/>
            </w:tcBorders>
            <w:shd w:val="clear" w:color="auto" w:fill="FFFFFF"/>
            <w:tcMar>
              <w:top w:w="0" w:type="dxa"/>
              <w:left w:w="149" w:type="dxa"/>
              <w:bottom w:w="0" w:type="dxa"/>
              <w:right w:w="149" w:type="dxa"/>
            </w:tcMar>
            <w:vAlign w:val="center"/>
            <w:hideMark/>
          </w:tcPr>
          <w:p w14:paraId="4B5398D8" w14:textId="4497C0F6" w:rsidR="00F2140A" w:rsidRPr="00B30EF1" w:rsidRDefault="00F2140A" w:rsidP="001F642A">
            <w:pPr>
              <w:spacing w:line="0" w:lineRule="atLeast"/>
              <w:jc w:val="center"/>
              <w:textAlignment w:val="baseline"/>
              <w:rPr>
                <w:b/>
                <w:color w:val="2D2D2D"/>
                <w:spacing w:val="2"/>
                <w:sz w:val="22"/>
                <w:szCs w:val="22"/>
              </w:rPr>
            </w:pPr>
            <w:r>
              <w:rPr>
                <w:b/>
                <w:color w:val="2D2D2D"/>
                <w:spacing w:val="2"/>
                <w:sz w:val="22"/>
                <w:szCs w:val="22"/>
              </w:rPr>
              <w:t>Тип застройки</w:t>
            </w:r>
          </w:p>
        </w:tc>
        <w:tc>
          <w:tcPr>
            <w:tcW w:w="3969" w:type="dxa"/>
            <w:gridSpan w:val="2"/>
            <w:tcBorders>
              <w:top w:val="single" w:sz="12" w:space="0" w:color="595959" w:themeColor="text1" w:themeTint="A6"/>
              <w:left w:val="single" w:sz="6" w:space="0" w:color="000000"/>
              <w:bottom w:val="single" w:sz="6" w:space="0" w:color="000000"/>
              <w:right w:val="single" w:sz="12" w:space="0" w:color="595959" w:themeColor="text1" w:themeTint="A6"/>
            </w:tcBorders>
            <w:shd w:val="clear" w:color="auto" w:fill="FFFFFF"/>
            <w:tcMar>
              <w:top w:w="0" w:type="dxa"/>
              <w:left w:w="149" w:type="dxa"/>
              <w:bottom w:w="0" w:type="dxa"/>
              <w:right w:w="149" w:type="dxa"/>
            </w:tcMar>
            <w:vAlign w:val="center"/>
            <w:hideMark/>
          </w:tcPr>
          <w:p w14:paraId="611B7C5F" w14:textId="77777777" w:rsidR="00F2140A" w:rsidRPr="00B30EF1" w:rsidRDefault="00F2140A" w:rsidP="001F642A">
            <w:pPr>
              <w:spacing w:line="0" w:lineRule="atLeast"/>
              <w:jc w:val="center"/>
              <w:textAlignment w:val="baseline"/>
              <w:rPr>
                <w:b/>
                <w:color w:val="2D2D2D"/>
                <w:spacing w:val="2"/>
                <w:sz w:val="22"/>
                <w:szCs w:val="22"/>
              </w:rPr>
            </w:pPr>
            <w:r w:rsidRPr="00B30EF1">
              <w:rPr>
                <w:b/>
                <w:color w:val="2D2D2D"/>
                <w:spacing w:val="2"/>
                <w:sz w:val="22"/>
                <w:szCs w:val="22"/>
              </w:rPr>
              <w:t xml:space="preserve">Минимально допустимый </w:t>
            </w:r>
          </w:p>
          <w:p w14:paraId="767F238C" w14:textId="77777777" w:rsidR="00F2140A" w:rsidRPr="00B30EF1" w:rsidRDefault="00F2140A" w:rsidP="001F642A">
            <w:pPr>
              <w:spacing w:line="0" w:lineRule="atLeast"/>
              <w:jc w:val="center"/>
              <w:textAlignment w:val="baseline"/>
              <w:rPr>
                <w:b/>
                <w:color w:val="2D2D2D"/>
                <w:spacing w:val="2"/>
                <w:sz w:val="22"/>
                <w:szCs w:val="22"/>
              </w:rPr>
            </w:pPr>
            <w:r w:rsidRPr="00B30EF1">
              <w:rPr>
                <w:b/>
                <w:color w:val="2D2D2D"/>
                <w:spacing w:val="2"/>
                <w:sz w:val="22"/>
                <w:szCs w:val="22"/>
              </w:rPr>
              <w:t>уровень обеспеченности</w:t>
            </w:r>
          </w:p>
        </w:tc>
      </w:tr>
      <w:tr w:rsidR="00F2140A" w:rsidRPr="00B30EF1" w14:paraId="26BF1960" w14:textId="77777777" w:rsidTr="00090A32">
        <w:trPr>
          <w:trHeight w:val="284"/>
          <w:tblHeader/>
        </w:trPr>
        <w:tc>
          <w:tcPr>
            <w:tcW w:w="694" w:type="dxa"/>
            <w:vMerge/>
            <w:tcBorders>
              <w:left w:val="single" w:sz="12" w:space="0" w:color="595959" w:themeColor="text1" w:themeTint="A6"/>
              <w:bottom w:val="single" w:sz="12" w:space="0" w:color="auto"/>
              <w:right w:val="single" w:sz="6" w:space="0" w:color="000000"/>
            </w:tcBorders>
            <w:shd w:val="clear" w:color="auto" w:fill="FFFFFF"/>
            <w:vAlign w:val="center"/>
          </w:tcPr>
          <w:p w14:paraId="038F95F1" w14:textId="77777777" w:rsidR="00F2140A" w:rsidRPr="00B30EF1" w:rsidRDefault="00F2140A" w:rsidP="001F642A">
            <w:pPr>
              <w:spacing w:line="0" w:lineRule="atLeast"/>
              <w:jc w:val="center"/>
              <w:textAlignment w:val="baseline"/>
              <w:rPr>
                <w:b/>
                <w:color w:val="2D2D2D"/>
                <w:spacing w:val="2"/>
                <w:sz w:val="22"/>
                <w:szCs w:val="22"/>
              </w:rPr>
            </w:pPr>
          </w:p>
        </w:tc>
        <w:tc>
          <w:tcPr>
            <w:tcW w:w="4536" w:type="dxa"/>
            <w:vMerge/>
            <w:tcBorders>
              <w:left w:val="single" w:sz="6" w:space="0" w:color="000000"/>
              <w:bottom w:val="single" w:sz="12" w:space="0" w:color="auto"/>
              <w:right w:val="single" w:sz="6" w:space="0" w:color="000000"/>
            </w:tcBorders>
            <w:shd w:val="clear" w:color="auto" w:fill="FFFFFF"/>
            <w:tcMar>
              <w:top w:w="0" w:type="dxa"/>
              <w:left w:w="149" w:type="dxa"/>
              <w:bottom w:w="0" w:type="dxa"/>
              <w:right w:w="149" w:type="dxa"/>
            </w:tcMar>
            <w:vAlign w:val="center"/>
          </w:tcPr>
          <w:p w14:paraId="3677FA58" w14:textId="77777777" w:rsidR="00F2140A" w:rsidRPr="00B30EF1" w:rsidRDefault="00F2140A" w:rsidP="001F642A">
            <w:pPr>
              <w:spacing w:line="0" w:lineRule="atLeast"/>
              <w:jc w:val="center"/>
              <w:textAlignment w:val="baseline"/>
              <w:rPr>
                <w:b/>
                <w:color w:val="2D2D2D"/>
                <w:spacing w:val="2"/>
                <w:sz w:val="22"/>
                <w:szCs w:val="22"/>
              </w:rPr>
            </w:pPr>
          </w:p>
        </w:tc>
        <w:tc>
          <w:tcPr>
            <w:tcW w:w="2552" w:type="dxa"/>
            <w:tcBorders>
              <w:top w:val="single" w:sz="6" w:space="0" w:color="000000"/>
              <w:left w:val="single" w:sz="6" w:space="0" w:color="000000"/>
              <w:bottom w:val="single" w:sz="12" w:space="0" w:color="auto"/>
              <w:right w:val="single" w:sz="6" w:space="0" w:color="000000"/>
            </w:tcBorders>
            <w:shd w:val="clear" w:color="auto" w:fill="FFFFFF"/>
            <w:tcMar>
              <w:top w:w="0" w:type="dxa"/>
              <w:left w:w="149" w:type="dxa"/>
              <w:bottom w:w="0" w:type="dxa"/>
              <w:right w:w="149" w:type="dxa"/>
            </w:tcMar>
            <w:vAlign w:val="center"/>
          </w:tcPr>
          <w:p w14:paraId="33CBD9DC" w14:textId="77777777" w:rsidR="00F2140A" w:rsidRPr="00B30EF1" w:rsidRDefault="00F2140A" w:rsidP="001F642A">
            <w:pPr>
              <w:spacing w:line="0" w:lineRule="atLeast"/>
              <w:jc w:val="center"/>
              <w:textAlignment w:val="baseline"/>
              <w:rPr>
                <w:b/>
                <w:color w:val="2D2D2D"/>
                <w:spacing w:val="2"/>
                <w:sz w:val="22"/>
                <w:szCs w:val="22"/>
              </w:rPr>
            </w:pPr>
            <w:r w:rsidRPr="00B30EF1">
              <w:rPr>
                <w:b/>
                <w:color w:val="2D2D2D"/>
                <w:spacing w:val="2"/>
                <w:sz w:val="22"/>
                <w:szCs w:val="22"/>
              </w:rPr>
              <w:t xml:space="preserve">Единица </w:t>
            </w:r>
          </w:p>
          <w:p w14:paraId="2E71A93C" w14:textId="77777777" w:rsidR="00F2140A" w:rsidRPr="00B30EF1" w:rsidRDefault="00F2140A" w:rsidP="001F642A">
            <w:pPr>
              <w:spacing w:line="0" w:lineRule="atLeast"/>
              <w:jc w:val="center"/>
              <w:textAlignment w:val="baseline"/>
              <w:rPr>
                <w:b/>
                <w:color w:val="2D2D2D"/>
                <w:spacing w:val="2"/>
                <w:sz w:val="22"/>
                <w:szCs w:val="22"/>
              </w:rPr>
            </w:pPr>
            <w:r w:rsidRPr="00B30EF1">
              <w:rPr>
                <w:b/>
                <w:color w:val="2D2D2D"/>
                <w:spacing w:val="2"/>
                <w:sz w:val="22"/>
                <w:szCs w:val="22"/>
              </w:rPr>
              <w:t>измерения</w:t>
            </w:r>
          </w:p>
        </w:tc>
        <w:tc>
          <w:tcPr>
            <w:tcW w:w="1417" w:type="dxa"/>
            <w:tcBorders>
              <w:top w:val="single" w:sz="6" w:space="0" w:color="000000"/>
              <w:left w:val="single" w:sz="6" w:space="0" w:color="000000"/>
              <w:bottom w:val="single" w:sz="12" w:space="0" w:color="auto"/>
              <w:right w:val="single" w:sz="12" w:space="0" w:color="595959" w:themeColor="text1" w:themeTint="A6"/>
            </w:tcBorders>
            <w:shd w:val="clear" w:color="auto" w:fill="FFFFFF"/>
            <w:vAlign w:val="center"/>
          </w:tcPr>
          <w:p w14:paraId="5976343E" w14:textId="77777777" w:rsidR="00F2140A" w:rsidRPr="00B30EF1" w:rsidRDefault="00F2140A" w:rsidP="001F642A">
            <w:pPr>
              <w:spacing w:line="0" w:lineRule="atLeast"/>
              <w:jc w:val="center"/>
              <w:textAlignment w:val="baseline"/>
              <w:rPr>
                <w:b/>
                <w:color w:val="2D2D2D"/>
                <w:spacing w:val="2"/>
                <w:sz w:val="22"/>
                <w:szCs w:val="22"/>
              </w:rPr>
            </w:pPr>
            <w:r w:rsidRPr="00B30EF1">
              <w:rPr>
                <w:b/>
                <w:color w:val="2D2D2D"/>
                <w:spacing w:val="2"/>
                <w:sz w:val="22"/>
                <w:szCs w:val="22"/>
              </w:rPr>
              <w:t>Величина</w:t>
            </w:r>
          </w:p>
        </w:tc>
      </w:tr>
      <w:tr w:rsidR="00090A32" w:rsidRPr="00B30EF1" w14:paraId="42FDCC77" w14:textId="77777777" w:rsidTr="00090A32">
        <w:trPr>
          <w:trHeight w:val="152"/>
        </w:trPr>
        <w:tc>
          <w:tcPr>
            <w:tcW w:w="694" w:type="dxa"/>
            <w:vMerge w:val="restart"/>
            <w:tcBorders>
              <w:top w:val="single" w:sz="12" w:space="0" w:color="auto"/>
              <w:left w:val="single" w:sz="12" w:space="0" w:color="595959" w:themeColor="text1" w:themeTint="A6"/>
              <w:right w:val="single" w:sz="6" w:space="0" w:color="000000"/>
            </w:tcBorders>
            <w:shd w:val="clear" w:color="auto" w:fill="FFFFFF"/>
            <w:vAlign w:val="center"/>
          </w:tcPr>
          <w:p w14:paraId="0C3D2C1A" w14:textId="77777777" w:rsidR="00090A32" w:rsidRPr="00B30EF1" w:rsidRDefault="00090A32" w:rsidP="001F642A">
            <w:pPr>
              <w:spacing w:line="0" w:lineRule="atLeast"/>
              <w:jc w:val="center"/>
              <w:textAlignment w:val="baseline"/>
              <w:rPr>
                <w:color w:val="2D2D2D"/>
                <w:spacing w:val="2"/>
                <w:sz w:val="22"/>
                <w:szCs w:val="22"/>
              </w:rPr>
            </w:pPr>
            <w:r w:rsidRPr="00B30EF1">
              <w:rPr>
                <w:color w:val="2D2D2D"/>
                <w:spacing w:val="2"/>
                <w:sz w:val="22"/>
                <w:szCs w:val="22"/>
              </w:rPr>
              <w:t>1.</w:t>
            </w:r>
          </w:p>
        </w:tc>
        <w:tc>
          <w:tcPr>
            <w:tcW w:w="4536" w:type="dxa"/>
            <w:tcBorders>
              <w:top w:val="single" w:sz="12"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21D1AC13" w14:textId="6081D231" w:rsidR="00090A32" w:rsidRPr="00B30EF1" w:rsidRDefault="00090A32" w:rsidP="00F2140A">
            <w:pPr>
              <w:rPr>
                <w:color w:val="2D2D2D"/>
                <w:spacing w:val="2"/>
                <w:sz w:val="22"/>
                <w:szCs w:val="22"/>
              </w:rPr>
            </w:pPr>
            <w:r w:rsidRPr="00F2140A">
              <w:rPr>
                <w:color w:val="2D2D2D"/>
                <w:spacing w:val="2"/>
                <w:sz w:val="22"/>
                <w:szCs w:val="22"/>
              </w:rPr>
              <w:t>Индивидуальна</w:t>
            </w:r>
            <w:r>
              <w:rPr>
                <w:color w:val="2D2D2D"/>
                <w:spacing w:val="2"/>
                <w:sz w:val="22"/>
                <w:szCs w:val="22"/>
              </w:rPr>
              <w:t>я жилая застройка (до 3 этажей) в зависимости от размера земел</w:t>
            </w:r>
            <w:r>
              <w:rPr>
                <w:color w:val="2D2D2D"/>
                <w:spacing w:val="2"/>
                <w:sz w:val="22"/>
                <w:szCs w:val="22"/>
              </w:rPr>
              <w:t>ь</w:t>
            </w:r>
            <w:r>
              <w:rPr>
                <w:color w:val="2D2D2D"/>
                <w:spacing w:val="2"/>
                <w:sz w:val="22"/>
                <w:szCs w:val="22"/>
              </w:rPr>
              <w:t>ного участка, м</w:t>
            </w:r>
            <w:r>
              <w:rPr>
                <w:color w:val="2D2D2D"/>
                <w:spacing w:val="2"/>
                <w:sz w:val="22"/>
                <w:szCs w:val="22"/>
                <w:vertAlign w:val="superscript"/>
              </w:rPr>
              <w:t>2</w:t>
            </w:r>
            <w:r>
              <w:rPr>
                <w:color w:val="2D2D2D"/>
                <w:spacing w:val="2"/>
                <w:sz w:val="22"/>
                <w:szCs w:val="22"/>
              </w:rPr>
              <w:t>:</w:t>
            </w:r>
          </w:p>
        </w:tc>
        <w:tc>
          <w:tcPr>
            <w:tcW w:w="2552" w:type="dxa"/>
            <w:vMerge w:val="restart"/>
            <w:tcBorders>
              <w:top w:val="single" w:sz="12" w:space="0" w:color="auto"/>
              <w:left w:val="single" w:sz="6" w:space="0" w:color="000000"/>
              <w:right w:val="single" w:sz="6" w:space="0" w:color="000000"/>
            </w:tcBorders>
            <w:shd w:val="clear" w:color="auto" w:fill="FFFFFF"/>
            <w:tcMar>
              <w:top w:w="0" w:type="dxa"/>
              <w:left w:w="149" w:type="dxa"/>
              <w:bottom w:w="0" w:type="dxa"/>
              <w:right w:w="149" w:type="dxa"/>
            </w:tcMar>
            <w:vAlign w:val="center"/>
          </w:tcPr>
          <w:p w14:paraId="151244D3" w14:textId="77777777" w:rsidR="00090A32" w:rsidRPr="00F2140A" w:rsidRDefault="00090A32" w:rsidP="00F2140A">
            <w:pPr>
              <w:spacing w:line="0" w:lineRule="atLeast"/>
              <w:jc w:val="center"/>
              <w:textAlignment w:val="baseline"/>
              <w:rPr>
                <w:color w:val="2D2D2D"/>
                <w:spacing w:val="2"/>
                <w:sz w:val="22"/>
                <w:szCs w:val="22"/>
              </w:rPr>
            </w:pPr>
            <w:r w:rsidRPr="00F2140A">
              <w:rPr>
                <w:color w:val="2D2D2D"/>
                <w:spacing w:val="2"/>
                <w:sz w:val="22"/>
                <w:szCs w:val="22"/>
              </w:rPr>
              <w:t>Размер территории, га</w:t>
            </w:r>
          </w:p>
          <w:p w14:paraId="71668662" w14:textId="78E708D3" w:rsidR="00090A32" w:rsidRPr="00C3635F" w:rsidRDefault="00090A32" w:rsidP="00F2140A">
            <w:pPr>
              <w:spacing w:line="0" w:lineRule="atLeast"/>
              <w:jc w:val="center"/>
              <w:textAlignment w:val="baseline"/>
              <w:rPr>
                <w:color w:val="2D2D2D"/>
                <w:spacing w:val="2"/>
                <w:sz w:val="22"/>
                <w:szCs w:val="22"/>
              </w:rPr>
            </w:pPr>
            <w:r w:rsidRPr="00F2140A">
              <w:rPr>
                <w:color w:val="2D2D2D"/>
                <w:spacing w:val="2"/>
                <w:sz w:val="22"/>
                <w:szCs w:val="22"/>
              </w:rPr>
              <w:t>на 1 000 человек</w:t>
            </w:r>
          </w:p>
        </w:tc>
        <w:tc>
          <w:tcPr>
            <w:tcW w:w="1417" w:type="dxa"/>
            <w:tcBorders>
              <w:top w:val="single" w:sz="12" w:space="0" w:color="auto"/>
              <w:left w:val="single" w:sz="6" w:space="0" w:color="000000"/>
              <w:bottom w:val="single" w:sz="4" w:space="0" w:color="auto"/>
              <w:right w:val="single" w:sz="12" w:space="0" w:color="595959" w:themeColor="text1" w:themeTint="A6"/>
            </w:tcBorders>
            <w:shd w:val="clear" w:color="auto" w:fill="FFFFFF"/>
            <w:vAlign w:val="center"/>
          </w:tcPr>
          <w:p w14:paraId="053E52DE" w14:textId="29DDC152" w:rsidR="00090A32" w:rsidRPr="00B30EF1" w:rsidRDefault="00090A32" w:rsidP="001F642A">
            <w:pPr>
              <w:spacing w:line="0" w:lineRule="atLeast"/>
              <w:jc w:val="center"/>
              <w:textAlignment w:val="baseline"/>
              <w:rPr>
                <w:color w:val="2D2D2D"/>
                <w:spacing w:val="2"/>
                <w:sz w:val="22"/>
                <w:szCs w:val="22"/>
              </w:rPr>
            </w:pPr>
            <w:r w:rsidRPr="00090A32">
              <w:rPr>
                <w:color w:val="2D2D2D"/>
                <w:spacing w:val="2"/>
                <w:sz w:val="22"/>
                <w:szCs w:val="22"/>
              </w:rPr>
              <w:t>▼</w:t>
            </w:r>
          </w:p>
        </w:tc>
      </w:tr>
      <w:tr w:rsidR="00090A32" w:rsidRPr="00B30EF1" w14:paraId="62FFCE95" w14:textId="77777777" w:rsidTr="00090A32">
        <w:trPr>
          <w:trHeight w:val="151"/>
        </w:trPr>
        <w:tc>
          <w:tcPr>
            <w:tcW w:w="694" w:type="dxa"/>
            <w:vMerge/>
            <w:tcBorders>
              <w:left w:val="single" w:sz="12" w:space="0" w:color="595959" w:themeColor="text1" w:themeTint="A6"/>
              <w:right w:val="single" w:sz="6" w:space="0" w:color="000000"/>
            </w:tcBorders>
            <w:shd w:val="clear" w:color="auto" w:fill="FFFFFF"/>
            <w:vAlign w:val="center"/>
          </w:tcPr>
          <w:p w14:paraId="74DE51EB" w14:textId="77777777" w:rsidR="00090A32" w:rsidRPr="00B30EF1" w:rsidRDefault="00090A32" w:rsidP="001F642A">
            <w:pPr>
              <w:spacing w:line="0" w:lineRule="atLeast"/>
              <w:jc w:val="center"/>
              <w:textAlignment w:val="baseline"/>
              <w:rPr>
                <w:color w:val="2D2D2D"/>
                <w:spacing w:val="2"/>
                <w:sz w:val="22"/>
                <w:szCs w:val="22"/>
              </w:rPr>
            </w:pPr>
          </w:p>
        </w:tc>
        <w:tc>
          <w:tcPr>
            <w:tcW w:w="4536"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0FF9887B" w14:textId="3D687915" w:rsidR="00090A32" w:rsidRPr="00F2140A" w:rsidRDefault="00090A32" w:rsidP="00F2140A">
            <w:pPr>
              <w:rPr>
                <w:color w:val="2D2D2D"/>
                <w:spacing w:val="2"/>
                <w:sz w:val="22"/>
                <w:szCs w:val="22"/>
              </w:rPr>
            </w:pPr>
            <w:r>
              <w:rPr>
                <w:color w:val="2D2D2D"/>
                <w:spacing w:val="2"/>
                <w:sz w:val="22"/>
                <w:szCs w:val="22"/>
              </w:rPr>
              <w:t>от 400 до 600</w:t>
            </w:r>
          </w:p>
        </w:tc>
        <w:tc>
          <w:tcPr>
            <w:tcW w:w="2552"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72F57D92" w14:textId="77777777" w:rsidR="00090A32" w:rsidRPr="00F2140A" w:rsidRDefault="00090A32" w:rsidP="00F2140A">
            <w:pPr>
              <w:spacing w:line="0" w:lineRule="atLeast"/>
              <w:jc w:val="center"/>
              <w:textAlignment w:val="baseline"/>
              <w:rPr>
                <w:color w:val="2D2D2D"/>
                <w:spacing w:val="2"/>
                <w:sz w:val="22"/>
                <w:szCs w:val="22"/>
              </w:rPr>
            </w:pPr>
          </w:p>
        </w:tc>
        <w:tc>
          <w:tcPr>
            <w:tcW w:w="1417"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4EDF2E4B" w14:textId="63FAB2F9" w:rsidR="00090A32" w:rsidRDefault="00090A32" w:rsidP="001F642A">
            <w:pPr>
              <w:spacing w:line="0" w:lineRule="atLeast"/>
              <w:jc w:val="center"/>
              <w:textAlignment w:val="baseline"/>
              <w:rPr>
                <w:color w:val="2D2D2D"/>
                <w:spacing w:val="2"/>
                <w:sz w:val="22"/>
                <w:szCs w:val="22"/>
              </w:rPr>
            </w:pPr>
            <w:r>
              <w:rPr>
                <w:color w:val="2D2D2D"/>
                <w:spacing w:val="2"/>
                <w:sz w:val="22"/>
                <w:szCs w:val="22"/>
              </w:rPr>
              <w:t>16</w:t>
            </w:r>
          </w:p>
        </w:tc>
      </w:tr>
      <w:tr w:rsidR="00090A32" w:rsidRPr="00B30EF1" w14:paraId="01BA3494" w14:textId="77777777" w:rsidTr="00090A32">
        <w:trPr>
          <w:trHeight w:val="151"/>
        </w:trPr>
        <w:tc>
          <w:tcPr>
            <w:tcW w:w="694" w:type="dxa"/>
            <w:vMerge/>
            <w:tcBorders>
              <w:left w:val="single" w:sz="12" w:space="0" w:color="595959" w:themeColor="text1" w:themeTint="A6"/>
              <w:right w:val="single" w:sz="6" w:space="0" w:color="000000"/>
            </w:tcBorders>
            <w:shd w:val="clear" w:color="auto" w:fill="FFFFFF"/>
            <w:vAlign w:val="center"/>
          </w:tcPr>
          <w:p w14:paraId="0AA51415" w14:textId="77777777" w:rsidR="00090A32" w:rsidRPr="00B30EF1" w:rsidRDefault="00090A32" w:rsidP="001F642A">
            <w:pPr>
              <w:spacing w:line="0" w:lineRule="atLeast"/>
              <w:jc w:val="center"/>
              <w:textAlignment w:val="baseline"/>
              <w:rPr>
                <w:color w:val="2D2D2D"/>
                <w:spacing w:val="2"/>
                <w:sz w:val="22"/>
                <w:szCs w:val="22"/>
              </w:rPr>
            </w:pPr>
          </w:p>
        </w:tc>
        <w:tc>
          <w:tcPr>
            <w:tcW w:w="4536"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7A0016F5" w14:textId="013A0CEC" w:rsidR="00090A32" w:rsidRPr="00F2140A" w:rsidRDefault="00090A32" w:rsidP="00F2140A">
            <w:pPr>
              <w:rPr>
                <w:color w:val="2D2D2D"/>
                <w:spacing w:val="2"/>
                <w:sz w:val="22"/>
                <w:szCs w:val="22"/>
              </w:rPr>
            </w:pPr>
            <w:r>
              <w:rPr>
                <w:color w:val="2D2D2D"/>
                <w:spacing w:val="2"/>
                <w:sz w:val="22"/>
                <w:szCs w:val="22"/>
              </w:rPr>
              <w:t>от 600 до 1200</w:t>
            </w:r>
          </w:p>
        </w:tc>
        <w:tc>
          <w:tcPr>
            <w:tcW w:w="2552"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707DB115" w14:textId="77777777" w:rsidR="00090A32" w:rsidRPr="00F2140A" w:rsidRDefault="00090A32" w:rsidP="00F2140A">
            <w:pPr>
              <w:spacing w:line="0" w:lineRule="atLeast"/>
              <w:jc w:val="center"/>
              <w:textAlignment w:val="baseline"/>
              <w:rPr>
                <w:color w:val="2D2D2D"/>
                <w:spacing w:val="2"/>
                <w:sz w:val="22"/>
                <w:szCs w:val="22"/>
              </w:rPr>
            </w:pPr>
          </w:p>
        </w:tc>
        <w:tc>
          <w:tcPr>
            <w:tcW w:w="1417"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20FF6B0A" w14:textId="55D5A1FE" w:rsidR="00090A32" w:rsidRDefault="00090A32" w:rsidP="001F642A">
            <w:pPr>
              <w:spacing w:line="0" w:lineRule="atLeast"/>
              <w:jc w:val="center"/>
              <w:textAlignment w:val="baseline"/>
              <w:rPr>
                <w:color w:val="2D2D2D"/>
                <w:spacing w:val="2"/>
                <w:sz w:val="22"/>
                <w:szCs w:val="22"/>
              </w:rPr>
            </w:pPr>
            <w:r>
              <w:rPr>
                <w:color w:val="2D2D2D"/>
                <w:spacing w:val="2"/>
                <w:sz w:val="22"/>
                <w:szCs w:val="22"/>
              </w:rPr>
              <w:t>25</w:t>
            </w:r>
          </w:p>
        </w:tc>
      </w:tr>
      <w:tr w:rsidR="00090A32" w:rsidRPr="00B30EF1" w14:paraId="5D247E52" w14:textId="77777777" w:rsidTr="00090A32">
        <w:trPr>
          <w:trHeight w:val="151"/>
        </w:trPr>
        <w:tc>
          <w:tcPr>
            <w:tcW w:w="694" w:type="dxa"/>
            <w:vMerge/>
            <w:tcBorders>
              <w:left w:val="single" w:sz="12" w:space="0" w:color="595959" w:themeColor="text1" w:themeTint="A6"/>
              <w:right w:val="single" w:sz="6" w:space="0" w:color="000000"/>
            </w:tcBorders>
            <w:shd w:val="clear" w:color="auto" w:fill="FFFFFF"/>
            <w:vAlign w:val="center"/>
          </w:tcPr>
          <w:p w14:paraId="5F7FD25A" w14:textId="77777777" w:rsidR="00090A32" w:rsidRPr="00B30EF1" w:rsidRDefault="00090A32" w:rsidP="001F642A">
            <w:pPr>
              <w:spacing w:line="0" w:lineRule="atLeast"/>
              <w:jc w:val="center"/>
              <w:textAlignment w:val="baseline"/>
              <w:rPr>
                <w:color w:val="2D2D2D"/>
                <w:spacing w:val="2"/>
                <w:sz w:val="22"/>
                <w:szCs w:val="22"/>
              </w:rPr>
            </w:pPr>
          </w:p>
        </w:tc>
        <w:tc>
          <w:tcPr>
            <w:tcW w:w="4536"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45B5B691" w14:textId="14C76D27" w:rsidR="00090A32" w:rsidRPr="00F2140A" w:rsidRDefault="00090A32" w:rsidP="00F2140A">
            <w:pPr>
              <w:rPr>
                <w:color w:val="2D2D2D"/>
                <w:spacing w:val="2"/>
                <w:sz w:val="22"/>
                <w:szCs w:val="22"/>
              </w:rPr>
            </w:pPr>
            <w:r>
              <w:rPr>
                <w:color w:val="2D2D2D"/>
                <w:spacing w:val="2"/>
                <w:sz w:val="22"/>
                <w:szCs w:val="22"/>
              </w:rPr>
              <w:t>от 1200 до 1500</w:t>
            </w:r>
          </w:p>
        </w:tc>
        <w:tc>
          <w:tcPr>
            <w:tcW w:w="2552"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6729AA6C" w14:textId="77777777" w:rsidR="00090A32" w:rsidRPr="00F2140A" w:rsidRDefault="00090A32" w:rsidP="00F2140A">
            <w:pPr>
              <w:spacing w:line="0" w:lineRule="atLeast"/>
              <w:jc w:val="center"/>
              <w:textAlignment w:val="baseline"/>
              <w:rPr>
                <w:color w:val="2D2D2D"/>
                <w:spacing w:val="2"/>
                <w:sz w:val="22"/>
                <w:szCs w:val="22"/>
              </w:rPr>
            </w:pPr>
          </w:p>
        </w:tc>
        <w:tc>
          <w:tcPr>
            <w:tcW w:w="1417"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447BD198" w14:textId="4080261F" w:rsidR="00090A32" w:rsidRDefault="00090A32" w:rsidP="001F642A">
            <w:pPr>
              <w:spacing w:line="0" w:lineRule="atLeast"/>
              <w:jc w:val="center"/>
              <w:textAlignment w:val="baseline"/>
              <w:rPr>
                <w:color w:val="2D2D2D"/>
                <w:spacing w:val="2"/>
                <w:sz w:val="22"/>
                <w:szCs w:val="22"/>
              </w:rPr>
            </w:pPr>
            <w:r>
              <w:rPr>
                <w:color w:val="2D2D2D"/>
                <w:spacing w:val="2"/>
                <w:sz w:val="22"/>
                <w:szCs w:val="22"/>
              </w:rPr>
              <w:t>50</w:t>
            </w:r>
          </w:p>
        </w:tc>
      </w:tr>
      <w:tr w:rsidR="00090A32" w:rsidRPr="00B30EF1" w14:paraId="69D59A89" w14:textId="77777777" w:rsidTr="00090A32">
        <w:trPr>
          <w:trHeight w:val="151"/>
        </w:trPr>
        <w:tc>
          <w:tcPr>
            <w:tcW w:w="694" w:type="dxa"/>
            <w:vMerge/>
            <w:tcBorders>
              <w:left w:val="single" w:sz="12" w:space="0" w:color="595959" w:themeColor="text1" w:themeTint="A6"/>
              <w:bottom w:val="single" w:sz="4" w:space="0" w:color="auto"/>
              <w:right w:val="single" w:sz="6" w:space="0" w:color="000000"/>
            </w:tcBorders>
            <w:shd w:val="clear" w:color="auto" w:fill="FFFFFF"/>
            <w:vAlign w:val="center"/>
          </w:tcPr>
          <w:p w14:paraId="5C0F0247" w14:textId="77777777" w:rsidR="00090A32" w:rsidRPr="00B30EF1" w:rsidRDefault="00090A32" w:rsidP="001F642A">
            <w:pPr>
              <w:spacing w:line="0" w:lineRule="atLeast"/>
              <w:jc w:val="center"/>
              <w:textAlignment w:val="baseline"/>
              <w:rPr>
                <w:color w:val="2D2D2D"/>
                <w:spacing w:val="2"/>
                <w:sz w:val="22"/>
                <w:szCs w:val="22"/>
              </w:rPr>
            </w:pPr>
          </w:p>
        </w:tc>
        <w:tc>
          <w:tcPr>
            <w:tcW w:w="4536"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46D74C9D" w14:textId="506B7A79" w:rsidR="00090A32" w:rsidRPr="00F2140A" w:rsidRDefault="00090A32" w:rsidP="00F2140A">
            <w:pPr>
              <w:rPr>
                <w:color w:val="2D2D2D"/>
                <w:spacing w:val="2"/>
                <w:sz w:val="22"/>
                <w:szCs w:val="22"/>
              </w:rPr>
            </w:pPr>
            <w:r>
              <w:rPr>
                <w:color w:val="2D2D2D"/>
                <w:spacing w:val="2"/>
                <w:sz w:val="22"/>
                <w:szCs w:val="22"/>
              </w:rPr>
              <w:t>от 1500 до 2000</w:t>
            </w:r>
          </w:p>
        </w:tc>
        <w:tc>
          <w:tcPr>
            <w:tcW w:w="2552" w:type="dxa"/>
            <w:vMerge/>
            <w:tcBorders>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4CA2EF50" w14:textId="77777777" w:rsidR="00090A32" w:rsidRPr="00F2140A" w:rsidRDefault="00090A32" w:rsidP="00F2140A">
            <w:pPr>
              <w:spacing w:line="0" w:lineRule="atLeast"/>
              <w:jc w:val="center"/>
              <w:textAlignment w:val="baseline"/>
              <w:rPr>
                <w:color w:val="2D2D2D"/>
                <w:spacing w:val="2"/>
                <w:sz w:val="22"/>
                <w:szCs w:val="22"/>
              </w:rPr>
            </w:pPr>
          </w:p>
        </w:tc>
        <w:tc>
          <w:tcPr>
            <w:tcW w:w="1417"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21C3A675" w14:textId="454C5DB6" w:rsidR="00090A32" w:rsidRDefault="00090A32" w:rsidP="001F642A">
            <w:pPr>
              <w:spacing w:line="0" w:lineRule="atLeast"/>
              <w:jc w:val="center"/>
              <w:textAlignment w:val="baseline"/>
              <w:rPr>
                <w:color w:val="2D2D2D"/>
                <w:spacing w:val="2"/>
                <w:sz w:val="22"/>
                <w:szCs w:val="22"/>
              </w:rPr>
            </w:pPr>
            <w:r>
              <w:rPr>
                <w:color w:val="2D2D2D"/>
                <w:spacing w:val="2"/>
                <w:sz w:val="22"/>
                <w:szCs w:val="22"/>
              </w:rPr>
              <w:t>60</w:t>
            </w:r>
          </w:p>
        </w:tc>
      </w:tr>
      <w:tr w:rsidR="00F2140A" w:rsidRPr="00B30EF1" w14:paraId="182492B0" w14:textId="77777777" w:rsidTr="00090A32">
        <w:trPr>
          <w:trHeight w:val="168"/>
        </w:trPr>
        <w:tc>
          <w:tcPr>
            <w:tcW w:w="694" w:type="dxa"/>
            <w:vMerge w:val="restart"/>
            <w:tcBorders>
              <w:top w:val="single" w:sz="4" w:space="0" w:color="auto"/>
              <w:left w:val="single" w:sz="12" w:space="0" w:color="595959" w:themeColor="text1" w:themeTint="A6"/>
              <w:right w:val="single" w:sz="6" w:space="0" w:color="000000"/>
            </w:tcBorders>
            <w:shd w:val="clear" w:color="auto" w:fill="FFFFFF"/>
            <w:vAlign w:val="center"/>
          </w:tcPr>
          <w:p w14:paraId="1D99C574" w14:textId="77777777" w:rsidR="00F2140A" w:rsidRPr="00B30EF1" w:rsidRDefault="00F2140A" w:rsidP="00F2140A">
            <w:pPr>
              <w:spacing w:line="0" w:lineRule="atLeast"/>
              <w:jc w:val="center"/>
              <w:textAlignment w:val="baseline"/>
              <w:rPr>
                <w:color w:val="2D2D2D"/>
                <w:spacing w:val="2"/>
                <w:sz w:val="22"/>
                <w:szCs w:val="22"/>
              </w:rPr>
            </w:pPr>
            <w:r>
              <w:rPr>
                <w:color w:val="2D2D2D"/>
                <w:spacing w:val="2"/>
                <w:sz w:val="22"/>
                <w:szCs w:val="22"/>
              </w:rPr>
              <w:t>2.</w:t>
            </w:r>
          </w:p>
        </w:tc>
        <w:tc>
          <w:tcPr>
            <w:tcW w:w="4536"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2F38ACE9" w14:textId="683A5398" w:rsidR="00F2140A" w:rsidRPr="00B30EF1" w:rsidRDefault="00F2140A" w:rsidP="00F2140A">
            <w:pPr>
              <w:rPr>
                <w:color w:val="2D2D2D"/>
                <w:spacing w:val="2"/>
                <w:sz w:val="22"/>
                <w:szCs w:val="22"/>
              </w:rPr>
            </w:pPr>
            <w:r w:rsidRPr="00F2140A">
              <w:rPr>
                <w:color w:val="2D2D2D"/>
                <w:spacing w:val="2"/>
                <w:sz w:val="22"/>
                <w:szCs w:val="22"/>
              </w:rPr>
              <w:t>Мало</w:t>
            </w:r>
            <w:r>
              <w:rPr>
                <w:color w:val="2D2D2D"/>
                <w:spacing w:val="2"/>
                <w:sz w:val="22"/>
                <w:szCs w:val="22"/>
              </w:rPr>
              <w:t>этажная застройка (до 3 этажей)</w:t>
            </w:r>
          </w:p>
        </w:tc>
        <w:tc>
          <w:tcPr>
            <w:tcW w:w="2552" w:type="dxa"/>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tcPr>
          <w:p w14:paraId="75250F08" w14:textId="77777777" w:rsidR="00F2140A" w:rsidRPr="00F2140A" w:rsidRDefault="00F2140A" w:rsidP="00F2140A">
            <w:pPr>
              <w:spacing w:line="0" w:lineRule="atLeast"/>
              <w:jc w:val="center"/>
              <w:textAlignment w:val="baseline"/>
              <w:rPr>
                <w:color w:val="2D2D2D"/>
                <w:spacing w:val="2"/>
                <w:sz w:val="22"/>
                <w:szCs w:val="22"/>
              </w:rPr>
            </w:pPr>
            <w:r w:rsidRPr="00F2140A">
              <w:rPr>
                <w:color w:val="2D2D2D"/>
                <w:spacing w:val="2"/>
                <w:sz w:val="22"/>
                <w:szCs w:val="22"/>
              </w:rPr>
              <w:t>Размер территории, га</w:t>
            </w:r>
          </w:p>
          <w:p w14:paraId="514EC3BE" w14:textId="29BE9361" w:rsidR="00F2140A" w:rsidRPr="00B30EF1" w:rsidRDefault="00F2140A" w:rsidP="00F2140A">
            <w:pPr>
              <w:spacing w:line="0" w:lineRule="atLeast"/>
              <w:jc w:val="center"/>
              <w:textAlignment w:val="baseline"/>
              <w:rPr>
                <w:color w:val="2D2D2D"/>
                <w:spacing w:val="2"/>
                <w:sz w:val="22"/>
                <w:szCs w:val="22"/>
              </w:rPr>
            </w:pPr>
            <w:r w:rsidRPr="00F2140A">
              <w:rPr>
                <w:color w:val="2D2D2D"/>
                <w:spacing w:val="2"/>
                <w:sz w:val="22"/>
                <w:szCs w:val="22"/>
              </w:rPr>
              <w:t>на 1 000 человек</w:t>
            </w:r>
          </w:p>
        </w:tc>
        <w:tc>
          <w:tcPr>
            <w:tcW w:w="1417" w:type="dxa"/>
            <w:tcBorders>
              <w:top w:val="single" w:sz="4" w:space="0" w:color="404040"/>
              <w:left w:val="single" w:sz="4" w:space="0" w:color="404040"/>
              <w:bottom w:val="single" w:sz="4" w:space="0" w:color="404040"/>
              <w:right w:val="single" w:sz="12" w:space="0" w:color="595959" w:themeColor="text1" w:themeTint="A6"/>
            </w:tcBorders>
            <w:vAlign w:val="center"/>
          </w:tcPr>
          <w:p w14:paraId="55B83DB8" w14:textId="5C3EC0B1" w:rsidR="00F2140A" w:rsidRPr="00B30EF1" w:rsidRDefault="00F2140A" w:rsidP="00F2140A">
            <w:pPr>
              <w:spacing w:line="0" w:lineRule="atLeast"/>
              <w:jc w:val="center"/>
              <w:textAlignment w:val="baseline"/>
              <w:rPr>
                <w:color w:val="2D2D2D"/>
                <w:spacing w:val="2"/>
                <w:sz w:val="22"/>
                <w:szCs w:val="22"/>
              </w:rPr>
            </w:pPr>
            <w:r w:rsidRPr="009C5A3F">
              <w:rPr>
                <w:sz w:val="22"/>
                <w:szCs w:val="22"/>
              </w:rPr>
              <w:t>▼</w:t>
            </w:r>
          </w:p>
        </w:tc>
      </w:tr>
      <w:tr w:rsidR="00F2140A" w:rsidRPr="00B30EF1" w14:paraId="3ED3859F" w14:textId="77777777" w:rsidTr="00090A32">
        <w:trPr>
          <w:trHeight w:val="168"/>
        </w:trPr>
        <w:tc>
          <w:tcPr>
            <w:tcW w:w="694" w:type="dxa"/>
            <w:vMerge/>
            <w:tcBorders>
              <w:left w:val="single" w:sz="12" w:space="0" w:color="595959" w:themeColor="text1" w:themeTint="A6"/>
              <w:right w:val="single" w:sz="6" w:space="0" w:color="000000"/>
            </w:tcBorders>
            <w:shd w:val="clear" w:color="auto" w:fill="FFFFFF"/>
            <w:vAlign w:val="center"/>
          </w:tcPr>
          <w:p w14:paraId="027C23DB" w14:textId="77777777" w:rsidR="00F2140A" w:rsidRDefault="00F2140A" w:rsidP="00F2140A">
            <w:pPr>
              <w:spacing w:line="0" w:lineRule="atLeast"/>
              <w:jc w:val="center"/>
              <w:textAlignment w:val="baseline"/>
              <w:rPr>
                <w:color w:val="2D2D2D"/>
                <w:spacing w:val="2"/>
                <w:sz w:val="22"/>
                <w:szCs w:val="22"/>
              </w:rPr>
            </w:pPr>
          </w:p>
        </w:tc>
        <w:tc>
          <w:tcPr>
            <w:tcW w:w="4536"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6F7846F9" w14:textId="29450D34" w:rsidR="00F2140A" w:rsidRPr="00F2140A" w:rsidRDefault="00F2140A" w:rsidP="00F2140A">
            <w:pPr>
              <w:rPr>
                <w:color w:val="2D2D2D"/>
                <w:spacing w:val="2"/>
                <w:sz w:val="22"/>
                <w:szCs w:val="22"/>
              </w:rPr>
            </w:pPr>
            <w:r>
              <w:rPr>
                <w:color w:val="2D2D2D"/>
                <w:spacing w:val="2"/>
                <w:sz w:val="22"/>
                <w:szCs w:val="22"/>
              </w:rPr>
              <w:t xml:space="preserve">- блокированного типа (1 - 3 </w:t>
            </w:r>
            <w:proofErr w:type="spellStart"/>
            <w:r>
              <w:rPr>
                <w:color w:val="2D2D2D"/>
                <w:spacing w:val="2"/>
                <w:sz w:val="22"/>
                <w:szCs w:val="22"/>
              </w:rPr>
              <w:t>эт</w:t>
            </w:r>
            <w:proofErr w:type="spellEnd"/>
            <w:r>
              <w:rPr>
                <w:color w:val="2D2D2D"/>
                <w:spacing w:val="2"/>
                <w:sz w:val="22"/>
                <w:szCs w:val="22"/>
              </w:rPr>
              <w:t>.)</w:t>
            </w:r>
          </w:p>
        </w:tc>
        <w:tc>
          <w:tcPr>
            <w:tcW w:w="2552"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7447A40F" w14:textId="77777777" w:rsidR="00F2140A" w:rsidRPr="00C3635F" w:rsidRDefault="00F2140A" w:rsidP="00F2140A">
            <w:pPr>
              <w:spacing w:line="0" w:lineRule="atLeast"/>
              <w:jc w:val="center"/>
              <w:textAlignment w:val="baseline"/>
              <w:rPr>
                <w:color w:val="2D2D2D"/>
                <w:spacing w:val="2"/>
                <w:sz w:val="22"/>
                <w:szCs w:val="22"/>
              </w:rPr>
            </w:pPr>
          </w:p>
        </w:tc>
        <w:tc>
          <w:tcPr>
            <w:tcW w:w="1417" w:type="dxa"/>
            <w:tcBorders>
              <w:top w:val="single" w:sz="4" w:space="0" w:color="404040"/>
              <w:left w:val="single" w:sz="4" w:space="0" w:color="404040"/>
              <w:bottom w:val="single" w:sz="4" w:space="0" w:color="404040"/>
              <w:right w:val="single" w:sz="12" w:space="0" w:color="595959" w:themeColor="text1" w:themeTint="A6"/>
            </w:tcBorders>
          </w:tcPr>
          <w:p w14:paraId="7B6DD00D" w14:textId="2BEE2D0B" w:rsidR="00F2140A" w:rsidRDefault="00F2140A" w:rsidP="00F2140A">
            <w:pPr>
              <w:spacing w:line="0" w:lineRule="atLeast"/>
              <w:jc w:val="center"/>
              <w:textAlignment w:val="baseline"/>
              <w:rPr>
                <w:color w:val="2D2D2D"/>
                <w:spacing w:val="2"/>
                <w:sz w:val="22"/>
                <w:szCs w:val="22"/>
              </w:rPr>
            </w:pPr>
            <w:r>
              <w:rPr>
                <w:sz w:val="22"/>
                <w:szCs w:val="22"/>
              </w:rPr>
              <w:t>8</w:t>
            </w:r>
          </w:p>
        </w:tc>
      </w:tr>
      <w:tr w:rsidR="00F2140A" w:rsidRPr="00B30EF1" w14:paraId="3A6A766B" w14:textId="77777777" w:rsidTr="00090A32">
        <w:trPr>
          <w:trHeight w:val="168"/>
        </w:trPr>
        <w:tc>
          <w:tcPr>
            <w:tcW w:w="694" w:type="dxa"/>
            <w:vMerge/>
            <w:tcBorders>
              <w:left w:val="single" w:sz="12" w:space="0" w:color="595959" w:themeColor="text1" w:themeTint="A6"/>
              <w:bottom w:val="single" w:sz="4" w:space="0" w:color="auto"/>
              <w:right w:val="single" w:sz="6" w:space="0" w:color="000000"/>
            </w:tcBorders>
            <w:shd w:val="clear" w:color="auto" w:fill="FFFFFF"/>
            <w:vAlign w:val="center"/>
          </w:tcPr>
          <w:p w14:paraId="53BA0B30" w14:textId="77777777" w:rsidR="00F2140A" w:rsidRDefault="00F2140A" w:rsidP="00F2140A">
            <w:pPr>
              <w:spacing w:line="0" w:lineRule="atLeast"/>
              <w:jc w:val="center"/>
              <w:textAlignment w:val="baseline"/>
              <w:rPr>
                <w:color w:val="2D2D2D"/>
                <w:spacing w:val="2"/>
                <w:sz w:val="22"/>
                <w:szCs w:val="22"/>
              </w:rPr>
            </w:pPr>
          </w:p>
        </w:tc>
        <w:tc>
          <w:tcPr>
            <w:tcW w:w="4536"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234C15E4" w14:textId="4697CFE1" w:rsidR="00F2140A" w:rsidRPr="00F2140A" w:rsidRDefault="00F2140A" w:rsidP="00F2140A">
            <w:pPr>
              <w:rPr>
                <w:color w:val="2D2D2D"/>
                <w:spacing w:val="2"/>
                <w:sz w:val="22"/>
                <w:szCs w:val="22"/>
              </w:rPr>
            </w:pPr>
            <w:r>
              <w:rPr>
                <w:color w:val="2D2D2D"/>
                <w:spacing w:val="2"/>
                <w:sz w:val="22"/>
                <w:szCs w:val="22"/>
              </w:rPr>
              <w:t xml:space="preserve">- </w:t>
            </w:r>
            <w:r w:rsidRPr="00F2140A">
              <w:rPr>
                <w:color w:val="2D2D2D"/>
                <w:spacing w:val="2"/>
                <w:sz w:val="22"/>
                <w:szCs w:val="22"/>
              </w:rPr>
              <w:t>м</w:t>
            </w:r>
            <w:r>
              <w:rPr>
                <w:color w:val="2D2D2D"/>
                <w:spacing w:val="2"/>
                <w:sz w:val="22"/>
                <w:szCs w:val="22"/>
              </w:rPr>
              <w:t xml:space="preserve">ногоквартирные дома (1 - 3 </w:t>
            </w:r>
            <w:proofErr w:type="spellStart"/>
            <w:r>
              <w:rPr>
                <w:color w:val="2D2D2D"/>
                <w:spacing w:val="2"/>
                <w:sz w:val="22"/>
                <w:szCs w:val="22"/>
              </w:rPr>
              <w:t>эт</w:t>
            </w:r>
            <w:proofErr w:type="spellEnd"/>
            <w:r>
              <w:rPr>
                <w:color w:val="2D2D2D"/>
                <w:spacing w:val="2"/>
                <w:sz w:val="22"/>
                <w:szCs w:val="22"/>
              </w:rPr>
              <w:t>.)</w:t>
            </w:r>
          </w:p>
        </w:tc>
        <w:tc>
          <w:tcPr>
            <w:tcW w:w="2552" w:type="dxa"/>
            <w:vMerge/>
            <w:tcBorders>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38F0A36C" w14:textId="77777777" w:rsidR="00F2140A" w:rsidRPr="00C3635F" w:rsidRDefault="00F2140A" w:rsidP="00F2140A">
            <w:pPr>
              <w:spacing w:line="0" w:lineRule="atLeast"/>
              <w:jc w:val="center"/>
              <w:textAlignment w:val="baseline"/>
              <w:rPr>
                <w:color w:val="2D2D2D"/>
                <w:spacing w:val="2"/>
                <w:sz w:val="22"/>
                <w:szCs w:val="22"/>
              </w:rPr>
            </w:pPr>
          </w:p>
        </w:tc>
        <w:tc>
          <w:tcPr>
            <w:tcW w:w="1417" w:type="dxa"/>
            <w:tcBorders>
              <w:top w:val="single" w:sz="4" w:space="0" w:color="404040"/>
              <w:left w:val="single" w:sz="4" w:space="0" w:color="404040"/>
              <w:bottom w:val="single" w:sz="4" w:space="0" w:color="404040"/>
              <w:right w:val="single" w:sz="12" w:space="0" w:color="595959" w:themeColor="text1" w:themeTint="A6"/>
            </w:tcBorders>
          </w:tcPr>
          <w:p w14:paraId="02BA26AD" w14:textId="53E7CA47" w:rsidR="00F2140A" w:rsidRDefault="00F2140A" w:rsidP="00F2140A">
            <w:pPr>
              <w:spacing w:line="0" w:lineRule="atLeast"/>
              <w:jc w:val="center"/>
              <w:textAlignment w:val="baseline"/>
              <w:rPr>
                <w:color w:val="2D2D2D"/>
                <w:spacing w:val="2"/>
                <w:sz w:val="22"/>
                <w:szCs w:val="22"/>
              </w:rPr>
            </w:pPr>
            <w:r>
              <w:rPr>
                <w:sz w:val="22"/>
                <w:szCs w:val="22"/>
              </w:rPr>
              <w:t>6</w:t>
            </w:r>
          </w:p>
        </w:tc>
      </w:tr>
      <w:tr w:rsidR="00F2140A" w:rsidRPr="00B30EF1" w14:paraId="3DB3B01A" w14:textId="77777777" w:rsidTr="00090A32">
        <w:trPr>
          <w:trHeight w:val="53"/>
        </w:trPr>
        <w:tc>
          <w:tcPr>
            <w:tcW w:w="694" w:type="dxa"/>
            <w:tcBorders>
              <w:top w:val="single" w:sz="4" w:space="0" w:color="auto"/>
              <w:left w:val="single" w:sz="12" w:space="0" w:color="595959" w:themeColor="text1" w:themeTint="A6"/>
              <w:bottom w:val="single" w:sz="12" w:space="0" w:color="595959" w:themeColor="text1" w:themeTint="A6"/>
              <w:right w:val="single" w:sz="6" w:space="0" w:color="000000"/>
            </w:tcBorders>
            <w:shd w:val="clear" w:color="auto" w:fill="FFFFFF"/>
            <w:vAlign w:val="center"/>
          </w:tcPr>
          <w:p w14:paraId="4E1C316B" w14:textId="77777777" w:rsidR="00F2140A" w:rsidRPr="00B30EF1" w:rsidRDefault="00F2140A" w:rsidP="001F642A">
            <w:pPr>
              <w:spacing w:line="0" w:lineRule="atLeast"/>
              <w:jc w:val="center"/>
              <w:textAlignment w:val="baseline"/>
              <w:rPr>
                <w:color w:val="2D2D2D"/>
                <w:spacing w:val="2"/>
                <w:sz w:val="22"/>
                <w:szCs w:val="22"/>
              </w:rPr>
            </w:pPr>
            <w:r>
              <w:rPr>
                <w:color w:val="2D2D2D"/>
                <w:spacing w:val="2"/>
                <w:sz w:val="22"/>
                <w:szCs w:val="22"/>
              </w:rPr>
              <w:t>3.</w:t>
            </w:r>
          </w:p>
        </w:tc>
        <w:tc>
          <w:tcPr>
            <w:tcW w:w="4536" w:type="dxa"/>
            <w:tcBorders>
              <w:top w:val="single" w:sz="4" w:space="0" w:color="auto"/>
              <w:left w:val="single" w:sz="6" w:space="0" w:color="000000"/>
              <w:bottom w:val="single" w:sz="12" w:space="0" w:color="595959" w:themeColor="text1" w:themeTint="A6"/>
              <w:right w:val="single" w:sz="6" w:space="0" w:color="000000"/>
            </w:tcBorders>
            <w:shd w:val="clear" w:color="auto" w:fill="FFFFFF"/>
            <w:tcMar>
              <w:top w:w="0" w:type="dxa"/>
              <w:left w:w="149" w:type="dxa"/>
              <w:bottom w:w="0" w:type="dxa"/>
              <w:right w:w="149" w:type="dxa"/>
            </w:tcMar>
          </w:tcPr>
          <w:p w14:paraId="3DBE9161" w14:textId="77777777" w:rsidR="00F2140A" w:rsidRPr="00F2140A" w:rsidRDefault="00F2140A" w:rsidP="00F2140A">
            <w:pPr>
              <w:rPr>
                <w:color w:val="2D2D2D"/>
                <w:spacing w:val="2"/>
                <w:sz w:val="22"/>
                <w:szCs w:val="22"/>
              </w:rPr>
            </w:pPr>
            <w:proofErr w:type="spellStart"/>
            <w:r w:rsidRPr="00F2140A">
              <w:rPr>
                <w:color w:val="2D2D2D"/>
                <w:spacing w:val="2"/>
                <w:sz w:val="22"/>
                <w:szCs w:val="22"/>
              </w:rPr>
              <w:t>Среднеэтажная</w:t>
            </w:r>
            <w:proofErr w:type="spellEnd"/>
            <w:r w:rsidRPr="00F2140A">
              <w:rPr>
                <w:color w:val="2D2D2D"/>
                <w:spacing w:val="2"/>
                <w:sz w:val="22"/>
                <w:szCs w:val="22"/>
              </w:rPr>
              <w:t xml:space="preserve"> застройка (4 - 8 этажей)</w:t>
            </w:r>
          </w:p>
          <w:p w14:paraId="2AA0BAA7" w14:textId="609E8E1B" w:rsidR="00F2140A" w:rsidRPr="00B30EF1" w:rsidRDefault="00F2140A" w:rsidP="00F2140A">
            <w:pPr>
              <w:tabs>
                <w:tab w:val="right" w:pos="4238"/>
              </w:tabs>
              <w:spacing w:line="0" w:lineRule="atLeast"/>
              <w:textAlignment w:val="baseline"/>
              <w:rPr>
                <w:color w:val="2D2D2D"/>
                <w:spacing w:val="2"/>
                <w:sz w:val="22"/>
                <w:szCs w:val="22"/>
              </w:rPr>
            </w:pPr>
            <w:r>
              <w:rPr>
                <w:color w:val="2D2D2D"/>
                <w:spacing w:val="2"/>
                <w:sz w:val="22"/>
                <w:szCs w:val="22"/>
              </w:rPr>
              <w:tab/>
            </w:r>
          </w:p>
        </w:tc>
        <w:tc>
          <w:tcPr>
            <w:tcW w:w="2552" w:type="dxa"/>
            <w:tcBorders>
              <w:top w:val="single" w:sz="6" w:space="0" w:color="000000"/>
              <w:left w:val="single" w:sz="6" w:space="0" w:color="000000"/>
              <w:bottom w:val="single" w:sz="12" w:space="0" w:color="595959" w:themeColor="text1" w:themeTint="A6"/>
              <w:right w:val="single" w:sz="6" w:space="0" w:color="000000"/>
            </w:tcBorders>
            <w:shd w:val="clear" w:color="auto" w:fill="FFFFFF"/>
            <w:tcMar>
              <w:top w:w="0" w:type="dxa"/>
              <w:left w:w="149" w:type="dxa"/>
              <w:bottom w:w="0" w:type="dxa"/>
              <w:right w:w="149" w:type="dxa"/>
            </w:tcMar>
            <w:vAlign w:val="center"/>
          </w:tcPr>
          <w:p w14:paraId="732557E8" w14:textId="4D80B753" w:rsidR="00F2140A" w:rsidRPr="00C3635F" w:rsidRDefault="00F2140A" w:rsidP="001F642A">
            <w:pPr>
              <w:spacing w:line="0" w:lineRule="atLeast"/>
              <w:jc w:val="center"/>
              <w:textAlignment w:val="baseline"/>
              <w:rPr>
                <w:color w:val="2D2D2D"/>
                <w:spacing w:val="2"/>
                <w:sz w:val="22"/>
                <w:szCs w:val="22"/>
              </w:rPr>
            </w:pPr>
            <w:r>
              <w:rPr>
                <w:color w:val="2D2D2D"/>
                <w:spacing w:val="2"/>
                <w:sz w:val="22"/>
                <w:szCs w:val="22"/>
              </w:rPr>
              <w:t>Размер территории</w:t>
            </w:r>
            <w:r w:rsidRPr="00C3635F">
              <w:rPr>
                <w:color w:val="2D2D2D"/>
                <w:spacing w:val="2"/>
                <w:sz w:val="22"/>
                <w:szCs w:val="22"/>
              </w:rPr>
              <w:t xml:space="preserve">, </w:t>
            </w:r>
            <w:r>
              <w:rPr>
                <w:color w:val="2D2D2D"/>
                <w:spacing w:val="2"/>
                <w:sz w:val="22"/>
                <w:szCs w:val="22"/>
              </w:rPr>
              <w:t>га</w:t>
            </w:r>
          </w:p>
          <w:p w14:paraId="7AAA44CE" w14:textId="6D2035D3" w:rsidR="00F2140A" w:rsidRPr="00B30EF1" w:rsidRDefault="00F2140A" w:rsidP="00F2140A">
            <w:pPr>
              <w:spacing w:line="0" w:lineRule="atLeast"/>
              <w:jc w:val="center"/>
              <w:textAlignment w:val="baseline"/>
              <w:rPr>
                <w:color w:val="2D2D2D"/>
                <w:spacing w:val="2"/>
                <w:sz w:val="22"/>
                <w:szCs w:val="22"/>
              </w:rPr>
            </w:pPr>
            <w:r w:rsidRPr="00C3635F">
              <w:rPr>
                <w:color w:val="2D2D2D"/>
                <w:spacing w:val="2"/>
                <w:sz w:val="22"/>
                <w:szCs w:val="22"/>
              </w:rPr>
              <w:t>на 1</w:t>
            </w:r>
            <w:r>
              <w:rPr>
                <w:color w:val="2D2D2D"/>
                <w:spacing w:val="2"/>
                <w:sz w:val="22"/>
                <w:szCs w:val="22"/>
              </w:rPr>
              <w:t xml:space="preserve"> 000 </w:t>
            </w:r>
            <w:r w:rsidRPr="00C3635F">
              <w:rPr>
                <w:color w:val="2D2D2D"/>
                <w:spacing w:val="2"/>
                <w:sz w:val="22"/>
                <w:szCs w:val="22"/>
              </w:rPr>
              <w:t>человек</w:t>
            </w:r>
          </w:p>
        </w:tc>
        <w:tc>
          <w:tcPr>
            <w:tcW w:w="1417" w:type="dxa"/>
            <w:tcBorders>
              <w:top w:val="single" w:sz="4" w:space="0" w:color="auto"/>
              <w:left w:val="single" w:sz="6" w:space="0" w:color="000000"/>
              <w:bottom w:val="single" w:sz="12" w:space="0" w:color="595959" w:themeColor="text1" w:themeTint="A6"/>
              <w:right w:val="single" w:sz="12" w:space="0" w:color="595959" w:themeColor="text1" w:themeTint="A6"/>
            </w:tcBorders>
            <w:shd w:val="clear" w:color="auto" w:fill="FFFFFF"/>
            <w:vAlign w:val="center"/>
          </w:tcPr>
          <w:p w14:paraId="711E97D5" w14:textId="0E8A42F0" w:rsidR="00F2140A" w:rsidRPr="00B30EF1" w:rsidRDefault="00F2140A" w:rsidP="001F642A">
            <w:pPr>
              <w:spacing w:line="0" w:lineRule="atLeast"/>
              <w:jc w:val="center"/>
              <w:textAlignment w:val="baseline"/>
              <w:rPr>
                <w:color w:val="2D2D2D"/>
                <w:spacing w:val="2"/>
                <w:sz w:val="22"/>
                <w:szCs w:val="22"/>
              </w:rPr>
            </w:pPr>
            <w:r>
              <w:rPr>
                <w:color w:val="2D2D2D"/>
                <w:spacing w:val="2"/>
                <w:sz w:val="22"/>
                <w:szCs w:val="22"/>
              </w:rPr>
              <w:t>3,2</w:t>
            </w:r>
          </w:p>
        </w:tc>
      </w:tr>
    </w:tbl>
    <w:p w14:paraId="7BA4377E" w14:textId="77777777" w:rsidR="00422699" w:rsidRDefault="00422699" w:rsidP="000F032E">
      <w:pPr>
        <w:autoSpaceDE w:val="0"/>
        <w:spacing w:line="276" w:lineRule="auto"/>
        <w:jc w:val="both"/>
        <w:rPr>
          <w:rFonts w:eastAsia="TimesNewRomanPSMT"/>
        </w:rPr>
      </w:pPr>
    </w:p>
    <w:p w14:paraId="7B0B11BE" w14:textId="77777777" w:rsidR="00422699" w:rsidRDefault="00422699" w:rsidP="000F032E">
      <w:pPr>
        <w:autoSpaceDE w:val="0"/>
        <w:spacing w:line="276" w:lineRule="auto"/>
        <w:jc w:val="both"/>
        <w:rPr>
          <w:rFonts w:eastAsia="TimesNewRomanPSMT"/>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483"/>
      </w:tblGrid>
      <w:tr w:rsidR="000F032E" w14:paraId="6BC5E0F7" w14:textId="77777777" w:rsidTr="003E6CC4">
        <w:tc>
          <w:tcPr>
            <w:tcW w:w="696" w:type="dxa"/>
            <w:shd w:val="clear" w:color="auto" w:fill="C4BC96" w:themeFill="background2" w:themeFillShade="BF"/>
          </w:tcPr>
          <w:p w14:paraId="79DD09C7" w14:textId="49061223" w:rsidR="000F032E" w:rsidRDefault="000F032E" w:rsidP="000F032E">
            <w:pPr>
              <w:autoSpaceDE w:val="0"/>
              <w:jc w:val="both"/>
              <w:rPr>
                <w:rFonts w:eastAsia="TimesNewRomanPSMT"/>
                <w:b/>
              </w:rPr>
            </w:pPr>
            <w:r>
              <w:rPr>
                <w:b/>
              </w:rPr>
              <w:t>1.7.8</w:t>
            </w:r>
          </w:p>
        </w:tc>
        <w:tc>
          <w:tcPr>
            <w:tcW w:w="8483" w:type="dxa"/>
          </w:tcPr>
          <w:p w14:paraId="2FCD2309" w14:textId="2FF40EDB" w:rsidR="000F032E" w:rsidRPr="000919B6" w:rsidRDefault="000F032E" w:rsidP="000F032E">
            <w:pPr>
              <w:autoSpaceDE w:val="0"/>
              <w:rPr>
                <w:b/>
              </w:rPr>
            </w:pPr>
            <w:r w:rsidRPr="000919B6">
              <w:rPr>
                <w:b/>
                <w:bCs/>
              </w:rPr>
              <w:t xml:space="preserve">Расчётные показатели </w:t>
            </w:r>
            <w:r>
              <w:rPr>
                <w:b/>
                <w:bCs/>
              </w:rPr>
              <w:t>в области</w:t>
            </w:r>
            <w:r w:rsidRPr="000919B6">
              <w:rPr>
                <w:b/>
                <w:bCs/>
              </w:rPr>
              <w:t xml:space="preserve"> </w:t>
            </w:r>
            <w:r>
              <w:rPr>
                <w:b/>
                <w:bCs/>
              </w:rPr>
              <w:t>объектов производственного и хозя</w:t>
            </w:r>
            <w:r>
              <w:rPr>
                <w:b/>
                <w:bCs/>
              </w:rPr>
              <w:t>й</w:t>
            </w:r>
            <w:r>
              <w:rPr>
                <w:b/>
                <w:bCs/>
              </w:rPr>
              <w:t>ственно-складского</w:t>
            </w:r>
            <w:r w:rsidRPr="000919B6">
              <w:rPr>
                <w:b/>
                <w:bCs/>
              </w:rPr>
              <w:t xml:space="preserve"> </w:t>
            </w:r>
            <w:r>
              <w:rPr>
                <w:b/>
                <w:bCs/>
              </w:rPr>
              <w:t>назначения</w:t>
            </w:r>
          </w:p>
        </w:tc>
      </w:tr>
    </w:tbl>
    <w:p w14:paraId="11C47C6D" w14:textId="4BD3A990" w:rsidR="000F032E" w:rsidRDefault="000F032E">
      <w:pPr>
        <w:spacing w:after="200" w:line="276" w:lineRule="auto"/>
        <w:rPr>
          <w:rFonts w:eastAsia="TimesNewRomanPSMT"/>
        </w:rPr>
      </w:pPr>
    </w:p>
    <w:p w14:paraId="4C74B883" w14:textId="3B5EF382" w:rsidR="0013466D" w:rsidRDefault="002B01E2" w:rsidP="0013466D">
      <w:pPr>
        <w:autoSpaceDE w:val="0"/>
        <w:spacing w:line="276" w:lineRule="auto"/>
        <w:ind w:firstLine="851"/>
        <w:jc w:val="both"/>
        <w:rPr>
          <w:rFonts w:eastAsia="TimesNewRomanPSMT"/>
        </w:rPr>
      </w:pPr>
      <w:r w:rsidRPr="00F645E1">
        <w:rPr>
          <w:rFonts w:eastAsia="TimesNewRomanPSMT"/>
        </w:rPr>
        <w:lastRenderedPageBreak/>
        <w:t>Расчетные показатели минимально допустимого уровня обеспеченности объект</w:t>
      </w:r>
      <w:r w:rsidRPr="00F645E1">
        <w:rPr>
          <w:rFonts w:eastAsia="TimesNewRomanPSMT"/>
        </w:rPr>
        <w:t>а</w:t>
      </w:r>
      <w:r w:rsidRPr="00F645E1">
        <w:rPr>
          <w:rFonts w:eastAsia="TimesNewRomanPSMT"/>
        </w:rPr>
        <w:t xml:space="preserve">ми </w:t>
      </w:r>
      <w:r>
        <w:rPr>
          <w:rFonts w:eastAsia="TimesNewRomanPSMT"/>
        </w:rPr>
        <w:t>мест</w:t>
      </w:r>
      <w:r w:rsidRPr="00F645E1">
        <w:rPr>
          <w:rFonts w:eastAsia="TimesNewRomanPSMT"/>
        </w:rPr>
        <w:t>ного значения</w:t>
      </w:r>
      <w:r w:rsidRPr="003F1F1A">
        <w:t xml:space="preserve"> </w:t>
      </w:r>
      <w:r w:rsidRPr="003F1F1A">
        <w:rPr>
          <w:rFonts w:eastAsia="TimesNewRomanPSMT"/>
        </w:rPr>
        <w:t xml:space="preserve">в области </w:t>
      </w:r>
      <w:r>
        <w:rPr>
          <w:rFonts w:eastAsia="TimesNewRomanPSMT"/>
        </w:rPr>
        <w:t>производственного и хозяйственно-складского назнач</w:t>
      </w:r>
      <w:r>
        <w:rPr>
          <w:rFonts w:eastAsia="TimesNewRomanPSMT"/>
        </w:rPr>
        <w:t>е</w:t>
      </w:r>
      <w:r>
        <w:rPr>
          <w:rFonts w:eastAsia="TimesNewRomanPSMT"/>
        </w:rPr>
        <w:t>ния</w:t>
      </w:r>
      <w:r w:rsidRPr="00F645E1">
        <w:rPr>
          <w:rFonts w:eastAsia="TimesNewRomanPSMT"/>
        </w:rPr>
        <w:t xml:space="preserve"> разработаны в соответствии с предоставленными исходными данными и представл</w:t>
      </w:r>
      <w:r w:rsidRPr="00F645E1">
        <w:rPr>
          <w:rFonts w:eastAsia="TimesNewRomanPSMT"/>
        </w:rPr>
        <w:t>е</w:t>
      </w:r>
      <w:r w:rsidRPr="00F645E1">
        <w:rPr>
          <w:rFonts w:eastAsia="TimesNewRomanPSMT"/>
        </w:rPr>
        <w:t>ны в таблиц</w:t>
      </w:r>
      <w:r w:rsidR="00422699">
        <w:rPr>
          <w:rFonts w:eastAsia="TimesNewRomanPSMT"/>
        </w:rPr>
        <w:t>ах</w:t>
      </w:r>
      <w:r>
        <w:rPr>
          <w:rFonts w:eastAsia="TimesNewRomanPSMT"/>
        </w:rPr>
        <w:t xml:space="preserve"> </w:t>
      </w:r>
      <w:r w:rsidRPr="00F645E1">
        <w:rPr>
          <w:rFonts w:eastAsia="TimesNewRomanPSMT"/>
        </w:rPr>
        <w:t>1.</w:t>
      </w:r>
      <w:r>
        <w:rPr>
          <w:rFonts w:eastAsia="TimesNewRomanPSMT"/>
        </w:rPr>
        <w:t>7</w:t>
      </w:r>
      <w:r w:rsidRPr="00F645E1">
        <w:rPr>
          <w:rFonts w:eastAsia="TimesNewRomanPSMT"/>
        </w:rPr>
        <w:t>.</w:t>
      </w:r>
      <w:r>
        <w:rPr>
          <w:rFonts w:eastAsia="TimesNewRomanPSMT"/>
        </w:rPr>
        <w:t>8</w:t>
      </w:r>
      <w:r w:rsidRPr="00F645E1">
        <w:rPr>
          <w:rFonts w:eastAsia="TimesNewRomanPSMT"/>
        </w:rPr>
        <w:t>.</w:t>
      </w:r>
      <w:r>
        <w:rPr>
          <w:rFonts w:eastAsia="TimesNewRomanPSMT"/>
        </w:rPr>
        <w:t xml:space="preserve"> (1) – 1.7.8. (</w:t>
      </w:r>
      <w:r w:rsidR="00E62B14">
        <w:rPr>
          <w:rFonts w:eastAsia="TimesNewRomanPSMT"/>
        </w:rPr>
        <w:t>4</w:t>
      </w:r>
      <w:r w:rsidR="0013466D">
        <w:rPr>
          <w:rFonts w:eastAsia="TimesNewRomanPSMT"/>
        </w:rPr>
        <w:t>).</w:t>
      </w:r>
    </w:p>
    <w:p w14:paraId="34D75454" w14:textId="77777777" w:rsidR="0013466D" w:rsidRDefault="0013466D" w:rsidP="002B01E2">
      <w:pPr>
        <w:spacing w:line="0" w:lineRule="atLeast"/>
        <w:jc w:val="right"/>
        <w:rPr>
          <w:rFonts w:eastAsia="TimesNewRomanPSMT"/>
        </w:rPr>
      </w:pPr>
    </w:p>
    <w:p w14:paraId="1E35A8DB" w14:textId="6BBB335E" w:rsidR="002B01E2" w:rsidRDefault="002B01E2" w:rsidP="002B01E2">
      <w:pPr>
        <w:spacing w:line="0" w:lineRule="atLeast"/>
        <w:jc w:val="right"/>
        <w:rPr>
          <w:rFonts w:eastAsia="TimesNewRomanPSMT"/>
        </w:rPr>
      </w:pPr>
      <w:r>
        <w:rPr>
          <w:rFonts w:eastAsia="TimesNewRomanPSMT"/>
        </w:rPr>
        <w:t>Табл. 1.7.8. (1) Расчетные п</w:t>
      </w:r>
      <w:r w:rsidRPr="003C1EAB">
        <w:rPr>
          <w:rFonts w:eastAsia="TimesNewRomanPSMT"/>
        </w:rPr>
        <w:t xml:space="preserve">оказатели </w:t>
      </w:r>
      <w:r>
        <w:rPr>
          <w:rFonts w:eastAsia="TimesNewRomanPSMT"/>
        </w:rPr>
        <w:t>вместимости специализированных складов</w:t>
      </w:r>
    </w:p>
    <w:tbl>
      <w:tblPr>
        <w:tblW w:w="0" w:type="auto"/>
        <w:shd w:val="clear" w:color="auto" w:fill="FFFFFF"/>
        <w:tblCellMar>
          <w:left w:w="0" w:type="dxa"/>
          <w:right w:w="0" w:type="dxa"/>
        </w:tblCellMar>
        <w:tblLook w:val="04A0" w:firstRow="1" w:lastRow="0" w:firstColumn="1" w:lastColumn="0" w:noHBand="0" w:noVBand="1"/>
      </w:tblPr>
      <w:tblGrid>
        <w:gridCol w:w="694"/>
        <w:gridCol w:w="4536"/>
        <w:gridCol w:w="2552"/>
        <w:gridCol w:w="1417"/>
      </w:tblGrid>
      <w:tr w:rsidR="00B30EF1" w:rsidRPr="00B30EF1" w14:paraId="3ABDAD6A" w14:textId="094CA460" w:rsidTr="00C3635F">
        <w:trPr>
          <w:trHeight w:val="630"/>
          <w:tblHeader/>
        </w:trPr>
        <w:tc>
          <w:tcPr>
            <w:tcW w:w="694" w:type="dxa"/>
            <w:vMerge w:val="restart"/>
            <w:tcBorders>
              <w:top w:val="single" w:sz="12" w:space="0" w:color="595959" w:themeColor="text1" w:themeTint="A6"/>
              <w:left w:val="single" w:sz="12" w:space="0" w:color="595959" w:themeColor="text1" w:themeTint="A6"/>
              <w:right w:val="single" w:sz="6" w:space="0" w:color="000000"/>
            </w:tcBorders>
            <w:shd w:val="clear" w:color="auto" w:fill="FFFFFF"/>
            <w:vAlign w:val="center"/>
          </w:tcPr>
          <w:p w14:paraId="73BE914D" w14:textId="77777777" w:rsidR="00B30EF1" w:rsidRPr="00B30EF1" w:rsidRDefault="00B30EF1" w:rsidP="00DD39D7">
            <w:pPr>
              <w:spacing w:line="0" w:lineRule="atLeast"/>
              <w:jc w:val="center"/>
              <w:textAlignment w:val="baseline"/>
              <w:rPr>
                <w:b/>
                <w:color w:val="2D2D2D"/>
                <w:spacing w:val="2"/>
                <w:sz w:val="22"/>
                <w:szCs w:val="22"/>
              </w:rPr>
            </w:pPr>
            <w:r w:rsidRPr="00B30EF1">
              <w:rPr>
                <w:b/>
                <w:color w:val="2D2D2D"/>
                <w:spacing w:val="2"/>
                <w:sz w:val="22"/>
                <w:szCs w:val="22"/>
              </w:rPr>
              <w:t>№</w:t>
            </w:r>
          </w:p>
          <w:p w14:paraId="70D93586" w14:textId="77777777" w:rsidR="00B30EF1" w:rsidRPr="00B30EF1" w:rsidRDefault="00B30EF1" w:rsidP="00DD39D7">
            <w:pPr>
              <w:spacing w:line="0" w:lineRule="atLeast"/>
              <w:jc w:val="center"/>
              <w:textAlignment w:val="baseline"/>
              <w:rPr>
                <w:b/>
                <w:color w:val="2D2D2D"/>
                <w:spacing w:val="2"/>
                <w:sz w:val="22"/>
                <w:szCs w:val="22"/>
              </w:rPr>
            </w:pPr>
            <w:proofErr w:type="spellStart"/>
            <w:r w:rsidRPr="00B30EF1">
              <w:rPr>
                <w:b/>
                <w:color w:val="2D2D2D"/>
                <w:spacing w:val="2"/>
                <w:sz w:val="22"/>
                <w:szCs w:val="22"/>
              </w:rPr>
              <w:t>пп</w:t>
            </w:r>
            <w:proofErr w:type="spellEnd"/>
          </w:p>
        </w:tc>
        <w:tc>
          <w:tcPr>
            <w:tcW w:w="4536" w:type="dxa"/>
            <w:vMerge w:val="restart"/>
            <w:tcBorders>
              <w:top w:val="single" w:sz="12" w:space="0" w:color="595959" w:themeColor="text1" w:themeTint="A6"/>
              <w:left w:val="single" w:sz="6" w:space="0" w:color="000000"/>
              <w:right w:val="single" w:sz="6" w:space="0" w:color="000000"/>
            </w:tcBorders>
            <w:shd w:val="clear" w:color="auto" w:fill="FFFFFF"/>
            <w:tcMar>
              <w:top w:w="0" w:type="dxa"/>
              <w:left w:w="149" w:type="dxa"/>
              <w:bottom w:w="0" w:type="dxa"/>
              <w:right w:w="149" w:type="dxa"/>
            </w:tcMar>
            <w:vAlign w:val="center"/>
            <w:hideMark/>
          </w:tcPr>
          <w:p w14:paraId="57E74DF0" w14:textId="5D80707F" w:rsidR="00B30EF1" w:rsidRPr="00B30EF1" w:rsidRDefault="00B30EF1" w:rsidP="00DD39D7">
            <w:pPr>
              <w:spacing w:line="0" w:lineRule="atLeast"/>
              <w:jc w:val="center"/>
              <w:textAlignment w:val="baseline"/>
              <w:rPr>
                <w:b/>
                <w:color w:val="2D2D2D"/>
                <w:spacing w:val="2"/>
                <w:sz w:val="22"/>
                <w:szCs w:val="22"/>
              </w:rPr>
            </w:pPr>
            <w:r w:rsidRPr="00B30EF1">
              <w:rPr>
                <w:b/>
                <w:color w:val="2D2D2D"/>
                <w:spacing w:val="2"/>
                <w:sz w:val="22"/>
                <w:szCs w:val="22"/>
              </w:rPr>
              <w:t xml:space="preserve">Наименование </w:t>
            </w:r>
            <w:r>
              <w:rPr>
                <w:b/>
                <w:color w:val="2D2D2D"/>
                <w:spacing w:val="2"/>
                <w:sz w:val="22"/>
                <w:szCs w:val="22"/>
              </w:rPr>
              <w:t>объекта</w:t>
            </w:r>
          </w:p>
        </w:tc>
        <w:tc>
          <w:tcPr>
            <w:tcW w:w="3969" w:type="dxa"/>
            <w:gridSpan w:val="2"/>
            <w:tcBorders>
              <w:top w:val="single" w:sz="12" w:space="0" w:color="595959" w:themeColor="text1" w:themeTint="A6"/>
              <w:left w:val="single" w:sz="6" w:space="0" w:color="000000"/>
              <w:bottom w:val="single" w:sz="6" w:space="0" w:color="000000"/>
              <w:right w:val="single" w:sz="12" w:space="0" w:color="595959" w:themeColor="text1" w:themeTint="A6"/>
            </w:tcBorders>
            <w:shd w:val="clear" w:color="auto" w:fill="FFFFFF"/>
            <w:tcMar>
              <w:top w:w="0" w:type="dxa"/>
              <w:left w:w="149" w:type="dxa"/>
              <w:bottom w:w="0" w:type="dxa"/>
              <w:right w:w="149" w:type="dxa"/>
            </w:tcMar>
            <w:vAlign w:val="center"/>
            <w:hideMark/>
          </w:tcPr>
          <w:p w14:paraId="238CD89E" w14:textId="77777777" w:rsidR="00B30EF1" w:rsidRPr="00B30EF1" w:rsidRDefault="00B30EF1" w:rsidP="00DD39D7">
            <w:pPr>
              <w:spacing w:line="0" w:lineRule="atLeast"/>
              <w:jc w:val="center"/>
              <w:textAlignment w:val="baseline"/>
              <w:rPr>
                <w:b/>
                <w:color w:val="2D2D2D"/>
                <w:spacing w:val="2"/>
                <w:sz w:val="22"/>
                <w:szCs w:val="22"/>
              </w:rPr>
            </w:pPr>
            <w:r w:rsidRPr="00B30EF1">
              <w:rPr>
                <w:b/>
                <w:color w:val="2D2D2D"/>
                <w:spacing w:val="2"/>
                <w:sz w:val="22"/>
                <w:szCs w:val="22"/>
              </w:rPr>
              <w:t xml:space="preserve">Минимально допустимый </w:t>
            </w:r>
          </w:p>
          <w:p w14:paraId="5C4ABEBB" w14:textId="6D5EDAF8" w:rsidR="00B30EF1" w:rsidRPr="00B30EF1" w:rsidRDefault="00B30EF1" w:rsidP="00DD39D7">
            <w:pPr>
              <w:spacing w:line="0" w:lineRule="atLeast"/>
              <w:jc w:val="center"/>
              <w:textAlignment w:val="baseline"/>
              <w:rPr>
                <w:b/>
                <w:color w:val="2D2D2D"/>
                <w:spacing w:val="2"/>
                <w:sz w:val="22"/>
                <w:szCs w:val="22"/>
              </w:rPr>
            </w:pPr>
            <w:r w:rsidRPr="00B30EF1">
              <w:rPr>
                <w:b/>
                <w:color w:val="2D2D2D"/>
                <w:spacing w:val="2"/>
                <w:sz w:val="22"/>
                <w:szCs w:val="22"/>
              </w:rPr>
              <w:t>уровень обеспеченности</w:t>
            </w:r>
          </w:p>
        </w:tc>
      </w:tr>
      <w:tr w:rsidR="00513FA0" w:rsidRPr="00B30EF1" w14:paraId="574E5C3B" w14:textId="3A83ED31" w:rsidTr="00C3635F">
        <w:trPr>
          <w:trHeight w:val="217"/>
          <w:tblHeader/>
        </w:trPr>
        <w:tc>
          <w:tcPr>
            <w:tcW w:w="694" w:type="dxa"/>
            <w:vMerge/>
            <w:tcBorders>
              <w:left w:val="single" w:sz="12" w:space="0" w:color="595959" w:themeColor="text1" w:themeTint="A6"/>
              <w:bottom w:val="single" w:sz="12" w:space="0" w:color="auto"/>
              <w:right w:val="single" w:sz="6" w:space="0" w:color="000000"/>
            </w:tcBorders>
            <w:shd w:val="clear" w:color="auto" w:fill="FFFFFF"/>
            <w:vAlign w:val="center"/>
          </w:tcPr>
          <w:p w14:paraId="19B27D5F" w14:textId="77777777" w:rsidR="00513FA0" w:rsidRPr="00B30EF1" w:rsidRDefault="00513FA0" w:rsidP="00513FA0">
            <w:pPr>
              <w:spacing w:line="0" w:lineRule="atLeast"/>
              <w:jc w:val="center"/>
              <w:textAlignment w:val="baseline"/>
              <w:rPr>
                <w:b/>
                <w:color w:val="2D2D2D"/>
                <w:spacing w:val="2"/>
                <w:sz w:val="22"/>
                <w:szCs w:val="22"/>
              </w:rPr>
            </w:pPr>
          </w:p>
        </w:tc>
        <w:tc>
          <w:tcPr>
            <w:tcW w:w="4536" w:type="dxa"/>
            <w:vMerge/>
            <w:tcBorders>
              <w:left w:val="single" w:sz="6" w:space="0" w:color="000000"/>
              <w:bottom w:val="single" w:sz="12" w:space="0" w:color="auto"/>
              <w:right w:val="single" w:sz="6" w:space="0" w:color="000000"/>
            </w:tcBorders>
            <w:shd w:val="clear" w:color="auto" w:fill="FFFFFF"/>
            <w:tcMar>
              <w:top w:w="0" w:type="dxa"/>
              <w:left w:w="149" w:type="dxa"/>
              <w:bottom w:w="0" w:type="dxa"/>
              <w:right w:w="149" w:type="dxa"/>
            </w:tcMar>
            <w:vAlign w:val="center"/>
          </w:tcPr>
          <w:p w14:paraId="6F807263" w14:textId="77777777" w:rsidR="00513FA0" w:rsidRPr="00B30EF1" w:rsidRDefault="00513FA0" w:rsidP="00513FA0">
            <w:pPr>
              <w:spacing w:line="0" w:lineRule="atLeast"/>
              <w:jc w:val="center"/>
              <w:textAlignment w:val="baseline"/>
              <w:rPr>
                <w:b/>
                <w:color w:val="2D2D2D"/>
                <w:spacing w:val="2"/>
                <w:sz w:val="22"/>
                <w:szCs w:val="22"/>
              </w:rPr>
            </w:pPr>
          </w:p>
        </w:tc>
        <w:tc>
          <w:tcPr>
            <w:tcW w:w="2552" w:type="dxa"/>
            <w:tcBorders>
              <w:top w:val="single" w:sz="6" w:space="0" w:color="000000"/>
              <w:left w:val="single" w:sz="6" w:space="0" w:color="000000"/>
              <w:bottom w:val="single" w:sz="12" w:space="0" w:color="auto"/>
              <w:right w:val="single" w:sz="6" w:space="0" w:color="000000"/>
            </w:tcBorders>
            <w:shd w:val="clear" w:color="auto" w:fill="FFFFFF"/>
            <w:tcMar>
              <w:top w:w="0" w:type="dxa"/>
              <w:left w:w="149" w:type="dxa"/>
              <w:bottom w:w="0" w:type="dxa"/>
              <w:right w:w="149" w:type="dxa"/>
            </w:tcMar>
            <w:vAlign w:val="center"/>
          </w:tcPr>
          <w:p w14:paraId="2DB127BE" w14:textId="77777777" w:rsidR="00513FA0" w:rsidRPr="00B30EF1" w:rsidRDefault="00513FA0" w:rsidP="00513FA0">
            <w:pPr>
              <w:spacing w:line="0" w:lineRule="atLeast"/>
              <w:jc w:val="center"/>
              <w:textAlignment w:val="baseline"/>
              <w:rPr>
                <w:b/>
                <w:color w:val="2D2D2D"/>
                <w:spacing w:val="2"/>
                <w:sz w:val="22"/>
                <w:szCs w:val="22"/>
              </w:rPr>
            </w:pPr>
            <w:r w:rsidRPr="00B30EF1">
              <w:rPr>
                <w:b/>
                <w:color w:val="2D2D2D"/>
                <w:spacing w:val="2"/>
                <w:sz w:val="22"/>
                <w:szCs w:val="22"/>
              </w:rPr>
              <w:t xml:space="preserve">Единица </w:t>
            </w:r>
          </w:p>
          <w:p w14:paraId="004E6D88" w14:textId="77777777" w:rsidR="00513FA0" w:rsidRPr="00B30EF1" w:rsidRDefault="00513FA0" w:rsidP="00513FA0">
            <w:pPr>
              <w:spacing w:line="0" w:lineRule="atLeast"/>
              <w:jc w:val="center"/>
              <w:textAlignment w:val="baseline"/>
              <w:rPr>
                <w:b/>
                <w:color w:val="2D2D2D"/>
                <w:spacing w:val="2"/>
                <w:sz w:val="22"/>
                <w:szCs w:val="22"/>
              </w:rPr>
            </w:pPr>
            <w:r w:rsidRPr="00B30EF1">
              <w:rPr>
                <w:b/>
                <w:color w:val="2D2D2D"/>
                <w:spacing w:val="2"/>
                <w:sz w:val="22"/>
                <w:szCs w:val="22"/>
              </w:rPr>
              <w:t>измерения</w:t>
            </w:r>
          </w:p>
        </w:tc>
        <w:tc>
          <w:tcPr>
            <w:tcW w:w="1417" w:type="dxa"/>
            <w:tcBorders>
              <w:top w:val="single" w:sz="6" w:space="0" w:color="000000"/>
              <w:left w:val="single" w:sz="6" w:space="0" w:color="000000"/>
              <w:bottom w:val="single" w:sz="12" w:space="0" w:color="auto"/>
              <w:right w:val="single" w:sz="12" w:space="0" w:color="595959" w:themeColor="text1" w:themeTint="A6"/>
            </w:tcBorders>
            <w:shd w:val="clear" w:color="auto" w:fill="FFFFFF"/>
            <w:vAlign w:val="center"/>
          </w:tcPr>
          <w:p w14:paraId="5BCCB526" w14:textId="77777777" w:rsidR="00513FA0" w:rsidRPr="00B30EF1" w:rsidRDefault="00513FA0" w:rsidP="00513FA0">
            <w:pPr>
              <w:spacing w:line="0" w:lineRule="atLeast"/>
              <w:jc w:val="center"/>
              <w:textAlignment w:val="baseline"/>
              <w:rPr>
                <w:b/>
                <w:color w:val="2D2D2D"/>
                <w:spacing w:val="2"/>
                <w:sz w:val="22"/>
                <w:szCs w:val="22"/>
              </w:rPr>
            </w:pPr>
            <w:r w:rsidRPr="00B30EF1">
              <w:rPr>
                <w:b/>
                <w:color w:val="2D2D2D"/>
                <w:spacing w:val="2"/>
                <w:sz w:val="22"/>
                <w:szCs w:val="22"/>
              </w:rPr>
              <w:t>Величина</w:t>
            </w:r>
          </w:p>
        </w:tc>
      </w:tr>
      <w:tr w:rsidR="00513FA0" w:rsidRPr="00B30EF1" w14:paraId="78729BEB" w14:textId="19FC1683" w:rsidTr="00513FA0">
        <w:trPr>
          <w:trHeight w:val="509"/>
        </w:trPr>
        <w:tc>
          <w:tcPr>
            <w:tcW w:w="694" w:type="dxa"/>
            <w:vMerge w:val="restart"/>
            <w:tcBorders>
              <w:top w:val="single" w:sz="12" w:space="0" w:color="auto"/>
              <w:left w:val="single" w:sz="12" w:space="0" w:color="595959" w:themeColor="text1" w:themeTint="A6"/>
              <w:right w:val="single" w:sz="6" w:space="0" w:color="000000"/>
            </w:tcBorders>
            <w:shd w:val="clear" w:color="auto" w:fill="FFFFFF"/>
            <w:vAlign w:val="center"/>
          </w:tcPr>
          <w:p w14:paraId="53563DCC" w14:textId="7AB2CECD" w:rsidR="00513FA0" w:rsidRPr="00B30EF1" w:rsidRDefault="00513FA0" w:rsidP="00513FA0">
            <w:pPr>
              <w:spacing w:line="0" w:lineRule="atLeast"/>
              <w:jc w:val="center"/>
              <w:textAlignment w:val="baseline"/>
              <w:rPr>
                <w:color w:val="2D2D2D"/>
                <w:spacing w:val="2"/>
                <w:sz w:val="22"/>
                <w:szCs w:val="22"/>
              </w:rPr>
            </w:pPr>
            <w:r w:rsidRPr="00B30EF1">
              <w:rPr>
                <w:color w:val="2D2D2D"/>
                <w:spacing w:val="2"/>
                <w:sz w:val="22"/>
                <w:szCs w:val="22"/>
              </w:rPr>
              <w:t>1.</w:t>
            </w:r>
          </w:p>
        </w:tc>
        <w:tc>
          <w:tcPr>
            <w:tcW w:w="4536" w:type="dxa"/>
            <w:vMerge w:val="restart"/>
            <w:tcBorders>
              <w:top w:val="single" w:sz="12" w:space="0" w:color="auto"/>
              <w:left w:val="single" w:sz="6" w:space="0" w:color="000000"/>
              <w:right w:val="single" w:sz="6" w:space="0" w:color="000000"/>
            </w:tcBorders>
            <w:shd w:val="clear" w:color="auto" w:fill="FFFFFF"/>
            <w:tcMar>
              <w:top w:w="0" w:type="dxa"/>
              <w:left w:w="149" w:type="dxa"/>
              <w:bottom w:w="0" w:type="dxa"/>
              <w:right w:w="149" w:type="dxa"/>
            </w:tcMar>
          </w:tcPr>
          <w:p w14:paraId="2E8D8EE1" w14:textId="43527D61" w:rsidR="00513FA0" w:rsidRPr="00B30EF1" w:rsidRDefault="00513FA0" w:rsidP="00513FA0">
            <w:pPr>
              <w:spacing w:line="0" w:lineRule="atLeast"/>
              <w:textAlignment w:val="baseline"/>
              <w:rPr>
                <w:color w:val="2D2D2D"/>
                <w:spacing w:val="2"/>
                <w:sz w:val="22"/>
                <w:szCs w:val="22"/>
              </w:rPr>
            </w:pPr>
            <w:r w:rsidRPr="00B30EF1">
              <w:rPr>
                <w:color w:val="2D2D2D"/>
                <w:spacing w:val="2"/>
                <w:sz w:val="22"/>
                <w:szCs w:val="22"/>
              </w:rPr>
              <w:t>Холодильники распределительные (для хранения мяса и мясных продуктов, рыбы и рыбопродуктов, масла, животного жира, молочных продуктов и яиц)</w:t>
            </w:r>
          </w:p>
        </w:tc>
        <w:tc>
          <w:tcPr>
            <w:tcW w:w="2552" w:type="dxa"/>
            <w:tcBorders>
              <w:top w:val="single" w:sz="12" w:space="0" w:color="auto"/>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07AF2A6E" w14:textId="2EE446EE" w:rsidR="00513FA0" w:rsidRPr="00B30EF1" w:rsidRDefault="00513FA0" w:rsidP="00513FA0">
            <w:pPr>
              <w:spacing w:line="0" w:lineRule="atLeast"/>
              <w:jc w:val="center"/>
              <w:textAlignment w:val="baseline"/>
              <w:rPr>
                <w:color w:val="2D2D2D"/>
                <w:spacing w:val="2"/>
                <w:sz w:val="22"/>
                <w:szCs w:val="22"/>
              </w:rPr>
            </w:pPr>
            <w:r w:rsidRPr="00B30EF1">
              <w:rPr>
                <w:color w:val="2D2D2D"/>
                <w:spacing w:val="2"/>
                <w:sz w:val="22"/>
                <w:szCs w:val="22"/>
              </w:rPr>
              <w:t>Вместимость складов, т</w:t>
            </w:r>
            <w:r>
              <w:rPr>
                <w:color w:val="2D2D2D"/>
                <w:spacing w:val="2"/>
                <w:sz w:val="22"/>
                <w:szCs w:val="22"/>
              </w:rPr>
              <w:t xml:space="preserve"> на 1 000 человек</w:t>
            </w:r>
          </w:p>
        </w:tc>
        <w:tc>
          <w:tcPr>
            <w:tcW w:w="1417" w:type="dxa"/>
            <w:tcBorders>
              <w:top w:val="single" w:sz="12" w:space="0" w:color="auto"/>
              <w:left w:val="single" w:sz="6" w:space="0" w:color="000000"/>
              <w:bottom w:val="single" w:sz="4" w:space="0" w:color="auto"/>
              <w:right w:val="single" w:sz="12" w:space="0" w:color="595959" w:themeColor="text1" w:themeTint="A6"/>
            </w:tcBorders>
            <w:shd w:val="clear" w:color="auto" w:fill="FFFFFF"/>
            <w:vAlign w:val="center"/>
          </w:tcPr>
          <w:p w14:paraId="65FB6585" w14:textId="2F106908" w:rsidR="00513FA0" w:rsidRPr="00B30EF1" w:rsidRDefault="00513FA0" w:rsidP="00513FA0">
            <w:pPr>
              <w:spacing w:line="0" w:lineRule="atLeast"/>
              <w:jc w:val="center"/>
              <w:textAlignment w:val="baseline"/>
              <w:rPr>
                <w:color w:val="2D2D2D"/>
                <w:spacing w:val="2"/>
                <w:sz w:val="22"/>
                <w:szCs w:val="22"/>
              </w:rPr>
            </w:pPr>
            <w:r w:rsidRPr="00DD39D7">
              <w:rPr>
                <w:color w:val="2D2D2D"/>
                <w:spacing w:val="2"/>
                <w:sz w:val="22"/>
                <w:szCs w:val="22"/>
              </w:rPr>
              <w:t>▼</w:t>
            </w:r>
          </w:p>
        </w:tc>
      </w:tr>
      <w:tr w:rsidR="00513FA0" w:rsidRPr="00B30EF1" w14:paraId="7EDCFB33" w14:textId="77777777" w:rsidTr="00513FA0">
        <w:trPr>
          <w:trHeight w:val="418"/>
        </w:trPr>
        <w:tc>
          <w:tcPr>
            <w:tcW w:w="694" w:type="dxa"/>
            <w:vMerge/>
            <w:tcBorders>
              <w:left w:val="single" w:sz="12" w:space="0" w:color="595959" w:themeColor="text1" w:themeTint="A6"/>
              <w:right w:val="single" w:sz="6" w:space="0" w:color="000000"/>
            </w:tcBorders>
            <w:shd w:val="clear" w:color="auto" w:fill="FFFFFF"/>
            <w:vAlign w:val="center"/>
          </w:tcPr>
          <w:p w14:paraId="566B70A5" w14:textId="77777777" w:rsidR="00513FA0" w:rsidRPr="00B30EF1" w:rsidRDefault="00513FA0" w:rsidP="00513FA0">
            <w:pPr>
              <w:spacing w:line="0" w:lineRule="atLeast"/>
              <w:jc w:val="center"/>
              <w:textAlignment w:val="baseline"/>
              <w:rPr>
                <w:color w:val="2D2D2D"/>
                <w:spacing w:val="2"/>
                <w:sz w:val="22"/>
                <w:szCs w:val="22"/>
              </w:rPr>
            </w:pPr>
          </w:p>
        </w:tc>
        <w:tc>
          <w:tcPr>
            <w:tcW w:w="4536"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72CD48DF" w14:textId="77777777" w:rsidR="00513FA0" w:rsidRPr="00B30EF1" w:rsidRDefault="00513FA0" w:rsidP="00513FA0">
            <w:pPr>
              <w:spacing w:line="0" w:lineRule="atLeast"/>
              <w:textAlignment w:val="baseline"/>
              <w:rPr>
                <w:color w:val="2D2D2D"/>
                <w:spacing w:val="2"/>
                <w:sz w:val="22"/>
                <w:szCs w:val="22"/>
              </w:rPr>
            </w:pPr>
          </w:p>
        </w:tc>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645E0D1A" w14:textId="77777777" w:rsidR="00513FA0" w:rsidRDefault="00513FA0" w:rsidP="00513FA0">
            <w:pPr>
              <w:spacing w:line="0" w:lineRule="atLeast"/>
              <w:jc w:val="center"/>
              <w:textAlignment w:val="baseline"/>
              <w:rPr>
                <w:color w:val="2D2D2D"/>
                <w:spacing w:val="2"/>
                <w:sz w:val="22"/>
                <w:szCs w:val="22"/>
              </w:rPr>
            </w:pPr>
            <w:r>
              <w:rPr>
                <w:color w:val="2D2D2D"/>
                <w:spacing w:val="2"/>
                <w:sz w:val="22"/>
                <w:szCs w:val="22"/>
              </w:rPr>
              <w:t xml:space="preserve">Для сельских </w:t>
            </w:r>
          </w:p>
          <w:p w14:paraId="48719889" w14:textId="072996A2" w:rsidR="00513FA0" w:rsidRPr="00B30EF1" w:rsidRDefault="00513FA0" w:rsidP="00513FA0">
            <w:pPr>
              <w:spacing w:line="0" w:lineRule="atLeast"/>
              <w:jc w:val="center"/>
              <w:textAlignment w:val="baseline"/>
              <w:rPr>
                <w:color w:val="2D2D2D"/>
                <w:spacing w:val="2"/>
                <w:sz w:val="22"/>
                <w:szCs w:val="22"/>
              </w:rPr>
            </w:pPr>
            <w:r>
              <w:rPr>
                <w:color w:val="2D2D2D"/>
                <w:spacing w:val="2"/>
                <w:sz w:val="22"/>
                <w:szCs w:val="22"/>
              </w:rPr>
              <w:t>поселений</w:t>
            </w:r>
          </w:p>
        </w:tc>
        <w:tc>
          <w:tcPr>
            <w:tcW w:w="1417"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48F58D9F" w14:textId="4A018015" w:rsidR="00513FA0" w:rsidRPr="00B30EF1" w:rsidRDefault="00513FA0" w:rsidP="00513FA0">
            <w:pPr>
              <w:spacing w:line="0" w:lineRule="atLeast"/>
              <w:jc w:val="center"/>
              <w:textAlignment w:val="baseline"/>
              <w:rPr>
                <w:color w:val="2D2D2D"/>
                <w:spacing w:val="2"/>
                <w:sz w:val="22"/>
                <w:szCs w:val="22"/>
              </w:rPr>
            </w:pPr>
            <w:r>
              <w:rPr>
                <w:color w:val="2D2D2D"/>
                <w:spacing w:val="2"/>
                <w:sz w:val="22"/>
                <w:szCs w:val="22"/>
              </w:rPr>
              <w:t>27</w:t>
            </w:r>
          </w:p>
        </w:tc>
      </w:tr>
      <w:tr w:rsidR="00513FA0" w:rsidRPr="00B30EF1" w14:paraId="71C0B8FB" w14:textId="77777777" w:rsidTr="00513FA0">
        <w:trPr>
          <w:trHeight w:val="53"/>
        </w:trPr>
        <w:tc>
          <w:tcPr>
            <w:tcW w:w="694" w:type="dxa"/>
            <w:vMerge/>
            <w:tcBorders>
              <w:left w:val="single" w:sz="12" w:space="0" w:color="595959" w:themeColor="text1" w:themeTint="A6"/>
              <w:bottom w:val="single" w:sz="4" w:space="0" w:color="auto"/>
              <w:right w:val="single" w:sz="6" w:space="0" w:color="000000"/>
            </w:tcBorders>
            <w:shd w:val="clear" w:color="auto" w:fill="FFFFFF"/>
            <w:vAlign w:val="center"/>
          </w:tcPr>
          <w:p w14:paraId="7E9DE004" w14:textId="77777777" w:rsidR="00513FA0" w:rsidRPr="00B30EF1" w:rsidRDefault="00513FA0" w:rsidP="00513FA0">
            <w:pPr>
              <w:spacing w:line="0" w:lineRule="atLeast"/>
              <w:jc w:val="center"/>
              <w:textAlignment w:val="baseline"/>
              <w:rPr>
                <w:color w:val="2D2D2D"/>
                <w:spacing w:val="2"/>
                <w:sz w:val="22"/>
                <w:szCs w:val="22"/>
              </w:rPr>
            </w:pPr>
          </w:p>
        </w:tc>
        <w:tc>
          <w:tcPr>
            <w:tcW w:w="4536" w:type="dxa"/>
            <w:vMerge/>
            <w:tcBorders>
              <w:left w:val="single" w:sz="6" w:space="0" w:color="000000"/>
              <w:bottom w:val="single" w:sz="4" w:space="0" w:color="auto"/>
              <w:right w:val="single" w:sz="6" w:space="0" w:color="000000"/>
            </w:tcBorders>
            <w:shd w:val="clear" w:color="auto" w:fill="FFFFFF"/>
            <w:tcMar>
              <w:top w:w="0" w:type="dxa"/>
              <w:left w:w="149" w:type="dxa"/>
              <w:bottom w:w="0" w:type="dxa"/>
              <w:right w:w="149" w:type="dxa"/>
            </w:tcMar>
            <w:vAlign w:val="center"/>
          </w:tcPr>
          <w:p w14:paraId="09A7E979" w14:textId="77777777" w:rsidR="00513FA0" w:rsidRPr="00B30EF1" w:rsidRDefault="00513FA0" w:rsidP="00513FA0">
            <w:pPr>
              <w:spacing w:line="0" w:lineRule="atLeast"/>
              <w:textAlignment w:val="baseline"/>
              <w:rPr>
                <w:color w:val="2D2D2D"/>
                <w:spacing w:val="2"/>
                <w:sz w:val="22"/>
                <w:szCs w:val="22"/>
              </w:rPr>
            </w:pPr>
          </w:p>
        </w:tc>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48D7CE45" w14:textId="77777777" w:rsidR="00513FA0" w:rsidRDefault="00513FA0" w:rsidP="00513FA0">
            <w:pPr>
              <w:spacing w:line="0" w:lineRule="atLeast"/>
              <w:jc w:val="center"/>
              <w:textAlignment w:val="baseline"/>
              <w:rPr>
                <w:color w:val="2D2D2D"/>
                <w:spacing w:val="2"/>
                <w:sz w:val="22"/>
                <w:szCs w:val="22"/>
              </w:rPr>
            </w:pPr>
            <w:r>
              <w:rPr>
                <w:color w:val="2D2D2D"/>
                <w:spacing w:val="2"/>
                <w:sz w:val="22"/>
                <w:szCs w:val="22"/>
              </w:rPr>
              <w:t xml:space="preserve">Для городских </w:t>
            </w:r>
          </w:p>
          <w:p w14:paraId="09B48FB7" w14:textId="1A10F7C6" w:rsidR="00513FA0" w:rsidRPr="00B30EF1" w:rsidRDefault="00513FA0" w:rsidP="00513FA0">
            <w:pPr>
              <w:spacing w:line="0" w:lineRule="atLeast"/>
              <w:jc w:val="center"/>
              <w:textAlignment w:val="baseline"/>
              <w:rPr>
                <w:color w:val="2D2D2D"/>
                <w:spacing w:val="2"/>
                <w:sz w:val="22"/>
                <w:szCs w:val="22"/>
              </w:rPr>
            </w:pPr>
            <w:r>
              <w:rPr>
                <w:color w:val="2D2D2D"/>
                <w:spacing w:val="2"/>
                <w:sz w:val="22"/>
                <w:szCs w:val="22"/>
              </w:rPr>
              <w:t>поселений</w:t>
            </w:r>
          </w:p>
        </w:tc>
        <w:tc>
          <w:tcPr>
            <w:tcW w:w="1417" w:type="dxa"/>
            <w:tcBorders>
              <w:top w:val="single" w:sz="4" w:space="0" w:color="auto"/>
              <w:left w:val="single" w:sz="6" w:space="0" w:color="000000"/>
              <w:bottom w:val="single" w:sz="6" w:space="0" w:color="000000"/>
              <w:right w:val="single" w:sz="12" w:space="0" w:color="595959" w:themeColor="text1" w:themeTint="A6"/>
            </w:tcBorders>
            <w:shd w:val="clear" w:color="auto" w:fill="FFFFFF"/>
            <w:vAlign w:val="center"/>
          </w:tcPr>
          <w:p w14:paraId="6EFA2144" w14:textId="1AE4D868" w:rsidR="00513FA0" w:rsidRPr="00B30EF1" w:rsidRDefault="00513FA0" w:rsidP="00513FA0">
            <w:pPr>
              <w:spacing w:line="0" w:lineRule="atLeast"/>
              <w:jc w:val="center"/>
              <w:textAlignment w:val="baseline"/>
              <w:rPr>
                <w:color w:val="2D2D2D"/>
                <w:spacing w:val="2"/>
                <w:sz w:val="22"/>
                <w:szCs w:val="22"/>
              </w:rPr>
            </w:pPr>
            <w:r>
              <w:rPr>
                <w:color w:val="2D2D2D"/>
                <w:spacing w:val="2"/>
                <w:sz w:val="22"/>
                <w:szCs w:val="22"/>
              </w:rPr>
              <w:t>10</w:t>
            </w:r>
          </w:p>
        </w:tc>
      </w:tr>
      <w:tr w:rsidR="00513FA0" w:rsidRPr="00B30EF1" w14:paraId="033027B4" w14:textId="3368D8E1" w:rsidTr="00202DBE">
        <w:trPr>
          <w:trHeight w:val="212"/>
        </w:trPr>
        <w:tc>
          <w:tcPr>
            <w:tcW w:w="694" w:type="dxa"/>
            <w:vMerge w:val="restart"/>
            <w:tcBorders>
              <w:top w:val="single" w:sz="4" w:space="0" w:color="auto"/>
              <w:left w:val="single" w:sz="12" w:space="0" w:color="595959" w:themeColor="text1" w:themeTint="A6"/>
              <w:right w:val="single" w:sz="6" w:space="0" w:color="000000"/>
            </w:tcBorders>
            <w:shd w:val="clear" w:color="auto" w:fill="FFFFFF"/>
            <w:vAlign w:val="center"/>
          </w:tcPr>
          <w:p w14:paraId="5DABF403" w14:textId="7D568CC1" w:rsidR="00513FA0" w:rsidRPr="00B30EF1" w:rsidRDefault="00513FA0" w:rsidP="00513FA0">
            <w:pPr>
              <w:spacing w:line="0" w:lineRule="atLeast"/>
              <w:jc w:val="center"/>
              <w:textAlignment w:val="baseline"/>
              <w:rPr>
                <w:color w:val="2D2D2D"/>
                <w:spacing w:val="2"/>
                <w:sz w:val="22"/>
                <w:szCs w:val="22"/>
              </w:rPr>
            </w:pPr>
            <w:r>
              <w:rPr>
                <w:color w:val="2D2D2D"/>
                <w:spacing w:val="2"/>
                <w:sz w:val="22"/>
                <w:szCs w:val="22"/>
              </w:rPr>
              <w:t>2.</w:t>
            </w:r>
          </w:p>
        </w:tc>
        <w:tc>
          <w:tcPr>
            <w:tcW w:w="4536" w:type="dxa"/>
            <w:vMerge w:val="restart"/>
            <w:tcBorders>
              <w:top w:val="single" w:sz="4" w:space="0" w:color="auto"/>
              <w:left w:val="single" w:sz="6" w:space="0" w:color="000000"/>
              <w:right w:val="single" w:sz="6" w:space="0" w:color="000000"/>
            </w:tcBorders>
            <w:shd w:val="clear" w:color="auto" w:fill="FFFFFF"/>
            <w:tcMar>
              <w:top w:w="0" w:type="dxa"/>
              <w:left w:w="149" w:type="dxa"/>
              <w:bottom w:w="0" w:type="dxa"/>
              <w:right w:w="149" w:type="dxa"/>
            </w:tcMar>
          </w:tcPr>
          <w:p w14:paraId="28BD0B4E" w14:textId="04606B3E" w:rsidR="00513FA0" w:rsidRPr="00B30EF1" w:rsidRDefault="00513FA0" w:rsidP="00202DBE">
            <w:pPr>
              <w:spacing w:line="0" w:lineRule="atLeast"/>
              <w:textAlignment w:val="baseline"/>
              <w:rPr>
                <w:color w:val="2D2D2D"/>
                <w:spacing w:val="2"/>
                <w:sz w:val="22"/>
                <w:szCs w:val="22"/>
              </w:rPr>
            </w:pPr>
            <w:proofErr w:type="spellStart"/>
            <w:r w:rsidRPr="00513FA0">
              <w:rPr>
                <w:color w:val="2D2D2D"/>
                <w:spacing w:val="2"/>
                <w:sz w:val="22"/>
                <w:szCs w:val="22"/>
              </w:rPr>
              <w:t>Фруктохранилища</w:t>
            </w:r>
            <w:proofErr w:type="spellEnd"/>
          </w:p>
        </w:tc>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77677E9B" w14:textId="553DCAD8" w:rsidR="00513FA0" w:rsidRPr="00B30EF1" w:rsidRDefault="00513FA0" w:rsidP="00513FA0">
            <w:pPr>
              <w:spacing w:line="0" w:lineRule="atLeast"/>
              <w:jc w:val="center"/>
              <w:textAlignment w:val="baseline"/>
              <w:rPr>
                <w:color w:val="2D2D2D"/>
                <w:spacing w:val="2"/>
                <w:sz w:val="22"/>
                <w:szCs w:val="22"/>
              </w:rPr>
            </w:pPr>
            <w:r w:rsidRPr="00B30EF1">
              <w:rPr>
                <w:color w:val="2D2D2D"/>
                <w:spacing w:val="2"/>
                <w:sz w:val="22"/>
                <w:szCs w:val="22"/>
              </w:rPr>
              <w:t>Вместимость складов, т</w:t>
            </w:r>
            <w:r>
              <w:rPr>
                <w:color w:val="2D2D2D"/>
                <w:spacing w:val="2"/>
                <w:sz w:val="22"/>
                <w:szCs w:val="22"/>
              </w:rPr>
              <w:t xml:space="preserve"> на 1 000 человек</w:t>
            </w:r>
          </w:p>
        </w:tc>
        <w:tc>
          <w:tcPr>
            <w:tcW w:w="1417" w:type="dxa"/>
            <w:tcBorders>
              <w:top w:val="single" w:sz="6" w:space="0" w:color="000000"/>
              <w:left w:val="single" w:sz="6" w:space="0" w:color="000000"/>
              <w:bottom w:val="single" w:sz="4" w:space="0" w:color="auto"/>
              <w:right w:val="single" w:sz="12" w:space="0" w:color="595959" w:themeColor="text1" w:themeTint="A6"/>
            </w:tcBorders>
            <w:shd w:val="clear" w:color="auto" w:fill="FFFFFF"/>
            <w:vAlign w:val="center"/>
          </w:tcPr>
          <w:p w14:paraId="58710741" w14:textId="2B2BD191" w:rsidR="00513FA0" w:rsidRPr="00B30EF1" w:rsidRDefault="00513FA0" w:rsidP="00513FA0">
            <w:pPr>
              <w:spacing w:line="0" w:lineRule="atLeast"/>
              <w:jc w:val="center"/>
              <w:textAlignment w:val="baseline"/>
              <w:rPr>
                <w:color w:val="2D2D2D"/>
                <w:spacing w:val="2"/>
                <w:sz w:val="22"/>
                <w:szCs w:val="22"/>
              </w:rPr>
            </w:pPr>
            <w:r w:rsidRPr="00513FA0">
              <w:rPr>
                <w:color w:val="2D2D2D"/>
                <w:spacing w:val="2"/>
                <w:sz w:val="22"/>
                <w:szCs w:val="22"/>
              </w:rPr>
              <w:t>▼</w:t>
            </w:r>
          </w:p>
        </w:tc>
      </w:tr>
      <w:tr w:rsidR="00513FA0" w:rsidRPr="00B30EF1" w14:paraId="6349A2B4" w14:textId="77777777" w:rsidTr="00513FA0">
        <w:trPr>
          <w:trHeight w:val="212"/>
        </w:trPr>
        <w:tc>
          <w:tcPr>
            <w:tcW w:w="694" w:type="dxa"/>
            <w:vMerge/>
            <w:tcBorders>
              <w:left w:val="single" w:sz="12" w:space="0" w:color="595959" w:themeColor="text1" w:themeTint="A6"/>
              <w:right w:val="single" w:sz="6" w:space="0" w:color="000000"/>
            </w:tcBorders>
            <w:shd w:val="clear" w:color="auto" w:fill="FFFFFF"/>
            <w:vAlign w:val="center"/>
          </w:tcPr>
          <w:p w14:paraId="15C2389F" w14:textId="77777777" w:rsidR="00513FA0" w:rsidRDefault="00513FA0" w:rsidP="00513FA0">
            <w:pPr>
              <w:spacing w:line="0" w:lineRule="atLeast"/>
              <w:jc w:val="center"/>
              <w:textAlignment w:val="baseline"/>
              <w:rPr>
                <w:color w:val="2D2D2D"/>
                <w:spacing w:val="2"/>
                <w:sz w:val="22"/>
                <w:szCs w:val="22"/>
              </w:rPr>
            </w:pPr>
          </w:p>
        </w:tc>
        <w:tc>
          <w:tcPr>
            <w:tcW w:w="4536"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5702F7F6" w14:textId="77777777" w:rsidR="00513FA0" w:rsidRPr="00513FA0" w:rsidRDefault="00513FA0" w:rsidP="00513FA0">
            <w:pPr>
              <w:spacing w:line="0" w:lineRule="atLeast"/>
              <w:textAlignment w:val="baseline"/>
              <w:rPr>
                <w:color w:val="2D2D2D"/>
                <w:spacing w:val="2"/>
                <w:sz w:val="22"/>
                <w:szCs w:val="22"/>
              </w:rPr>
            </w:pPr>
          </w:p>
        </w:tc>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3E9B9D02" w14:textId="77777777" w:rsidR="00513FA0" w:rsidRDefault="00513FA0" w:rsidP="00513FA0">
            <w:pPr>
              <w:spacing w:line="0" w:lineRule="atLeast"/>
              <w:jc w:val="center"/>
              <w:textAlignment w:val="baseline"/>
              <w:rPr>
                <w:color w:val="2D2D2D"/>
                <w:spacing w:val="2"/>
                <w:sz w:val="22"/>
                <w:szCs w:val="22"/>
              </w:rPr>
            </w:pPr>
            <w:r>
              <w:rPr>
                <w:color w:val="2D2D2D"/>
                <w:spacing w:val="2"/>
                <w:sz w:val="22"/>
                <w:szCs w:val="22"/>
              </w:rPr>
              <w:t xml:space="preserve">Для сельских </w:t>
            </w:r>
          </w:p>
          <w:p w14:paraId="27EF8E28" w14:textId="72E3212D" w:rsidR="00513FA0" w:rsidRPr="00B30EF1" w:rsidRDefault="00513FA0" w:rsidP="00513FA0">
            <w:pPr>
              <w:spacing w:line="0" w:lineRule="atLeast"/>
              <w:jc w:val="center"/>
              <w:textAlignment w:val="baseline"/>
              <w:rPr>
                <w:color w:val="2D2D2D"/>
                <w:spacing w:val="2"/>
                <w:sz w:val="22"/>
                <w:szCs w:val="22"/>
              </w:rPr>
            </w:pPr>
            <w:r>
              <w:rPr>
                <w:color w:val="2D2D2D"/>
                <w:spacing w:val="2"/>
                <w:sz w:val="22"/>
                <w:szCs w:val="22"/>
              </w:rPr>
              <w:t>поселений</w:t>
            </w:r>
          </w:p>
        </w:tc>
        <w:tc>
          <w:tcPr>
            <w:tcW w:w="1417"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2C2D5CB0" w14:textId="02D5E60F" w:rsidR="00513FA0" w:rsidRPr="00B30EF1" w:rsidRDefault="00513FA0" w:rsidP="00513FA0">
            <w:pPr>
              <w:spacing w:line="0" w:lineRule="atLeast"/>
              <w:jc w:val="center"/>
              <w:textAlignment w:val="baseline"/>
              <w:rPr>
                <w:color w:val="2D2D2D"/>
                <w:spacing w:val="2"/>
                <w:sz w:val="22"/>
                <w:szCs w:val="22"/>
              </w:rPr>
            </w:pPr>
            <w:r>
              <w:rPr>
                <w:color w:val="2D2D2D"/>
                <w:spacing w:val="2"/>
                <w:sz w:val="22"/>
                <w:szCs w:val="22"/>
              </w:rPr>
              <w:t>17</w:t>
            </w:r>
          </w:p>
        </w:tc>
      </w:tr>
      <w:tr w:rsidR="00513FA0" w:rsidRPr="00B30EF1" w14:paraId="7A29DB11" w14:textId="77777777" w:rsidTr="00513FA0">
        <w:trPr>
          <w:trHeight w:val="179"/>
        </w:trPr>
        <w:tc>
          <w:tcPr>
            <w:tcW w:w="694" w:type="dxa"/>
            <w:vMerge/>
            <w:tcBorders>
              <w:left w:val="single" w:sz="12" w:space="0" w:color="595959" w:themeColor="text1" w:themeTint="A6"/>
              <w:bottom w:val="single" w:sz="4" w:space="0" w:color="auto"/>
              <w:right w:val="single" w:sz="6" w:space="0" w:color="000000"/>
            </w:tcBorders>
            <w:shd w:val="clear" w:color="auto" w:fill="FFFFFF"/>
            <w:vAlign w:val="center"/>
          </w:tcPr>
          <w:p w14:paraId="1AF3BA45" w14:textId="77777777" w:rsidR="00513FA0" w:rsidRDefault="00513FA0" w:rsidP="00513FA0">
            <w:pPr>
              <w:spacing w:line="0" w:lineRule="atLeast"/>
              <w:jc w:val="center"/>
              <w:textAlignment w:val="baseline"/>
              <w:rPr>
                <w:color w:val="2D2D2D"/>
                <w:spacing w:val="2"/>
                <w:sz w:val="22"/>
                <w:szCs w:val="22"/>
              </w:rPr>
            </w:pPr>
          </w:p>
        </w:tc>
        <w:tc>
          <w:tcPr>
            <w:tcW w:w="4536" w:type="dxa"/>
            <w:vMerge/>
            <w:tcBorders>
              <w:left w:val="single" w:sz="6" w:space="0" w:color="000000"/>
              <w:bottom w:val="single" w:sz="4" w:space="0" w:color="auto"/>
              <w:right w:val="single" w:sz="6" w:space="0" w:color="000000"/>
            </w:tcBorders>
            <w:shd w:val="clear" w:color="auto" w:fill="FFFFFF"/>
            <w:tcMar>
              <w:top w:w="0" w:type="dxa"/>
              <w:left w:w="149" w:type="dxa"/>
              <w:bottom w:w="0" w:type="dxa"/>
              <w:right w:w="149" w:type="dxa"/>
            </w:tcMar>
            <w:vAlign w:val="center"/>
          </w:tcPr>
          <w:p w14:paraId="133DAB9B" w14:textId="77777777" w:rsidR="00513FA0" w:rsidRPr="00513FA0" w:rsidRDefault="00513FA0" w:rsidP="00513FA0">
            <w:pPr>
              <w:spacing w:line="0" w:lineRule="atLeast"/>
              <w:textAlignment w:val="baseline"/>
              <w:rPr>
                <w:color w:val="2D2D2D"/>
                <w:spacing w:val="2"/>
                <w:sz w:val="22"/>
                <w:szCs w:val="22"/>
              </w:rPr>
            </w:pPr>
          </w:p>
        </w:tc>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0E7CB82E" w14:textId="77777777" w:rsidR="00513FA0" w:rsidRDefault="00513FA0" w:rsidP="00513FA0">
            <w:pPr>
              <w:spacing w:line="0" w:lineRule="atLeast"/>
              <w:jc w:val="center"/>
              <w:textAlignment w:val="baseline"/>
              <w:rPr>
                <w:color w:val="2D2D2D"/>
                <w:spacing w:val="2"/>
                <w:sz w:val="22"/>
                <w:szCs w:val="22"/>
              </w:rPr>
            </w:pPr>
            <w:r>
              <w:rPr>
                <w:color w:val="2D2D2D"/>
                <w:spacing w:val="2"/>
                <w:sz w:val="22"/>
                <w:szCs w:val="22"/>
              </w:rPr>
              <w:t xml:space="preserve">Для городских </w:t>
            </w:r>
          </w:p>
          <w:p w14:paraId="3FED182C" w14:textId="61B287DD" w:rsidR="00513FA0" w:rsidRPr="00B30EF1" w:rsidRDefault="00513FA0" w:rsidP="00513FA0">
            <w:pPr>
              <w:spacing w:line="0" w:lineRule="atLeast"/>
              <w:jc w:val="center"/>
              <w:textAlignment w:val="baseline"/>
              <w:rPr>
                <w:color w:val="2D2D2D"/>
                <w:spacing w:val="2"/>
                <w:sz w:val="22"/>
                <w:szCs w:val="22"/>
              </w:rPr>
            </w:pPr>
            <w:r>
              <w:rPr>
                <w:color w:val="2D2D2D"/>
                <w:spacing w:val="2"/>
                <w:sz w:val="22"/>
                <w:szCs w:val="22"/>
              </w:rPr>
              <w:t>поселений</w:t>
            </w:r>
          </w:p>
        </w:tc>
        <w:tc>
          <w:tcPr>
            <w:tcW w:w="1417" w:type="dxa"/>
            <w:tcBorders>
              <w:top w:val="single" w:sz="4" w:space="0" w:color="auto"/>
              <w:left w:val="single" w:sz="6" w:space="0" w:color="000000"/>
              <w:bottom w:val="single" w:sz="6" w:space="0" w:color="000000"/>
              <w:right w:val="single" w:sz="12" w:space="0" w:color="595959" w:themeColor="text1" w:themeTint="A6"/>
            </w:tcBorders>
            <w:shd w:val="clear" w:color="auto" w:fill="FFFFFF"/>
            <w:vAlign w:val="center"/>
          </w:tcPr>
          <w:p w14:paraId="05C5390A" w14:textId="3B82195A" w:rsidR="00513FA0" w:rsidRPr="00B30EF1" w:rsidRDefault="00513FA0" w:rsidP="00513FA0">
            <w:pPr>
              <w:spacing w:line="0" w:lineRule="atLeast"/>
              <w:jc w:val="center"/>
              <w:textAlignment w:val="baseline"/>
              <w:rPr>
                <w:color w:val="2D2D2D"/>
                <w:spacing w:val="2"/>
                <w:sz w:val="22"/>
                <w:szCs w:val="22"/>
              </w:rPr>
            </w:pPr>
            <w:r>
              <w:rPr>
                <w:color w:val="2D2D2D"/>
                <w:spacing w:val="2"/>
                <w:sz w:val="22"/>
                <w:szCs w:val="22"/>
              </w:rPr>
              <w:t>90</w:t>
            </w:r>
          </w:p>
        </w:tc>
      </w:tr>
      <w:tr w:rsidR="00513FA0" w:rsidRPr="00B30EF1" w14:paraId="31D197F5" w14:textId="4E4F679D" w:rsidTr="00513FA0">
        <w:trPr>
          <w:trHeight w:val="357"/>
        </w:trPr>
        <w:tc>
          <w:tcPr>
            <w:tcW w:w="694"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239EE194" w14:textId="6E9776AF" w:rsidR="00513FA0" w:rsidRPr="00B30EF1" w:rsidRDefault="00513FA0" w:rsidP="00513FA0">
            <w:pPr>
              <w:spacing w:line="0" w:lineRule="atLeast"/>
              <w:jc w:val="center"/>
              <w:textAlignment w:val="baseline"/>
              <w:rPr>
                <w:color w:val="2D2D2D"/>
                <w:spacing w:val="2"/>
                <w:sz w:val="22"/>
                <w:szCs w:val="22"/>
              </w:rPr>
            </w:pPr>
            <w:r>
              <w:rPr>
                <w:color w:val="2D2D2D"/>
                <w:spacing w:val="2"/>
                <w:sz w:val="22"/>
                <w:szCs w:val="22"/>
              </w:rPr>
              <w:t>3.</w:t>
            </w:r>
          </w:p>
        </w:tc>
        <w:tc>
          <w:tcPr>
            <w:tcW w:w="4536"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vAlign w:val="center"/>
          </w:tcPr>
          <w:p w14:paraId="2140B7CB" w14:textId="5CA28185" w:rsidR="00513FA0" w:rsidRPr="00B30EF1" w:rsidRDefault="00513FA0" w:rsidP="00513FA0">
            <w:pPr>
              <w:spacing w:line="0" w:lineRule="atLeast"/>
              <w:textAlignment w:val="baseline"/>
              <w:rPr>
                <w:color w:val="2D2D2D"/>
                <w:spacing w:val="2"/>
                <w:sz w:val="22"/>
                <w:szCs w:val="22"/>
              </w:rPr>
            </w:pPr>
            <w:r w:rsidRPr="00513FA0">
              <w:rPr>
                <w:color w:val="2D2D2D"/>
                <w:spacing w:val="2"/>
                <w:sz w:val="22"/>
                <w:szCs w:val="22"/>
              </w:rPr>
              <w:t>Овощехранилища</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4AD7B618" w14:textId="33691915" w:rsidR="00513FA0" w:rsidRPr="00B30EF1" w:rsidRDefault="00513FA0" w:rsidP="00513FA0">
            <w:pPr>
              <w:spacing w:line="0" w:lineRule="atLeast"/>
              <w:jc w:val="center"/>
              <w:textAlignment w:val="baseline"/>
              <w:rPr>
                <w:color w:val="2D2D2D"/>
                <w:spacing w:val="2"/>
                <w:sz w:val="22"/>
                <w:szCs w:val="22"/>
              </w:rPr>
            </w:pPr>
            <w:r w:rsidRPr="00513FA0">
              <w:rPr>
                <w:color w:val="2D2D2D"/>
                <w:spacing w:val="2"/>
                <w:sz w:val="22"/>
                <w:szCs w:val="22"/>
              </w:rPr>
              <w:t>Вместимость складов, т на 1 000 человек</w:t>
            </w:r>
          </w:p>
        </w:tc>
        <w:tc>
          <w:tcPr>
            <w:tcW w:w="1417"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50719E45" w14:textId="6BD98C04" w:rsidR="00513FA0" w:rsidRPr="00B30EF1" w:rsidRDefault="00513FA0" w:rsidP="00513FA0">
            <w:pPr>
              <w:spacing w:line="0" w:lineRule="atLeast"/>
              <w:jc w:val="center"/>
              <w:textAlignment w:val="baseline"/>
              <w:rPr>
                <w:color w:val="2D2D2D"/>
                <w:spacing w:val="2"/>
                <w:sz w:val="22"/>
                <w:szCs w:val="22"/>
              </w:rPr>
            </w:pPr>
            <w:r>
              <w:rPr>
                <w:color w:val="2D2D2D"/>
                <w:spacing w:val="2"/>
                <w:sz w:val="22"/>
                <w:szCs w:val="22"/>
              </w:rPr>
              <w:t>54</w:t>
            </w:r>
          </w:p>
        </w:tc>
      </w:tr>
      <w:tr w:rsidR="00513FA0" w:rsidRPr="00B30EF1" w14:paraId="1178F0EB" w14:textId="5338D456" w:rsidTr="00513FA0">
        <w:trPr>
          <w:trHeight w:val="278"/>
        </w:trPr>
        <w:tc>
          <w:tcPr>
            <w:tcW w:w="694" w:type="dxa"/>
            <w:tcBorders>
              <w:top w:val="single" w:sz="4" w:space="0" w:color="auto"/>
              <w:left w:val="single" w:sz="12" w:space="0" w:color="595959" w:themeColor="text1" w:themeTint="A6"/>
              <w:bottom w:val="single" w:sz="12" w:space="0" w:color="595959" w:themeColor="text1" w:themeTint="A6"/>
              <w:right w:val="single" w:sz="6" w:space="0" w:color="000000"/>
            </w:tcBorders>
            <w:shd w:val="clear" w:color="auto" w:fill="FFFFFF"/>
            <w:vAlign w:val="center"/>
          </w:tcPr>
          <w:p w14:paraId="15F5F0FF" w14:textId="3C7FAF28" w:rsidR="00513FA0" w:rsidRPr="00B30EF1" w:rsidRDefault="00513FA0" w:rsidP="00513FA0">
            <w:pPr>
              <w:spacing w:line="0" w:lineRule="atLeast"/>
              <w:jc w:val="center"/>
              <w:textAlignment w:val="baseline"/>
              <w:rPr>
                <w:color w:val="2D2D2D"/>
                <w:spacing w:val="2"/>
                <w:sz w:val="22"/>
                <w:szCs w:val="22"/>
              </w:rPr>
            </w:pPr>
            <w:r>
              <w:rPr>
                <w:color w:val="2D2D2D"/>
                <w:spacing w:val="2"/>
                <w:sz w:val="22"/>
                <w:szCs w:val="22"/>
              </w:rPr>
              <w:t>4.</w:t>
            </w:r>
          </w:p>
        </w:tc>
        <w:tc>
          <w:tcPr>
            <w:tcW w:w="4536" w:type="dxa"/>
            <w:tcBorders>
              <w:top w:val="single" w:sz="4" w:space="0" w:color="auto"/>
              <w:left w:val="single" w:sz="6" w:space="0" w:color="000000"/>
              <w:bottom w:val="single" w:sz="12" w:space="0" w:color="auto"/>
              <w:right w:val="single" w:sz="6" w:space="0" w:color="000000"/>
            </w:tcBorders>
            <w:shd w:val="clear" w:color="auto" w:fill="FFFFFF"/>
            <w:tcMar>
              <w:top w:w="0" w:type="dxa"/>
              <w:left w:w="149" w:type="dxa"/>
              <w:bottom w:w="0" w:type="dxa"/>
              <w:right w:w="149" w:type="dxa"/>
            </w:tcMar>
            <w:vAlign w:val="center"/>
          </w:tcPr>
          <w:p w14:paraId="172B2FC5" w14:textId="2F985389" w:rsidR="00513FA0" w:rsidRPr="00B30EF1" w:rsidRDefault="00513FA0" w:rsidP="00513FA0">
            <w:pPr>
              <w:spacing w:line="0" w:lineRule="atLeast"/>
              <w:textAlignment w:val="baseline"/>
              <w:rPr>
                <w:color w:val="2D2D2D"/>
                <w:spacing w:val="2"/>
                <w:sz w:val="22"/>
                <w:szCs w:val="22"/>
              </w:rPr>
            </w:pPr>
            <w:r w:rsidRPr="00513FA0">
              <w:rPr>
                <w:color w:val="2D2D2D"/>
                <w:spacing w:val="2"/>
                <w:sz w:val="22"/>
                <w:szCs w:val="22"/>
              </w:rPr>
              <w:t>Картофелехранилища</w:t>
            </w:r>
          </w:p>
        </w:tc>
        <w:tc>
          <w:tcPr>
            <w:tcW w:w="2552" w:type="dxa"/>
            <w:tcBorders>
              <w:top w:val="single" w:sz="6" w:space="0" w:color="000000"/>
              <w:left w:val="single" w:sz="6" w:space="0" w:color="000000"/>
              <w:bottom w:val="single" w:sz="12" w:space="0" w:color="auto"/>
              <w:right w:val="single" w:sz="6" w:space="0" w:color="000000"/>
            </w:tcBorders>
            <w:shd w:val="clear" w:color="auto" w:fill="FFFFFF"/>
            <w:tcMar>
              <w:top w:w="0" w:type="dxa"/>
              <w:left w:w="149" w:type="dxa"/>
              <w:bottom w:w="0" w:type="dxa"/>
              <w:right w:w="149" w:type="dxa"/>
            </w:tcMar>
            <w:vAlign w:val="center"/>
          </w:tcPr>
          <w:p w14:paraId="6ED456D4" w14:textId="69ED1664" w:rsidR="00513FA0" w:rsidRPr="00B30EF1" w:rsidRDefault="00513FA0" w:rsidP="00513FA0">
            <w:pPr>
              <w:spacing w:line="0" w:lineRule="atLeast"/>
              <w:jc w:val="center"/>
              <w:textAlignment w:val="baseline"/>
              <w:rPr>
                <w:color w:val="2D2D2D"/>
                <w:spacing w:val="2"/>
                <w:sz w:val="22"/>
                <w:szCs w:val="22"/>
              </w:rPr>
            </w:pPr>
            <w:r w:rsidRPr="00513FA0">
              <w:rPr>
                <w:color w:val="2D2D2D"/>
                <w:spacing w:val="2"/>
                <w:sz w:val="22"/>
                <w:szCs w:val="22"/>
              </w:rPr>
              <w:t>Вместимость складов, т на 1 000 человек</w:t>
            </w:r>
          </w:p>
        </w:tc>
        <w:tc>
          <w:tcPr>
            <w:tcW w:w="1417" w:type="dxa"/>
            <w:tcBorders>
              <w:top w:val="single" w:sz="6" w:space="0" w:color="000000"/>
              <w:left w:val="single" w:sz="6" w:space="0" w:color="000000"/>
              <w:bottom w:val="single" w:sz="12" w:space="0" w:color="auto"/>
              <w:right w:val="single" w:sz="12" w:space="0" w:color="595959" w:themeColor="text1" w:themeTint="A6"/>
            </w:tcBorders>
            <w:shd w:val="clear" w:color="auto" w:fill="FFFFFF"/>
            <w:vAlign w:val="center"/>
          </w:tcPr>
          <w:p w14:paraId="6314010B" w14:textId="150CED72" w:rsidR="00513FA0" w:rsidRPr="00B30EF1" w:rsidRDefault="00513FA0" w:rsidP="00513FA0">
            <w:pPr>
              <w:spacing w:line="0" w:lineRule="atLeast"/>
              <w:jc w:val="center"/>
              <w:textAlignment w:val="baseline"/>
              <w:rPr>
                <w:color w:val="2D2D2D"/>
                <w:spacing w:val="2"/>
                <w:sz w:val="22"/>
                <w:szCs w:val="22"/>
              </w:rPr>
            </w:pPr>
            <w:r>
              <w:rPr>
                <w:color w:val="2D2D2D"/>
                <w:spacing w:val="2"/>
                <w:sz w:val="22"/>
                <w:szCs w:val="22"/>
              </w:rPr>
              <w:t>57</w:t>
            </w:r>
          </w:p>
        </w:tc>
      </w:tr>
    </w:tbl>
    <w:p w14:paraId="0989E9AE" w14:textId="77777777" w:rsidR="00B30EF1" w:rsidRDefault="00B30EF1">
      <w:pPr>
        <w:spacing w:after="200" w:line="276" w:lineRule="auto"/>
        <w:rPr>
          <w:rFonts w:eastAsia="TimesNewRomanPSMT"/>
        </w:rPr>
      </w:pPr>
    </w:p>
    <w:p w14:paraId="26F7E604" w14:textId="28F35EC6" w:rsidR="002B01E2" w:rsidRDefault="002B01E2" w:rsidP="002B01E2">
      <w:pPr>
        <w:spacing w:line="0" w:lineRule="atLeast"/>
        <w:jc w:val="right"/>
        <w:rPr>
          <w:rFonts w:eastAsia="TimesNewRomanPSMT"/>
        </w:rPr>
      </w:pPr>
      <w:r>
        <w:rPr>
          <w:rFonts w:eastAsia="TimesNewRomanPSMT"/>
        </w:rPr>
        <w:t>Табл. 1.7.8. (2) Расчетные п</w:t>
      </w:r>
      <w:r w:rsidRPr="003C1EAB">
        <w:rPr>
          <w:rFonts w:eastAsia="TimesNewRomanPSMT"/>
        </w:rPr>
        <w:t xml:space="preserve">оказатели </w:t>
      </w:r>
      <w:r>
        <w:rPr>
          <w:rFonts w:eastAsia="TimesNewRomanPSMT"/>
        </w:rPr>
        <w:t xml:space="preserve">площади участков </w:t>
      </w:r>
      <w:proofErr w:type="spellStart"/>
      <w:r>
        <w:rPr>
          <w:rFonts w:eastAsia="TimesNewRomanPSMT"/>
        </w:rPr>
        <w:t>общетоварных</w:t>
      </w:r>
      <w:proofErr w:type="spellEnd"/>
      <w:r>
        <w:rPr>
          <w:rFonts w:eastAsia="TimesNewRomanPSMT"/>
        </w:rPr>
        <w:t xml:space="preserve"> складов</w:t>
      </w:r>
    </w:p>
    <w:tbl>
      <w:tblPr>
        <w:tblW w:w="0" w:type="auto"/>
        <w:shd w:val="clear" w:color="auto" w:fill="FFFFFF"/>
        <w:tblCellMar>
          <w:left w:w="0" w:type="dxa"/>
          <w:right w:w="0" w:type="dxa"/>
        </w:tblCellMar>
        <w:tblLook w:val="04A0" w:firstRow="1" w:lastRow="0" w:firstColumn="1" w:lastColumn="0" w:noHBand="0" w:noVBand="1"/>
      </w:tblPr>
      <w:tblGrid>
        <w:gridCol w:w="694"/>
        <w:gridCol w:w="4536"/>
        <w:gridCol w:w="2552"/>
        <w:gridCol w:w="1417"/>
      </w:tblGrid>
      <w:tr w:rsidR="002B01E2" w:rsidRPr="00B30EF1" w14:paraId="7236B03C" w14:textId="77777777" w:rsidTr="002B01E2">
        <w:trPr>
          <w:trHeight w:val="630"/>
          <w:tblHeader/>
        </w:trPr>
        <w:tc>
          <w:tcPr>
            <w:tcW w:w="694" w:type="dxa"/>
            <w:vMerge w:val="restart"/>
            <w:tcBorders>
              <w:top w:val="single" w:sz="12" w:space="0" w:color="595959" w:themeColor="text1" w:themeTint="A6"/>
              <w:left w:val="single" w:sz="12" w:space="0" w:color="595959" w:themeColor="text1" w:themeTint="A6"/>
              <w:right w:val="single" w:sz="6" w:space="0" w:color="000000"/>
            </w:tcBorders>
            <w:shd w:val="clear" w:color="auto" w:fill="FFFFFF"/>
            <w:vAlign w:val="center"/>
          </w:tcPr>
          <w:p w14:paraId="0F3FF71B" w14:textId="77777777" w:rsidR="002B01E2" w:rsidRPr="00B30EF1" w:rsidRDefault="002B01E2" w:rsidP="007C26BE">
            <w:pPr>
              <w:spacing w:line="0" w:lineRule="atLeast"/>
              <w:jc w:val="center"/>
              <w:textAlignment w:val="baseline"/>
              <w:rPr>
                <w:b/>
                <w:color w:val="2D2D2D"/>
                <w:spacing w:val="2"/>
                <w:sz w:val="22"/>
                <w:szCs w:val="22"/>
              </w:rPr>
            </w:pPr>
            <w:r w:rsidRPr="00B30EF1">
              <w:rPr>
                <w:b/>
                <w:color w:val="2D2D2D"/>
                <w:spacing w:val="2"/>
                <w:sz w:val="22"/>
                <w:szCs w:val="22"/>
              </w:rPr>
              <w:t>№</w:t>
            </w:r>
          </w:p>
          <w:p w14:paraId="23F77D82" w14:textId="77777777" w:rsidR="002B01E2" w:rsidRPr="00B30EF1" w:rsidRDefault="002B01E2" w:rsidP="007C26BE">
            <w:pPr>
              <w:spacing w:line="0" w:lineRule="atLeast"/>
              <w:jc w:val="center"/>
              <w:textAlignment w:val="baseline"/>
              <w:rPr>
                <w:b/>
                <w:color w:val="2D2D2D"/>
                <w:spacing w:val="2"/>
                <w:sz w:val="22"/>
                <w:szCs w:val="22"/>
              </w:rPr>
            </w:pPr>
            <w:proofErr w:type="spellStart"/>
            <w:r w:rsidRPr="00B30EF1">
              <w:rPr>
                <w:b/>
                <w:color w:val="2D2D2D"/>
                <w:spacing w:val="2"/>
                <w:sz w:val="22"/>
                <w:szCs w:val="22"/>
              </w:rPr>
              <w:t>пп</w:t>
            </w:r>
            <w:proofErr w:type="spellEnd"/>
          </w:p>
        </w:tc>
        <w:tc>
          <w:tcPr>
            <w:tcW w:w="4536" w:type="dxa"/>
            <w:vMerge w:val="restart"/>
            <w:tcBorders>
              <w:top w:val="single" w:sz="12" w:space="0" w:color="595959" w:themeColor="text1" w:themeTint="A6"/>
              <w:left w:val="single" w:sz="6" w:space="0" w:color="000000"/>
              <w:right w:val="single" w:sz="6" w:space="0" w:color="000000"/>
            </w:tcBorders>
            <w:shd w:val="clear" w:color="auto" w:fill="FFFFFF"/>
            <w:tcMar>
              <w:top w:w="0" w:type="dxa"/>
              <w:left w:w="149" w:type="dxa"/>
              <w:bottom w:w="0" w:type="dxa"/>
              <w:right w:w="149" w:type="dxa"/>
            </w:tcMar>
            <w:vAlign w:val="center"/>
            <w:hideMark/>
          </w:tcPr>
          <w:p w14:paraId="6896AEA1" w14:textId="77777777" w:rsidR="002B01E2" w:rsidRPr="00B30EF1" w:rsidRDefault="002B01E2" w:rsidP="007C26BE">
            <w:pPr>
              <w:spacing w:line="0" w:lineRule="atLeast"/>
              <w:jc w:val="center"/>
              <w:textAlignment w:val="baseline"/>
              <w:rPr>
                <w:b/>
                <w:color w:val="2D2D2D"/>
                <w:spacing w:val="2"/>
                <w:sz w:val="22"/>
                <w:szCs w:val="22"/>
              </w:rPr>
            </w:pPr>
            <w:r w:rsidRPr="00B30EF1">
              <w:rPr>
                <w:b/>
                <w:color w:val="2D2D2D"/>
                <w:spacing w:val="2"/>
                <w:sz w:val="22"/>
                <w:szCs w:val="22"/>
              </w:rPr>
              <w:t xml:space="preserve">Наименование </w:t>
            </w:r>
            <w:r>
              <w:rPr>
                <w:b/>
                <w:color w:val="2D2D2D"/>
                <w:spacing w:val="2"/>
                <w:sz w:val="22"/>
                <w:szCs w:val="22"/>
              </w:rPr>
              <w:t>объекта</w:t>
            </w:r>
          </w:p>
        </w:tc>
        <w:tc>
          <w:tcPr>
            <w:tcW w:w="3969" w:type="dxa"/>
            <w:gridSpan w:val="2"/>
            <w:tcBorders>
              <w:top w:val="single" w:sz="12" w:space="0" w:color="595959" w:themeColor="text1" w:themeTint="A6"/>
              <w:left w:val="single" w:sz="6" w:space="0" w:color="000000"/>
              <w:bottom w:val="single" w:sz="6" w:space="0" w:color="000000"/>
              <w:right w:val="single" w:sz="12" w:space="0" w:color="595959" w:themeColor="text1" w:themeTint="A6"/>
            </w:tcBorders>
            <w:shd w:val="clear" w:color="auto" w:fill="FFFFFF"/>
            <w:tcMar>
              <w:top w:w="0" w:type="dxa"/>
              <w:left w:w="149" w:type="dxa"/>
              <w:bottom w:w="0" w:type="dxa"/>
              <w:right w:w="149" w:type="dxa"/>
            </w:tcMar>
            <w:vAlign w:val="center"/>
            <w:hideMark/>
          </w:tcPr>
          <w:p w14:paraId="77B63E7C" w14:textId="77777777" w:rsidR="002B01E2" w:rsidRPr="00B30EF1" w:rsidRDefault="002B01E2" w:rsidP="007C26BE">
            <w:pPr>
              <w:spacing w:line="0" w:lineRule="atLeast"/>
              <w:jc w:val="center"/>
              <w:textAlignment w:val="baseline"/>
              <w:rPr>
                <w:b/>
                <w:color w:val="2D2D2D"/>
                <w:spacing w:val="2"/>
                <w:sz w:val="22"/>
                <w:szCs w:val="22"/>
              </w:rPr>
            </w:pPr>
            <w:r w:rsidRPr="00B30EF1">
              <w:rPr>
                <w:b/>
                <w:color w:val="2D2D2D"/>
                <w:spacing w:val="2"/>
                <w:sz w:val="22"/>
                <w:szCs w:val="22"/>
              </w:rPr>
              <w:t xml:space="preserve">Минимально допустимый </w:t>
            </w:r>
          </w:p>
          <w:p w14:paraId="25881FBF" w14:textId="77777777" w:rsidR="002B01E2" w:rsidRPr="00B30EF1" w:rsidRDefault="002B01E2" w:rsidP="007C26BE">
            <w:pPr>
              <w:spacing w:line="0" w:lineRule="atLeast"/>
              <w:jc w:val="center"/>
              <w:textAlignment w:val="baseline"/>
              <w:rPr>
                <w:b/>
                <w:color w:val="2D2D2D"/>
                <w:spacing w:val="2"/>
                <w:sz w:val="22"/>
                <w:szCs w:val="22"/>
              </w:rPr>
            </w:pPr>
            <w:r w:rsidRPr="00B30EF1">
              <w:rPr>
                <w:b/>
                <w:color w:val="2D2D2D"/>
                <w:spacing w:val="2"/>
                <w:sz w:val="22"/>
                <w:szCs w:val="22"/>
              </w:rPr>
              <w:t>уровень обеспеченности</w:t>
            </w:r>
          </w:p>
        </w:tc>
      </w:tr>
      <w:tr w:rsidR="002B01E2" w:rsidRPr="00B30EF1" w14:paraId="6E861FEF" w14:textId="77777777" w:rsidTr="00C3635F">
        <w:trPr>
          <w:trHeight w:val="172"/>
          <w:tblHeader/>
        </w:trPr>
        <w:tc>
          <w:tcPr>
            <w:tcW w:w="694" w:type="dxa"/>
            <w:vMerge/>
            <w:tcBorders>
              <w:left w:val="single" w:sz="12" w:space="0" w:color="595959" w:themeColor="text1" w:themeTint="A6"/>
              <w:bottom w:val="single" w:sz="12" w:space="0" w:color="auto"/>
              <w:right w:val="single" w:sz="6" w:space="0" w:color="000000"/>
            </w:tcBorders>
            <w:shd w:val="clear" w:color="auto" w:fill="FFFFFF"/>
            <w:vAlign w:val="center"/>
          </w:tcPr>
          <w:p w14:paraId="3713E36F" w14:textId="77777777" w:rsidR="002B01E2" w:rsidRPr="00B30EF1" w:rsidRDefault="002B01E2" w:rsidP="007C26BE">
            <w:pPr>
              <w:spacing w:line="0" w:lineRule="atLeast"/>
              <w:jc w:val="center"/>
              <w:textAlignment w:val="baseline"/>
              <w:rPr>
                <w:b/>
                <w:color w:val="2D2D2D"/>
                <w:spacing w:val="2"/>
                <w:sz w:val="22"/>
                <w:szCs w:val="22"/>
              </w:rPr>
            </w:pPr>
          </w:p>
        </w:tc>
        <w:tc>
          <w:tcPr>
            <w:tcW w:w="4536" w:type="dxa"/>
            <w:vMerge/>
            <w:tcBorders>
              <w:left w:val="single" w:sz="6" w:space="0" w:color="000000"/>
              <w:bottom w:val="single" w:sz="12" w:space="0" w:color="auto"/>
              <w:right w:val="single" w:sz="6" w:space="0" w:color="000000"/>
            </w:tcBorders>
            <w:shd w:val="clear" w:color="auto" w:fill="FFFFFF"/>
            <w:tcMar>
              <w:top w:w="0" w:type="dxa"/>
              <w:left w:w="149" w:type="dxa"/>
              <w:bottom w:w="0" w:type="dxa"/>
              <w:right w:w="149" w:type="dxa"/>
            </w:tcMar>
            <w:vAlign w:val="center"/>
          </w:tcPr>
          <w:p w14:paraId="1108FA0F" w14:textId="77777777" w:rsidR="002B01E2" w:rsidRPr="00B30EF1" w:rsidRDefault="002B01E2" w:rsidP="007C26BE">
            <w:pPr>
              <w:spacing w:line="0" w:lineRule="atLeast"/>
              <w:jc w:val="center"/>
              <w:textAlignment w:val="baseline"/>
              <w:rPr>
                <w:b/>
                <w:color w:val="2D2D2D"/>
                <w:spacing w:val="2"/>
                <w:sz w:val="22"/>
                <w:szCs w:val="22"/>
              </w:rPr>
            </w:pPr>
          </w:p>
        </w:tc>
        <w:tc>
          <w:tcPr>
            <w:tcW w:w="2552" w:type="dxa"/>
            <w:tcBorders>
              <w:top w:val="single" w:sz="6" w:space="0" w:color="000000"/>
              <w:left w:val="single" w:sz="6" w:space="0" w:color="000000"/>
              <w:bottom w:val="single" w:sz="12" w:space="0" w:color="auto"/>
              <w:right w:val="single" w:sz="6" w:space="0" w:color="000000"/>
            </w:tcBorders>
            <w:shd w:val="clear" w:color="auto" w:fill="FFFFFF"/>
            <w:tcMar>
              <w:top w:w="0" w:type="dxa"/>
              <w:left w:w="149" w:type="dxa"/>
              <w:bottom w:w="0" w:type="dxa"/>
              <w:right w:w="149" w:type="dxa"/>
            </w:tcMar>
            <w:vAlign w:val="center"/>
          </w:tcPr>
          <w:p w14:paraId="206DD809" w14:textId="77777777" w:rsidR="002B01E2" w:rsidRPr="00B30EF1" w:rsidRDefault="002B01E2" w:rsidP="007C26BE">
            <w:pPr>
              <w:spacing w:line="0" w:lineRule="atLeast"/>
              <w:jc w:val="center"/>
              <w:textAlignment w:val="baseline"/>
              <w:rPr>
                <w:b/>
                <w:color w:val="2D2D2D"/>
                <w:spacing w:val="2"/>
                <w:sz w:val="22"/>
                <w:szCs w:val="22"/>
              </w:rPr>
            </w:pPr>
            <w:r w:rsidRPr="00B30EF1">
              <w:rPr>
                <w:b/>
                <w:color w:val="2D2D2D"/>
                <w:spacing w:val="2"/>
                <w:sz w:val="22"/>
                <w:szCs w:val="22"/>
              </w:rPr>
              <w:t xml:space="preserve">Единица </w:t>
            </w:r>
          </w:p>
          <w:p w14:paraId="310588CB" w14:textId="77777777" w:rsidR="002B01E2" w:rsidRPr="00B30EF1" w:rsidRDefault="002B01E2" w:rsidP="007C26BE">
            <w:pPr>
              <w:spacing w:line="0" w:lineRule="atLeast"/>
              <w:jc w:val="center"/>
              <w:textAlignment w:val="baseline"/>
              <w:rPr>
                <w:b/>
                <w:color w:val="2D2D2D"/>
                <w:spacing w:val="2"/>
                <w:sz w:val="22"/>
                <w:szCs w:val="22"/>
              </w:rPr>
            </w:pPr>
            <w:r w:rsidRPr="00B30EF1">
              <w:rPr>
                <w:b/>
                <w:color w:val="2D2D2D"/>
                <w:spacing w:val="2"/>
                <w:sz w:val="22"/>
                <w:szCs w:val="22"/>
              </w:rPr>
              <w:t>измерения</w:t>
            </w:r>
          </w:p>
        </w:tc>
        <w:tc>
          <w:tcPr>
            <w:tcW w:w="1417" w:type="dxa"/>
            <w:tcBorders>
              <w:top w:val="single" w:sz="6" w:space="0" w:color="000000"/>
              <w:left w:val="single" w:sz="6" w:space="0" w:color="000000"/>
              <w:bottom w:val="single" w:sz="12" w:space="0" w:color="auto"/>
              <w:right w:val="single" w:sz="12" w:space="0" w:color="595959" w:themeColor="text1" w:themeTint="A6"/>
            </w:tcBorders>
            <w:shd w:val="clear" w:color="auto" w:fill="FFFFFF"/>
            <w:vAlign w:val="center"/>
          </w:tcPr>
          <w:p w14:paraId="3C5D9E13" w14:textId="77777777" w:rsidR="002B01E2" w:rsidRPr="00B30EF1" w:rsidRDefault="002B01E2" w:rsidP="007C26BE">
            <w:pPr>
              <w:spacing w:line="0" w:lineRule="atLeast"/>
              <w:jc w:val="center"/>
              <w:textAlignment w:val="baseline"/>
              <w:rPr>
                <w:b/>
                <w:color w:val="2D2D2D"/>
                <w:spacing w:val="2"/>
                <w:sz w:val="22"/>
                <w:szCs w:val="22"/>
              </w:rPr>
            </w:pPr>
            <w:r w:rsidRPr="00B30EF1">
              <w:rPr>
                <w:b/>
                <w:color w:val="2D2D2D"/>
                <w:spacing w:val="2"/>
                <w:sz w:val="22"/>
                <w:szCs w:val="22"/>
              </w:rPr>
              <w:t>Величина</w:t>
            </w:r>
          </w:p>
        </w:tc>
      </w:tr>
      <w:tr w:rsidR="002B01E2" w:rsidRPr="00B30EF1" w14:paraId="65C21C53" w14:textId="77777777" w:rsidTr="00202DBE">
        <w:trPr>
          <w:trHeight w:val="509"/>
        </w:trPr>
        <w:tc>
          <w:tcPr>
            <w:tcW w:w="694" w:type="dxa"/>
            <w:vMerge w:val="restart"/>
            <w:tcBorders>
              <w:top w:val="single" w:sz="12" w:space="0" w:color="auto"/>
              <w:left w:val="single" w:sz="12" w:space="0" w:color="595959" w:themeColor="text1" w:themeTint="A6"/>
              <w:right w:val="single" w:sz="6" w:space="0" w:color="000000"/>
            </w:tcBorders>
            <w:shd w:val="clear" w:color="auto" w:fill="FFFFFF"/>
            <w:vAlign w:val="center"/>
          </w:tcPr>
          <w:p w14:paraId="2A83F648" w14:textId="77777777" w:rsidR="002B01E2" w:rsidRPr="00B30EF1" w:rsidRDefault="002B01E2" w:rsidP="007C26BE">
            <w:pPr>
              <w:spacing w:line="0" w:lineRule="atLeast"/>
              <w:jc w:val="center"/>
              <w:textAlignment w:val="baseline"/>
              <w:rPr>
                <w:color w:val="2D2D2D"/>
                <w:spacing w:val="2"/>
                <w:sz w:val="22"/>
                <w:szCs w:val="22"/>
              </w:rPr>
            </w:pPr>
            <w:r w:rsidRPr="00B30EF1">
              <w:rPr>
                <w:color w:val="2D2D2D"/>
                <w:spacing w:val="2"/>
                <w:sz w:val="22"/>
                <w:szCs w:val="22"/>
              </w:rPr>
              <w:t>1.</w:t>
            </w:r>
          </w:p>
        </w:tc>
        <w:tc>
          <w:tcPr>
            <w:tcW w:w="4536" w:type="dxa"/>
            <w:vMerge w:val="restart"/>
            <w:tcBorders>
              <w:top w:val="single" w:sz="12" w:space="0" w:color="auto"/>
              <w:left w:val="single" w:sz="6" w:space="0" w:color="000000"/>
              <w:right w:val="single" w:sz="6" w:space="0" w:color="000000"/>
            </w:tcBorders>
            <w:shd w:val="clear" w:color="auto" w:fill="FFFFFF"/>
            <w:tcMar>
              <w:top w:w="0" w:type="dxa"/>
              <w:left w:w="149" w:type="dxa"/>
              <w:bottom w:w="0" w:type="dxa"/>
              <w:right w:w="149" w:type="dxa"/>
            </w:tcMar>
          </w:tcPr>
          <w:p w14:paraId="238BF5B6" w14:textId="49AD8407" w:rsidR="002B01E2" w:rsidRPr="00B30EF1" w:rsidRDefault="002B01E2" w:rsidP="00202DBE">
            <w:pPr>
              <w:spacing w:line="0" w:lineRule="atLeast"/>
              <w:textAlignment w:val="baseline"/>
              <w:rPr>
                <w:color w:val="2D2D2D"/>
                <w:spacing w:val="2"/>
                <w:sz w:val="22"/>
                <w:szCs w:val="22"/>
              </w:rPr>
            </w:pPr>
            <w:r>
              <w:rPr>
                <w:color w:val="2D2D2D"/>
                <w:spacing w:val="2"/>
                <w:sz w:val="22"/>
                <w:szCs w:val="22"/>
              </w:rPr>
              <w:t xml:space="preserve">Склады </w:t>
            </w:r>
            <w:proofErr w:type="spellStart"/>
            <w:r>
              <w:rPr>
                <w:color w:val="2D2D2D"/>
                <w:spacing w:val="2"/>
                <w:sz w:val="22"/>
                <w:szCs w:val="22"/>
              </w:rPr>
              <w:t>общетоварные</w:t>
            </w:r>
            <w:proofErr w:type="spellEnd"/>
            <w:r>
              <w:rPr>
                <w:color w:val="2D2D2D"/>
                <w:spacing w:val="2"/>
                <w:sz w:val="22"/>
                <w:szCs w:val="22"/>
              </w:rPr>
              <w:t xml:space="preserve"> </w:t>
            </w:r>
            <w:r w:rsidR="00202DBE">
              <w:rPr>
                <w:color w:val="2D2D2D"/>
                <w:spacing w:val="2"/>
                <w:sz w:val="22"/>
                <w:szCs w:val="22"/>
              </w:rPr>
              <w:t>продовольственных товаров</w:t>
            </w:r>
          </w:p>
        </w:tc>
        <w:tc>
          <w:tcPr>
            <w:tcW w:w="2552" w:type="dxa"/>
            <w:tcBorders>
              <w:top w:val="single" w:sz="12" w:space="0" w:color="auto"/>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4B5DFA85" w14:textId="7FC9B080" w:rsidR="002B01E2" w:rsidRPr="00B30EF1" w:rsidRDefault="00202DBE" w:rsidP="00202DBE">
            <w:pPr>
              <w:spacing w:line="0" w:lineRule="atLeast"/>
              <w:jc w:val="center"/>
              <w:textAlignment w:val="baseline"/>
              <w:rPr>
                <w:color w:val="2D2D2D"/>
                <w:spacing w:val="2"/>
                <w:sz w:val="22"/>
                <w:szCs w:val="22"/>
              </w:rPr>
            </w:pPr>
            <w:r>
              <w:rPr>
                <w:color w:val="2D2D2D"/>
                <w:spacing w:val="2"/>
                <w:sz w:val="22"/>
                <w:szCs w:val="22"/>
              </w:rPr>
              <w:t>Площадь</w:t>
            </w:r>
            <w:r w:rsidR="002B01E2" w:rsidRPr="00B30EF1">
              <w:rPr>
                <w:color w:val="2D2D2D"/>
                <w:spacing w:val="2"/>
                <w:sz w:val="22"/>
                <w:szCs w:val="22"/>
              </w:rPr>
              <w:t xml:space="preserve"> складов, </w:t>
            </w:r>
            <w:r>
              <w:rPr>
                <w:color w:val="2D2D2D"/>
                <w:spacing w:val="2"/>
                <w:sz w:val="22"/>
                <w:szCs w:val="22"/>
              </w:rPr>
              <w:t>м</w:t>
            </w:r>
            <w:r>
              <w:rPr>
                <w:color w:val="2D2D2D"/>
                <w:spacing w:val="2"/>
                <w:sz w:val="22"/>
                <w:szCs w:val="22"/>
                <w:vertAlign w:val="superscript"/>
              </w:rPr>
              <w:t>2</w:t>
            </w:r>
            <w:r w:rsidR="002B01E2">
              <w:rPr>
                <w:color w:val="2D2D2D"/>
                <w:spacing w:val="2"/>
                <w:sz w:val="22"/>
                <w:szCs w:val="22"/>
              </w:rPr>
              <w:t xml:space="preserve"> на 1 000 человек</w:t>
            </w:r>
          </w:p>
        </w:tc>
        <w:tc>
          <w:tcPr>
            <w:tcW w:w="1417" w:type="dxa"/>
            <w:tcBorders>
              <w:top w:val="single" w:sz="12" w:space="0" w:color="auto"/>
              <w:left w:val="single" w:sz="6" w:space="0" w:color="000000"/>
              <w:bottom w:val="single" w:sz="4" w:space="0" w:color="auto"/>
              <w:right w:val="single" w:sz="12" w:space="0" w:color="595959" w:themeColor="text1" w:themeTint="A6"/>
            </w:tcBorders>
            <w:shd w:val="clear" w:color="auto" w:fill="FFFFFF"/>
            <w:vAlign w:val="center"/>
          </w:tcPr>
          <w:p w14:paraId="6F608B04" w14:textId="77777777" w:rsidR="002B01E2" w:rsidRPr="00B30EF1" w:rsidRDefault="002B01E2" w:rsidP="007C26BE">
            <w:pPr>
              <w:spacing w:line="0" w:lineRule="atLeast"/>
              <w:jc w:val="center"/>
              <w:textAlignment w:val="baseline"/>
              <w:rPr>
                <w:color w:val="2D2D2D"/>
                <w:spacing w:val="2"/>
                <w:sz w:val="22"/>
                <w:szCs w:val="22"/>
              </w:rPr>
            </w:pPr>
            <w:r w:rsidRPr="00DD39D7">
              <w:rPr>
                <w:color w:val="2D2D2D"/>
                <w:spacing w:val="2"/>
                <w:sz w:val="22"/>
                <w:szCs w:val="22"/>
              </w:rPr>
              <w:t>▼</w:t>
            </w:r>
          </w:p>
        </w:tc>
      </w:tr>
      <w:tr w:rsidR="002B01E2" w:rsidRPr="00B30EF1" w14:paraId="0E10B839" w14:textId="77777777" w:rsidTr="00202DBE">
        <w:trPr>
          <w:trHeight w:val="418"/>
        </w:trPr>
        <w:tc>
          <w:tcPr>
            <w:tcW w:w="694" w:type="dxa"/>
            <w:vMerge/>
            <w:tcBorders>
              <w:left w:val="single" w:sz="12" w:space="0" w:color="595959" w:themeColor="text1" w:themeTint="A6"/>
              <w:right w:val="single" w:sz="6" w:space="0" w:color="000000"/>
            </w:tcBorders>
            <w:shd w:val="clear" w:color="auto" w:fill="FFFFFF"/>
            <w:vAlign w:val="center"/>
          </w:tcPr>
          <w:p w14:paraId="62C5905D" w14:textId="77777777" w:rsidR="002B01E2" w:rsidRPr="00B30EF1" w:rsidRDefault="002B01E2" w:rsidP="007C26BE">
            <w:pPr>
              <w:spacing w:line="0" w:lineRule="atLeast"/>
              <w:jc w:val="center"/>
              <w:textAlignment w:val="baseline"/>
              <w:rPr>
                <w:color w:val="2D2D2D"/>
                <w:spacing w:val="2"/>
                <w:sz w:val="22"/>
                <w:szCs w:val="22"/>
              </w:rPr>
            </w:pPr>
          </w:p>
        </w:tc>
        <w:tc>
          <w:tcPr>
            <w:tcW w:w="4536" w:type="dxa"/>
            <w:vMerge/>
            <w:tcBorders>
              <w:left w:val="single" w:sz="6" w:space="0" w:color="000000"/>
              <w:right w:val="single" w:sz="6" w:space="0" w:color="000000"/>
            </w:tcBorders>
            <w:shd w:val="clear" w:color="auto" w:fill="FFFFFF"/>
            <w:tcMar>
              <w:top w:w="0" w:type="dxa"/>
              <w:left w:w="149" w:type="dxa"/>
              <w:bottom w:w="0" w:type="dxa"/>
              <w:right w:w="149" w:type="dxa"/>
            </w:tcMar>
          </w:tcPr>
          <w:p w14:paraId="5040356C" w14:textId="77777777" w:rsidR="002B01E2" w:rsidRPr="00B30EF1" w:rsidRDefault="002B01E2" w:rsidP="00202DBE">
            <w:pPr>
              <w:spacing w:line="0" w:lineRule="atLeast"/>
              <w:textAlignment w:val="baseline"/>
              <w:rPr>
                <w:color w:val="2D2D2D"/>
                <w:spacing w:val="2"/>
                <w:sz w:val="22"/>
                <w:szCs w:val="22"/>
              </w:rPr>
            </w:pPr>
          </w:p>
        </w:tc>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4A4E50D1" w14:textId="77777777" w:rsidR="002B01E2" w:rsidRDefault="002B01E2" w:rsidP="007C26BE">
            <w:pPr>
              <w:spacing w:line="0" w:lineRule="atLeast"/>
              <w:jc w:val="center"/>
              <w:textAlignment w:val="baseline"/>
              <w:rPr>
                <w:color w:val="2D2D2D"/>
                <w:spacing w:val="2"/>
                <w:sz w:val="22"/>
                <w:szCs w:val="22"/>
              </w:rPr>
            </w:pPr>
            <w:r>
              <w:rPr>
                <w:color w:val="2D2D2D"/>
                <w:spacing w:val="2"/>
                <w:sz w:val="22"/>
                <w:szCs w:val="22"/>
              </w:rPr>
              <w:t xml:space="preserve">Для сельских </w:t>
            </w:r>
          </w:p>
          <w:p w14:paraId="397F40F0" w14:textId="77777777" w:rsidR="002B01E2" w:rsidRPr="00B30EF1" w:rsidRDefault="002B01E2" w:rsidP="007C26BE">
            <w:pPr>
              <w:spacing w:line="0" w:lineRule="atLeast"/>
              <w:jc w:val="center"/>
              <w:textAlignment w:val="baseline"/>
              <w:rPr>
                <w:color w:val="2D2D2D"/>
                <w:spacing w:val="2"/>
                <w:sz w:val="22"/>
                <w:szCs w:val="22"/>
              </w:rPr>
            </w:pPr>
            <w:r>
              <w:rPr>
                <w:color w:val="2D2D2D"/>
                <w:spacing w:val="2"/>
                <w:sz w:val="22"/>
                <w:szCs w:val="22"/>
              </w:rPr>
              <w:t>поселений</w:t>
            </w:r>
          </w:p>
        </w:tc>
        <w:tc>
          <w:tcPr>
            <w:tcW w:w="1417"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61EAF6F3" w14:textId="16DB83C0" w:rsidR="002B01E2" w:rsidRPr="00B30EF1" w:rsidRDefault="00202DBE" w:rsidP="007C26BE">
            <w:pPr>
              <w:spacing w:line="0" w:lineRule="atLeast"/>
              <w:jc w:val="center"/>
              <w:textAlignment w:val="baseline"/>
              <w:rPr>
                <w:color w:val="2D2D2D"/>
                <w:spacing w:val="2"/>
                <w:sz w:val="22"/>
                <w:szCs w:val="22"/>
              </w:rPr>
            </w:pPr>
            <w:r>
              <w:rPr>
                <w:color w:val="2D2D2D"/>
                <w:spacing w:val="2"/>
                <w:sz w:val="22"/>
                <w:szCs w:val="22"/>
              </w:rPr>
              <w:t>77</w:t>
            </w:r>
          </w:p>
        </w:tc>
      </w:tr>
      <w:tr w:rsidR="002B01E2" w:rsidRPr="00B30EF1" w14:paraId="05B06A7C" w14:textId="77777777" w:rsidTr="00202DBE">
        <w:trPr>
          <w:trHeight w:val="53"/>
        </w:trPr>
        <w:tc>
          <w:tcPr>
            <w:tcW w:w="694" w:type="dxa"/>
            <w:vMerge/>
            <w:tcBorders>
              <w:left w:val="single" w:sz="12" w:space="0" w:color="595959" w:themeColor="text1" w:themeTint="A6"/>
              <w:bottom w:val="single" w:sz="4" w:space="0" w:color="auto"/>
              <w:right w:val="single" w:sz="6" w:space="0" w:color="000000"/>
            </w:tcBorders>
            <w:shd w:val="clear" w:color="auto" w:fill="FFFFFF"/>
            <w:vAlign w:val="center"/>
          </w:tcPr>
          <w:p w14:paraId="3278246C" w14:textId="77777777" w:rsidR="002B01E2" w:rsidRPr="00B30EF1" w:rsidRDefault="002B01E2" w:rsidP="007C26BE">
            <w:pPr>
              <w:spacing w:line="0" w:lineRule="atLeast"/>
              <w:jc w:val="center"/>
              <w:textAlignment w:val="baseline"/>
              <w:rPr>
                <w:color w:val="2D2D2D"/>
                <w:spacing w:val="2"/>
                <w:sz w:val="22"/>
                <w:szCs w:val="22"/>
              </w:rPr>
            </w:pPr>
          </w:p>
        </w:tc>
        <w:tc>
          <w:tcPr>
            <w:tcW w:w="4536" w:type="dxa"/>
            <w:vMerge/>
            <w:tcBorders>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461A022D" w14:textId="77777777" w:rsidR="002B01E2" w:rsidRPr="00B30EF1" w:rsidRDefault="002B01E2" w:rsidP="00202DBE">
            <w:pPr>
              <w:spacing w:line="0" w:lineRule="atLeast"/>
              <w:textAlignment w:val="baseline"/>
              <w:rPr>
                <w:color w:val="2D2D2D"/>
                <w:spacing w:val="2"/>
                <w:sz w:val="22"/>
                <w:szCs w:val="22"/>
              </w:rPr>
            </w:pPr>
          </w:p>
        </w:tc>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6ED24200" w14:textId="77777777" w:rsidR="002B01E2" w:rsidRDefault="002B01E2" w:rsidP="007C26BE">
            <w:pPr>
              <w:spacing w:line="0" w:lineRule="atLeast"/>
              <w:jc w:val="center"/>
              <w:textAlignment w:val="baseline"/>
              <w:rPr>
                <w:color w:val="2D2D2D"/>
                <w:spacing w:val="2"/>
                <w:sz w:val="22"/>
                <w:szCs w:val="22"/>
              </w:rPr>
            </w:pPr>
            <w:r>
              <w:rPr>
                <w:color w:val="2D2D2D"/>
                <w:spacing w:val="2"/>
                <w:sz w:val="22"/>
                <w:szCs w:val="22"/>
              </w:rPr>
              <w:t xml:space="preserve">Для городских </w:t>
            </w:r>
          </w:p>
          <w:p w14:paraId="133AE90C" w14:textId="77777777" w:rsidR="002B01E2" w:rsidRPr="00B30EF1" w:rsidRDefault="002B01E2" w:rsidP="007C26BE">
            <w:pPr>
              <w:spacing w:line="0" w:lineRule="atLeast"/>
              <w:jc w:val="center"/>
              <w:textAlignment w:val="baseline"/>
              <w:rPr>
                <w:color w:val="2D2D2D"/>
                <w:spacing w:val="2"/>
                <w:sz w:val="22"/>
                <w:szCs w:val="22"/>
              </w:rPr>
            </w:pPr>
            <w:r>
              <w:rPr>
                <w:color w:val="2D2D2D"/>
                <w:spacing w:val="2"/>
                <w:sz w:val="22"/>
                <w:szCs w:val="22"/>
              </w:rPr>
              <w:t>поселений</w:t>
            </w:r>
          </w:p>
        </w:tc>
        <w:tc>
          <w:tcPr>
            <w:tcW w:w="1417" w:type="dxa"/>
            <w:tcBorders>
              <w:top w:val="single" w:sz="4" w:space="0" w:color="auto"/>
              <w:left w:val="single" w:sz="6" w:space="0" w:color="000000"/>
              <w:bottom w:val="single" w:sz="6" w:space="0" w:color="000000"/>
              <w:right w:val="single" w:sz="12" w:space="0" w:color="595959" w:themeColor="text1" w:themeTint="A6"/>
            </w:tcBorders>
            <w:shd w:val="clear" w:color="auto" w:fill="FFFFFF"/>
            <w:vAlign w:val="center"/>
          </w:tcPr>
          <w:p w14:paraId="560B2C54" w14:textId="6F6A0F31" w:rsidR="002B01E2" w:rsidRPr="00B30EF1" w:rsidRDefault="00202DBE" w:rsidP="007C26BE">
            <w:pPr>
              <w:spacing w:line="0" w:lineRule="atLeast"/>
              <w:jc w:val="center"/>
              <w:textAlignment w:val="baseline"/>
              <w:rPr>
                <w:color w:val="2D2D2D"/>
                <w:spacing w:val="2"/>
                <w:sz w:val="22"/>
                <w:szCs w:val="22"/>
              </w:rPr>
            </w:pPr>
            <w:r>
              <w:rPr>
                <w:color w:val="2D2D2D"/>
                <w:spacing w:val="2"/>
                <w:sz w:val="22"/>
                <w:szCs w:val="22"/>
              </w:rPr>
              <w:t>19</w:t>
            </w:r>
          </w:p>
        </w:tc>
      </w:tr>
      <w:tr w:rsidR="002B01E2" w:rsidRPr="00B30EF1" w14:paraId="60209097" w14:textId="77777777" w:rsidTr="00202DBE">
        <w:trPr>
          <w:trHeight w:val="212"/>
        </w:trPr>
        <w:tc>
          <w:tcPr>
            <w:tcW w:w="694" w:type="dxa"/>
            <w:vMerge w:val="restart"/>
            <w:tcBorders>
              <w:top w:val="single" w:sz="4" w:space="0" w:color="auto"/>
              <w:left w:val="single" w:sz="12" w:space="0" w:color="595959" w:themeColor="text1" w:themeTint="A6"/>
              <w:right w:val="single" w:sz="6" w:space="0" w:color="000000"/>
            </w:tcBorders>
            <w:shd w:val="clear" w:color="auto" w:fill="FFFFFF"/>
            <w:vAlign w:val="center"/>
          </w:tcPr>
          <w:p w14:paraId="5BF1D3F6" w14:textId="77777777" w:rsidR="002B01E2" w:rsidRPr="00B30EF1" w:rsidRDefault="002B01E2" w:rsidP="007C26BE">
            <w:pPr>
              <w:spacing w:line="0" w:lineRule="atLeast"/>
              <w:jc w:val="center"/>
              <w:textAlignment w:val="baseline"/>
              <w:rPr>
                <w:color w:val="2D2D2D"/>
                <w:spacing w:val="2"/>
                <w:sz w:val="22"/>
                <w:szCs w:val="22"/>
              </w:rPr>
            </w:pPr>
            <w:r>
              <w:rPr>
                <w:color w:val="2D2D2D"/>
                <w:spacing w:val="2"/>
                <w:sz w:val="22"/>
                <w:szCs w:val="22"/>
              </w:rPr>
              <w:t>2.</w:t>
            </w:r>
          </w:p>
        </w:tc>
        <w:tc>
          <w:tcPr>
            <w:tcW w:w="4536" w:type="dxa"/>
            <w:vMerge w:val="restart"/>
            <w:tcBorders>
              <w:top w:val="single" w:sz="4" w:space="0" w:color="auto"/>
              <w:left w:val="single" w:sz="6" w:space="0" w:color="000000"/>
              <w:right w:val="single" w:sz="6" w:space="0" w:color="000000"/>
            </w:tcBorders>
            <w:shd w:val="clear" w:color="auto" w:fill="FFFFFF"/>
            <w:tcMar>
              <w:top w:w="0" w:type="dxa"/>
              <w:left w:w="149" w:type="dxa"/>
              <w:bottom w:w="0" w:type="dxa"/>
              <w:right w:w="149" w:type="dxa"/>
            </w:tcMar>
          </w:tcPr>
          <w:p w14:paraId="675D780E" w14:textId="27A1A81E" w:rsidR="002B01E2" w:rsidRPr="00B30EF1" w:rsidRDefault="00202DBE" w:rsidP="00202DBE">
            <w:pPr>
              <w:spacing w:line="0" w:lineRule="atLeast"/>
              <w:textAlignment w:val="baseline"/>
              <w:rPr>
                <w:color w:val="2D2D2D"/>
                <w:spacing w:val="2"/>
                <w:sz w:val="22"/>
                <w:szCs w:val="22"/>
              </w:rPr>
            </w:pPr>
            <w:r>
              <w:rPr>
                <w:color w:val="2D2D2D"/>
                <w:spacing w:val="2"/>
                <w:sz w:val="22"/>
                <w:szCs w:val="22"/>
              </w:rPr>
              <w:t xml:space="preserve">Склады </w:t>
            </w:r>
            <w:proofErr w:type="spellStart"/>
            <w:r>
              <w:rPr>
                <w:color w:val="2D2D2D"/>
                <w:spacing w:val="2"/>
                <w:sz w:val="22"/>
                <w:szCs w:val="22"/>
              </w:rPr>
              <w:t>общетоварные</w:t>
            </w:r>
            <w:proofErr w:type="spellEnd"/>
            <w:r>
              <w:rPr>
                <w:color w:val="2D2D2D"/>
                <w:spacing w:val="2"/>
                <w:sz w:val="22"/>
                <w:szCs w:val="22"/>
              </w:rPr>
              <w:t xml:space="preserve"> непродовольстве</w:t>
            </w:r>
            <w:r>
              <w:rPr>
                <w:color w:val="2D2D2D"/>
                <w:spacing w:val="2"/>
                <w:sz w:val="22"/>
                <w:szCs w:val="22"/>
              </w:rPr>
              <w:t>н</w:t>
            </w:r>
            <w:r>
              <w:rPr>
                <w:color w:val="2D2D2D"/>
                <w:spacing w:val="2"/>
                <w:sz w:val="22"/>
                <w:szCs w:val="22"/>
              </w:rPr>
              <w:t>ных товаров</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07D39C50" w14:textId="1BA23DCE" w:rsidR="002B01E2" w:rsidRPr="00B30EF1" w:rsidRDefault="00202DBE" w:rsidP="007C26BE">
            <w:pPr>
              <w:spacing w:line="0" w:lineRule="atLeast"/>
              <w:jc w:val="center"/>
              <w:textAlignment w:val="baseline"/>
              <w:rPr>
                <w:color w:val="2D2D2D"/>
                <w:spacing w:val="2"/>
                <w:sz w:val="22"/>
                <w:szCs w:val="22"/>
              </w:rPr>
            </w:pPr>
            <w:r>
              <w:rPr>
                <w:color w:val="2D2D2D"/>
                <w:spacing w:val="2"/>
                <w:sz w:val="22"/>
                <w:szCs w:val="22"/>
              </w:rPr>
              <w:t>П</w:t>
            </w:r>
            <w:r w:rsidRPr="00202DBE">
              <w:rPr>
                <w:color w:val="2D2D2D"/>
                <w:spacing w:val="2"/>
                <w:sz w:val="22"/>
                <w:szCs w:val="22"/>
              </w:rPr>
              <w:t>лощадь складов, м</w:t>
            </w:r>
            <w:r w:rsidRPr="00202DBE">
              <w:rPr>
                <w:color w:val="2D2D2D"/>
                <w:spacing w:val="2"/>
                <w:sz w:val="22"/>
                <w:szCs w:val="22"/>
                <w:vertAlign w:val="superscript"/>
              </w:rPr>
              <w:t>2</w:t>
            </w:r>
            <w:r w:rsidRPr="00202DBE">
              <w:rPr>
                <w:color w:val="2D2D2D"/>
                <w:spacing w:val="2"/>
                <w:sz w:val="22"/>
                <w:szCs w:val="22"/>
              </w:rPr>
              <w:t xml:space="preserve"> на 1 000 человек</w:t>
            </w:r>
          </w:p>
        </w:tc>
        <w:tc>
          <w:tcPr>
            <w:tcW w:w="1417" w:type="dxa"/>
            <w:tcBorders>
              <w:top w:val="single" w:sz="6" w:space="0" w:color="000000"/>
              <w:left w:val="single" w:sz="6" w:space="0" w:color="000000"/>
              <w:bottom w:val="single" w:sz="4" w:space="0" w:color="auto"/>
              <w:right w:val="single" w:sz="12" w:space="0" w:color="595959" w:themeColor="text1" w:themeTint="A6"/>
            </w:tcBorders>
            <w:shd w:val="clear" w:color="auto" w:fill="FFFFFF"/>
            <w:vAlign w:val="center"/>
          </w:tcPr>
          <w:p w14:paraId="5C2059C4" w14:textId="77777777" w:rsidR="002B01E2" w:rsidRPr="00B30EF1" w:rsidRDefault="002B01E2" w:rsidP="007C26BE">
            <w:pPr>
              <w:spacing w:line="0" w:lineRule="atLeast"/>
              <w:jc w:val="center"/>
              <w:textAlignment w:val="baseline"/>
              <w:rPr>
                <w:color w:val="2D2D2D"/>
                <w:spacing w:val="2"/>
                <w:sz w:val="22"/>
                <w:szCs w:val="22"/>
              </w:rPr>
            </w:pPr>
            <w:r w:rsidRPr="00513FA0">
              <w:rPr>
                <w:color w:val="2D2D2D"/>
                <w:spacing w:val="2"/>
                <w:sz w:val="22"/>
                <w:szCs w:val="22"/>
              </w:rPr>
              <w:t>▼</w:t>
            </w:r>
          </w:p>
        </w:tc>
      </w:tr>
      <w:tr w:rsidR="002B01E2" w:rsidRPr="00B30EF1" w14:paraId="6AE25C92" w14:textId="77777777" w:rsidTr="007C26BE">
        <w:trPr>
          <w:trHeight w:val="212"/>
        </w:trPr>
        <w:tc>
          <w:tcPr>
            <w:tcW w:w="694" w:type="dxa"/>
            <w:vMerge/>
            <w:tcBorders>
              <w:left w:val="single" w:sz="12" w:space="0" w:color="595959" w:themeColor="text1" w:themeTint="A6"/>
              <w:right w:val="single" w:sz="6" w:space="0" w:color="000000"/>
            </w:tcBorders>
            <w:shd w:val="clear" w:color="auto" w:fill="FFFFFF"/>
            <w:vAlign w:val="center"/>
          </w:tcPr>
          <w:p w14:paraId="5C57C945" w14:textId="77777777" w:rsidR="002B01E2" w:rsidRDefault="002B01E2" w:rsidP="007C26BE">
            <w:pPr>
              <w:spacing w:line="0" w:lineRule="atLeast"/>
              <w:jc w:val="center"/>
              <w:textAlignment w:val="baseline"/>
              <w:rPr>
                <w:color w:val="2D2D2D"/>
                <w:spacing w:val="2"/>
                <w:sz w:val="22"/>
                <w:szCs w:val="22"/>
              </w:rPr>
            </w:pPr>
          </w:p>
        </w:tc>
        <w:tc>
          <w:tcPr>
            <w:tcW w:w="4536"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2ED142CB" w14:textId="77777777" w:rsidR="002B01E2" w:rsidRPr="00513FA0" w:rsidRDefault="002B01E2" w:rsidP="007C26BE">
            <w:pPr>
              <w:spacing w:line="0" w:lineRule="atLeast"/>
              <w:textAlignment w:val="baseline"/>
              <w:rPr>
                <w:color w:val="2D2D2D"/>
                <w:spacing w:val="2"/>
                <w:sz w:val="22"/>
                <w:szCs w:val="22"/>
              </w:rPr>
            </w:pPr>
          </w:p>
        </w:tc>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2CFC40B6" w14:textId="77777777" w:rsidR="002B01E2" w:rsidRDefault="002B01E2" w:rsidP="007C26BE">
            <w:pPr>
              <w:spacing w:line="0" w:lineRule="atLeast"/>
              <w:jc w:val="center"/>
              <w:textAlignment w:val="baseline"/>
              <w:rPr>
                <w:color w:val="2D2D2D"/>
                <w:spacing w:val="2"/>
                <w:sz w:val="22"/>
                <w:szCs w:val="22"/>
              </w:rPr>
            </w:pPr>
            <w:r>
              <w:rPr>
                <w:color w:val="2D2D2D"/>
                <w:spacing w:val="2"/>
                <w:sz w:val="22"/>
                <w:szCs w:val="22"/>
              </w:rPr>
              <w:t xml:space="preserve">Для сельских </w:t>
            </w:r>
          </w:p>
          <w:p w14:paraId="644B4D39" w14:textId="77777777" w:rsidR="002B01E2" w:rsidRPr="00B30EF1" w:rsidRDefault="002B01E2" w:rsidP="007C26BE">
            <w:pPr>
              <w:spacing w:line="0" w:lineRule="atLeast"/>
              <w:jc w:val="center"/>
              <w:textAlignment w:val="baseline"/>
              <w:rPr>
                <w:color w:val="2D2D2D"/>
                <w:spacing w:val="2"/>
                <w:sz w:val="22"/>
                <w:szCs w:val="22"/>
              </w:rPr>
            </w:pPr>
            <w:r>
              <w:rPr>
                <w:color w:val="2D2D2D"/>
                <w:spacing w:val="2"/>
                <w:sz w:val="22"/>
                <w:szCs w:val="22"/>
              </w:rPr>
              <w:t>поселений</w:t>
            </w:r>
          </w:p>
        </w:tc>
        <w:tc>
          <w:tcPr>
            <w:tcW w:w="1417"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37DE6C02" w14:textId="07DF36D4" w:rsidR="002B01E2" w:rsidRPr="00B30EF1" w:rsidRDefault="00202DBE" w:rsidP="007C26BE">
            <w:pPr>
              <w:spacing w:line="0" w:lineRule="atLeast"/>
              <w:jc w:val="center"/>
              <w:textAlignment w:val="baseline"/>
              <w:rPr>
                <w:color w:val="2D2D2D"/>
                <w:spacing w:val="2"/>
                <w:sz w:val="22"/>
                <w:szCs w:val="22"/>
              </w:rPr>
            </w:pPr>
            <w:r>
              <w:rPr>
                <w:color w:val="2D2D2D"/>
                <w:spacing w:val="2"/>
                <w:sz w:val="22"/>
                <w:szCs w:val="22"/>
              </w:rPr>
              <w:t>217</w:t>
            </w:r>
          </w:p>
        </w:tc>
      </w:tr>
      <w:tr w:rsidR="002B01E2" w:rsidRPr="00B30EF1" w14:paraId="641F1AC9" w14:textId="77777777" w:rsidTr="00202DBE">
        <w:trPr>
          <w:trHeight w:val="179"/>
        </w:trPr>
        <w:tc>
          <w:tcPr>
            <w:tcW w:w="694" w:type="dxa"/>
            <w:vMerge/>
            <w:tcBorders>
              <w:left w:val="single" w:sz="12" w:space="0" w:color="595959" w:themeColor="text1" w:themeTint="A6"/>
              <w:bottom w:val="single" w:sz="12" w:space="0" w:color="595959" w:themeColor="text1" w:themeTint="A6"/>
              <w:right w:val="single" w:sz="6" w:space="0" w:color="000000"/>
            </w:tcBorders>
            <w:shd w:val="clear" w:color="auto" w:fill="FFFFFF"/>
            <w:vAlign w:val="center"/>
          </w:tcPr>
          <w:p w14:paraId="090630B3" w14:textId="77777777" w:rsidR="002B01E2" w:rsidRDefault="002B01E2" w:rsidP="007C26BE">
            <w:pPr>
              <w:spacing w:line="0" w:lineRule="atLeast"/>
              <w:jc w:val="center"/>
              <w:textAlignment w:val="baseline"/>
              <w:rPr>
                <w:color w:val="2D2D2D"/>
                <w:spacing w:val="2"/>
                <w:sz w:val="22"/>
                <w:szCs w:val="22"/>
              </w:rPr>
            </w:pPr>
          </w:p>
        </w:tc>
        <w:tc>
          <w:tcPr>
            <w:tcW w:w="4536" w:type="dxa"/>
            <w:vMerge/>
            <w:tcBorders>
              <w:left w:val="single" w:sz="6" w:space="0" w:color="000000"/>
              <w:bottom w:val="single" w:sz="12" w:space="0" w:color="595959" w:themeColor="text1" w:themeTint="A6"/>
              <w:right w:val="single" w:sz="6" w:space="0" w:color="000000"/>
            </w:tcBorders>
            <w:shd w:val="clear" w:color="auto" w:fill="FFFFFF"/>
            <w:tcMar>
              <w:top w:w="0" w:type="dxa"/>
              <w:left w:w="149" w:type="dxa"/>
              <w:bottom w:w="0" w:type="dxa"/>
              <w:right w:w="149" w:type="dxa"/>
            </w:tcMar>
            <w:vAlign w:val="center"/>
          </w:tcPr>
          <w:p w14:paraId="4D86E69E" w14:textId="77777777" w:rsidR="002B01E2" w:rsidRPr="00513FA0" w:rsidRDefault="002B01E2" w:rsidP="007C26BE">
            <w:pPr>
              <w:spacing w:line="0" w:lineRule="atLeast"/>
              <w:textAlignment w:val="baseline"/>
              <w:rPr>
                <w:color w:val="2D2D2D"/>
                <w:spacing w:val="2"/>
                <w:sz w:val="22"/>
                <w:szCs w:val="22"/>
              </w:rPr>
            </w:pPr>
          </w:p>
        </w:tc>
        <w:tc>
          <w:tcPr>
            <w:tcW w:w="2552" w:type="dxa"/>
            <w:tcBorders>
              <w:top w:val="single" w:sz="6" w:space="0" w:color="000000"/>
              <w:left w:val="single" w:sz="6" w:space="0" w:color="000000"/>
              <w:bottom w:val="single" w:sz="12" w:space="0" w:color="auto"/>
              <w:right w:val="single" w:sz="6" w:space="0" w:color="000000"/>
            </w:tcBorders>
            <w:shd w:val="clear" w:color="auto" w:fill="FFFFFF"/>
            <w:tcMar>
              <w:top w:w="0" w:type="dxa"/>
              <w:left w:w="149" w:type="dxa"/>
              <w:bottom w:w="0" w:type="dxa"/>
              <w:right w:w="149" w:type="dxa"/>
            </w:tcMar>
            <w:vAlign w:val="center"/>
          </w:tcPr>
          <w:p w14:paraId="4B4A1FF4" w14:textId="77777777" w:rsidR="002B01E2" w:rsidRDefault="002B01E2" w:rsidP="007C26BE">
            <w:pPr>
              <w:spacing w:line="0" w:lineRule="atLeast"/>
              <w:jc w:val="center"/>
              <w:textAlignment w:val="baseline"/>
              <w:rPr>
                <w:color w:val="2D2D2D"/>
                <w:spacing w:val="2"/>
                <w:sz w:val="22"/>
                <w:szCs w:val="22"/>
              </w:rPr>
            </w:pPr>
            <w:r>
              <w:rPr>
                <w:color w:val="2D2D2D"/>
                <w:spacing w:val="2"/>
                <w:sz w:val="22"/>
                <w:szCs w:val="22"/>
              </w:rPr>
              <w:t xml:space="preserve">Для городских </w:t>
            </w:r>
          </w:p>
          <w:p w14:paraId="75B8A456" w14:textId="77777777" w:rsidR="002B01E2" w:rsidRPr="00B30EF1" w:rsidRDefault="002B01E2" w:rsidP="007C26BE">
            <w:pPr>
              <w:spacing w:line="0" w:lineRule="atLeast"/>
              <w:jc w:val="center"/>
              <w:textAlignment w:val="baseline"/>
              <w:rPr>
                <w:color w:val="2D2D2D"/>
                <w:spacing w:val="2"/>
                <w:sz w:val="22"/>
                <w:szCs w:val="22"/>
              </w:rPr>
            </w:pPr>
            <w:r>
              <w:rPr>
                <w:color w:val="2D2D2D"/>
                <w:spacing w:val="2"/>
                <w:sz w:val="22"/>
                <w:szCs w:val="22"/>
              </w:rPr>
              <w:t>поселений</w:t>
            </w:r>
          </w:p>
        </w:tc>
        <w:tc>
          <w:tcPr>
            <w:tcW w:w="1417" w:type="dxa"/>
            <w:tcBorders>
              <w:top w:val="single" w:sz="4" w:space="0" w:color="auto"/>
              <w:left w:val="single" w:sz="6" w:space="0" w:color="000000"/>
              <w:bottom w:val="single" w:sz="12" w:space="0" w:color="auto"/>
              <w:right w:val="single" w:sz="12" w:space="0" w:color="595959" w:themeColor="text1" w:themeTint="A6"/>
            </w:tcBorders>
            <w:shd w:val="clear" w:color="auto" w:fill="FFFFFF"/>
            <w:vAlign w:val="center"/>
          </w:tcPr>
          <w:p w14:paraId="47856922" w14:textId="7CEBD95F" w:rsidR="002B01E2" w:rsidRPr="00B30EF1" w:rsidRDefault="00202DBE" w:rsidP="007C26BE">
            <w:pPr>
              <w:spacing w:line="0" w:lineRule="atLeast"/>
              <w:jc w:val="center"/>
              <w:textAlignment w:val="baseline"/>
              <w:rPr>
                <w:color w:val="2D2D2D"/>
                <w:spacing w:val="2"/>
                <w:sz w:val="22"/>
                <w:szCs w:val="22"/>
              </w:rPr>
            </w:pPr>
            <w:r>
              <w:rPr>
                <w:color w:val="2D2D2D"/>
                <w:spacing w:val="2"/>
                <w:sz w:val="22"/>
                <w:szCs w:val="22"/>
              </w:rPr>
              <w:t>193</w:t>
            </w:r>
          </w:p>
        </w:tc>
      </w:tr>
    </w:tbl>
    <w:p w14:paraId="397DDF02" w14:textId="77777777" w:rsidR="00B30EF1" w:rsidRDefault="00B30EF1">
      <w:pPr>
        <w:spacing w:after="200" w:line="276" w:lineRule="auto"/>
        <w:rPr>
          <w:rFonts w:eastAsia="TimesNewRomanPSMT"/>
        </w:rPr>
      </w:pPr>
    </w:p>
    <w:p w14:paraId="5773444C" w14:textId="482B3EFD" w:rsidR="00202DBE" w:rsidRDefault="00202DBE" w:rsidP="00202DBE">
      <w:pPr>
        <w:spacing w:line="0" w:lineRule="atLeast"/>
        <w:jc w:val="right"/>
        <w:rPr>
          <w:rFonts w:eastAsia="TimesNewRomanPSMT"/>
        </w:rPr>
      </w:pPr>
      <w:r>
        <w:rPr>
          <w:rFonts w:eastAsia="TimesNewRomanPSMT"/>
        </w:rPr>
        <w:t>Табл. 1.7.8. (3) Расчетные п</w:t>
      </w:r>
      <w:r w:rsidRPr="003C1EAB">
        <w:rPr>
          <w:rFonts w:eastAsia="TimesNewRomanPSMT"/>
        </w:rPr>
        <w:t xml:space="preserve">оказатели </w:t>
      </w:r>
      <w:r>
        <w:rPr>
          <w:rFonts w:eastAsia="TimesNewRomanPSMT"/>
        </w:rPr>
        <w:t xml:space="preserve">размера </w:t>
      </w:r>
      <w:proofErr w:type="spellStart"/>
      <w:r>
        <w:rPr>
          <w:rFonts w:eastAsia="TimesNewRomanPSMT"/>
        </w:rPr>
        <w:t>предзаводских</w:t>
      </w:r>
      <w:proofErr w:type="spellEnd"/>
      <w:r>
        <w:rPr>
          <w:rFonts w:eastAsia="TimesNewRomanPSMT"/>
        </w:rPr>
        <w:t xml:space="preserve"> зон</w:t>
      </w:r>
    </w:p>
    <w:tbl>
      <w:tblPr>
        <w:tblW w:w="0" w:type="auto"/>
        <w:shd w:val="clear" w:color="auto" w:fill="FFFFFF"/>
        <w:tblCellMar>
          <w:left w:w="0" w:type="dxa"/>
          <w:right w:w="0" w:type="dxa"/>
        </w:tblCellMar>
        <w:tblLook w:val="04A0" w:firstRow="1" w:lastRow="0" w:firstColumn="1" w:lastColumn="0" w:noHBand="0" w:noVBand="1"/>
      </w:tblPr>
      <w:tblGrid>
        <w:gridCol w:w="694"/>
        <w:gridCol w:w="4536"/>
        <w:gridCol w:w="2552"/>
        <w:gridCol w:w="1417"/>
      </w:tblGrid>
      <w:tr w:rsidR="00202DBE" w:rsidRPr="00B30EF1" w14:paraId="40BA1BBE" w14:textId="77777777" w:rsidTr="007C26BE">
        <w:trPr>
          <w:trHeight w:val="630"/>
          <w:tblHeader/>
        </w:trPr>
        <w:tc>
          <w:tcPr>
            <w:tcW w:w="694" w:type="dxa"/>
            <w:vMerge w:val="restart"/>
            <w:tcBorders>
              <w:top w:val="single" w:sz="12" w:space="0" w:color="595959" w:themeColor="text1" w:themeTint="A6"/>
              <w:left w:val="single" w:sz="12" w:space="0" w:color="595959" w:themeColor="text1" w:themeTint="A6"/>
              <w:right w:val="single" w:sz="6" w:space="0" w:color="000000"/>
            </w:tcBorders>
            <w:shd w:val="clear" w:color="auto" w:fill="FFFFFF"/>
            <w:vAlign w:val="center"/>
          </w:tcPr>
          <w:p w14:paraId="7C100C58" w14:textId="77777777" w:rsidR="00202DBE" w:rsidRPr="00B30EF1" w:rsidRDefault="00202DBE" w:rsidP="007C26BE">
            <w:pPr>
              <w:spacing w:line="0" w:lineRule="atLeast"/>
              <w:jc w:val="center"/>
              <w:textAlignment w:val="baseline"/>
              <w:rPr>
                <w:b/>
                <w:color w:val="2D2D2D"/>
                <w:spacing w:val="2"/>
                <w:sz w:val="22"/>
                <w:szCs w:val="22"/>
              </w:rPr>
            </w:pPr>
            <w:r w:rsidRPr="00B30EF1">
              <w:rPr>
                <w:b/>
                <w:color w:val="2D2D2D"/>
                <w:spacing w:val="2"/>
                <w:sz w:val="22"/>
                <w:szCs w:val="22"/>
              </w:rPr>
              <w:t>№</w:t>
            </w:r>
          </w:p>
          <w:p w14:paraId="0EB6977D" w14:textId="77777777" w:rsidR="00202DBE" w:rsidRPr="00B30EF1" w:rsidRDefault="00202DBE" w:rsidP="007C26BE">
            <w:pPr>
              <w:spacing w:line="0" w:lineRule="atLeast"/>
              <w:jc w:val="center"/>
              <w:textAlignment w:val="baseline"/>
              <w:rPr>
                <w:b/>
                <w:color w:val="2D2D2D"/>
                <w:spacing w:val="2"/>
                <w:sz w:val="22"/>
                <w:szCs w:val="22"/>
              </w:rPr>
            </w:pPr>
            <w:proofErr w:type="spellStart"/>
            <w:r w:rsidRPr="00B30EF1">
              <w:rPr>
                <w:b/>
                <w:color w:val="2D2D2D"/>
                <w:spacing w:val="2"/>
                <w:sz w:val="22"/>
                <w:szCs w:val="22"/>
              </w:rPr>
              <w:t>пп</w:t>
            </w:r>
            <w:proofErr w:type="spellEnd"/>
          </w:p>
        </w:tc>
        <w:tc>
          <w:tcPr>
            <w:tcW w:w="4536" w:type="dxa"/>
            <w:vMerge w:val="restart"/>
            <w:tcBorders>
              <w:top w:val="single" w:sz="12" w:space="0" w:color="595959" w:themeColor="text1" w:themeTint="A6"/>
              <w:left w:val="single" w:sz="6" w:space="0" w:color="000000"/>
              <w:right w:val="single" w:sz="6" w:space="0" w:color="000000"/>
            </w:tcBorders>
            <w:shd w:val="clear" w:color="auto" w:fill="FFFFFF"/>
            <w:tcMar>
              <w:top w:w="0" w:type="dxa"/>
              <w:left w:w="149" w:type="dxa"/>
              <w:bottom w:w="0" w:type="dxa"/>
              <w:right w:w="149" w:type="dxa"/>
            </w:tcMar>
            <w:vAlign w:val="center"/>
            <w:hideMark/>
          </w:tcPr>
          <w:p w14:paraId="0DDE5248" w14:textId="74C6D6C4" w:rsidR="00202DBE" w:rsidRPr="00B30EF1" w:rsidRDefault="00202DBE" w:rsidP="007C26BE">
            <w:pPr>
              <w:spacing w:line="0" w:lineRule="atLeast"/>
              <w:jc w:val="center"/>
              <w:textAlignment w:val="baseline"/>
              <w:rPr>
                <w:b/>
                <w:color w:val="2D2D2D"/>
                <w:spacing w:val="2"/>
                <w:sz w:val="22"/>
                <w:szCs w:val="22"/>
              </w:rPr>
            </w:pPr>
            <w:r>
              <w:rPr>
                <w:b/>
                <w:color w:val="2D2D2D"/>
                <w:spacing w:val="2"/>
                <w:sz w:val="22"/>
                <w:szCs w:val="22"/>
              </w:rPr>
              <w:t>Численность работающих</w:t>
            </w:r>
          </w:p>
        </w:tc>
        <w:tc>
          <w:tcPr>
            <w:tcW w:w="3969" w:type="dxa"/>
            <w:gridSpan w:val="2"/>
            <w:tcBorders>
              <w:top w:val="single" w:sz="12" w:space="0" w:color="595959" w:themeColor="text1" w:themeTint="A6"/>
              <w:left w:val="single" w:sz="6" w:space="0" w:color="000000"/>
              <w:bottom w:val="single" w:sz="6" w:space="0" w:color="000000"/>
              <w:right w:val="single" w:sz="12" w:space="0" w:color="595959" w:themeColor="text1" w:themeTint="A6"/>
            </w:tcBorders>
            <w:shd w:val="clear" w:color="auto" w:fill="FFFFFF"/>
            <w:tcMar>
              <w:top w:w="0" w:type="dxa"/>
              <w:left w:w="149" w:type="dxa"/>
              <w:bottom w:w="0" w:type="dxa"/>
              <w:right w:w="149" w:type="dxa"/>
            </w:tcMar>
            <w:vAlign w:val="center"/>
            <w:hideMark/>
          </w:tcPr>
          <w:p w14:paraId="25074CA7" w14:textId="77777777" w:rsidR="00202DBE" w:rsidRPr="00B30EF1" w:rsidRDefault="00202DBE" w:rsidP="007C26BE">
            <w:pPr>
              <w:spacing w:line="0" w:lineRule="atLeast"/>
              <w:jc w:val="center"/>
              <w:textAlignment w:val="baseline"/>
              <w:rPr>
                <w:b/>
                <w:color w:val="2D2D2D"/>
                <w:spacing w:val="2"/>
                <w:sz w:val="22"/>
                <w:szCs w:val="22"/>
              </w:rPr>
            </w:pPr>
            <w:r w:rsidRPr="00B30EF1">
              <w:rPr>
                <w:b/>
                <w:color w:val="2D2D2D"/>
                <w:spacing w:val="2"/>
                <w:sz w:val="22"/>
                <w:szCs w:val="22"/>
              </w:rPr>
              <w:t xml:space="preserve">Минимально допустимый </w:t>
            </w:r>
          </w:p>
          <w:p w14:paraId="24147ADC" w14:textId="77777777" w:rsidR="00202DBE" w:rsidRPr="00B30EF1" w:rsidRDefault="00202DBE" w:rsidP="007C26BE">
            <w:pPr>
              <w:spacing w:line="0" w:lineRule="atLeast"/>
              <w:jc w:val="center"/>
              <w:textAlignment w:val="baseline"/>
              <w:rPr>
                <w:b/>
                <w:color w:val="2D2D2D"/>
                <w:spacing w:val="2"/>
                <w:sz w:val="22"/>
                <w:szCs w:val="22"/>
              </w:rPr>
            </w:pPr>
            <w:r w:rsidRPr="00B30EF1">
              <w:rPr>
                <w:b/>
                <w:color w:val="2D2D2D"/>
                <w:spacing w:val="2"/>
                <w:sz w:val="22"/>
                <w:szCs w:val="22"/>
              </w:rPr>
              <w:t>уровень обеспеченности</w:t>
            </w:r>
          </w:p>
        </w:tc>
      </w:tr>
      <w:tr w:rsidR="00202DBE" w:rsidRPr="00B30EF1" w14:paraId="2FF80FA7" w14:textId="77777777" w:rsidTr="00C3635F">
        <w:trPr>
          <w:trHeight w:val="133"/>
          <w:tblHeader/>
        </w:trPr>
        <w:tc>
          <w:tcPr>
            <w:tcW w:w="694" w:type="dxa"/>
            <w:vMerge/>
            <w:tcBorders>
              <w:left w:val="single" w:sz="12" w:space="0" w:color="595959" w:themeColor="text1" w:themeTint="A6"/>
              <w:bottom w:val="single" w:sz="12" w:space="0" w:color="auto"/>
              <w:right w:val="single" w:sz="6" w:space="0" w:color="000000"/>
            </w:tcBorders>
            <w:shd w:val="clear" w:color="auto" w:fill="FFFFFF"/>
            <w:vAlign w:val="center"/>
          </w:tcPr>
          <w:p w14:paraId="3EC72F5A" w14:textId="77777777" w:rsidR="00202DBE" w:rsidRPr="00B30EF1" w:rsidRDefault="00202DBE" w:rsidP="007C26BE">
            <w:pPr>
              <w:spacing w:line="0" w:lineRule="atLeast"/>
              <w:jc w:val="center"/>
              <w:textAlignment w:val="baseline"/>
              <w:rPr>
                <w:b/>
                <w:color w:val="2D2D2D"/>
                <w:spacing w:val="2"/>
                <w:sz w:val="22"/>
                <w:szCs w:val="22"/>
              </w:rPr>
            </w:pPr>
          </w:p>
        </w:tc>
        <w:tc>
          <w:tcPr>
            <w:tcW w:w="4536" w:type="dxa"/>
            <w:vMerge/>
            <w:tcBorders>
              <w:left w:val="single" w:sz="6" w:space="0" w:color="000000"/>
              <w:bottom w:val="single" w:sz="12" w:space="0" w:color="auto"/>
              <w:right w:val="single" w:sz="6" w:space="0" w:color="000000"/>
            </w:tcBorders>
            <w:shd w:val="clear" w:color="auto" w:fill="FFFFFF"/>
            <w:tcMar>
              <w:top w:w="0" w:type="dxa"/>
              <w:left w:w="149" w:type="dxa"/>
              <w:bottom w:w="0" w:type="dxa"/>
              <w:right w:w="149" w:type="dxa"/>
            </w:tcMar>
            <w:vAlign w:val="center"/>
          </w:tcPr>
          <w:p w14:paraId="7A7055AD" w14:textId="77777777" w:rsidR="00202DBE" w:rsidRPr="00B30EF1" w:rsidRDefault="00202DBE" w:rsidP="007C26BE">
            <w:pPr>
              <w:spacing w:line="0" w:lineRule="atLeast"/>
              <w:jc w:val="center"/>
              <w:textAlignment w:val="baseline"/>
              <w:rPr>
                <w:b/>
                <w:color w:val="2D2D2D"/>
                <w:spacing w:val="2"/>
                <w:sz w:val="22"/>
                <w:szCs w:val="22"/>
              </w:rPr>
            </w:pPr>
          </w:p>
        </w:tc>
        <w:tc>
          <w:tcPr>
            <w:tcW w:w="2552" w:type="dxa"/>
            <w:tcBorders>
              <w:top w:val="single" w:sz="6" w:space="0" w:color="000000"/>
              <w:left w:val="single" w:sz="6" w:space="0" w:color="000000"/>
              <w:bottom w:val="single" w:sz="12" w:space="0" w:color="auto"/>
              <w:right w:val="single" w:sz="6" w:space="0" w:color="000000"/>
            </w:tcBorders>
            <w:shd w:val="clear" w:color="auto" w:fill="FFFFFF"/>
            <w:tcMar>
              <w:top w:w="0" w:type="dxa"/>
              <w:left w:w="149" w:type="dxa"/>
              <w:bottom w:w="0" w:type="dxa"/>
              <w:right w:w="149" w:type="dxa"/>
            </w:tcMar>
            <w:vAlign w:val="center"/>
          </w:tcPr>
          <w:p w14:paraId="4293C0B7" w14:textId="77777777" w:rsidR="00202DBE" w:rsidRPr="00B30EF1" w:rsidRDefault="00202DBE" w:rsidP="007C26BE">
            <w:pPr>
              <w:spacing w:line="0" w:lineRule="atLeast"/>
              <w:jc w:val="center"/>
              <w:textAlignment w:val="baseline"/>
              <w:rPr>
                <w:b/>
                <w:color w:val="2D2D2D"/>
                <w:spacing w:val="2"/>
                <w:sz w:val="22"/>
                <w:szCs w:val="22"/>
              </w:rPr>
            </w:pPr>
            <w:r w:rsidRPr="00B30EF1">
              <w:rPr>
                <w:b/>
                <w:color w:val="2D2D2D"/>
                <w:spacing w:val="2"/>
                <w:sz w:val="22"/>
                <w:szCs w:val="22"/>
              </w:rPr>
              <w:t xml:space="preserve">Единица </w:t>
            </w:r>
          </w:p>
          <w:p w14:paraId="3954F17D" w14:textId="77777777" w:rsidR="00202DBE" w:rsidRPr="00B30EF1" w:rsidRDefault="00202DBE" w:rsidP="007C26BE">
            <w:pPr>
              <w:spacing w:line="0" w:lineRule="atLeast"/>
              <w:jc w:val="center"/>
              <w:textAlignment w:val="baseline"/>
              <w:rPr>
                <w:b/>
                <w:color w:val="2D2D2D"/>
                <w:spacing w:val="2"/>
                <w:sz w:val="22"/>
                <w:szCs w:val="22"/>
              </w:rPr>
            </w:pPr>
            <w:r w:rsidRPr="00B30EF1">
              <w:rPr>
                <w:b/>
                <w:color w:val="2D2D2D"/>
                <w:spacing w:val="2"/>
                <w:sz w:val="22"/>
                <w:szCs w:val="22"/>
              </w:rPr>
              <w:t>измерения</w:t>
            </w:r>
          </w:p>
        </w:tc>
        <w:tc>
          <w:tcPr>
            <w:tcW w:w="1417" w:type="dxa"/>
            <w:tcBorders>
              <w:top w:val="single" w:sz="6" w:space="0" w:color="000000"/>
              <w:left w:val="single" w:sz="6" w:space="0" w:color="000000"/>
              <w:bottom w:val="single" w:sz="12" w:space="0" w:color="auto"/>
              <w:right w:val="single" w:sz="12" w:space="0" w:color="595959" w:themeColor="text1" w:themeTint="A6"/>
            </w:tcBorders>
            <w:shd w:val="clear" w:color="auto" w:fill="FFFFFF"/>
            <w:vAlign w:val="center"/>
          </w:tcPr>
          <w:p w14:paraId="0AC12D6B" w14:textId="77777777" w:rsidR="00202DBE" w:rsidRPr="00B30EF1" w:rsidRDefault="00202DBE" w:rsidP="007C26BE">
            <w:pPr>
              <w:spacing w:line="0" w:lineRule="atLeast"/>
              <w:jc w:val="center"/>
              <w:textAlignment w:val="baseline"/>
              <w:rPr>
                <w:b/>
                <w:color w:val="2D2D2D"/>
                <w:spacing w:val="2"/>
                <w:sz w:val="22"/>
                <w:szCs w:val="22"/>
              </w:rPr>
            </w:pPr>
            <w:r w:rsidRPr="00B30EF1">
              <w:rPr>
                <w:b/>
                <w:color w:val="2D2D2D"/>
                <w:spacing w:val="2"/>
                <w:sz w:val="22"/>
                <w:szCs w:val="22"/>
              </w:rPr>
              <w:t>Величина</w:t>
            </w:r>
          </w:p>
        </w:tc>
      </w:tr>
      <w:tr w:rsidR="00202DBE" w:rsidRPr="00B30EF1" w14:paraId="12D73783" w14:textId="77777777" w:rsidTr="00E3615E">
        <w:trPr>
          <w:trHeight w:val="509"/>
        </w:trPr>
        <w:tc>
          <w:tcPr>
            <w:tcW w:w="694" w:type="dxa"/>
            <w:tcBorders>
              <w:top w:val="single" w:sz="12" w:space="0" w:color="auto"/>
              <w:left w:val="single" w:sz="12" w:space="0" w:color="595959" w:themeColor="text1" w:themeTint="A6"/>
              <w:bottom w:val="single" w:sz="4" w:space="0" w:color="auto"/>
              <w:right w:val="single" w:sz="6" w:space="0" w:color="000000"/>
            </w:tcBorders>
            <w:shd w:val="clear" w:color="auto" w:fill="FFFFFF"/>
            <w:vAlign w:val="center"/>
          </w:tcPr>
          <w:p w14:paraId="5A7D52D5" w14:textId="77777777" w:rsidR="00202DBE" w:rsidRPr="00B30EF1" w:rsidRDefault="00202DBE" w:rsidP="007C26BE">
            <w:pPr>
              <w:spacing w:line="0" w:lineRule="atLeast"/>
              <w:jc w:val="center"/>
              <w:textAlignment w:val="baseline"/>
              <w:rPr>
                <w:color w:val="2D2D2D"/>
                <w:spacing w:val="2"/>
                <w:sz w:val="22"/>
                <w:szCs w:val="22"/>
              </w:rPr>
            </w:pPr>
            <w:r w:rsidRPr="00B30EF1">
              <w:rPr>
                <w:color w:val="2D2D2D"/>
                <w:spacing w:val="2"/>
                <w:sz w:val="22"/>
                <w:szCs w:val="22"/>
              </w:rPr>
              <w:t>1.</w:t>
            </w:r>
          </w:p>
        </w:tc>
        <w:tc>
          <w:tcPr>
            <w:tcW w:w="4536" w:type="dxa"/>
            <w:tcBorders>
              <w:top w:val="single" w:sz="12"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14DF9511" w14:textId="2BCFF477" w:rsidR="00202DBE" w:rsidRPr="00B30EF1" w:rsidRDefault="00202DBE" w:rsidP="007C26BE">
            <w:pPr>
              <w:spacing w:line="0" w:lineRule="atLeast"/>
              <w:textAlignment w:val="baseline"/>
              <w:rPr>
                <w:color w:val="2D2D2D"/>
                <w:spacing w:val="2"/>
                <w:sz w:val="22"/>
                <w:szCs w:val="22"/>
              </w:rPr>
            </w:pPr>
            <w:r>
              <w:rPr>
                <w:color w:val="2D2D2D"/>
                <w:spacing w:val="2"/>
                <w:sz w:val="22"/>
                <w:szCs w:val="22"/>
              </w:rPr>
              <w:t xml:space="preserve">До </w:t>
            </w:r>
            <w:r w:rsidR="00E3615E">
              <w:rPr>
                <w:color w:val="2D2D2D"/>
                <w:spacing w:val="2"/>
                <w:sz w:val="22"/>
                <w:szCs w:val="22"/>
              </w:rPr>
              <w:t>500 человек</w:t>
            </w:r>
          </w:p>
        </w:tc>
        <w:tc>
          <w:tcPr>
            <w:tcW w:w="2552" w:type="dxa"/>
            <w:tcBorders>
              <w:top w:val="single" w:sz="12" w:space="0" w:color="auto"/>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60665EED" w14:textId="33B044ED" w:rsidR="00202DBE" w:rsidRPr="00B30EF1" w:rsidRDefault="00202DBE" w:rsidP="00202DBE">
            <w:pPr>
              <w:spacing w:line="0" w:lineRule="atLeast"/>
              <w:jc w:val="center"/>
              <w:textAlignment w:val="baseline"/>
              <w:rPr>
                <w:color w:val="2D2D2D"/>
                <w:spacing w:val="2"/>
                <w:sz w:val="22"/>
                <w:szCs w:val="22"/>
              </w:rPr>
            </w:pPr>
            <w:r>
              <w:rPr>
                <w:color w:val="2D2D2D"/>
                <w:spacing w:val="2"/>
                <w:sz w:val="22"/>
                <w:szCs w:val="22"/>
              </w:rPr>
              <w:t>Площадь</w:t>
            </w:r>
            <w:r w:rsidRPr="00B30EF1">
              <w:rPr>
                <w:color w:val="2D2D2D"/>
                <w:spacing w:val="2"/>
                <w:sz w:val="22"/>
                <w:szCs w:val="22"/>
              </w:rPr>
              <w:t xml:space="preserve">, </w:t>
            </w:r>
            <w:r>
              <w:rPr>
                <w:color w:val="2D2D2D"/>
                <w:spacing w:val="2"/>
                <w:sz w:val="22"/>
                <w:szCs w:val="22"/>
              </w:rPr>
              <w:t>га на 1 000 работающих</w:t>
            </w:r>
          </w:p>
        </w:tc>
        <w:tc>
          <w:tcPr>
            <w:tcW w:w="1417" w:type="dxa"/>
            <w:tcBorders>
              <w:top w:val="single" w:sz="12" w:space="0" w:color="auto"/>
              <w:left w:val="single" w:sz="6" w:space="0" w:color="000000"/>
              <w:bottom w:val="single" w:sz="4" w:space="0" w:color="auto"/>
              <w:right w:val="single" w:sz="12" w:space="0" w:color="595959" w:themeColor="text1" w:themeTint="A6"/>
            </w:tcBorders>
            <w:shd w:val="clear" w:color="auto" w:fill="FFFFFF"/>
            <w:vAlign w:val="center"/>
          </w:tcPr>
          <w:p w14:paraId="52549B50" w14:textId="5A5077DF" w:rsidR="00202DBE" w:rsidRPr="00B30EF1" w:rsidRDefault="00E3615E" w:rsidP="007C26BE">
            <w:pPr>
              <w:spacing w:line="0" w:lineRule="atLeast"/>
              <w:jc w:val="center"/>
              <w:textAlignment w:val="baseline"/>
              <w:rPr>
                <w:color w:val="2D2D2D"/>
                <w:spacing w:val="2"/>
                <w:sz w:val="22"/>
                <w:szCs w:val="22"/>
              </w:rPr>
            </w:pPr>
            <w:r>
              <w:rPr>
                <w:color w:val="2D2D2D"/>
                <w:spacing w:val="2"/>
                <w:sz w:val="22"/>
                <w:szCs w:val="22"/>
              </w:rPr>
              <w:t>0,8</w:t>
            </w:r>
          </w:p>
        </w:tc>
      </w:tr>
      <w:tr w:rsidR="00202DBE" w:rsidRPr="00B30EF1" w14:paraId="00F739FF" w14:textId="77777777" w:rsidTr="00E3615E">
        <w:trPr>
          <w:trHeight w:val="418"/>
        </w:trPr>
        <w:tc>
          <w:tcPr>
            <w:tcW w:w="694"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65796232" w14:textId="70D5E627" w:rsidR="00202DBE" w:rsidRPr="00B30EF1" w:rsidRDefault="00202DBE" w:rsidP="007C26BE">
            <w:pPr>
              <w:spacing w:line="0" w:lineRule="atLeast"/>
              <w:jc w:val="center"/>
              <w:textAlignment w:val="baseline"/>
              <w:rPr>
                <w:color w:val="2D2D2D"/>
                <w:spacing w:val="2"/>
                <w:sz w:val="22"/>
                <w:szCs w:val="22"/>
              </w:rPr>
            </w:pPr>
            <w:r>
              <w:rPr>
                <w:color w:val="2D2D2D"/>
                <w:spacing w:val="2"/>
                <w:sz w:val="22"/>
                <w:szCs w:val="22"/>
              </w:rPr>
              <w:t>2.</w:t>
            </w:r>
          </w:p>
        </w:tc>
        <w:tc>
          <w:tcPr>
            <w:tcW w:w="4536"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7CB90E8C" w14:textId="23136434" w:rsidR="00202DBE" w:rsidRPr="00B30EF1" w:rsidRDefault="00E3615E" w:rsidP="007C26BE">
            <w:pPr>
              <w:spacing w:line="0" w:lineRule="atLeast"/>
              <w:textAlignment w:val="baseline"/>
              <w:rPr>
                <w:color w:val="2D2D2D"/>
                <w:spacing w:val="2"/>
                <w:sz w:val="22"/>
                <w:szCs w:val="22"/>
              </w:rPr>
            </w:pPr>
            <w:r>
              <w:rPr>
                <w:color w:val="2D2D2D"/>
                <w:spacing w:val="2"/>
                <w:sz w:val="22"/>
                <w:szCs w:val="22"/>
              </w:rPr>
              <w:t>Более 500 до 1 000 человек</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003FE515" w14:textId="7056E00F" w:rsidR="00202DBE" w:rsidRPr="00B30EF1" w:rsidRDefault="00202DBE" w:rsidP="007C26BE">
            <w:pPr>
              <w:spacing w:line="0" w:lineRule="atLeast"/>
              <w:jc w:val="center"/>
              <w:textAlignment w:val="baseline"/>
              <w:rPr>
                <w:color w:val="2D2D2D"/>
                <w:spacing w:val="2"/>
                <w:sz w:val="22"/>
                <w:szCs w:val="22"/>
              </w:rPr>
            </w:pPr>
            <w:r w:rsidRPr="00202DBE">
              <w:rPr>
                <w:color w:val="2D2D2D"/>
                <w:spacing w:val="2"/>
                <w:sz w:val="22"/>
                <w:szCs w:val="22"/>
              </w:rPr>
              <w:t>Площадь, га на 1 000 работающих</w:t>
            </w:r>
          </w:p>
        </w:tc>
        <w:tc>
          <w:tcPr>
            <w:tcW w:w="1417"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2E43FABF" w14:textId="7955CC83" w:rsidR="00202DBE" w:rsidRPr="00B30EF1" w:rsidRDefault="00E3615E" w:rsidP="007C26BE">
            <w:pPr>
              <w:spacing w:line="0" w:lineRule="atLeast"/>
              <w:jc w:val="center"/>
              <w:textAlignment w:val="baseline"/>
              <w:rPr>
                <w:color w:val="2D2D2D"/>
                <w:spacing w:val="2"/>
                <w:sz w:val="22"/>
                <w:szCs w:val="22"/>
              </w:rPr>
            </w:pPr>
            <w:r>
              <w:rPr>
                <w:color w:val="2D2D2D"/>
                <w:spacing w:val="2"/>
                <w:sz w:val="22"/>
                <w:szCs w:val="22"/>
              </w:rPr>
              <w:t>0,7</w:t>
            </w:r>
          </w:p>
        </w:tc>
      </w:tr>
      <w:tr w:rsidR="00202DBE" w:rsidRPr="00B30EF1" w14:paraId="3966ED9A" w14:textId="77777777" w:rsidTr="00E3615E">
        <w:trPr>
          <w:trHeight w:val="53"/>
        </w:trPr>
        <w:tc>
          <w:tcPr>
            <w:tcW w:w="694"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2778ADE0" w14:textId="6D843671" w:rsidR="00202DBE" w:rsidRPr="00B30EF1" w:rsidRDefault="00202DBE" w:rsidP="007C26BE">
            <w:pPr>
              <w:spacing w:line="0" w:lineRule="atLeast"/>
              <w:jc w:val="center"/>
              <w:textAlignment w:val="baseline"/>
              <w:rPr>
                <w:color w:val="2D2D2D"/>
                <w:spacing w:val="2"/>
                <w:sz w:val="22"/>
                <w:szCs w:val="22"/>
              </w:rPr>
            </w:pPr>
            <w:r>
              <w:rPr>
                <w:color w:val="2D2D2D"/>
                <w:spacing w:val="2"/>
                <w:sz w:val="22"/>
                <w:szCs w:val="22"/>
              </w:rPr>
              <w:t>3.</w:t>
            </w:r>
          </w:p>
        </w:tc>
        <w:tc>
          <w:tcPr>
            <w:tcW w:w="4536"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5BB333BB" w14:textId="3E1410F9" w:rsidR="00202DBE" w:rsidRPr="00B30EF1" w:rsidRDefault="00E3615E" w:rsidP="007C26BE">
            <w:pPr>
              <w:spacing w:line="0" w:lineRule="atLeast"/>
              <w:textAlignment w:val="baseline"/>
              <w:rPr>
                <w:color w:val="2D2D2D"/>
                <w:spacing w:val="2"/>
                <w:sz w:val="22"/>
                <w:szCs w:val="22"/>
              </w:rPr>
            </w:pPr>
            <w:r>
              <w:rPr>
                <w:color w:val="2D2D2D"/>
                <w:spacing w:val="2"/>
                <w:sz w:val="22"/>
                <w:szCs w:val="22"/>
              </w:rPr>
              <w:t>Более 1 000 до 4 000 человек</w:t>
            </w:r>
          </w:p>
        </w:tc>
        <w:tc>
          <w:tcPr>
            <w:tcW w:w="2552"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6430F338" w14:textId="2926D270" w:rsidR="00202DBE" w:rsidRPr="00B30EF1" w:rsidRDefault="00202DBE" w:rsidP="007C26BE">
            <w:pPr>
              <w:spacing w:line="0" w:lineRule="atLeast"/>
              <w:jc w:val="center"/>
              <w:textAlignment w:val="baseline"/>
              <w:rPr>
                <w:color w:val="2D2D2D"/>
                <w:spacing w:val="2"/>
                <w:sz w:val="22"/>
                <w:szCs w:val="22"/>
              </w:rPr>
            </w:pPr>
            <w:r w:rsidRPr="00202DBE">
              <w:rPr>
                <w:color w:val="2D2D2D"/>
                <w:spacing w:val="2"/>
                <w:sz w:val="22"/>
                <w:szCs w:val="22"/>
              </w:rPr>
              <w:t>Площадь, га на 1 000 работающих</w:t>
            </w:r>
          </w:p>
        </w:tc>
        <w:tc>
          <w:tcPr>
            <w:tcW w:w="1417" w:type="dxa"/>
            <w:tcBorders>
              <w:top w:val="single" w:sz="4" w:space="0" w:color="auto"/>
              <w:left w:val="single" w:sz="6" w:space="0" w:color="000000"/>
              <w:bottom w:val="single" w:sz="6" w:space="0" w:color="000000"/>
              <w:right w:val="single" w:sz="12" w:space="0" w:color="595959" w:themeColor="text1" w:themeTint="A6"/>
            </w:tcBorders>
            <w:shd w:val="clear" w:color="auto" w:fill="FFFFFF"/>
            <w:vAlign w:val="center"/>
          </w:tcPr>
          <w:p w14:paraId="44EFAA59" w14:textId="1946FAFF" w:rsidR="00202DBE" w:rsidRPr="00B30EF1" w:rsidRDefault="00E3615E" w:rsidP="007C26BE">
            <w:pPr>
              <w:spacing w:line="0" w:lineRule="atLeast"/>
              <w:jc w:val="center"/>
              <w:textAlignment w:val="baseline"/>
              <w:rPr>
                <w:color w:val="2D2D2D"/>
                <w:spacing w:val="2"/>
                <w:sz w:val="22"/>
                <w:szCs w:val="22"/>
              </w:rPr>
            </w:pPr>
            <w:r>
              <w:rPr>
                <w:color w:val="2D2D2D"/>
                <w:spacing w:val="2"/>
                <w:sz w:val="22"/>
                <w:szCs w:val="22"/>
              </w:rPr>
              <w:t>0,6</w:t>
            </w:r>
          </w:p>
        </w:tc>
      </w:tr>
      <w:tr w:rsidR="00202DBE" w:rsidRPr="00B30EF1" w14:paraId="210C8673" w14:textId="77777777" w:rsidTr="00E3615E">
        <w:trPr>
          <w:trHeight w:val="212"/>
        </w:trPr>
        <w:tc>
          <w:tcPr>
            <w:tcW w:w="694" w:type="dxa"/>
            <w:tcBorders>
              <w:top w:val="single" w:sz="4" w:space="0" w:color="auto"/>
              <w:left w:val="single" w:sz="12" w:space="0" w:color="595959" w:themeColor="text1" w:themeTint="A6"/>
              <w:bottom w:val="single" w:sz="12" w:space="0" w:color="595959" w:themeColor="text1" w:themeTint="A6"/>
              <w:right w:val="single" w:sz="6" w:space="0" w:color="000000"/>
            </w:tcBorders>
            <w:shd w:val="clear" w:color="auto" w:fill="FFFFFF"/>
            <w:vAlign w:val="center"/>
          </w:tcPr>
          <w:p w14:paraId="3CB5FB8C" w14:textId="09F45195" w:rsidR="00202DBE" w:rsidRPr="00B30EF1" w:rsidRDefault="00202DBE" w:rsidP="007C26BE">
            <w:pPr>
              <w:spacing w:line="0" w:lineRule="atLeast"/>
              <w:jc w:val="center"/>
              <w:textAlignment w:val="baseline"/>
              <w:rPr>
                <w:color w:val="2D2D2D"/>
                <w:spacing w:val="2"/>
                <w:sz w:val="22"/>
                <w:szCs w:val="22"/>
              </w:rPr>
            </w:pPr>
            <w:r>
              <w:rPr>
                <w:color w:val="2D2D2D"/>
                <w:spacing w:val="2"/>
                <w:sz w:val="22"/>
                <w:szCs w:val="22"/>
              </w:rPr>
              <w:t>4.</w:t>
            </w:r>
          </w:p>
        </w:tc>
        <w:tc>
          <w:tcPr>
            <w:tcW w:w="4536" w:type="dxa"/>
            <w:tcBorders>
              <w:top w:val="single" w:sz="4" w:space="0" w:color="auto"/>
              <w:left w:val="single" w:sz="6" w:space="0" w:color="000000"/>
              <w:bottom w:val="single" w:sz="12" w:space="0" w:color="595959" w:themeColor="text1" w:themeTint="A6"/>
              <w:right w:val="single" w:sz="6" w:space="0" w:color="000000"/>
            </w:tcBorders>
            <w:shd w:val="clear" w:color="auto" w:fill="FFFFFF"/>
            <w:tcMar>
              <w:top w:w="0" w:type="dxa"/>
              <w:left w:w="149" w:type="dxa"/>
              <w:bottom w:w="0" w:type="dxa"/>
              <w:right w:w="149" w:type="dxa"/>
            </w:tcMar>
          </w:tcPr>
          <w:p w14:paraId="2C7FF217" w14:textId="2F44D533" w:rsidR="00202DBE" w:rsidRPr="00B30EF1" w:rsidRDefault="00E3615E" w:rsidP="007C26BE">
            <w:pPr>
              <w:spacing w:line="0" w:lineRule="atLeast"/>
              <w:textAlignment w:val="baseline"/>
              <w:rPr>
                <w:color w:val="2D2D2D"/>
                <w:spacing w:val="2"/>
                <w:sz w:val="22"/>
                <w:szCs w:val="22"/>
              </w:rPr>
            </w:pPr>
            <w:r>
              <w:rPr>
                <w:color w:val="2D2D2D"/>
                <w:spacing w:val="2"/>
                <w:sz w:val="22"/>
                <w:szCs w:val="22"/>
              </w:rPr>
              <w:t>Более 4 000 до 10 000 человек</w:t>
            </w:r>
          </w:p>
        </w:tc>
        <w:tc>
          <w:tcPr>
            <w:tcW w:w="2552" w:type="dxa"/>
            <w:tcBorders>
              <w:top w:val="single" w:sz="6" w:space="0" w:color="000000"/>
              <w:left w:val="single" w:sz="6" w:space="0" w:color="000000"/>
              <w:bottom w:val="single" w:sz="12" w:space="0" w:color="595959" w:themeColor="text1" w:themeTint="A6"/>
              <w:right w:val="single" w:sz="6" w:space="0" w:color="000000"/>
            </w:tcBorders>
            <w:shd w:val="clear" w:color="auto" w:fill="FFFFFF"/>
            <w:tcMar>
              <w:top w:w="0" w:type="dxa"/>
              <w:left w:w="149" w:type="dxa"/>
              <w:bottom w:w="0" w:type="dxa"/>
              <w:right w:w="149" w:type="dxa"/>
            </w:tcMar>
            <w:vAlign w:val="center"/>
          </w:tcPr>
          <w:p w14:paraId="43773A17" w14:textId="1207D308" w:rsidR="00202DBE" w:rsidRPr="00B30EF1" w:rsidRDefault="00202DBE" w:rsidP="007C26BE">
            <w:pPr>
              <w:spacing w:line="0" w:lineRule="atLeast"/>
              <w:jc w:val="center"/>
              <w:textAlignment w:val="baseline"/>
              <w:rPr>
                <w:color w:val="2D2D2D"/>
                <w:spacing w:val="2"/>
                <w:sz w:val="22"/>
                <w:szCs w:val="22"/>
              </w:rPr>
            </w:pPr>
            <w:r w:rsidRPr="00202DBE">
              <w:rPr>
                <w:color w:val="2D2D2D"/>
                <w:spacing w:val="2"/>
                <w:sz w:val="22"/>
                <w:szCs w:val="22"/>
              </w:rPr>
              <w:t>Площадь, га на 1 000 работающих</w:t>
            </w:r>
          </w:p>
        </w:tc>
        <w:tc>
          <w:tcPr>
            <w:tcW w:w="1417" w:type="dxa"/>
            <w:tcBorders>
              <w:top w:val="single" w:sz="6" w:space="0" w:color="000000"/>
              <w:left w:val="single" w:sz="6" w:space="0" w:color="000000"/>
              <w:bottom w:val="single" w:sz="12" w:space="0" w:color="595959" w:themeColor="text1" w:themeTint="A6"/>
              <w:right w:val="single" w:sz="12" w:space="0" w:color="595959" w:themeColor="text1" w:themeTint="A6"/>
            </w:tcBorders>
            <w:shd w:val="clear" w:color="auto" w:fill="FFFFFF"/>
            <w:vAlign w:val="center"/>
          </w:tcPr>
          <w:p w14:paraId="4FFC671C" w14:textId="3E73E2D8" w:rsidR="00202DBE" w:rsidRPr="00B30EF1" w:rsidRDefault="00E3615E" w:rsidP="007C26BE">
            <w:pPr>
              <w:spacing w:line="0" w:lineRule="atLeast"/>
              <w:jc w:val="center"/>
              <w:textAlignment w:val="baseline"/>
              <w:rPr>
                <w:color w:val="2D2D2D"/>
                <w:spacing w:val="2"/>
                <w:sz w:val="22"/>
                <w:szCs w:val="22"/>
              </w:rPr>
            </w:pPr>
            <w:r>
              <w:rPr>
                <w:color w:val="2D2D2D"/>
                <w:spacing w:val="2"/>
                <w:sz w:val="22"/>
                <w:szCs w:val="22"/>
              </w:rPr>
              <w:t>0,5</w:t>
            </w:r>
          </w:p>
        </w:tc>
      </w:tr>
    </w:tbl>
    <w:p w14:paraId="746476D5" w14:textId="77777777" w:rsidR="00E3615E" w:rsidRDefault="00E3615E" w:rsidP="00E3615E">
      <w:pPr>
        <w:spacing w:line="0" w:lineRule="atLeast"/>
        <w:ind w:firstLine="851"/>
        <w:rPr>
          <w:rFonts w:eastAsia="TimesNewRomanPSMT"/>
        </w:rPr>
      </w:pPr>
    </w:p>
    <w:p w14:paraId="55B87EE7" w14:textId="610CE463" w:rsidR="00E3615E" w:rsidRDefault="00E3615E" w:rsidP="00E3615E">
      <w:pPr>
        <w:spacing w:line="0" w:lineRule="atLeast"/>
        <w:ind w:firstLine="851"/>
        <w:rPr>
          <w:rFonts w:eastAsia="TimesNewRomanPSMT"/>
        </w:rPr>
      </w:pPr>
      <w:r>
        <w:rPr>
          <w:rFonts w:eastAsia="TimesNewRomanPSMT"/>
        </w:rPr>
        <w:t>Примечание:</w:t>
      </w:r>
    </w:p>
    <w:p w14:paraId="21E949BF" w14:textId="4F9BEA1F" w:rsidR="00E3615E" w:rsidRDefault="00E3615E" w:rsidP="00A5729C">
      <w:pPr>
        <w:pStyle w:val="a9"/>
        <w:numPr>
          <w:ilvl w:val="0"/>
          <w:numId w:val="8"/>
        </w:numPr>
        <w:spacing w:line="0" w:lineRule="atLeast"/>
        <w:ind w:left="0" w:firstLine="851"/>
        <w:rPr>
          <w:rFonts w:ascii="Times New Roman" w:eastAsia="TimesNewRomanPSMT" w:hAnsi="Times New Roman"/>
          <w:sz w:val="24"/>
          <w:szCs w:val="24"/>
        </w:rPr>
      </w:pPr>
      <w:proofErr w:type="spellStart"/>
      <w:r w:rsidRPr="00E3615E">
        <w:rPr>
          <w:rFonts w:ascii="Times New Roman" w:eastAsia="TimesNewRomanPSMT" w:hAnsi="Times New Roman"/>
          <w:sz w:val="24"/>
          <w:szCs w:val="24"/>
        </w:rPr>
        <w:t>Предзаводскую</w:t>
      </w:r>
      <w:proofErr w:type="spellEnd"/>
      <w:r w:rsidRPr="00E3615E">
        <w:rPr>
          <w:rFonts w:ascii="Times New Roman" w:eastAsia="TimesNewRomanPSMT" w:hAnsi="Times New Roman"/>
          <w:sz w:val="24"/>
          <w:szCs w:val="24"/>
        </w:rPr>
        <w:t xml:space="preserve"> зону производственного объекта следует размещать со ст</w:t>
      </w:r>
      <w:r w:rsidRPr="00E3615E">
        <w:rPr>
          <w:rFonts w:ascii="Times New Roman" w:eastAsia="TimesNewRomanPSMT" w:hAnsi="Times New Roman"/>
          <w:sz w:val="24"/>
          <w:szCs w:val="24"/>
        </w:rPr>
        <w:t>о</w:t>
      </w:r>
      <w:r w:rsidRPr="00E3615E">
        <w:rPr>
          <w:rFonts w:ascii="Times New Roman" w:eastAsia="TimesNewRomanPSMT" w:hAnsi="Times New Roman"/>
          <w:sz w:val="24"/>
          <w:szCs w:val="24"/>
        </w:rPr>
        <w:t xml:space="preserve">роны основных </w:t>
      </w:r>
      <w:r>
        <w:rPr>
          <w:rFonts w:ascii="Times New Roman" w:eastAsia="TimesNewRomanPSMT" w:hAnsi="Times New Roman"/>
          <w:sz w:val="24"/>
          <w:szCs w:val="24"/>
        </w:rPr>
        <w:t xml:space="preserve">подъездов и подходов работающих. </w:t>
      </w:r>
      <w:r w:rsidRPr="00E3615E">
        <w:rPr>
          <w:rFonts w:ascii="Times New Roman" w:eastAsia="TimesNewRomanPSMT" w:hAnsi="Times New Roman"/>
          <w:sz w:val="24"/>
          <w:szCs w:val="24"/>
        </w:rPr>
        <w:t>При трехсменной работе объекта сл</w:t>
      </w:r>
      <w:r w:rsidRPr="00E3615E">
        <w:rPr>
          <w:rFonts w:ascii="Times New Roman" w:eastAsia="TimesNewRomanPSMT" w:hAnsi="Times New Roman"/>
          <w:sz w:val="24"/>
          <w:szCs w:val="24"/>
        </w:rPr>
        <w:t>е</w:t>
      </w:r>
      <w:r w:rsidRPr="00E3615E">
        <w:rPr>
          <w:rFonts w:ascii="Times New Roman" w:eastAsia="TimesNewRomanPSMT" w:hAnsi="Times New Roman"/>
          <w:sz w:val="24"/>
          <w:szCs w:val="24"/>
        </w:rPr>
        <w:t>дует учитывать численность работающих в первой и во второй сменах.</w:t>
      </w:r>
    </w:p>
    <w:p w14:paraId="5836095E" w14:textId="0DC28FD8" w:rsidR="00202DBE" w:rsidRPr="0013466D" w:rsidRDefault="00E3615E" w:rsidP="0013466D">
      <w:pPr>
        <w:pStyle w:val="a9"/>
        <w:numPr>
          <w:ilvl w:val="0"/>
          <w:numId w:val="8"/>
        </w:numPr>
        <w:spacing w:line="0" w:lineRule="atLeast"/>
        <w:rPr>
          <w:rFonts w:ascii="Times New Roman" w:eastAsia="TimesNewRomanPSMT" w:hAnsi="Times New Roman"/>
          <w:sz w:val="24"/>
          <w:szCs w:val="24"/>
        </w:rPr>
      </w:pPr>
      <w:r>
        <w:rPr>
          <w:rFonts w:ascii="Times New Roman" w:eastAsia="TimesNewRomanPSMT" w:hAnsi="Times New Roman"/>
          <w:sz w:val="24"/>
          <w:szCs w:val="24"/>
        </w:rPr>
        <w:t xml:space="preserve">(**) </w:t>
      </w:r>
      <w:r w:rsidRPr="00E86F21">
        <w:rPr>
          <w:rFonts w:ascii="Times New Roman" w:eastAsia="TimesNewRomanPSMT" w:hAnsi="Times New Roman"/>
          <w:sz w:val="24"/>
          <w:szCs w:val="24"/>
        </w:rPr>
        <w:t>Показатели приведены для одноэтажных зданий</w:t>
      </w:r>
      <w:r>
        <w:rPr>
          <w:rFonts w:ascii="Times New Roman" w:eastAsia="TimesNewRomanPSMT" w:hAnsi="Times New Roman"/>
          <w:sz w:val="24"/>
          <w:szCs w:val="24"/>
        </w:rPr>
        <w:t>.</w:t>
      </w:r>
    </w:p>
    <w:p w14:paraId="7C151294" w14:textId="77777777" w:rsidR="0013466D" w:rsidRDefault="0013466D" w:rsidP="00E62B14">
      <w:pPr>
        <w:spacing w:line="0" w:lineRule="atLeast"/>
        <w:jc w:val="right"/>
        <w:rPr>
          <w:rFonts w:eastAsia="TimesNewRomanPSMT"/>
        </w:rPr>
      </w:pPr>
    </w:p>
    <w:p w14:paraId="281644C6" w14:textId="0489B536" w:rsidR="00E62B14" w:rsidRDefault="00E62B14" w:rsidP="00E62B14">
      <w:pPr>
        <w:spacing w:line="0" w:lineRule="atLeast"/>
        <w:jc w:val="right"/>
        <w:rPr>
          <w:rFonts w:eastAsia="TimesNewRomanPSMT"/>
        </w:rPr>
      </w:pPr>
      <w:r>
        <w:rPr>
          <w:rFonts w:eastAsia="TimesNewRomanPSMT"/>
        </w:rPr>
        <w:t>Табл. 1.7.8. (4) Расчетные п</w:t>
      </w:r>
      <w:r w:rsidRPr="003C1EAB">
        <w:rPr>
          <w:rFonts w:eastAsia="TimesNewRomanPSMT"/>
        </w:rPr>
        <w:t xml:space="preserve">оказатели минимальной плотности застройки </w:t>
      </w:r>
    </w:p>
    <w:p w14:paraId="3086856B" w14:textId="0F26340F" w:rsidR="00E62B14" w:rsidRDefault="00E62B14" w:rsidP="00E62B14">
      <w:pPr>
        <w:spacing w:after="200" w:line="276" w:lineRule="auto"/>
        <w:jc w:val="right"/>
        <w:rPr>
          <w:rFonts w:eastAsia="TimesNewRomanPSMT"/>
        </w:rPr>
      </w:pPr>
      <w:r>
        <w:rPr>
          <w:rFonts w:eastAsia="TimesNewRomanPSMT"/>
        </w:rPr>
        <w:t>земельных участков производственных объектов</w:t>
      </w:r>
    </w:p>
    <w:tbl>
      <w:tblPr>
        <w:tblW w:w="0" w:type="auto"/>
        <w:shd w:val="clear" w:color="auto" w:fill="FFFFFF"/>
        <w:tblCellMar>
          <w:left w:w="0" w:type="dxa"/>
          <w:right w:w="0" w:type="dxa"/>
        </w:tblCellMar>
        <w:tblLook w:val="04A0" w:firstRow="1" w:lastRow="0" w:firstColumn="1" w:lastColumn="0" w:noHBand="0" w:noVBand="1"/>
      </w:tblPr>
      <w:tblGrid>
        <w:gridCol w:w="558"/>
        <w:gridCol w:w="5088"/>
        <w:gridCol w:w="1840"/>
        <w:gridCol w:w="1839"/>
      </w:tblGrid>
      <w:tr w:rsidR="00E62B14" w:rsidRPr="00ED7C44" w14:paraId="2F992F0A" w14:textId="77777777" w:rsidTr="00E62B14">
        <w:trPr>
          <w:trHeight w:val="630"/>
          <w:tblHeader/>
        </w:trPr>
        <w:tc>
          <w:tcPr>
            <w:tcW w:w="558" w:type="dxa"/>
            <w:vMerge w:val="restart"/>
            <w:tcBorders>
              <w:top w:val="single" w:sz="12" w:space="0" w:color="595959" w:themeColor="text1" w:themeTint="A6"/>
              <w:left w:val="single" w:sz="12" w:space="0" w:color="595959" w:themeColor="text1" w:themeTint="A6"/>
              <w:right w:val="single" w:sz="6" w:space="0" w:color="000000"/>
            </w:tcBorders>
            <w:shd w:val="clear" w:color="auto" w:fill="FFFFFF"/>
            <w:vAlign w:val="center"/>
          </w:tcPr>
          <w:p w14:paraId="23F6B6F4" w14:textId="77777777" w:rsidR="00E62B14" w:rsidRPr="00ED7C44" w:rsidRDefault="00E62B14" w:rsidP="007C26BE">
            <w:pPr>
              <w:spacing w:line="0" w:lineRule="atLeast"/>
              <w:jc w:val="center"/>
              <w:textAlignment w:val="baseline"/>
              <w:rPr>
                <w:b/>
                <w:color w:val="2D2D2D"/>
                <w:spacing w:val="2"/>
                <w:sz w:val="22"/>
                <w:szCs w:val="22"/>
              </w:rPr>
            </w:pPr>
            <w:r w:rsidRPr="00ED7C44">
              <w:rPr>
                <w:b/>
                <w:color w:val="2D2D2D"/>
                <w:spacing w:val="2"/>
                <w:sz w:val="22"/>
                <w:szCs w:val="22"/>
              </w:rPr>
              <w:t>№</w:t>
            </w:r>
          </w:p>
          <w:p w14:paraId="4AD56663" w14:textId="77777777" w:rsidR="00E62B14" w:rsidRPr="00ED7C44" w:rsidRDefault="00E62B14" w:rsidP="007C26BE">
            <w:pPr>
              <w:spacing w:line="0" w:lineRule="atLeast"/>
              <w:jc w:val="center"/>
              <w:textAlignment w:val="baseline"/>
              <w:rPr>
                <w:b/>
                <w:color w:val="2D2D2D"/>
                <w:spacing w:val="2"/>
                <w:sz w:val="22"/>
                <w:szCs w:val="22"/>
              </w:rPr>
            </w:pPr>
            <w:proofErr w:type="spellStart"/>
            <w:r w:rsidRPr="00ED7C44">
              <w:rPr>
                <w:b/>
                <w:color w:val="2D2D2D"/>
                <w:spacing w:val="2"/>
                <w:sz w:val="22"/>
                <w:szCs w:val="22"/>
              </w:rPr>
              <w:t>пп</w:t>
            </w:r>
            <w:proofErr w:type="spellEnd"/>
          </w:p>
        </w:tc>
        <w:tc>
          <w:tcPr>
            <w:tcW w:w="5088" w:type="dxa"/>
            <w:vMerge w:val="restart"/>
            <w:tcBorders>
              <w:top w:val="single" w:sz="12" w:space="0" w:color="595959" w:themeColor="text1" w:themeTint="A6"/>
              <w:left w:val="single" w:sz="6" w:space="0" w:color="000000"/>
              <w:right w:val="single" w:sz="6" w:space="0" w:color="000000"/>
            </w:tcBorders>
            <w:shd w:val="clear" w:color="auto" w:fill="FFFFFF"/>
            <w:tcMar>
              <w:top w:w="0" w:type="dxa"/>
              <w:left w:w="149" w:type="dxa"/>
              <w:bottom w:w="0" w:type="dxa"/>
              <w:right w:w="149" w:type="dxa"/>
            </w:tcMar>
            <w:vAlign w:val="center"/>
            <w:hideMark/>
          </w:tcPr>
          <w:p w14:paraId="77C5C332" w14:textId="5936C6C3" w:rsidR="00E62B14" w:rsidRPr="00ED7C44" w:rsidRDefault="00E62B14" w:rsidP="007C26BE">
            <w:pPr>
              <w:spacing w:line="0" w:lineRule="atLeast"/>
              <w:jc w:val="center"/>
              <w:textAlignment w:val="baseline"/>
              <w:rPr>
                <w:b/>
                <w:color w:val="2D2D2D"/>
                <w:spacing w:val="2"/>
                <w:sz w:val="22"/>
                <w:szCs w:val="22"/>
              </w:rPr>
            </w:pPr>
            <w:r>
              <w:rPr>
                <w:b/>
                <w:color w:val="2D2D2D"/>
                <w:spacing w:val="2"/>
                <w:sz w:val="22"/>
                <w:szCs w:val="22"/>
              </w:rPr>
              <w:t>П</w:t>
            </w:r>
            <w:r w:rsidRPr="00ED7C44">
              <w:rPr>
                <w:b/>
                <w:color w:val="2D2D2D"/>
                <w:spacing w:val="2"/>
                <w:sz w:val="22"/>
                <w:szCs w:val="22"/>
              </w:rPr>
              <w:t>редприятия</w:t>
            </w:r>
            <w:r>
              <w:rPr>
                <w:b/>
                <w:color w:val="2D2D2D"/>
                <w:spacing w:val="2"/>
                <w:sz w:val="22"/>
                <w:szCs w:val="22"/>
              </w:rPr>
              <w:t xml:space="preserve"> (производство)</w:t>
            </w:r>
          </w:p>
        </w:tc>
        <w:tc>
          <w:tcPr>
            <w:tcW w:w="3679" w:type="dxa"/>
            <w:gridSpan w:val="2"/>
            <w:tcBorders>
              <w:top w:val="single" w:sz="12" w:space="0" w:color="595959" w:themeColor="text1" w:themeTint="A6"/>
              <w:left w:val="single" w:sz="6" w:space="0" w:color="000000"/>
              <w:bottom w:val="single" w:sz="6" w:space="0" w:color="000000"/>
              <w:right w:val="single" w:sz="12" w:space="0" w:color="595959" w:themeColor="text1" w:themeTint="A6"/>
            </w:tcBorders>
            <w:shd w:val="clear" w:color="auto" w:fill="FFFFFF"/>
            <w:tcMar>
              <w:top w:w="0" w:type="dxa"/>
              <w:left w:w="149" w:type="dxa"/>
              <w:bottom w:w="0" w:type="dxa"/>
              <w:right w:w="149" w:type="dxa"/>
            </w:tcMar>
            <w:vAlign w:val="center"/>
            <w:hideMark/>
          </w:tcPr>
          <w:p w14:paraId="78DE5031" w14:textId="77777777" w:rsidR="00E62B14" w:rsidRDefault="00E62B14" w:rsidP="007C26BE">
            <w:pPr>
              <w:spacing w:line="0" w:lineRule="atLeast"/>
              <w:jc w:val="center"/>
              <w:textAlignment w:val="baseline"/>
              <w:rPr>
                <w:b/>
                <w:color w:val="2D2D2D"/>
                <w:spacing w:val="2"/>
                <w:sz w:val="22"/>
                <w:szCs w:val="22"/>
              </w:rPr>
            </w:pPr>
            <w:r w:rsidRPr="00EE0907">
              <w:rPr>
                <w:b/>
                <w:color w:val="2D2D2D"/>
                <w:spacing w:val="2"/>
                <w:sz w:val="22"/>
                <w:szCs w:val="22"/>
              </w:rPr>
              <w:t xml:space="preserve">Минимально допустимый </w:t>
            </w:r>
          </w:p>
          <w:p w14:paraId="03B771E6" w14:textId="77777777" w:rsidR="00E62B14" w:rsidRPr="00ED7C44" w:rsidRDefault="00E62B14" w:rsidP="007C26BE">
            <w:pPr>
              <w:spacing w:line="0" w:lineRule="atLeast"/>
              <w:jc w:val="center"/>
              <w:textAlignment w:val="baseline"/>
              <w:rPr>
                <w:b/>
                <w:color w:val="2D2D2D"/>
                <w:spacing w:val="2"/>
                <w:sz w:val="22"/>
                <w:szCs w:val="22"/>
              </w:rPr>
            </w:pPr>
            <w:r w:rsidRPr="00EE0907">
              <w:rPr>
                <w:b/>
                <w:color w:val="2D2D2D"/>
                <w:spacing w:val="2"/>
                <w:sz w:val="22"/>
                <w:szCs w:val="22"/>
              </w:rPr>
              <w:t>уровень обеспеченности</w:t>
            </w:r>
          </w:p>
        </w:tc>
      </w:tr>
      <w:tr w:rsidR="00E62B14" w:rsidRPr="00ED7C44" w14:paraId="19C0CE5E" w14:textId="77777777" w:rsidTr="00C3635F">
        <w:trPr>
          <w:trHeight w:val="53"/>
          <w:tblHeader/>
        </w:trPr>
        <w:tc>
          <w:tcPr>
            <w:tcW w:w="558" w:type="dxa"/>
            <w:vMerge/>
            <w:tcBorders>
              <w:left w:val="single" w:sz="12" w:space="0" w:color="595959" w:themeColor="text1" w:themeTint="A6"/>
              <w:bottom w:val="single" w:sz="12" w:space="0" w:color="595959" w:themeColor="text1" w:themeTint="A6"/>
              <w:right w:val="single" w:sz="6" w:space="0" w:color="000000"/>
            </w:tcBorders>
            <w:shd w:val="clear" w:color="auto" w:fill="FFFFFF"/>
            <w:vAlign w:val="center"/>
          </w:tcPr>
          <w:p w14:paraId="22AE6C19" w14:textId="77777777" w:rsidR="00E62B14" w:rsidRPr="00ED7C44" w:rsidRDefault="00E62B14" w:rsidP="007C26BE">
            <w:pPr>
              <w:spacing w:line="0" w:lineRule="atLeast"/>
              <w:jc w:val="center"/>
              <w:textAlignment w:val="baseline"/>
              <w:rPr>
                <w:b/>
                <w:color w:val="2D2D2D"/>
                <w:spacing w:val="2"/>
                <w:sz w:val="22"/>
                <w:szCs w:val="22"/>
              </w:rPr>
            </w:pPr>
          </w:p>
        </w:tc>
        <w:tc>
          <w:tcPr>
            <w:tcW w:w="5088" w:type="dxa"/>
            <w:vMerge/>
            <w:tcBorders>
              <w:left w:val="single" w:sz="6" w:space="0" w:color="000000"/>
              <w:bottom w:val="single" w:sz="12" w:space="0" w:color="595959" w:themeColor="text1" w:themeTint="A6"/>
              <w:right w:val="single" w:sz="6" w:space="0" w:color="000000"/>
            </w:tcBorders>
            <w:shd w:val="clear" w:color="auto" w:fill="FFFFFF"/>
            <w:tcMar>
              <w:top w:w="0" w:type="dxa"/>
              <w:left w:w="149" w:type="dxa"/>
              <w:bottom w:w="0" w:type="dxa"/>
              <w:right w:w="149" w:type="dxa"/>
            </w:tcMar>
            <w:vAlign w:val="center"/>
          </w:tcPr>
          <w:p w14:paraId="1875D047" w14:textId="77777777" w:rsidR="00E62B14" w:rsidRPr="00ED7C44" w:rsidRDefault="00E62B14" w:rsidP="007C26BE">
            <w:pPr>
              <w:spacing w:line="0" w:lineRule="atLeast"/>
              <w:jc w:val="center"/>
              <w:textAlignment w:val="baseline"/>
              <w:rPr>
                <w:b/>
                <w:color w:val="2D2D2D"/>
                <w:spacing w:val="2"/>
                <w:sz w:val="22"/>
                <w:szCs w:val="22"/>
              </w:rPr>
            </w:pPr>
          </w:p>
        </w:tc>
        <w:tc>
          <w:tcPr>
            <w:tcW w:w="1840" w:type="dxa"/>
            <w:tcBorders>
              <w:top w:val="single" w:sz="6" w:space="0" w:color="000000"/>
              <w:left w:val="single" w:sz="6" w:space="0" w:color="000000"/>
              <w:bottom w:val="single" w:sz="12" w:space="0" w:color="595959" w:themeColor="text1" w:themeTint="A6"/>
              <w:right w:val="single" w:sz="6" w:space="0" w:color="000000"/>
            </w:tcBorders>
            <w:shd w:val="clear" w:color="auto" w:fill="FFFFFF"/>
            <w:tcMar>
              <w:top w:w="0" w:type="dxa"/>
              <w:left w:w="149" w:type="dxa"/>
              <w:bottom w:w="0" w:type="dxa"/>
              <w:right w:w="149" w:type="dxa"/>
            </w:tcMar>
            <w:vAlign w:val="center"/>
          </w:tcPr>
          <w:p w14:paraId="7AC3FB6C" w14:textId="77777777" w:rsidR="00E62B14" w:rsidRDefault="00E62B14" w:rsidP="007C26BE">
            <w:pPr>
              <w:spacing w:line="0" w:lineRule="atLeast"/>
              <w:jc w:val="center"/>
              <w:textAlignment w:val="baseline"/>
              <w:rPr>
                <w:b/>
                <w:color w:val="2D2D2D"/>
                <w:spacing w:val="2"/>
                <w:sz w:val="22"/>
                <w:szCs w:val="22"/>
              </w:rPr>
            </w:pPr>
            <w:r>
              <w:rPr>
                <w:b/>
                <w:color w:val="2D2D2D"/>
                <w:spacing w:val="2"/>
                <w:sz w:val="22"/>
                <w:szCs w:val="22"/>
              </w:rPr>
              <w:t xml:space="preserve">Единица </w:t>
            </w:r>
          </w:p>
          <w:p w14:paraId="4B9150F3" w14:textId="77777777" w:rsidR="00E62B14" w:rsidRPr="00ED7C44" w:rsidRDefault="00E62B14" w:rsidP="007C26BE">
            <w:pPr>
              <w:spacing w:line="0" w:lineRule="atLeast"/>
              <w:jc w:val="center"/>
              <w:textAlignment w:val="baseline"/>
              <w:rPr>
                <w:b/>
                <w:color w:val="2D2D2D"/>
                <w:spacing w:val="2"/>
                <w:sz w:val="22"/>
                <w:szCs w:val="22"/>
              </w:rPr>
            </w:pPr>
            <w:r>
              <w:rPr>
                <w:b/>
                <w:color w:val="2D2D2D"/>
                <w:spacing w:val="2"/>
                <w:sz w:val="22"/>
                <w:szCs w:val="22"/>
              </w:rPr>
              <w:t>измерения</w:t>
            </w:r>
          </w:p>
        </w:tc>
        <w:tc>
          <w:tcPr>
            <w:tcW w:w="1839" w:type="dxa"/>
            <w:tcBorders>
              <w:top w:val="single" w:sz="6" w:space="0" w:color="000000"/>
              <w:left w:val="single" w:sz="6" w:space="0" w:color="000000"/>
              <w:bottom w:val="single" w:sz="12" w:space="0" w:color="595959" w:themeColor="text1" w:themeTint="A6"/>
              <w:right w:val="single" w:sz="12" w:space="0" w:color="595959" w:themeColor="text1" w:themeTint="A6"/>
            </w:tcBorders>
            <w:shd w:val="clear" w:color="auto" w:fill="FFFFFF"/>
            <w:vAlign w:val="center"/>
          </w:tcPr>
          <w:p w14:paraId="20DB57B7" w14:textId="77777777" w:rsidR="00E62B14" w:rsidRPr="00ED7C44" w:rsidRDefault="00E62B14" w:rsidP="007C26BE">
            <w:pPr>
              <w:spacing w:line="0" w:lineRule="atLeast"/>
              <w:jc w:val="center"/>
              <w:textAlignment w:val="baseline"/>
              <w:rPr>
                <w:b/>
                <w:color w:val="2D2D2D"/>
                <w:spacing w:val="2"/>
                <w:sz w:val="22"/>
                <w:szCs w:val="22"/>
              </w:rPr>
            </w:pPr>
            <w:r>
              <w:rPr>
                <w:b/>
                <w:color w:val="2D2D2D"/>
                <w:spacing w:val="2"/>
                <w:sz w:val="22"/>
                <w:szCs w:val="22"/>
              </w:rPr>
              <w:t>Величина</w:t>
            </w:r>
          </w:p>
        </w:tc>
      </w:tr>
      <w:tr w:rsidR="00E62B14" w:rsidRPr="00ED7C44" w14:paraId="73998648" w14:textId="77777777" w:rsidTr="00F1427A">
        <w:trPr>
          <w:trHeight w:val="259"/>
        </w:trPr>
        <w:tc>
          <w:tcPr>
            <w:tcW w:w="9325" w:type="dxa"/>
            <w:gridSpan w:val="4"/>
            <w:tcBorders>
              <w:left w:val="single" w:sz="12" w:space="0" w:color="595959" w:themeColor="text1" w:themeTint="A6"/>
              <w:right w:val="single" w:sz="12" w:space="0" w:color="595959" w:themeColor="text1" w:themeTint="A6"/>
            </w:tcBorders>
            <w:shd w:val="clear" w:color="auto" w:fill="FFFFFF"/>
            <w:vAlign w:val="center"/>
          </w:tcPr>
          <w:p w14:paraId="5E5EBD85" w14:textId="08F88799" w:rsidR="00E62B14" w:rsidRPr="00E62B14" w:rsidRDefault="00E62B14" w:rsidP="007C26BE">
            <w:pPr>
              <w:spacing w:line="0" w:lineRule="atLeast"/>
              <w:jc w:val="center"/>
              <w:textAlignment w:val="baseline"/>
              <w:rPr>
                <w:color w:val="2D2D2D"/>
                <w:spacing w:val="2"/>
                <w:sz w:val="22"/>
                <w:szCs w:val="22"/>
              </w:rPr>
            </w:pPr>
            <w:r w:rsidRPr="00E62B14">
              <w:rPr>
                <w:color w:val="2D2D2D"/>
                <w:spacing w:val="2"/>
                <w:sz w:val="22"/>
                <w:szCs w:val="22"/>
              </w:rPr>
              <w:t>Химическая и нефтехимическая промышленность</w:t>
            </w:r>
          </w:p>
        </w:tc>
      </w:tr>
      <w:tr w:rsidR="00E62B14" w:rsidRPr="00ED7C44" w14:paraId="4715E087" w14:textId="77777777" w:rsidTr="0073658D">
        <w:trPr>
          <w:trHeight w:val="477"/>
        </w:trPr>
        <w:tc>
          <w:tcPr>
            <w:tcW w:w="558" w:type="dxa"/>
            <w:tcBorders>
              <w:top w:val="single" w:sz="6" w:space="0" w:color="595959" w:themeColor="text1" w:themeTint="A6"/>
              <w:left w:val="single" w:sz="12" w:space="0" w:color="595959" w:themeColor="text1" w:themeTint="A6"/>
              <w:bottom w:val="single" w:sz="6" w:space="0" w:color="595959" w:themeColor="text1" w:themeTint="A6"/>
              <w:right w:val="single" w:sz="6" w:space="0" w:color="000000"/>
            </w:tcBorders>
            <w:shd w:val="clear" w:color="auto" w:fill="FFFFFF"/>
            <w:vAlign w:val="center"/>
          </w:tcPr>
          <w:p w14:paraId="047FAF8D" w14:textId="29ECF125" w:rsidR="00E62B14" w:rsidRPr="00E62B14" w:rsidRDefault="00E62B14" w:rsidP="00E62B14">
            <w:pPr>
              <w:spacing w:line="0" w:lineRule="atLeast"/>
              <w:jc w:val="center"/>
              <w:textAlignment w:val="baseline"/>
              <w:rPr>
                <w:color w:val="2D2D2D"/>
                <w:spacing w:val="2"/>
                <w:sz w:val="22"/>
                <w:szCs w:val="22"/>
              </w:rPr>
            </w:pPr>
            <w:r>
              <w:rPr>
                <w:color w:val="2D2D2D"/>
                <w:spacing w:val="2"/>
                <w:sz w:val="22"/>
                <w:szCs w:val="22"/>
              </w:rPr>
              <w:t>1.</w:t>
            </w:r>
          </w:p>
        </w:tc>
        <w:tc>
          <w:tcPr>
            <w:tcW w:w="5088" w:type="dxa"/>
            <w:tcBorders>
              <w:top w:val="single" w:sz="6" w:space="0" w:color="595959" w:themeColor="text1" w:themeTint="A6"/>
              <w:left w:val="single" w:sz="6" w:space="0" w:color="000000"/>
              <w:bottom w:val="single" w:sz="6" w:space="0" w:color="595959" w:themeColor="text1" w:themeTint="A6"/>
              <w:right w:val="single" w:sz="6" w:space="0" w:color="000000"/>
            </w:tcBorders>
            <w:shd w:val="clear" w:color="auto" w:fill="FFFFFF"/>
            <w:tcMar>
              <w:top w:w="0" w:type="dxa"/>
              <w:left w:w="149" w:type="dxa"/>
              <w:bottom w:w="0" w:type="dxa"/>
              <w:right w:w="149" w:type="dxa"/>
            </w:tcMar>
          </w:tcPr>
          <w:p w14:paraId="317E5857" w14:textId="562C36DE" w:rsidR="00E62B14" w:rsidRPr="00E62B14" w:rsidRDefault="00E62B14" w:rsidP="00E62B14">
            <w:pPr>
              <w:spacing w:line="0" w:lineRule="atLeast"/>
              <w:textAlignment w:val="baseline"/>
              <w:rPr>
                <w:color w:val="2D2D2D"/>
                <w:spacing w:val="2"/>
                <w:sz w:val="22"/>
                <w:szCs w:val="22"/>
              </w:rPr>
            </w:pPr>
            <w:r w:rsidRPr="00E62B14">
              <w:rPr>
                <w:color w:val="2D2D2D"/>
                <w:spacing w:val="2"/>
                <w:sz w:val="22"/>
                <w:szCs w:val="22"/>
              </w:rPr>
              <w:t>Лакокрасочн</w:t>
            </w:r>
            <w:r>
              <w:rPr>
                <w:color w:val="2D2D2D"/>
                <w:spacing w:val="2"/>
                <w:sz w:val="22"/>
                <w:szCs w:val="22"/>
              </w:rPr>
              <w:t>ой</w:t>
            </w:r>
            <w:r w:rsidRPr="00E62B14">
              <w:rPr>
                <w:color w:val="2D2D2D"/>
                <w:spacing w:val="2"/>
                <w:sz w:val="22"/>
                <w:szCs w:val="22"/>
              </w:rPr>
              <w:t xml:space="preserve"> промышленност</w:t>
            </w:r>
            <w:r>
              <w:rPr>
                <w:color w:val="2D2D2D"/>
                <w:spacing w:val="2"/>
                <w:sz w:val="22"/>
                <w:szCs w:val="22"/>
              </w:rPr>
              <w:t>и</w:t>
            </w:r>
          </w:p>
        </w:tc>
        <w:tc>
          <w:tcPr>
            <w:tcW w:w="1840" w:type="dxa"/>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tcPr>
          <w:p w14:paraId="570FCA36" w14:textId="4D3D3246" w:rsidR="00E62B14" w:rsidRPr="00E62B14" w:rsidRDefault="00E62B14" w:rsidP="007C26BE">
            <w:pPr>
              <w:spacing w:line="0" w:lineRule="atLeast"/>
              <w:jc w:val="center"/>
              <w:textAlignment w:val="baseline"/>
              <w:rPr>
                <w:color w:val="2D2D2D"/>
                <w:spacing w:val="2"/>
                <w:sz w:val="22"/>
                <w:szCs w:val="22"/>
              </w:rPr>
            </w:pPr>
            <w:r w:rsidRPr="00E62B14">
              <w:rPr>
                <w:color w:val="2D2D2D"/>
                <w:spacing w:val="2"/>
                <w:sz w:val="22"/>
                <w:szCs w:val="22"/>
              </w:rPr>
              <w:t>Минимальная плотность з</w:t>
            </w:r>
            <w:r w:rsidRPr="00E62B14">
              <w:rPr>
                <w:color w:val="2D2D2D"/>
                <w:spacing w:val="2"/>
                <w:sz w:val="22"/>
                <w:szCs w:val="22"/>
              </w:rPr>
              <w:t>а</w:t>
            </w:r>
            <w:r w:rsidRPr="00E62B14">
              <w:rPr>
                <w:color w:val="2D2D2D"/>
                <w:spacing w:val="2"/>
                <w:sz w:val="22"/>
                <w:szCs w:val="22"/>
              </w:rPr>
              <w:t>стройки, %</w:t>
            </w:r>
          </w:p>
        </w:tc>
        <w:tc>
          <w:tcPr>
            <w:tcW w:w="1839" w:type="dxa"/>
            <w:tcBorders>
              <w:top w:val="single" w:sz="6" w:space="0" w:color="000000"/>
              <w:left w:val="single" w:sz="6" w:space="0" w:color="000000"/>
              <w:bottom w:val="single" w:sz="6" w:space="0" w:color="595959" w:themeColor="text1" w:themeTint="A6"/>
              <w:right w:val="single" w:sz="12" w:space="0" w:color="595959" w:themeColor="text1" w:themeTint="A6"/>
            </w:tcBorders>
            <w:shd w:val="clear" w:color="auto" w:fill="FFFFFF"/>
            <w:vAlign w:val="center"/>
          </w:tcPr>
          <w:p w14:paraId="13CD53D5" w14:textId="187DF62E" w:rsidR="00E62B14" w:rsidRPr="00E62B14" w:rsidRDefault="00E62B14" w:rsidP="007C26BE">
            <w:pPr>
              <w:spacing w:line="0" w:lineRule="atLeast"/>
              <w:jc w:val="center"/>
              <w:textAlignment w:val="baseline"/>
              <w:rPr>
                <w:color w:val="2D2D2D"/>
                <w:spacing w:val="2"/>
                <w:sz w:val="22"/>
                <w:szCs w:val="22"/>
              </w:rPr>
            </w:pPr>
            <w:r>
              <w:rPr>
                <w:color w:val="2D2D2D"/>
                <w:spacing w:val="2"/>
                <w:sz w:val="22"/>
                <w:szCs w:val="22"/>
              </w:rPr>
              <w:t>34</w:t>
            </w:r>
          </w:p>
        </w:tc>
      </w:tr>
      <w:tr w:rsidR="00E62B14" w:rsidRPr="00ED7C44" w14:paraId="51CA4BD0" w14:textId="77777777" w:rsidTr="0073658D">
        <w:trPr>
          <w:trHeight w:val="335"/>
        </w:trPr>
        <w:tc>
          <w:tcPr>
            <w:tcW w:w="558" w:type="dxa"/>
            <w:tcBorders>
              <w:top w:val="single" w:sz="6" w:space="0" w:color="595959" w:themeColor="text1" w:themeTint="A6"/>
              <w:left w:val="single" w:sz="12" w:space="0" w:color="595959" w:themeColor="text1" w:themeTint="A6"/>
              <w:bottom w:val="single" w:sz="4" w:space="0" w:color="auto"/>
              <w:right w:val="single" w:sz="6" w:space="0" w:color="000000"/>
            </w:tcBorders>
            <w:shd w:val="clear" w:color="auto" w:fill="FFFFFF"/>
            <w:vAlign w:val="center"/>
          </w:tcPr>
          <w:p w14:paraId="15D95ECA" w14:textId="59F6F5AA" w:rsidR="00E62B14" w:rsidRPr="00E62B14" w:rsidRDefault="00E62B14" w:rsidP="00E62B14">
            <w:pPr>
              <w:spacing w:line="0" w:lineRule="atLeast"/>
              <w:jc w:val="center"/>
              <w:textAlignment w:val="baseline"/>
              <w:rPr>
                <w:color w:val="2D2D2D"/>
                <w:spacing w:val="2"/>
                <w:sz w:val="22"/>
                <w:szCs w:val="22"/>
              </w:rPr>
            </w:pPr>
            <w:r>
              <w:rPr>
                <w:color w:val="2D2D2D"/>
                <w:spacing w:val="2"/>
                <w:sz w:val="22"/>
                <w:szCs w:val="22"/>
              </w:rPr>
              <w:t>2.</w:t>
            </w:r>
          </w:p>
        </w:tc>
        <w:tc>
          <w:tcPr>
            <w:tcW w:w="5088" w:type="dxa"/>
            <w:tcBorders>
              <w:top w:val="single" w:sz="6" w:space="0" w:color="595959" w:themeColor="text1" w:themeTint="A6"/>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4F162CDF" w14:textId="39AB2FB0" w:rsidR="00E62B14" w:rsidRPr="00E62B14" w:rsidRDefault="00E62B14" w:rsidP="00E62B14">
            <w:pPr>
              <w:spacing w:line="0" w:lineRule="atLeast"/>
              <w:textAlignment w:val="baseline"/>
              <w:rPr>
                <w:color w:val="2D2D2D"/>
                <w:spacing w:val="2"/>
                <w:sz w:val="22"/>
                <w:szCs w:val="22"/>
              </w:rPr>
            </w:pPr>
            <w:r w:rsidRPr="00E62B14">
              <w:rPr>
                <w:color w:val="2D2D2D"/>
                <w:spacing w:val="2"/>
                <w:sz w:val="22"/>
                <w:szCs w:val="22"/>
              </w:rPr>
              <w:t>Продукт</w:t>
            </w:r>
            <w:r>
              <w:rPr>
                <w:color w:val="2D2D2D"/>
                <w:spacing w:val="2"/>
                <w:sz w:val="22"/>
                <w:szCs w:val="22"/>
              </w:rPr>
              <w:t>ов</w:t>
            </w:r>
            <w:r w:rsidRPr="00E62B14">
              <w:rPr>
                <w:color w:val="2D2D2D"/>
                <w:spacing w:val="2"/>
                <w:sz w:val="22"/>
                <w:szCs w:val="22"/>
              </w:rPr>
              <w:t xml:space="preserve"> органического синтеза</w:t>
            </w:r>
          </w:p>
        </w:tc>
        <w:tc>
          <w:tcPr>
            <w:tcW w:w="1840" w:type="dxa"/>
            <w:vMerge/>
            <w:tcBorders>
              <w:top w:val="single" w:sz="12" w:space="0" w:color="595959" w:themeColor="text1" w:themeTint="A6"/>
              <w:left w:val="single" w:sz="6" w:space="0" w:color="000000"/>
              <w:bottom w:val="single" w:sz="4" w:space="0" w:color="auto"/>
              <w:right w:val="single" w:sz="6" w:space="0" w:color="000000"/>
            </w:tcBorders>
            <w:shd w:val="clear" w:color="auto" w:fill="FFFFFF"/>
            <w:tcMar>
              <w:top w:w="0" w:type="dxa"/>
              <w:left w:w="149" w:type="dxa"/>
              <w:bottom w:w="0" w:type="dxa"/>
              <w:right w:w="149" w:type="dxa"/>
            </w:tcMar>
            <w:vAlign w:val="center"/>
          </w:tcPr>
          <w:p w14:paraId="20C43769" w14:textId="77777777" w:rsidR="00E62B14" w:rsidRPr="00E62B14" w:rsidRDefault="00E62B14" w:rsidP="007C26BE">
            <w:pPr>
              <w:spacing w:line="0" w:lineRule="atLeast"/>
              <w:jc w:val="center"/>
              <w:textAlignment w:val="baseline"/>
              <w:rPr>
                <w:color w:val="2D2D2D"/>
                <w:spacing w:val="2"/>
                <w:sz w:val="22"/>
                <w:szCs w:val="22"/>
              </w:rPr>
            </w:pPr>
          </w:p>
        </w:tc>
        <w:tc>
          <w:tcPr>
            <w:tcW w:w="1839" w:type="dxa"/>
            <w:tcBorders>
              <w:top w:val="single" w:sz="6" w:space="0" w:color="595959" w:themeColor="text1" w:themeTint="A6"/>
              <w:left w:val="single" w:sz="6" w:space="0" w:color="000000"/>
              <w:bottom w:val="single" w:sz="4" w:space="0" w:color="auto"/>
              <w:right w:val="single" w:sz="12" w:space="0" w:color="595959" w:themeColor="text1" w:themeTint="A6"/>
            </w:tcBorders>
            <w:shd w:val="clear" w:color="auto" w:fill="FFFFFF"/>
            <w:vAlign w:val="center"/>
          </w:tcPr>
          <w:p w14:paraId="228E8D2A" w14:textId="56CD30FA" w:rsidR="00E62B14" w:rsidRPr="00E62B14" w:rsidRDefault="00E62B14" w:rsidP="007C26BE">
            <w:pPr>
              <w:spacing w:line="0" w:lineRule="atLeast"/>
              <w:jc w:val="center"/>
              <w:textAlignment w:val="baseline"/>
              <w:rPr>
                <w:color w:val="2D2D2D"/>
                <w:spacing w:val="2"/>
                <w:sz w:val="22"/>
                <w:szCs w:val="22"/>
              </w:rPr>
            </w:pPr>
            <w:r>
              <w:rPr>
                <w:color w:val="2D2D2D"/>
                <w:spacing w:val="2"/>
                <w:sz w:val="22"/>
                <w:szCs w:val="22"/>
              </w:rPr>
              <w:t>32</w:t>
            </w:r>
          </w:p>
        </w:tc>
      </w:tr>
      <w:tr w:rsidR="00822341" w:rsidRPr="00ED7C44" w14:paraId="2242160F" w14:textId="77777777" w:rsidTr="0073658D">
        <w:trPr>
          <w:trHeight w:val="335"/>
        </w:trPr>
        <w:tc>
          <w:tcPr>
            <w:tcW w:w="558" w:type="dxa"/>
            <w:tcBorders>
              <w:top w:val="single" w:sz="6" w:space="0" w:color="595959" w:themeColor="text1" w:themeTint="A6"/>
              <w:left w:val="single" w:sz="12" w:space="0" w:color="595959" w:themeColor="text1" w:themeTint="A6"/>
              <w:bottom w:val="single" w:sz="4" w:space="0" w:color="auto"/>
              <w:right w:val="single" w:sz="6" w:space="0" w:color="000000"/>
            </w:tcBorders>
            <w:shd w:val="clear" w:color="auto" w:fill="FFFFFF"/>
            <w:vAlign w:val="center"/>
          </w:tcPr>
          <w:p w14:paraId="27B134E5" w14:textId="77DF428D" w:rsidR="00822341" w:rsidRDefault="00822341" w:rsidP="00E62B14">
            <w:pPr>
              <w:spacing w:line="0" w:lineRule="atLeast"/>
              <w:jc w:val="center"/>
              <w:textAlignment w:val="baseline"/>
              <w:rPr>
                <w:color w:val="2D2D2D"/>
                <w:spacing w:val="2"/>
                <w:sz w:val="22"/>
                <w:szCs w:val="22"/>
              </w:rPr>
            </w:pPr>
            <w:r>
              <w:rPr>
                <w:color w:val="2D2D2D"/>
                <w:spacing w:val="2"/>
                <w:sz w:val="22"/>
                <w:szCs w:val="22"/>
              </w:rPr>
              <w:t>3.</w:t>
            </w:r>
          </w:p>
        </w:tc>
        <w:tc>
          <w:tcPr>
            <w:tcW w:w="5088" w:type="dxa"/>
            <w:tcBorders>
              <w:top w:val="single" w:sz="6" w:space="0" w:color="595959" w:themeColor="text1" w:themeTint="A6"/>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5446F135" w14:textId="5C54F75E" w:rsidR="00822341" w:rsidRPr="00E62B14" w:rsidRDefault="00822341" w:rsidP="00E62B14">
            <w:pPr>
              <w:spacing w:line="0" w:lineRule="atLeast"/>
              <w:textAlignment w:val="baseline"/>
              <w:rPr>
                <w:color w:val="2D2D2D"/>
                <w:spacing w:val="2"/>
                <w:sz w:val="22"/>
                <w:szCs w:val="22"/>
              </w:rPr>
            </w:pPr>
            <w:r>
              <w:rPr>
                <w:color w:val="2D2D2D"/>
                <w:spacing w:val="2"/>
                <w:sz w:val="22"/>
                <w:szCs w:val="22"/>
              </w:rPr>
              <w:t>Производство удобрений из торфа</w:t>
            </w:r>
          </w:p>
        </w:tc>
        <w:tc>
          <w:tcPr>
            <w:tcW w:w="1840" w:type="dxa"/>
            <w:tcBorders>
              <w:top w:val="single" w:sz="12" w:space="0" w:color="595959" w:themeColor="text1" w:themeTint="A6"/>
              <w:left w:val="single" w:sz="6" w:space="0" w:color="000000"/>
              <w:bottom w:val="single" w:sz="4" w:space="0" w:color="auto"/>
              <w:right w:val="single" w:sz="6" w:space="0" w:color="000000"/>
            </w:tcBorders>
            <w:shd w:val="clear" w:color="auto" w:fill="FFFFFF"/>
            <w:tcMar>
              <w:top w:w="0" w:type="dxa"/>
              <w:left w:w="149" w:type="dxa"/>
              <w:bottom w:w="0" w:type="dxa"/>
              <w:right w:w="149" w:type="dxa"/>
            </w:tcMar>
            <w:vAlign w:val="center"/>
          </w:tcPr>
          <w:p w14:paraId="40A06B0D" w14:textId="77777777" w:rsidR="00822341" w:rsidRPr="00E62B14" w:rsidRDefault="00822341" w:rsidP="007C26BE">
            <w:pPr>
              <w:spacing w:line="0" w:lineRule="atLeast"/>
              <w:jc w:val="center"/>
              <w:textAlignment w:val="baseline"/>
              <w:rPr>
                <w:color w:val="2D2D2D"/>
                <w:spacing w:val="2"/>
                <w:sz w:val="22"/>
                <w:szCs w:val="22"/>
              </w:rPr>
            </w:pPr>
          </w:p>
        </w:tc>
        <w:tc>
          <w:tcPr>
            <w:tcW w:w="1839" w:type="dxa"/>
            <w:tcBorders>
              <w:top w:val="single" w:sz="6" w:space="0" w:color="595959" w:themeColor="text1" w:themeTint="A6"/>
              <w:left w:val="single" w:sz="6" w:space="0" w:color="000000"/>
              <w:bottom w:val="single" w:sz="4" w:space="0" w:color="auto"/>
              <w:right w:val="single" w:sz="12" w:space="0" w:color="595959" w:themeColor="text1" w:themeTint="A6"/>
            </w:tcBorders>
            <w:shd w:val="clear" w:color="auto" w:fill="FFFFFF"/>
            <w:vAlign w:val="center"/>
          </w:tcPr>
          <w:p w14:paraId="6537A1AB" w14:textId="42A2BAA6" w:rsidR="00822341" w:rsidRDefault="00822341" w:rsidP="007C26BE">
            <w:pPr>
              <w:spacing w:line="0" w:lineRule="atLeast"/>
              <w:jc w:val="center"/>
              <w:textAlignment w:val="baseline"/>
              <w:rPr>
                <w:color w:val="2D2D2D"/>
                <w:spacing w:val="2"/>
                <w:sz w:val="22"/>
                <w:szCs w:val="22"/>
              </w:rPr>
            </w:pPr>
            <w:r>
              <w:rPr>
                <w:color w:val="2D2D2D"/>
                <w:spacing w:val="2"/>
                <w:sz w:val="22"/>
                <w:szCs w:val="22"/>
              </w:rPr>
              <w:t>32</w:t>
            </w:r>
          </w:p>
        </w:tc>
      </w:tr>
      <w:tr w:rsidR="00E62B14" w:rsidRPr="00ED7C44" w14:paraId="540898EF" w14:textId="77777777" w:rsidTr="00010DBF">
        <w:trPr>
          <w:trHeight w:val="265"/>
        </w:trPr>
        <w:tc>
          <w:tcPr>
            <w:tcW w:w="9325" w:type="dxa"/>
            <w:gridSpan w:val="4"/>
            <w:tcBorders>
              <w:left w:val="single" w:sz="12" w:space="0" w:color="595959" w:themeColor="text1" w:themeTint="A6"/>
              <w:bottom w:val="single" w:sz="4" w:space="0" w:color="auto"/>
              <w:right w:val="single" w:sz="12" w:space="0" w:color="595959" w:themeColor="text1" w:themeTint="A6"/>
            </w:tcBorders>
            <w:shd w:val="clear" w:color="auto" w:fill="FFFFFF"/>
            <w:vAlign w:val="center"/>
          </w:tcPr>
          <w:p w14:paraId="6FDB884B" w14:textId="15A1E41C" w:rsidR="00E62B14" w:rsidRPr="00E62B14" w:rsidRDefault="00E62B14" w:rsidP="007C26BE">
            <w:pPr>
              <w:spacing w:line="0" w:lineRule="atLeast"/>
              <w:jc w:val="center"/>
              <w:textAlignment w:val="baseline"/>
              <w:rPr>
                <w:color w:val="2D2D2D"/>
                <w:spacing w:val="2"/>
                <w:sz w:val="22"/>
                <w:szCs w:val="22"/>
              </w:rPr>
            </w:pPr>
            <w:r w:rsidRPr="00E62B14">
              <w:rPr>
                <w:color w:val="2D2D2D"/>
                <w:spacing w:val="2"/>
                <w:sz w:val="22"/>
                <w:szCs w:val="22"/>
              </w:rPr>
              <w:t>Металлургия</w:t>
            </w:r>
          </w:p>
        </w:tc>
      </w:tr>
      <w:tr w:rsidR="00E62B14" w:rsidRPr="00ED7C44" w14:paraId="4F69B40C" w14:textId="77777777" w:rsidTr="00010DBF">
        <w:trPr>
          <w:trHeight w:val="630"/>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58B37C9D" w14:textId="34C4B512" w:rsidR="00E62B14" w:rsidRPr="00E62B14" w:rsidRDefault="00822341" w:rsidP="00E62B14">
            <w:pPr>
              <w:spacing w:line="0" w:lineRule="atLeast"/>
              <w:jc w:val="center"/>
              <w:textAlignment w:val="baseline"/>
              <w:rPr>
                <w:color w:val="2D2D2D"/>
                <w:spacing w:val="2"/>
                <w:sz w:val="22"/>
                <w:szCs w:val="22"/>
              </w:rPr>
            </w:pPr>
            <w:r>
              <w:rPr>
                <w:color w:val="2D2D2D"/>
                <w:spacing w:val="2"/>
                <w:sz w:val="22"/>
                <w:szCs w:val="22"/>
              </w:rPr>
              <w:t>4</w:t>
            </w:r>
            <w:r w:rsidR="00E62B14">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78C075DD" w14:textId="25CF6473" w:rsidR="00E62B14" w:rsidRPr="00E62B14" w:rsidRDefault="00E62B14" w:rsidP="00E62B14">
            <w:pPr>
              <w:spacing w:line="0" w:lineRule="atLeast"/>
              <w:textAlignment w:val="baseline"/>
              <w:rPr>
                <w:color w:val="2D2D2D"/>
                <w:spacing w:val="2"/>
                <w:sz w:val="22"/>
                <w:szCs w:val="22"/>
              </w:rPr>
            </w:pPr>
            <w:r w:rsidRPr="00E62B14">
              <w:rPr>
                <w:color w:val="2D2D2D"/>
                <w:spacing w:val="2"/>
                <w:sz w:val="22"/>
                <w:szCs w:val="22"/>
              </w:rPr>
              <w:t>Обогатительные железной руды и по произво</w:t>
            </w:r>
            <w:r w:rsidRPr="00E62B14">
              <w:rPr>
                <w:color w:val="2D2D2D"/>
                <w:spacing w:val="2"/>
                <w:sz w:val="22"/>
                <w:szCs w:val="22"/>
              </w:rPr>
              <w:t>д</w:t>
            </w:r>
            <w:r w:rsidRPr="00E62B14">
              <w:rPr>
                <w:color w:val="2D2D2D"/>
                <w:spacing w:val="2"/>
                <w:sz w:val="22"/>
                <w:szCs w:val="22"/>
              </w:rPr>
              <w:t>ству окатышей мощностью 5 - 20 млн. т/год</w:t>
            </w:r>
          </w:p>
        </w:tc>
        <w:tc>
          <w:tcPr>
            <w:tcW w:w="1840"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vAlign w:val="center"/>
          </w:tcPr>
          <w:p w14:paraId="0A768F88" w14:textId="6CED942C" w:rsidR="00E62B14" w:rsidRPr="00E62B14" w:rsidRDefault="00010DBF" w:rsidP="007C26BE">
            <w:pPr>
              <w:spacing w:line="0" w:lineRule="atLeast"/>
              <w:jc w:val="center"/>
              <w:textAlignment w:val="baseline"/>
              <w:rPr>
                <w:color w:val="2D2D2D"/>
                <w:spacing w:val="2"/>
                <w:sz w:val="22"/>
                <w:szCs w:val="22"/>
              </w:rPr>
            </w:pPr>
            <w:r w:rsidRPr="00010DBF">
              <w:rPr>
                <w:color w:val="2D2D2D"/>
                <w:spacing w:val="2"/>
                <w:sz w:val="22"/>
                <w:szCs w:val="22"/>
              </w:rPr>
              <w:t>Минимальная плотность з</w:t>
            </w:r>
            <w:r w:rsidRPr="00010DBF">
              <w:rPr>
                <w:color w:val="2D2D2D"/>
                <w:spacing w:val="2"/>
                <w:sz w:val="22"/>
                <w:szCs w:val="22"/>
              </w:rPr>
              <w:t>а</w:t>
            </w:r>
            <w:r w:rsidRPr="00010DBF">
              <w:rPr>
                <w:color w:val="2D2D2D"/>
                <w:spacing w:val="2"/>
                <w:sz w:val="22"/>
                <w:szCs w:val="22"/>
              </w:rPr>
              <w:t>стройки, %</w:t>
            </w: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016D0BC8" w14:textId="74CCB611" w:rsidR="00E62B14" w:rsidRPr="00E62B14" w:rsidRDefault="00010DBF" w:rsidP="007C26BE">
            <w:pPr>
              <w:spacing w:line="0" w:lineRule="atLeast"/>
              <w:jc w:val="center"/>
              <w:textAlignment w:val="baseline"/>
              <w:rPr>
                <w:color w:val="2D2D2D"/>
                <w:spacing w:val="2"/>
                <w:sz w:val="22"/>
                <w:szCs w:val="22"/>
              </w:rPr>
            </w:pPr>
            <w:r>
              <w:rPr>
                <w:color w:val="2D2D2D"/>
                <w:spacing w:val="2"/>
                <w:sz w:val="22"/>
                <w:szCs w:val="22"/>
              </w:rPr>
              <w:t>28</w:t>
            </w:r>
          </w:p>
        </w:tc>
      </w:tr>
      <w:tr w:rsidR="00010DBF" w:rsidRPr="00ED7C44" w14:paraId="0E5C2E26" w14:textId="77777777" w:rsidTr="00010DBF">
        <w:trPr>
          <w:trHeight w:val="212"/>
        </w:trPr>
        <w:tc>
          <w:tcPr>
            <w:tcW w:w="558" w:type="dxa"/>
            <w:vMerge w:val="restart"/>
            <w:tcBorders>
              <w:top w:val="single" w:sz="4" w:space="0" w:color="auto"/>
              <w:left w:val="single" w:sz="12" w:space="0" w:color="595959" w:themeColor="text1" w:themeTint="A6"/>
              <w:right w:val="single" w:sz="6" w:space="0" w:color="000000"/>
            </w:tcBorders>
            <w:shd w:val="clear" w:color="auto" w:fill="FFFFFF"/>
            <w:vAlign w:val="center"/>
          </w:tcPr>
          <w:p w14:paraId="209314FB" w14:textId="4C9DCBB7" w:rsidR="00010DBF" w:rsidRPr="00E62B14" w:rsidRDefault="00822341" w:rsidP="00E62B14">
            <w:pPr>
              <w:spacing w:line="0" w:lineRule="atLeast"/>
              <w:jc w:val="center"/>
              <w:textAlignment w:val="baseline"/>
              <w:rPr>
                <w:color w:val="2D2D2D"/>
                <w:spacing w:val="2"/>
                <w:sz w:val="22"/>
                <w:szCs w:val="22"/>
              </w:rPr>
            </w:pPr>
            <w:r>
              <w:rPr>
                <w:color w:val="2D2D2D"/>
                <w:spacing w:val="2"/>
                <w:sz w:val="22"/>
                <w:szCs w:val="22"/>
              </w:rPr>
              <w:t>5.</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459895DC" w14:textId="0BB2AF1E" w:rsidR="00010DBF" w:rsidRPr="00E62B14" w:rsidRDefault="00010DBF" w:rsidP="00E62B14">
            <w:pPr>
              <w:spacing w:line="0" w:lineRule="atLeast"/>
              <w:textAlignment w:val="baseline"/>
              <w:rPr>
                <w:color w:val="2D2D2D"/>
                <w:spacing w:val="2"/>
                <w:sz w:val="22"/>
                <w:szCs w:val="22"/>
              </w:rPr>
            </w:pPr>
            <w:r w:rsidRPr="00010DBF">
              <w:rPr>
                <w:color w:val="2D2D2D"/>
                <w:spacing w:val="2"/>
                <w:sz w:val="22"/>
                <w:szCs w:val="22"/>
              </w:rPr>
              <w:t>Дробильно-сортировочные мощностью, млн. т/год:</w:t>
            </w:r>
          </w:p>
        </w:tc>
        <w:tc>
          <w:tcPr>
            <w:tcW w:w="1840" w:type="dxa"/>
            <w:vMerge w:val="restart"/>
            <w:tcBorders>
              <w:top w:val="single" w:sz="4" w:space="0" w:color="auto"/>
              <w:left w:val="single" w:sz="6" w:space="0" w:color="000000"/>
              <w:right w:val="single" w:sz="6" w:space="0" w:color="000000"/>
            </w:tcBorders>
            <w:shd w:val="clear" w:color="auto" w:fill="FFFFFF"/>
            <w:tcMar>
              <w:top w:w="0" w:type="dxa"/>
              <w:left w:w="149" w:type="dxa"/>
              <w:bottom w:w="0" w:type="dxa"/>
              <w:right w:w="149" w:type="dxa"/>
            </w:tcMar>
            <w:vAlign w:val="center"/>
          </w:tcPr>
          <w:p w14:paraId="09B9E700" w14:textId="23DC6258" w:rsidR="00010DBF" w:rsidRPr="00E62B14" w:rsidRDefault="00010DBF" w:rsidP="007C26BE">
            <w:pPr>
              <w:spacing w:line="0" w:lineRule="atLeast"/>
              <w:jc w:val="center"/>
              <w:textAlignment w:val="baseline"/>
              <w:rPr>
                <w:color w:val="2D2D2D"/>
                <w:spacing w:val="2"/>
                <w:sz w:val="22"/>
                <w:szCs w:val="22"/>
              </w:rPr>
            </w:pPr>
            <w:r w:rsidRPr="00010DBF">
              <w:rPr>
                <w:color w:val="2D2D2D"/>
                <w:spacing w:val="2"/>
                <w:sz w:val="22"/>
                <w:szCs w:val="22"/>
              </w:rPr>
              <w:t>Минимальная плотность з</w:t>
            </w:r>
            <w:r w:rsidRPr="00010DBF">
              <w:rPr>
                <w:color w:val="2D2D2D"/>
                <w:spacing w:val="2"/>
                <w:sz w:val="22"/>
                <w:szCs w:val="22"/>
              </w:rPr>
              <w:t>а</w:t>
            </w:r>
            <w:r w:rsidRPr="00010DBF">
              <w:rPr>
                <w:color w:val="2D2D2D"/>
                <w:spacing w:val="2"/>
                <w:sz w:val="22"/>
                <w:szCs w:val="22"/>
              </w:rPr>
              <w:t>стройки, %</w:t>
            </w:r>
          </w:p>
        </w:tc>
        <w:tc>
          <w:tcPr>
            <w:tcW w:w="1839" w:type="dxa"/>
            <w:tcBorders>
              <w:top w:val="single" w:sz="4" w:space="0" w:color="auto"/>
              <w:left w:val="single" w:sz="6" w:space="0" w:color="000000"/>
              <w:right w:val="single" w:sz="12" w:space="0" w:color="595959" w:themeColor="text1" w:themeTint="A6"/>
            </w:tcBorders>
            <w:shd w:val="clear" w:color="auto" w:fill="FFFFFF"/>
            <w:vAlign w:val="center"/>
          </w:tcPr>
          <w:p w14:paraId="3BDFA8D1" w14:textId="58F8B6A5" w:rsidR="00010DBF" w:rsidRPr="00E62B14" w:rsidRDefault="00010DBF" w:rsidP="007C26BE">
            <w:pPr>
              <w:spacing w:line="0" w:lineRule="atLeast"/>
              <w:jc w:val="center"/>
              <w:textAlignment w:val="baseline"/>
              <w:rPr>
                <w:color w:val="2D2D2D"/>
                <w:spacing w:val="2"/>
                <w:sz w:val="22"/>
                <w:szCs w:val="22"/>
              </w:rPr>
            </w:pPr>
            <w:r w:rsidRPr="00010DBF">
              <w:rPr>
                <w:color w:val="2D2D2D"/>
                <w:spacing w:val="2"/>
                <w:sz w:val="22"/>
                <w:szCs w:val="22"/>
              </w:rPr>
              <w:t>▼</w:t>
            </w:r>
          </w:p>
        </w:tc>
      </w:tr>
      <w:tr w:rsidR="00010DBF" w:rsidRPr="00ED7C44" w14:paraId="0AE16C14" w14:textId="77777777" w:rsidTr="00010DBF">
        <w:trPr>
          <w:trHeight w:val="212"/>
        </w:trPr>
        <w:tc>
          <w:tcPr>
            <w:tcW w:w="558" w:type="dxa"/>
            <w:vMerge/>
            <w:tcBorders>
              <w:left w:val="single" w:sz="12" w:space="0" w:color="595959" w:themeColor="text1" w:themeTint="A6"/>
              <w:right w:val="single" w:sz="6" w:space="0" w:color="000000"/>
            </w:tcBorders>
            <w:shd w:val="clear" w:color="auto" w:fill="FFFFFF"/>
            <w:vAlign w:val="center"/>
          </w:tcPr>
          <w:p w14:paraId="2E9116E2" w14:textId="77777777" w:rsidR="00010DBF" w:rsidRDefault="00010DBF" w:rsidP="00E62B14">
            <w:pPr>
              <w:spacing w:line="0" w:lineRule="atLeast"/>
              <w:jc w:val="center"/>
              <w:textAlignment w:val="baseline"/>
              <w:rPr>
                <w:color w:val="2D2D2D"/>
                <w:spacing w:val="2"/>
                <w:sz w:val="22"/>
                <w:szCs w:val="22"/>
              </w:rPr>
            </w:pP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0F27A828" w14:textId="2FA54424" w:rsidR="00010DBF" w:rsidRPr="00E62B14" w:rsidRDefault="00010DBF" w:rsidP="00E62B14">
            <w:pPr>
              <w:spacing w:line="0" w:lineRule="atLeast"/>
              <w:textAlignment w:val="baseline"/>
              <w:rPr>
                <w:color w:val="2D2D2D"/>
                <w:spacing w:val="2"/>
                <w:sz w:val="22"/>
                <w:szCs w:val="22"/>
              </w:rPr>
            </w:pPr>
            <w:r w:rsidRPr="00010DBF">
              <w:rPr>
                <w:color w:val="2D2D2D"/>
                <w:spacing w:val="2"/>
                <w:sz w:val="22"/>
                <w:szCs w:val="22"/>
              </w:rPr>
              <w:t>- до 3</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7F6AC804" w14:textId="77777777" w:rsidR="00010DBF" w:rsidRPr="00E62B14" w:rsidRDefault="00010DBF" w:rsidP="007C26BE">
            <w:pPr>
              <w:spacing w:line="0" w:lineRule="atLeast"/>
              <w:jc w:val="center"/>
              <w:textAlignment w:val="baseline"/>
              <w:rPr>
                <w:color w:val="2D2D2D"/>
                <w:spacing w:val="2"/>
                <w:sz w:val="22"/>
                <w:szCs w:val="22"/>
              </w:rPr>
            </w:pPr>
          </w:p>
        </w:tc>
        <w:tc>
          <w:tcPr>
            <w:tcW w:w="1839" w:type="dxa"/>
            <w:tcBorders>
              <w:left w:val="single" w:sz="6" w:space="0" w:color="000000"/>
              <w:right w:val="single" w:sz="12" w:space="0" w:color="595959" w:themeColor="text1" w:themeTint="A6"/>
            </w:tcBorders>
            <w:shd w:val="clear" w:color="auto" w:fill="FFFFFF"/>
            <w:vAlign w:val="center"/>
          </w:tcPr>
          <w:p w14:paraId="3E883837" w14:textId="4BF17AA7" w:rsidR="00010DBF" w:rsidRPr="00E62B14" w:rsidRDefault="00010DBF" w:rsidP="007C26BE">
            <w:pPr>
              <w:spacing w:line="0" w:lineRule="atLeast"/>
              <w:jc w:val="center"/>
              <w:textAlignment w:val="baseline"/>
              <w:rPr>
                <w:color w:val="2D2D2D"/>
                <w:spacing w:val="2"/>
                <w:sz w:val="22"/>
                <w:szCs w:val="22"/>
              </w:rPr>
            </w:pPr>
            <w:r>
              <w:rPr>
                <w:color w:val="2D2D2D"/>
                <w:spacing w:val="2"/>
                <w:sz w:val="22"/>
                <w:szCs w:val="22"/>
              </w:rPr>
              <w:t>22</w:t>
            </w:r>
          </w:p>
        </w:tc>
      </w:tr>
      <w:tr w:rsidR="00010DBF" w:rsidRPr="00ED7C44" w14:paraId="2CF1A119" w14:textId="77777777" w:rsidTr="00010DBF">
        <w:trPr>
          <w:trHeight w:val="38"/>
        </w:trPr>
        <w:tc>
          <w:tcPr>
            <w:tcW w:w="558" w:type="dxa"/>
            <w:vMerge/>
            <w:tcBorders>
              <w:left w:val="single" w:sz="12" w:space="0" w:color="595959" w:themeColor="text1" w:themeTint="A6"/>
              <w:bottom w:val="single" w:sz="4" w:space="0" w:color="auto"/>
              <w:right w:val="single" w:sz="6" w:space="0" w:color="000000"/>
            </w:tcBorders>
            <w:shd w:val="clear" w:color="auto" w:fill="FFFFFF"/>
            <w:vAlign w:val="center"/>
          </w:tcPr>
          <w:p w14:paraId="04FBE36E" w14:textId="77777777" w:rsidR="00010DBF" w:rsidRDefault="00010DBF" w:rsidP="00E62B14">
            <w:pPr>
              <w:spacing w:line="0" w:lineRule="atLeast"/>
              <w:jc w:val="center"/>
              <w:textAlignment w:val="baseline"/>
              <w:rPr>
                <w:color w:val="2D2D2D"/>
                <w:spacing w:val="2"/>
                <w:sz w:val="22"/>
                <w:szCs w:val="22"/>
              </w:rPr>
            </w:pP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4E50B439" w14:textId="7C4FB4FF" w:rsidR="00010DBF" w:rsidRPr="00E62B14" w:rsidRDefault="00010DBF" w:rsidP="00E62B14">
            <w:pPr>
              <w:spacing w:line="0" w:lineRule="atLeast"/>
              <w:textAlignment w:val="baseline"/>
              <w:rPr>
                <w:color w:val="2D2D2D"/>
                <w:spacing w:val="2"/>
                <w:sz w:val="22"/>
                <w:szCs w:val="22"/>
              </w:rPr>
            </w:pPr>
            <w:r w:rsidRPr="00010DBF">
              <w:rPr>
                <w:color w:val="2D2D2D"/>
                <w:spacing w:val="2"/>
                <w:sz w:val="22"/>
                <w:szCs w:val="22"/>
              </w:rPr>
              <w:t>- более 3</w:t>
            </w:r>
          </w:p>
        </w:tc>
        <w:tc>
          <w:tcPr>
            <w:tcW w:w="1840" w:type="dxa"/>
            <w:vMerge/>
            <w:tcBorders>
              <w:left w:val="single" w:sz="6" w:space="0" w:color="000000"/>
              <w:bottom w:val="single" w:sz="4" w:space="0" w:color="auto"/>
              <w:right w:val="single" w:sz="6" w:space="0" w:color="000000"/>
            </w:tcBorders>
            <w:shd w:val="clear" w:color="auto" w:fill="FFFFFF"/>
            <w:tcMar>
              <w:top w:w="0" w:type="dxa"/>
              <w:left w:w="149" w:type="dxa"/>
              <w:bottom w:w="0" w:type="dxa"/>
              <w:right w:w="149" w:type="dxa"/>
            </w:tcMar>
            <w:vAlign w:val="center"/>
          </w:tcPr>
          <w:p w14:paraId="091ED091" w14:textId="77777777" w:rsidR="00010DBF" w:rsidRPr="00E62B14" w:rsidRDefault="00010DBF" w:rsidP="007C26BE">
            <w:pPr>
              <w:spacing w:line="0" w:lineRule="atLeast"/>
              <w:jc w:val="center"/>
              <w:textAlignment w:val="baseline"/>
              <w:rPr>
                <w:color w:val="2D2D2D"/>
                <w:spacing w:val="2"/>
                <w:sz w:val="22"/>
                <w:szCs w:val="22"/>
              </w:rPr>
            </w:pPr>
          </w:p>
        </w:tc>
        <w:tc>
          <w:tcPr>
            <w:tcW w:w="1839" w:type="dxa"/>
            <w:tcBorders>
              <w:left w:val="single" w:sz="6" w:space="0" w:color="000000"/>
              <w:bottom w:val="single" w:sz="4" w:space="0" w:color="auto"/>
              <w:right w:val="single" w:sz="12" w:space="0" w:color="595959" w:themeColor="text1" w:themeTint="A6"/>
            </w:tcBorders>
            <w:shd w:val="clear" w:color="auto" w:fill="FFFFFF"/>
            <w:vAlign w:val="center"/>
          </w:tcPr>
          <w:p w14:paraId="7E3406B1" w14:textId="4D77BF8A" w:rsidR="00010DBF" w:rsidRPr="00E62B14" w:rsidRDefault="00010DBF" w:rsidP="007C26BE">
            <w:pPr>
              <w:spacing w:line="0" w:lineRule="atLeast"/>
              <w:jc w:val="center"/>
              <w:textAlignment w:val="baseline"/>
              <w:rPr>
                <w:color w:val="2D2D2D"/>
                <w:spacing w:val="2"/>
                <w:sz w:val="22"/>
                <w:szCs w:val="22"/>
              </w:rPr>
            </w:pPr>
            <w:r>
              <w:rPr>
                <w:color w:val="2D2D2D"/>
                <w:spacing w:val="2"/>
                <w:sz w:val="22"/>
                <w:szCs w:val="22"/>
              </w:rPr>
              <w:t>27</w:t>
            </w:r>
          </w:p>
        </w:tc>
      </w:tr>
      <w:tr w:rsidR="00010DBF" w:rsidRPr="00ED7C44" w14:paraId="7458B026" w14:textId="77777777" w:rsidTr="00010DBF">
        <w:trPr>
          <w:trHeight w:val="212"/>
        </w:trPr>
        <w:tc>
          <w:tcPr>
            <w:tcW w:w="558" w:type="dxa"/>
            <w:vMerge w:val="restart"/>
            <w:tcBorders>
              <w:top w:val="single" w:sz="4" w:space="0" w:color="auto"/>
              <w:left w:val="single" w:sz="12" w:space="0" w:color="595959" w:themeColor="text1" w:themeTint="A6"/>
              <w:right w:val="single" w:sz="6" w:space="0" w:color="000000"/>
            </w:tcBorders>
            <w:shd w:val="clear" w:color="auto" w:fill="FFFFFF"/>
            <w:vAlign w:val="center"/>
          </w:tcPr>
          <w:p w14:paraId="70813917" w14:textId="0E8030DC" w:rsidR="00010DBF" w:rsidRPr="00E62B14" w:rsidRDefault="00822341" w:rsidP="00E62B14">
            <w:pPr>
              <w:spacing w:line="0" w:lineRule="atLeast"/>
              <w:jc w:val="center"/>
              <w:textAlignment w:val="baseline"/>
              <w:rPr>
                <w:color w:val="2D2D2D"/>
                <w:spacing w:val="2"/>
                <w:sz w:val="22"/>
                <w:szCs w:val="22"/>
              </w:rPr>
            </w:pPr>
            <w:r>
              <w:rPr>
                <w:color w:val="2D2D2D"/>
                <w:spacing w:val="2"/>
                <w:sz w:val="22"/>
                <w:szCs w:val="22"/>
              </w:rPr>
              <w:t>6</w:t>
            </w:r>
            <w:r w:rsidR="00010DBF">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287808D7" w14:textId="47004348" w:rsidR="00010DBF" w:rsidRPr="00E62B14" w:rsidRDefault="00010DBF" w:rsidP="00E62B14">
            <w:pPr>
              <w:spacing w:line="0" w:lineRule="atLeast"/>
              <w:textAlignment w:val="baseline"/>
              <w:rPr>
                <w:color w:val="2D2D2D"/>
                <w:spacing w:val="2"/>
                <w:sz w:val="22"/>
                <w:szCs w:val="22"/>
              </w:rPr>
            </w:pPr>
            <w:r w:rsidRPr="00010DBF">
              <w:rPr>
                <w:color w:val="2D2D2D"/>
                <w:spacing w:val="2"/>
                <w:sz w:val="22"/>
                <w:szCs w:val="22"/>
              </w:rPr>
              <w:t>Коксохимические:</w:t>
            </w:r>
          </w:p>
        </w:tc>
        <w:tc>
          <w:tcPr>
            <w:tcW w:w="1840" w:type="dxa"/>
            <w:vMerge w:val="restart"/>
            <w:tcBorders>
              <w:top w:val="single" w:sz="4" w:space="0" w:color="auto"/>
              <w:left w:val="single" w:sz="6" w:space="0" w:color="000000"/>
              <w:right w:val="single" w:sz="6" w:space="0" w:color="000000"/>
            </w:tcBorders>
            <w:shd w:val="clear" w:color="auto" w:fill="FFFFFF"/>
            <w:tcMar>
              <w:top w:w="0" w:type="dxa"/>
              <w:left w:w="149" w:type="dxa"/>
              <w:bottom w:w="0" w:type="dxa"/>
              <w:right w:w="149" w:type="dxa"/>
            </w:tcMar>
            <w:vAlign w:val="center"/>
          </w:tcPr>
          <w:p w14:paraId="1FF7DFB9" w14:textId="3848CF2F" w:rsidR="00010DBF" w:rsidRPr="00E62B14" w:rsidRDefault="00010DBF" w:rsidP="007C26BE">
            <w:pPr>
              <w:spacing w:line="0" w:lineRule="atLeast"/>
              <w:jc w:val="center"/>
              <w:textAlignment w:val="baseline"/>
              <w:rPr>
                <w:color w:val="2D2D2D"/>
                <w:spacing w:val="2"/>
                <w:sz w:val="22"/>
                <w:szCs w:val="22"/>
              </w:rPr>
            </w:pPr>
            <w:r w:rsidRPr="00010DBF">
              <w:rPr>
                <w:color w:val="2D2D2D"/>
                <w:spacing w:val="2"/>
                <w:sz w:val="22"/>
                <w:szCs w:val="22"/>
              </w:rPr>
              <w:t>Минимальная плотность з</w:t>
            </w:r>
            <w:r w:rsidRPr="00010DBF">
              <w:rPr>
                <w:color w:val="2D2D2D"/>
                <w:spacing w:val="2"/>
                <w:sz w:val="22"/>
                <w:szCs w:val="22"/>
              </w:rPr>
              <w:t>а</w:t>
            </w:r>
            <w:r w:rsidRPr="00010DBF">
              <w:rPr>
                <w:color w:val="2D2D2D"/>
                <w:spacing w:val="2"/>
                <w:sz w:val="22"/>
                <w:szCs w:val="22"/>
              </w:rPr>
              <w:t>стройки, %</w:t>
            </w:r>
          </w:p>
        </w:tc>
        <w:tc>
          <w:tcPr>
            <w:tcW w:w="1839" w:type="dxa"/>
            <w:tcBorders>
              <w:top w:val="single" w:sz="4" w:space="0" w:color="auto"/>
              <w:left w:val="single" w:sz="6" w:space="0" w:color="000000"/>
              <w:right w:val="single" w:sz="12" w:space="0" w:color="595959" w:themeColor="text1" w:themeTint="A6"/>
            </w:tcBorders>
            <w:shd w:val="clear" w:color="auto" w:fill="FFFFFF"/>
            <w:vAlign w:val="center"/>
          </w:tcPr>
          <w:p w14:paraId="034E77DB" w14:textId="3019E704" w:rsidR="00010DBF" w:rsidRPr="00E62B14" w:rsidRDefault="00010DBF" w:rsidP="007C26BE">
            <w:pPr>
              <w:spacing w:line="0" w:lineRule="atLeast"/>
              <w:jc w:val="center"/>
              <w:textAlignment w:val="baseline"/>
              <w:rPr>
                <w:color w:val="2D2D2D"/>
                <w:spacing w:val="2"/>
                <w:sz w:val="22"/>
                <w:szCs w:val="22"/>
              </w:rPr>
            </w:pPr>
            <w:r w:rsidRPr="00010DBF">
              <w:rPr>
                <w:color w:val="2D2D2D"/>
                <w:spacing w:val="2"/>
                <w:sz w:val="22"/>
                <w:szCs w:val="22"/>
              </w:rPr>
              <w:t>▼</w:t>
            </w:r>
          </w:p>
        </w:tc>
      </w:tr>
      <w:tr w:rsidR="00010DBF" w:rsidRPr="00ED7C44" w14:paraId="008F52E1" w14:textId="77777777" w:rsidTr="00010DBF">
        <w:trPr>
          <w:trHeight w:val="212"/>
        </w:trPr>
        <w:tc>
          <w:tcPr>
            <w:tcW w:w="558" w:type="dxa"/>
            <w:vMerge/>
            <w:tcBorders>
              <w:left w:val="single" w:sz="12" w:space="0" w:color="595959" w:themeColor="text1" w:themeTint="A6"/>
              <w:right w:val="single" w:sz="6" w:space="0" w:color="000000"/>
            </w:tcBorders>
            <w:shd w:val="clear" w:color="auto" w:fill="FFFFFF"/>
            <w:vAlign w:val="center"/>
          </w:tcPr>
          <w:p w14:paraId="17BB1C06" w14:textId="77777777" w:rsidR="00010DBF" w:rsidRDefault="00010DBF" w:rsidP="00E62B14">
            <w:pPr>
              <w:spacing w:line="0" w:lineRule="atLeast"/>
              <w:jc w:val="center"/>
              <w:textAlignment w:val="baseline"/>
              <w:rPr>
                <w:color w:val="2D2D2D"/>
                <w:spacing w:val="2"/>
                <w:sz w:val="22"/>
                <w:szCs w:val="22"/>
              </w:rPr>
            </w:pP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002ED625" w14:textId="6B251848" w:rsidR="00010DBF" w:rsidRPr="00E62B14" w:rsidRDefault="00010DBF" w:rsidP="00E62B14">
            <w:pPr>
              <w:spacing w:line="0" w:lineRule="atLeast"/>
              <w:textAlignment w:val="baseline"/>
              <w:rPr>
                <w:color w:val="2D2D2D"/>
                <w:spacing w:val="2"/>
                <w:sz w:val="22"/>
                <w:szCs w:val="22"/>
              </w:rPr>
            </w:pPr>
            <w:r w:rsidRPr="00010DBF">
              <w:rPr>
                <w:color w:val="2D2D2D"/>
                <w:spacing w:val="2"/>
                <w:sz w:val="22"/>
                <w:szCs w:val="22"/>
              </w:rPr>
              <w:t>- без обогатительной фабрики</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1FD9F341" w14:textId="77777777" w:rsidR="00010DBF" w:rsidRPr="00E62B14" w:rsidRDefault="00010DBF" w:rsidP="007C26BE">
            <w:pPr>
              <w:spacing w:line="0" w:lineRule="atLeast"/>
              <w:jc w:val="center"/>
              <w:textAlignment w:val="baseline"/>
              <w:rPr>
                <w:color w:val="2D2D2D"/>
                <w:spacing w:val="2"/>
                <w:sz w:val="22"/>
                <w:szCs w:val="22"/>
              </w:rPr>
            </w:pPr>
          </w:p>
        </w:tc>
        <w:tc>
          <w:tcPr>
            <w:tcW w:w="1839" w:type="dxa"/>
            <w:tcBorders>
              <w:left w:val="single" w:sz="6" w:space="0" w:color="000000"/>
              <w:right w:val="single" w:sz="12" w:space="0" w:color="595959" w:themeColor="text1" w:themeTint="A6"/>
            </w:tcBorders>
            <w:shd w:val="clear" w:color="auto" w:fill="FFFFFF"/>
            <w:vAlign w:val="center"/>
          </w:tcPr>
          <w:p w14:paraId="0755C5BB" w14:textId="0DD9DC70" w:rsidR="00010DBF" w:rsidRPr="00E62B14" w:rsidRDefault="00010DBF" w:rsidP="007C26BE">
            <w:pPr>
              <w:spacing w:line="0" w:lineRule="atLeast"/>
              <w:jc w:val="center"/>
              <w:textAlignment w:val="baseline"/>
              <w:rPr>
                <w:color w:val="2D2D2D"/>
                <w:spacing w:val="2"/>
                <w:sz w:val="22"/>
                <w:szCs w:val="22"/>
              </w:rPr>
            </w:pPr>
            <w:r>
              <w:rPr>
                <w:color w:val="2D2D2D"/>
                <w:spacing w:val="2"/>
                <w:sz w:val="22"/>
                <w:szCs w:val="22"/>
              </w:rPr>
              <w:t>30</w:t>
            </w:r>
          </w:p>
        </w:tc>
      </w:tr>
      <w:tr w:rsidR="00010DBF" w:rsidRPr="00ED7C44" w14:paraId="6D646ACA" w14:textId="77777777" w:rsidTr="00010DBF">
        <w:trPr>
          <w:trHeight w:val="212"/>
        </w:trPr>
        <w:tc>
          <w:tcPr>
            <w:tcW w:w="558" w:type="dxa"/>
            <w:vMerge/>
            <w:tcBorders>
              <w:left w:val="single" w:sz="12" w:space="0" w:color="595959" w:themeColor="text1" w:themeTint="A6"/>
              <w:bottom w:val="single" w:sz="4" w:space="0" w:color="auto"/>
              <w:right w:val="single" w:sz="6" w:space="0" w:color="000000"/>
            </w:tcBorders>
            <w:shd w:val="clear" w:color="auto" w:fill="FFFFFF"/>
            <w:vAlign w:val="center"/>
          </w:tcPr>
          <w:p w14:paraId="156B4135" w14:textId="77777777" w:rsidR="00010DBF" w:rsidRDefault="00010DBF" w:rsidP="00E62B14">
            <w:pPr>
              <w:spacing w:line="0" w:lineRule="atLeast"/>
              <w:jc w:val="center"/>
              <w:textAlignment w:val="baseline"/>
              <w:rPr>
                <w:color w:val="2D2D2D"/>
                <w:spacing w:val="2"/>
                <w:sz w:val="22"/>
                <w:szCs w:val="22"/>
              </w:rPr>
            </w:pP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4EB13BF6" w14:textId="5457E2F5" w:rsidR="00010DBF" w:rsidRPr="00E62B14" w:rsidRDefault="00010DBF" w:rsidP="00E62B14">
            <w:pPr>
              <w:spacing w:line="0" w:lineRule="atLeast"/>
              <w:textAlignment w:val="baseline"/>
              <w:rPr>
                <w:color w:val="2D2D2D"/>
                <w:spacing w:val="2"/>
                <w:sz w:val="22"/>
                <w:szCs w:val="22"/>
              </w:rPr>
            </w:pPr>
            <w:r w:rsidRPr="00010DBF">
              <w:rPr>
                <w:color w:val="2D2D2D"/>
                <w:spacing w:val="2"/>
                <w:sz w:val="22"/>
                <w:szCs w:val="22"/>
              </w:rPr>
              <w:t>- с обогатительной фабрики</w:t>
            </w:r>
          </w:p>
        </w:tc>
        <w:tc>
          <w:tcPr>
            <w:tcW w:w="1840" w:type="dxa"/>
            <w:vMerge/>
            <w:tcBorders>
              <w:left w:val="single" w:sz="6" w:space="0" w:color="000000"/>
              <w:bottom w:val="single" w:sz="4" w:space="0" w:color="auto"/>
              <w:right w:val="single" w:sz="6" w:space="0" w:color="000000"/>
            </w:tcBorders>
            <w:shd w:val="clear" w:color="auto" w:fill="FFFFFF"/>
            <w:tcMar>
              <w:top w:w="0" w:type="dxa"/>
              <w:left w:w="149" w:type="dxa"/>
              <w:bottom w:w="0" w:type="dxa"/>
              <w:right w:w="149" w:type="dxa"/>
            </w:tcMar>
            <w:vAlign w:val="center"/>
          </w:tcPr>
          <w:p w14:paraId="00562A12" w14:textId="77777777" w:rsidR="00010DBF" w:rsidRPr="00E62B14" w:rsidRDefault="00010DBF" w:rsidP="007C26BE">
            <w:pPr>
              <w:spacing w:line="0" w:lineRule="atLeast"/>
              <w:jc w:val="center"/>
              <w:textAlignment w:val="baseline"/>
              <w:rPr>
                <w:color w:val="2D2D2D"/>
                <w:spacing w:val="2"/>
                <w:sz w:val="22"/>
                <w:szCs w:val="22"/>
              </w:rPr>
            </w:pPr>
          </w:p>
        </w:tc>
        <w:tc>
          <w:tcPr>
            <w:tcW w:w="1839" w:type="dxa"/>
            <w:tcBorders>
              <w:left w:val="single" w:sz="6" w:space="0" w:color="000000"/>
              <w:bottom w:val="single" w:sz="4" w:space="0" w:color="auto"/>
              <w:right w:val="single" w:sz="12" w:space="0" w:color="595959" w:themeColor="text1" w:themeTint="A6"/>
            </w:tcBorders>
            <w:shd w:val="clear" w:color="auto" w:fill="FFFFFF"/>
            <w:vAlign w:val="center"/>
          </w:tcPr>
          <w:p w14:paraId="04989A4F" w14:textId="3DE867F7" w:rsidR="00010DBF" w:rsidRPr="00E62B14" w:rsidRDefault="00010DBF" w:rsidP="007C26BE">
            <w:pPr>
              <w:spacing w:line="0" w:lineRule="atLeast"/>
              <w:jc w:val="center"/>
              <w:textAlignment w:val="baseline"/>
              <w:rPr>
                <w:color w:val="2D2D2D"/>
                <w:spacing w:val="2"/>
                <w:sz w:val="22"/>
                <w:szCs w:val="22"/>
              </w:rPr>
            </w:pPr>
            <w:r>
              <w:rPr>
                <w:color w:val="2D2D2D"/>
                <w:spacing w:val="2"/>
                <w:sz w:val="22"/>
                <w:szCs w:val="22"/>
              </w:rPr>
              <w:t>28</w:t>
            </w:r>
          </w:p>
        </w:tc>
      </w:tr>
      <w:tr w:rsidR="00010DBF" w:rsidRPr="00ED7C44" w14:paraId="4BD80D74" w14:textId="77777777" w:rsidTr="00010DBF">
        <w:trPr>
          <w:trHeight w:val="236"/>
        </w:trPr>
        <w:tc>
          <w:tcPr>
            <w:tcW w:w="9325" w:type="dxa"/>
            <w:gridSpan w:val="4"/>
            <w:tcBorders>
              <w:top w:val="single" w:sz="4" w:space="0" w:color="auto"/>
              <w:left w:val="single" w:sz="12" w:space="0" w:color="595959" w:themeColor="text1" w:themeTint="A6"/>
              <w:bottom w:val="single" w:sz="4" w:space="0" w:color="auto"/>
              <w:right w:val="single" w:sz="12" w:space="0" w:color="595959" w:themeColor="text1" w:themeTint="A6"/>
            </w:tcBorders>
            <w:shd w:val="clear" w:color="auto" w:fill="FFFFFF"/>
            <w:vAlign w:val="center"/>
          </w:tcPr>
          <w:p w14:paraId="2B252A64" w14:textId="0A593209" w:rsidR="00010DBF" w:rsidRPr="00E62B14" w:rsidRDefault="00010DBF" w:rsidP="007C26BE">
            <w:pPr>
              <w:spacing w:line="0" w:lineRule="atLeast"/>
              <w:jc w:val="center"/>
              <w:textAlignment w:val="baseline"/>
              <w:rPr>
                <w:color w:val="2D2D2D"/>
                <w:spacing w:val="2"/>
                <w:sz w:val="22"/>
                <w:szCs w:val="22"/>
              </w:rPr>
            </w:pPr>
            <w:r w:rsidRPr="00010DBF">
              <w:rPr>
                <w:color w:val="2D2D2D"/>
                <w:spacing w:val="2"/>
                <w:sz w:val="22"/>
                <w:szCs w:val="22"/>
              </w:rPr>
              <w:t>Цветная металлургия</w:t>
            </w:r>
          </w:p>
        </w:tc>
      </w:tr>
      <w:tr w:rsidR="00E62B14" w:rsidRPr="00ED7C44" w14:paraId="54855E96" w14:textId="77777777" w:rsidTr="00010DBF">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68EB7C61" w14:textId="1BD9BF4F" w:rsidR="00E62B14" w:rsidRPr="00E62B14" w:rsidRDefault="00822341" w:rsidP="00E62B14">
            <w:pPr>
              <w:spacing w:line="0" w:lineRule="atLeast"/>
              <w:jc w:val="center"/>
              <w:textAlignment w:val="baseline"/>
              <w:rPr>
                <w:color w:val="2D2D2D"/>
                <w:spacing w:val="2"/>
                <w:sz w:val="22"/>
                <w:szCs w:val="22"/>
              </w:rPr>
            </w:pPr>
            <w:r>
              <w:rPr>
                <w:color w:val="2D2D2D"/>
                <w:spacing w:val="2"/>
                <w:sz w:val="22"/>
                <w:szCs w:val="22"/>
              </w:rPr>
              <w:t>7</w:t>
            </w:r>
            <w:r w:rsidR="00010DBF">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2D0F8F73" w14:textId="65A2E7F2" w:rsidR="00E62B14" w:rsidRPr="00E62B14" w:rsidRDefault="00010DBF" w:rsidP="00E62B14">
            <w:pPr>
              <w:spacing w:line="0" w:lineRule="atLeast"/>
              <w:textAlignment w:val="baseline"/>
              <w:rPr>
                <w:color w:val="2D2D2D"/>
                <w:spacing w:val="2"/>
                <w:sz w:val="22"/>
                <w:szCs w:val="22"/>
              </w:rPr>
            </w:pPr>
            <w:r w:rsidRPr="00010DBF">
              <w:rPr>
                <w:color w:val="2D2D2D"/>
                <w:spacing w:val="2"/>
                <w:sz w:val="22"/>
                <w:szCs w:val="22"/>
              </w:rPr>
              <w:t>Медеплавильные</w:t>
            </w:r>
          </w:p>
        </w:tc>
        <w:tc>
          <w:tcPr>
            <w:tcW w:w="1840"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vAlign w:val="center"/>
          </w:tcPr>
          <w:p w14:paraId="48FEEC12" w14:textId="4F8B1B6A" w:rsidR="00E62B14" w:rsidRPr="00E62B14" w:rsidRDefault="00010DBF" w:rsidP="007C26BE">
            <w:pPr>
              <w:spacing w:line="0" w:lineRule="atLeast"/>
              <w:jc w:val="center"/>
              <w:textAlignment w:val="baseline"/>
              <w:rPr>
                <w:color w:val="2D2D2D"/>
                <w:spacing w:val="2"/>
                <w:sz w:val="22"/>
                <w:szCs w:val="22"/>
              </w:rPr>
            </w:pPr>
            <w:r w:rsidRPr="00010DBF">
              <w:rPr>
                <w:color w:val="2D2D2D"/>
                <w:spacing w:val="2"/>
                <w:sz w:val="22"/>
                <w:szCs w:val="22"/>
              </w:rPr>
              <w:t>Минимальная плотность з</w:t>
            </w:r>
            <w:r w:rsidRPr="00010DBF">
              <w:rPr>
                <w:color w:val="2D2D2D"/>
                <w:spacing w:val="2"/>
                <w:sz w:val="22"/>
                <w:szCs w:val="22"/>
              </w:rPr>
              <w:t>а</w:t>
            </w:r>
            <w:r w:rsidRPr="00010DBF">
              <w:rPr>
                <w:color w:val="2D2D2D"/>
                <w:spacing w:val="2"/>
                <w:sz w:val="22"/>
                <w:szCs w:val="22"/>
              </w:rPr>
              <w:t>стройки, %</w:t>
            </w: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76B33857" w14:textId="32FC811D" w:rsidR="00E62B14" w:rsidRPr="00E62B14" w:rsidRDefault="00010DBF" w:rsidP="007C26BE">
            <w:pPr>
              <w:spacing w:line="0" w:lineRule="atLeast"/>
              <w:jc w:val="center"/>
              <w:textAlignment w:val="baseline"/>
              <w:rPr>
                <w:color w:val="2D2D2D"/>
                <w:spacing w:val="2"/>
                <w:sz w:val="22"/>
                <w:szCs w:val="22"/>
              </w:rPr>
            </w:pPr>
            <w:r>
              <w:rPr>
                <w:color w:val="2D2D2D"/>
                <w:spacing w:val="2"/>
                <w:sz w:val="22"/>
                <w:szCs w:val="22"/>
              </w:rPr>
              <w:t>38</w:t>
            </w:r>
          </w:p>
        </w:tc>
      </w:tr>
      <w:tr w:rsidR="00AA0892" w:rsidRPr="00ED7C44" w14:paraId="5182B406" w14:textId="77777777" w:rsidTr="007C26BE">
        <w:trPr>
          <w:trHeight w:val="84"/>
        </w:trPr>
        <w:tc>
          <w:tcPr>
            <w:tcW w:w="558" w:type="dxa"/>
            <w:vMerge w:val="restart"/>
            <w:tcBorders>
              <w:top w:val="single" w:sz="4" w:space="0" w:color="auto"/>
              <w:left w:val="single" w:sz="12" w:space="0" w:color="595959" w:themeColor="text1" w:themeTint="A6"/>
              <w:right w:val="single" w:sz="6" w:space="0" w:color="000000"/>
            </w:tcBorders>
            <w:shd w:val="clear" w:color="auto" w:fill="FFFFFF"/>
            <w:vAlign w:val="center"/>
          </w:tcPr>
          <w:p w14:paraId="3BBF4030" w14:textId="3CC9371A" w:rsidR="00AA0892" w:rsidRPr="00E62B14" w:rsidRDefault="00822341" w:rsidP="00010DBF">
            <w:pPr>
              <w:spacing w:line="0" w:lineRule="atLeast"/>
              <w:jc w:val="center"/>
              <w:textAlignment w:val="baseline"/>
              <w:rPr>
                <w:color w:val="2D2D2D"/>
                <w:spacing w:val="2"/>
                <w:sz w:val="22"/>
                <w:szCs w:val="22"/>
              </w:rPr>
            </w:pPr>
            <w:r>
              <w:rPr>
                <w:color w:val="2D2D2D"/>
                <w:spacing w:val="2"/>
                <w:sz w:val="22"/>
                <w:szCs w:val="22"/>
              </w:rPr>
              <w:t>8</w:t>
            </w:r>
            <w:r w:rsidR="00AA0892">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330E3699" w14:textId="198E5534" w:rsidR="00AA0892" w:rsidRPr="00E62B14" w:rsidRDefault="00AA0892" w:rsidP="00010DBF">
            <w:pPr>
              <w:spacing w:line="0" w:lineRule="atLeast"/>
              <w:textAlignment w:val="baseline"/>
              <w:rPr>
                <w:color w:val="2D2D2D"/>
                <w:spacing w:val="2"/>
                <w:sz w:val="22"/>
                <w:szCs w:val="22"/>
              </w:rPr>
            </w:pPr>
            <w:r w:rsidRPr="00010DBF">
              <w:rPr>
                <w:color w:val="2D2D2D"/>
                <w:spacing w:val="2"/>
                <w:sz w:val="22"/>
                <w:szCs w:val="22"/>
              </w:rPr>
              <w:t>Надшахтные комплексы и другие сооружения рудников при подземном способе разработки без обогатительных фабрик мощностью, млн. т/год</w:t>
            </w:r>
            <w:r>
              <w:rPr>
                <w:color w:val="2D2D2D"/>
                <w:spacing w:val="2"/>
                <w:sz w:val="22"/>
                <w:szCs w:val="22"/>
              </w:rPr>
              <w:t>:</w:t>
            </w:r>
          </w:p>
        </w:tc>
        <w:tc>
          <w:tcPr>
            <w:tcW w:w="1840" w:type="dxa"/>
            <w:vMerge w:val="restart"/>
            <w:tcBorders>
              <w:top w:val="single" w:sz="4" w:space="0" w:color="auto"/>
              <w:left w:val="single" w:sz="6" w:space="0" w:color="000000"/>
              <w:right w:val="single" w:sz="6" w:space="0" w:color="000000"/>
            </w:tcBorders>
            <w:shd w:val="clear" w:color="auto" w:fill="FFFFFF"/>
            <w:tcMar>
              <w:top w:w="0" w:type="dxa"/>
              <w:left w:w="149" w:type="dxa"/>
              <w:bottom w:w="0" w:type="dxa"/>
              <w:right w:w="149" w:type="dxa"/>
            </w:tcMar>
            <w:vAlign w:val="center"/>
          </w:tcPr>
          <w:p w14:paraId="43515829" w14:textId="11B06787" w:rsidR="00AA0892" w:rsidRPr="00E62B14" w:rsidRDefault="00AA0892" w:rsidP="00010DBF">
            <w:pPr>
              <w:spacing w:line="0" w:lineRule="atLeast"/>
              <w:jc w:val="center"/>
              <w:textAlignment w:val="baseline"/>
              <w:rPr>
                <w:color w:val="2D2D2D"/>
                <w:spacing w:val="2"/>
                <w:sz w:val="22"/>
                <w:szCs w:val="22"/>
              </w:rPr>
            </w:pPr>
            <w:r w:rsidRPr="00010DBF">
              <w:rPr>
                <w:color w:val="2D2D2D"/>
                <w:spacing w:val="2"/>
                <w:sz w:val="22"/>
                <w:szCs w:val="22"/>
              </w:rPr>
              <w:t>Минимальная плотность з</w:t>
            </w:r>
            <w:r w:rsidRPr="00010DBF">
              <w:rPr>
                <w:color w:val="2D2D2D"/>
                <w:spacing w:val="2"/>
                <w:sz w:val="22"/>
                <w:szCs w:val="22"/>
              </w:rPr>
              <w:t>а</w:t>
            </w:r>
            <w:r w:rsidRPr="00010DBF">
              <w:rPr>
                <w:color w:val="2D2D2D"/>
                <w:spacing w:val="2"/>
                <w:sz w:val="22"/>
                <w:szCs w:val="22"/>
              </w:rPr>
              <w:t>стройки, %</w:t>
            </w:r>
          </w:p>
        </w:tc>
        <w:tc>
          <w:tcPr>
            <w:tcW w:w="1839" w:type="dxa"/>
            <w:tcBorders>
              <w:top w:val="single" w:sz="4" w:space="0" w:color="auto"/>
              <w:left w:val="single" w:sz="6" w:space="0" w:color="000000"/>
              <w:right w:val="single" w:sz="12" w:space="0" w:color="595959" w:themeColor="text1" w:themeTint="A6"/>
            </w:tcBorders>
            <w:shd w:val="clear" w:color="auto" w:fill="FFFFFF"/>
            <w:vAlign w:val="center"/>
          </w:tcPr>
          <w:p w14:paraId="22AFE8CD" w14:textId="0CE8E49F" w:rsidR="00AA0892" w:rsidRPr="00E62B14" w:rsidRDefault="00AA0892" w:rsidP="00010DBF">
            <w:pPr>
              <w:spacing w:line="0" w:lineRule="atLeast"/>
              <w:jc w:val="center"/>
              <w:textAlignment w:val="baseline"/>
              <w:rPr>
                <w:color w:val="2D2D2D"/>
                <w:spacing w:val="2"/>
                <w:sz w:val="22"/>
                <w:szCs w:val="22"/>
              </w:rPr>
            </w:pPr>
            <w:r w:rsidRPr="00010DBF">
              <w:rPr>
                <w:color w:val="2D2D2D"/>
                <w:spacing w:val="2"/>
                <w:sz w:val="22"/>
                <w:szCs w:val="22"/>
              </w:rPr>
              <w:t>▼</w:t>
            </w:r>
          </w:p>
        </w:tc>
      </w:tr>
      <w:tr w:rsidR="00AA0892" w:rsidRPr="00ED7C44" w14:paraId="0229024E" w14:textId="77777777" w:rsidTr="007C26BE">
        <w:trPr>
          <w:trHeight w:val="84"/>
        </w:trPr>
        <w:tc>
          <w:tcPr>
            <w:tcW w:w="558" w:type="dxa"/>
            <w:vMerge/>
            <w:tcBorders>
              <w:left w:val="single" w:sz="12" w:space="0" w:color="595959" w:themeColor="text1" w:themeTint="A6"/>
              <w:right w:val="single" w:sz="6" w:space="0" w:color="000000"/>
            </w:tcBorders>
            <w:shd w:val="clear" w:color="auto" w:fill="FFFFFF"/>
            <w:vAlign w:val="center"/>
          </w:tcPr>
          <w:p w14:paraId="234D199C" w14:textId="77777777" w:rsidR="00AA0892" w:rsidRDefault="00AA0892" w:rsidP="00010DBF">
            <w:pPr>
              <w:spacing w:line="0" w:lineRule="atLeast"/>
              <w:jc w:val="center"/>
              <w:textAlignment w:val="baseline"/>
              <w:rPr>
                <w:color w:val="2D2D2D"/>
                <w:spacing w:val="2"/>
                <w:sz w:val="22"/>
                <w:szCs w:val="22"/>
              </w:rPr>
            </w:pP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5FDC3848" w14:textId="6B13A95C" w:rsidR="00AA0892" w:rsidRPr="00E62B14" w:rsidRDefault="00AA0892" w:rsidP="00010DBF">
            <w:pPr>
              <w:spacing w:line="0" w:lineRule="atLeast"/>
              <w:textAlignment w:val="baseline"/>
              <w:rPr>
                <w:color w:val="2D2D2D"/>
                <w:spacing w:val="2"/>
                <w:sz w:val="22"/>
                <w:szCs w:val="22"/>
              </w:rPr>
            </w:pPr>
            <w:r w:rsidRPr="00010DBF">
              <w:rPr>
                <w:color w:val="2D2D2D"/>
                <w:spacing w:val="2"/>
                <w:sz w:val="22"/>
                <w:szCs w:val="22"/>
              </w:rPr>
              <w:t>- до 3</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1E680E5B" w14:textId="77777777" w:rsidR="00AA0892" w:rsidRPr="00E62B14" w:rsidRDefault="00AA0892" w:rsidP="00010DBF">
            <w:pPr>
              <w:spacing w:line="0" w:lineRule="atLeast"/>
              <w:jc w:val="center"/>
              <w:textAlignment w:val="baseline"/>
              <w:rPr>
                <w:color w:val="2D2D2D"/>
                <w:spacing w:val="2"/>
                <w:sz w:val="22"/>
                <w:szCs w:val="22"/>
              </w:rPr>
            </w:pPr>
          </w:p>
        </w:tc>
        <w:tc>
          <w:tcPr>
            <w:tcW w:w="1839" w:type="dxa"/>
            <w:tcBorders>
              <w:left w:val="single" w:sz="6" w:space="0" w:color="000000"/>
              <w:right w:val="single" w:sz="12" w:space="0" w:color="595959" w:themeColor="text1" w:themeTint="A6"/>
            </w:tcBorders>
            <w:shd w:val="clear" w:color="auto" w:fill="FFFFFF"/>
            <w:vAlign w:val="center"/>
          </w:tcPr>
          <w:p w14:paraId="18FB77A0" w14:textId="6DAF9AD7" w:rsidR="00AA0892" w:rsidRPr="00E62B14" w:rsidRDefault="00AA0892" w:rsidP="00010DBF">
            <w:pPr>
              <w:spacing w:line="0" w:lineRule="atLeast"/>
              <w:jc w:val="center"/>
              <w:textAlignment w:val="baseline"/>
              <w:rPr>
                <w:color w:val="2D2D2D"/>
                <w:spacing w:val="2"/>
                <w:sz w:val="22"/>
                <w:szCs w:val="22"/>
              </w:rPr>
            </w:pPr>
            <w:r>
              <w:rPr>
                <w:color w:val="2D2D2D"/>
                <w:spacing w:val="2"/>
                <w:sz w:val="22"/>
                <w:szCs w:val="22"/>
              </w:rPr>
              <w:t>30</w:t>
            </w:r>
          </w:p>
        </w:tc>
      </w:tr>
      <w:tr w:rsidR="00AA0892" w:rsidRPr="00ED7C44" w14:paraId="48736ECF" w14:textId="77777777" w:rsidTr="007C26BE">
        <w:trPr>
          <w:trHeight w:val="84"/>
        </w:trPr>
        <w:tc>
          <w:tcPr>
            <w:tcW w:w="558" w:type="dxa"/>
            <w:vMerge/>
            <w:tcBorders>
              <w:left w:val="single" w:sz="12" w:space="0" w:color="595959" w:themeColor="text1" w:themeTint="A6"/>
              <w:bottom w:val="single" w:sz="4" w:space="0" w:color="auto"/>
              <w:right w:val="single" w:sz="6" w:space="0" w:color="000000"/>
            </w:tcBorders>
            <w:shd w:val="clear" w:color="auto" w:fill="FFFFFF"/>
            <w:vAlign w:val="center"/>
          </w:tcPr>
          <w:p w14:paraId="7A4A2141" w14:textId="77777777" w:rsidR="00AA0892" w:rsidRDefault="00AA0892" w:rsidP="00010DBF">
            <w:pPr>
              <w:spacing w:line="0" w:lineRule="atLeast"/>
              <w:jc w:val="center"/>
              <w:textAlignment w:val="baseline"/>
              <w:rPr>
                <w:color w:val="2D2D2D"/>
                <w:spacing w:val="2"/>
                <w:sz w:val="22"/>
                <w:szCs w:val="22"/>
              </w:rPr>
            </w:pP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08EAC04B" w14:textId="6C552914" w:rsidR="00AA0892" w:rsidRPr="00E62B14" w:rsidRDefault="00AA0892" w:rsidP="00010DBF">
            <w:pPr>
              <w:spacing w:line="0" w:lineRule="atLeast"/>
              <w:textAlignment w:val="baseline"/>
              <w:rPr>
                <w:color w:val="2D2D2D"/>
                <w:spacing w:val="2"/>
                <w:sz w:val="22"/>
                <w:szCs w:val="22"/>
              </w:rPr>
            </w:pPr>
            <w:r w:rsidRPr="00010DBF">
              <w:rPr>
                <w:color w:val="2D2D2D"/>
                <w:spacing w:val="2"/>
                <w:sz w:val="22"/>
                <w:szCs w:val="22"/>
              </w:rPr>
              <w:t>- более 3</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30DFA33C" w14:textId="77777777" w:rsidR="00AA0892" w:rsidRPr="00E62B14" w:rsidRDefault="00AA0892" w:rsidP="00010DBF">
            <w:pPr>
              <w:spacing w:line="0" w:lineRule="atLeast"/>
              <w:jc w:val="center"/>
              <w:textAlignment w:val="baseline"/>
              <w:rPr>
                <w:color w:val="2D2D2D"/>
                <w:spacing w:val="2"/>
                <w:sz w:val="22"/>
                <w:szCs w:val="22"/>
              </w:rPr>
            </w:pPr>
          </w:p>
        </w:tc>
        <w:tc>
          <w:tcPr>
            <w:tcW w:w="1839" w:type="dxa"/>
            <w:tcBorders>
              <w:left w:val="single" w:sz="6" w:space="0" w:color="000000"/>
              <w:bottom w:val="single" w:sz="4" w:space="0" w:color="auto"/>
              <w:right w:val="single" w:sz="12" w:space="0" w:color="595959" w:themeColor="text1" w:themeTint="A6"/>
            </w:tcBorders>
            <w:shd w:val="clear" w:color="auto" w:fill="FFFFFF"/>
            <w:vAlign w:val="center"/>
          </w:tcPr>
          <w:p w14:paraId="0E861229" w14:textId="4B6C5944" w:rsidR="00AA0892" w:rsidRPr="00E62B14" w:rsidRDefault="00AA0892" w:rsidP="00010DBF">
            <w:pPr>
              <w:spacing w:line="0" w:lineRule="atLeast"/>
              <w:jc w:val="center"/>
              <w:textAlignment w:val="baseline"/>
              <w:rPr>
                <w:color w:val="2D2D2D"/>
                <w:spacing w:val="2"/>
                <w:sz w:val="22"/>
                <w:szCs w:val="22"/>
              </w:rPr>
            </w:pPr>
            <w:r>
              <w:rPr>
                <w:color w:val="2D2D2D"/>
                <w:spacing w:val="2"/>
                <w:sz w:val="22"/>
                <w:szCs w:val="22"/>
              </w:rPr>
              <w:t>35</w:t>
            </w:r>
          </w:p>
        </w:tc>
      </w:tr>
      <w:tr w:rsidR="00AA0892" w:rsidRPr="00ED7C44" w14:paraId="061BA973" w14:textId="77777777" w:rsidTr="007C26BE">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5FB9AF6A" w14:textId="3A60F3BF" w:rsidR="00AA0892" w:rsidRPr="00E62B14" w:rsidRDefault="00822341" w:rsidP="00010DBF">
            <w:pPr>
              <w:spacing w:line="0" w:lineRule="atLeast"/>
              <w:jc w:val="center"/>
              <w:textAlignment w:val="baseline"/>
              <w:rPr>
                <w:color w:val="2D2D2D"/>
                <w:spacing w:val="2"/>
                <w:sz w:val="22"/>
                <w:szCs w:val="22"/>
              </w:rPr>
            </w:pPr>
            <w:r>
              <w:rPr>
                <w:color w:val="2D2D2D"/>
                <w:spacing w:val="2"/>
                <w:sz w:val="22"/>
                <w:szCs w:val="22"/>
              </w:rPr>
              <w:t>9</w:t>
            </w:r>
            <w:r w:rsidR="00AA0892">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718B4CCC" w14:textId="2C2B0C32" w:rsidR="00AA0892" w:rsidRPr="00E62B14" w:rsidRDefault="00AA0892" w:rsidP="00010DBF">
            <w:pPr>
              <w:spacing w:line="0" w:lineRule="atLeast"/>
              <w:textAlignment w:val="baseline"/>
              <w:rPr>
                <w:color w:val="2D2D2D"/>
                <w:spacing w:val="2"/>
                <w:sz w:val="22"/>
                <w:szCs w:val="22"/>
              </w:rPr>
            </w:pPr>
            <w:r w:rsidRPr="00010DBF">
              <w:rPr>
                <w:color w:val="2D2D2D"/>
                <w:spacing w:val="2"/>
                <w:sz w:val="22"/>
                <w:szCs w:val="22"/>
              </w:rPr>
              <w:t>То же, с обогатительными фабриками</w:t>
            </w:r>
          </w:p>
        </w:tc>
        <w:tc>
          <w:tcPr>
            <w:tcW w:w="1840" w:type="dxa"/>
            <w:vMerge/>
            <w:tcBorders>
              <w:left w:val="single" w:sz="6" w:space="0" w:color="000000"/>
              <w:bottom w:val="single" w:sz="4" w:space="0" w:color="auto"/>
              <w:right w:val="single" w:sz="6" w:space="0" w:color="000000"/>
            </w:tcBorders>
            <w:shd w:val="clear" w:color="auto" w:fill="FFFFFF"/>
            <w:tcMar>
              <w:top w:w="0" w:type="dxa"/>
              <w:left w:w="149" w:type="dxa"/>
              <w:bottom w:w="0" w:type="dxa"/>
              <w:right w:w="149" w:type="dxa"/>
            </w:tcMar>
            <w:vAlign w:val="center"/>
          </w:tcPr>
          <w:p w14:paraId="080E1F68" w14:textId="53399F1B" w:rsidR="00AA0892" w:rsidRPr="00E62B14" w:rsidRDefault="00AA0892" w:rsidP="00010DBF">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20D77E79" w14:textId="1056FE04" w:rsidR="00AA0892" w:rsidRPr="00E62B14" w:rsidRDefault="00AA0892" w:rsidP="00010DBF">
            <w:pPr>
              <w:spacing w:line="0" w:lineRule="atLeast"/>
              <w:jc w:val="center"/>
              <w:textAlignment w:val="baseline"/>
              <w:rPr>
                <w:color w:val="2D2D2D"/>
                <w:spacing w:val="2"/>
                <w:sz w:val="22"/>
                <w:szCs w:val="22"/>
              </w:rPr>
            </w:pPr>
            <w:r>
              <w:rPr>
                <w:color w:val="2D2D2D"/>
                <w:spacing w:val="2"/>
                <w:sz w:val="22"/>
                <w:szCs w:val="22"/>
              </w:rPr>
              <w:t>30</w:t>
            </w:r>
          </w:p>
        </w:tc>
      </w:tr>
      <w:tr w:rsidR="00010DBF" w:rsidRPr="00ED7C44" w14:paraId="77148286" w14:textId="77777777" w:rsidTr="00010DBF">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75E85A9A" w14:textId="58C7758D" w:rsidR="00010DBF" w:rsidRPr="00E62B14" w:rsidRDefault="00822341" w:rsidP="00010DBF">
            <w:pPr>
              <w:spacing w:line="0" w:lineRule="atLeast"/>
              <w:jc w:val="center"/>
              <w:textAlignment w:val="baseline"/>
              <w:rPr>
                <w:color w:val="2D2D2D"/>
                <w:spacing w:val="2"/>
                <w:sz w:val="22"/>
                <w:szCs w:val="22"/>
              </w:rPr>
            </w:pPr>
            <w:r>
              <w:rPr>
                <w:color w:val="2D2D2D"/>
                <w:spacing w:val="2"/>
                <w:sz w:val="22"/>
                <w:szCs w:val="22"/>
              </w:rPr>
              <w:t>10</w:t>
            </w:r>
            <w:r w:rsidR="00010DBF">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6DE8C938" w14:textId="715C348F" w:rsidR="00010DBF" w:rsidRPr="00E62B14" w:rsidRDefault="00010DBF" w:rsidP="00010DBF">
            <w:pPr>
              <w:spacing w:line="0" w:lineRule="atLeast"/>
              <w:textAlignment w:val="baseline"/>
              <w:rPr>
                <w:color w:val="2D2D2D"/>
                <w:spacing w:val="2"/>
                <w:sz w:val="22"/>
                <w:szCs w:val="22"/>
              </w:rPr>
            </w:pPr>
            <w:r w:rsidRPr="00010DBF">
              <w:rPr>
                <w:color w:val="2D2D2D"/>
                <w:spacing w:val="2"/>
                <w:sz w:val="22"/>
                <w:szCs w:val="22"/>
              </w:rPr>
              <w:t>Обогатительные фабрики мощностью до 15,</w:t>
            </w:r>
            <w:r>
              <w:rPr>
                <w:color w:val="2D2D2D"/>
                <w:spacing w:val="2"/>
                <w:sz w:val="22"/>
                <w:szCs w:val="22"/>
              </w:rPr>
              <w:t xml:space="preserve"> млн. </w:t>
            </w:r>
            <w:r>
              <w:rPr>
                <w:color w:val="2D2D2D"/>
                <w:spacing w:val="2"/>
                <w:sz w:val="22"/>
                <w:szCs w:val="22"/>
              </w:rPr>
              <w:lastRenderedPageBreak/>
              <w:t>т/год</w:t>
            </w:r>
          </w:p>
        </w:tc>
        <w:tc>
          <w:tcPr>
            <w:tcW w:w="1840"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vAlign w:val="center"/>
          </w:tcPr>
          <w:p w14:paraId="167C4C2D" w14:textId="4A7B7379" w:rsidR="00010DBF" w:rsidRPr="00E62B14" w:rsidRDefault="00010DBF" w:rsidP="00010DBF">
            <w:pPr>
              <w:spacing w:line="0" w:lineRule="atLeast"/>
              <w:jc w:val="center"/>
              <w:textAlignment w:val="baseline"/>
              <w:rPr>
                <w:color w:val="2D2D2D"/>
                <w:spacing w:val="2"/>
                <w:sz w:val="22"/>
                <w:szCs w:val="22"/>
              </w:rPr>
            </w:pPr>
            <w:r w:rsidRPr="00010DBF">
              <w:rPr>
                <w:color w:val="2D2D2D"/>
                <w:spacing w:val="2"/>
                <w:sz w:val="22"/>
                <w:szCs w:val="22"/>
              </w:rPr>
              <w:lastRenderedPageBreak/>
              <w:t xml:space="preserve">Минимальная </w:t>
            </w:r>
            <w:r w:rsidRPr="00010DBF">
              <w:rPr>
                <w:color w:val="2D2D2D"/>
                <w:spacing w:val="2"/>
                <w:sz w:val="22"/>
                <w:szCs w:val="22"/>
              </w:rPr>
              <w:lastRenderedPageBreak/>
              <w:t>плотность з</w:t>
            </w:r>
            <w:r w:rsidRPr="00010DBF">
              <w:rPr>
                <w:color w:val="2D2D2D"/>
                <w:spacing w:val="2"/>
                <w:sz w:val="22"/>
                <w:szCs w:val="22"/>
              </w:rPr>
              <w:t>а</w:t>
            </w:r>
            <w:r w:rsidRPr="00010DBF">
              <w:rPr>
                <w:color w:val="2D2D2D"/>
                <w:spacing w:val="2"/>
                <w:sz w:val="22"/>
                <w:szCs w:val="22"/>
              </w:rPr>
              <w:t>стройки, %</w:t>
            </w: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3983244D" w14:textId="66BD28EA" w:rsidR="00010DBF" w:rsidRPr="00E62B14" w:rsidRDefault="00010DBF" w:rsidP="00010DBF">
            <w:pPr>
              <w:spacing w:line="0" w:lineRule="atLeast"/>
              <w:jc w:val="center"/>
              <w:textAlignment w:val="baseline"/>
              <w:rPr>
                <w:color w:val="2D2D2D"/>
                <w:spacing w:val="2"/>
                <w:sz w:val="22"/>
                <w:szCs w:val="22"/>
              </w:rPr>
            </w:pPr>
            <w:r>
              <w:rPr>
                <w:color w:val="2D2D2D"/>
                <w:spacing w:val="2"/>
                <w:sz w:val="22"/>
                <w:szCs w:val="22"/>
              </w:rPr>
              <w:lastRenderedPageBreak/>
              <w:t>27</w:t>
            </w:r>
          </w:p>
        </w:tc>
      </w:tr>
      <w:tr w:rsidR="00010DBF" w:rsidRPr="00ED7C44" w14:paraId="34444F96" w14:textId="77777777" w:rsidTr="007C26BE">
        <w:trPr>
          <w:trHeight w:val="112"/>
        </w:trPr>
        <w:tc>
          <w:tcPr>
            <w:tcW w:w="9325" w:type="dxa"/>
            <w:gridSpan w:val="4"/>
            <w:tcBorders>
              <w:top w:val="single" w:sz="4" w:space="0" w:color="auto"/>
              <w:left w:val="single" w:sz="12" w:space="0" w:color="595959" w:themeColor="text1" w:themeTint="A6"/>
              <w:bottom w:val="single" w:sz="4" w:space="0" w:color="auto"/>
              <w:right w:val="single" w:sz="12" w:space="0" w:color="595959" w:themeColor="text1" w:themeTint="A6"/>
            </w:tcBorders>
            <w:shd w:val="clear" w:color="auto" w:fill="FFFFFF"/>
            <w:vAlign w:val="center"/>
          </w:tcPr>
          <w:p w14:paraId="5E671959" w14:textId="5A442A80" w:rsidR="00010DBF" w:rsidRPr="00E62B14" w:rsidRDefault="00010DBF" w:rsidP="007C26BE">
            <w:pPr>
              <w:spacing w:line="0" w:lineRule="atLeast"/>
              <w:jc w:val="center"/>
              <w:textAlignment w:val="baseline"/>
              <w:rPr>
                <w:color w:val="2D2D2D"/>
                <w:spacing w:val="2"/>
                <w:sz w:val="22"/>
                <w:szCs w:val="22"/>
              </w:rPr>
            </w:pPr>
            <w:r w:rsidRPr="00010DBF">
              <w:rPr>
                <w:color w:val="2D2D2D"/>
                <w:spacing w:val="2"/>
                <w:sz w:val="22"/>
                <w:szCs w:val="22"/>
              </w:rPr>
              <w:lastRenderedPageBreak/>
              <w:t>Угольная промышленность</w:t>
            </w:r>
          </w:p>
        </w:tc>
      </w:tr>
      <w:tr w:rsidR="00CA2285" w:rsidRPr="00ED7C44" w14:paraId="0A845B9A" w14:textId="77777777" w:rsidTr="007C26BE">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67046282" w14:textId="42D3416A" w:rsidR="00CA2285" w:rsidRPr="00E62B14" w:rsidRDefault="00CA2285" w:rsidP="00822341">
            <w:pPr>
              <w:spacing w:line="0" w:lineRule="atLeast"/>
              <w:jc w:val="center"/>
              <w:textAlignment w:val="baseline"/>
              <w:rPr>
                <w:color w:val="2D2D2D"/>
                <w:spacing w:val="2"/>
                <w:sz w:val="22"/>
                <w:szCs w:val="22"/>
              </w:rPr>
            </w:pPr>
            <w:r>
              <w:rPr>
                <w:color w:val="2D2D2D"/>
                <w:spacing w:val="2"/>
                <w:sz w:val="22"/>
                <w:szCs w:val="22"/>
              </w:rPr>
              <w:t>1</w:t>
            </w:r>
            <w:r w:rsidR="00822341">
              <w:rPr>
                <w:color w:val="2D2D2D"/>
                <w:spacing w:val="2"/>
                <w:sz w:val="22"/>
                <w:szCs w:val="22"/>
              </w:rPr>
              <w:t>1</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2E44114F" w14:textId="7E225DEE" w:rsidR="00CA2285" w:rsidRPr="00E62B14" w:rsidRDefault="00CA2285" w:rsidP="00E62B14">
            <w:pPr>
              <w:spacing w:line="0" w:lineRule="atLeast"/>
              <w:textAlignment w:val="baseline"/>
              <w:rPr>
                <w:color w:val="2D2D2D"/>
                <w:spacing w:val="2"/>
                <w:sz w:val="22"/>
                <w:szCs w:val="22"/>
              </w:rPr>
            </w:pPr>
            <w:r w:rsidRPr="00010DBF">
              <w:rPr>
                <w:color w:val="2D2D2D"/>
                <w:spacing w:val="2"/>
                <w:sz w:val="22"/>
                <w:szCs w:val="22"/>
              </w:rPr>
              <w:t>Угольные и сланцевые шахты без обогатител</w:t>
            </w:r>
            <w:r w:rsidRPr="00010DBF">
              <w:rPr>
                <w:color w:val="2D2D2D"/>
                <w:spacing w:val="2"/>
                <w:sz w:val="22"/>
                <w:szCs w:val="22"/>
              </w:rPr>
              <w:t>ь</w:t>
            </w:r>
            <w:r w:rsidRPr="00010DBF">
              <w:rPr>
                <w:color w:val="2D2D2D"/>
                <w:spacing w:val="2"/>
                <w:sz w:val="22"/>
                <w:szCs w:val="22"/>
              </w:rPr>
              <w:t>ных фабрик</w:t>
            </w:r>
          </w:p>
        </w:tc>
        <w:tc>
          <w:tcPr>
            <w:tcW w:w="1840" w:type="dxa"/>
            <w:vMerge w:val="restart"/>
            <w:tcBorders>
              <w:top w:val="single" w:sz="4" w:space="0" w:color="auto"/>
              <w:left w:val="single" w:sz="6" w:space="0" w:color="000000"/>
              <w:right w:val="single" w:sz="6" w:space="0" w:color="000000"/>
            </w:tcBorders>
            <w:shd w:val="clear" w:color="auto" w:fill="FFFFFF"/>
            <w:tcMar>
              <w:top w:w="0" w:type="dxa"/>
              <w:left w:w="149" w:type="dxa"/>
              <w:bottom w:w="0" w:type="dxa"/>
              <w:right w:w="149" w:type="dxa"/>
            </w:tcMar>
            <w:vAlign w:val="center"/>
          </w:tcPr>
          <w:p w14:paraId="0458D5C0" w14:textId="54910E69" w:rsidR="00CA2285" w:rsidRPr="00E62B14" w:rsidRDefault="00CA2285" w:rsidP="007C26BE">
            <w:pPr>
              <w:spacing w:line="0" w:lineRule="atLeast"/>
              <w:jc w:val="center"/>
              <w:textAlignment w:val="baseline"/>
              <w:rPr>
                <w:color w:val="2D2D2D"/>
                <w:spacing w:val="2"/>
                <w:sz w:val="22"/>
                <w:szCs w:val="22"/>
              </w:rPr>
            </w:pPr>
            <w:r w:rsidRPr="00CA2285">
              <w:rPr>
                <w:color w:val="2D2D2D"/>
                <w:spacing w:val="2"/>
                <w:sz w:val="22"/>
                <w:szCs w:val="22"/>
              </w:rPr>
              <w:t>Минимальная плотность з</w:t>
            </w:r>
            <w:r w:rsidRPr="00CA2285">
              <w:rPr>
                <w:color w:val="2D2D2D"/>
                <w:spacing w:val="2"/>
                <w:sz w:val="22"/>
                <w:szCs w:val="22"/>
              </w:rPr>
              <w:t>а</w:t>
            </w:r>
            <w:r w:rsidRPr="00CA2285">
              <w:rPr>
                <w:color w:val="2D2D2D"/>
                <w:spacing w:val="2"/>
                <w:sz w:val="22"/>
                <w:szCs w:val="22"/>
              </w:rPr>
              <w:t>стройки, %</w:t>
            </w: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5F0CD641" w14:textId="19CCC0C1" w:rsidR="00CA2285" w:rsidRPr="00E62B14" w:rsidRDefault="00CA2285" w:rsidP="007C26BE">
            <w:pPr>
              <w:spacing w:line="0" w:lineRule="atLeast"/>
              <w:jc w:val="center"/>
              <w:textAlignment w:val="baseline"/>
              <w:rPr>
                <w:color w:val="2D2D2D"/>
                <w:spacing w:val="2"/>
                <w:sz w:val="22"/>
                <w:szCs w:val="22"/>
              </w:rPr>
            </w:pPr>
            <w:r>
              <w:rPr>
                <w:color w:val="2D2D2D"/>
                <w:spacing w:val="2"/>
                <w:sz w:val="22"/>
                <w:szCs w:val="22"/>
              </w:rPr>
              <w:t>28</w:t>
            </w:r>
          </w:p>
        </w:tc>
      </w:tr>
      <w:tr w:rsidR="00CA2285" w:rsidRPr="00ED7C44" w14:paraId="4E0496D1" w14:textId="77777777" w:rsidTr="007C26BE">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657C2CBA" w14:textId="27DFEAE6" w:rsidR="00CA2285" w:rsidRPr="00E62B14" w:rsidRDefault="00CA2285" w:rsidP="00822341">
            <w:pPr>
              <w:spacing w:line="0" w:lineRule="atLeast"/>
              <w:jc w:val="center"/>
              <w:textAlignment w:val="baseline"/>
              <w:rPr>
                <w:color w:val="2D2D2D"/>
                <w:spacing w:val="2"/>
                <w:sz w:val="22"/>
                <w:szCs w:val="22"/>
              </w:rPr>
            </w:pPr>
            <w:r>
              <w:rPr>
                <w:color w:val="2D2D2D"/>
                <w:spacing w:val="2"/>
                <w:sz w:val="22"/>
                <w:szCs w:val="22"/>
              </w:rPr>
              <w:t>1</w:t>
            </w:r>
            <w:r w:rsidR="00822341">
              <w:rPr>
                <w:color w:val="2D2D2D"/>
                <w:spacing w:val="2"/>
                <w:sz w:val="22"/>
                <w:szCs w:val="22"/>
              </w:rPr>
              <w:t>2</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67CCCA2A" w14:textId="15E48D71" w:rsidR="00CA2285" w:rsidRPr="00E62B14" w:rsidRDefault="00CA2285" w:rsidP="00E62B14">
            <w:pPr>
              <w:spacing w:line="0" w:lineRule="atLeast"/>
              <w:textAlignment w:val="baseline"/>
              <w:rPr>
                <w:color w:val="2D2D2D"/>
                <w:spacing w:val="2"/>
                <w:sz w:val="22"/>
                <w:szCs w:val="22"/>
              </w:rPr>
            </w:pPr>
            <w:r w:rsidRPr="00CA2285">
              <w:rPr>
                <w:color w:val="2D2D2D"/>
                <w:spacing w:val="2"/>
                <w:sz w:val="22"/>
                <w:szCs w:val="22"/>
              </w:rPr>
              <w:t>То же, с обогатительными фабриками</w:t>
            </w:r>
          </w:p>
        </w:tc>
        <w:tc>
          <w:tcPr>
            <w:tcW w:w="1840" w:type="dxa"/>
            <w:vMerge/>
            <w:tcBorders>
              <w:left w:val="single" w:sz="6" w:space="0" w:color="000000"/>
              <w:bottom w:val="single" w:sz="4" w:space="0" w:color="auto"/>
              <w:right w:val="single" w:sz="6" w:space="0" w:color="000000"/>
            </w:tcBorders>
            <w:shd w:val="clear" w:color="auto" w:fill="FFFFFF"/>
            <w:tcMar>
              <w:top w:w="0" w:type="dxa"/>
              <w:left w:w="149" w:type="dxa"/>
              <w:bottom w:w="0" w:type="dxa"/>
              <w:right w:w="149" w:type="dxa"/>
            </w:tcMar>
            <w:vAlign w:val="center"/>
          </w:tcPr>
          <w:p w14:paraId="36748AFE" w14:textId="77777777" w:rsidR="00CA2285" w:rsidRPr="00E62B14" w:rsidRDefault="00CA2285" w:rsidP="007C26BE">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30051508" w14:textId="6F93477C" w:rsidR="00CA2285" w:rsidRPr="00E62B14" w:rsidRDefault="00CA2285" w:rsidP="007C26BE">
            <w:pPr>
              <w:spacing w:line="0" w:lineRule="atLeast"/>
              <w:jc w:val="center"/>
              <w:textAlignment w:val="baseline"/>
              <w:rPr>
                <w:color w:val="2D2D2D"/>
                <w:spacing w:val="2"/>
                <w:sz w:val="22"/>
                <w:szCs w:val="22"/>
              </w:rPr>
            </w:pPr>
            <w:r>
              <w:rPr>
                <w:color w:val="2D2D2D"/>
                <w:spacing w:val="2"/>
                <w:sz w:val="22"/>
                <w:szCs w:val="22"/>
              </w:rPr>
              <w:t>26</w:t>
            </w:r>
          </w:p>
        </w:tc>
      </w:tr>
      <w:tr w:rsidR="00CA2285" w:rsidRPr="00ED7C44" w14:paraId="00712946" w14:textId="77777777" w:rsidTr="007C26BE">
        <w:trPr>
          <w:trHeight w:val="112"/>
        </w:trPr>
        <w:tc>
          <w:tcPr>
            <w:tcW w:w="9325" w:type="dxa"/>
            <w:gridSpan w:val="4"/>
            <w:tcBorders>
              <w:top w:val="single" w:sz="4" w:space="0" w:color="auto"/>
              <w:left w:val="single" w:sz="12" w:space="0" w:color="595959" w:themeColor="text1" w:themeTint="A6"/>
              <w:bottom w:val="single" w:sz="4" w:space="0" w:color="auto"/>
              <w:right w:val="single" w:sz="12" w:space="0" w:color="595959" w:themeColor="text1" w:themeTint="A6"/>
            </w:tcBorders>
            <w:shd w:val="clear" w:color="auto" w:fill="FFFFFF"/>
            <w:vAlign w:val="center"/>
          </w:tcPr>
          <w:p w14:paraId="2AB51847" w14:textId="45F044F1" w:rsidR="00CA2285" w:rsidRPr="00E62B14" w:rsidRDefault="00CA2285" w:rsidP="007C26BE">
            <w:pPr>
              <w:spacing w:line="0" w:lineRule="atLeast"/>
              <w:jc w:val="center"/>
              <w:textAlignment w:val="baseline"/>
              <w:rPr>
                <w:color w:val="2D2D2D"/>
                <w:spacing w:val="2"/>
                <w:sz w:val="22"/>
                <w:szCs w:val="22"/>
              </w:rPr>
            </w:pPr>
            <w:r w:rsidRPr="00CA2285">
              <w:rPr>
                <w:color w:val="2D2D2D"/>
                <w:spacing w:val="2"/>
                <w:sz w:val="22"/>
                <w:szCs w:val="22"/>
              </w:rPr>
              <w:t>Целлюлозно-бумажные производства</w:t>
            </w:r>
          </w:p>
        </w:tc>
      </w:tr>
      <w:tr w:rsidR="00AA0892" w:rsidRPr="00ED7C44" w14:paraId="33756754" w14:textId="77777777" w:rsidTr="007C26BE">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1A8D4755" w14:textId="35985EBA" w:rsidR="00AA0892" w:rsidRPr="00E62B14" w:rsidRDefault="00AA0892" w:rsidP="00822341">
            <w:pPr>
              <w:spacing w:line="0" w:lineRule="atLeast"/>
              <w:jc w:val="center"/>
              <w:textAlignment w:val="baseline"/>
              <w:rPr>
                <w:color w:val="2D2D2D"/>
                <w:spacing w:val="2"/>
                <w:sz w:val="22"/>
                <w:szCs w:val="22"/>
              </w:rPr>
            </w:pPr>
            <w:r>
              <w:rPr>
                <w:color w:val="2D2D2D"/>
                <w:spacing w:val="2"/>
                <w:sz w:val="22"/>
                <w:szCs w:val="22"/>
              </w:rPr>
              <w:t>1</w:t>
            </w:r>
            <w:r w:rsidR="00822341">
              <w:rPr>
                <w:color w:val="2D2D2D"/>
                <w:spacing w:val="2"/>
                <w:sz w:val="22"/>
                <w:szCs w:val="22"/>
              </w:rPr>
              <w:t>3</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38F63F67" w14:textId="7DE60307" w:rsidR="00AA0892" w:rsidRPr="00E62B14" w:rsidRDefault="00AA0892" w:rsidP="00E62B14">
            <w:pPr>
              <w:spacing w:line="0" w:lineRule="atLeast"/>
              <w:textAlignment w:val="baseline"/>
              <w:rPr>
                <w:color w:val="2D2D2D"/>
                <w:spacing w:val="2"/>
                <w:sz w:val="22"/>
                <w:szCs w:val="22"/>
              </w:rPr>
            </w:pPr>
            <w:r w:rsidRPr="00CA2285">
              <w:rPr>
                <w:color w:val="2D2D2D"/>
                <w:spacing w:val="2"/>
                <w:sz w:val="22"/>
                <w:szCs w:val="22"/>
              </w:rPr>
              <w:t>Целлюлозно-бумажные и целлюлозно-картонные</w:t>
            </w:r>
          </w:p>
        </w:tc>
        <w:tc>
          <w:tcPr>
            <w:tcW w:w="1840" w:type="dxa"/>
            <w:vMerge w:val="restart"/>
            <w:tcBorders>
              <w:top w:val="single" w:sz="4" w:space="0" w:color="auto"/>
              <w:left w:val="single" w:sz="6" w:space="0" w:color="000000"/>
              <w:right w:val="single" w:sz="6" w:space="0" w:color="000000"/>
            </w:tcBorders>
            <w:shd w:val="clear" w:color="auto" w:fill="FFFFFF"/>
            <w:tcMar>
              <w:top w:w="0" w:type="dxa"/>
              <w:left w:w="149" w:type="dxa"/>
              <w:bottom w:w="0" w:type="dxa"/>
              <w:right w:w="149" w:type="dxa"/>
            </w:tcMar>
            <w:vAlign w:val="center"/>
          </w:tcPr>
          <w:p w14:paraId="59EB1CBF" w14:textId="14F1635C" w:rsidR="00AA0892" w:rsidRPr="00E62B14" w:rsidRDefault="00AA0892" w:rsidP="007C26BE">
            <w:pPr>
              <w:spacing w:line="0" w:lineRule="atLeast"/>
              <w:jc w:val="center"/>
              <w:textAlignment w:val="baseline"/>
              <w:rPr>
                <w:color w:val="2D2D2D"/>
                <w:spacing w:val="2"/>
                <w:sz w:val="22"/>
                <w:szCs w:val="22"/>
              </w:rPr>
            </w:pPr>
            <w:r w:rsidRPr="00CA2285">
              <w:rPr>
                <w:color w:val="2D2D2D"/>
                <w:spacing w:val="2"/>
                <w:sz w:val="22"/>
                <w:szCs w:val="22"/>
              </w:rPr>
              <w:t>Минимальная плотность з</w:t>
            </w:r>
            <w:r w:rsidRPr="00CA2285">
              <w:rPr>
                <w:color w:val="2D2D2D"/>
                <w:spacing w:val="2"/>
                <w:sz w:val="22"/>
                <w:szCs w:val="22"/>
              </w:rPr>
              <w:t>а</w:t>
            </w:r>
            <w:r w:rsidRPr="00CA2285">
              <w:rPr>
                <w:color w:val="2D2D2D"/>
                <w:spacing w:val="2"/>
                <w:sz w:val="22"/>
                <w:szCs w:val="22"/>
              </w:rPr>
              <w:t>стройки, %</w:t>
            </w: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2BBAAC6C" w14:textId="6540AD46" w:rsidR="00AA0892" w:rsidRPr="00E62B14" w:rsidRDefault="00AA0892" w:rsidP="007C26BE">
            <w:pPr>
              <w:spacing w:line="0" w:lineRule="atLeast"/>
              <w:jc w:val="center"/>
              <w:textAlignment w:val="baseline"/>
              <w:rPr>
                <w:color w:val="2D2D2D"/>
                <w:spacing w:val="2"/>
                <w:sz w:val="22"/>
                <w:szCs w:val="22"/>
              </w:rPr>
            </w:pPr>
            <w:r>
              <w:rPr>
                <w:color w:val="2D2D2D"/>
                <w:spacing w:val="2"/>
                <w:sz w:val="22"/>
                <w:szCs w:val="22"/>
              </w:rPr>
              <w:t>35</w:t>
            </w:r>
          </w:p>
        </w:tc>
      </w:tr>
      <w:tr w:rsidR="00AA0892" w:rsidRPr="00ED7C44" w14:paraId="4A60BE2B" w14:textId="77777777" w:rsidTr="007C26BE">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525EFABF" w14:textId="37239F4D" w:rsidR="00AA0892" w:rsidRPr="00E62B14" w:rsidRDefault="00AA0892" w:rsidP="00822341">
            <w:pPr>
              <w:spacing w:line="0" w:lineRule="atLeast"/>
              <w:jc w:val="center"/>
              <w:textAlignment w:val="baseline"/>
              <w:rPr>
                <w:color w:val="2D2D2D"/>
                <w:spacing w:val="2"/>
                <w:sz w:val="22"/>
                <w:szCs w:val="22"/>
              </w:rPr>
            </w:pPr>
            <w:r>
              <w:rPr>
                <w:color w:val="2D2D2D"/>
                <w:spacing w:val="2"/>
                <w:sz w:val="22"/>
                <w:szCs w:val="22"/>
              </w:rPr>
              <w:t>1</w:t>
            </w:r>
            <w:r w:rsidR="00822341">
              <w:rPr>
                <w:color w:val="2D2D2D"/>
                <w:spacing w:val="2"/>
                <w:sz w:val="22"/>
                <w:szCs w:val="22"/>
              </w:rPr>
              <w:t>4</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20C654F8" w14:textId="173D6575" w:rsidR="00AA0892" w:rsidRPr="00E62B14" w:rsidRDefault="00AA0892" w:rsidP="00E62B14">
            <w:pPr>
              <w:spacing w:line="0" w:lineRule="atLeast"/>
              <w:textAlignment w:val="baseline"/>
              <w:rPr>
                <w:color w:val="2D2D2D"/>
                <w:spacing w:val="2"/>
                <w:sz w:val="22"/>
                <w:szCs w:val="22"/>
              </w:rPr>
            </w:pPr>
            <w:r w:rsidRPr="00CA2285">
              <w:rPr>
                <w:color w:val="2D2D2D"/>
                <w:spacing w:val="2"/>
                <w:sz w:val="22"/>
                <w:szCs w:val="22"/>
              </w:rPr>
              <w:t>Переделочные бумажные и картонные, работа</w:t>
            </w:r>
            <w:r w:rsidRPr="00CA2285">
              <w:rPr>
                <w:color w:val="2D2D2D"/>
                <w:spacing w:val="2"/>
                <w:sz w:val="22"/>
                <w:szCs w:val="22"/>
              </w:rPr>
              <w:t>ю</w:t>
            </w:r>
            <w:r w:rsidRPr="00CA2285">
              <w:rPr>
                <w:color w:val="2D2D2D"/>
                <w:spacing w:val="2"/>
                <w:sz w:val="22"/>
                <w:szCs w:val="22"/>
              </w:rPr>
              <w:t>щие на привозной целлюлозе и макулатуре</w:t>
            </w:r>
          </w:p>
        </w:tc>
        <w:tc>
          <w:tcPr>
            <w:tcW w:w="1840" w:type="dxa"/>
            <w:vMerge/>
            <w:tcBorders>
              <w:left w:val="single" w:sz="6" w:space="0" w:color="000000"/>
              <w:bottom w:val="single" w:sz="4" w:space="0" w:color="auto"/>
              <w:right w:val="single" w:sz="6" w:space="0" w:color="000000"/>
            </w:tcBorders>
            <w:shd w:val="clear" w:color="auto" w:fill="FFFFFF"/>
            <w:tcMar>
              <w:top w:w="0" w:type="dxa"/>
              <w:left w:w="149" w:type="dxa"/>
              <w:bottom w:w="0" w:type="dxa"/>
              <w:right w:w="149" w:type="dxa"/>
            </w:tcMar>
            <w:vAlign w:val="center"/>
          </w:tcPr>
          <w:p w14:paraId="73B670ED" w14:textId="77781A5A" w:rsidR="00AA0892" w:rsidRPr="00E62B14" w:rsidRDefault="00AA0892" w:rsidP="007C26BE">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39173533" w14:textId="527FB677" w:rsidR="00AA0892" w:rsidRPr="00E62B14" w:rsidRDefault="00AA0892" w:rsidP="007C26BE">
            <w:pPr>
              <w:spacing w:line="0" w:lineRule="atLeast"/>
              <w:jc w:val="center"/>
              <w:textAlignment w:val="baseline"/>
              <w:rPr>
                <w:color w:val="2D2D2D"/>
                <w:spacing w:val="2"/>
                <w:sz w:val="22"/>
                <w:szCs w:val="22"/>
              </w:rPr>
            </w:pPr>
            <w:r>
              <w:rPr>
                <w:color w:val="2D2D2D"/>
                <w:spacing w:val="2"/>
                <w:sz w:val="22"/>
                <w:szCs w:val="22"/>
              </w:rPr>
              <w:t>40</w:t>
            </w:r>
          </w:p>
        </w:tc>
      </w:tr>
      <w:tr w:rsidR="00CA2285" w:rsidRPr="00ED7C44" w14:paraId="4F05DD44" w14:textId="77777777" w:rsidTr="007C26BE">
        <w:trPr>
          <w:trHeight w:val="112"/>
        </w:trPr>
        <w:tc>
          <w:tcPr>
            <w:tcW w:w="9325" w:type="dxa"/>
            <w:gridSpan w:val="4"/>
            <w:tcBorders>
              <w:top w:val="single" w:sz="4" w:space="0" w:color="auto"/>
              <w:left w:val="single" w:sz="12" w:space="0" w:color="595959" w:themeColor="text1" w:themeTint="A6"/>
              <w:bottom w:val="single" w:sz="4" w:space="0" w:color="auto"/>
              <w:right w:val="single" w:sz="12" w:space="0" w:color="595959" w:themeColor="text1" w:themeTint="A6"/>
            </w:tcBorders>
            <w:shd w:val="clear" w:color="auto" w:fill="FFFFFF"/>
            <w:vAlign w:val="center"/>
          </w:tcPr>
          <w:p w14:paraId="00E0E6E0" w14:textId="5A224470" w:rsidR="00CA2285" w:rsidRPr="00E62B14" w:rsidRDefault="00CA2285" w:rsidP="007C26BE">
            <w:pPr>
              <w:spacing w:line="0" w:lineRule="atLeast"/>
              <w:jc w:val="center"/>
              <w:textAlignment w:val="baseline"/>
              <w:rPr>
                <w:color w:val="2D2D2D"/>
                <w:spacing w:val="2"/>
                <w:sz w:val="22"/>
                <w:szCs w:val="22"/>
              </w:rPr>
            </w:pPr>
            <w:r w:rsidRPr="00CA2285">
              <w:rPr>
                <w:color w:val="2D2D2D"/>
                <w:spacing w:val="2"/>
                <w:sz w:val="22"/>
                <w:szCs w:val="22"/>
              </w:rPr>
              <w:t>Химико-фармацевтические производства</w:t>
            </w:r>
          </w:p>
        </w:tc>
      </w:tr>
      <w:tr w:rsidR="00AA0892" w:rsidRPr="00ED7C44" w14:paraId="76198E92" w14:textId="77777777" w:rsidTr="007C26BE">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3E25C9F9" w14:textId="4A3189F1" w:rsidR="00AA0892" w:rsidRPr="00E62B14" w:rsidRDefault="00AA0892" w:rsidP="00822341">
            <w:pPr>
              <w:spacing w:line="0" w:lineRule="atLeast"/>
              <w:jc w:val="center"/>
              <w:textAlignment w:val="baseline"/>
              <w:rPr>
                <w:color w:val="2D2D2D"/>
                <w:spacing w:val="2"/>
                <w:sz w:val="22"/>
                <w:szCs w:val="22"/>
              </w:rPr>
            </w:pPr>
            <w:r>
              <w:rPr>
                <w:color w:val="2D2D2D"/>
                <w:spacing w:val="2"/>
                <w:sz w:val="22"/>
                <w:szCs w:val="22"/>
              </w:rPr>
              <w:t>1</w:t>
            </w:r>
            <w:r w:rsidR="00822341">
              <w:rPr>
                <w:color w:val="2D2D2D"/>
                <w:spacing w:val="2"/>
                <w:sz w:val="22"/>
                <w:szCs w:val="22"/>
              </w:rPr>
              <w:t>5</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4AC231B2" w14:textId="36C11AEC" w:rsidR="00AA0892" w:rsidRPr="00E62B14" w:rsidRDefault="00AA0892" w:rsidP="00CA2285">
            <w:pPr>
              <w:spacing w:line="0" w:lineRule="atLeast"/>
              <w:textAlignment w:val="baseline"/>
              <w:rPr>
                <w:color w:val="2D2D2D"/>
                <w:spacing w:val="2"/>
                <w:sz w:val="22"/>
                <w:szCs w:val="22"/>
              </w:rPr>
            </w:pPr>
            <w:r w:rsidRPr="00CA2285">
              <w:rPr>
                <w:color w:val="2D2D2D"/>
                <w:spacing w:val="2"/>
                <w:sz w:val="22"/>
                <w:szCs w:val="22"/>
              </w:rPr>
              <w:t>Химико-фармацевтические</w:t>
            </w:r>
          </w:p>
        </w:tc>
        <w:tc>
          <w:tcPr>
            <w:tcW w:w="1840" w:type="dxa"/>
            <w:vMerge w:val="restart"/>
            <w:tcBorders>
              <w:top w:val="single" w:sz="4" w:space="0" w:color="auto"/>
              <w:left w:val="single" w:sz="6" w:space="0" w:color="000000"/>
              <w:right w:val="single" w:sz="6" w:space="0" w:color="000000"/>
            </w:tcBorders>
            <w:shd w:val="clear" w:color="auto" w:fill="FFFFFF"/>
            <w:tcMar>
              <w:top w:w="0" w:type="dxa"/>
              <w:left w:w="149" w:type="dxa"/>
              <w:bottom w:w="0" w:type="dxa"/>
              <w:right w:w="149" w:type="dxa"/>
            </w:tcMar>
            <w:vAlign w:val="center"/>
          </w:tcPr>
          <w:p w14:paraId="16F94425" w14:textId="42276BB3" w:rsidR="00AA0892" w:rsidRPr="00E62B14" w:rsidRDefault="00AA0892" w:rsidP="00CA2285">
            <w:pPr>
              <w:spacing w:line="0" w:lineRule="atLeast"/>
              <w:jc w:val="center"/>
              <w:textAlignment w:val="baseline"/>
              <w:rPr>
                <w:color w:val="2D2D2D"/>
                <w:spacing w:val="2"/>
                <w:sz w:val="22"/>
                <w:szCs w:val="22"/>
              </w:rPr>
            </w:pPr>
            <w:r w:rsidRPr="00CA2285">
              <w:rPr>
                <w:color w:val="2D2D2D"/>
                <w:spacing w:val="2"/>
                <w:sz w:val="22"/>
                <w:szCs w:val="22"/>
              </w:rPr>
              <w:t>Минимальная плотность з</w:t>
            </w:r>
            <w:r w:rsidRPr="00CA2285">
              <w:rPr>
                <w:color w:val="2D2D2D"/>
                <w:spacing w:val="2"/>
                <w:sz w:val="22"/>
                <w:szCs w:val="22"/>
              </w:rPr>
              <w:t>а</w:t>
            </w:r>
            <w:r w:rsidRPr="00CA2285">
              <w:rPr>
                <w:color w:val="2D2D2D"/>
                <w:spacing w:val="2"/>
                <w:sz w:val="22"/>
                <w:szCs w:val="22"/>
              </w:rPr>
              <w:t>стройки, %</w:t>
            </w: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73B8080B" w14:textId="25A5B12B" w:rsidR="00AA0892" w:rsidRPr="00E62B14" w:rsidRDefault="00AA0892" w:rsidP="00CA2285">
            <w:pPr>
              <w:spacing w:line="0" w:lineRule="atLeast"/>
              <w:jc w:val="center"/>
              <w:textAlignment w:val="baseline"/>
              <w:rPr>
                <w:color w:val="2D2D2D"/>
                <w:spacing w:val="2"/>
                <w:sz w:val="22"/>
                <w:szCs w:val="22"/>
              </w:rPr>
            </w:pPr>
            <w:r>
              <w:rPr>
                <w:color w:val="2D2D2D"/>
                <w:spacing w:val="2"/>
                <w:sz w:val="22"/>
                <w:szCs w:val="22"/>
              </w:rPr>
              <w:t>32</w:t>
            </w:r>
          </w:p>
        </w:tc>
      </w:tr>
      <w:tr w:rsidR="00AA0892" w:rsidRPr="00ED7C44" w14:paraId="1C9B8063" w14:textId="77777777" w:rsidTr="007C26BE">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6874572C" w14:textId="4A1A9FB1" w:rsidR="00AA0892" w:rsidRPr="00E62B14" w:rsidRDefault="00AA0892" w:rsidP="00822341">
            <w:pPr>
              <w:spacing w:line="0" w:lineRule="atLeast"/>
              <w:jc w:val="center"/>
              <w:textAlignment w:val="baseline"/>
              <w:rPr>
                <w:color w:val="2D2D2D"/>
                <w:spacing w:val="2"/>
                <w:sz w:val="22"/>
                <w:szCs w:val="22"/>
              </w:rPr>
            </w:pPr>
            <w:r>
              <w:rPr>
                <w:color w:val="2D2D2D"/>
                <w:spacing w:val="2"/>
                <w:sz w:val="22"/>
                <w:szCs w:val="22"/>
              </w:rPr>
              <w:t>1</w:t>
            </w:r>
            <w:r w:rsidR="00822341">
              <w:rPr>
                <w:color w:val="2D2D2D"/>
                <w:spacing w:val="2"/>
                <w:sz w:val="22"/>
                <w:szCs w:val="22"/>
              </w:rPr>
              <w:t>6</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52412F11" w14:textId="3ADB71F4" w:rsidR="00AA0892" w:rsidRPr="00E62B14" w:rsidRDefault="00AA0892" w:rsidP="00CA2285">
            <w:pPr>
              <w:spacing w:line="0" w:lineRule="atLeast"/>
              <w:textAlignment w:val="baseline"/>
              <w:rPr>
                <w:color w:val="2D2D2D"/>
                <w:spacing w:val="2"/>
                <w:sz w:val="22"/>
                <w:szCs w:val="22"/>
              </w:rPr>
            </w:pPr>
            <w:r w:rsidRPr="00CA2285">
              <w:rPr>
                <w:color w:val="2D2D2D"/>
                <w:spacing w:val="2"/>
                <w:sz w:val="22"/>
                <w:szCs w:val="22"/>
              </w:rPr>
              <w:t>Медико-инструментальные</w:t>
            </w:r>
          </w:p>
        </w:tc>
        <w:tc>
          <w:tcPr>
            <w:tcW w:w="1840" w:type="dxa"/>
            <w:vMerge/>
            <w:tcBorders>
              <w:left w:val="single" w:sz="6" w:space="0" w:color="000000"/>
              <w:bottom w:val="single" w:sz="4" w:space="0" w:color="auto"/>
              <w:right w:val="single" w:sz="6" w:space="0" w:color="000000"/>
            </w:tcBorders>
            <w:shd w:val="clear" w:color="auto" w:fill="FFFFFF"/>
            <w:tcMar>
              <w:top w:w="0" w:type="dxa"/>
              <w:left w:w="149" w:type="dxa"/>
              <w:bottom w:w="0" w:type="dxa"/>
              <w:right w:w="149" w:type="dxa"/>
            </w:tcMar>
            <w:vAlign w:val="center"/>
          </w:tcPr>
          <w:p w14:paraId="29B77139" w14:textId="1E3EBF4F" w:rsidR="00AA0892" w:rsidRPr="00E62B14" w:rsidRDefault="00AA0892" w:rsidP="00CA2285">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7D7F6D92" w14:textId="3755A678" w:rsidR="00AA0892" w:rsidRPr="00E62B14" w:rsidRDefault="00AA0892" w:rsidP="00CA2285">
            <w:pPr>
              <w:spacing w:line="0" w:lineRule="atLeast"/>
              <w:jc w:val="center"/>
              <w:textAlignment w:val="baseline"/>
              <w:rPr>
                <w:color w:val="2D2D2D"/>
                <w:spacing w:val="2"/>
                <w:sz w:val="22"/>
                <w:szCs w:val="22"/>
              </w:rPr>
            </w:pPr>
            <w:r>
              <w:rPr>
                <w:color w:val="2D2D2D"/>
                <w:spacing w:val="2"/>
                <w:sz w:val="22"/>
                <w:szCs w:val="22"/>
              </w:rPr>
              <w:t>43</w:t>
            </w:r>
          </w:p>
        </w:tc>
      </w:tr>
      <w:tr w:rsidR="00CA2285" w:rsidRPr="00ED7C44" w14:paraId="634A67EB" w14:textId="77777777" w:rsidTr="007C26BE">
        <w:trPr>
          <w:trHeight w:val="112"/>
        </w:trPr>
        <w:tc>
          <w:tcPr>
            <w:tcW w:w="9325" w:type="dxa"/>
            <w:gridSpan w:val="4"/>
            <w:tcBorders>
              <w:top w:val="single" w:sz="4" w:space="0" w:color="auto"/>
              <w:left w:val="single" w:sz="12" w:space="0" w:color="595959" w:themeColor="text1" w:themeTint="A6"/>
              <w:bottom w:val="single" w:sz="4" w:space="0" w:color="auto"/>
              <w:right w:val="single" w:sz="12" w:space="0" w:color="595959" w:themeColor="text1" w:themeTint="A6"/>
            </w:tcBorders>
            <w:shd w:val="clear" w:color="auto" w:fill="FFFFFF"/>
            <w:vAlign w:val="center"/>
          </w:tcPr>
          <w:p w14:paraId="2367E1B3" w14:textId="0A5744C9" w:rsidR="00CA2285" w:rsidRPr="00E62B14" w:rsidRDefault="00CA2285" w:rsidP="007C26BE">
            <w:pPr>
              <w:spacing w:line="0" w:lineRule="atLeast"/>
              <w:jc w:val="center"/>
              <w:textAlignment w:val="baseline"/>
              <w:rPr>
                <w:color w:val="2D2D2D"/>
                <w:spacing w:val="2"/>
                <w:sz w:val="22"/>
                <w:szCs w:val="22"/>
              </w:rPr>
            </w:pPr>
            <w:r w:rsidRPr="00CA2285">
              <w:rPr>
                <w:color w:val="2D2D2D"/>
                <w:spacing w:val="2"/>
                <w:sz w:val="22"/>
                <w:szCs w:val="22"/>
              </w:rPr>
              <w:t>Лесная промышленность</w:t>
            </w:r>
          </w:p>
        </w:tc>
      </w:tr>
      <w:tr w:rsidR="00CA2285" w:rsidRPr="00ED7C44" w14:paraId="247FAE79" w14:textId="77777777" w:rsidTr="007C26BE">
        <w:trPr>
          <w:trHeight w:val="84"/>
        </w:trPr>
        <w:tc>
          <w:tcPr>
            <w:tcW w:w="558" w:type="dxa"/>
            <w:vMerge w:val="restart"/>
            <w:tcBorders>
              <w:top w:val="single" w:sz="4" w:space="0" w:color="auto"/>
              <w:left w:val="single" w:sz="12" w:space="0" w:color="595959" w:themeColor="text1" w:themeTint="A6"/>
              <w:right w:val="single" w:sz="6" w:space="0" w:color="000000"/>
            </w:tcBorders>
            <w:shd w:val="clear" w:color="auto" w:fill="FFFFFF"/>
            <w:vAlign w:val="center"/>
          </w:tcPr>
          <w:p w14:paraId="4A0CF90C" w14:textId="464640A2" w:rsidR="00CA2285" w:rsidRPr="00E62B14" w:rsidRDefault="00CA2285" w:rsidP="00822341">
            <w:pPr>
              <w:spacing w:line="0" w:lineRule="atLeast"/>
              <w:jc w:val="center"/>
              <w:textAlignment w:val="baseline"/>
              <w:rPr>
                <w:color w:val="2D2D2D"/>
                <w:spacing w:val="2"/>
                <w:sz w:val="22"/>
                <w:szCs w:val="22"/>
              </w:rPr>
            </w:pPr>
            <w:r>
              <w:rPr>
                <w:color w:val="2D2D2D"/>
                <w:spacing w:val="2"/>
                <w:sz w:val="22"/>
                <w:szCs w:val="22"/>
              </w:rPr>
              <w:t>1</w:t>
            </w:r>
            <w:r w:rsidR="00822341">
              <w:rPr>
                <w:color w:val="2D2D2D"/>
                <w:spacing w:val="2"/>
                <w:sz w:val="22"/>
                <w:szCs w:val="22"/>
              </w:rPr>
              <w:t>7</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6EBB107B" w14:textId="2F75606E" w:rsidR="00CA2285" w:rsidRPr="00E62B14" w:rsidRDefault="00CA2285" w:rsidP="00CA2285">
            <w:pPr>
              <w:spacing w:line="0" w:lineRule="atLeast"/>
              <w:textAlignment w:val="baseline"/>
              <w:rPr>
                <w:color w:val="2D2D2D"/>
                <w:spacing w:val="2"/>
                <w:sz w:val="22"/>
                <w:szCs w:val="22"/>
              </w:rPr>
            </w:pPr>
            <w:r w:rsidRPr="00CA2285">
              <w:rPr>
                <w:color w:val="2D2D2D"/>
                <w:spacing w:val="2"/>
                <w:sz w:val="22"/>
                <w:szCs w:val="22"/>
              </w:rPr>
              <w:t>Лесозаготовительные с примыканием к железной дороге МПС:</w:t>
            </w:r>
          </w:p>
        </w:tc>
        <w:tc>
          <w:tcPr>
            <w:tcW w:w="1840" w:type="dxa"/>
            <w:vMerge w:val="restart"/>
            <w:tcBorders>
              <w:top w:val="single" w:sz="4" w:space="0" w:color="auto"/>
              <w:left w:val="single" w:sz="6" w:space="0" w:color="000000"/>
              <w:right w:val="single" w:sz="6" w:space="0" w:color="000000"/>
            </w:tcBorders>
            <w:shd w:val="clear" w:color="auto" w:fill="FFFFFF"/>
            <w:tcMar>
              <w:top w:w="0" w:type="dxa"/>
              <w:left w:w="149" w:type="dxa"/>
              <w:bottom w:w="0" w:type="dxa"/>
              <w:right w:w="149" w:type="dxa"/>
            </w:tcMar>
            <w:vAlign w:val="center"/>
          </w:tcPr>
          <w:p w14:paraId="197437B2" w14:textId="5064286E" w:rsidR="00CA2285" w:rsidRPr="00E62B14" w:rsidRDefault="00CA2285" w:rsidP="00CA2285">
            <w:pPr>
              <w:spacing w:line="0" w:lineRule="atLeast"/>
              <w:jc w:val="center"/>
              <w:textAlignment w:val="baseline"/>
              <w:rPr>
                <w:color w:val="2D2D2D"/>
                <w:spacing w:val="2"/>
                <w:sz w:val="22"/>
                <w:szCs w:val="22"/>
              </w:rPr>
            </w:pPr>
            <w:r w:rsidRPr="00010DBF">
              <w:rPr>
                <w:color w:val="2D2D2D"/>
                <w:spacing w:val="2"/>
                <w:sz w:val="22"/>
                <w:szCs w:val="22"/>
              </w:rPr>
              <w:t>Минимальная плотность з</w:t>
            </w:r>
            <w:r w:rsidRPr="00010DBF">
              <w:rPr>
                <w:color w:val="2D2D2D"/>
                <w:spacing w:val="2"/>
                <w:sz w:val="22"/>
                <w:szCs w:val="22"/>
              </w:rPr>
              <w:t>а</w:t>
            </w:r>
            <w:r w:rsidRPr="00010DBF">
              <w:rPr>
                <w:color w:val="2D2D2D"/>
                <w:spacing w:val="2"/>
                <w:sz w:val="22"/>
                <w:szCs w:val="22"/>
              </w:rPr>
              <w:t>стройки, %</w:t>
            </w:r>
          </w:p>
        </w:tc>
        <w:tc>
          <w:tcPr>
            <w:tcW w:w="1839" w:type="dxa"/>
            <w:tcBorders>
              <w:top w:val="single" w:sz="4" w:space="0" w:color="auto"/>
              <w:left w:val="single" w:sz="6" w:space="0" w:color="000000"/>
              <w:right w:val="single" w:sz="12" w:space="0" w:color="595959" w:themeColor="text1" w:themeTint="A6"/>
            </w:tcBorders>
            <w:shd w:val="clear" w:color="auto" w:fill="FFFFFF"/>
            <w:vAlign w:val="center"/>
          </w:tcPr>
          <w:p w14:paraId="1A8968A1" w14:textId="2D6FE778" w:rsidR="00CA2285" w:rsidRPr="00E62B14" w:rsidRDefault="00CA2285" w:rsidP="00CA2285">
            <w:pPr>
              <w:spacing w:line="0" w:lineRule="atLeast"/>
              <w:jc w:val="center"/>
              <w:textAlignment w:val="baseline"/>
              <w:rPr>
                <w:color w:val="2D2D2D"/>
                <w:spacing w:val="2"/>
                <w:sz w:val="22"/>
                <w:szCs w:val="22"/>
              </w:rPr>
            </w:pPr>
            <w:r w:rsidRPr="00010DBF">
              <w:rPr>
                <w:color w:val="2D2D2D"/>
                <w:spacing w:val="2"/>
                <w:sz w:val="22"/>
                <w:szCs w:val="22"/>
              </w:rPr>
              <w:t>▼</w:t>
            </w:r>
          </w:p>
        </w:tc>
      </w:tr>
      <w:tr w:rsidR="00CA2285" w:rsidRPr="00ED7C44" w14:paraId="6AB82DFE" w14:textId="77777777" w:rsidTr="007C26BE">
        <w:trPr>
          <w:trHeight w:val="84"/>
        </w:trPr>
        <w:tc>
          <w:tcPr>
            <w:tcW w:w="558" w:type="dxa"/>
            <w:vMerge/>
            <w:tcBorders>
              <w:left w:val="single" w:sz="12" w:space="0" w:color="595959" w:themeColor="text1" w:themeTint="A6"/>
              <w:right w:val="single" w:sz="6" w:space="0" w:color="000000"/>
            </w:tcBorders>
            <w:shd w:val="clear" w:color="auto" w:fill="FFFFFF"/>
            <w:vAlign w:val="center"/>
          </w:tcPr>
          <w:p w14:paraId="0607D016" w14:textId="77777777" w:rsidR="00CA2285" w:rsidRDefault="00CA2285" w:rsidP="00CA2285">
            <w:pPr>
              <w:spacing w:line="0" w:lineRule="atLeast"/>
              <w:jc w:val="center"/>
              <w:textAlignment w:val="baseline"/>
              <w:rPr>
                <w:color w:val="2D2D2D"/>
                <w:spacing w:val="2"/>
                <w:sz w:val="22"/>
                <w:szCs w:val="22"/>
              </w:rPr>
            </w:pP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74C68593" w14:textId="28E24D1B" w:rsidR="00CA2285" w:rsidRPr="00E62B14" w:rsidRDefault="00CA2285" w:rsidP="00CA2285">
            <w:pPr>
              <w:spacing w:line="0" w:lineRule="atLeast"/>
              <w:textAlignment w:val="baseline"/>
              <w:rPr>
                <w:color w:val="2D2D2D"/>
                <w:spacing w:val="2"/>
                <w:sz w:val="22"/>
                <w:szCs w:val="22"/>
              </w:rPr>
            </w:pPr>
            <w:r w:rsidRPr="00CA2285">
              <w:rPr>
                <w:color w:val="2D2D2D"/>
                <w:spacing w:val="2"/>
                <w:sz w:val="22"/>
                <w:szCs w:val="22"/>
              </w:rPr>
              <w:t>без переработки древесины производственной мощностью до 400 тыс. м</w:t>
            </w:r>
            <w:r w:rsidRPr="00CA2285">
              <w:rPr>
                <w:color w:val="2D2D2D"/>
                <w:spacing w:val="2"/>
                <w:sz w:val="22"/>
                <w:szCs w:val="22"/>
                <w:vertAlign w:val="superscript"/>
              </w:rPr>
              <w:t>3</w:t>
            </w:r>
            <w:r w:rsidRPr="00CA2285">
              <w:rPr>
                <w:color w:val="2D2D2D"/>
                <w:spacing w:val="2"/>
                <w:sz w:val="22"/>
                <w:szCs w:val="22"/>
              </w:rPr>
              <w:t>/год</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7EFF5155" w14:textId="77777777" w:rsidR="00CA2285" w:rsidRPr="00E62B14" w:rsidRDefault="00CA2285" w:rsidP="00CA2285">
            <w:pPr>
              <w:spacing w:line="0" w:lineRule="atLeast"/>
              <w:jc w:val="center"/>
              <w:textAlignment w:val="baseline"/>
              <w:rPr>
                <w:color w:val="2D2D2D"/>
                <w:spacing w:val="2"/>
                <w:sz w:val="22"/>
                <w:szCs w:val="22"/>
              </w:rPr>
            </w:pPr>
          </w:p>
        </w:tc>
        <w:tc>
          <w:tcPr>
            <w:tcW w:w="1839" w:type="dxa"/>
            <w:tcBorders>
              <w:left w:val="single" w:sz="6" w:space="0" w:color="000000"/>
              <w:right w:val="single" w:sz="12" w:space="0" w:color="595959" w:themeColor="text1" w:themeTint="A6"/>
            </w:tcBorders>
            <w:shd w:val="clear" w:color="auto" w:fill="FFFFFF"/>
            <w:vAlign w:val="center"/>
          </w:tcPr>
          <w:p w14:paraId="23E030AD" w14:textId="520023AD" w:rsidR="00CA2285" w:rsidRPr="00E62B14" w:rsidRDefault="00CA2285" w:rsidP="00CA2285">
            <w:pPr>
              <w:spacing w:line="0" w:lineRule="atLeast"/>
              <w:jc w:val="center"/>
              <w:textAlignment w:val="baseline"/>
              <w:rPr>
                <w:color w:val="2D2D2D"/>
                <w:spacing w:val="2"/>
                <w:sz w:val="22"/>
                <w:szCs w:val="22"/>
              </w:rPr>
            </w:pPr>
            <w:r>
              <w:rPr>
                <w:color w:val="2D2D2D"/>
                <w:spacing w:val="2"/>
                <w:sz w:val="22"/>
                <w:szCs w:val="22"/>
              </w:rPr>
              <w:t>28</w:t>
            </w:r>
          </w:p>
        </w:tc>
      </w:tr>
      <w:tr w:rsidR="00CA2285" w:rsidRPr="00ED7C44" w14:paraId="7F5984CB" w14:textId="77777777" w:rsidTr="007C26BE">
        <w:trPr>
          <w:trHeight w:val="84"/>
        </w:trPr>
        <w:tc>
          <w:tcPr>
            <w:tcW w:w="558" w:type="dxa"/>
            <w:vMerge/>
            <w:tcBorders>
              <w:left w:val="single" w:sz="12" w:space="0" w:color="595959" w:themeColor="text1" w:themeTint="A6"/>
              <w:bottom w:val="single" w:sz="4" w:space="0" w:color="auto"/>
              <w:right w:val="single" w:sz="6" w:space="0" w:color="000000"/>
            </w:tcBorders>
            <w:shd w:val="clear" w:color="auto" w:fill="FFFFFF"/>
            <w:vAlign w:val="center"/>
          </w:tcPr>
          <w:p w14:paraId="36C95E9D" w14:textId="77777777" w:rsidR="00CA2285" w:rsidRDefault="00CA2285" w:rsidP="00CA2285">
            <w:pPr>
              <w:spacing w:line="0" w:lineRule="atLeast"/>
              <w:jc w:val="center"/>
              <w:textAlignment w:val="baseline"/>
              <w:rPr>
                <w:color w:val="2D2D2D"/>
                <w:spacing w:val="2"/>
                <w:sz w:val="22"/>
                <w:szCs w:val="22"/>
              </w:rPr>
            </w:pP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663F71BE" w14:textId="19F7CE02" w:rsidR="00CA2285" w:rsidRPr="00E62B14" w:rsidRDefault="00CA2285" w:rsidP="00CA2285">
            <w:pPr>
              <w:spacing w:line="0" w:lineRule="atLeast"/>
              <w:textAlignment w:val="baseline"/>
              <w:rPr>
                <w:color w:val="2D2D2D"/>
                <w:spacing w:val="2"/>
                <w:sz w:val="22"/>
                <w:szCs w:val="22"/>
              </w:rPr>
            </w:pPr>
            <w:r w:rsidRPr="00CA2285">
              <w:rPr>
                <w:color w:val="2D2D2D"/>
                <w:spacing w:val="2"/>
                <w:sz w:val="22"/>
                <w:szCs w:val="22"/>
              </w:rPr>
              <w:t>с переработкой древесины производственной мощностью до 400 тыс. м</w:t>
            </w:r>
            <w:r w:rsidRPr="00CA2285">
              <w:rPr>
                <w:color w:val="2D2D2D"/>
                <w:spacing w:val="2"/>
                <w:sz w:val="22"/>
                <w:szCs w:val="22"/>
                <w:vertAlign w:val="superscript"/>
              </w:rPr>
              <w:t>3</w:t>
            </w:r>
            <w:r w:rsidRPr="00CA2285">
              <w:rPr>
                <w:color w:val="2D2D2D"/>
                <w:spacing w:val="2"/>
                <w:sz w:val="22"/>
                <w:szCs w:val="22"/>
              </w:rPr>
              <w:t>/год</w:t>
            </w:r>
          </w:p>
        </w:tc>
        <w:tc>
          <w:tcPr>
            <w:tcW w:w="1840" w:type="dxa"/>
            <w:vMerge/>
            <w:tcBorders>
              <w:left w:val="single" w:sz="6" w:space="0" w:color="000000"/>
              <w:bottom w:val="single" w:sz="4" w:space="0" w:color="auto"/>
              <w:right w:val="single" w:sz="6" w:space="0" w:color="000000"/>
            </w:tcBorders>
            <w:shd w:val="clear" w:color="auto" w:fill="FFFFFF"/>
            <w:tcMar>
              <w:top w:w="0" w:type="dxa"/>
              <w:left w:w="149" w:type="dxa"/>
              <w:bottom w:w="0" w:type="dxa"/>
              <w:right w:w="149" w:type="dxa"/>
            </w:tcMar>
            <w:vAlign w:val="center"/>
          </w:tcPr>
          <w:p w14:paraId="2AFB7585" w14:textId="77777777" w:rsidR="00CA2285" w:rsidRPr="00E62B14" w:rsidRDefault="00CA2285" w:rsidP="00CA2285">
            <w:pPr>
              <w:spacing w:line="0" w:lineRule="atLeast"/>
              <w:jc w:val="center"/>
              <w:textAlignment w:val="baseline"/>
              <w:rPr>
                <w:color w:val="2D2D2D"/>
                <w:spacing w:val="2"/>
                <w:sz w:val="22"/>
                <w:szCs w:val="22"/>
              </w:rPr>
            </w:pPr>
          </w:p>
        </w:tc>
        <w:tc>
          <w:tcPr>
            <w:tcW w:w="1839" w:type="dxa"/>
            <w:tcBorders>
              <w:left w:val="single" w:sz="6" w:space="0" w:color="000000"/>
              <w:bottom w:val="single" w:sz="4" w:space="0" w:color="auto"/>
              <w:right w:val="single" w:sz="12" w:space="0" w:color="595959" w:themeColor="text1" w:themeTint="A6"/>
            </w:tcBorders>
            <w:shd w:val="clear" w:color="auto" w:fill="FFFFFF"/>
            <w:vAlign w:val="center"/>
          </w:tcPr>
          <w:p w14:paraId="0BD82D96" w14:textId="033E4C81" w:rsidR="00CA2285" w:rsidRPr="00E62B14" w:rsidRDefault="00CA2285" w:rsidP="00CA2285">
            <w:pPr>
              <w:spacing w:line="0" w:lineRule="atLeast"/>
              <w:jc w:val="center"/>
              <w:textAlignment w:val="baseline"/>
              <w:rPr>
                <w:color w:val="2D2D2D"/>
                <w:spacing w:val="2"/>
                <w:sz w:val="22"/>
                <w:szCs w:val="22"/>
              </w:rPr>
            </w:pPr>
            <w:r>
              <w:rPr>
                <w:color w:val="2D2D2D"/>
                <w:spacing w:val="2"/>
                <w:sz w:val="22"/>
                <w:szCs w:val="22"/>
              </w:rPr>
              <w:t>23</w:t>
            </w:r>
          </w:p>
        </w:tc>
      </w:tr>
      <w:tr w:rsidR="00CA2285" w:rsidRPr="00ED7C44" w14:paraId="450023E9" w14:textId="77777777" w:rsidTr="00CA2285">
        <w:trPr>
          <w:trHeight w:val="84"/>
        </w:trPr>
        <w:tc>
          <w:tcPr>
            <w:tcW w:w="558" w:type="dxa"/>
            <w:vMerge w:val="restart"/>
            <w:tcBorders>
              <w:top w:val="single" w:sz="4" w:space="0" w:color="auto"/>
              <w:left w:val="single" w:sz="12" w:space="0" w:color="595959" w:themeColor="text1" w:themeTint="A6"/>
              <w:right w:val="single" w:sz="6" w:space="0" w:color="000000"/>
            </w:tcBorders>
            <w:shd w:val="clear" w:color="auto" w:fill="FFFFFF"/>
            <w:vAlign w:val="center"/>
          </w:tcPr>
          <w:p w14:paraId="655BFCD8" w14:textId="42E94DB3" w:rsidR="00CA2285" w:rsidRPr="00E62B14" w:rsidRDefault="00CA2285" w:rsidP="00822341">
            <w:pPr>
              <w:spacing w:line="0" w:lineRule="atLeast"/>
              <w:jc w:val="center"/>
              <w:textAlignment w:val="baseline"/>
              <w:rPr>
                <w:color w:val="2D2D2D"/>
                <w:spacing w:val="2"/>
                <w:sz w:val="22"/>
                <w:szCs w:val="22"/>
              </w:rPr>
            </w:pPr>
            <w:r>
              <w:rPr>
                <w:color w:val="2D2D2D"/>
                <w:spacing w:val="2"/>
                <w:sz w:val="22"/>
                <w:szCs w:val="22"/>
              </w:rPr>
              <w:t>1</w:t>
            </w:r>
            <w:r w:rsidR="00822341">
              <w:rPr>
                <w:color w:val="2D2D2D"/>
                <w:spacing w:val="2"/>
                <w:sz w:val="22"/>
                <w:szCs w:val="22"/>
              </w:rPr>
              <w:t>8</w:t>
            </w:r>
            <w:r>
              <w:rPr>
                <w:color w:val="2D2D2D"/>
                <w:spacing w:val="2"/>
                <w:sz w:val="22"/>
                <w:szCs w:val="22"/>
              </w:rPr>
              <w:t>.</w:t>
            </w: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tcPr>
          <w:p w14:paraId="14FFCE34" w14:textId="16A775B6" w:rsidR="00CA2285" w:rsidRPr="00CA2285" w:rsidRDefault="00CA2285" w:rsidP="00CA2285">
            <w:pPr>
              <w:spacing w:line="0" w:lineRule="atLeast"/>
              <w:textAlignment w:val="baseline"/>
              <w:rPr>
                <w:color w:val="2D2D2D"/>
                <w:spacing w:val="2"/>
                <w:sz w:val="22"/>
                <w:szCs w:val="22"/>
              </w:rPr>
            </w:pPr>
            <w:r w:rsidRPr="00CA2285">
              <w:rPr>
                <w:color w:val="2D2D2D"/>
                <w:spacing w:val="2"/>
                <w:sz w:val="22"/>
                <w:szCs w:val="22"/>
              </w:rPr>
              <w:t>Лесозаготовительные с примыканием к водным транспортным путям при отправке леса в хл</w:t>
            </w:r>
            <w:r w:rsidRPr="00CA2285">
              <w:rPr>
                <w:color w:val="2D2D2D"/>
                <w:spacing w:val="2"/>
                <w:sz w:val="22"/>
                <w:szCs w:val="22"/>
              </w:rPr>
              <w:t>ы</w:t>
            </w:r>
            <w:r w:rsidRPr="00CA2285">
              <w:rPr>
                <w:color w:val="2D2D2D"/>
                <w:spacing w:val="2"/>
                <w:sz w:val="22"/>
                <w:szCs w:val="22"/>
              </w:rPr>
              <w:t>стах:</w:t>
            </w:r>
          </w:p>
        </w:tc>
        <w:tc>
          <w:tcPr>
            <w:tcW w:w="184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34964B4D" w14:textId="40920550" w:rsidR="00CA2285" w:rsidRPr="00E62B14" w:rsidRDefault="00CA2285" w:rsidP="00CA2285">
            <w:pPr>
              <w:spacing w:line="0" w:lineRule="atLeast"/>
              <w:jc w:val="center"/>
              <w:textAlignment w:val="baseline"/>
              <w:rPr>
                <w:color w:val="2D2D2D"/>
                <w:spacing w:val="2"/>
                <w:sz w:val="22"/>
                <w:szCs w:val="22"/>
              </w:rPr>
            </w:pPr>
            <w:r w:rsidRPr="00CA2285">
              <w:rPr>
                <w:color w:val="2D2D2D"/>
                <w:spacing w:val="2"/>
                <w:sz w:val="22"/>
                <w:szCs w:val="22"/>
              </w:rPr>
              <w:t>Минимальная плотность з</w:t>
            </w:r>
            <w:r w:rsidRPr="00CA2285">
              <w:rPr>
                <w:color w:val="2D2D2D"/>
                <w:spacing w:val="2"/>
                <w:sz w:val="22"/>
                <w:szCs w:val="22"/>
              </w:rPr>
              <w:t>а</w:t>
            </w:r>
            <w:r w:rsidRPr="00CA2285">
              <w:rPr>
                <w:color w:val="2D2D2D"/>
                <w:spacing w:val="2"/>
                <w:sz w:val="22"/>
                <w:szCs w:val="22"/>
              </w:rPr>
              <w:t>стройки, %</w:t>
            </w:r>
          </w:p>
        </w:tc>
        <w:tc>
          <w:tcPr>
            <w:tcW w:w="1839" w:type="dxa"/>
            <w:tcBorders>
              <w:top w:val="single" w:sz="4" w:space="0" w:color="auto"/>
              <w:left w:val="single" w:sz="6" w:space="0" w:color="000000"/>
              <w:right w:val="single" w:sz="12" w:space="0" w:color="595959" w:themeColor="text1" w:themeTint="A6"/>
            </w:tcBorders>
            <w:shd w:val="clear" w:color="auto" w:fill="FFFFFF"/>
            <w:vAlign w:val="center"/>
          </w:tcPr>
          <w:p w14:paraId="04D39B79" w14:textId="24AC0C68" w:rsidR="00CA2285" w:rsidRPr="00E62B14" w:rsidRDefault="00CA2285" w:rsidP="00CA2285">
            <w:pPr>
              <w:spacing w:line="0" w:lineRule="atLeast"/>
              <w:jc w:val="center"/>
              <w:textAlignment w:val="baseline"/>
              <w:rPr>
                <w:color w:val="2D2D2D"/>
                <w:spacing w:val="2"/>
                <w:sz w:val="22"/>
                <w:szCs w:val="22"/>
              </w:rPr>
            </w:pPr>
            <w:r w:rsidRPr="00010DBF">
              <w:rPr>
                <w:color w:val="2D2D2D"/>
                <w:spacing w:val="2"/>
                <w:sz w:val="22"/>
                <w:szCs w:val="22"/>
              </w:rPr>
              <w:t>▼</w:t>
            </w:r>
          </w:p>
        </w:tc>
      </w:tr>
      <w:tr w:rsidR="00CA2285" w:rsidRPr="00ED7C44" w14:paraId="48B8C2D9" w14:textId="77777777" w:rsidTr="007C26BE">
        <w:trPr>
          <w:trHeight w:val="84"/>
        </w:trPr>
        <w:tc>
          <w:tcPr>
            <w:tcW w:w="558" w:type="dxa"/>
            <w:vMerge/>
            <w:tcBorders>
              <w:left w:val="single" w:sz="12" w:space="0" w:color="595959" w:themeColor="text1" w:themeTint="A6"/>
              <w:right w:val="single" w:sz="6" w:space="0" w:color="000000"/>
            </w:tcBorders>
            <w:shd w:val="clear" w:color="auto" w:fill="FFFFFF"/>
            <w:vAlign w:val="center"/>
          </w:tcPr>
          <w:p w14:paraId="40B736BE" w14:textId="77777777" w:rsidR="00CA2285" w:rsidRDefault="00CA2285" w:rsidP="00CA2285">
            <w:pPr>
              <w:spacing w:line="0" w:lineRule="atLeast"/>
              <w:jc w:val="center"/>
              <w:textAlignment w:val="baseline"/>
              <w:rPr>
                <w:color w:val="2D2D2D"/>
                <w:spacing w:val="2"/>
                <w:sz w:val="22"/>
                <w:szCs w:val="22"/>
              </w:rPr>
            </w:pP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4FBBEEFD" w14:textId="6A3E23AA" w:rsidR="00CA2285" w:rsidRPr="00E62B14" w:rsidRDefault="00CA2285" w:rsidP="00CA2285">
            <w:pPr>
              <w:spacing w:line="0" w:lineRule="atLeast"/>
              <w:textAlignment w:val="baseline"/>
              <w:rPr>
                <w:color w:val="2D2D2D"/>
                <w:spacing w:val="2"/>
                <w:sz w:val="22"/>
                <w:szCs w:val="22"/>
              </w:rPr>
            </w:pPr>
            <w:r w:rsidRPr="00CA2285">
              <w:rPr>
                <w:color w:val="2D2D2D"/>
                <w:spacing w:val="2"/>
                <w:sz w:val="22"/>
                <w:szCs w:val="22"/>
              </w:rPr>
              <w:t xml:space="preserve">с зимним </w:t>
            </w:r>
            <w:proofErr w:type="spellStart"/>
            <w:r w:rsidRPr="00CA2285">
              <w:rPr>
                <w:color w:val="2D2D2D"/>
                <w:spacing w:val="2"/>
                <w:sz w:val="22"/>
                <w:szCs w:val="22"/>
              </w:rPr>
              <w:t>плотбищем</w:t>
            </w:r>
            <w:proofErr w:type="spellEnd"/>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77CC4330" w14:textId="77777777" w:rsidR="00CA2285" w:rsidRPr="00E62B14" w:rsidRDefault="00CA2285" w:rsidP="00CA2285">
            <w:pPr>
              <w:spacing w:line="0" w:lineRule="atLeast"/>
              <w:jc w:val="center"/>
              <w:textAlignment w:val="baseline"/>
              <w:rPr>
                <w:color w:val="2D2D2D"/>
                <w:spacing w:val="2"/>
                <w:sz w:val="22"/>
                <w:szCs w:val="22"/>
              </w:rPr>
            </w:pPr>
          </w:p>
        </w:tc>
        <w:tc>
          <w:tcPr>
            <w:tcW w:w="1839" w:type="dxa"/>
            <w:tcBorders>
              <w:left w:val="single" w:sz="6" w:space="0" w:color="000000"/>
              <w:right w:val="single" w:sz="12" w:space="0" w:color="595959" w:themeColor="text1" w:themeTint="A6"/>
            </w:tcBorders>
            <w:shd w:val="clear" w:color="auto" w:fill="FFFFFF"/>
            <w:vAlign w:val="center"/>
          </w:tcPr>
          <w:p w14:paraId="723A7C20" w14:textId="55645394" w:rsidR="00CA2285" w:rsidRPr="00E62B14" w:rsidRDefault="00CA2285" w:rsidP="00CA2285">
            <w:pPr>
              <w:spacing w:line="0" w:lineRule="atLeast"/>
              <w:jc w:val="center"/>
              <w:textAlignment w:val="baseline"/>
              <w:rPr>
                <w:color w:val="2D2D2D"/>
                <w:spacing w:val="2"/>
                <w:sz w:val="22"/>
                <w:szCs w:val="22"/>
              </w:rPr>
            </w:pPr>
            <w:r>
              <w:rPr>
                <w:color w:val="2D2D2D"/>
                <w:spacing w:val="2"/>
                <w:sz w:val="22"/>
                <w:szCs w:val="22"/>
              </w:rPr>
              <w:t>17</w:t>
            </w:r>
          </w:p>
        </w:tc>
      </w:tr>
      <w:tr w:rsidR="00CA2285" w:rsidRPr="00ED7C44" w14:paraId="286AD17D" w14:textId="77777777" w:rsidTr="007C26BE">
        <w:trPr>
          <w:trHeight w:val="84"/>
        </w:trPr>
        <w:tc>
          <w:tcPr>
            <w:tcW w:w="558" w:type="dxa"/>
            <w:vMerge/>
            <w:tcBorders>
              <w:left w:val="single" w:sz="12" w:space="0" w:color="595959" w:themeColor="text1" w:themeTint="A6"/>
              <w:bottom w:val="single" w:sz="4" w:space="0" w:color="auto"/>
              <w:right w:val="single" w:sz="6" w:space="0" w:color="000000"/>
            </w:tcBorders>
            <w:shd w:val="clear" w:color="auto" w:fill="FFFFFF"/>
            <w:vAlign w:val="center"/>
          </w:tcPr>
          <w:p w14:paraId="7317D5F9" w14:textId="77777777" w:rsidR="00CA2285" w:rsidRDefault="00CA2285" w:rsidP="00CA2285">
            <w:pPr>
              <w:spacing w:line="0" w:lineRule="atLeast"/>
              <w:jc w:val="center"/>
              <w:textAlignment w:val="baseline"/>
              <w:rPr>
                <w:color w:val="2D2D2D"/>
                <w:spacing w:val="2"/>
                <w:sz w:val="22"/>
                <w:szCs w:val="22"/>
              </w:rPr>
            </w:pP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747894CF" w14:textId="189E9166" w:rsidR="00CA2285" w:rsidRPr="00E62B14" w:rsidRDefault="00CA2285" w:rsidP="00CA2285">
            <w:pPr>
              <w:spacing w:line="0" w:lineRule="atLeast"/>
              <w:textAlignment w:val="baseline"/>
              <w:rPr>
                <w:color w:val="2D2D2D"/>
                <w:spacing w:val="2"/>
                <w:sz w:val="22"/>
                <w:szCs w:val="22"/>
              </w:rPr>
            </w:pPr>
            <w:r w:rsidRPr="00CA2285">
              <w:rPr>
                <w:color w:val="2D2D2D"/>
                <w:spacing w:val="2"/>
                <w:sz w:val="22"/>
                <w:szCs w:val="22"/>
              </w:rPr>
              <w:t xml:space="preserve">без зимнего </w:t>
            </w:r>
            <w:proofErr w:type="spellStart"/>
            <w:r w:rsidRPr="00CA2285">
              <w:rPr>
                <w:color w:val="2D2D2D"/>
                <w:spacing w:val="2"/>
                <w:sz w:val="22"/>
                <w:szCs w:val="22"/>
              </w:rPr>
              <w:t>плотбища</w:t>
            </w:r>
            <w:proofErr w:type="spellEnd"/>
          </w:p>
        </w:tc>
        <w:tc>
          <w:tcPr>
            <w:tcW w:w="1840" w:type="dxa"/>
            <w:vMerge/>
            <w:tcBorders>
              <w:left w:val="single" w:sz="6" w:space="0" w:color="000000"/>
              <w:bottom w:val="single" w:sz="4" w:space="0" w:color="auto"/>
              <w:right w:val="single" w:sz="6" w:space="0" w:color="000000"/>
            </w:tcBorders>
            <w:shd w:val="clear" w:color="auto" w:fill="FFFFFF"/>
            <w:tcMar>
              <w:top w:w="0" w:type="dxa"/>
              <w:left w:w="149" w:type="dxa"/>
              <w:bottom w:w="0" w:type="dxa"/>
              <w:right w:w="149" w:type="dxa"/>
            </w:tcMar>
            <w:vAlign w:val="center"/>
          </w:tcPr>
          <w:p w14:paraId="50F1C402" w14:textId="77777777" w:rsidR="00CA2285" w:rsidRPr="00E62B14" w:rsidRDefault="00CA2285" w:rsidP="00CA2285">
            <w:pPr>
              <w:spacing w:line="0" w:lineRule="atLeast"/>
              <w:jc w:val="center"/>
              <w:textAlignment w:val="baseline"/>
              <w:rPr>
                <w:color w:val="2D2D2D"/>
                <w:spacing w:val="2"/>
                <w:sz w:val="22"/>
                <w:szCs w:val="22"/>
              </w:rPr>
            </w:pPr>
          </w:p>
        </w:tc>
        <w:tc>
          <w:tcPr>
            <w:tcW w:w="1839" w:type="dxa"/>
            <w:tcBorders>
              <w:left w:val="single" w:sz="6" w:space="0" w:color="000000"/>
              <w:bottom w:val="single" w:sz="4" w:space="0" w:color="auto"/>
              <w:right w:val="single" w:sz="12" w:space="0" w:color="595959" w:themeColor="text1" w:themeTint="A6"/>
            </w:tcBorders>
            <w:shd w:val="clear" w:color="auto" w:fill="FFFFFF"/>
            <w:vAlign w:val="center"/>
          </w:tcPr>
          <w:p w14:paraId="65F94F79" w14:textId="36959F56" w:rsidR="00CA2285" w:rsidRPr="00E62B14" w:rsidRDefault="00CA2285" w:rsidP="00CA2285">
            <w:pPr>
              <w:spacing w:line="0" w:lineRule="atLeast"/>
              <w:jc w:val="center"/>
              <w:textAlignment w:val="baseline"/>
              <w:rPr>
                <w:color w:val="2D2D2D"/>
                <w:spacing w:val="2"/>
                <w:sz w:val="22"/>
                <w:szCs w:val="22"/>
              </w:rPr>
            </w:pPr>
            <w:r>
              <w:rPr>
                <w:color w:val="2D2D2D"/>
                <w:spacing w:val="2"/>
                <w:sz w:val="22"/>
                <w:szCs w:val="22"/>
              </w:rPr>
              <w:t>44</w:t>
            </w:r>
          </w:p>
        </w:tc>
      </w:tr>
      <w:tr w:rsidR="00CA2285" w:rsidRPr="00ED7C44" w14:paraId="1F97F93D" w14:textId="77777777" w:rsidTr="007C26BE">
        <w:trPr>
          <w:trHeight w:val="84"/>
        </w:trPr>
        <w:tc>
          <w:tcPr>
            <w:tcW w:w="558" w:type="dxa"/>
            <w:vMerge w:val="restart"/>
            <w:tcBorders>
              <w:top w:val="single" w:sz="4" w:space="0" w:color="auto"/>
              <w:left w:val="single" w:sz="12" w:space="0" w:color="595959" w:themeColor="text1" w:themeTint="A6"/>
              <w:right w:val="single" w:sz="6" w:space="0" w:color="000000"/>
            </w:tcBorders>
            <w:shd w:val="clear" w:color="auto" w:fill="FFFFFF"/>
            <w:vAlign w:val="center"/>
          </w:tcPr>
          <w:p w14:paraId="2568C748" w14:textId="1659C4FF" w:rsidR="00CA2285" w:rsidRPr="00E62B14" w:rsidRDefault="00CA2285" w:rsidP="00822341">
            <w:pPr>
              <w:spacing w:line="0" w:lineRule="atLeast"/>
              <w:jc w:val="center"/>
              <w:textAlignment w:val="baseline"/>
              <w:rPr>
                <w:color w:val="2D2D2D"/>
                <w:spacing w:val="2"/>
                <w:sz w:val="22"/>
                <w:szCs w:val="22"/>
              </w:rPr>
            </w:pPr>
            <w:r>
              <w:rPr>
                <w:color w:val="2D2D2D"/>
                <w:spacing w:val="2"/>
                <w:sz w:val="22"/>
                <w:szCs w:val="22"/>
              </w:rPr>
              <w:t>1</w:t>
            </w:r>
            <w:r w:rsidR="00822341">
              <w:rPr>
                <w:color w:val="2D2D2D"/>
                <w:spacing w:val="2"/>
                <w:sz w:val="22"/>
                <w:szCs w:val="22"/>
              </w:rPr>
              <w:t>9</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3FB1D55F" w14:textId="6EE9C40C" w:rsidR="00CA2285" w:rsidRPr="00E62B14" w:rsidRDefault="00CA2285" w:rsidP="00CA2285">
            <w:pPr>
              <w:spacing w:line="0" w:lineRule="atLeast"/>
              <w:textAlignment w:val="baseline"/>
              <w:rPr>
                <w:color w:val="2D2D2D"/>
                <w:spacing w:val="2"/>
                <w:sz w:val="22"/>
                <w:szCs w:val="22"/>
              </w:rPr>
            </w:pPr>
            <w:r w:rsidRPr="00CA2285">
              <w:rPr>
                <w:color w:val="2D2D2D"/>
                <w:spacing w:val="2"/>
                <w:sz w:val="22"/>
                <w:szCs w:val="22"/>
              </w:rPr>
              <w:t>То же, при отправке леса в сортиментах:</w:t>
            </w:r>
          </w:p>
        </w:tc>
        <w:tc>
          <w:tcPr>
            <w:tcW w:w="184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24536A8A" w14:textId="65E294CE" w:rsidR="00CA2285" w:rsidRPr="00E62B14" w:rsidRDefault="00CA2285" w:rsidP="00CA2285">
            <w:pPr>
              <w:spacing w:line="0" w:lineRule="atLeast"/>
              <w:jc w:val="center"/>
              <w:textAlignment w:val="baseline"/>
              <w:rPr>
                <w:color w:val="2D2D2D"/>
                <w:spacing w:val="2"/>
                <w:sz w:val="22"/>
                <w:szCs w:val="22"/>
              </w:rPr>
            </w:pPr>
            <w:r w:rsidRPr="00CA2285">
              <w:rPr>
                <w:color w:val="2D2D2D"/>
                <w:spacing w:val="2"/>
                <w:sz w:val="22"/>
                <w:szCs w:val="22"/>
              </w:rPr>
              <w:t>Минимальная плотность з</w:t>
            </w:r>
            <w:r w:rsidRPr="00CA2285">
              <w:rPr>
                <w:color w:val="2D2D2D"/>
                <w:spacing w:val="2"/>
                <w:sz w:val="22"/>
                <w:szCs w:val="22"/>
              </w:rPr>
              <w:t>а</w:t>
            </w:r>
            <w:r w:rsidRPr="00CA2285">
              <w:rPr>
                <w:color w:val="2D2D2D"/>
                <w:spacing w:val="2"/>
                <w:sz w:val="22"/>
                <w:szCs w:val="22"/>
              </w:rPr>
              <w:t>стройки, %</w:t>
            </w:r>
          </w:p>
        </w:tc>
        <w:tc>
          <w:tcPr>
            <w:tcW w:w="1839" w:type="dxa"/>
            <w:tcBorders>
              <w:top w:val="single" w:sz="4" w:space="0" w:color="auto"/>
              <w:left w:val="single" w:sz="6" w:space="0" w:color="000000"/>
              <w:right w:val="single" w:sz="12" w:space="0" w:color="595959" w:themeColor="text1" w:themeTint="A6"/>
            </w:tcBorders>
            <w:shd w:val="clear" w:color="auto" w:fill="FFFFFF"/>
            <w:vAlign w:val="center"/>
          </w:tcPr>
          <w:p w14:paraId="2F2AFF7C" w14:textId="40738E6F" w:rsidR="00CA2285" w:rsidRPr="00E62B14" w:rsidRDefault="00CA2285" w:rsidP="00CA2285">
            <w:pPr>
              <w:spacing w:line="0" w:lineRule="atLeast"/>
              <w:jc w:val="center"/>
              <w:textAlignment w:val="baseline"/>
              <w:rPr>
                <w:color w:val="2D2D2D"/>
                <w:spacing w:val="2"/>
                <w:sz w:val="22"/>
                <w:szCs w:val="22"/>
              </w:rPr>
            </w:pPr>
            <w:r w:rsidRPr="00010DBF">
              <w:rPr>
                <w:color w:val="2D2D2D"/>
                <w:spacing w:val="2"/>
                <w:sz w:val="22"/>
                <w:szCs w:val="22"/>
              </w:rPr>
              <w:t>▼</w:t>
            </w:r>
          </w:p>
        </w:tc>
      </w:tr>
      <w:tr w:rsidR="00CA2285" w:rsidRPr="00ED7C44" w14:paraId="4EB1C303" w14:textId="77777777" w:rsidTr="007C26BE">
        <w:trPr>
          <w:trHeight w:val="84"/>
        </w:trPr>
        <w:tc>
          <w:tcPr>
            <w:tcW w:w="558" w:type="dxa"/>
            <w:vMerge/>
            <w:tcBorders>
              <w:left w:val="single" w:sz="12" w:space="0" w:color="595959" w:themeColor="text1" w:themeTint="A6"/>
              <w:right w:val="single" w:sz="6" w:space="0" w:color="000000"/>
            </w:tcBorders>
            <w:shd w:val="clear" w:color="auto" w:fill="FFFFFF"/>
            <w:vAlign w:val="center"/>
          </w:tcPr>
          <w:p w14:paraId="47BF1A72" w14:textId="77777777" w:rsidR="00CA2285" w:rsidRDefault="00CA2285" w:rsidP="00CA2285">
            <w:pPr>
              <w:spacing w:line="0" w:lineRule="atLeast"/>
              <w:jc w:val="center"/>
              <w:textAlignment w:val="baseline"/>
              <w:rPr>
                <w:color w:val="2D2D2D"/>
                <w:spacing w:val="2"/>
                <w:sz w:val="22"/>
                <w:szCs w:val="22"/>
              </w:rPr>
            </w:pP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09666A8C" w14:textId="440E8AAB" w:rsidR="00CA2285" w:rsidRPr="00E62B14" w:rsidRDefault="00CA2285" w:rsidP="00CA2285">
            <w:pPr>
              <w:spacing w:line="0" w:lineRule="atLeast"/>
              <w:textAlignment w:val="baseline"/>
              <w:rPr>
                <w:color w:val="2D2D2D"/>
                <w:spacing w:val="2"/>
                <w:sz w:val="22"/>
                <w:szCs w:val="22"/>
              </w:rPr>
            </w:pPr>
            <w:r w:rsidRPr="00CA2285">
              <w:rPr>
                <w:color w:val="2D2D2D"/>
                <w:spacing w:val="2"/>
                <w:sz w:val="22"/>
                <w:szCs w:val="22"/>
              </w:rPr>
              <w:t xml:space="preserve">с зимним </w:t>
            </w:r>
            <w:proofErr w:type="spellStart"/>
            <w:r w:rsidRPr="00CA2285">
              <w:rPr>
                <w:color w:val="2D2D2D"/>
                <w:spacing w:val="2"/>
                <w:sz w:val="22"/>
                <w:szCs w:val="22"/>
              </w:rPr>
              <w:t>плотбищем</w:t>
            </w:r>
            <w:proofErr w:type="spellEnd"/>
            <w:r w:rsidRPr="00CA2285">
              <w:rPr>
                <w:color w:val="2D2D2D"/>
                <w:spacing w:val="2"/>
                <w:sz w:val="22"/>
                <w:szCs w:val="22"/>
              </w:rPr>
              <w:t xml:space="preserve"> производственной мощн</w:t>
            </w:r>
            <w:r w:rsidRPr="00CA2285">
              <w:rPr>
                <w:color w:val="2D2D2D"/>
                <w:spacing w:val="2"/>
                <w:sz w:val="22"/>
                <w:szCs w:val="22"/>
              </w:rPr>
              <w:t>о</w:t>
            </w:r>
            <w:r w:rsidRPr="00CA2285">
              <w:rPr>
                <w:color w:val="2D2D2D"/>
                <w:spacing w:val="2"/>
                <w:sz w:val="22"/>
                <w:szCs w:val="22"/>
              </w:rPr>
              <w:t>стью до 400 тыс. м</w:t>
            </w:r>
            <w:r w:rsidRPr="00CA2285">
              <w:rPr>
                <w:color w:val="2D2D2D"/>
                <w:spacing w:val="2"/>
                <w:sz w:val="22"/>
                <w:szCs w:val="22"/>
                <w:vertAlign w:val="superscript"/>
              </w:rPr>
              <w:t>3</w:t>
            </w:r>
            <w:r w:rsidRPr="00CA2285">
              <w:rPr>
                <w:color w:val="2D2D2D"/>
                <w:spacing w:val="2"/>
                <w:sz w:val="22"/>
                <w:szCs w:val="22"/>
              </w:rPr>
              <w:t>/год</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39123C40" w14:textId="77777777" w:rsidR="00CA2285" w:rsidRPr="00E62B14" w:rsidRDefault="00CA2285" w:rsidP="00CA2285">
            <w:pPr>
              <w:spacing w:line="0" w:lineRule="atLeast"/>
              <w:jc w:val="center"/>
              <w:textAlignment w:val="baseline"/>
              <w:rPr>
                <w:color w:val="2D2D2D"/>
                <w:spacing w:val="2"/>
                <w:sz w:val="22"/>
                <w:szCs w:val="22"/>
              </w:rPr>
            </w:pPr>
          </w:p>
        </w:tc>
        <w:tc>
          <w:tcPr>
            <w:tcW w:w="1839" w:type="dxa"/>
            <w:tcBorders>
              <w:left w:val="single" w:sz="6" w:space="0" w:color="000000"/>
              <w:right w:val="single" w:sz="12" w:space="0" w:color="595959" w:themeColor="text1" w:themeTint="A6"/>
            </w:tcBorders>
            <w:shd w:val="clear" w:color="auto" w:fill="FFFFFF"/>
            <w:vAlign w:val="center"/>
          </w:tcPr>
          <w:p w14:paraId="0B9E305B" w14:textId="1C88A448" w:rsidR="00CA2285" w:rsidRPr="00E62B14" w:rsidRDefault="00CA2285" w:rsidP="00CA2285">
            <w:pPr>
              <w:spacing w:line="0" w:lineRule="atLeast"/>
              <w:jc w:val="center"/>
              <w:textAlignment w:val="baseline"/>
              <w:rPr>
                <w:color w:val="2D2D2D"/>
                <w:spacing w:val="2"/>
                <w:sz w:val="22"/>
                <w:szCs w:val="22"/>
              </w:rPr>
            </w:pPr>
            <w:r>
              <w:rPr>
                <w:color w:val="2D2D2D"/>
                <w:spacing w:val="2"/>
                <w:sz w:val="22"/>
                <w:szCs w:val="22"/>
              </w:rPr>
              <w:t>30</w:t>
            </w:r>
          </w:p>
        </w:tc>
      </w:tr>
      <w:tr w:rsidR="00CA2285" w:rsidRPr="00ED7C44" w14:paraId="3517F51B" w14:textId="77777777" w:rsidTr="007C26BE">
        <w:trPr>
          <w:trHeight w:val="84"/>
        </w:trPr>
        <w:tc>
          <w:tcPr>
            <w:tcW w:w="558" w:type="dxa"/>
            <w:vMerge/>
            <w:tcBorders>
              <w:left w:val="single" w:sz="12" w:space="0" w:color="595959" w:themeColor="text1" w:themeTint="A6"/>
              <w:bottom w:val="single" w:sz="4" w:space="0" w:color="auto"/>
              <w:right w:val="single" w:sz="6" w:space="0" w:color="000000"/>
            </w:tcBorders>
            <w:shd w:val="clear" w:color="auto" w:fill="FFFFFF"/>
            <w:vAlign w:val="center"/>
          </w:tcPr>
          <w:p w14:paraId="14932D86" w14:textId="77777777" w:rsidR="00CA2285" w:rsidRDefault="00CA2285" w:rsidP="00CA2285">
            <w:pPr>
              <w:spacing w:line="0" w:lineRule="atLeast"/>
              <w:jc w:val="center"/>
              <w:textAlignment w:val="baseline"/>
              <w:rPr>
                <w:color w:val="2D2D2D"/>
                <w:spacing w:val="2"/>
                <w:sz w:val="22"/>
                <w:szCs w:val="22"/>
              </w:rPr>
            </w:pP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6D462294" w14:textId="24974C78" w:rsidR="00CA2285" w:rsidRPr="00E62B14" w:rsidRDefault="00CA2285" w:rsidP="00CA2285">
            <w:pPr>
              <w:spacing w:line="0" w:lineRule="atLeast"/>
              <w:textAlignment w:val="baseline"/>
              <w:rPr>
                <w:color w:val="2D2D2D"/>
                <w:spacing w:val="2"/>
                <w:sz w:val="22"/>
                <w:szCs w:val="22"/>
              </w:rPr>
            </w:pPr>
            <w:r w:rsidRPr="00CA2285">
              <w:rPr>
                <w:color w:val="2D2D2D"/>
                <w:spacing w:val="2"/>
                <w:sz w:val="22"/>
                <w:szCs w:val="22"/>
              </w:rPr>
              <w:t xml:space="preserve">без зимнего </w:t>
            </w:r>
            <w:proofErr w:type="spellStart"/>
            <w:r w:rsidRPr="00CA2285">
              <w:rPr>
                <w:color w:val="2D2D2D"/>
                <w:spacing w:val="2"/>
                <w:sz w:val="22"/>
                <w:szCs w:val="22"/>
              </w:rPr>
              <w:t>плотбища</w:t>
            </w:r>
            <w:proofErr w:type="spellEnd"/>
            <w:r w:rsidRPr="00CA2285">
              <w:rPr>
                <w:color w:val="2D2D2D"/>
                <w:spacing w:val="2"/>
                <w:sz w:val="22"/>
                <w:szCs w:val="22"/>
              </w:rPr>
              <w:t xml:space="preserve"> производственной мощн</w:t>
            </w:r>
            <w:r w:rsidRPr="00CA2285">
              <w:rPr>
                <w:color w:val="2D2D2D"/>
                <w:spacing w:val="2"/>
                <w:sz w:val="22"/>
                <w:szCs w:val="22"/>
              </w:rPr>
              <w:t>о</w:t>
            </w:r>
            <w:r w:rsidRPr="00CA2285">
              <w:rPr>
                <w:color w:val="2D2D2D"/>
                <w:spacing w:val="2"/>
                <w:sz w:val="22"/>
                <w:szCs w:val="22"/>
              </w:rPr>
              <w:t>стью до 400 тыс. м</w:t>
            </w:r>
            <w:r w:rsidRPr="00CA2285">
              <w:rPr>
                <w:color w:val="2D2D2D"/>
                <w:spacing w:val="2"/>
                <w:sz w:val="22"/>
                <w:szCs w:val="22"/>
                <w:vertAlign w:val="superscript"/>
              </w:rPr>
              <w:t>3</w:t>
            </w:r>
            <w:r w:rsidRPr="00CA2285">
              <w:rPr>
                <w:color w:val="2D2D2D"/>
                <w:spacing w:val="2"/>
                <w:sz w:val="22"/>
                <w:szCs w:val="22"/>
              </w:rPr>
              <w:t>/год</w:t>
            </w:r>
          </w:p>
        </w:tc>
        <w:tc>
          <w:tcPr>
            <w:tcW w:w="1840" w:type="dxa"/>
            <w:vMerge/>
            <w:tcBorders>
              <w:left w:val="single" w:sz="6" w:space="0" w:color="000000"/>
              <w:bottom w:val="single" w:sz="4" w:space="0" w:color="auto"/>
              <w:right w:val="single" w:sz="6" w:space="0" w:color="000000"/>
            </w:tcBorders>
            <w:shd w:val="clear" w:color="auto" w:fill="FFFFFF"/>
            <w:tcMar>
              <w:top w:w="0" w:type="dxa"/>
              <w:left w:w="149" w:type="dxa"/>
              <w:bottom w:w="0" w:type="dxa"/>
              <w:right w:w="149" w:type="dxa"/>
            </w:tcMar>
            <w:vAlign w:val="center"/>
          </w:tcPr>
          <w:p w14:paraId="36A96ABF" w14:textId="77777777" w:rsidR="00CA2285" w:rsidRPr="00E62B14" w:rsidRDefault="00CA2285" w:rsidP="00CA2285">
            <w:pPr>
              <w:spacing w:line="0" w:lineRule="atLeast"/>
              <w:jc w:val="center"/>
              <w:textAlignment w:val="baseline"/>
              <w:rPr>
                <w:color w:val="2D2D2D"/>
                <w:spacing w:val="2"/>
                <w:sz w:val="22"/>
                <w:szCs w:val="22"/>
              </w:rPr>
            </w:pPr>
          </w:p>
        </w:tc>
        <w:tc>
          <w:tcPr>
            <w:tcW w:w="1839" w:type="dxa"/>
            <w:tcBorders>
              <w:left w:val="single" w:sz="6" w:space="0" w:color="000000"/>
              <w:bottom w:val="single" w:sz="4" w:space="0" w:color="auto"/>
              <w:right w:val="single" w:sz="12" w:space="0" w:color="595959" w:themeColor="text1" w:themeTint="A6"/>
            </w:tcBorders>
            <w:shd w:val="clear" w:color="auto" w:fill="FFFFFF"/>
            <w:vAlign w:val="center"/>
          </w:tcPr>
          <w:p w14:paraId="1C70F948" w14:textId="3E7AE250" w:rsidR="00CA2285" w:rsidRPr="00E62B14" w:rsidRDefault="00CA2285" w:rsidP="00CA2285">
            <w:pPr>
              <w:spacing w:line="0" w:lineRule="atLeast"/>
              <w:jc w:val="center"/>
              <w:textAlignment w:val="baseline"/>
              <w:rPr>
                <w:color w:val="2D2D2D"/>
                <w:spacing w:val="2"/>
                <w:sz w:val="22"/>
                <w:szCs w:val="22"/>
              </w:rPr>
            </w:pPr>
            <w:r>
              <w:rPr>
                <w:color w:val="2D2D2D"/>
                <w:spacing w:val="2"/>
                <w:sz w:val="22"/>
                <w:szCs w:val="22"/>
              </w:rPr>
              <w:t>33</w:t>
            </w:r>
          </w:p>
        </w:tc>
      </w:tr>
      <w:tr w:rsidR="00AA0892" w:rsidRPr="00ED7C44" w14:paraId="62FC1EDA" w14:textId="77777777" w:rsidTr="007C26BE">
        <w:trPr>
          <w:trHeight w:val="84"/>
        </w:trPr>
        <w:tc>
          <w:tcPr>
            <w:tcW w:w="558" w:type="dxa"/>
            <w:vMerge w:val="restart"/>
            <w:tcBorders>
              <w:top w:val="single" w:sz="4" w:space="0" w:color="auto"/>
              <w:left w:val="single" w:sz="12" w:space="0" w:color="595959" w:themeColor="text1" w:themeTint="A6"/>
              <w:right w:val="single" w:sz="6" w:space="0" w:color="000000"/>
            </w:tcBorders>
            <w:shd w:val="clear" w:color="auto" w:fill="FFFFFF"/>
            <w:vAlign w:val="center"/>
          </w:tcPr>
          <w:p w14:paraId="4650EBD8" w14:textId="19CB8C97" w:rsidR="00AA0892" w:rsidRPr="00E62B14" w:rsidRDefault="00822341" w:rsidP="00AA0892">
            <w:pPr>
              <w:spacing w:line="0" w:lineRule="atLeast"/>
              <w:jc w:val="center"/>
              <w:textAlignment w:val="baseline"/>
              <w:rPr>
                <w:color w:val="2D2D2D"/>
                <w:spacing w:val="2"/>
                <w:sz w:val="22"/>
                <w:szCs w:val="22"/>
              </w:rPr>
            </w:pPr>
            <w:r>
              <w:rPr>
                <w:color w:val="2D2D2D"/>
                <w:spacing w:val="2"/>
                <w:sz w:val="22"/>
                <w:szCs w:val="22"/>
              </w:rPr>
              <w:t>20</w:t>
            </w:r>
            <w:r w:rsidR="00AA0892">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29749656" w14:textId="3983BA77" w:rsidR="00AA0892" w:rsidRPr="00E62B14" w:rsidRDefault="00AA0892" w:rsidP="00AA0892">
            <w:pPr>
              <w:spacing w:line="0" w:lineRule="atLeast"/>
              <w:textAlignment w:val="baseline"/>
              <w:rPr>
                <w:color w:val="2D2D2D"/>
                <w:spacing w:val="2"/>
                <w:sz w:val="22"/>
                <w:szCs w:val="22"/>
              </w:rPr>
            </w:pPr>
            <w:r w:rsidRPr="00AA0892">
              <w:rPr>
                <w:color w:val="2D2D2D"/>
                <w:spacing w:val="2"/>
                <w:sz w:val="22"/>
                <w:szCs w:val="22"/>
              </w:rPr>
              <w:t>Пиломатериалов, стандартных домов, компле</w:t>
            </w:r>
            <w:r w:rsidRPr="00AA0892">
              <w:rPr>
                <w:color w:val="2D2D2D"/>
                <w:spacing w:val="2"/>
                <w:sz w:val="22"/>
                <w:szCs w:val="22"/>
              </w:rPr>
              <w:t>к</w:t>
            </w:r>
            <w:r w:rsidRPr="00AA0892">
              <w:rPr>
                <w:color w:val="2D2D2D"/>
                <w:spacing w:val="2"/>
                <w:sz w:val="22"/>
                <w:szCs w:val="22"/>
              </w:rPr>
              <w:t>тов деталей, столярных изделий и заготовок:</w:t>
            </w:r>
          </w:p>
        </w:tc>
        <w:tc>
          <w:tcPr>
            <w:tcW w:w="1840"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78B83083" w14:textId="0ACAAF02" w:rsidR="00AA0892" w:rsidRPr="00E62B14" w:rsidRDefault="00AA0892" w:rsidP="00AA0892">
            <w:pPr>
              <w:spacing w:line="0" w:lineRule="atLeast"/>
              <w:jc w:val="center"/>
              <w:textAlignment w:val="baseline"/>
              <w:rPr>
                <w:color w:val="2D2D2D"/>
                <w:spacing w:val="2"/>
                <w:sz w:val="22"/>
                <w:szCs w:val="22"/>
              </w:rPr>
            </w:pPr>
            <w:r w:rsidRPr="00CA2285">
              <w:rPr>
                <w:color w:val="2D2D2D"/>
                <w:spacing w:val="2"/>
                <w:sz w:val="22"/>
                <w:szCs w:val="22"/>
              </w:rPr>
              <w:t>Минимальная плотность з</w:t>
            </w:r>
            <w:r w:rsidRPr="00CA2285">
              <w:rPr>
                <w:color w:val="2D2D2D"/>
                <w:spacing w:val="2"/>
                <w:sz w:val="22"/>
                <w:szCs w:val="22"/>
              </w:rPr>
              <w:t>а</w:t>
            </w:r>
            <w:r w:rsidRPr="00CA2285">
              <w:rPr>
                <w:color w:val="2D2D2D"/>
                <w:spacing w:val="2"/>
                <w:sz w:val="22"/>
                <w:szCs w:val="22"/>
              </w:rPr>
              <w:t>стройки, %</w:t>
            </w:r>
          </w:p>
        </w:tc>
        <w:tc>
          <w:tcPr>
            <w:tcW w:w="1839" w:type="dxa"/>
            <w:tcBorders>
              <w:top w:val="single" w:sz="4" w:space="0" w:color="auto"/>
              <w:left w:val="single" w:sz="6" w:space="0" w:color="000000"/>
              <w:right w:val="single" w:sz="12" w:space="0" w:color="595959" w:themeColor="text1" w:themeTint="A6"/>
            </w:tcBorders>
            <w:shd w:val="clear" w:color="auto" w:fill="FFFFFF"/>
            <w:vAlign w:val="center"/>
          </w:tcPr>
          <w:p w14:paraId="4D2A1889" w14:textId="1CA887D1" w:rsidR="00AA0892" w:rsidRPr="00E62B14" w:rsidRDefault="00AA0892" w:rsidP="00AA0892">
            <w:pPr>
              <w:spacing w:line="0" w:lineRule="atLeast"/>
              <w:jc w:val="center"/>
              <w:textAlignment w:val="baseline"/>
              <w:rPr>
                <w:color w:val="2D2D2D"/>
                <w:spacing w:val="2"/>
                <w:sz w:val="22"/>
                <w:szCs w:val="22"/>
              </w:rPr>
            </w:pPr>
            <w:r w:rsidRPr="00010DBF">
              <w:rPr>
                <w:color w:val="2D2D2D"/>
                <w:spacing w:val="2"/>
                <w:sz w:val="22"/>
                <w:szCs w:val="22"/>
              </w:rPr>
              <w:t>▼</w:t>
            </w:r>
          </w:p>
        </w:tc>
      </w:tr>
      <w:tr w:rsidR="00AA0892" w:rsidRPr="00ED7C44" w14:paraId="69278489" w14:textId="77777777" w:rsidTr="007C26BE">
        <w:trPr>
          <w:trHeight w:val="84"/>
        </w:trPr>
        <w:tc>
          <w:tcPr>
            <w:tcW w:w="558" w:type="dxa"/>
            <w:vMerge/>
            <w:tcBorders>
              <w:left w:val="single" w:sz="12" w:space="0" w:color="595959" w:themeColor="text1" w:themeTint="A6"/>
              <w:right w:val="single" w:sz="6" w:space="0" w:color="000000"/>
            </w:tcBorders>
            <w:shd w:val="clear" w:color="auto" w:fill="FFFFFF"/>
            <w:vAlign w:val="center"/>
          </w:tcPr>
          <w:p w14:paraId="78608211" w14:textId="77777777" w:rsidR="00AA0892" w:rsidRDefault="00AA0892" w:rsidP="00AA0892">
            <w:pPr>
              <w:spacing w:line="0" w:lineRule="atLeast"/>
              <w:jc w:val="center"/>
              <w:textAlignment w:val="baseline"/>
              <w:rPr>
                <w:color w:val="2D2D2D"/>
                <w:spacing w:val="2"/>
                <w:sz w:val="22"/>
                <w:szCs w:val="22"/>
              </w:rPr>
            </w:pP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296AAB68" w14:textId="7432C2D6" w:rsidR="00AA0892" w:rsidRPr="00E62B14" w:rsidRDefault="00AA0892" w:rsidP="00AA0892">
            <w:pPr>
              <w:spacing w:line="0" w:lineRule="atLeast"/>
              <w:textAlignment w:val="baseline"/>
              <w:rPr>
                <w:color w:val="2D2D2D"/>
                <w:spacing w:val="2"/>
                <w:sz w:val="22"/>
                <w:szCs w:val="22"/>
              </w:rPr>
            </w:pPr>
            <w:r w:rsidRPr="00AA0892">
              <w:rPr>
                <w:color w:val="2D2D2D"/>
                <w:spacing w:val="2"/>
                <w:sz w:val="22"/>
                <w:szCs w:val="22"/>
              </w:rPr>
              <w:t>при поставке сырья и отправке продукции по ж</w:t>
            </w:r>
            <w:r w:rsidRPr="00AA0892">
              <w:rPr>
                <w:color w:val="2D2D2D"/>
                <w:spacing w:val="2"/>
                <w:sz w:val="22"/>
                <w:szCs w:val="22"/>
              </w:rPr>
              <w:t>е</w:t>
            </w:r>
            <w:r w:rsidRPr="00AA0892">
              <w:rPr>
                <w:color w:val="2D2D2D"/>
                <w:spacing w:val="2"/>
                <w:sz w:val="22"/>
                <w:szCs w:val="22"/>
              </w:rPr>
              <w:t>лезной дороге</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7C3E778A" w14:textId="77777777" w:rsidR="00AA0892" w:rsidRPr="00E62B14" w:rsidRDefault="00AA0892" w:rsidP="00AA0892">
            <w:pPr>
              <w:spacing w:line="0" w:lineRule="atLeast"/>
              <w:jc w:val="center"/>
              <w:textAlignment w:val="baseline"/>
              <w:rPr>
                <w:color w:val="2D2D2D"/>
                <w:spacing w:val="2"/>
                <w:sz w:val="22"/>
                <w:szCs w:val="22"/>
              </w:rPr>
            </w:pPr>
          </w:p>
        </w:tc>
        <w:tc>
          <w:tcPr>
            <w:tcW w:w="1839" w:type="dxa"/>
            <w:tcBorders>
              <w:left w:val="single" w:sz="6" w:space="0" w:color="000000"/>
              <w:right w:val="single" w:sz="12" w:space="0" w:color="595959" w:themeColor="text1" w:themeTint="A6"/>
            </w:tcBorders>
            <w:shd w:val="clear" w:color="auto" w:fill="FFFFFF"/>
            <w:vAlign w:val="center"/>
          </w:tcPr>
          <w:p w14:paraId="037CE345" w14:textId="2B6F06D4" w:rsidR="00AA0892" w:rsidRPr="00E62B14" w:rsidRDefault="00AA0892" w:rsidP="00AA0892">
            <w:pPr>
              <w:spacing w:line="0" w:lineRule="atLeast"/>
              <w:jc w:val="center"/>
              <w:textAlignment w:val="baseline"/>
              <w:rPr>
                <w:color w:val="2D2D2D"/>
                <w:spacing w:val="2"/>
                <w:sz w:val="22"/>
                <w:szCs w:val="22"/>
              </w:rPr>
            </w:pPr>
            <w:r>
              <w:rPr>
                <w:color w:val="2D2D2D"/>
                <w:spacing w:val="2"/>
                <w:sz w:val="22"/>
                <w:szCs w:val="22"/>
              </w:rPr>
              <w:t>40</w:t>
            </w:r>
          </w:p>
        </w:tc>
      </w:tr>
      <w:tr w:rsidR="00AA0892" w:rsidRPr="00ED7C44" w14:paraId="61856AF2" w14:textId="77777777" w:rsidTr="007C26BE">
        <w:trPr>
          <w:trHeight w:val="84"/>
        </w:trPr>
        <w:tc>
          <w:tcPr>
            <w:tcW w:w="558" w:type="dxa"/>
            <w:vMerge/>
            <w:tcBorders>
              <w:left w:val="single" w:sz="12" w:space="0" w:color="595959" w:themeColor="text1" w:themeTint="A6"/>
              <w:bottom w:val="single" w:sz="4" w:space="0" w:color="auto"/>
              <w:right w:val="single" w:sz="6" w:space="0" w:color="000000"/>
            </w:tcBorders>
            <w:shd w:val="clear" w:color="auto" w:fill="FFFFFF"/>
            <w:vAlign w:val="center"/>
          </w:tcPr>
          <w:p w14:paraId="2C147DFF" w14:textId="77777777" w:rsidR="00AA0892" w:rsidRDefault="00AA0892" w:rsidP="00AA0892">
            <w:pPr>
              <w:spacing w:line="0" w:lineRule="atLeast"/>
              <w:jc w:val="center"/>
              <w:textAlignment w:val="baseline"/>
              <w:rPr>
                <w:color w:val="2D2D2D"/>
                <w:spacing w:val="2"/>
                <w:sz w:val="22"/>
                <w:szCs w:val="22"/>
              </w:rPr>
            </w:pP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29326DA4" w14:textId="4527B412" w:rsidR="00AA0892" w:rsidRPr="00E62B14" w:rsidRDefault="00AA0892" w:rsidP="00AA0892">
            <w:pPr>
              <w:spacing w:line="0" w:lineRule="atLeast"/>
              <w:textAlignment w:val="baseline"/>
              <w:rPr>
                <w:color w:val="2D2D2D"/>
                <w:spacing w:val="2"/>
                <w:sz w:val="22"/>
                <w:szCs w:val="22"/>
              </w:rPr>
            </w:pPr>
            <w:r w:rsidRPr="00AA0892">
              <w:rPr>
                <w:color w:val="2D2D2D"/>
                <w:spacing w:val="2"/>
                <w:sz w:val="22"/>
                <w:szCs w:val="22"/>
              </w:rPr>
              <w:t>при поставке сырья по воде</w:t>
            </w:r>
          </w:p>
        </w:tc>
        <w:tc>
          <w:tcPr>
            <w:tcW w:w="1840" w:type="dxa"/>
            <w:vMerge/>
            <w:tcBorders>
              <w:left w:val="single" w:sz="6" w:space="0" w:color="000000"/>
              <w:bottom w:val="single" w:sz="4" w:space="0" w:color="auto"/>
              <w:right w:val="single" w:sz="6" w:space="0" w:color="000000"/>
            </w:tcBorders>
            <w:shd w:val="clear" w:color="auto" w:fill="FFFFFF"/>
            <w:tcMar>
              <w:top w:w="0" w:type="dxa"/>
              <w:left w:w="149" w:type="dxa"/>
              <w:bottom w:w="0" w:type="dxa"/>
              <w:right w:w="149" w:type="dxa"/>
            </w:tcMar>
            <w:vAlign w:val="center"/>
          </w:tcPr>
          <w:p w14:paraId="0EA4E36E" w14:textId="77777777" w:rsidR="00AA0892" w:rsidRPr="00E62B14" w:rsidRDefault="00AA0892" w:rsidP="00AA0892">
            <w:pPr>
              <w:spacing w:line="0" w:lineRule="atLeast"/>
              <w:jc w:val="center"/>
              <w:textAlignment w:val="baseline"/>
              <w:rPr>
                <w:color w:val="2D2D2D"/>
                <w:spacing w:val="2"/>
                <w:sz w:val="22"/>
                <w:szCs w:val="22"/>
              </w:rPr>
            </w:pPr>
          </w:p>
        </w:tc>
        <w:tc>
          <w:tcPr>
            <w:tcW w:w="1839" w:type="dxa"/>
            <w:tcBorders>
              <w:left w:val="single" w:sz="6" w:space="0" w:color="000000"/>
              <w:bottom w:val="single" w:sz="4" w:space="0" w:color="auto"/>
              <w:right w:val="single" w:sz="12" w:space="0" w:color="595959" w:themeColor="text1" w:themeTint="A6"/>
            </w:tcBorders>
            <w:shd w:val="clear" w:color="auto" w:fill="FFFFFF"/>
            <w:vAlign w:val="center"/>
          </w:tcPr>
          <w:p w14:paraId="66B5A4F0" w14:textId="6E38E5C4" w:rsidR="00AA0892" w:rsidRPr="00E62B14" w:rsidRDefault="00AA0892" w:rsidP="00AA0892">
            <w:pPr>
              <w:spacing w:line="0" w:lineRule="atLeast"/>
              <w:jc w:val="center"/>
              <w:textAlignment w:val="baseline"/>
              <w:rPr>
                <w:color w:val="2D2D2D"/>
                <w:spacing w:val="2"/>
                <w:sz w:val="22"/>
                <w:szCs w:val="22"/>
              </w:rPr>
            </w:pPr>
            <w:r>
              <w:rPr>
                <w:color w:val="2D2D2D"/>
                <w:spacing w:val="2"/>
                <w:sz w:val="22"/>
                <w:szCs w:val="22"/>
              </w:rPr>
              <w:t>45</w:t>
            </w:r>
          </w:p>
        </w:tc>
      </w:tr>
      <w:tr w:rsidR="00AA0892" w:rsidRPr="00ED7C44" w14:paraId="5DB22DDD" w14:textId="77777777" w:rsidTr="007C26BE">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706ABC04" w14:textId="30773FD8" w:rsidR="00AA0892" w:rsidRPr="00E62B14" w:rsidRDefault="00AA0892" w:rsidP="00822341">
            <w:pPr>
              <w:spacing w:line="0" w:lineRule="atLeast"/>
              <w:jc w:val="center"/>
              <w:textAlignment w:val="baseline"/>
              <w:rPr>
                <w:color w:val="2D2D2D"/>
                <w:spacing w:val="2"/>
                <w:sz w:val="22"/>
                <w:szCs w:val="22"/>
              </w:rPr>
            </w:pPr>
            <w:r>
              <w:rPr>
                <w:color w:val="2D2D2D"/>
                <w:spacing w:val="2"/>
                <w:sz w:val="22"/>
                <w:szCs w:val="22"/>
              </w:rPr>
              <w:t>2</w:t>
            </w:r>
            <w:r w:rsidR="00822341">
              <w:rPr>
                <w:color w:val="2D2D2D"/>
                <w:spacing w:val="2"/>
                <w:sz w:val="22"/>
                <w:szCs w:val="22"/>
              </w:rPr>
              <w:t>1</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49BBD279" w14:textId="69842D3B" w:rsidR="00AA0892" w:rsidRPr="00E62B14" w:rsidRDefault="00AA0892" w:rsidP="00CA2285">
            <w:pPr>
              <w:spacing w:line="0" w:lineRule="atLeast"/>
              <w:textAlignment w:val="baseline"/>
              <w:rPr>
                <w:color w:val="2D2D2D"/>
                <w:spacing w:val="2"/>
                <w:sz w:val="22"/>
                <w:szCs w:val="22"/>
              </w:rPr>
            </w:pPr>
            <w:r w:rsidRPr="00AA0892">
              <w:rPr>
                <w:color w:val="2D2D2D"/>
                <w:spacing w:val="2"/>
                <w:sz w:val="22"/>
                <w:szCs w:val="22"/>
              </w:rPr>
              <w:t>Древесно-стружечных плит</w:t>
            </w:r>
          </w:p>
        </w:tc>
        <w:tc>
          <w:tcPr>
            <w:tcW w:w="1840" w:type="dxa"/>
            <w:vMerge w:val="restart"/>
            <w:tcBorders>
              <w:top w:val="single" w:sz="4" w:space="0" w:color="auto"/>
              <w:left w:val="single" w:sz="6" w:space="0" w:color="000000"/>
              <w:right w:val="single" w:sz="6" w:space="0" w:color="000000"/>
            </w:tcBorders>
            <w:shd w:val="clear" w:color="auto" w:fill="FFFFFF"/>
            <w:tcMar>
              <w:top w:w="0" w:type="dxa"/>
              <w:left w:w="149" w:type="dxa"/>
              <w:bottom w:w="0" w:type="dxa"/>
              <w:right w:w="149" w:type="dxa"/>
            </w:tcMar>
            <w:vAlign w:val="center"/>
          </w:tcPr>
          <w:p w14:paraId="458650E3" w14:textId="460B7E3D" w:rsidR="00AA0892" w:rsidRPr="00E62B14" w:rsidRDefault="00AA0892" w:rsidP="00CA2285">
            <w:pPr>
              <w:spacing w:line="0" w:lineRule="atLeast"/>
              <w:jc w:val="center"/>
              <w:textAlignment w:val="baseline"/>
              <w:rPr>
                <w:color w:val="2D2D2D"/>
                <w:spacing w:val="2"/>
                <w:sz w:val="22"/>
                <w:szCs w:val="22"/>
              </w:rPr>
            </w:pPr>
            <w:r w:rsidRPr="00AA0892">
              <w:rPr>
                <w:color w:val="2D2D2D"/>
                <w:spacing w:val="2"/>
                <w:sz w:val="22"/>
                <w:szCs w:val="22"/>
              </w:rPr>
              <w:t>Минимальная плотность з</w:t>
            </w:r>
            <w:r w:rsidRPr="00AA0892">
              <w:rPr>
                <w:color w:val="2D2D2D"/>
                <w:spacing w:val="2"/>
                <w:sz w:val="22"/>
                <w:szCs w:val="22"/>
              </w:rPr>
              <w:t>а</w:t>
            </w:r>
            <w:r w:rsidRPr="00AA0892">
              <w:rPr>
                <w:color w:val="2D2D2D"/>
                <w:spacing w:val="2"/>
                <w:sz w:val="22"/>
                <w:szCs w:val="22"/>
              </w:rPr>
              <w:t>стройки, %</w:t>
            </w: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4CD9E1A4" w14:textId="53366A94" w:rsidR="00AA0892" w:rsidRPr="00E62B14" w:rsidRDefault="00AA0892" w:rsidP="00CA2285">
            <w:pPr>
              <w:spacing w:line="0" w:lineRule="atLeast"/>
              <w:jc w:val="center"/>
              <w:textAlignment w:val="baseline"/>
              <w:rPr>
                <w:color w:val="2D2D2D"/>
                <w:spacing w:val="2"/>
                <w:sz w:val="22"/>
                <w:szCs w:val="22"/>
              </w:rPr>
            </w:pPr>
            <w:r>
              <w:rPr>
                <w:color w:val="2D2D2D"/>
                <w:spacing w:val="2"/>
                <w:sz w:val="22"/>
                <w:szCs w:val="22"/>
              </w:rPr>
              <w:t>45</w:t>
            </w:r>
          </w:p>
        </w:tc>
      </w:tr>
      <w:tr w:rsidR="00AA0892" w:rsidRPr="00ED7C44" w14:paraId="04C0EBDF" w14:textId="77777777" w:rsidTr="007C26BE">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6565C7BD" w14:textId="4955733B" w:rsidR="00AA0892" w:rsidRPr="00E62B14" w:rsidRDefault="00AA0892" w:rsidP="00822341">
            <w:pPr>
              <w:spacing w:line="0" w:lineRule="atLeast"/>
              <w:jc w:val="center"/>
              <w:textAlignment w:val="baseline"/>
              <w:rPr>
                <w:color w:val="2D2D2D"/>
                <w:spacing w:val="2"/>
                <w:sz w:val="22"/>
                <w:szCs w:val="22"/>
              </w:rPr>
            </w:pPr>
            <w:r>
              <w:rPr>
                <w:color w:val="2D2D2D"/>
                <w:spacing w:val="2"/>
                <w:sz w:val="22"/>
                <w:szCs w:val="22"/>
              </w:rPr>
              <w:t>2</w:t>
            </w:r>
            <w:r w:rsidR="00822341">
              <w:rPr>
                <w:color w:val="2D2D2D"/>
                <w:spacing w:val="2"/>
                <w:sz w:val="22"/>
                <w:szCs w:val="22"/>
              </w:rPr>
              <w:t>2</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0CAC8165" w14:textId="41A07DDD" w:rsidR="00AA0892" w:rsidRPr="00E62B14" w:rsidRDefault="00AA0892" w:rsidP="00CA2285">
            <w:pPr>
              <w:spacing w:line="0" w:lineRule="atLeast"/>
              <w:textAlignment w:val="baseline"/>
              <w:rPr>
                <w:color w:val="2D2D2D"/>
                <w:spacing w:val="2"/>
                <w:sz w:val="22"/>
                <w:szCs w:val="22"/>
              </w:rPr>
            </w:pPr>
            <w:r w:rsidRPr="00AA0892">
              <w:rPr>
                <w:color w:val="2D2D2D"/>
                <w:spacing w:val="2"/>
                <w:sz w:val="22"/>
                <w:szCs w:val="22"/>
              </w:rPr>
              <w:t>Фанеры</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50ECAA1A" w14:textId="255938F2" w:rsidR="00AA0892" w:rsidRPr="00E62B14" w:rsidRDefault="00AA0892" w:rsidP="00CA2285">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224679F2" w14:textId="3E717F3D" w:rsidR="00AA0892" w:rsidRPr="00E62B14" w:rsidRDefault="00AA0892" w:rsidP="00CA2285">
            <w:pPr>
              <w:spacing w:line="0" w:lineRule="atLeast"/>
              <w:jc w:val="center"/>
              <w:textAlignment w:val="baseline"/>
              <w:rPr>
                <w:color w:val="2D2D2D"/>
                <w:spacing w:val="2"/>
                <w:sz w:val="22"/>
                <w:szCs w:val="22"/>
              </w:rPr>
            </w:pPr>
            <w:r>
              <w:rPr>
                <w:color w:val="2D2D2D"/>
                <w:spacing w:val="2"/>
                <w:sz w:val="22"/>
                <w:szCs w:val="22"/>
              </w:rPr>
              <w:t>47</w:t>
            </w:r>
          </w:p>
        </w:tc>
      </w:tr>
      <w:tr w:rsidR="00AA0892" w:rsidRPr="00ED7C44" w14:paraId="512AC535" w14:textId="77777777" w:rsidTr="007C26BE">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2FB0D9AD" w14:textId="246782A2" w:rsidR="00AA0892" w:rsidRPr="00E62B14" w:rsidRDefault="00AA0892" w:rsidP="00822341">
            <w:pPr>
              <w:spacing w:line="0" w:lineRule="atLeast"/>
              <w:jc w:val="center"/>
              <w:textAlignment w:val="baseline"/>
              <w:rPr>
                <w:color w:val="2D2D2D"/>
                <w:spacing w:val="2"/>
                <w:sz w:val="22"/>
                <w:szCs w:val="22"/>
              </w:rPr>
            </w:pPr>
            <w:r>
              <w:rPr>
                <w:color w:val="2D2D2D"/>
                <w:spacing w:val="2"/>
                <w:sz w:val="22"/>
                <w:szCs w:val="22"/>
              </w:rPr>
              <w:t>2</w:t>
            </w:r>
            <w:r w:rsidR="00822341">
              <w:rPr>
                <w:color w:val="2D2D2D"/>
                <w:spacing w:val="2"/>
                <w:sz w:val="22"/>
                <w:szCs w:val="22"/>
              </w:rPr>
              <w:t>3</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2E9B9578" w14:textId="4ED07FB7" w:rsidR="00AA0892" w:rsidRPr="00E62B14" w:rsidRDefault="00AA0892" w:rsidP="00CA2285">
            <w:pPr>
              <w:spacing w:line="0" w:lineRule="atLeast"/>
              <w:textAlignment w:val="baseline"/>
              <w:rPr>
                <w:color w:val="2D2D2D"/>
                <w:spacing w:val="2"/>
                <w:sz w:val="22"/>
                <w:szCs w:val="22"/>
              </w:rPr>
            </w:pPr>
            <w:r w:rsidRPr="00AA0892">
              <w:rPr>
                <w:color w:val="2D2D2D"/>
                <w:spacing w:val="2"/>
                <w:sz w:val="22"/>
                <w:szCs w:val="22"/>
              </w:rPr>
              <w:t>Мебельные</w:t>
            </w:r>
          </w:p>
        </w:tc>
        <w:tc>
          <w:tcPr>
            <w:tcW w:w="1840" w:type="dxa"/>
            <w:vMerge/>
            <w:tcBorders>
              <w:left w:val="single" w:sz="6" w:space="0" w:color="000000"/>
              <w:bottom w:val="single" w:sz="4" w:space="0" w:color="auto"/>
              <w:right w:val="single" w:sz="6" w:space="0" w:color="000000"/>
            </w:tcBorders>
            <w:shd w:val="clear" w:color="auto" w:fill="FFFFFF"/>
            <w:tcMar>
              <w:top w:w="0" w:type="dxa"/>
              <w:left w:w="149" w:type="dxa"/>
              <w:bottom w:w="0" w:type="dxa"/>
              <w:right w:w="149" w:type="dxa"/>
            </w:tcMar>
            <w:vAlign w:val="center"/>
          </w:tcPr>
          <w:p w14:paraId="21C1EB58" w14:textId="30E5BC77" w:rsidR="00AA0892" w:rsidRPr="00E62B14" w:rsidRDefault="00AA0892" w:rsidP="00CA2285">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276E6523" w14:textId="6164628A" w:rsidR="00AA0892" w:rsidRPr="00E62B14" w:rsidRDefault="00AA0892" w:rsidP="00CA2285">
            <w:pPr>
              <w:spacing w:line="0" w:lineRule="atLeast"/>
              <w:jc w:val="center"/>
              <w:textAlignment w:val="baseline"/>
              <w:rPr>
                <w:color w:val="2D2D2D"/>
                <w:spacing w:val="2"/>
                <w:sz w:val="22"/>
                <w:szCs w:val="22"/>
              </w:rPr>
            </w:pPr>
            <w:r>
              <w:rPr>
                <w:color w:val="2D2D2D"/>
                <w:spacing w:val="2"/>
                <w:sz w:val="22"/>
                <w:szCs w:val="22"/>
              </w:rPr>
              <w:t>53</w:t>
            </w:r>
          </w:p>
        </w:tc>
      </w:tr>
      <w:tr w:rsidR="00AA0892" w:rsidRPr="00ED7C44" w14:paraId="4ECA8D7B" w14:textId="77777777" w:rsidTr="007C26BE">
        <w:trPr>
          <w:trHeight w:val="112"/>
        </w:trPr>
        <w:tc>
          <w:tcPr>
            <w:tcW w:w="9325" w:type="dxa"/>
            <w:gridSpan w:val="4"/>
            <w:tcBorders>
              <w:top w:val="single" w:sz="4" w:space="0" w:color="auto"/>
              <w:left w:val="single" w:sz="12" w:space="0" w:color="595959" w:themeColor="text1" w:themeTint="A6"/>
              <w:bottom w:val="single" w:sz="4" w:space="0" w:color="auto"/>
              <w:right w:val="single" w:sz="12" w:space="0" w:color="595959" w:themeColor="text1" w:themeTint="A6"/>
            </w:tcBorders>
            <w:shd w:val="clear" w:color="auto" w:fill="FFFFFF"/>
            <w:vAlign w:val="center"/>
          </w:tcPr>
          <w:p w14:paraId="65823224" w14:textId="194AEF3A" w:rsidR="00AA0892" w:rsidRPr="00E62B14" w:rsidRDefault="00AA0892" w:rsidP="00CA2285">
            <w:pPr>
              <w:spacing w:line="0" w:lineRule="atLeast"/>
              <w:jc w:val="center"/>
              <w:textAlignment w:val="baseline"/>
              <w:rPr>
                <w:color w:val="2D2D2D"/>
                <w:spacing w:val="2"/>
                <w:sz w:val="22"/>
                <w:szCs w:val="22"/>
              </w:rPr>
            </w:pPr>
            <w:r w:rsidRPr="00AA0892">
              <w:rPr>
                <w:color w:val="2D2D2D"/>
                <w:spacing w:val="2"/>
                <w:sz w:val="22"/>
                <w:szCs w:val="22"/>
              </w:rPr>
              <w:t>Пищевая промышленность</w:t>
            </w:r>
          </w:p>
        </w:tc>
      </w:tr>
      <w:tr w:rsidR="00AA0892" w:rsidRPr="00ED7C44" w14:paraId="64DCA334" w14:textId="77777777" w:rsidTr="007C26BE">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26B26C29" w14:textId="76E29E25" w:rsidR="00AA0892" w:rsidRPr="00E62B14" w:rsidRDefault="00AA0892" w:rsidP="00822341">
            <w:pPr>
              <w:spacing w:line="0" w:lineRule="atLeast"/>
              <w:jc w:val="center"/>
              <w:textAlignment w:val="baseline"/>
              <w:rPr>
                <w:color w:val="2D2D2D"/>
                <w:spacing w:val="2"/>
                <w:sz w:val="22"/>
                <w:szCs w:val="22"/>
              </w:rPr>
            </w:pPr>
            <w:r>
              <w:rPr>
                <w:color w:val="2D2D2D"/>
                <w:spacing w:val="2"/>
                <w:sz w:val="22"/>
                <w:szCs w:val="22"/>
              </w:rPr>
              <w:t>2</w:t>
            </w:r>
            <w:r w:rsidR="00822341">
              <w:rPr>
                <w:color w:val="2D2D2D"/>
                <w:spacing w:val="2"/>
                <w:sz w:val="22"/>
                <w:szCs w:val="22"/>
              </w:rPr>
              <w:t>4</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25EC1DE3" w14:textId="34AB839E" w:rsidR="00AA0892" w:rsidRPr="00E62B14" w:rsidRDefault="00AA0892" w:rsidP="00CA2285">
            <w:pPr>
              <w:spacing w:line="0" w:lineRule="atLeast"/>
              <w:textAlignment w:val="baseline"/>
              <w:rPr>
                <w:color w:val="2D2D2D"/>
                <w:spacing w:val="2"/>
                <w:sz w:val="22"/>
                <w:szCs w:val="22"/>
              </w:rPr>
            </w:pPr>
            <w:r w:rsidRPr="00AA0892">
              <w:rPr>
                <w:color w:val="2D2D2D"/>
                <w:spacing w:val="2"/>
                <w:sz w:val="22"/>
                <w:szCs w:val="22"/>
              </w:rPr>
              <w:t>Хлеба и хлебобулочных изделий производстве</w:t>
            </w:r>
            <w:r w:rsidRPr="00AA0892">
              <w:rPr>
                <w:color w:val="2D2D2D"/>
                <w:spacing w:val="2"/>
                <w:sz w:val="22"/>
                <w:szCs w:val="22"/>
              </w:rPr>
              <w:t>н</w:t>
            </w:r>
            <w:r w:rsidRPr="00AA0892">
              <w:rPr>
                <w:color w:val="2D2D2D"/>
                <w:spacing w:val="2"/>
                <w:sz w:val="22"/>
                <w:szCs w:val="22"/>
              </w:rPr>
              <w:t>ной мощностью до 45 т/</w:t>
            </w:r>
            <w:proofErr w:type="spellStart"/>
            <w:r w:rsidRPr="00AA0892">
              <w:rPr>
                <w:color w:val="2D2D2D"/>
                <w:spacing w:val="2"/>
                <w:sz w:val="22"/>
                <w:szCs w:val="22"/>
              </w:rPr>
              <w:t>сут</w:t>
            </w:r>
            <w:proofErr w:type="spellEnd"/>
            <w:r w:rsidRPr="00AA0892">
              <w:rPr>
                <w:color w:val="2D2D2D"/>
                <w:spacing w:val="2"/>
                <w:sz w:val="22"/>
                <w:szCs w:val="22"/>
              </w:rPr>
              <w:t>.</w:t>
            </w:r>
          </w:p>
        </w:tc>
        <w:tc>
          <w:tcPr>
            <w:tcW w:w="1840" w:type="dxa"/>
            <w:vMerge w:val="restart"/>
            <w:tcBorders>
              <w:top w:val="single" w:sz="4" w:space="0" w:color="auto"/>
              <w:left w:val="single" w:sz="6" w:space="0" w:color="000000"/>
              <w:right w:val="single" w:sz="6" w:space="0" w:color="000000"/>
            </w:tcBorders>
            <w:shd w:val="clear" w:color="auto" w:fill="FFFFFF"/>
            <w:tcMar>
              <w:top w:w="0" w:type="dxa"/>
              <w:left w:w="149" w:type="dxa"/>
              <w:bottom w:w="0" w:type="dxa"/>
              <w:right w:w="149" w:type="dxa"/>
            </w:tcMar>
            <w:vAlign w:val="center"/>
          </w:tcPr>
          <w:p w14:paraId="6E4361C2" w14:textId="0E2251C7" w:rsidR="00AA0892" w:rsidRPr="00E62B14" w:rsidRDefault="00AA0892" w:rsidP="00CA2285">
            <w:pPr>
              <w:spacing w:line="0" w:lineRule="atLeast"/>
              <w:jc w:val="center"/>
              <w:textAlignment w:val="baseline"/>
              <w:rPr>
                <w:color w:val="2D2D2D"/>
                <w:spacing w:val="2"/>
                <w:sz w:val="22"/>
                <w:szCs w:val="22"/>
              </w:rPr>
            </w:pPr>
            <w:r w:rsidRPr="00AA0892">
              <w:rPr>
                <w:color w:val="2D2D2D"/>
                <w:spacing w:val="2"/>
                <w:sz w:val="22"/>
                <w:szCs w:val="22"/>
              </w:rPr>
              <w:t>Минимальная плотность з</w:t>
            </w:r>
            <w:r w:rsidRPr="00AA0892">
              <w:rPr>
                <w:color w:val="2D2D2D"/>
                <w:spacing w:val="2"/>
                <w:sz w:val="22"/>
                <w:szCs w:val="22"/>
              </w:rPr>
              <w:t>а</w:t>
            </w:r>
            <w:r w:rsidRPr="00AA0892">
              <w:rPr>
                <w:color w:val="2D2D2D"/>
                <w:spacing w:val="2"/>
                <w:sz w:val="22"/>
                <w:szCs w:val="22"/>
              </w:rPr>
              <w:t>стройки, %</w:t>
            </w: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2A0A3694" w14:textId="786EFE60" w:rsidR="00AA0892" w:rsidRPr="00E62B14" w:rsidRDefault="00AA0892" w:rsidP="00CA2285">
            <w:pPr>
              <w:spacing w:line="0" w:lineRule="atLeast"/>
              <w:jc w:val="center"/>
              <w:textAlignment w:val="baseline"/>
              <w:rPr>
                <w:color w:val="2D2D2D"/>
                <w:spacing w:val="2"/>
                <w:sz w:val="22"/>
                <w:szCs w:val="22"/>
              </w:rPr>
            </w:pPr>
            <w:r>
              <w:rPr>
                <w:color w:val="2D2D2D"/>
                <w:spacing w:val="2"/>
                <w:sz w:val="22"/>
                <w:szCs w:val="22"/>
              </w:rPr>
              <w:t>37</w:t>
            </w:r>
          </w:p>
        </w:tc>
      </w:tr>
      <w:tr w:rsidR="00AA0892" w:rsidRPr="00ED7C44" w14:paraId="31D8F858" w14:textId="77777777" w:rsidTr="007C26BE">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32509004" w14:textId="38A26980" w:rsidR="00AA0892" w:rsidRPr="00E62B14" w:rsidRDefault="00AA0892" w:rsidP="00822341">
            <w:pPr>
              <w:spacing w:line="0" w:lineRule="atLeast"/>
              <w:jc w:val="center"/>
              <w:textAlignment w:val="baseline"/>
              <w:rPr>
                <w:color w:val="2D2D2D"/>
                <w:spacing w:val="2"/>
                <w:sz w:val="22"/>
                <w:szCs w:val="22"/>
              </w:rPr>
            </w:pPr>
            <w:r>
              <w:rPr>
                <w:color w:val="2D2D2D"/>
                <w:spacing w:val="2"/>
                <w:sz w:val="22"/>
                <w:szCs w:val="22"/>
              </w:rPr>
              <w:t>2</w:t>
            </w:r>
            <w:r w:rsidR="00822341">
              <w:rPr>
                <w:color w:val="2D2D2D"/>
                <w:spacing w:val="2"/>
                <w:sz w:val="22"/>
                <w:szCs w:val="22"/>
              </w:rPr>
              <w:t>5</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57B1CAC9" w14:textId="032118A3" w:rsidR="00AA0892" w:rsidRPr="00E62B14" w:rsidRDefault="00AA0892" w:rsidP="00AA0892">
            <w:pPr>
              <w:rPr>
                <w:color w:val="2D2D2D"/>
                <w:spacing w:val="2"/>
                <w:sz w:val="22"/>
                <w:szCs w:val="22"/>
              </w:rPr>
            </w:pPr>
            <w:r>
              <w:rPr>
                <w:color w:val="2D2D2D"/>
                <w:spacing w:val="2"/>
                <w:sz w:val="22"/>
                <w:szCs w:val="22"/>
              </w:rPr>
              <w:t>Кондитерских изделий</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5ABD58FC" w14:textId="77777777" w:rsidR="00AA0892" w:rsidRPr="00E62B14" w:rsidRDefault="00AA0892" w:rsidP="00CA2285">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2D0B9ED4" w14:textId="417DA22A" w:rsidR="00AA0892" w:rsidRPr="00E62B14" w:rsidRDefault="00AA0892" w:rsidP="00CA2285">
            <w:pPr>
              <w:spacing w:line="0" w:lineRule="atLeast"/>
              <w:jc w:val="center"/>
              <w:textAlignment w:val="baseline"/>
              <w:rPr>
                <w:color w:val="2D2D2D"/>
                <w:spacing w:val="2"/>
                <w:sz w:val="22"/>
                <w:szCs w:val="22"/>
              </w:rPr>
            </w:pPr>
            <w:r>
              <w:rPr>
                <w:color w:val="2D2D2D"/>
                <w:spacing w:val="2"/>
                <w:sz w:val="22"/>
                <w:szCs w:val="22"/>
              </w:rPr>
              <w:t>50</w:t>
            </w:r>
          </w:p>
        </w:tc>
      </w:tr>
      <w:tr w:rsidR="00AA0892" w:rsidRPr="00ED7C44" w14:paraId="0142CE3A" w14:textId="77777777" w:rsidTr="007C26BE">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3DEE4B72" w14:textId="6DBF6B39" w:rsidR="00AA0892" w:rsidRPr="00E62B14" w:rsidRDefault="00AA0892" w:rsidP="00822341">
            <w:pPr>
              <w:spacing w:line="0" w:lineRule="atLeast"/>
              <w:jc w:val="center"/>
              <w:textAlignment w:val="baseline"/>
              <w:rPr>
                <w:color w:val="2D2D2D"/>
                <w:spacing w:val="2"/>
                <w:sz w:val="22"/>
                <w:szCs w:val="22"/>
              </w:rPr>
            </w:pPr>
            <w:r>
              <w:rPr>
                <w:color w:val="2D2D2D"/>
                <w:spacing w:val="2"/>
                <w:sz w:val="22"/>
                <w:szCs w:val="22"/>
              </w:rPr>
              <w:t>2</w:t>
            </w:r>
            <w:r w:rsidR="00822341">
              <w:rPr>
                <w:color w:val="2D2D2D"/>
                <w:spacing w:val="2"/>
                <w:sz w:val="22"/>
                <w:szCs w:val="22"/>
              </w:rPr>
              <w:t>6</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79D123C3" w14:textId="4EAE0E73" w:rsidR="00AA0892" w:rsidRPr="00E62B14" w:rsidRDefault="00AA0892" w:rsidP="00CA2285">
            <w:pPr>
              <w:spacing w:line="0" w:lineRule="atLeast"/>
              <w:textAlignment w:val="baseline"/>
              <w:rPr>
                <w:color w:val="2D2D2D"/>
                <w:spacing w:val="2"/>
                <w:sz w:val="22"/>
                <w:szCs w:val="22"/>
              </w:rPr>
            </w:pPr>
            <w:r w:rsidRPr="00AA0892">
              <w:rPr>
                <w:color w:val="2D2D2D"/>
                <w:spacing w:val="2"/>
                <w:sz w:val="22"/>
                <w:szCs w:val="22"/>
              </w:rPr>
              <w:t>Пива</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6755D764" w14:textId="77777777" w:rsidR="00AA0892" w:rsidRPr="00E62B14" w:rsidRDefault="00AA0892" w:rsidP="00CA2285">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6334F25D" w14:textId="7B5A5EA5" w:rsidR="00AA0892" w:rsidRPr="00E62B14" w:rsidRDefault="00AA0892" w:rsidP="00CA2285">
            <w:pPr>
              <w:spacing w:line="0" w:lineRule="atLeast"/>
              <w:jc w:val="center"/>
              <w:textAlignment w:val="baseline"/>
              <w:rPr>
                <w:color w:val="2D2D2D"/>
                <w:spacing w:val="2"/>
                <w:sz w:val="22"/>
                <w:szCs w:val="22"/>
              </w:rPr>
            </w:pPr>
            <w:r>
              <w:rPr>
                <w:color w:val="2D2D2D"/>
                <w:spacing w:val="2"/>
                <w:sz w:val="22"/>
                <w:szCs w:val="22"/>
              </w:rPr>
              <w:t>50</w:t>
            </w:r>
          </w:p>
        </w:tc>
      </w:tr>
      <w:tr w:rsidR="00AA0892" w:rsidRPr="00ED7C44" w14:paraId="68F6C489" w14:textId="77777777" w:rsidTr="007C26BE">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3DF5C6E9" w14:textId="73BB0491" w:rsidR="00AA0892" w:rsidRPr="00E62B14" w:rsidRDefault="00AA0892" w:rsidP="00822341">
            <w:pPr>
              <w:spacing w:line="0" w:lineRule="atLeast"/>
              <w:jc w:val="center"/>
              <w:textAlignment w:val="baseline"/>
              <w:rPr>
                <w:color w:val="2D2D2D"/>
                <w:spacing w:val="2"/>
                <w:sz w:val="22"/>
                <w:szCs w:val="22"/>
              </w:rPr>
            </w:pPr>
            <w:r>
              <w:rPr>
                <w:color w:val="2D2D2D"/>
                <w:spacing w:val="2"/>
                <w:sz w:val="22"/>
                <w:szCs w:val="22"/>
              </w:rPr>
              <w:t>2</w:t>
            </w:r>
            <w:r w:rsidR="00822341">
              <w:rPr>
                <w:color w:val="2D2D2D"/>
                <w:spacing w:val="2"/>
                <w:sz w:val="22"/>
                <w:szCs w:val="22"/>
              </w:rPr>
              <w:t>7</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18DCA560" w14:textId="7ACA5CCD" w:rsidR="00AA0892" w:rsidRPr="00E62B14" w:rsidRDefault="00AA0892" w:rsidP="00CA2285">
            <w:pPr>
              <w:spacing w:line="0" w:lineRule="atLeast"/>
              <w:textAlignment w:val="baseline"/>
              <w:rPr>
                <w:color w:val="2D2D2D"/>
                <w:spacing w:val="2"/>
                <w:sz w:val="22"/>
                <w:szCs w:val="22"/>
              </w:rPr>
            </w:pPr>
            <w:r w:rsidRPr="00AA0892">
              <w:rPr>
                <w:color w:val="2D2D2D"/>
                <w:spacing w:val="2"/>
                <w:sz w:val="22"/>
                <w:szCs w:val="22"/>
              </w:rPr>
              <w:t>Плодоовощных консервов</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63C10759" w14:textId="77777777" w:rsidR="00AA0892" w:rsidRPr="00E62B14" w:rsidRDefault="00AA0892" w:rsidP="00CA2285">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7F43D95D" w14:textId="70C6B64F" w:rsidR="00AA0892" w:rsidRPr="00E62B14" w:rsidRDefault="00AA0892" w:rsidP="00CA2285">
            <w:pPr>
              <w:spacing w:line="0" w:lineRule="atLeast"/>
              <w:jc w:val="center"/>
              <w:textAlignment w:val="baseline"/>
              <w:rPr>
                <w:color w:val="2D2D2D"/>
                <w:spacing w:val="2"/>
                <w:sz w:val="22"/>
                <w:szCs w:val="22"/>
              </w:rPr>
            </w:pPr>
            <w:r>
              <w:rPr>
                <w:color w:val="2D2D2D"/>
                <w:spacing w:val="2"/>
                <w:sz w:val="22"/>
                <w:szCs w:val="22"/>
              </w:rPr>
              <w:t>40</w:t>
            </w:r>
          </w:p>
        </w:tc>
      </w:tr>
      <w:tr w:rsidR="00AA0892" w:rsidRPr="00ED7C44" w14:paraId="5B0AF630" w14:textId="77777777" w:rsidTr="007C26BE">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2A8001E4" w14:textId="06AE880B" w:rsidR="00AA0892" w:rsidRPr="00E62B14" w:rsidRDefault="00AA0892" w:rsidP="00822341">
            <w:pPr>
              <w:spacing w:line="0" w:lineRule="atLeast"/>
              <w:jc w:val="center"/>
              <w:textAlignment w:val="baseline"/>
              <w:rPr>
                <w:color w:val="2D2D2D"/>
                <w:spacing w:val="2"/>
                <w:sz w:val="22"/>
                <w:szCs w:val="22"/>
              </w:rPr>
            </w:pPr>
            <w:r>
              <w:rPr>
                <w:color w:val="2D2D2D"/>
                <w:spacing w:val="2"/>
                <w:sz w:val="22"/>
                <w:szCs w:val="22"/>
              </w:rPr>
              <w:t>2</w:t>
            </w:r>
            <w:r w:rsidR="00822341">
              <w:rPr>
                <w:color w:val="2D2D2D"/>
                <w:spacing w:val="2"/>
                <w:sz w:val="22"/>
                <w:szCs w:val="22"/>
              </w:rPr>
              <w:t>8</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0BD547E5" w14:textId="2D01E0DD" w:rsidR="00AA0892" w:rsidRPr="00E62B14" w:rsidRDefault="00AA0892" w:rsidP="00CA2285">
            <w:pPr>
              <w:spacing w:line="0" w:lineRule="atLeast"/>
              <w:textAlignment w:val="baseline"/>
              <w:rPr>
                <w:color w:val="2D2D2D"/>
                <w:spacing w:val="2"/>
                <w:sz w:val="22"/>
                <w:szCs w:val="22"/>
              </w:rPr>
            </w:pPr>
            <w:r w:rsidRPr="00AA0892">
              <w:rPr>
                <w:color w:val="2D2D2D"/>
                <w:spacing w:val="2"/>
                <w:sz w:val="22"/>
                <w:szCs w:val="22"/>
              </w:rPr>
              <w:t>Мясных консервов, колбас, копченостей и других мясных продуктов</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1033DB49" w14:textId="77777777" w:rsidR="00AA0892" w:rsidRPr="00E62B14" w:rsidRDefault="00AA0892" w:rsidP="00CA2285">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307030C0" w14:textId="14121ADC" w:rsidR="00AA0892" w:rsidRPr="00E62B14" w:rsidRDefault="00AA0892" w:rsidP="00CA2285">
            <w:pPr>
              <w:spacing w:line="0" w:lineRule="atLeast"/>
              <w:jc w:val="center"/>
              <w:textAlignment w:val="baseline"/>
              <w:rPr>
                <w:color w:val="2D2D2D"/>
                <w:spacing w:val="2"/>
                <w:sz w:val="22"/>
                <w:szCs w:val="22"/>
              </w:rPr>
            </w:pPr>
            <w:r>
              <w:rPr>
                <w:color w:val="2D2D2D"/>
                <w:spacing w:val="2"/>
                <w:sz w:val="22"/>
                <w:szCs w:val="22"/>
              </w:rPr>
              <w:t>42</w:t>
            </w:r>
          </w:p>
        </w:tc>
      </w:tr>
      <w:tr w:rsidR="00AA0892" w:rsidRPr="00ED7C44" w14:paraId="04C4B74D" w14:textId="77777777" w:rsidTr="007C26BE">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0FDDCEC6" w14:textId="21D6B250" w:rsidR="00AA0892" w:rsidRPr="00E62B14" w:rsidRDefault="00AA0892" w:rsidP="00822341">
            <w:pPr>
              <w:spacing w:line="0" w:lineRule="atLeast"/>
              <w:jc w:val="center"/>
              <w:textAlignment w:val="baseline"/>
              <w:rPr>
                <w:color w:val="2D2D2D"/>
                <w:spacing w:val="2"/>
                <w:sz w:val="22"/>
                <w:szCs w:val="22"/>
              </w:rPr>
            </w:pPr>
            <w:r>
              <w:rPr>
                <w:color w:val="2D2D2D"/>
                <w:spacing w:val="2"/>
                <w:sz w:val="22"/>
                <w:szCs w:val="22"/>
              </w:rPr>
              <w:lastRenderedPageBreak/>
              <w:t>2</w:t>
            </w:r>
            <w:r w:rsidR="00822341">
              <w:rPr>
                <w:color w:val="2D2D2D"/>
                <w:spacing w:val="2"/>
                <w:sz w:val="22"/>
                <w:szCs w:val="22"/>
              </w:rPr>
              <w:t>9</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4B524763" w14:textId="0B3545A2" w:rsidR="00AA0892" w:rsidRPr="00E62B14" w:rsidRDefault="00AA0892" w:rsidP="00CA2285">
            <w:pPr>
              <w:spacing w:line="0" w:lineRule="atLeast"/>
              <w:textAlignment w:val="baseline"/>
              <w:rPr>
                <w:color w:val="2D2D2D"/>
                <w:spacing w:val="2"/>
                <w:sz w:val="22"/>
                <w:szCs w:val="22"/>
              </w:rPr>
            </w:pPr>
            <w:r w:rsidRPr="00AA0892">
              <w:rPr>
                <w:color w:val="2D2D2D"/>
                <w:spacing w:val="2"/>
                <w:sz w:val="22"/>
                <w:szCs w:val="22"/>
              </w:rPr>
              <w:t>По переработке молока производственной мо</w:t>
            </w:r>
            <w:r w:rsidRPr="00AA0892">
              <w:rPr>
                <w:color w:val="2D2D2D"/>
                <w:spacing w:val="2"/>
                <w:sz w:val="22"/>
                <w:szCs w:val="22"/>
              </w:rPr>
              <w:t>щ</w:t>
            </w:r>
            <w:r w:rsidRPr="00AA0892">
              <w:rPr>
                <w:color w:val="2D2D2D"/>
                <w:spacing w:val="2"/>
                <w:sz w:val="22"/>
                <w:szCs w:val="22"/>
              </w:rPr>
              <w:t>ностью в смену до 100 т</w:t>
            </w:r>
          </w:p>
        </w:tc>
        <w:tc>
          <w:tcPr>
            <w:tcW w:w="1840" w:type="dxa"/>
            <w:vMerge/>
            <w:tcBorders>
              <w:left w:val="single" w:sz="6" w:space="0" w:color="000000"/>
              <w:bottom w:val="single" w:sz="4" w:space="0" w:color="auto"/>
              <w:right w:val="single" w:sz="6" w:space="0" w:color="000000"/>
            </w:tcBorders>
            <w:shd w:val="clear" w:color="auto" w:fill="FFFFFF"/>
            <w:tcMar>
              <w:top w:w="0" w:type="dxa"/>
              <w:left w:w="149" w:type="dxa"/>
              <w:bottom w:w="0" w:type="dxa"/>
              <w:right w:w="149" w:type="dxa"/>
            </w:tcMar>
            <w:vAlign w:val="center"/>
          </w:tcPr>
          <w:p w14:paraId="2E89896B" w14:textId="77777777" w:rsidR="00AA0892" w:rsidRPr="00E62B14" w:rsidRDefault="00AA0892" w:rsidP="00CA2285">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6D698949" w14:textId="654C6508" w:rsidR="00AA0892" w:rsidRPr="00E62B14" w:rsidRDefault="00AA0892" w:rsidP="00CA2285">
            <w:pPr>
              <w:spacing w:line="0" w:lineRule="atLeast"/>
              <w:jc w:val="center"/>
              <w:textAlignment w:val="baseline"/>
              <w:rPr>
                <w:color w:val="2D2D2D"/>
                <w:spacing w:val="2"/>
                <w:sz w:val="22"/>
                <w:szCs w:val="22"/>
              </w:rPr>
            </w:pPr>
            <w:r>
              <w:rPr>
                <w:color w:val="2D2D2D"/>
                <w:spacing w:val="2"/>
                <w:sz w:val="22"/>
                <w:szCs w:val="22"/>
              </w:rPr>
              <w:t>43</w:t>
            </w:r>
          </w:p>
        </w:tc>
      </w:tr>
      <w:tr w:rsidR="00AA0892" w:rsidRPr="00ED7C44" w14:paraId="2C8615ED" w14:textId="77777777" w:rsidTr="007C26BE">
        <w:trPr>
          <w:trHeight w:val="84"/>
        </w:trPr>
        <w:tc>
          <w:tcPr>
            <w:tcW w:w="558" w:type="dxa"/>
            <w:vMerge w:val="restart"/>
            <w:tcBorders>
              <w:top w:val="single" w:sz="4" w:space="0" w:color="auto"/>
              <w:left w:val="single" w:sz="12" w:space="0" w:color="595959" w:themeColor="text1" w:themeTint="A6"/>
              <w:right w:val="single" w:sz="6" w:space="0" w:color="000000"/>
            </w:tcBorders>
            <w:shd w:val="clear" w:color="auto" w:fill="FFFFFF"/>
            <w:vAlign w:val="center"/>
          </w:tcPr>
          <w:p w14:paraId="1597AD61" w14:textId="006E5834" w:rsidR="00AA0892" w:rsidRPr="00E62B14" w:rsidRDefault="00822341" w:rsidP="00AA0892">
            <w:pPr>
              <w:spacing w:line="0" w:lineRule="atLeast"/>
              <w:jc w:val="center"/>
              <w:textAlignment w:val="baseline"/>
              <w:rPr>
                <w:color w:val="2D2D2D"/>
                <w:spacing w:val="2"/>
                <w:sz w:val="22"/>
                <w:szCs w:val="22"/>
              </w:rPr>
            </w:pPr>
            <w:r>
              <w:rPr>
                <w:color w:val="2D2D2D"/>
                <w:spacing w:val="2"/>
                <w:sz w:val="22"/>
                <w:szCs w:val="22"/>
              </w:rPr>
              <w:t>30</w:t>
            </w:r>
            <w:r w:rsidR="00AA0892">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76E31E7B" w14:textId="08195BFE" w:rsidR="00AA0892" w:rsidRPr="00E62B14" w:rsidRDefault="00AA0892" w:rsidP="00AA0892">
            <w:pPr>
              <w:spacing w:line="0" w:lineRule="atLeast"/>
              <w:textAlignment w:val="baseline"/>
              <w:rPr>
                <w:color w:val="2D2D2D"/>
                <w:spacing w:val="2"/>
                <w:sz w:val="22"/>
                <w:szCs w:val="22"/>
              </w:rPr>
            </w:pPr>
            <w:r w:rsidRPr="00AA0892">
              <w:rPr>
                <w:color w:val="2D2D2D"/>
                <w:spacing w:val="2"/>
                <w:sz w:val="22"/>
                <w:szCs w:val="22"/>
              </w:rPr>
              <w:t>Сухого обезжиренного молока производственной мощностью в смену, т:</w:t>
            </w:r>
          </w:p>
        </w:tc>
        <w:tc>
          <w:tcPr>
            <w:tcW w:w="1840" w:type="dxa"/>
            <w:vMerge w:val="restart"/>
            <w:tcBorders>
              <w:top w:val="single" w:sz="4" w:space="0" w:color="auto"/>
              <w:left w:val="single" w:sz="6" w:space="0" w:color="000000"/>
              <w:right w:val="single" w:sz="6" w:space="0" w:color="000000"/>
            </w:tcBorders>
            <w:shd w:val="clear" w:color="auto" w:fill="FFFFFF"/>
            <w:tcMar>
              <w:top w:w="0" w:type="dxa"/>
              <w:left w:w="149" w:type="dxa"/>
              <w:bottom w:w="0" w:type="dxa"/>
              <w:right w:w="149" w:type="dxa"/>
            </w:tcMar>
            <w:vAlign w:val="center"/>
          </w:tcPr>
          <w:p w14:paraId="02153B87" w14:textId="0CBD77D7" w:rsidR="00AA0892" w:rsidRPr="00E62B14" w:rsidRDefault="00AA0892" w:rsidP="00AA0892">
            <w:pPr>
              <w:spacing w:line="0" w:lineRule="atLeast"/>
              <w:jc w:val="center"/>
              <w:textAlignment w:val="baseline"/>
              <w:rPr>
                <w:color w:val="2D2D2D"/>
                <w:spacing w:val="2"/>
                <w:sz w:val="22"/>
                <w:szCs w:val="22"/>
              </w:rPr>
            </w:pPr>
            <w:r w:rsidRPr="00AA0892">
              <w:rPr>
                <w:color w:val="2D2D2D"/>
                <w:spacing w:val="2"/>
                <w:sz w:val="22"/>
                <w:szCs w:val="22"/>
              </w:rPr>
              <w:t>Минимальная плотность з</w:t>
            </w:r>
            <w:r w:rsidRPr="00AA0892">
              <w:rPr>
                <w:color w:val="2D2D2D"/>
                <w:spacing w:val="2"/>
                <w:sz w:val="22"/>
                <w:szCs w:val="22"/>
              </w:rPr>
              <w:t>а</w:t>
            </w:r>
            <w:r w:rsidRPr="00AA0892">
              <w:rPr>
                <w:color w:val="2D2D2D"/>
                <w:spacing w:val="2"/>
                <w:sz w:val="22"/>
                <w:szCs w:val="22"/>
              </w:rPr>
              <w:t>стройки, %</w:t>
            </w: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03995608" w14:textId="42E33CFD" w:rsidR="00AA0892" w:rsidRPr="00E62B14" w:rsidRDefault="00AA0892" w:rsidP="00AA0892">
            <w:pPr>
              <w:spacing w:line="0" w:lineRule="atLeast"/>
              <w:jc w:val="center"/>
              <w:textAlignment w:val="baseline"/>
              <w:rPr>
                <w:color w:val="2D2D2D"/>
                <w:spacing w:val="2"/>
                <w:sz w:val="22"/>
                <w:szCs w:val="22"/>
              </w:rPr>
            </w:pPr>
            <w:r w:rsidRPr="00AA0892">
              <w:rPr>
                <w:color w:val="2D2D2D"/>
                <w:spacing w:val="2"/>
                <w:sz w:val="22"/>
                <w:szCs w:val="22"/>
              </w:rPr>
              <w:t>▼</w:t>
            </w:r>
          </w:p>
        </w:tc>
      </w:tr>
      <w:tr w:rsidR="00AA0892" w:rsidRPr="00ED7C44" w14:paraId="13E9D6E2" w14:textId="77777777" w:rsidTr="007C26BE">
        <w:trPr>
          <w:trHeight w:val="84"/>
        </w:trPr>
        <w:tc>
          <w:tcPr>
            <w:tcW w:w="558" w:type="dxa"/>
            <w:vMerge/>
            <w:tcBorders>
              <w:left w:val="single" w:sz="12" w:space="0" w:color="595959" w:themeColor="text1" w:themeTint="A6"/>
              <w:right w:val="single" w:sz="6" w:space="0" w:color="000000"/>
            </w:tcBorders>
            <w:shd w:val="clear" w:color="auto" w:fill="FFFFFF"/>
            <w:vAlign w:val="center"/>
          </w:tcPr>
          <w:p w14:paraId="20060559" w14:textId="77777777" w:rsidR="00AA0892" w:rsidRDefault="00AA0892" w:rsidP="00AA0892">
            <w:pPr>
              <w:spacing w:line="0" w:lineRule="atLeast"/>
              <w:jc w:val="center"/>
              <w:textAlignment w:val="baseline"/>
              <w:rPr>
                <w:color w:val="2D2D2D"/>
                <w:spacing w:val="2"/>
                <w:sz w:val="22"/>
                <w:szCs w:val="22"/>
              </w:rPr>
            </w:pP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2207F170" w14:textId="18098C31" w:rsidR="00AA0892" w:rsidRPr="00E62B14" w:rsidRDefault="00AA0892" w:rsidP="00AA0892">
            <w:pPr>
              <w:spacing w:line="0" w:lineRule="atLeast"/>
              <w:textAlignment w:val="baseline"/>
              <w:rPr>
                <w:color w:val="2D2D2D"/>
                <w:spacing w:val="2"/>
                <w:sz w:val="22"/>
                <w:szCs w:val="22"/>
              </w:rPr>
            </w:pPr>
            <w:r w:rsidRPr="00AA0892">
              <w:rPr>
                <w:color w:val="2D2D2D"/>
                <w:spacing w:val="2"/>
                <w:sz w:val="22"/>
                <w:szCs w:val="22"/>
              </w:rPr>
              <w:t>до 5</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25C621D1" w14:textId="77777777" w:rsidR="00AA0892" w:rsidRPr="00E62B14" w:rsidRDefault="00AA0892" w:rsidP="00AA0892">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3D0C1762" w14:textId="4D255422" w:rsidR="00AA0892" w:rsidRPr="00E62B14" w:rsidRDefault="00AA0892" w:rsidP="00AA0892">
            <w:pPr>
              <w:spacing w:line="0" w:lineRule="atLeast"/>
              <w:jc w:val="center"/>
              <w:textAlignment w:val="baseline"/>
              <w:rPr>
                <w:color w:val="2D2D2D"/>
                <w:spacing w:val="2"/>
                <w:sz w:val="22"/>
                <w:szCs w:val="22"/>
              </w:rPr>
            </w:pPr>
            <w:r>
              <w:rPr>
                <w:color w:val="2D2D2D"/>
                <w:spacing w:val="2"/>
                <w:sz w:val="22"/>
                <w:szCs w:val="22"/>
              </w:rPr>
              <w:t>36</w:t>
            </w:r>
          </w:p>
        </w:tc>
      </w:tr>
      <w:tr w:rsidR="00AA0892" w:rsidRPr="00ED7C44" w14:paraId="56281F8D" w14:textId="77777777" w:rsidTr="007C26BE">
        <w:trPr>
          <w:trHeight w:val="84"/>
        </w:trPr>
        <w:tc>
          <w:tcPr>
            <w:tcW w:w="558" w:type="dxa"/>
            <w:vMerge/>
            <w:tcBorders>
              <w:left w:val="single" w:sz="12" w:space="0" w:color="595959" w:themeColor="text1" w:themeTint="A6"/>
              <w:bottom w:val="single" w:sz="4" w:space="0" w:color="auto"/>
              <w:right w:val="single" w:sz="6" w:space="0" w:color="000000"/>
            </w:tcBorders>
            <w:shd w:val="clear" w:color="auto" w:fill="FFFFFF"/>
            <w:vAlign w:val="center"/>
          </w:tcPr>
          <w:p w14:paraId="0CE54C22" w14:textId="77777777" w:rsidR="00AA0892" w:rsidRDefault="00AA0892" w:rsidP="00AA0892">
            <w:pPr>
              <w:spacing w:line="0" w:lineRule="atLeast"/>
              <w:jc w:val="center"/>
              <w:textAlignment w:val="baseline"/>
              <w:rPr>
                <w:color w:val="2D2D2D"/>
                <w:spacing w:val="2"/>
                <w:sz w:val="22"/>
                <w:szCs w:val="22"/>
              </w:rPr>
            </w:pP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53A67863" w14:textId="3FDB26F0" w:rsidR="00AA0892" w:rsidRPr="00E62B14" w:rsidRDefault="00AA0892" w:rsidP="00AA0892">
            <w:pPr>
              <w:spacing w:line="0" w:lineRule="atLeast"/>
              <w:textAlignment w:val="baseline"/>
              <w:rPr>
                <w:color w:val="2D2D2D"/>
                <w:spacing w:val="2"/>
                <w:sz w:val="22"/>
                <w:szCs w:val="22"/>
              </w:rPr>
            </w:pPr>
            <w:r w:rsidRPr="00AA0892">
              <w:rPr>
                <w:color w:val="2D2D2D"/>
                <w:spacing w:val="2"/>
                <w:sz w:val="22"/>
                <w:szCs w:val="22"/>
              </w:rPr>
              <w:t>более 5</w:t>
            </w:r>
          </w:p>
        </w:tc>
        <w:tc>
          <w:tcPr>
            <w:tcW w:w="1840" w:type="dxa"/>
            <w:vMerge/>
            <w:tcBorders>
              <w:left w:val="single" w:sz="6" w:space="0" w:color="000000"/>
              <w:bottom w:val="single" w:sz="4" w:space="0" w:color="auto"/>
              <w:right w:val="single" w:sz="6" w:space="0" w:color="000000"/>
            </w:tcBorders>
            <w:shd w:val="clear" w:color="auto" w:fill="FFFFFF"/>
            <w:tcMar>
              <w:top w:w="0" w:type="dxa"/>
              <w:left w:w="149" w:type="dxa"/>
              <w:bottom w:w="0" w:type="dxa"/>
              <w:right w:w="149" w:type="dxa"/>
            </w:tcMar>
            <w:vAlign w:val="center"/>
          </w:tcPr>
          <w:p w14:paraId="3465451C" w14:textId="77777777" w:rsidR="00AA0892" w:rsidRPr="00E62B14" w:rsidRDefault="00AA0892" w:rsidP="00AA0892">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2C19002A" w14:textId="59D622A9" w:rsidR="00AA0892" w:rsidRPr="00E62B14" w:rsidRDefault="00AA0892" w:rsidP="00AA0892">
            <w:pPr>
              <w:spacing w:line="0" w:lineRule="atLeast"/>
              <w:jc w:val="center"/>
              <w:textAlignment w:val="baseline"/>
              <w:rPr>
                <w:color w:val="2D2D2D"/>
                <w:spacing w:val="2"/>
                <w:sz w:val="22"/>
                <w:szCs w:val="22"/>
              </w:rPr>
            </w:pPr>
            <w:r>
              <w:rPr>
                <w:color w:val="2D2D2D"/>
                <w:spacing w:val="2"/>
                <w:sz w:val="22"/>
                <w:szCs w:val="22"/>
              </w:rPr>
              <w:t>42</w:t>
            </w:r>
          </w:p>
        </w:tc>
      </w:tr>
      <w:tr w:rsidR="00A5008B" w:rsidRPr="00ED7C44" w14:paraId="1CAE649E" w14:textId="77777777" w:rsidTr="007C26BE">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13AEBC01" w14:textId="703DD871" w:rsidR="00A5008B" w:rsidRPr="00E62B14" w:rsidRDefault="00A5008B" w:rsidP="00822341">
            <w:pPr>
              <w:spacing w:line="0" w:lineRule="atLeast"/>
              <w:jc w:val="center"/>
              <w:textAlignment w:val="baseline"/>
              <w:rPr>
                <w:color w:val="2D2D2D"/>
                <w:spacing w:val="2"/>
                <w:sz w:val="22"/>
                <w:szCs w:val="22"/>
              </w:rPr>
            </w:pPr>
            <w:r>
              <w:rPr>
                <w:color w:val="2D2D2D"/>
                <w:spacing w:val="2"/>
                <w:sz w:val="22"/>
                <w:szCs w:val="22"/>
              </w:rPr>
              <w:t>3</w:t>
            </w:r>
            <w:r w:rsidR="00822341">
              <w:rPr>
                <w:color w:val="2D2D2D"/>
                <w:spacing w:val="2"/>
                <w:sz w:val="22"/>
                <w:szCs w:val="22"/>
              </w:rPr>
              <w:t>1</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316F1B6D" w14:textId="71F5D7AB" w:rsidR="00A5008B" w:rsidRPr="00E62B14" w:rsidRDefault="00A5008B" w:rsidP="00CA2285">
            <w:pPr>
              <w:spacing w:line="0" w:lineRule="atLeast"/>
              <w:textAlignment w:val="baseline"/>
              <w:rPr>
                <w:color w:val="2D2D2D"/>
                <w:spacing w:val="2"/>
                <w:sz w:val="22"/>
                <w:szCs w:val="22"/>
              </w:rPr>
            </w:pPr>
            <w:r w:rsidRPr="00A5008B">
              <w:rPr>
                <w:color w:val="2D2D2D"/>
                <w:spacing w:val="2"/>
                <w:sz w:val="22"/>
                <w:szCs w:val="22"/>
              </w:rPr>
              <w:t>Молочных консервов</w:t>
            </w:r>
          </w:p>
        </w:tc>
        <w:tc>
          <w:tcPr>
            <w:tcW w:w="1840" w:type="dxa"/>
            <w:vMerge w:val="restart"/>
            <w:tcBorders>
              <w:top w:val="single" w:sz="4" w:space="0" w:color="auto"/>
              <w:left w:val="single" w:sz="6" w:space="0" w:color="000000"/>
              <w:right w:val="single" w:sz="6" w:space="0" w:color="000000"/>
            </w:tcBorders>
            <w:shd w:val="clear" w:color="auto" w:fill="FFFFFF"/>
            <w:tcMar>
              <w:top w:w="0" w:type="dxa"/>
              <w:left w:w="149" w:type="dxa"/>
              <w:bottom w:w="0" w:type="dxa"/>
              <w:right w:w="149" w:type="dxa"/>
            </w:tcMar>
            <w:vAlign w:val="center"/>
          </w:tcPr>
          <w:p w14:paraId="0E7BECC2" w14:textId="4822B87B" w:rsidR="00A5008B" w:rsidRPr="00E62B14" w:rsidRDefault="00A5008B" w:rsidP="00CA2285">
            <w:pPr>
              <w:spacing w:line="0" w:lineRule="atLeast"/>
              <w:jc w:val="center"/>
              <w:textAlignment w:val="baseline"/>
              <w:rPr>
                <w:color w:val="2D2D2D"/>
                <w:spacing w:val="2"/>
                <w:sz w:val="22"/>
                <w:szCs w:val="22"/>
              </w:rPr>
            </w:pPr>
            <w:r w:rsidRPr="00A5008B">
              <w:rPr>
                <w:color w:val="2D2D2D"/>
                <w:spacing w:val="2"/>
                <w:sz w:val="22"/>
                <w:szCs w:val="22"/>
              </w:rPr>
              <w:t>Минимальная плотность з</w:t>
            </w:r>
            <w:r w:rsidRPr="00A5008B">
              <w:rPr>
                <w:color w:val="2D2D2D"/>
                <w:spacing w:val="2"/>
                <w:sz w:val="22"/>
                <w:szCs w:val="22"/>
              </w:rPr>
              <w:t>а</w:t>
            </w:r>
            <w:r w:rsidRPr="00A5008B">
              <w:rPr>
                <w:color w:val="2D2D2D"/>
                <w:spacing w:val="2"/>
                <w:sz w:val="22"/>
                <w:szCs w:val="22"/>
              </w:rPr>
              <w:t>стройки, %</w:t>
            </w: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43367EE1" w14:textId="1688F905" w:rsidR="00A5008B" w:rsidRPr="00E62B14" w:rsidRDefault="00A5008B" w:rsidP="00CA2285">
            <w:pPr>
              <w:spacing w:line="0" w:lineRule="atLeast"/>
              <w:jc w:val="center"/>
              <w:textAlignment w:val="baseline"/>
              <w:rPr>
                <w:color w:val="2D2D2D"/>
                <w:spacing w:val="2"/>
                <w:sz w:val="22"/>
                <w:szCs w:val="22"/>
              </w:rPr>
            </w:pPr>
            <w:r>
              <w:rPr>
                <w:color w:val="2D2D2D"/>
                <w:spacing w:val="2"/>
                <w:sz w:val="22"/>
                <w:szCs w:val="22"/>
              </w:rPr>
              <w:t>45</w:t>
            </w:r>
          </w:p>
        </w:tc>
      </w:tr>
      <w:tr w:rsidR="00A5008B" w:rsidRPr="00ED7C44" w14:paraId="08B8EC4E" w14:textId="77777777" w:rsidTr="007C26BE">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59C072D3" w14:textId="56111A7F" w:rsidR="00A5008B" w:rsidRPr="00E62B14" w:rsidRDefault="00A5008B" w:rsidP="00822341">
            <w:pPr>
              <w:spacing w:line="0" w:lineRule="atLeast"/>
              <w:jc w:val="center"/>
              <w:textAlignment w:val="baseline"/>
              <w:rPr>
                <w:color w:val="2D2D2D"/>
                <w:spacing w:val="2"/>
                <w:sz w:val="22"/>
                <w:szCs w:val="22"/>
              </w:rPr>
            </w:pPr>
            <w:r>
              <w:rPr>
                <w:color w:val="2D2D2D"/>
                <w:spacing w:val="2"/>
                <w:sz w:val="22"/>
                <w:szCs w:val="22"/>
              </w:rPr>
              <w:t>3</w:t>
            </w:r>
            <w:r w:rsidR="00822341">
              <w:rPr>
                <w:color w:val="2D2D2D"/>
                <w:spacing w:val="2"/>
                <w:sz w:val="22"/>
                <w:szCs w:val="22"/>
              </w:rPr>
              <w:t>2</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4701DE25" w14:textId="5D748BEE" w:rsidR="00A5008B" w:rsidRPr="00E62B14" w:rsidRDefault="00A5008B" w:rsidP="00CA2285">
            <w:pPr>
              <w:spacing w:line="0" w:lineRule="atLeast"/>
              <w:textAlignment w:val="baseline"/>
              <w:rPr>
                <w:color w:val="2D2D2D"/>
                <w:spacing w:val="2"/>
                <w:sz w:val="22"/>
                <w:szCs w:val="22"/>
              </w:rPr>
            </w:pPr>
            <w:r w:rsidRPr="00A5008B">
              <w:rPr>
                <w:color w:val="2D2D2D"/>
                <w:spacing w:val="2"/>
                <w:sz w:val="22"/>
                <w:szCs w:val="22"/>
              </w:rPr>
              <w:t>Сыра</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2DB414F3" w14:textId="77777777" w:rsidR="00A5008B" w:rsidRPr="00E62B14" w:rsidRDefault="00A5008B" w:rsidP="00CA2285">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70946A24" w14:textId="5AF8A18D" w:rsidR="00A5008B" w:rsidRPr="00E62B14" w:rsidRDefault="00A5008B" w:rsidP="00CA2285">
            <w:pPr>
              <w:spacing w:line="0" w:lineRule="atLeast"/>
              <w:jc w:val="center"/>
              <w:textAlignment w:val="baseline"/>
              <w:rPr>
                <w:color w:val="2D2D2D"/>
                <w:spacing w:val="2"/>
                <w:sz w:val="22"/>
                <w:szCs w:val="22"/>
              </w:rPr>
            </w:pPr>
            <w:r>
              <w:rPr>
                <w:color w:val="2D2D2D"/>
                <w:spacing w:val="2"/>
                <w:sz w:val="22"/>
                <w:szCs w:val="22"/>
              </w:rPr>
              <w:t>37</w:t>
            </w:r>
          </w:p>
        </w:tc>
      </w:tr>
      <w:tr w:rsidR="00A5008B" w:rsidRPr="00ED7C44" w14:paraId="1E319EE9" w14:textId="77777777" w:rsidTr="007C26BE">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119DD200" w14:textId="4E72A576" w:rsidR="00A5008B" w:rsidRPr="00E62B14" w:rsidRDefault="00A5008B" w:rsidP="00822341">
            <w:pPr>
              <w:spacing w:line="0" w:lineRule="atLeast"/>
              <w:jc w:val="center"/>
              <w:textAlignment w:val="baseline"/>
              <w:rPr>
                <w:color w:val="2D2D2D"/>
                <w:spacing w:val="2"/>
                <w:sz w:val="22"/>
                <w:szCs w:val="22"/>
              </w:rPr>
            </w:pPr>
            <w:r>
              <w:rPr>
                <w:color w:val="2D2D2D"/>
                <w:spacing w:val="2"/>
                <w:sz w:val="22"/>
                <w:szCs w:val="22"/>
              </w:rPr>
              <w:t>3</w:t>
            </w:r>
            <w:r w:rsidR="00822341">
              <w:rPr>
                <w:color w:val="2D2D2D"/>
                <w:spacing w:val="2"/>
                <w:sz w:val="22"/>
                <w:szCs w:val="22"/>
              </w:rPr>
              <w:t>3</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6E8E0F3B" w14:textId="66ECA89D" w:rsidR="00A5008B" w:rsidRPr="00E62B14" w:rsidRDefault="00A5008B" w:rsidP="00CA2285">
            <w:pPr>
              <w:spacing w:line="0" w:lineRule="atLeast"/>
              <w:textAlignment w:val="baseline"/>
              <w:rPr>
                <w:color w:val="2D2D2D"/>
                <w:spacing w:val="2"/>
                <w:sz w:val="22"/>
                <w:szCs w:val="22"/>
              </w:rPr>
            </w:pPr>
            <w:r w:rsidRPr="00A5008B">
              <w:rPr>
                <w:color w:val="2D2D2D"/>
                <w:spacing w:val="2"/>
                <w:sz w:val="22"/>
                <w:szCs w:val="22"/>
              </w:rPr>
              <w:t>Комбинаты хлебопродуктов</w:t>
            </w:r>
          </w:p>
        </w:tc>
        <w:tc>
          <w:tcPr>
            <w:tcW w:w="1840" w:type="dxa"/>
            <w:vMerge/>
            <w:tcBorders>
              <w:left w:val="single" w:sz="6" w:space="0" w:color="000000"/>
              <w:bottom w:val="single" w:sz="4" w:space="0" w:color="auto"/>
              <w:right w:val="single" w:sz="6" w:space="0" w:color="000000"/>
            </w:tcBorders>
            <w:shd w:val="clear" w:color="auto" w:fill="FFFFFF"/>
            <w:tcMar>
              <w:top w:w="0" w:type="dxa"/>
              <w:left w:w="149" w:type="dxa"/>
              <w:bottom w:w="0" w:type="dxa"/>
              <w:right w:w="149" w:type="dxa"/>
            </w:tcMar>
            <w:vAlign w:val="center"/>
          </w:tcPr>
          <w:p w14:paraId="5AEB4457" w14:textId="77777777" w:rsidR="00A5008B" w:rsidRPr="00E62B14" w:rsidRDefault="00A5008B" w:rsidP="00CA2285">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0EA9ABD4" w14:textId="5D6D5631" w:rsidR="00A5008B" w:rsidRPr="00E62B14" w:rsidRDefault="00A5008B" w:rsidP="00CA2285">
            <w:pPr>
              <w:spacing w:line="0" w:lineRule="atLeast"/>
              <w:jc w:val="center"/>
              <w:textAlignment w:val="baseline"/>
              <w:rPr>
                <w:color w:val="2D2D2D"/>
                <w:spacing w:val="2"/>
                <w:sz w:val="22"/>
                <w:szCs w:val="22"/>
              </w:rPr>
            </w:pPr>
            <w:r>
              <w:rPr>
                <w:color w:val="2D2D2D"/>
                <w:spacing w:val="2"/>
                <w:sz w:val="22"/>
                <w:szCs w:val="22"/>
              </w:rPr>
              <w:t>42</w:t>
            </w:r>
          </w:p>
        </w:tc>
      </w:tr>
      <w:tr w:rsidR="00A5008B" w:rsidRPr="00ED7C44" w14:paraId="560113CC" w14:textId="77777777" w:rsidTr="007C26BE">
        <w:trPr>
          <w:trHeight w:val="112"/>
        </w:trPr>
        <w:tc>
          <w:tcPr>
            <w:tcW w:w="9325" w:type="dxa"/>
            <w:gridSpan w:val="4"/>
            <w:tcBorders>
              <w:top w:val="single" w:sz="4" w:space="0" w:color="auto"/>
              <w:left w:val="single" w:sz="12" w:space="0" w:color="595959" w:themeColor="text1" w:themeTint="A6"/>
              <w:bottom w:val="single" w:sz="4" w:space="0" w:color="auto"/>
              <w:right w:val="single" w:sz="12" w:space="0" w:color="595959" w:themeColor="text1" w:themeTint="A6"/>
            </w:tcBorders>
            <w:shd w:val="clear" w:color="auto" w:fill="FFFFFF"/>
            <w:vAlign w:val="center"/>
          </w:tcPr>
          <w:p w14:paraId="5EA75F54" w14:textId="52FFFD41" w:rsidR="00A5008B" w:rsidRPr="00E62B14" w:rsidRDefault="00A5008B" w:rsidP="00CA2285">
            <w:pPr>
              <w:spacing w:line="0" w:lineRule="atLeast"/>
              <w:jc w:val="center"/>
              <w:textAlignment w:val="baseline"/>
              <w:rPr>
                <w:color w:val="2D2D2D"/>
                <w:spacing w:val="2"/>
                <w:sz w:val="22"/>
                <w:szCs w:val="22"/>
              </w:rPr>
            </w:pPr>
            <w:r w:rsidRPr="00A5008B">
              <w:rPr>
                <w:color w:val="2D2D2D"/>
                <w:spacing w:val="2"/>
                <w:sz w:val="22"/>
                <w:szCs w:val="22"/>
              </w:rPr>
              <w:t>Местная промышленность</w:t>
            </w:r>
          </w:p>
        </w:tc>
      </w:tr>
      <w:tr w:rsidR="00A5008B" w:rsidRPr="00ED7C44" w14:paraId="48A287CD" w14:textId="77777777" w:rsidTr="007C26BE">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77B4ED26" w14:textId="54B40162" w:rsidR="00A5008B" w:rsidRPr="00E62B14" w:rsidRDefault="00A5008B" w:rsidP="00822341">
            <w:pPr>
              <w:spacing w:line="0" w:lineRule="atLeast"/>
              <w:jc w:val="center"/>
              <w:textAlignment w:val="baseline"/>
              <w:rPr>
                <w:color w:val="2D2D2D"/>
                <w:spacing w:val="2"/>
                <w:sz w:val="22"/>
                <w:szCs w:val="22"/>
              </w:rPr>
            </w:pPr>
            <w:r>
              <w:rPr>
                <w:color w:val="2D2D2D"/>
                <w:spacing w:val="2"/>
                <w:sz w:val="22"/>
                <w:szCs w:val="22"/>
              </w:rPr>
              <w:t>3</w:t>
            </w:r>
            <w:r w:rsidR="00822341">
              <w:rPr>
                <w:color w:val="2D2D2D"/>
                <w:spacing w:val="2"/>
                <w:sz w:val="22"/>
                <w:szCs w:val="22"/>
              </w:rPr>
              <w:t>4</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72FAD2DF" w14:textId="420D3942" w:rsidR="00A5008B" w:rsidRPr="00E62B14" w:rsidRDefault="00A5008B" w:rsidP="00CA2285">
            <w:pPr>
              <w:spacing w:line="0" w:lineRule="atLeast"/>
              <w:textAlignment w:val="baseline"/>
              <w:rPr>
                <w:color w:val="2D2D2D"/>
                <w:spacing w:val="2"/>
                <w:sz w:val="22"/>
                <w:szCs w:val="22"/>
              </w:rPr>
            </w:pPr>
            <w:proofErr w:type="spellStart"/>
            <w:r w:rsidRPr="00A5008B">
              <w:rPr>
                <w:color w:val="2D2D2D"/>
                <w:spacing w:val="2"/>
                <w:sz w:val="22"/>
                <w:szCs w:val="22"/>
              </w:rPr>
              <w:t>Замочно</w:t>
            </w:r>
            <w:proofErr w:type="spellEnd"/>
            <w:r w:rsidRPr="00A5008B">
              <w:rPr>
                <w:color w:val="2D2D2D"/>
                <w:spacing w:val="2"/>
                <w:sz w:val="22"/>
                <w:szCs w:val="22"/>
              </w:rPr>
              <w:t>-скобяных изделий</w:t>
            </w:r>
          </w:p>
        </w:tc>
        <w:tc>
          <w:tcPr>
            <w:tcW w:w="1840" w:type="dxa"/>
            <w:vMerge w:val="restart"/>
            <w:tcBorders>
              <w:top w:val="single" w:sz="4" w:space="0" w:color="auto"/>
              <w:left w:val="single" w:sz="6" w:space="0" w:color="000000"/>
              <w:right w:val="single" w:sz="6" w:space="0" w:color="000000"/>
            </w:tcBorders>
            <w:shd w:val="clear" w:color="auto" w:fill="FFFFFF"/>
            <w:tcMar>
              <w:top w:w="0" w:type="dxa"/>
              <w:left w:w="149" w:type="dxa"/>
              <w:bottom w:w="0" w:type="dxa"/>
              <w:right w:w="149" w:type="dxa"/>
            </w:tcMar>
            <w:vAlign w:val="center"/>
          </w:tcPr>
          <w:p w14:paraId="1B78AFD2" w14:textId="211678BD" w:rsidR="00A5008B" w:rsidRPr="00E62B14" w:rsidRDefault="00A5008B" w:rsidP="00CA2285">
            <w:pPr>
              <w:spacing w:line="0" w:lineRule="atLeast"/>
              <w:jc w:val="center"/>
              <w:textAlignment w:val="baseline"/>
              <w:rPr>
                <w:color w:val="2D2D2D"/>
                <w:spacing w:val="2"/>
                <w:sz w:val="22"/>
                <w:szCs w:val="22"/>
              </w:rPr>
            </w:pPr>
            <w:r w:rsidRPr="00A5008B">
              <w:rPr>
                <w:color w:val="2D2D2D"/>
                <w:spacing w:val="2"/>
                <w:sz w:val="22"/>
                <w:szCs w:val="22"/>
              </w:rPr>
              <w:t>Минимальная плотность з</w:t>
            </w:r>
            <w:r w:rsidRPr="00A5008B">
              <w:rPr>
                <w:color w:val="2D2D2D"/>
                <w:spacing w:val="2"/>
                <w:sz w:val="22"/>
                <w:szCs w:val="22"/>
              </w:rPr>
              <w:t>а</w:t>
            </w:r>
            <w:r w:rsidRPr="00A5008B">
              <w:rPr>
                <w:color w:val="2D2D2D"/>
                <w:spacing w:val="2"/>
                <w:sz w:val="22"/>
                <w:szCs w:val="22"/>
              </w:rPr>
              <w:t>стройки, %</w:t>
            </w: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7FFDDA09" w14:textId="390F771E" w:rsidR="00A5008B" w:rsidRPr="00E62B14" w:rsidRDefault="00A5008B" w:rsidP="00CA2285">
            <w:pPr>
              <w:spacing w:line="0" w:lineRule="atLeast"/>
              <w:jc w:val="center"/>
              <w:textAlignment w:val="baseline"/>
              <w:rPr>
                <w:color w:val="2D2D2D"/>
                <w:spacing w:val="2"/>
                <w:sz w:val="22"/>
                <w:szCs w:val="22"/>
              </w:rPr>
            </w:pPr>
            <w:r>
              <w:rPr>
                <w:color w:val="2D2D2D"/>
                <w:spacing w:val="2"/>
                <w:sz w:val="22"/>
                <w:szCs w:val="22"/>
              </w:rPr>
              <w:t>61</w:t>
            </w:r>
          </w:p>
        </w:tc>
      </w:tr>
      <w:tr w:rsidR="00A5008B" w:rsidRPr="00ED7C44" w14:paraId="3861393E" w14:textId="77777777" w:rsidTr="007C26BE">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2DD38ED6" w14:textId="2E5E3C0B" w:rsidR="00A5008B" w:rsidRPr="00E62B14" w:rsidRDefault="00A5008B" w:rsidP="00822341">
            <w:pPr>
              <w:spacing w:line="0" w:lineRule="atLeast"/>
              <w:jc w:val="center"/>
              <w:textAlignment w:val="baseline"/>
              <w:rPr>
                <w:color w:val="2D2D2D"/>
                <w:spacing w:val="2"/>
                <w:sz w:val="22"/>
                <w:szCs w:val="22"/>
              </w:rPr>
            </w:pPr>
            <w:r>
              <w:rPr>
                <w:color w:val="2D2D2D"/>
                <w:spacing w:val="2"/>
                <w:sz w:val="22"/>
                <w:szCs w:val="22"/>
              </w:rPr>
              <w:t>3</w:t>
            </w:r>
            <w:r w:rsidR="00822341">
              <w:rPr>
                <w:color w:val="2D2D2D"/>
                <w:spacing w:val="2"/>
                <w:sz w:val="22"/>
                <w:szCs w:val="22"/>
              </w:rPr>
              <w:t>5</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281B74EC" w14:textId="68280864" w:rsidR="00A5008B" w:rsidRPr="00E62B14" w:rsidRDefault="00A5008B" w:rsidP="00CA2285">
            <w:pPr>
              <w:spacing w:line="0" w:lineRule="atLeast"/>
              <w:textAlignment w:val="baseline"/>
              <w:rPr>
                <w:color w:val="2D2D2D"/>
                <w:spacing w:val="2"/>
                <w:sz w:val="22"/>
                <w:szCs w:val="22"/>
              </w:rPr>
            </w:pPr>
            <w:r w:rsidRPr="00A5008B">
              <w:rPr>
                <w:color w:val="2D2D2D"/>
                <w:spacing w:val="2"/>
                <w:sz w:val="22"/>
                <w:szCs w:val="22"/>
              </w:rPr>
              <w:t>Художественной керамики</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406138A8" w14:textId="77777777" w:rsidR="00A5008B" w:rsidRPr="00E62B14" w:rsidRDefault="00A5008B" w:rsidP="00CA2285">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6CC76456" w14:textId="7E90E089" w:rsidR="00A5008B" w:rsidRPr="00E62B14" w:rsidRDefault="00A5008B" w:rsidP="00CA2285">
            <w:pPr>
              <w:spacing w:line="0" w:lineRule="atLeast"/>
              <w:jc w:val="center"/>
              <w:textAlignment w:val="baseline"/>
              <w:rPr>
                <w:color w:val="2D2D2D"/>
                <w:spacing w:val="2"/>
                <w:sz w:val="22"/>
                <w:szCs w:val="22"/>
              </w:rPr>
            </w:pPr>
            <w:r>
              <w:rPr>
                <w:color w:val="2D2D2D"/>
                <w:spacing w:val="2"/>
                <w:sz w:val="22"/>
                <w:szCs w:val="22"/>
              </w:rPr>
              <w:t>56</w:t>
            </w:r>
          </w:p>
        </w:tc>
      </w:tr>
      <w:tr w:rsidR="00A5008B" w:rsidRPr="00ED7C44" w14:paraId="226713C9" w14:textId="77777777" w:rsidTr="007C26BE">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4B6F0049" w14:textId="54E1BEEC" w:rsidR="00A5008B" w:rsidRPr="00E62B14" w:rsidRDefault="00A5008B" w:rsidP="00822341">
            <w:pPr>
              <w:spacing w:line="0" w:lineRule="atLeast"/>
              <w:jc w:val="center"/>
              <w:textAlignment w:val="baseline"/>
              <w:rPr>
                <w:color w:val="2D2D2D"/>
                <w:spacing w:val="2"/>
                <w:sz w:val="22"/>
                <w:szCs w:val="22"/>
              </w:rPr>
            </w:pPr>
            <w:r>
              <w:rPr>
                <w:color w:val="2D2D2D"/>
                <w:spacing w:val="2"/>
                <w:sz w:val="22"/>
                <w:szCs w:val="22"/>
              </w:rPr>
              <w:t>3</w:t>
            </w:r>
            <w:r w:rsidR="00822341">
              <w:rPr>
                <w:color w:val="2D2D2D"/>
                <w:spacing w:val="2"/>
                <w:sz w:val="22"/>
                <w:szCs w:val="22"/>
              </w:rPr>
              <w:t>6</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7C6ADDC3" w14:textId="71D0A855" w:rsidR="00A5008B" w:rsidRPr="00E62B14" w:rsidRDefault="00A5008B" w:rsidP="00CA2285">
            <w:pPr>
              <w:spacing w:line="0" w:lineRule="atLeast"/>
              <w:textAlignment w:val="baseline"/>
              <w:rPr>
                <w:color w:val="2D2D2D"/>
                <w:spacing w:val="2"/>
                <w:sz w:val="22"/>
                <w:szCs w:val="22"/>
              </w:rPr>
            </w:pPr>
            <w:r w:rsidRPr="00A5008B">
              <w:rPr>
                <w:color w:val="2D2D2D"/>
                <w:spacing w:val="2"/>
                <w:sz w:val="22"/>
                <w:szCs w:val="22"/>
              </w:rPr>
              <w:t>Художественных изделий из металла и камня</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2ACA7B9A" w14:textId="77777777" w:rsidR="00A5008B" w:rsidRPr="00E62B14" w:rsidRDefault="00A5008B" w:rsidP="00CA2285">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34F47CDE" w14:textId="0467E3D2" w:rsidR="00A5008B" w:rsidRPr="00E62B14" w:rsidRDefault="00A5008B" w:rsidP="00CA2285">
            <w:pPr>
              <w:spacing w:line="0" w:lineRule="atLeast"/>
              <w:jc w:val="center"/>
              <w:textAlignment w:val="baseline"/>
              <w:rPr>
                <w:color w:val="2D2D2D"/>
                <w:spacing w:val="2"/>
                <w:sz w:val="22"/>
                <w:szCs w:val="22"/>
              </w:rPr>
            </w:pPr>
            <w:r>
              <w:rPr>
                <w:color w:val="2D2D2D"/>
                <w:spacing w:val="2"/>
                <w:sz w:val="22"/>
                <w:szCs w:val="22"/>
              </w:rPr>
              <w:t>52</w:t>
            </w:r>
          </w:p>
        </w:tc>
      </w:tr>
      <w:tr w:rsidR="00A5008B" w:rsidRPr="00ED7C44" w14:paraId="48AB32EA" w14:textId="77777777" w:rsidTr="007C26BE">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529D16FE" w14:textId="34D93C20" w:rsidR="00A5008B" w:rsidRPr="00E62B14" w:rsidRDefault="00A5008B" w:rsidP="00822341">
            <w:pPr>
              <w:spacing w:line="0" w:lineRule="atLeast"/>
              <w:jc w:val="center"/>
              <w:textAlignment w:val="baseline"/>
              <w:rPr>
                <w:color w:val="2D2D2D"/>
                <w:spacing w:val="2"/>
                <w:sz w:val="22"/>
                <w:szCs w:val="22"/>
              </w:rPr>
            </w:pPr>
            <w:r>
              <w:rPr>
                <w:color w:val="2D2D2D"/>
                <w:spacing w:val="2"/>
                <w:sz w:val="22"/>
                <w:szCs w:val="22"/>
              </w:rPr>
              <w:t>3</w:t>
            </w:r>
            <w:r w:rsidR="00822341">
              <w:rPr>
                <w:color w:val="2D2D2D"/>
                <w:spacing w:val="2"/>
                <w:sz w:val="22"/>
                <w:szCs w:val="22"/>
              </w:rPr>
              <w:t>7</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6F87E4BD" w14:textId="6F62DE40" w:rsidR="00A5008B" w:rsidRPr="00E62B14" w:rsidRDefault="00A5008B" w:rsidP="00CA2285">
            <w:pPr>
              <w:spacing w:line="0" w:lineRule="atLeast"/>
              <w:textAlignment w:val="baseline"/>
              <w:rPr>
                <w:color w:val="2D2D2D"/>
                <w:spacing w:val="2"/>
                <w:sz w:val="22"/>
                <w:szCs w:val="22"/>
              </w:rPr>
            </w:pPr>
            <w:r w:rsidRPr="00A5008B">
              <w:rPr>
                <w:color w:val="2D2D2D"/>
                <w:spacing w:val="2"/>
                <w:sz w:val="22"/>
                <w:szCs w:val="22"/>
              </w:rPr>
              <w:t>Духовых музыкальных инструментов</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4B5F1807" w14:textId="77777777" w:rsidR="00A5008B" w:rsidRPr="00E62B14" w:rsidRDefault="00A5008B" w:rsidP="00CA2285">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1A2997A4" w14:textId="3E6F18F8" w:rsidR="00A5008B" w:rsidRPr="00E62B14" w:rsidRDefault="00A5008B" w:rsidP="00CA2285">
            <w:pPr>
              <w:spacing w:line="0" w:lineRule="atLeast"/>
              <w:jc w:val="center"/>
              <w:textAlignment w:val="baseline"/>
              <w:rPr>
                <w:color w:val="2D2D2D"/>
                <w:spacing w:val="2"/>
                <w:sz w:val="22"/>
                <w:szCs w:val="22"/>
              </w:rPr>
            </w:pPr>
            <w:r>
              <w:rPr>
                <w:color w:val="2D2D2D"/>
                <w:spacing w:val="2"/>
                <w:sz w:val="22"/>
                <w:szCs w:val="22"/>
              </w:rPr>
              <w:t>56</w:t>
            </w:r>
          </w:p>
        </w:tc>
      </w:tr>
      <w:tr w:rsidR="00A5008B" w:rsidRPr="00ED7C44" w14:paraId="708B1942" w14:textId="77777777" w:rsidTr="007C26BE">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4FBFC6A2" w14:textId="3326B0CD" w:rsidR="00A5008B" w:rsidRPr="00E62B14" w:rsidRDefault="00A5008B" w:rsidP="00822341">
            <w:pPr>
              <w:spacing w:line="0" w:lineRule="atLeast"/>
              <w:jc w:val="center"/>
              <w:textAlignment w:val="baseline"/>
              <w:rPr>
                <w:color w:val="2D2D2D"/>
                <w:spacing w:val="2"/>
                <w:sz w:val="22"/>
                <w:szCs w:val="22"/>
              </w:rPr>
            </w:pPr>
            <w:r>
              <w:rPr>
                <w:color w:val="2D2D2D"/>
                <w:spacing w:val="2"/>
                <w:sz w:val="22"/>
                <w:szCs w:val="22"/>
              </w:rPr>
              <w:t>3</w:t>
            </w:r>
            <w:r w:rsidR="00822341">
              <w:rPr>
                <w:color w:val="2D2D2D"/>
                <w:spacing w:val="2"/>
                <w:sz w:val="22"/>
                <w:szCs w:val="22"/>
              </w:rPr>
              <w:t>8</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0B341F07" w14:textId="0028F209" w:rsidR="00A5008B" w:rsidRPr="00E62B14" w:rsidRDefault="00A5008B" w:rsidP="00CA2285">
            <w:pPr>
              <w:spacing w:line="0" w:lineRule="atLeast"/>
              <w:textAlignment w:val="baseline"/>
              <w:rPr>
                <w:color w:val="2D2D2D"/>
                <w:spacing w:val="2"/>
                <w:sz w:val="22"/>
                <w:szCs w:val="22"/>
              </w:rPr>
            </w:pPr>
            <w:r w:rsidRPr="00A5008B">
              <w:rPr>
                <w:color w:val="2D2D2D"/>
                <w:spacing w:val="2"/>
                <w:sz w:val="22"/>
                <w:szCs w:val="22"/>
              </w:rPr>
              <w:t>Игрушек и сувениров из дерева</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699711C7" w14:textId="77777777" w:rsidR="00A5008B" w:rsidRPr="00E62B14" w:rsidRDefault="00A5008B" w:rsidP="00CA2285">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6391EF02" w14:textId="75692F08" w:rsidR="00A5008B" w:rsidRPr="00E62B14" w:rsidRDefault="00A5008B" w:rsidP="00CA2285">
            <w:pPr>
              <w:spacing w:line="0" w:lineRule="atLeast"/>
              <w:jc w:val="center"/>
              <w:textAlignment w:val="baseline"/>
              <w:rPr>
                <w:color w:val="2D2D2D"/>
                <w:spacing w:val="2"/>
                <w:sz w:val="22"/>
                <w:szCs w:val="22"/>
              </w:rPr>
            </w:pPr>
            <w:r>
              <w:rPr>
                <w:color w:val="2D2D2D"/>
                <w:spacing w:val="2"/>
                <w:sz w:val="22"/>
                <w:szCs w:val="22"/>
              </w:rPr>
              <w:t>53</w:t>
            </w:r>
          </w:p>
        </w:tc>
      </w:tr>
      <w:tr w:rsidR="00A5008B" w:rsidRPr="00ED7C44" w14:paraId="704E2DCD" w14:textId="77777777" w:rsidTr="007C26BE">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7AF2895C" w14:textId="7784EFCA" w:rsidR="00A5008B" w:rsidRPr="00E62B14" w:rsidRDefault="00A5008B" w:rsidP="00822341">
            <w:pPr>
              <w:spacing w:line="0" w:lineRule="atLeast"/>
              <w:jc w:val="center"/>
              <w:textAlignment w:val="baseline"/>
              <w:rPr>
                <w:color w:val="2D2D2D"/>
                <w:spacing w:val="2"/>
                <w:sz w:val="22"/>
                <w:szCs w:val="22"/>
              </w:rPr>
            </w:pPr>
            <w:r>
              <w:rPr>
                <w:color w:val="2D2D2D"/>
                <w:spacing w:val="2"/>
                <w:sz w:val="22"/>
                <w:szCs w:val="22"/>
              </w:rPr>
              <w:t>3</w:t>
            </w:r>
            <w:r w:rsidR="00822341">
              <w:rPr>
                <w:color w:val="2D2D2D"/>
                <w:spacing w:val="2"/>
                <w:sz w:val="22"/>
                <w:szCs w:val="22"/>
              </w:rPr>
              <w:t>9</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458C8E53" w14:textId="0A03B0EA" w:rsidR="00A5008B" w:rsidRPr="00E62B14" w:rsidRDefault="00A5008B" w:rsidP="00CA2285">
            <w:pPr>
              <w:spacing w:line="0" w:lineRule="atLeast"/>
              <w:textAlignment w:val="baseline"/>
              <w:rPr>
                <w:color w:val="2D2D2D"/>
                <w:spacing w:val="2"/>
                <w:sz w:val="22"/>
                <w:szCs w:val="22"/>
              </w:rPr>
            </w:pPr>
            <w:r w:rsidRPr="00A5008B">
              <w:rPr>
                <w:color w:val="2D2D2D"/>
                <w:spacing w:val="2"/>
                <w:sz w:val="22"/>
                <w:szCs w:val="22"/>
              </w:rPr>
              <w:t>Игрушек из металла</w:t>
            </w:r>
          </w:p>
        </w:tc>
        <w:tc>
          <w:tcPr>
            <w:tcW w:w="1840" w:type="dxa"/>
            <w:vMerge/>
            <w:tcBorders>
              <w:left w:val="single" w:sz="6" w:space="0" w:color="000000"/>
              <w:bottom w:val="single" w:sz="4" w:space="0" w:color="auto"/>
              <w:right w:val="single" w:sz="6" w:space="0" w:color="000000"/>
            </w:tcBorders>
            <w:shd w:val="clear" w:color="auto" w:fill="FFFFFF"/>
            <w:tcMar>
              <w:top w:w="0" w:type="dxa"/>
              <w:left w:w="149" w:type="dxa"/>
              <w:bottom w:w="0" w:type="dxa"/>
              <w:right w:w="149" w:type="dxa"/>
            </w:tcMar>
            <w:vAlign w:val="center"/>
          </w:tcPr>
          <w:p w14:paraId="3C3CE264" w14:textId="77777777" w:rsidR="00A5008B" w:rsidRPr="00E62B14" w:rsidRDefault="00A5008B" w:rsidP="00CA2285">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06C5E0D0" w14:textId="724D3E1F" w:rsidR="00A5008B" w:rsidRPr="00E62B14" w:rsidRDefault="00A5008B" w:rsidP="00CA2285">
            <w:pPr>
              <w:spacing w:line="0" w:lineRule="atLeast"/>
              <w:jc w:val="center"/>
              <w:textAlignment w:val="baseline"/>
              <w:rPr>
                <w:color w:val="2D2D2D"/>
                <w:spacing w:val="2"/>
                <w:sz w:val="22"/>
                <w:szCs w:val="22"/>
              </w:rPr>
            </w:pPr>
            <w:r>
              <w:rPr>
                <w:color w:val="2D2D2D"/>
                <w:spacing w:val="2"/>
                <w:sz w:val="22"/>
                <w:szCs w:val="22"/>
              </w:rPr>
              <w:t>61</w:t>
            </w:r>
          </w:p>
        </w:tc>
      </w:tr>
      <w:tr w:rsidR="00A5008B" w:rsidRPr="00ED7C44" w14:paraId="28C0D64D" w14:textId="77777777" w:rsidTr="007C26BE">
        <w:trPr>
          <w:trHeight w:val="84"/>
        </w:trPr>
        <w:tc>
          <w:tcPr>
            <w:tcW w:w="558" w:type="dxa"/>
            <w:vMerge w:val="restart"/>
            <w:tcBorders>
              <w:top w:val="single" w:sz="4" w:space="0" w:color="auto"/>
              <w:left w:val="single" w:sz="12" w:space="0" w:color="595959" w:themeColor="text1" w:themeTint="A6"/>
              <w:right w:val="single" w:sz="6" w:space="0" w:color="000000"/>
            </w:tcBorders>
            <w:shd w:val="clear" w:color="auto" w:fill="FFFFFF"/>
            <w:vAlign w:val="center"/>
          </w:tcPr>
          <w:p w14:paraId="4B47259A" w14:textId="2FA4AA01" w:rsidR="00A5008B" w:rsidRDefault="00822341" w:rsidP="00A5008B">
            <w:pPr>
              <w:spacing w:line="0" w:lineRule="atLeast"/>
              <w:jc w:val="center"/>
              <w:textAlignment w:val="baseline"/>
              <w:rPr>
                <w:color w:val="2D2D2D"/>
                <w:spacing w:val="2"/>
                <w:sz w:val="22"/>
                <w:szCs w:val="22"/>
              </w:rPr>
            </w:pPr>
            <w:r>
              <w:rPr>
                <w:color w:val="2D2D2D"/>
                <w:spacing w:val="2"/>
                <w:sz w:val="22"/>
                <w:szCs w:val="22"/>
              </w:rPr>
              <w:t>40</w:t>
            </w:r>
            <w:r w:rsidR="00A5008B">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037A73C5" w14:textId="7B1CFB9C" w:rsidR="00A5008B" w:rsidRPr="00E62B14" w:rsidRDefault="00A5008B" w:rsidP="00A5008B">
            <w:pPr>
              <w:spacing w:line="0" w:lineRule="atLeast"/>
              <w:textAlignment w:val="baseline"/>
              <w:rPr>
                <w:color w:val="2D2D2D"/>
                <w:spacing w:val="2"/>
                <w:sz w:val="22"/>
                <w:szCs w:val="22"/>
              </w:rPr>
            </w:pPr>
            <w:r w:rsidRPr="00A5008B">
              <w:rPr>
                <w:color w:val="2D2D2D"/>
                <w:spacing w:val="2"/>
                <w:sz w:val="22"/>
                <w:szCs w:val="22"/>
              </w:rPr>
              <w:t>Швейных изделий:</w:t>
            </w:r>
          </w:p>
        </w:tc>
        <w:tc>
          <w:tcPr>
            <w:tcW w:w="1840" w:type="dxa"/>
            <w:vMerge w:val="restart"/>
            <w:tcBorders>
              <w:top w:val="single" w:sz="4" w:space="0" w:color="auto"/>
              <w:left w:val="single" w:sz="6" w:space="0" w:color="000000"/>
              <w:right w:val="single" w:sz="6" w:space="0" w:color="000000"/>
            </w:tcBorders>
            <w:shd w:val="clear" w:color="auto" w:fill="FFFFFF"/>
            <w:tcMar>
              <w:top w:w="0" w:type="dxa"/>
              <w:left w:w="149" w:type="dxa"/>
              <w:bottom w:w="0" w:type="dxa"/>
              <w:right w:w="149" w:type="dxa"/>
            </w:tcMar>
            <w:vAlign w:val="center"/>
          </w:tcPr>
          <w:p w14:paraId="0BB7F27C" w14:textId="49F07EBC" w:rsidR="00A5008B" w:rsidRPr="00E62B14" w:rsidRDefault="00A5008B" w:rsidP="00A5008B">
            <w:pPr>
              <w:spacing w:line="0" w:lineRule="atLeast"/>
              <w:jc w:val="center"/>
              <w:textAlignment w:val="baseline"/>
              <w:rPr>
                <w:color w:val="2D2D2D"/>
                <w:spacing w:val="2"/>
                <w:sz w:val="22"/>
                <w:szCs w:val="22"/>
              </w:rPr>
            </w:pPr>
            <w:r w:rsidRPr="00AA0892">
              <w:rPr>
                <w:color w:val="2D2D2D"/>
                <w:spacing w:val="2"/>
                <w:sz w:val="22"/>
                <w:szCs w:val="22"/>
              </w:rPr>
              <w:t>Минимальная плотность з</w:t>
            </w:r>
            <w:r w:rsidRPr="00AA0892">
              <w:rPr>
                <w:color w:val="2D2D2D"/>
                <w:spacing w:val="2"/>
                <w:sz w:val="22"/>
                <w:szCs w:val="22"/>
              </w:rPr>
              <w:t>а</w:t>
            </w:r>
            <w:r w:rsidRPr="00AA0892">
              <w:rPr>
                <w:color w:val="2D2D2D"/>
                <w:spacing w:val="2"/>
                <w:sz w:val="22"/>
                <w:szCs w:val="22"/>
              </w:rPr>
              <w:t>стройки, %</w:t>
            </w: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2ADE2F14" w14:textId="2A3AD3C8" w:rsidR="00A5008B" w:rsidRPr="00E62B14" w:rsidRDefault="00A5008B" w:rsidP="00A5008B">
            <w:pPr>
              <w:spacing w:line="0" w:lineRule="atLeast"/>
              <w:jc w:val="center"/>
              <w:textAlignment w:val="baseline"/>
              <w:rPr>
                <w:color w:val="2D2D2D"/>
                <w:spacing w:val="2"/>
                <w:sz w:val="22"/>
                <w:szCs w:val="22"/>
              </w:rPr>
            </w:pPr>
            <w:r w:rsidRPr="00AA0892">
              <w:rPr>
                <w:color w:val="2D2D2D"/>
                <w:spacing w:val="2"/>
                <w:sz w:val="22"/>
                <w:szCs w:val="22"/>
              </w:rPr>
              <w:t>▼</w:t>
            </w:r>
          </w:p>
        </w:tc>
      </w:tr>
      <w:tr w:rsidR="00A5008B" w:rsidRPr="00ED7C44" w14:paraId="77780DD3" w14:textId="77777777" w:rsidTr="007C26BE">
        <w:trPr>
          <w:trHeight w:val="84"/>
        </w:trPr>
        <w:tc>
          <w:tcPr>
            <w:tcW w:w="558" w:type="dxa"/>
            <w:vMerge/>
            <w:tcBorders>
              <w:left w:val="single" w:sz="12" w:space="0" w:color="595959" w:themeColor="text1" w:themeTint="A6"/>
              <w:right w:val="single" w:sz="6" w:space="0" w:color="000000"/>
            </w:tcBorders>
            <w:shd w:val="clear" w:color="auto" w:fill="FFFFFF"/>
            <w:vAlign w:val="center"/>
          </w:tcPr>
          <w:p w14:paraId="56A6DB31" w14:textId="77777777" w:rsidR="00A5008B" w:rsidRDefault="00A5008B" w:rsidP="00A5008B">
            <w:pPr>
              <w:spacing w:line="0" w:lineRule="atLeast"/>
              <w:jc w:val="center"/>
              <w:textAlignment w:val="baseline"/>
              <w:rPr>
                <w:color w:val="2D2D2D"/>
                <w:spacing w:val="2"/>
                <w:sz w:val="22"/>
                <w:szCs w:val="22"/>
              </w:rPr>
            </w:pP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5A33CC1A" w14:textId="1D97C71D" w:rsidR="00A5008B" w:rsidRPr="00E62B14" w:rsidRDefault="00A5008B" w:rsidP="00A5008B">
            <w:pPr>
              <w:spacing w:line="0" w:lineRule="atLeast"/>
              <w:textAlignment w:val="baseline"/>
              <w:rPr>
                <w:color w:val="2D2D2D"/>
                <w:spacing w:val="2"/>
                <w:sz w:val="22"/>
                <w:szCs w:val="22"/>
              </w:rPr>
            </w:pPr>
            <w:r w:rsidRPr="00A5008B">
              <w:rPr>
                <w:color w:val="2D2D2D"/>
                <w:spacing w:val="2"/>
                <w:sz w:val="22"/>
                <w:szCs w:val="22"/>
              </w:rPr>
              <w:t>в двухэтажных зданиях</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1029F177" w14:textId="77777777" w:rsidR="00A5008B" w:rsidRPr="00E62B14" w:rsidRDefault="00A5008B" w:rsidP="00A5008B">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34212AE9" w14:textId="3449731F" w:rsidR="00A5008B" w:rsidRPr="00E62B14" w:rsidRDefault="00A5008B" w:rsidP="00A5008B">
            <w:pPr>
              <w:spacing w:line="0" w:lineRule="atLeast"/>
              <w:jc w:val="center"/>
              <w:textAlignment w:val="baseline"/>
              <w:rPr>
                <w:color w:val="2D2D2D"/>
                <w:spacing w:val="2"/>
                <w:sz w:val="22"/>
                <w:szCs w:val="22"/>
              </w:rPr>
            </w:pPr>
            <w:r>
              <w:rPr>
                <w:color w:val="2D2D2D"/>
                <w:spacing w:val="2"/>
                <w:sz w:val="22"/>
                <w:szCs w:val="22"/>
              </w:rPr>
              <w:t>74</w:t>
            </w:r>
          </w:p>
        </w:tc>
      </w:tr>
      <w:tr w:rsidR="00A5008B" w:rsidRPr="00ED7C44" w14:paraId="37AAA2A2" w14:textId="77777777" w:rsidTr="007C26BE">
        <w:trPr>
          <w:trHeight w:val="84"/>
        </w:trPr>
        <w:tc>
          <w:tcPr>
            <w:tcW w:w="558" w:type="dxa"/>
            <w:vMerge/>
            <w:tcBorders>
              <w:left w:val="single" w:sz="12" w:space="0" w:color="595959" w:themeColor="text1" w:themeTint="A6"/>
              <w:bottom w:val="single" w:sz="4" w:space="0" w:color="auto"/>
              <w:right w:val="single" w:sz="6" w:space="0" w:color="000000"/>
            </w:tcBorders>
            <w:shd w:val="clear" w:color="auto" w:fill="FFFFFF"/>
            <w:vAlign w:val="center"/>
          </w:tcPr>
          <w:p w14:paraId="53B7480B" w14:textId="77777777" w:rsidR="00A5008B" w:rsidRDefault="00A5008B" w:rsidP="00A5008B">
            <w:pPr>
              <w:spacing w:line="0" w:lineRule="atLeast"/>
              <w:jc w:val="center"/>
              <w:textAlignment w:val="baseline"/>
              <w:rPr>
                <w:color w:val="2D2D2D"/>
                <w:spacing w:val="2"/>
                <w:sz w:val="22"/>
                <w:szCs w:val="22"/>
              </w:rPr>
            </w:pP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3953B985" w14:textId="3895D6D5" w:rsidR="00A5008B" w:rsidRPr="00E62B14" w:rsidRDefault="00A5008B" w:rsidP="00A5008B">
            <w:pPr>
              <w:spacing w:line="0" w:lineRule="atLeast"/>
              <w:textAlignment w:val="baseline"/>
              <w:rPr>
                <w:color w:val="2D2D2D"/>
                <w:spacing w:val="2"/>
                <w:sz w:val="22"/>
                <w:szCs w:val="22"/>
              </w:rPr>
            </w:pPr>
            <w:r w:rsidRPr="00A5008B">
              <w:rPr>
                <w:color w:val="2D2D2D"/>
                <w:spacing w:val="2"/>
                <w:sz w:val="22"/>
                <w:szCs w:val="22"/>
              </w:rPr>
              <w:t>в зданиях более двух этажей</w:t>
            </w:r>
          </w:p>
        </w:tc>
        <w:tc>
          <w:tcPr>
            <w:tcW w:w="1840" w:type="dxa"/>
            <w:vMerge/>
            <w:tcBorders>
              <w:left w:val="single" w:sz="6" w:space="0" w:color="000000"/>
              <w:bottom w:val="single" w:sz="4" w:space="0" w:color="auto"/>
              <w:right w:val="single" w:sz="6" w:space="0" w:color="000000"/>
            </w:tcBorders>
            <w:shd w:val="clear" w:color="auto" w:fill="FFFFFF"/>
            <w:tcMar>
              <w:top w:w="0" w:type="dxa"/>
              <w:left w:w="149" w:type="dxa"/>
              <w:bottom w:w="0" w:type="dxa"/>
              <w:right w:w="149" w:type="dxa"/>
            </w:tcMar>
            <w:vAlign w:val="center"/>
          </w:tcPr>
          <w:p w14:paraId="5C00EFE4" w14:textId="77777777" w:rsidR="00A5008B" w:rsidRPr="00E62B14" w:rsidRDefault="00A5008B" w:rsidP="00A5008B">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2AFFF018" w14:textId="35483541" w:rsidR="00A5008B" w:rsidRPr="00E62B14" w:rsidRDefault="00A5008B" w:rsidP="00A5008B">
            <w:pPr>
              <w:spacing w:line="0" w:lineRule="atLeast"/>
              <w:jc w:val="center"/>
              <w:textAlignment w:val="baseline"/>
              <w:rPr>
                <w:color w:val="2D2D2D"/>
                <w:spacing w:val="2"/>
                <w:sz w:val="22"/>
                <w:szCs w:val="22"/>
              </w:rPr>
            </w:pPr>
            <w:r>
              <w:rPr>
                <w:color w:val="2D2D2D"/>
                <w:spacing w:val="2"/>
                <w:sz w:val="22"/>
                <w:szCs w:val="22"/>
              </w:rPr>
              <w:t>60</w:t>
            </w:r>
          </w:p>
        </w:tc>
      </w:tr>
      <w:tr w:rsidR="00A5008B" w:rsidRPr="00ED7C44" w14:paraId="0E684E5F" w14:textId="77777777" w:rsidTr="007C26BE">
        <w:trPr>
          <w:trHeight w:val="63"/>
        </w:trPr>
        <w:tc>
          <w:tcPr>
            <w:tcW w:w="558" w:type="dxa"/>
            <w:vMerge w:val="restart"/>
            <w:tcBorders>
              <w:top w:val="single" w:sz="4" w:space="0" w:color="auto"/>
              <w:left w:val="single" w:sz="12" w:space="0" w:color="595959" w:themeColor="text1" w:themeTint="A6"/>
              <w:right w:val="single" w:sz="6" w:space="0" w:color="000000"/>
            </w:tcBorders>
            <w:shd w:val="clear" w:color="auto" w:fill="FFFFFF"/>
            <w:vAlign w:val="center"/>
          </w:tcPr>
          <w:p w14:paraId="3B92ACFB" w14:textId="29EFD537" w:rsidR="00A5008B" w:rsidRDefault="00A5008B" w:rsidP="00822341">
            <w:pPr>
              <w:spacing w:line="0" w:lineRule="atLeast"/>
              <w:jc w:val="center"/>
              <w:textAlignment w:val="baseline"/>
              <w:rPr>
                <w:color w:val="2D2D2D"/>
                <w:spacing w:val="2"/>
                <w:sz w:val="22"/>
                <w:szCs w:val="22"/>
              </w:rPr>
            </w:pPr>
            <w:r>
              <w:rPr>
                <w:color w:val="2D2D2D"/>
                <w:spacing w:val="2"/>
                <w:sz w:val="22"/>
                <w:szCs w:val="22"/>
              </w:rPr>
              <w:t>4</w:t>
            </w:r>
            <w:r w:rsidR="00822341">
              <w:rPr>
                <w:color w:val="2D2D2D"/>
                <w:spacing w:val="2"/>
                <w:sz w:val="22"/>
                <w:szCs w:val="22"/>
              </w:rPr>
              <w:t>1</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0502F460" w14:textId="6462BB21" w:rsidR="00A5008B" w:rsidRPr="00E62B14" w:rsidRDefault="00A5008B" w:rsidP="00A5008B">
            <w:pPr>
              <w:spacing w:line="0" w:lineRule="atLeast"/>
              <w:textAlignment w:val="baseline"/>
              <w:rPr>
                <w:color w:val="2D2D2D"/>
                <w:spacing w:val="2"/>
                <w:sz w:val="22"/>
                <w:szCs w:val="22"/>
              </w:rPr>
            </w:pPr>
            <w:r w:rsidRPr="00A5008B">
              <w:rPr>
                <w:color w:val="2D2D2D"/>
                <w:spacing w:val="2"/>
                <w:sz w:val="22"/>
                <w:szCs w:val="22"/>
              </w:rPr>
              <w:t>Промышленные предприятия службы быта при общей площади производственных зданий более 2000 м</w:t>
            </w:r>
            <w:r w:rsidRPr="00A5008B">
              <w:rPr>
                <w:color w:val="2D2D2D"/>
                <w:spacing w:val="2"/>
                <w:sz w:val="22"/>
                <w:szCs w:val="22"/>
                <w:vertAlign w:val="superscript"/>
              </w:rPr>
              <w:t>2</w:t>
            </w:r>
            <w:r w:rsidRPr="00A5008B">
              <w:rPr>
                <w:color w:val="2D2D2D"/>
                <w:spacing w:val="2"/>
                <w:sz w:val="22"/>
                <w:szCs w:val="22"/>
              </w:rPr>
              <w:t>, по:</w:t>
            </w:r>
          </w:p>
        </w:tc>
        <w:tc>
          <w:tcPr>
            <w:tcW w:w="1840" w:type="dxa"/>
            <w:vMerge w:val="restart"/>
            <w:tcBorders>
              <w:top w:val="single" w:sz="4" w:space="0" w:color="auto"/>
              <w:left w:val="single" w:sz="6" w:space="0" w:color="000000"/>
              <w:right w:val="single" w:sz="6" w:space="0" w:color="000000"/>
            </w:tcBorders>
            <w:shd w:val="clear" w:color="auto" w:fill="FFFFFF"/>
            <w:tcMar>
              <w:top w:w="0" w:type="dxa"/>
              <w:left w:w="149" w:type="dxa"/>
              <w:bottom w:w="0" w:type="dxa"/>
              <w:right w:w="149" w:type="dxa"/>
            </w:tcMar>
            <w:vAlign w:val="center"/>
          </w:tcPr>
          <w:p w14:paraId="5D65BC86" w14:textId="4F55CB78" w:rsidR="00A5008B" w:rsidRPr="00E62B14" w:rsidRDefault="00A5008B" w:rsidP="00A5008B">
            <w:pPr>
              <w:spacing w:line="0" w:lineRule="atLeast"/>
              <w:jc w:val="center"/>
              <w:textAlignment w:val="baseline"/>
              <w:rPr>
                <w:color w:val="2D2D2D"/>
                <w:spacing w:val="2"/>
                <w:sz w:val="22"/>
                <w:szCs w:val="22"/>
              </w:rPr>
            </w:pPr>
            <w:r w:rsidRPr="00AA0892">
              <w:rPr>
                <w:color w:val="2D2D2D"/>
                <w:spacing w:val="2"/>
                <w:sz w:val="22"/>
                <w:szCs w:val="22"/>
              </w:rPr>
              <w:t>Минимальная плотность з</w:t>
            </w:r>
            <w:r w:rsidRPr="00AA0892">
              <w:rPr>
                <w:color w:val="2D2D2D"/>
                <w:spacing w:val="2"/>
                <w:sz w:val="22"/>
                <w:szCs w:val="22"/>
              </w:rPr>
              <w:t>а</w:t>
            </w:r>
            <w:r w:rsidRPr="00AA0892">
              <w:rPr>
                <w:color w:val="2D2D2D"/>
                <w:spacing w:val="2"/>
                <w:sz w:val="22"/>
                <w:szCs w:val="22"/>
              </w:rPr>
              <w:t>стройки, %</w:t>
            </w: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22FE3C9E" w14:textId="296B8C1E" w:rsidR="00A5008B" w:rsidRPr="00E62B14" w:rsidRDefault="00A5008B" w:rsidP="00A5008B">
            <w:pPr>
              <w:spacing w:line="0" w:lineRule="atLeast"/>
              <w:jc w:val="center"/>
              <w:textAlignment w:val="baseline"/>
              <w:rPr>
                <w:color w:val="2D2D2D"/>
                <w:spacing w:val="2"/>
                <w:sz w:val="22"/>
                <w:szCs w:val="22"/>
              </w:rPr>
            </w:pPr>
            <w:r w:rsidRPr="00AA0892">
              <w:rPr>
                <w:color w:val="2D2D2D"/>
                <w:spacing w:val="2"/>
                <w:sz w:val="22"/>
                <w:szCs w:val="22"/>
              </w:rPr>
              <w:t>▼</w:t>
            </w:r>
          </w:p>
        </w:tc>
      </w:tr>
      <w:tr w:rsidR="00A5008B" w:rsidRPr="00ED7C44" w14:paraId="2BEDD93D" w14:textId="77777777" w:rsidTr="007C26BE">
        <w:trPr>
          <w:trHeight w:val="63"/>
        </w:trPr>
        <w:tc>
          <w:tcPr>
            <w:tcW w:w="558" w:type="dxa"/>
            <w:vMerge/>
            <w:tcBorders>
              <w:left w:val="single" w:sz="12" w:space="0" w:color="595959" w:themeColor="text1" w:themeTint="A6"/>
              <w:right w:val="single" w:sz="6" w:space="0" w:color="000000"/>
            </w:tcBorders>
            <w:shd w:val="clear" w:color="auto" w:fill="FFFFFF"/>
            <w:vAlign w:val="center"/>
          </w:tcPr>
          <w:p w14:paraId="0EADF08B" w14:textId="77777777" w:rsidR="00A5008B" w:rsidRDefault="00A5008B" w:rsidP="00A5008B">
            <w:pPr>
              <w:spacing w:line="0" w:lineRule="atLeast"/>
              <w:jc w:val="center"/>
              <w:textAlignment w:val="baseline"/>
              <w:rPr>
                <w:color w:val="2D2D2D"/>
                <w:spacing w:val="2"/>
                <w:sz w:val="22"/>
                <w:szCs w:val="22"/>
              </w:rPr>
            </w:pP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41F1C8D5" w14:textId="66FF0319" w:rsidR="00A5008B" w:rsidRPr="00E62B14" w:rsidRDefault="00A5008B" w:rsidP="00A5008B">
            <w:pPr>
              <w:spacing w:line="0" w:lineRule="atLeast"/>
              <w:textAlignment w:val="baseline"/>
              <w:rPr>
                <w:color w:val="2D2D2D"/>
                <w:spacing w:val="2"/>
                <w:sz w:val="22"/>
                <w:szCs w:val="22"/>
              </w:rPr>
            </w:pPr>
            <w:r w:rsidRPr="00A5008B">
              <w:rPr>
                <w:color w:val="2D2D2D"/>
                <w:spacing w:val="2"/>
                <w:sz w:val="22"/>
                <w:szCs w:val="22"/>
              </w:rPr>
              <w:t xml:space="preserve">изготовлению и ремонту одежды, ремонту </w:t>
            </w:r>
            <w:proofErr w:type="spellStart"/>
            <w:r w:rsidRPr="00A5008B">
              <w:rPr>
                <w:color w:val="2D2D2D"/>
                <w:spacing w:val="2"/>
                <w:sz w:val="22"/>
                <w:szCs w:val="22"/>
              </w:rPr>
              <w:t>р</w:t>
            </w:r>
            <w:r w:rsidRPr="00A5008B">
              <w:rPr>
                <w:color w:val="2D2D2D"/>
                <w:spacing w:val="2"/>
                <w:sz w:val="22"/>
                <w:szCs w:val="22"/>
              </w:rPr>
              <w:t>а</w:t>
            </w:r>
            <w:r w:rsidRPr="00A5008B">
              <w:rPr>
                <w:color w:val="2D2D2D"/>
                <w:spacing w:val="2"/>
                <w:sz w:val="22"/>
                <w:szCs w:val="22"/>
              </w:rPr>
              <w:t>диотелеаппаратуры</w:t>
            </w:r>
            <w:proofErr w:type="spellEnd"/>
            <w:r w:rsidRPr="00A5008B">
              <w:rPr>
                <w:color w:val="2D2D2D"/>
                <w:spacing w:val="2"/>
                <w:sz w:val="22"/>
                <w:szCs w:val="22"/>
              </w:rPr>
              <w:t xml:space="preserve"> и фабрики фоторабот</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73B26007" w14:textId="77777777" w:rsidR="00A5008B" w:rsidRPr="00E62B14" w:rsidRDefault="00A5008B" w:rsidP="00A5008B">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1D1AE5C8" w14:textId="6206BBAF" w:rsidR="00A5008B" w:rsidRPr="00E62B14" w:rsidRDefault="00A5008B" w:rsidP="00A5008B">
            <w:pPr>
              <w:spacing w:line="0" w:lineRule="atLeast"/>
              <w:jc w:val="center"/>
              <w:textAlignment w:val="baseline"/>
              <w:rPr>
                <w:color w:val="2D2D2D"/>
                <w:spacing w:val="2"/>
                <w:sz w:val="22"/>
                <w:szCs w:val="22"/>
              </w:rPr>
            </w:pPr>
            <w:r>
              <w:rPr>
                <w:color w:val="2D2D2D"/>
                <w:spacing w:val="2"/>
                <w:sz w:val="22"/>
                <w:szCs w:val="22"/>
              </w:rPr>
              <w:t>60</w:t>
            </w:r>
          </w:p>
        </w:tc>
      </w:tr>
      <w:tr w:rsidR="00A5008B" w:rsidRPr="00ED7C44" w14:paraId="714D0E58" w14:textId="77777777" w:rsidTr="007C26BE">
        <w:trPr>
          <w:trHeight w:val="63"/>
        </w:trPr>
        <w:tc>
          <w:tcPr>
            <w:tcW w:w="558" w:type="dxa"/>
            <w:vMerge/>
            <w:tcBorders>
              <w:left w:val="single" w:sz="12" w:space="0" w:color="595959" w:themeColor="text1" w:themeTint="A6"/>
              <w:right w:val="single" w:sz="6" w:space="0" w:color="000000"/>
            </w:tcBorders>
            <w:shd w:val="clear" w:color="auto" w:fill="FFFFFF"/>
            <w:vAlign w:val="center"/>
          </w:tcPr>
          <w:p w14:paraId="5EB3B9BF" w14:textId="77777777" w:rsidR="00A5008B" w:rsidRDefault="00A5008B" w:rsidP="00A5008B">
            <w:pPr>
              <w:spacing w:line="0" w:lineRule="atLeast"/>
              <w:jc w:val="center"/>
              <w:textAlignment w:val="baseline"/>
              <w:rPr>
                <w:color w:val="2D2D2D"/>
                <w:spacing w:val="2"/>
                <w:sz w:val="22"/>
                <w:szCs w:val="22"/>
              </w:rPr>
            </w:pP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2FE9C442" w14:textId="10EA2198" w:rsidR="00A5008B" w:rsidRPr="00E62B14" w:rsidRDefault="00A5008B" w:rsidP="00A5008B">
            <w:pPr>
              <w:spacing w:line="0" w:lineRule="atLeast"/>
              <w:textAlignment w:val="baseline"/>
              <w:rPr>
                <w:color w:val="2D2D2D"/>
                <w:spacing w:val="2"/>
                <w:sz w:val="22"/>
                <w:szCs w:val="22"/>
              </w:rPr>
            </w:pPr>
            <w:r w:rsidRPr="00A5008B">
              <w:rPr>
                <w:color w:val="2D2D2D"/>
                <w:spacing w:val="2"/>
                <w:sz w:val="22"/>
                <w:szCs w:val="22"/>
              </w:rPr>
              <w:t>изготовлению и ремонту обуви, ремонту сложной бытовой техники, фабрики химчистки и краш</w:t>
            </w:r>
            <w:r w:rsidRPr="00A5008B">
              <w:rPr>
                <w:color w:val="2D2D2D"/>
                <w:spacing w:val="2"/>
                <w:sz w:val="22"/>
                <w:szCs w:val="22"/>
              </w:rPr>
              <w:t>е</w:t>
            </w:r>
            <w:r w:rsidRPr="00A5008B">
              <w:rPr>
                <w:color w:val="2D2D2D"/>
                <w:spacing w:val="2"/>
                <w:sz w:val="22"/>
                <w:szCs w:val="22"/>
              </w:rPr>
              <w:t>ния, унифицированные блоки предприятий быт</w:t>
            </w:r>
            <w:r w:rsidRPr="00A5008B">
              <w:rPr>
                <w:color w:val="2D2D2D"/>
                <w:spacing w:val="2"/>
                <w:sz w:val="22"/>
                <w:szCs w:val="22"/>
              </w:rPr>
              <w:t>о</w:t>
            </w:r>
            <w:r w:rsidRPr="00A5008B">
              <w:rPr>
                <w:color w:val="2D2D2D"/>
                <w:spacing w:val="2"/>
                <w:sz w:val="22"/>
                <w:szCs w:val="22"/>
              </w:rPr>
              <w:t>вого обслуживания типа А</w:t>
            </w:r>
          </w:p>
        </w:tc>
        <w:tc>
          <w:tcPr>
            <w:tcW w:w="1840" w:type="dxa"/>
            <w:vMerge/>
            <w:tcBorders>
              <w:left w:val="single" w:sz="6" w:space="0" w:color="000000"/>
              <w:bottom w:val="single" w:sz="4" w:space="0" w:color="auto"/>
              <w:right w:val="single" w:sz="6" w:space="0" w:color="000000"/>
            </w:tcBorders>
            <w:shd w:val="clear" w:color="auto" w:fill="FFFFFF"/>
            <w:tcMar>
              <w:top w:w="0" w:type="dxa"/>
              <w:left w:w="149" w:type="dxa"/>
              <w:bottom w:w="0" w:type="dxa"/>
              <w:right w:w="149" w:type="dxa"/>
            </w:tcMar>
            <w:vAlign w:val="center"/>
          </w:tcPr>
          <w:p w14:paraId="361AD2B9" w14:textId="77777777" w:rsidR="00A5008B" w:rsidRPr="00E62B14" w:rsidRDefault="00A5008B" w:rsidP="00A5008B">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3E12C645" w14:textId="6B48CBF0" w:rsidR="00A5008B" w:rsidRPr="00E62B14" w:rsidRDefault="00A5008B" w:rsidP="00A5008B">
            <w:pPr>
              <w:spacing w:line="0" w:lineRule="atLeast"/>
              <w:jc w:val="center"/>
              <w:textAlignment w:val="baseline"/>
              <w:rPr>
                <w:color w:val="2D2D2D"/>
                <w:spacing w:val="2"/>
                <w:sz w:val="22"/>
                <w:szCs w:val="22"/>
              </w:rPr>
            </w:pPr>
            <w:r>
              <w:rPr>
                <w:color w:val="2D2D2D"/>
                <w:spacing w:val="2"/>
                <w:sz w:val="22"/>
                <w:szCs w:val="22"/>
              </w:rPr>
              <w:t>55</w:t>
            </w:r>
          </w:p>
        </w:tc>
      </w:tr>
      <w:tr w:rsidR="00A5008B" w:rsidRPr="00ED7C44" w14:paraId="51287FAA" w14:textId="77777777" w:rsidTr="007C26BE">
        <w:trPr>
          <w:trHeight w:val="63"/>
        </w:trPr>
        <w:tc>
          <w:tcPr>
            <w:tcW w:w="558" w:type="dxa"/>
            <w:vMerge/>
            <w:tcBorders>
              <w:left w:val="single" w:sz="12" w:space="0" w:color="595959" w:themeColor="text1" w:themeTint="A6"/>
              <w:bottom w:val="single" w:sz="4" w:space="0" w:color="auto"/>
              <w:right w:val="single" w:sz="6" w:space="0" w:color="000000"/>
            </w:tcBorders>
            <w:shd w:val="clear" w:color="auto" w:fill="FFFFFF"/>
            <w:vAlign w:val="center"/>
          </w:tcPr>
          <w:p w14:paraId="342C3889" w14:textId="77777777" w:rsidR="00A5008B" w:rsidRDefault="00A5008B" w:rsidP="00CA2285">
            <w:pPr>
              <w:spacing w:line="0" w:lineRule="atLeast"/>
              <w:jc w:val="center"/>
              <w:textAlignment w:val="baseline"/>
              <w:rPr>
                <w:color w:val="2D2D2D"/>
                <w:spacing w:val="2"/>
                <w:sz w:val="22"/>
                <w:szCs w:val="22"/>
              </w:rPr>
            </w:pP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1F81AF45" w14:textId="6473458B" w:rsidR="00A5008B" w:rsidRPr="00E62B14" w:rsidRDefault="00A5008B" w:rsidP="00CA2285">
            <w:pPr>
              <w:spacing w:line="0" w:lineRule="atLeast"/>
              <w:textAlignment w:val="baseline"/>
              <w:rPr>
                <w:color w:val="2D2D2D"/>
                <w:spacing w:val="2"/>
                <w:sz w:val="22"/>
                <w:szCs w:val="22"/>
              </w:rPr>
            </w:pPr>
            <w:r w:rsidRPr="00A5008B">
              <w:rPr>
                <w:color w:val="2D2D2D"/>
                <w:spacing w:val="2"/>
                <w:sz w:val="22"/>
                <w:szCs w:val="22"/>
              </w:rPr>
              <w:t>ремонту и изготовлению мебели</w:t>
            </w:r>
          </w:p>
        </w:tc>
        <w:tc>
          <w:tcPr>
            <w:tcW w:w="1840" w:type="dxa"/>
            <w:vMerge/>
            <w:tcBorders>
              <w:left w:val="single" w:sz="6" w:space="0" w:color="000000"/>
              <w:bottom w:val="single" w:sz="4" w:space="0" w:color="auto"/>
              <w:right w:val="single" w:sz="6" w:space="0" w:color="000000"/>
            </w:tcBorders>
            <w:shd w:val="clear" w:color="auto" w:fill="FFFFFF"/>
            <w:tcMar>
              <w:top w:w="0" w:type="dxa"/>
              <w:left w:w="149" w:type="dxa"/>
              <w:bottom w:w="0" w:type="dxa"/>
              <w:right w:w="149" w:type="dxa"/>
            </w:tcMar>
            <w:vAlign w:val="center"/>
          </w:tcPr>
          <w:p w14:paraId="4D2DB931" w14:textId="77777777" w:rsidR="00A5008B" w:rsidRPr="00E62B14" w:rsidRDefault="00A5008B" w:rsidP="00CA2285">
            <w:pPr>
              <w:spacing w:line="0" w:lineRule="atLeast"/>
              <w:jc w:val="center"/>
              <w:textAlignment w:val="baseline"/>
              <w:rPr>
                <w:color w:val="2D2D2D"/>
                <w:spacing w:val="2"/>
                <w:sz w:val="22"/>
                <w:szCs w:val="22"/>
              </w:rPr>
            </w:pPr>
          </w:p>
        </w:tc>
        <w:tc>
          <w:tcPr>
            <w:tcW w:w="1839" w:type="dxa"/>
            <w:tcBorders>
              <w:left w:val="single" w:sz="6" w:space="0" w:color="000000"/>
              <w:bottom w:val="single" w:sz="4" w:space="0" w:color="auto"/>
              <w:right w:val="single" w:sz="12" w:space="0" w:color="595959" w:themeColor="text1" w:themeTint="A6"/>
            </w:tcBorders>
            <w:shd w:val="clear" w:color="auto" w:fill="FFFFFF"/>
            <w:vAlign w:val="center"/>
          </w:tcPr>
          <w:p w14:paraId="6E265F72" w14:textId="1B4265F7" w:rsidR="00A5008B" w:rsidRPr="00E62B14" w:rsidRDefault="00A5008B" w:rsidP="00CA2285">
            <w:pPr>
              <w:spacing w:line="0" w:lineRule="atLeast"/>
              <w:jc w:val="center"/>
              <w:textAlignment w:val="baseline"/>
              <w:rPr>
                <w:color w:val="2D2D2D"/>
                <w:spacing w:val="2"/>
                <w:sz w:val="22"/>
                <w:szCs w:val="22"/>
              </w:rPr>
            </w:pPr>
            <w:r>
              <w:rPr>
                <w:color w:val="2D2D2D"/>
                <w:spacing w:val="2"/>
                <w:sz w:val="22"/>
                <w:szCs w:val="22"/>
              </w:rPr>
              <w:t>60</w:t>
            </w:r>
          </w:p>
        </w:tc>
      </w:tr>
      <w:tr w:rsidR="00A5008B" w:rsidRPr="00ED7C44" w14:paraId="6AD64BA5" w14:textId="77777777" w:rsidTr="007C26BE">
        <w:trPr>
          <w:trHeight w:val="112"/>
        </w:trPr>
        <w:tc>
          <w:tcPr>
            <w:tcW w:w="9325" w:type="dxa"/>
            <w:gridSpan w:val="4"/>
            <w:tcBorders>
              <w:top w:val="single" w:sz="4" w:space="0" w:color="auto"/>
              <w:left w:val="single" w:sz="12" w:space="0" w:color="595959" w:themeColor="text1" w:themeTint="A6"/>
              <w:bottom w:val="single" w:sz="4" w:space="0" w:color="auto"/>
              <w:right w:val="single" w:sz="12" w:space="0" w:color="595959" w:themeColor="text1" w:themeTint="A6"/>
            </w:tcBorders>
            <w:shd w:val="clear" w:color="auto" w:fill="FFFFFF"/>
            <w:vAlign w:val="center"/>
          </w:tcPr>
          <w:p w14:paraId="5BC33508" w14:textId="6CEF94C8" w:rsidR="00A5008B" w:rsidRPr="00E62B14" w:rsidRDefault="00A5008B" w:rsidP="00CA2285">
            <w:pPr>
              <w:spacing w:line="0" w:lineRule="atLeast"/>
              <w:jc w:val="center"/>
              <w:textAlignment w:val="baseline"/>
              <w:rPr>
                <w:color w:val="2D2D2D"/>
                <w:spacing w:val="2"/>
                <w:sz w:val="22"/>
                <w:szCs w:val="22"/>
              </w:rPr>
            </w:pPr>
            <w:r w:rsidRPr="00A5008B">
              <w:rPr>
                <w:color w:val="2D2D2D"/>
                <w:spacing w:val="2"/>
                <w:sz w:val="22"/>
                <w:szCs w:val="22"/>
              </w:rPr>
              <w:t>Производство строительных материалов</w:t>
            </w:r>
          </w:p>
        </w:tc>
      </w:tr>
      <w:tr w:rsidR="00A5008B" w:rsidRPr="00ED7C44" w14:paraId="6399FFF7" w14:textId="77777777" w:rsidTr="007C26BE">
        <w:trPr>
          <w:trHeight w:val="84"/>
        </w:trPr>
        <w:tc>
          <w:tcPr>
            <w:tcW w:w="558" w:type="dxa"/>
            <w:vMerge w:val="restart"/>
            <w:tcBorders>
              <w:top w:val="single" w:sz="4" w:space="0" w:color="auto"/>
              <w:left w:val="single" w:sz="12" w:space="0" w:color="595959" w:themeColor="text1" w:themeTint="A6"/>
              <w:right w:val="single" w:sz="6" w:space="0" w:color="000000"/>
            </w:tcBorders>
            <w:shd w:val="clear" w:color="auto" w:fill="FFFFFF"/>
            <w:vAlign w:val="center"/>
          </w:tcPr>
          <w:p w14:paraId="4EB93798" w14:textId="78A1668F" w:rsidR="00A5008B" w:rsidRDefault="00A5008B" w:rsidP="00822341">
            <w:pPr>
              <w:spacing w:line="0" w:lineRule="atLeast"/>
              <w:jc w:val="center"/>
              <w:textAlignment w:val="baseline"/>
              <w:rPr>
                <w:color w:val="2D2D2D"/>
                <w:spacing w:val="2"/>
                <w:sz w:val="22"/>
                <w:szCs w:val="22"/>
              </w:rPr>
            </w:pPr>
            <w:r>
              <w:rPr>
                <w:color w:val="2D2D2D"/>
                <w:spacing w:val="2"/>
                <w:sz w:val="22"/>
                <w:szCs w:val="22"/>
              </w:rPr>
              <w:t>4</w:t>
            </w:r>
            <w:r w:rsidR="00822341">
              <w:rPr>
                <w:color w:val="2D2D2D"/>
                <w:spacing w:val="2"/>
                <w:sz w:val="22"/>
                <w:szCs w:val="22"/>
              </w:rPr>
              <w:t>2</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3296B3BC" w14:textId="4679B870" w:rsidR="00A5008B" w:rsidRPr="00E62B14" w:rsidRDefault="00A5008B" w:rsidP="00A5008B">
            <w:pPr>
              <w:spacing w:line="0" w:lineRule="atLeast"/>
              <w:textAlignment w:val="baseline"/>
              <w:rPr>
                <w:color w:val="2D2D2D"/>
                <w:spacing w:val="2"/>
                <w:sz w:val="22"/>
                <w:szCs w:val="22"/>
              </w:rPr>
            </w:pPr>
            <w:r w:rsidRPr="00A5008B">
              <w:rPr>
                <w:color w:val="2D2D2D"/>
                <w:spacing w:val="2"/>
                <w:sz w:val="22"/>
                <w:szCs w:val="22"/>
              </w:rPr>
              <w:t>Цементные:</w:t>
            </w:r>
          </w:p>
        </w:tc>
        <w:tc>
          <w:tcPr>
            <w:tcW w:w="1840" w:type="dxa"/>
            <w:vMerge w:val="restart"/>
            <w:tcBorders>
              <w:top w:val="single" w:sz="4" w:space="0" w:color="auto"/>
              <w:left w:val="single" w:sz="6" w:space="0" w:color="000000"/>
              <w:right w:val="single" w:sz="6" w:space="0" w:color="000000"/>
            </w:tcBorders>
            <w:shd w:val="clear" w:color="auto" w:fill="FFFFFF"/>
            <w:tcMar>
              <w:top w:w="0" w:type="dxa"/>
              <w:left w:w="149" w:type="dxa"/>
              <w:bottom w:w="0" w:type="dxa"/>
              <w:right w:w="149" w:type="dxa"/>
            </w:tcMar>
            <w:vAlign w:val="center"/>
          </w:tcPr>
          <w:p w14:paraId="5A7A1441" w14:textId="1979313B" w:rsidR="00A5008B" w:rsidRPr="00E62B14" w:rsidRDefault="00A5008B" w:rsidP="00A5008B">
            <w:pPr>
              <w:spacing w:line="0" w:lineRule="atLeast"/>
              <w:jc w:val="center"/>
              <w:textAlignment w:val="baseline"/>
              <w:rPr>
                <w:color w:val="2D2D2D"/>
                <w:spacing w:val="2"/>
                <w:sz w:val="22"/>
                <w:szCs w:val="22"/>
              </w:rPr>
            </w:pPr>
            <w:r w:rsidRPr="00AA0892">
              <w:rPr>
                <w:color w:val="2D2D2D"/>
                <w:spacing w:val="2"/>
                <w:sz w:val="22"/>
                <w:szCs w:val="22"/>
              </w:rPr>
              <w:t>Минимальная плотность з</w:t>
            </w:r>
            <w:r w:rsidRPr="00AA0892">
              <w:rPr>
                <w:color w:val="2D2D2D"/>
                <w:spacing w:val="2"/>
                <w:sz w:val="22"/>
                <w:szCs w:val="22"/>
              </w:rPr>
              <w:t>а</w:t>
            </w:r>
            <w:r w:rsidRPr="00AA0892">
              <w:rPr>
                <w:color w:val="2D2D2D"/>
                <w:spacing w:val="2"/>
                <w:sz w:val="22"/>
                <w:szCs w:val="22"/>
              </w:rPr>
              <w:t>стройки, %</w:t>
            </w: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1867DD1A" w14:textId="59627654" w:rsidR="00A5008B" w:rsidRPr="00E62B14" w:rsidRDefault="00A5008B" w:rsidP="00A5008B">
            <w:pPr>
              <w:spacing w:line="0" w:lineRule="atLeast"/>
              <w:jc w:val="center"/>
              <w:textAlignment w:val="baseline"/>
              <w:rPr>
                <w:color w:val="2D2D2D"/>
                <w:spacing w:val="2"/>
                <w:sz w:val="22"/>
                <w:szCs w:val="22"/>
              </w:rPr>
            </w:pPr>
            <w:r w:rsidRPr="00AA0892">
              <w:rPr>
                <w:color w:val="2D2D2D"/>
                <w:spacing w:val="2"/>
                <w:sz w:val="22"/>
                <w:szCs w:val="22"/>
              </w:rPr>
              <w:t>▼</w:t>
            </w:r>
          </w:p>
        </w:tc>
      </w:tr>
      <w:tr w:rsidR="00A5008B" w:rsidRPr="00ED7C44" w14:paraId="7103E507" w14:textId="77777777" w:rsidTr="007C26BE">
        <w:trPr>
          <w:trHeight w:val="84"/>
        </w:trPr>
        <w:tc>
          <w:tcPr>
            <w:tcW w:w="558" w:type="dxa"/>
            <w:vMerge/>
            <w:tcBorders>
              <w:left w:val="single" w:sz="12" w:space="0" w:color="595959" w:themeColor="text1" w:themeTint="A6"/>
              <w:right w:val="single" w:sz="6" w:space="0" w:color="000000"/>
            </w:tcBorders>
            <w:shd w:val="clear" w:color="auto" w:fill="FFFFFF"/>
            <w:vAlign w:val="center"/>
          </w:tcPr>
          <w:p w14:paraId="131E8026" w14:textId="77777777" w:rsidR="00A5008B" w:rsidRDefault="00A5008B" w:rsidP="00A5008B">
            <w:pPr>
              <w:spacing w:line="0" w:lineRule="atLeast"/>
              <w:jc w:val="center"/>
              <w:textAlignment w:val="baseline"/>
              <w:rPr>
                <w:color w:val="2D2D2D"/>
                <w:spacing w:val="2"/>
                <w:sz w:val="22"/>
                <w:szCs w:val="22"/>
              </w:rPr>
            </w:pP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1426F0BF" w14:textId="744DC604" w:rsidR="00A5008B" w:rsidRPr="00E62B14" w:rsidRDefault="00A5008B" w:rsidP="00A5008B">
            <w:pPr>
              <w:spacing w:line="0" w:lineRule="atLeast"/>
              <w:textAlignment w:val="baseline"/>
              <w:rPr>
                <w:color w:val="2D2D2D"/>
                <w:spacing w:val="2"/>
                <w:sz w:val="22"/>
                <w:szCs w:val="22"/>
              </w:rPr>
            </w:pPr>
            <w:r w:rsidRPr="00A5008B">
              <w:rPr>
                <w:color w:val="2D2D2D"/>
                <w:spacing w:val="2"/>
                <w:sz w:val="22"/>
                <w:szCs w:val="22"/>
              </w:rPr>
              <w:t>с сухим способом производства</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34EE990B" w14:textId="77777777" w:rsidR="00A5008B" w:rsidRPr="00E62B14" w:rsidRDefault="00A5008B" w:rsidP="00A5008B">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407203AD" w14:textId="14500B78" w:rsidR="00A5008B" w:rsidRPr="00E62B14" w:rsidRDefault="00A5008B" w:rsidP="00A5008B">
            <w:pPr>
              <w:spacing w:line="0" w:lineRule="atLeast"/>
              <w:jc w:val="center"/>
              <w:textAlignment w:val="baseline"/>
              <w:rPr>
                <w:color w:val="2D2D2D"/>
                <w:spacing w:val="2"/>
                <w:sz w:val="22"/>
                <w:szCs w:val="22"/>
              </w:rPr>
            </w:pPr>
            <w:r>
              <w:rPr>
                <w:color w:val="2D2D2D"/>
                <w:spacing w:val="2"/>
                <w:sz w:val="22"/>
                <w:szCs w:val="22"/>
              </w:rPr>
              <w:t>35</w:t>
            </w:r>
          </w:p>
        </w:tc>
      </w:tr>
      <w:tr w:rsidR="00A5008B" w:rsidRPr="00ED7C44" w14:paraId="6988CD83" w14:textId="77777777" w:rsidTr="007C26BE">
        <w:trPr>
          <w:trHeight w:val="84"/>
        </w:trPr>
        <w:tc>
          <w:tcPr>
            <w:tcW w:w="558" w:type="dxa"/>
            <w:vMerge/>
            <w:tcBorders>
              <w:left w:val="single" w:sz="12" w:space="0" w:color="595959" w:themeColor="text1" w:themeTint="A6"/>
              <w:bottom w:val="single" w:sz="4" w:space="0" w:color="auto"/>
              <w:right w:val="single" w:sz="6" w:space="0" w:color="000000"/>
            </w:tcBorders>
            <w:shd w:val="clear" w:color="auto" w:fill="FFFFFF"/>
            <w:vAlign w:val="center"/>
          </w:tcPr>
          <w:p w14:paraId="3D762DF0" w14:textId="77777777" w:rsidR="00A5008B" w:rsidRDefault="00A5008B" w:rsidP="00A5008B">
            <w:pPr>
              <w:spacing w:line="0" w:lineRule="atLeast"/>
              <w:jc w:val="center"/>
              <w:textAlignment w:val="baseline"/>
              <w:rPr>
                <w:color w:val="2D2D2D"/>
                <w:spacing w:val="2"/>
                <w:sz w:val="22"/>
                <w:szCs w:val="22"/>
              </w:rPr>
            </w:pP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79CD1558" w14:textId="2F7A2F0F" w:rsidR="00A5008B" w:rsidRPr="00E62B14" w:rsidRDefault="00A5008B" w:rsidP="00A5008B">
            <w:pPr>
              <w:spacing w:line="0" w:lineRule="atLeast"/>
              <w:textAlignment w:val="baseline"/>
              <w:rPr>
                <w:color w:val="2D2D2D"/>
                <w:spacing w:val="2"/>
                <w:sz w:val="22"/>
                <w:szCs w:val="22"/>
              </w:rPr>
            </w:pPr>
            <w:r w:rsidRPr="00A5008B">
              <w:rPr>
                <w:color w:val="2D2D2D"/>
                <w:spacing w:val="2"/>
                <w:sz w:val="22"/>
                <w:szCs w:val="22"/>
              </w:rPr>
              <w:t>с мокрым способом производства</w:t>
            </w:r>
          </w:p>
        </w:tc>
        <w:tc>
          <w:tcPr>
            <w:tcW w:w="1840" w:type="dxa"/>
            <w:vMerge/>
            <w:tcBorders>
              <w:left w:val="single" w:sz="6" w:space="0" w:color="000000"/>
              <w:bottom w:val="single" w:sz="4" w:space="0" w:color="auto"/>
              <w:right w:val="single" w:sz="6" w:space="0" w:color="000000"/>
            </w:tcBorders>
            <w:shd w:val="clear" w:color="auto" w:fill="FFFFFF"/>
            <w:tcMar>
              <w:top w:w="0" w:type="dxa"/>
              <w:left w:w="149" w:type="dxa"/>
              <w:bottom w:w="0" w:type="dxa"/>
              <w:right w:w="149" w:type="dxa"/>
            </w:tcMar>
            <w:vAlign w:val="center"/>
          </w:tcPr>
          <w:p w14:paraId="4BB8C3E9" w14:textId="77777777" w:rsidR="00A5008B" w:rsidRPr="00E62B14" w:rsidRDefault="00A5008B" w:rsidP="00A5008B">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0A408DB3" w14:textId="674A1EE1" w:rsidR="00A5008B" w:rsidRPr="00E62B14" w:rsidRDefault="00A5008B" w:rsidP="00A5008B">
            <w:pPr>
              <w:spacing w:line="0" w:lineRule="atLeast"/>
              <w:jc w:val="center"/>
              <w:textAlignment w:val="baseline"/>
              <w:rPr>
                <w:color w:val="2D2D2D"/>
                <w:spacing w:val="2"/>
                <w:sz w:val="22"/>
                <w:szCs w:val="22"/>
              </w:rPr>
            </w:pPr>
            <w:r>
              <w:rPr>
                <w:color w:val="2D2D2D"/>
                <w:spacing w:val="2"/>
                <w:sz w:val="22"/>
                <w:szCs w:val="22"/>
              </w:rPr>
              <w:t>37</w:t>
            </w:r>
          </w:p>
        </w:tc>
      </w:tr>
      <w:tr w:rsidR="00A5008B" w:rsidRPr="00ED7C44" w14:paraId="014572B4" w14:textId="77777777" w:rsidTr="00010DBF">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7B2AD702" w14:textId="086EDE45" w:rsidR="00A5008B" w:rsidRDefault="00A5008B" w:rsidP="00822341">
            <w:pPr>
              <w:spacing w:line="0" w:lineRule="atLeast"/>
              <w:jc w:val="center"/>
              <w:textAlignment w:val="baseline"/>
              <w:rPr>
                <w:color w:val="2D2D2D"/>
                <w:spacing w:val="2"/>
                <w:sz w:val="22"/>
                <w:szCs w:val="22"/>
              </w:rPr>
            </w:pPr>
            <w:r>
              <w:rPr>
                <w:color w:val="2D2D2D"/>
                <w:spacing w:val="2"/>
                <w:sz w:val="22"/>
                <w:szCs w:val="22"/>
              </w:rPr>
              <w:t>4</w:t>
            </w:r>
            <w:r w:rsidR="00822341">
              <w:rPr>
                <w:color w:val="2D2D2D"/>
                <w:spacing w:val="2"/>
                <w:sz w:val="22"/>
                <w:szCs w:val="22"/>
              </w:rPr>
              <w:t>3</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35874EAE" w14:textId="439C802D" w:rsidR="00A5008B" w:rsidRPr="00E62B14" w:rsidRDefault="00A5008B" w:rsidP="00CA2285">
            <w:pPr>
              <w:spacing w:line="0" w:lineRule="atLeast"/>
              <w:textAlignment w:val="baseline"/>
              <w:rPr>
                <w:color w:val="2D2D2D"/>
                <w:spacing w:val="2"/>
                <w:sz w:val="22"/>
                <w:szCs w:val="22"/>
              </w:rPr>
            </w:pPr>
            <w:r w:rsidRPr="00A5008B">
              <w:rPr>
                <w:color w:val="2D2D2D"/>
                <w:spacing w:val="2"/>
                <w:sz w:val="22"/>
                <w:szCs w:val="22"/>
              </w:rPr>
              <w:t>Асбестоцементных изделий</w:t>
            </w:r>
          </w:p>
        </w:tc>
        <w:tc>
          <w:tcPr>
            <w:tcW w:w="1840"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vAlign w:val="center"/>
          </w:tcPr>
          <w:p w14:paraId="22E232DE" w14:textId="555859E8" w:rsidR="00A5008B" w:rsidRPr="00E62B14" w:rsidRDefault="00A5008B" w:rsidP="00CA2285">
            <w:pPr>
              <w:spacing w:line="0" w:lineRule="atLeast"/>
              <w:jc w:val="center"/>
              <w:textAlignment w:val="baseline"/>
              <w:rPr>
                <w:color w:val="2D2D2D"/>
                <w:spacing w:val="2"/>
                <w:sz w:val="22"/>
                <w:szCs w:val="22"/>
              </w:rPr>
            </w:pPr>
            <w:r w:rsidRPr="00A5008B">
              <w:rPr>
                <w:color w:val="2D2D2D"/>
                <w:spacing w:val="2"/>
                <w:sz w:val="22"/>
                <w:szCs w:val="22"/>
              </w:rPr>
              <w:t>Минимальная плотность з</w:t>
            </w:r>
            <w:r w:rsidRPr="00A5008B">
              <w:rPr>
                <w:color w:val="2D2D2D"/>
                <w:spacing w:val="2"/>
                <w:sz w:val="22"/>
                <w:szCs w:val="22"/>
              </w:rPr>
              <w:t>а</w:t>
            </w:r>
            <w:r w:rsidRPr="00A5008B">
              <w:rPr>
                <w:color w:val="2D2D2D"/>
                <w:spacing w:val="2"/>
                <w:sz w:val="22"/>
                <w:szCs w:val="22"/>
              </w:rPr>
              <w:t>стройки, %</w:t>
            </w: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5AC63754" w14:textId="4FCD65A5" w:rsidR="00A5008B" w:rsidRPr="00E62B14" w:rsidRDefault="00A5008B" w:rsidP="00CA2285">
            <w:pPr>
              <w:spacing w:line="0" w:lineRule="atLeast"/>
              <w:jc w:val="center"/>
              <w:textAlignment w:val="baseline"/>
              <w:rPr>
                <w:color w:val="2D2D2D"/>
                <w:spacing w:val="2"/>
                <w:sz w:val="22"/>
                <w:szCs w:val="22"/>
              </w:rPr>
            </w:pPr>
            <w:r>
              <w:rPr>
                <w:color w:val="2D2D2D"/>
                <w:spacing w:val="2"/>
                <w:sz w:val="22"/>
                <w:szCs w:val="22"/>
              </w:rPr>
              <w:t>42</w:t>
            </w:r>
          </w:p>
        </w:tc>
      </w:tr>
      <w:tr w:rsidR="00A5008B" w:rsidRPr="00ED7C44" w14:paraId="4315B59C" w14:textId="77777777" w:rsidTr="007C26BE">
        <w:trPr>
          <w:trHeight w:val="84"/>
        </w:trPr>
        <w:tc>
          <w:tcPr>
            <w:tcW w:w="558" w:type="dxa"/>
            <w:vMerge w:val="restart"/>
            <w:tcBorders>
              <w:top w:val="single" w:sz="4" w:space="0" w:color="auto"/>
              <w:left w:val="single" w:sz="12" w:space="0" w:color="595959" w:themeColor="text1" w:themeTint="A6"/>
              <w:right w:val="single" w:sz="6" w:space="0" w:color="000000"/>
            </w:tcBorders>
            <w:shd w:val="clear" w:color="auto" w:fill="FFFFFF"/>
            <w:vAlign w:val="center"/>
          </w:tcPr>
          <w:p w14:paraId="466CEF6A" w14:textId="771FCAFD" w:rsidR="00A5008B" w:rsidRDefault="00A5008B" w:rsidP="00822341">
            <w:pPr>
              <w:spacing w:line="0" w:lineRule="atLeast"/>
              <w:jc w:val="center"/>
              <w:textAlignment w:val="baseline"/>
              <w:rPr>
                <w:color w:val="2D2D2D"/>
                <w:spacing w:val="2"/>
                <w:sz w:val="22"/>
                <w:szCs w:val="22"/>
              </w:rPr>
            </w:pPr>
            <w:r>
              <w:rPr>
                <w:color w:val="2D2D2D"/>
                <w:spacing w:val="2"/>
                <w:sz w:val="22"/>
                <w:szCs w:val="22"/>
              </w:rPr>
              <w:t>4</w:t>
            </w:r>
            <w:r w:rsidR="00822341">
              <w:rPr>
                <w:color w:val="2D2D2D"/>
                <w:spacing w:val="2"/>
                <w:sz w:val="22"/>
                <w:szCs w:val="22"/>
              </w:rPr>
              <w:t>4</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5C29914B" w14:textId="60353E57" w:rsidR="00A5008B" w:rsidRPr="00E62B14" w:rsidRDefault="004A1F59" w:rsidP="00A5008B">
            <w:pPr>
              <w:spacing w:line="0" w:lineRule="atLeast"/>
              <w:textAlignment w:val="baseline"/>
              <w:rPr>
                <w:color w:val="2D2D2D"/>
                <w:spacing w:val="2"/>
                <w:sz w:val="22"/>
                <w:szCs w:val="22"/>
              </w:rPr>
            </w:pPr>
            <w:r w:rsidRPr="004A1F59">
              <w:rPr>
                <w:color w:val="2D2D2D"/>
                <w:spacing w:val="2"/>
                <w:sz w:val="22"/>
                <w:szCs w:val="22"/>
              </w:rPr>
              <w:t xml:space="preserve">Крупных блоков, панелей и других конструкций из ячеистого и плотного </w:t>
            </w:r>
            <w:proofErr w:type="spellStart"/>
            <w:r w:rsidRPr="004A1F59">
              <w:rPr>
                <w:color w:val="2D2D2D"/>
                <w:spacing w:val="2"/>
                <w:sz w:val="22"/>
                <w:szCs w:val="22"/>
              </w:rPr>
              <w:t>силикатобетона</w:t>
            </w:r>
            <w:proofErr w:type="spellEnd"/>
            <w:r w:rsidRPr="004A1F59">
              <w:rPr>
                <w:color w:val="2D2D2D"/>
                <w:spacing w:val="2"/>
                <w:sz w:val="22"/>
                <w:szCs w:val="22"/>
              </w:rPr>
              <w:t xml:space="preserve"> прои</w:t>
            </w:r>
            <w:r w:rsidRPr="004A1F59">
              <w:rPr>
                <w:color w:val="2D2D2D"/>
                <w:spacing w:val="2"/>
                <w:sz w:val="22"/>
                <w:szCs w:val="22"/>
              </w:rPr>
              <w:t>з</w:t>
            </w:r>
            <w:r w:rsidRPr="004A1F59">
              <w:rPr>
                <w:color w:val="2D2D2D"/>
                <w:spacing w:val="2"/>
                <w:sz w:val="22"/>
                <w:szCs w:val="22"/>
              </w:rPr>
              <w:t>водственной мощностью, тыс. м</w:t>
            </w:r>
            <w:r w:rsidRPr="004A1F59">
              <w:rPr>
                <w:color w:val="2D2D2D"/>
                <w:spacing w:val="2"/>
                <w:sz w:val="22"/>
                <w:szCs w:val="22"/>
                <w:vertAlign w:val="superscript"/>
              </w:rPr>
              <w:t>3</w:t>
            </w:r>
            <w:r w:rsidRPr="004A1F59">
              <w:rPr>
                <w:color w:val="2D2D2D"/>
                <w:spacing w:val="2"/>
                <w:sz w:val="22"/>
                <w:szCs w:val="22"/>
              </w:rPr>
              <w:t>/год:</w:t>
            </w:r>
          </w:p>
        </w:tc>
        <w:tc>
          <w:tcPr>
            <w:tcW w:w="1840" w:type="dxa"/>
            <w:vMerge w:val="restart"/>
            <w:tcBorders>
              <w:top w:val="single" w:sz="4" w:space="0" w:color="auto"/>
              <w:left w:val="single" w:sz="6" w:space="0" w:color="000000"/>
              <w:right w:val="single" w:sz="6" w:space="0" w:color="000000"/>
            </w:tcBorders>
            <w:shd w:val="clear" w:color="auto" w:fill="FFFFFF"/>
            <w:tcMar>
              <w:top w:w="0" w:type="dxa"/>
              <w:left w:w="149" w:type="dxa"/>
              <w:bottom w:w="0" w:type="dxa"/>
              <w:right w:w="149" w:type="dxa"/>
            </w:tcMar>
            <w:vAlign w:val="center"/>
          </w:tcPr>
          <w:p w14:paraId="41B7D7A4" w14:textId="6ED98C29" w:rsidR="00A5008B" w:rsidRPr="00E62B14" w:rsidRDefault="00A5008B" w:rsidP="00A5008B">
            <w:pPr>
              <w:spacing w:line="0" w:lineRule="atLeast"/>
              <w:jc w:val="center"/>
              <w:textAlignment w:val="baseline"/>
              <w:rPr>
                <w:color w:val="2D2D2D"/>
                <w:spacing w:val="2"/>
                <w:sz w:val="22"/>
                <w:szCs w:val="22"/>
              </w:rPr>
            </w:pPr>
            <w:r w:rsidRPr="00AA0892">
              <w:rPr>
                <w:color w:val="2D2D2D"/>
                <w:spacing w:val="2"/>
                <w:sz w:val="22"/>
                <w:szCs w:val="22"/>
              </w:rPr>
              <w:t>Минимальная плотность з</w:t>
            </w:r>
            <w:r w:rsidRPr="00AA0892">
              <w:rPr>
                <w:color w:val="2D2D2D"/>
                <w:spacing w:val="2"/>
                <w:sz w:val="22"/>
                <w:szCs w:val="22"/>
              </w:rPr>
              <w:t>а</w:t>
            </w:r>
            <w:r w:rsidRPr="00AA0892">
              <w:rPr>
                <w:color w:val="2D2D2D"/>
                <w:spacing w:val="2"/>
                <w:sz w:val="22"/>
                <w:szCs w:val="22"/>
              </w:rPr>
              <w:t>стройки, %</w:t>
            </w: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44D88FE9" w14:textId="2AE2E719" w:rsidR="00A5008B" w:rsidRPr="00E62B14" w:rsidRDefault="00A5008B" w:rsidP="00A5008B">
            <w:pPr>
              <w:spacing w:line="0" w:lineRule="atLeast"/>
              <w:jc w:val="center"/>
              <w:textAlignment w:val="baseline"/>
              <w:rPr>
                <w:color w:val="2D2D2D"/>
                <w:spacing w:val="2"/>
                <w:sz w:val="22"/>
                <w:szCs w:val="22"/>
              </w:rPr>
            </w:pPr>
            <w:r w:rsidRPr="00AA0892">
              <w:rPr>
                <w:color w:val="2D2D2D"/>
                <w:spacing w:val="2"/>
                <w:sz w:val="22"/>
                <w:szCs w:val="22"/>
              </w:rPr>
              <w:t>▼</w:t>
            </w:r>
          </w:p>
        </w:tc>
      </w:tr>
      <w:tr w:rsidR="00A5008B" w:rsidRPr="00ED7C44" w14:paraId="6CB7A89C" w14:textId="77777777" w:rsidTr="007C26BE">
        <w:trPr>
          <w:trHeight w:val="84"/>
        </w:trPr>
        <w:tc>
          <w:tcPr>
            <w:tcW w:w="558" w:type="dxa"/>
            <w:vMerge/>
            <w:tcBorders>
              <w:left w:val="single" w:sz="12" w:space="0" w:color="595959" w:themeColor="text1" w:themeTint="A6"/>
              <w:right w:val="single" w:sz="6" w:space="0" w:color="000000"/>
            </w:tcBorders>
            <w:shd w:val="clear" w:color="auto" w:fill="FFFFFF"/>
            <w:vAlign w:val="center"/>
          </w:tcPr>
          <w:p w14:paraId="5466BEB5" w14:textId="77777777" w:rsidR="00A5008B" w:rsidRDefault="00A5008B" w:rsidP="00A5008B">
            <w:pPr>
              <w:spacing w:line="0" w:lineRule="atLeast"/>
              <w:jc w:val="center"/>
              <w:textAlignment w:val="baseline"/>
              <w:rPr>
                <w:color w:val="2D2D2D"/>
                <w:spacing w:val="2"/>
                <w:sz w:val="22"/>
                <w:szCs w:val="22"/>
              </w:rPr>
            </w:pP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04AF10FB" w14:textId="77B7AEF2" w:rsidR="00A5008B" w:rsidRPr="00E62B14" w:rsidRDefault="004A1F59" w:rsidP="00A5008B">
            <w:pPr>
              <w:spacing w:line="0" w:lineRule="atLeast"/>
              <w:textAlignment w:val="baseline"/>
              <w:rPr>
                <w:color w:val="2D2D2D"/>
                <w:spacing w:val="2"/>
                <w:sz w:val="22"/>
                <w:szCs w:val="22"/>
              </w:rPr>
            </w:pPr>
            <w:r>
              <w:rPr>
                <w:color w:val="2D2D2D"/>
                <w:spacing w:val="2"/>
                <w:sz w:val="22"/>
                <w:szCs w:val="22"/>
              </w:rPr>
              <w:t>120</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4B2B1DE3" w14:textId="77777777" w:rsidR="00A5008B" w:rsidRPr="00E62B14" w:rsidRDefault="00A5008B" w:rsidP="00A5008B">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502669DA" w14:textId="6E38DEDF" w:rsidR="00A5008B" w:rsidRPr="00E62B14" w:rsidRDefault="004A1F59" w:rsidP="00A5008B">
            <w:pPr>
              <w:spacing w:line="0" w:lineRule="atLeast"/>
              <w:jc w:val="center"/>
              <w:textAlignment w:val="baseline"/>
              <w:rPr>
                <w:color w:val="2D2D2D"/>
                <w:spacing w:val="2"/>
                <w:sz w:val="22"/>
                <w:szCs w:val="22"/>
              </w:rPr>
            </w:pPr>
            <w:r>
              <w:rPr>
                <w:color w:val="2D2D2D"/>
                <w:spacing w:val="2"/>
                <w:sz w:val="22"/>
                <w:szCs w:val="22"/>
              </w:rPr>
              <w:t>45</w:t>
            </w:r>
          </w:p>
        </w:tc>
      </w:tr>
      <w:tr w:rsidR="00A5008B" w:rsidRPr="00ED7C44" w14:paraId="63165451" w14:textId="77777777" w:rsidTr="007C26BE">
        <w:trPr>
          <w:trHeight w:val="84"/>
        </w:trPr>
        <w:tc>
          <w:tcPr>
            <w:tcW w:w="558" w:type="dxa"/>
            <w:vMerge/>
            <w:tcBorders>
              <w:left w:val="single" w:sz="12" w:space="0" w:color="595959" w:themeColor="text1" w:themeTint="A6"/>
              <w:bottom w:val="single" w:sz="4" w:space="0" w:color="auto"/>
              <w:right w:val="single" w:sz="6" w:space="0" w:color="000000"/>
            </w:tcBorders>
            <w:shd w:val="clear" w:color="auto" w:fill="FFFFFF"/>
            <w:vAlign w:val="center"/>
          </w:tcPr>
          <w:p w14:paraId="5CCC4F66" w14:textId="77777777" w:rsidR="00A5008B" w:rsidRDefault="00A5008B" w:rsidP="00A5008B">
            <w:pPr>
              <w:spacing w:line="0" w:lineRule="atLeast"/>
              <w:jc w:val="center"/>
              <w:textAlignment w:val="baseline"/>
              <w:rPr>
                <w:color w:val="2D2D2D"/>
                <w:spacing w:val="2"/>
                <w:sz w:val="22"/>
                <w:szCs w:val="22"/>
              </w:rPr>
            </w:pP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250ED718" w14:textId="3B11EAAF" w:rsidR="00A5008B" w:rsidRPr="00E62B14" w:rsidRDefault="004A1F59" w:rsidP="00A5008B">
            <w:pPr>
              <w:spacing w:line="0" w:lineRule="atLeast"/>
              <w:textAlignment w:val="baseline"/>
              <w:rPr>
                <w:color w:val="2D2D2D"/>
                <w:spacing w:val="2"/>
                <w:sz w:val="22"/>
                <w:szCs w:val="22"/>
              </w:rPr>
            </w:pPr>
            <w:r>
              <w:rPr>
                <w:color w:val="2D2D2D"/>
                <w:spacing w:val="2"/>
                <w:sz w:val="22"/>
                <w:szCs w:val="22"/>
              </w:rPr>
              <w:t>200</w:t>
            </w:r>
          </w:p>
        </w:tc>
        <w:tc>
          <w:tcPr>
            <w:tcW w:w="1840" w:type="dxa"/>
            <w:vMerge/>
            <w:tcBorders>
              <w:left w:val="single" w:sz="6" w:space="0" w:color="000000"/>
              <w:bottom w:val="single" w:sz="4" w:space="0" w:color="auto"/>
              <w:right w:val="single" w:sz="6" w:space="0" w:color="000000"/>
            </w:tcBorders>
            <w:shd w:val="clear" w:color="auto" w:fill="FFFFFF"/>
            <w:tcMar>
              <w:top w:w="0" w:type="dxa"/>
              <w:left w:w="149" w:type="dxa"/>
              <w:bottom w:w="0" w:type="dxa"/>
              <w:right w:w="149" w:type="dxa"/>
            </w:tcMar>
            <w:vAlign w:val="center"/>
          </w:tcPr>
          <w:p w14:paraId="455E81CB" w14:textId="77777777" w:rsidR="00A5008B" w:rsidRPr="00E62B14" w:rsidRDefault="00A5008B" w:rsidP="00A5008B">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55A62CED" w14:textId="538D004F" w:rsidR="00A5008B" w:rsidRPr="00E62B14" w:rsidRDefault="004A1F59" w:rsidP="00A5008B">
            <w:pPr>
              <w:spacing w:line="0" w:lineRule="atLeast"/>
              <w:jc w:val="center"/>
              <w:textAlignment w:val="baseline"/>
              <w:rPr>
                <w:color w:val="2D2D2D"/>
                <w:spacing w:val="2"/>
                <w:sz w:val="22"/>
                <w:szCs w:val="22"/>
              </w:rPr>
            </w:pPr>
            <w:r>
              <w:rPr>
                <w:color w:val="2D2D2D"/>
                <w:spacing w:val="2"/>
                <w:sz w:val="22"/>
                <w:szCs w:val="22"/>
              </w:rPr>
              <w:t>50</w:t>
            </w:r>
          </w:p>
        </w:tc>
      </w:tr>
      <w:tr w:rsidR="004A1F59" w:rsidRPr="00ED7C44" w14:paraId="38627FBE" w14:textId="77777777" w:rsidTr="007C26BE">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36DE86B4" w14:textId="3D44D5AC" w:rsidR="004A1F59" w:rsidRDefault="004A1F59" w:rsidP="00822341">
            <w:pPr>
              <w:spacing w:line="0" w:lineRule="atLeast"/>
              <w:jc w:val="center"/>
              <w:textAlignment w:val="baseline"/>
              <w:rPr>
                <w:color w:val="2D2D2D"/>
                <w:spacing w:val="2"/>
                <w:sz w:val="22"/>
                <w:szCs w:val="22"/>
              </w:rPr>
            </w:pPr>
            <w:r>
              <w:rPr>
                <w:color w:val="2D2D2D"/>
                <w:spacing w:val="2"/>
                <w:sz w:val="22"/>
                <w:szCs w:val="22"/>
              </w:rPr>
              <w:t>4</w:t>
            </w:r>
            <w:r w:rsidR="00822341">
              <w:rPr>
                <w:color w:val="2D2D2D"/>
                <w:spacing w:val="2"/>
                <w:sz w:val="22"/>
                <w:szCs w:val="22"/>
              </w:rPr>
              <w:t>5</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11E265E2" w14:textId="5BF3E286" w:rsidR="004A1F59" w:rsidRPr="00E62B14" w:rsidRDefault="004A1F59" w:rsidP="00CA2285">
            <w:pPr>
              <w:spacing w:line="0" w:lineRule="atLeast"/>
              <w:textAlignment w:val="baseline"/>
              <w:rPr>
                <w:color w:val="2D2D2D"/>
                <w:spacing w:val="2"/>
                <w:sz w:val="22"/>
                <w:szCs w:val="22"/>
              </w:rPr>
            </w:pPr>
            <w:r w:rsidRPr="004A1F59">
              <w:rPr>
                <w:color w:val="2D2D2D"/>
                <w:spacing w:val="2"/>
                <w:sz w:val="22"/>
                <w:szCs w:val="22"/>
              </w:rPr>
              <w:t>Обожженного глиняного кирпича и керамич</w:t>
            </w:r>
            <w:r w:rsidRPr="004A1F59">
              <w:rPr>
                <w:color w:val="2D2D2D"/>
                <w:spacing w:val="2"/>
                <w:sz w:val="22"/>
                <w:szCs w:val="22"/>
              </w:rPr>
              <w:t>е</w:t>
            </w:r>
            <w:r w:rsidRPr="004A1F59">
              <w:rPr>
                <w:color w:val="2D2D2D"/>
                <w:spacing w:val="2"/>
                <w:sz w:val="22"/>
                <w:szCs w:val="22"/>
              </w:rPr>
              <w:t>ских блоков</w:t>
            </w:r>
          </w:p>
        </w:tc>
        <w:tc>
          <w:tcPr>
            <w:tcW w:w="1840" w:type="dxa"/>
            <w:vMerge w:val="restart"/>
            <w:tcBorders>
              <w:top w:val="single" w:sz="4" w:space="0" w:color="auto"/>
              <w:left w:val="single" w:sz="6" w:space="0" w:color="000000"/>
              <w:right w:val="single" w:sz="6" w:space="0" w:color="000000"/>
            </w:tcBorders>
            <w:shd w:val="clear" w:color="auto" w:fill="FFFFFF"/>
            <w:tcMar>
              <w:top w:w="0" w:type="dxa"/>
              <w:left w:w="149" w:type="dxa"/>
              <w:bottom w:w="0" w:type="dxa"/>
              <w:right w:w="149" w:type="dxa"/>
            </w:tcMar>
            <w:vAlign w:val="center"/>
          </w:tcPr>
          <w:p w14:paraId="356B554F" w14:textId="3120A035" w:rsidR="004A1F59" w:rsidRPr="00E62B14" w:rsidRDefault="004A1F59" w:rsidP="00CA2285">
            <w:pPr>
              <w:spacing w:line="0" w:lineRule="atLeast"/>
              <w:jc w:val="center"/>
              <w:textAlignment w:val="baseline"/>
              <w:rPr>
                <w:color w:val="2D2D2D"/>
                <w:spacing w:val="2"/>
                <w:sz w:val="22"/>
                <w:szCs w:val="22"/>
              </w:rPr>
            </w:pPr>
            <w:r w:rsidRPr="004A1F59">
              <w:rPr>
                <w:color w:val="2D2D2D"/>
                <w:spacing w:val="2"/>
                <w:sz w:val="22"/>
                <w:szCs w:val="22"/>
              </w:rPr>
              <w:t>Минимальная плотность з</w:t>
            </w:r>
            <w:r w:rsidRPr="004A1F59">
              <w:rPr>
                <w:color w:val="2D2D2D"/>
                <w:spacing w:val="2"/>
                <w:sz w:val="22"/>
                <w:szCs w:val="22"/>
              </w:rPr>
              <w:t>а</w:t>
            </w:r>
            <w:r w:rsidRPr="004A1F59">
              <w:rPr>
                <w:color w:val="2D2D2D"/>
                <w:spacing w:val="2"/>
                <w:sz w:val="22"/>
                <w:szCs w:val="22"/>
              </w:rPr>
              <w:t>стройки, %</w:t>
            </w: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71B4991A" w14:textId="07345DE2" w:rsidR="004A1F59" w:rsidRPr="00E62B14" w:rsidRDefault="004A1F59" w:rsidP="00CA2285">
            <w:pPr>
              <w:spacing w:line="0" w:lineRule="atLeast"/>
              <w:jc w:val="center"/>
              <w:textAlignment w:val="baseline"/>
              <w:rPr>
                <w:color w:val="2D2D2D"/>
                <w:spacing w:val="2"/>
                <w:sz w:val="22"/>
                <w:szCs w:val="22"/>
              </w:rPr>
            </w:pPr>
            <w:r>
              <w:rPr>
                <w:color w:val="2D2D2D"/>
                <w:spacing w:val="2"/>
                <w:sz w:val="22"/>
                <w:szCs w:val="22"/>
              </w:rPr>
              <w:t>42</w:t>
            </w:r>
          </w:p>
        </w:tc>
      </w:tr>
      <w:tr w:rsidR="004A1F59" w:rsidRPr="00ED7C44" w14:paraId="726E44ED" w14:textId="77777777" w:rsidTr="007C26BE">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18663DA8" w14:textId="07CC65C1" w:rsidR="004A1F59" w:rsidRDefault="004A1F59" w:rsidP="00822341">
            <w:pPr>
              <w:spacing w:line="0" w:lineRule="atLeast"/>
              <w:jc w:val="center"/>
              <w:textAlignment w:val="baseline"/>
              <w:rPr>
                <w:color w:val="2D2D2D"/>
                <w:spacing w:val="2"/>
                <w:sz w:val="22"/>
                <w:szCs w:val="22"/>
              </w:rPr>
            </w:pPr>
            <w:r>
              <w:rPr>
                <w:color w:val="2D2D2D"/>
                <w:spacing w:val="2"/>
                <w:sz w:val="22"/>
                <w:szCs w:val="22"/>
              </w:rPr>
              <w:t>4</w:t>
            </w:r>
            <w:r w:rsidR="00822341">
              <w:rPr>
                <w:color w:val="2D2D2D"/>
                <w:spacing w:val="2"/>
                <w:sz w:val="22"/>
                <w:szCs w:val="22"/>
              </w:rPr>
              <w:t>6</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25581EDD" w14:textId="72CD26D3" w:rsidR="004A1F59" w:rsidRPr="00E62B14" w:rsidRDefault="004A1F59" w:rsidP="00CA2285">
            <w:pPr>
              <w:spacing w:line="0" w:lineRule="atLeast"/>
              <w:textAlignment w:val="baseline"/>
              <w:rPr>
                <w:color w:val="2D2D2D"/>
                <w:spacing w:val="2"/>
                <w:sz w:val="22"/>
                <w:szCs w:val="22"/>
              </w:rPr>
            </w:pPr>
            <w:r w:rsidRPr="004A1F59">
              <w:rPr>
                <w:color w:val="2D2D2D"/>
                <w:spacing w:val="2"/>
                <w:sz w:val="22"/>
                <w:szCs w:val="22"/>
              </w:rPr>
              <w:t>Силикатного кирпича</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40A4CD0A" w14:textId="77777777" w:rsidR="004A1F59" w:rsidRPr="00E62B14" w:rsidRDefault="004A1F59" w:rsidP="00CA2285">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0D5AE0C9" w14:textId="5AAD1358" w:rsidR="004A1F59" w:rsidRPr="00E62B14" w:rsidRDefault="004A1F59" w:rsidP="00CA2285">
            <w:pPr>
              <w:spacing w:line="0" w:lineRule="atLeast"/>
              <w:jc w:val="center"/>
              <w:textAlignment w:val="baseline"/>
              <w:rPr>
                <w:color w:val="2D2D2D"/>
                <w:spacing w:val="2"/>
                <w:sz w:val="22"/>
                <w:szCs w:val="22"/>
              </w:rPr>
            </w:pPr>
            <w:r>
              <w:rPr>
                <w:color w:val="2D2D2D"/>
                <w:spacing w:val="2"/>
                <w:sz w:val="22"/>
                <w:szCs w:val="22"/>
              </w:rPr>
              <w:t>45</w:t>
            </w:r>
          </w:p>
        </w:tc>
      </w:tr>
      <w:tr w:rsidR="004A1F59" w:rsidRPr="00ED7C44" w14:paraId="65240D6C" w14:textId="77777777" w:rsidTr="007C26BE">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4777CD41" w14:textId="09C2CD31" w:rsidR="004A1F59" w:rsidRDefault="004A1F59" w:rsidP="00822341">
            <w:pPr>
              <w:spacing w:line="0" w:lineRule="atLeast"/>
              <w:jc w:val="center"/>
              <w:textAlignment w:val="baseline"/>
              <w:rPr>
                <w:color w:val="2D2D2D"/>
                <w:spacing w:val="2"/>
                <w:sz w:val="22"/>
                <w:szCs w:val="22"/>
              </w:rPr>
            </w:pPr>
            <w:r>
              <w:rPr>
                <w:color w:val="2D2D2D"/>
                <w:spacing w:val="2"/>
                <w:sz w:val="22"/>
                <w:szCs w:val="22"/>
              </w:rPr>
              <w:t>4</w:t>
            </w:r>
            <w:r w:rsidR="00822341">
              <w:rPr>
                <w:color w:val="2D2D2D"/>
                <w:spacing w:val="2"/>
                <w:sz w:val="22"/>
                <w:szCs w:val="22"/>
              </w:rPr>
              <w:t>7</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5A0A0476" w14:textId="6AEABB89" w:rsidR="004A1F59" w:rsidRPr="00E62B14" w:rsidRDefault="004A1F59" w:rsidP="00CA2285">
            <w:pPr>
              <w:spacing w:line="0" w:lineRule="atLeast"/>
              <w:textAlignment w:val="baseline"/>
              <w:rPr>
                <w:color w:val="2D2D2D"/>
                <w:spacing w:val="2"/>
                <w:sz w:val="22"/>
                <w:szCs w:val="22"/>
              </w:rPr>
            </w:pPr>
            <w:r w:rsidRPr="004A1F59">
              <w:rPr>
                <w:color w:val="2D2D2D"/>
                <w:spacing w:val="2"/>
                <w:sz w:val="22"/>
                <w:szCs w:val="22"/>
              </w:rPr>
              <w:t>Керамических плиток для полов, облицовочных глазурованных плиток, керамических изделий для облицовки фасадов зданий</w:t>
            </w:r>
          </w:p>
        </w:tc>
        <w:tc>
          <w:tcPr>
            <w:tcW w:w="1840" w:type="dxa"/>
            <w:vMerge/>
            <w:tcBorders>
              <w:left w:val="single" w:sz="6" w:space="0" w:color="000000"/>
              <w:bottom w:val="single" w:sz="4" w:space="0" w:color="auto"/>
              <w:right w:val="single" w:sz="6" w:space="0" w:color="000000"/>
            </w:tcBorders>
            <w:shd w:val="clear" w:color="auto" w:fill="FFFFFF"/>
            <w:tcMar>
              <w:top w:w="0" w:type="dxa"/>
              <w:left w:w="149" w:type="dxa"/>
              <w:bottom w:w="0" w:type="dxa"/>
              <w:right w:w="149" w:type="dxa"/>
            </w:tcMar>
            <w:vAlign w:val="center"/>
          </w:tcPr>
          <w:p w14:paraId="4D5A1881" w14:textId="77777777" w:rsidR="004A1F59" w:rsidRPr="00E62B14" w:rsidRDefault="004A1F59" w:rsidP="00CA2285">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146AED73" w14:textId="16670EC8" w:rsidR="004A1F59" w:rsidRPr="00E62B14" w:rsidRDefault="004A1F59" w:rsidP="00CA2285">
            <w:pPr>
              <w:spacing w:line="0" w:lineRule="atLeast"/>
              <w:jc w:val="center"/>
              <w:textAlignment w:val="baseline"/>
              <w:rPr>
                <w:color w:val="2D2D2D"/>
                <w:spacing w:val="2"/>
                <w:sz w:val="22"/>
                <w:szCs w:val="22"/>
              </w:rPr>
            </w:pPr>
            <w:r>
              <w:rPr>
                <w:color w:val="2D2D2D"/>
                <w:spacing w:val="2"/>
                <w:sz w:val="22"/>
                <w:szCs w:val="22"/>
              </w:rPr>
              <w:t>45</w:t>
            </w:r>
          </w:p>
        </w:tc>
      </w:tr>
      <w:tr w:rsidR="004A1F59" w:rsidRPr="00ED7C44" w14:paraId="07508CCA" w14:textId="77777777" w:rsidTr="007C26BE">
        <w:trPr>
          <w:trHeight w:val="84"/>
        </w:trPr>
        <w:tc>
          <w:tcPr>
            <w:tcW w:w="558" w:type="dxa"/>
            <w:vMerge w:val="restart"/>
            <w:tcBorders>
              <w:top w:val="single" w:sz="4" w:space="0" w:color="auto"/>
              <w:left w:val="single" w:sz="12" w:space="0" w:color="595959" w:themeColor="text1" w:themeTint="A6"/>
              <w:right w:val="single" w:sz="6" w:space="0" w:color="000000"/>
            </w:tcBorders>
            <w:shd w:val="clear" w:color="auto" w:fill="FFFFFF"/>
            <w:vAlign w:val="center"/>
          </w:tcPr>
          <w:p w14:paraId="389503A0" w14:textId="5AD17801" w:rsidR="004A1F59" w:rsidRDefault="004A1F59" w:rsidP="00822341">
            <w:pPr>
              <w:spacing w:line="0" w:lineRule="atLeast"/>
              <w:jc w:val="center"/>
              <w:textAlignment w:val="baseline"/>
              <w:rPr>
                <w:color w:val="2D2D2D"/>
                <w:spacing w:val="2"/>
                <w:sz w:val="22"/>
                <w:szCs w:val="22"/>
              </w:rPr>
            </w:pPr>
            <w:r>
              <w:rPr>
                <w:color w:val="2D2D2D"/>
                <w:spacing w:val="2"/>
                <w:sz w:val="22"/>
                <w:szCs w:val="22"/>
              </w:rPr>
              <w:t>4</w:t>
            </w:r>
            <w:r w:rsidR="00822341">
              <w:rPr>
                <w:color w:val="2D2D2D"/>
                <w:spacing w:val="2"/>
                <w:sz w:val="22"/>
                <w:szCs w:val="22"/>
              </w:rPr>
              <w:t>8</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47B8D430" w14:textId="39D500A7" w:rsidR="004A1F59" w:rsidRPr="00E62B14" w:rsidRDefault="004A1F59" w:rsidP="004A1F59">
            <w:pPr>
              <w:spacing w:line="0" w:lineRule="atLeast"/>
              <w:textAlignment w:val="baseline"/>
              <w:rPr>
                <w:color w:val="2D2D2D"/>
                <w:spacing w:val="2"/>
                <w:sz w:val="22"/>
                <w:szCs w:val="22"/>
              </w:rPr>
            </w:pPr>
            <w:r w:rsidRPr="004A1F59">
              <w:rPr>
                <w:color w:val="2D2D2D"/>
                <w:spacing w:val="2"/>
                <w:sz w:val="22"/>
                <w:szCs w:val="22"/>
              </w:rPr>
              <w:t>Гравийно-сортировочные при разработке мест</w:t>
            </w:r>
            <w:r w:rsidRPr="004A1F59">
              <w:rPr>
                <w:color w:val="2D2D2D"/>
                <w:spacing w:val="2"/>
                <w:sz w:val="22"/>
                <w:szCs w:val="22"/>
              </w:rPr>
              <w:t>о</w:t>
            </w:r>
            <w:r w:rsidRPr="004A1F59">
              <w:rPr>
                <w:color w:val="2D2D2D"/>
                <w:spacing w:val="2"/>
                <w:sz w:val="22"/>
                <w:szCs w:val="22"/>
              </w:rPr>
              <w:t xml:space="preserve">рождений способом гидромеханизации </w:t>
            </w:r>
            <w:r w:rsidRPr="004A1F59">
              <w:rPr>
                <w:color w:val="2D2D2D"/>
                <w:spacing w:val="2"/>
                <w:sz w:val="22"/>
                <w:szCs w:val="22"/>
              </w:rPr>
              <w:lastRenderedPageBreak/>
              <w:t>прои</w:t>
            </w:r>
            <w:r w:rsidRPr="004A1F59">
              <w:rPr>
                <w:color w:val="2D2D2D"/>
                <w:spacing w:val="2"/>
                <w:sz w:val="22"/>
                <w:szCs w:val="22"/>
              </w:rPr>
              <w:t>з</w:t>
            </w:r>
            <w:r w:rsidRPr="004A1F59">
              <w:rPr>
                <w:color w:val="2D2D2D"/>
                <w:spacing w:val="2"/>
                <w:sz w:val="22"/>
                <w:szCs w:val="22"/>
              </w:rPr>
              <w:t>водственной мощностью, тыс. м</w:t>
            </w:r>
            <w:r w:rsidRPr="004A1F59">
              <w:rPr>
                <w:color w:val="2D2D2D"/>
                <w:spacing w:val="2"/>
                <w:sz w:val="22"/>
                <w:szCs w:val="22"/>
                <w:vertAlign w:val="superscript"/>
              </w:rPr>
              <w:t>3</w:t>
            </w:r>
            <w:r w:rsidRPr="004A1F59">
              <w:rPr>
                <w:color w:val="2D2D2D"/>
                <w:spacing w:val="2"/>
                <w:sz w:val="22"/>
                <w:szCs w:val="22"/>
              </w:rPr>
              <w:t>/год:</w:t>
            </w:r>
          </w:p>
        </w:tc>
        <w:tc>
          <w:tcPr>
            <w:tcW w:w="1840" w:type="dxa"/>
            <w:vMerge w:val="restart"/>
            <w:tcBorders>
              <w:top w:val="single" w:sz="4" w:space="0" w:color="auto"/>
              <w:left w:val="single" w:sz="6" w:space="0" w:color="000000"/>
              <w:right w:val="single" w:sz="6" w:space="0" w:color="000000"/>
            </w:tcBorders>
            <w:shd w:val="clear" w:color="auto" w:fill="FFFFFF"/>
            <w:tcMar>
              <w:top w:w="0" w:type="dxa"/>
              <w:left w:w="149" w:type="dxa"/>
              <w:bottom w:w="0" w:type="dxa"/>
              <w:right w:w="149" w:type="dxa"/>
            </w:tcMar>
            <w:vAlign w:val="center"/>
          </w:tcPr>
          <w:p w14:paraId="18B0FEB8" w14:textId="50A720B2" w:rsidR="004A1F59" w:rsidRPr="00E62B14" w:rsidRDefault="004A1F59" w:rsidP="004A1F59">
            <w:pPr>
              <w:spacing w:line="0" w:lineRule="atLeast"/>
              <w:jc w:val="center"/>
              <w:textAlignment w:val="baseline"/>
              <w:rPr>
                <w:color w:val="2D2D2D"/>
                <w:spacing w:val="2"/>
                <w:sz w:val="22"/>
                <w:szCs w:val="22"/>
              </w:rPr>
            </w:pPr>
            <w:r w:rsidRPr="00AA0892">
              <w:rPr>
                <w:color w:val="2D2D2D"/>
                <w:spacing w:val="2"/>
                <w:sz w:val="22"/>
                <w:szCs w:val="22"/>
              </w:rPr>
              <w:lastRenderedPageBreak/>
              <w:t xml:space="preserve">Минимальная плотность </w:t>
            </w:r>
            <w:r w:rsidRPr="00AA0892">
              <w:rPr>
                <w:color w:val="2D2D2D"/>
                <w:spacing w:val="2"/>
                <w:sz w:val="22"/>
                <w:szCs w:val="22"/>
              </w:rPr>
              <w:lastRenderedPageBreak/>
              <w:t>з</w:t>
            </w:r>
            <w:r w:rsidRPr="00AA0892">
              <w:rPr>
                <w:color w:val="2D2D2D"/>
                <w:spacing w:val="2"/>
                <w:sz w:val="22"/>
                <w:szCs w:val="22"/>
              </w:rPr>
              <w:t>а</w:t>
            </w:r>
            <w:r w:rsidRPr="00AA0892">
              <w:rPr>
                <w:color w:val="2D2D2D"/>
                <w:spacing w:val="2"/>
                <w:sz w:val="22"/>
                <w:szCs w:val="22"/>
              </w:rPr>
              <w:t>стройки, %</w:t>
            </w: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5928A50B" w14:textId="369E363D" w:rsidR="004A1F59" w:rsidRPr="00E62B14" w:rsidRDefault="004A1F59" w:rsidP="004A1F59">
            <w:pPr>
              <w:spacing w:line="0" w:lineRule="atLeast"/>
              <w:jc w:val="center"/>
              <w:textAlignment w:val="baseline"/>
              <w:rPr>
                <w:color w:val="2D2D2D"/>
                <w:spacing w:val="2"/>
                <w:sz w:val="22"/>
                <w:szCs w:val="22"/>
              </w:rPr>
            </w:pPr>
            <w:r w:rsidRPr="00AA0892">
              <w:rPr>
                <w:color w:val="2D2D2D"/>
                <w:spacing w:val="2"/>
                <w:sz w:val="22"/>
                <w:szCs w:val="22"/>
              </w:rPr>
              <w:lastRenderedPageBreak/>
              <w:t>▼</w:t>
            </w:r>
          </w:p>
        </w:tc>
      </w:tr>
      <w:tr w:rsidR="004A1F59" w:rsidRPr="00ED7C44" w14:paraId="3F953288" w14:textId="77777777" w:rsidTr="007C26BE">
        <w:trPr>
          <w:trHeight w:val="84"/>
        </w:trPr>
        <w:tc>
          <w:tcPr>
            <w:tcW w:w="558" w:type="dxa"/>
            <w:vMerge/>
            <w:tcBorders>
              <w:left w:val="single" w:sz="12" w:space="0" w:color="595959" w:themeColor="text1" w:themeTint="A6"/>
              <w:right w:val="single" w:sz="6" w:space="0" w:color="000000"/>
            </w:tcBorders>
            <w:shd w:val="clear" w:color="auto" w:fill="FFFFFF"/>
            <w:vAlign w:val="center"/>
          </w:tcPr>
          <w:p w14:paraId="059EE2A1" w14:textId="77777777" w:rsidR="004A1F59" w:rsidRDefault="004A1F59" w:rsidP="004A1F59">
            <w:pPr>
              <w:spacing w:line="0" w:lineRule="atLeast"/>
              <w:jc w:val="center"/>
              <w:textAlignment w:val="baseline"/>
              <w:rPr>
                <w:color w:val="2D2D2D"/>
                <w:spacing w:val="2"/>
                <w:sz w:val="22"/>
                <w:szCs w:val="22"/>
              </w:rPr>
            </w:pP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3B68EB6B" w14:textId="10257921" w:rsidR="004A1F59" w:rsidRPr="00E62B14" w:rsidRDefault="004A1F59" w:rsidP="004A1F59">
            <w:pPr>
              <w:spacing w:line="0" w:lineRule="atLeast"/>
              <w:textAlignment w:val="baseline"/>
              <w:rPr>
                <w:color w:val="2D2D2D"/>
                <w:spacing w:val="2"/>
                <w:sz w:val="22"/>
                <w:szCs w:val="22"/>
              </w:rPr>
            </w:pPr>
            <w:r w:rsidRPr="004A1F59">
              <w:rPr>
                <w:color w:val="2D2D2D"/>
                <w:spacing w:val="2"/>
                <w:sz w:val="22"/>
                <w:szCs w:val="22"/>
              </w:rPr>
              <w:t>500 - 1000</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431C32CD" w14:textId="77777777" w:rsidR="004A1F59" w:rsidRPr="00E62B14" w:rsidRDefault="004A1F59" w:rsidP="004A1F59">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2BD5AE87" w14:textId="7EDB596B" w:rsidR="004A1F59" w:rsidRPr="00E62B14" w:rsidRDefault="004A1F59" w:rsidP="004A1F59">
            <w:pPr>
              <w:spacing w:line="0" w:lineRule="atLeast"/>
              <w:jc w:val="center"/>
              <w:textAlignment w:val="baseline"/>
              <w:rPr>
                <w:color w:val="2D2D2D"/>
                <w:spacing w:val="2"/>
                <w:sz w:val="22"/>
                <w:szCs w:val="22"/>
              </w:rPr>
            </w:pPr>
            <w:r>
              <w:rPr>
                <w:color w:val="2D2D2D"/>
                <w:spacing w:val="2"/>
                <w:sz w:val="22"/>
                <w:szCs w:val="22"/>
              </w:rPr>
              <w:t>35</w:t>
            </w:r>
          </w:p>
        </w:tc>
      </w:tr>
      <w:tr w:rsidR="004A1F59" w:rsidRPr="00ED7C44" w14:paraId="3B594FA3" w14:textId="77777777" w:rsidTr="007C26BE">
        <w:trPr>
          <w:trHeight w:val="84"/>
        </w:trPr>
        <w:tc>
          <w:tcPr>
            <w:tcW w:w="558" w:type="dxa"/>
            <w:vMerge/>
            <w:tcBorders>
              <w:left w:val="single" w:sz="12" w:space="0" w:color="595959" w:themeColor="text1" w:themeTint="A6"/>
              <w:bottom w:val="single" w:sz="4" w:space="0" w:color="auto"/>
              <w:right w:val="single" w:sz="6" w:space="0" w:color="000000"/>
            </w:tcBorders>
            <w:shd w:val="clear" w:color="auto" w:fill="FFFFFF"/>
            <w:vAlign w:val="center"/>
          </w:tcPr>
          <w:p w14:paraId="59C05BCE" w14:textId="77777777" w:rsidR="004A1F59" w:rsidRDefault="004A1F59" w:rsidP="004A1F59">
            <w:pPr>
              <w:spacing w:line="0" w:lineRule="atLeast"/>
              <w:jc w:val="center"/>
              <w:textAlignment w:val="baseline"/>
              <w:rPr>
                <w:color w:val="2D2D2D"/>
                <w:spacing w:val="2"/>
                <w:sz w:val="22"/>
                <w:szCs w:val="22"/>
              </w:rPr>
            </w:pP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438EC3DB" w14:textId="3AAD0918" w:rsidR="004A1F59" w:rsidRPr="00E62B14" w:rsidRDefault="004A1F59" w:rsidP="004A1F59">
            <w:pPr>
              <w:spacing w:line="0" w:lineRule="atLeast"/>
              <w:textAlignment w:val="baseline"/>
              <w:rPr>
                <w:color w:val="2D2D2D"/>
                <w:spacing w:val="2"/>
                <w:sz w:val="22"/>
                <w:szCs w:val="22"/>
              </w:rPr>
            </w:pPr>
            <w:r w:rsidRPr="004A1F59">
              <w:rPr>
                <w:color w:val="2D2D2D"/>
                <w:spacing w:val="2"/>
                <w:sz w:val="22"/>
                <w:szCs w:val="22"/>
              </w:rPr>
              <w:t>200 (сборно-разборные)</w:t>
            </w:r>
          </w:p>
        </w:tc>
        <w:tc>
          <w:tcPr>
            <w:tcW w:w="1840" w:type="dxa"/>
            <w:vMerge/>
            <w:tcBorders>
              <w:left w:val="single" w:sz="6" w:space="0" w:color="000000"/>
              <w:bottom w:val="single" w:sz="4" w:space="0" w:color="auto"/>
              <w:right w:val="single" w:sz="6" w:space="0" w:color="000000"/>
            </w:tcBorders>
            <w:shd w:val="clear" w:color="auto" w:fill="FFFFFF"/>
            <w:tcMar>
              <w:top w:w="0" w:type="dxa"/>
              <w:left w:w="149" w:type="dxa"/>
              <w:bottom w:w="0" w:type="dxa"/>
              <w:right w:w="149" w:type="dxa"/>
            </w:tcMar>
            <w:vAlign w:val="center"/>
          </w:tcPr>
          <w:p w14:paraId="56FC701D" w14:textId="77777777" w:rsidR="004A1F59" w:rsidRPr="00E62B14" w:rsidRDefault="004A1F59" w:rsidP="004A1F59">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2D65F449" w14:textId="32210CA7" w:rsidR="004A1F59" w:rsidRPr="00E62B14" w:rsidRDefault="004A1F59" w:rsidP="004A1F59">
            <w:pPr>
              <w:spacing w:line="0" w:lineRule="atLeast"/>
              <w:jc w:val="center"/>
              <w:textAlignment w:val="baseline"/>
              <w:rPr>
                <w:color w:val="2D2D2D"/>
                <w:spacing w:val="2"/>
                <w:sz w:val="22"/>
                <w:szCs w:val="22"/>
              </w:rPr>
            </w:pPr>
            <w:r>
              <w:rPr>
                <w:color w:val="2D2D2D"/>
                <w:spacing w:val="2"/>
                <w:sz w:val="22"/>
                <w:szCs w:val="22"/>
              </w:rPr>
              <w:t>30</w:t>
            </w:r>
          </w:p>
        </w:tc>
      </w:tr>
      <w:tr w:rsidR="00A5008B" w:rsidRPr="00ED7C44" w14:paraId="577048E9" w14:textId="77777777" w:rsidTr="00010DBF">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3EB30FB9" w14:textId="5BA8945C" w:rsidR="00A5008B" w:rsidRDefault="004A1F59" w:rsidP="00822341">
            <w:pPr>
              <w:spacing w:line="0" w:lineRule="atLeast"/>
              <w:jc w:val="center"/>
              <w:textAlignment w:val="baseline"/>
              <w:rPr>
                <w:color w:val="2D2D2D"/>
                <w:spacing w:val="2"/>
                <w:sz w:val="22"/>
                <w:szCs w:val="22"/>
              </w:rPr>
            </w:pPr>
            <w:r>
              <w:rPr>
                <w:color w:val="2D2D2D"/>
                <w:spacing w:val="2"/>
                <w:sz w:val="22"/>
                <w:szCs w:val="22"/>
              </w:rPr>
              <w:t>4</w:t>
            </w:r>
            <w:r w:rsidR="00822341">
              <w:rPr>
                <w:color w:val="2D2D2D"/>
                <w:spacing w:val="2"/>
                <w:sz w:val="22"/>
                <w:szCs w:val="22"/>
              </w:rPr>
              <w:t>9</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766EF40F" w14:textId="078A882E" w:rsidR="00A5008B" w:rsidRPr="00E62B14" w:rsidRDefault="004A1F59" w:rsidP="00CA2285">
            <w:pPr>
              <w:spacing w:line="0" w:lineRule="atLeast"/>
              <w:textAlignment w:val="baseline"/>
              <w:rPr>
                <w:color w:val="2D2D2D"/>
                <w:spacing w:val="2"/>
                <w:sz w:val="22"/>
                <w:szCs w:val="22"/>
              </w:rPr>
            </w:pPr>
            <w:r w:rsidRPr="004A1F59">
              <w:rPr>
                <w:color w:val="2D2D2D"/>
                <w:spacing w:val="2"/>
                <w:sz w:val="22"/>
                <w:szCs w:val="22"/>
              </w:rPr>
              <w:t>Гравийно-сортировочные при разработке мест</w:t>
            </w:r>
            <w:r w:rsidRPr="004A1F59">
              <w:rPr>
                <w:color w:val="2D2D2D"/>
                <w:spacing w:val="2"/>
                <w:sz w:val="22"/>
                <w:szCs w:val="22"/>
              </w:rPr>
              <w:t>о</w:t>
            </w:r>
            <w:r w:rsidRPr="004A1F59">
              <w:rPr>
                <w:color w:val="2D2D2D"/>
                <w:spacing w:val="2"/>
                <w:sz w:val="22"/>
                <w:szCs w:val="22"/>
              </w:rPr>
              <w:t>рождений экскаваторным способом произво</w:t>
            </w:r>
            <w:r w:rsidRPr="004A1F59">
              <w:rPr>
                <w:color w:val="2D2D2D"/>
                <w:spacing w:val="2"/>
                <w:sz w:val="22"/>
                <w:szCs w:val="22"/>
              </w:rPr>
              <w:t>д</w:t>
            </w:r>
            <w:r w:rsidRPr="004A1F59">
              <w:rPr>
                <w:color w:val="2D2D2D"/>
                <w:spacing w:val="2"/>
                <w:sz w:val="22"/>
                <w:szCs w:val="22"/>
              </w:rPr>
              <w:t>ственной мощностью 500 - 1000 тыс. м</w:t>
            </w:r>
            <w:r w:rsidRPr="004A1F59">
              <w:rPr>
                <w:color w:val="2D2D2D"/>
                <w:spacing w:val="2"/>
                <w:sz w:val="22"/>
                <w:szCs w:val="22"/>
                <w:vertAlign w:val="superscript"/>
              </w:rPr>
              <w:t>3</w:t>
            </w:r>
            <w:r w:rsidRPr="004A1F59">
              <w:rPr>
                <w:color w:val="2D2D2D"/>
                <w:spacing w:val="2"/>
                <w:sz w:val="22"/>
                <w:szCs w:val="22"/>
              </w:rPr>
              <w:t>/год</w:t>
            </w:r>
          </w:p>
        </w:tc>
        <w:tc>
          <w:tcPr>
            <w:tcW w:w="1840"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vAlign w:val="center"/>
          </w:tcPr>
          <w:p w14:paraId="1995EB12" w14:textId="720C7FCB" w:rsidR="00A5008B" w:rsidRPr="00E62B14" w:rsidRDefault="004A1F59" w:rsidP="00CA2285">
            <w:pPr>
              <w:spacing w:line="0" w:lineRule="atLeast"/>
              <w:jc w:val="center"/>
              <w:textAlignment w:val="baseline"/>
              <w:rPr>
                <w:color w:val="2D2D2D"/>
                <w:spacing w:val="2"/>
                <w:sz w:val="22"/>
                <w:szCs w:val="22"/>
              </w:rPr>
            </w:pPr>
            <w:r w:rsidRPr="004A1F59">
              <w:rPr>
                <w:color w:val="2D2D2D"/>
                <w:spacing w:val="2"/>
                <w:sz w:val="22"/>
                <w:szCs w:val="22"/>
              </w:rPr>
              <w:t>Минимальная плотность з</w:t>
            </w:r>
            <w:r w:rsidRPr="004A1F59">
              <w:rPr>
                <w:color w:val="2D2D2D"/>
                <w:spacing w:val="2"/>
                <w:sz w:val="22"/>
                <w:szCs w:val="22"/>
              </w:rPr>
              <w:t>а</w:t>
            </w:r>
            <w:r w:rsidRPr="004A1F59">
              <w:rPr>
                <w:color w:val="2D2D2D"/>
                <w:spacing w:val="2"/>
                <w:sz w:val="22"/>
                <w:szCs w:val="22"/>
              </w:rPr>
              <w:t>стройки, %</w:t>
            </w: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2767E2B0" w14:textId="1408BC6E" w:rsidR="00A5008B" w:rsidRPr="00E62B14" w:rsidRDefault="004A1F59" w:rsidP="00CA2285">
            <w:pPr>
              <w:spacing w:line="0" w:lineRule="atLeast"/>
              <w:jc w:val="center"/>
              <w:textAlignment w:val="baseline"/>
              <w:rPr>
                <w:color w:val="2D2D2D"/>
                <w:spacing w:val="2"/>
                <w:sz w:val="22"/>
                <w:szCs w:val="22"/>
              </w:rPr>
            </w:pPr>
            <w:r>
              <w:rPr>
                <w:color w:val="2D2D2D"/>
                <w:spacing w:val="2"/>
                <w:sz w:val="22"/>
                <w:szCs w:val="22"/>
              </w:rPr>
              <w:t>27</w:t>
            </w:r>
          </w:p>
        </w:tc>
      </w:tr>
      <w:tr w:rsidR="004A1F59" w:rsidRPr="00ED7C44" w14:paraId="2E293048" w14:textId="77777777" w:rsidTr="007C26BE">
        <w:trPr>
          <w:trHeight w:val="84"/>
        </w:trPr>
        <w:tc>
          <w:tcPr>
            <w:tcW w:w="558" w:type="dxa"/>
            <w:vMerge w:val="restart"/>
            <w:tcBorders>
              <w:top w:val="single" w:sz="4" w:space="0" w:color="auto"/>
              <w:left w:val="single" w:sz="12" w:space="0" w:color="595959" w:themeColor="text1" w:themeTint="A6"/>
              <w:right w:val="single" w:sz="6" w:space="0" w:color="000000"/>
            </w:tcBorders>
            <w:shd w:val="clear" w:color="auto" w:fill="FFFFFF"/>
            <w:vAlign w:val="center"/>
          </w:tcPr>
          <w:p w14:paraId="66EA7A53" w14:textId="41F7D71B" w:rsidR="004A1F59" w:rsidRDefault="00822341" w:rsidP="004A1F59">
            <w:pPr>
              <w:spacing w:line="0" w:lineRule="atLeast"/>
              <w:jc w:val="center"/>
              <w:textAlignment w:val="baseline"/>
              <w:rPr>
                <w:color w:val="2D2D2D"/>
                <w:spacing w:val="2"/>
                <w:sz w:val="22"/>
                <w:szCs w:val="22"/>
              </w:rPr>
            </w:pPr>
            <w:r>
              <w:rPr>
                <w:color w:val="2D2D2D"/>
                <w:spacing w:val="2"/>
                <w:sz w:val="22"/>
                <w:szCs w:val="22"/>
              </w:rPr>
              <w:t>50</w:t>
            </w:r>
            <w:r w:rsidR="004A1F59">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4C639F36" w14:textId="5DAEFFA1" w:rsidR="004A1F59" w:rsidRPr="00E62B14" w:rsidRDefault="004A1F59" w:rsidP="004A1F59">
            <w:pPr>
              <w:spacing w:line="0" w:lineRule="atLeast"/>
              <w:textAlignment w:val="baseline"/>
              <w:rPr>
                <w:color w:val="2D2D2D"/>
                <w:spacing w:val="2"/>
                <w:sz w:val="22"/>
                <w:szCs w:val="22"/>
              </w:rPr>
            </w:pPr>
            <w:r w:rsidRPr="004A1F59">
              <w:rPr>
                <w:color w:val="2D2D2D"/>
                <w:spacing w:val="2"/>
                <w:sz w:val="22"/>
                <w:szCs w:val="22"/>
              </w:rPr>
              <w:t>Дробильно-сортировочные по переработке про</w:t>
            </w:r>
            <w:r w:rsidRPr="004A1F59">
              <w:rPr>
                <w:color w:val="2D2D2D"/>
                <w:spacing w:val="2"/>
                <w:sz w:val="22"/>
                <w:szCs w:val="22"/>
              </w:rPr>
              <w:t>ч</w:t>
            </w:r>
            <w:r w:rsidRPr="004A1F59">
              <w:rPr>
                <w:color w:val="2D2D2D"/>
                <w:spacing w:val="2"/>
                <w:sz w:val="22"/>
                <w:szCs w:val="22"/>
              </w:rPr>
              <w:t>ных однородных пород производственной мо</w:t>
            </w:r>
            <w:r w:rsidRPr="004A1F59">
              <w:rPr>
                <w:color w:val="2D2D2D"/>
                <w:spacing w:val="2"/>
                <w:sz w:val="22"/>
                <w:szCs w:val="22"/>
              </w:rPr>
              <w:t>щ</w:t>
            </w:r>
            <w:r w:rsidRPr="004A1F59">
              <w:rPr>
                <w:color w:val="2D2D2D"/>
                <w:spacing w:val="2"/>
                <w:sz w:val="22"/>
                <w:szCs w:val="22"/>
              </w:rPr>
              <w:t>ностью, тыс. м</w:t>
            </w:r>
            <w:r w:rsidRPr="004A1F59">
              <w:rPr>
                <w:color w:val="2D2D2D"/>
                <w:spacing w:val="2"/>
                <w:sz w:val="22"/>
                <w:szCs w:val="22"/>
                <w:vertAlign w:val="superscript"/>
              </w:rPr>
              <w:t>3</w:t>
            </w:r>
            <w:r w:rsidRPr="004A1F59">
              <w:rPr>
                <w:color w:val="2D2D2D"/>
                <w:spacing w:val="2"/>
                <w:sz w:val="22"/>
                <w:szCs w:val="22"/>
              </w:rPr>
              <w:t>/год:</w:t>
            </w:r>
          </w:p>
        </w:tc>
        <w:tc>
          <w:tcPr>
            <w:tcW w:w="1840" w:type="dxa"/>
            <w:vMerge w:val="restart"/>
            <w:tcBorders>
              <w:top w:val="single" w:sz="4" w:space="0" w:color="auto"/>
              <w:left w:val="single" w:sz="6" w:space="0" w:color="000000"/>
              <w:right w:val="single" w:sz="6" w:space="0" w:color="000000"/>
            </w:tcBorders>
            <w:shd w:val="clear" w:color="auto" w:fill="FFFFFF"/>
            <w:tcMar>
              <w:top w:w="0" w:type="dxa"/>
              <w:left w:w="149" w:type="dxa"/>
              <w:bottom w:w="0" w:type="dxa"/>
              <w:right w:w="149" w:type="dxa"/>
            </w:tcMar>
            <w:vAlign w:val="center"/>
          </w:tcPr>
          <w:p w14:paraId="24DFCB63" w14:textId="2A7E5B12" w:rsidR="004A1F59" w:rsidRPr="00E62B14" w:rsidRDefault="004A1F59" w:rsidP="004A1F59">
            <w:pPr>
              <w:spacing w:line="0" w:lineRule="atLeast"/>
              <w:jc w:val="center"/>
              <w:textAlignment w:val="baseline"/>
              <w:rPr>
                <w:color w:val="2D2D2D"/>
                <w:spacing w:val="2"/>
                <w:sz w:val="22"/>
                <w:szCs w:val="22"/>
              </w:rPr>
            </w:pPr>
            <w:r w:rsidRPr="00AA0892">
              <w:rPr>
                <w:color w:val="2D2D2D"/>
                <w:spacing w:val="2"/>
                <w:sz w:val="22"/>
                <w:szCs w:val="22"/>
              </w:rPr>
              <w:t>Минимальная плотность з</w:t>
            </w:r>
            <w:r w:rsidRPr="00AA0892">
              <w:rPr>
                <w:color w:val="2D2D2D"/>
                <w:spacing w:val="2"/>
                <w:sz w:val="22"/>
                <w:szCs w:val="22"/>
              </w:rPr>
              <w:t>а</w:t>
            </w:r>
            <w:r w:rsidRPr="00AA0892">
              <w:rPr>
                <w:color w:val="2D2D2D"/>
                <w:spacing w:val="2"/>
                <w:sz w:val="22"/>
                <w:szCs w:val="22"/>
              </w:rPr>
              <w:t>стройки, %</w:t>
            </w: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388A569A" w14:textId="4C788DF7" w:rsidR="004A1F59" w:rsidRPr="00E62B14" w:rsidRDefault="004A1F59" w:rsidP="004A1F59">
            <w:pPr>
              <w:spacing w:line="0" w:lineRule="atLeast"/>
              <w:jc w:val="center"/>
              <w:textAlignment w:val="baseline"/>
              <w:rPr>
                <w:color w:val="2D2D2D"/>
                <w:spacing w:val="2"/>
                <w:sz w:val="22"/>
                <w:szCs w:val="22"/>
              </w:rPr>
            </w:pPr>
            <w:r w:rsidRPr="00AA0892">
              <w:rPr>
                <w:color w:val="2D2D2D"/>
                <w:spacing w:val="2"/>
                <w:sz w:val="22"/>
                <w:szCs w:val="22"/>
              </w:rPr>
              <w:t>▼</w:t>
            </w:r>
          </w:p>
        </w:tc>
      </w:tr>
      <w:tr w:rsidR="004A1F59" w:rsidRPr="00ED7C44" w14:paraId="553447CE" w14:textId="77777777" w:rsidTr="007C26BE">
        <w:trPr>
          <w:trHeight w:val="84"/>
        </w:trPr>
        <w:tc>
          <w:tcPr>
            <w:tcW w:w="558" w:type="dxa"/>
            <w:vMerge/>
            <w:tcBorders>
              <w:left w:val="single" w:sz="12" w:space="0" w:color="595959" w:themeColor="text1" w:themeTint="A6"/>
              <w:right w:val="single" w:sz="6" w:space="0" w:color="000000"/>
            </w:tcBorders>
            <w:shd w:val="clear" w:color="auto" w:fill="FFFFFF"/>
            <w:vAlign w:val="center"/>
          </w:tcPr>
          <w:p w14:paraId="7D3D9743" w14:textId="77777777" w:rsidR="004A1F59" w:rsidRDefault="004A1F59" w:rsidP="004A1F59">
            <w:pPr>
              <w:spacing w:line="0" w:lineRule="atLeast"/>
              <w:jc w:val="center"/>
              <w:textAlignment w:val="baseline"/>
              <w:rPr>
                <w:color w:val="2D2D2D"/>
                <w:spacing w:val="2"/>
                <w:sz w:val="22"/>
                <w:szCs w:val="22"/>
              </w:rPr>
            </w:pP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3EE0EAF0" w14:textId="33A4DF9F" w:rsidR="004A1F59" w:rsidRPr="00E62B14" w:rsidRDefault="004A1F59" w:rsidP="004A1F59">
            <w:pPr>
              <w:spacing w:line="0" w:lineRule="atLeast"/>
              <w:textAlignment w:val="baseline"/>
              <w:rPr>
                <w:color w:val="2D2D2D"/>
                <w:spacing w:val="2"/>
                <w:sz w:val="22"/>
                <w:szCs w:val="22"/>
              </w:rPr>
            </w:pPr>
            <w:r w:rsidRPr="004A1F59">
              <w:rPr>
                <w:color w:val="2D2D2D"/>
                <w:spacing w:val="2"/>
                <w:sz w:val="22"/>
                <w:szCs w:val="22"/>
              </w:rPr>
              <w:t>600 - 1600</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55A1CDEE" w14:textId="77777777" w:rsidR="004A1F59" w:rsidRPr="00E62B14" w:rsidRDefault="004A1F59" w:rsidP="004A1F59">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3B660E02" w14:textId="3EC13F9A" w:rsidR="004A1F59" w:rsidRPr="00E62B14" w:rsidRDefault="004A1F59" w:rsidP="004A1F59">
            <w:pPr>
              <w:spacing w:line="0" w:lineRule="atLeast"/>
              <w:jc w:val="center"/>
              <w:textAlignment w:val="baseline"/>
              <w:rPr>
                <w:color w:val="2D2D2D"/>
                <w:spacing w:val="2"/>
                <w:sz w:val="22"/>
                <w:szCs w:val="22"/>
              </w:rPr>
            </w:pPr>
            <w:r>
              <w:rPr>
                <w:color w:val="2D2D2D"/>
                <w:spacing w:val="2"/>
                <w:sz w:val="22"/>
                <w:szCs w:val="22"/>
              </w:rPr>
              <w:t>27</w:t>
            </w:r>
          </w:p>
        </w:tc>
      </w:tr>
      <w:tr w:rsidR="004A1F59" w:rsidRPr="00ED7C44" w14:paraId="02B17708" w14:textId="77777777" w:rsidTr="007C26BE">
        <w:trPr>
          <w:trHeight w:val="84"/>
        </w:trPr>
        <w:tc>
          <w:tcPr>
            <w:tcW w:w="558" w:type="dxa"/>
            <w:vMerge/>
            <w:tcBorders>
              <w:left w:val="single" w:sz="12" w:space="0" w:color="595959" w:themeColor="text1" w:themeTint="A6"/>
              <w:bottom w:val="single" w:sz="4" w:space="0" w:color="auto"/>
              <w:right w:val="single" w:sz="6" w:space="0" w:color="000000"/>
            </w:tcBorders>
            <w:shd w:val="clear" w:color="auto" w:fill="FFFFFF"/>
            <w:vAlign w:val="center"/>
          </w:tcPr>
          <w:p w14:paraId="51B384F3" w14:textId="77777777" w:rsidR="004A1F59" w:rsidRDefault="004A1F59" w:rsidP="004A1F59">
            <w:pPr>
              <w:spacing w:line="0" w:lineRule="atLeast"/>
              <w:jc w:val="center"/>
              <w:textAlignment w:val="baseline"/>
              <w:rPr>
                <w:color w:val="2D2D2D"/>
                <w:spacing w:val="2"/>
                <w:sz w:val="22"/>
                <w:szCs w:val="22"/>
              </w:rPr>
            </w:pP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6F003352" w14:textId="6F15ED0B" w:rsidR="004A1F59" w:rsidRPr="00E62B14" w:rsidRDefault="004A1F59" w:rsidP="004A1F59">
            <w:pPr>
              <w:spacing w:line="0" w:lineRule="atLeast"/>
              <w:textAlignment w:val="baseline"/>
              <w:rPr>
                <w:color w:val="2D2D2D"/>
                <w:spacing w:val="2"/>
                <w:sz w:val="22"/>
                <w:szCs w:val="22"/>
              </w:rPr>
            </w:pPr>
            <w:r w:rsidRPr="004A1F59">
              <w:rPr>
                <w:color w:val="2D2D2D"/>
                <w:spacing w:val="2"/>
                <w:sz w:val="22"/>
                <w:szCs w:val="22"/>
              </w:rPr>
              <w:t>200 (сборно-разборные)</w:t>
            </w:r>
          </w:p>
        </w:tc>
        <w:tc>
          <w:tcPr>
            <w:tcW w:w="1840" w:type="dxa"/>
            <w:vMerge/>
            <w:tcBorders>
              <w:left w:val="single" w:sz="6" w:space="0" w:color="000000"/>
              <w:bottom w:val="single" w:sz="4" w:space="0" w:color="auto"/>
              <w:right w:val="single" w:sz="6" w:space="0" w:color="000000"/>
            </w:tcBorders>
            <w:shd w:val="clear" w:color="auto" w:fill="FFFFFF"/>
            <w:tcMar>
              <w:top w:w="0" w:type="dxa"/>
              <w:left w:w="149" w:type="dxa"/>
              <w:bottom w:w="0" w:type="dxa"/>
              <w:right w:w="149" w:type="dxa"/>
            </w:tcMar>
            <w:vAlign w:val="center"/>
          </w:tcPr>
          <w:p w14:paraId="75BDB0D8" w14:textId="77777777" w:rsidR="004A1F59" w:rsidRPr="00E62B14" w:rsidRDefault="004A1F59" w:rsidP="004A1F59">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09364994" w14:textId="22601E9B" w:rsidR="004A1F59" w:rsidRPr="00E62B14" w:rsidRDefault="004A1F59" w:rsidP="004A1F59">
            <w:pPr>
              <w:spacing w:line="0" w:lineRule="atLeast"/>
              <w:jc w:val="center"/>
              <w:textAlignment w:val="baseline"/>
              <w:rPr>
                <w:color w:val="2D2D2D"/>
                <w:spacing w:val="2"/>
                <w:sz w:val="22"/>
                <w:szCs w:val="22"/>
              </w:rPr>
            </w:pPr>
            <w:r>
              <w:rPr>
                <w:color w:val="2D2D2D"/>
                <w:spacing w:val="2"/>
                <w:sz w:val="22"/>
                <w:szCs w:val="22"/>
              </w:rPr>
              <w:t>30</w:t>
            </w:r>
          </w:p>
        </w:tc>
      </w:tr>
      <w:tr w:rsidR="007C26BE" w:rsidRPr="00ED7C44" w14:paraId="37ECAA8A" w14:textId="77777777" w:rsidTr="007C26BE">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6EB20DBB" w14:textId="1F5200B9" w:rsidR="007C26BE" w:rsidRDefault="007C26BE" w:rsidP="00822341">
            <w:pPr>
              <w:spacing w:line="0" w:lineRule="atLeast"/>
              <w:jc w:val="center"/>
              <w:textAlignment w:val="baseline"/>
              <w:rPr>
                <w:color w:val="2D2D2D"/>
                <w:spacing w:val="2"/>
                <w:sz w:val="22"/>
                <w:szCs w:val="22"/>
              </w:rPr>
            </w:pPr>
            <w:r>
              <w:rPr>
                <w:color w:val="2D2D2D"/>
                <w:spacing w:val="2"/>
                <w:sz w:val="22"/>
                <w:szCs w:val="22"/>
              </w:rPr>
              <w:t>5</w:t>
            </w:r>
            <w:r w:rsidR="00822341">
              <w:rPr>
                <w:color w:val="2D2D2D"/>
                <w:spacing w:val="2"/>
                <w:sz w:val="22"/>
                <w:szCs w:val="22"/>
              </w:rPr>
              <w:t>1</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3FC5ADE7" w14:textId="44F30150" w:rsidR="007C26BE" w:rsidRPr="00E62B14" w:rsidRDefault="007C26BE" w:rsidP="00CA2285">
            <w:pPr>
              <w:spacing w:line="0" w:lineRule="atLeast"/>
              <w:textAlignment w:val="baseline"/>
              <w:rPr>
                <w:color w:val="2D2D2D"/>
                <w:spacing w:val="2"/>
                <w:sz w:val="22"/>
                <w:szCs w:val="22"/>
              </w:rPr>
            </w:pPr>
            <w:proofErr w:type="spellStart"/>
            <w:r w:rsidRPr="007C26BE">
              <w:rPr>
                <w:color w:val="2D2D2D"/>
                <w:spacing w:val="2"/>
                <w:sz w:val="22"/>
                <w:szCs w:val="22"/>
              </w:rPr>
              <w:t>Аглопоритового</w:t>
            </w:r>
            <w:proofErr w:type="spellEnd"/>
            <w:r w:rsidRPr="007C26BE">
              <w:rPr>
                <w:color w:val="2D2D2D"/>
                <w:spacing w:val="2"/>
                <w:sz w:val="22"/>
                <w:szCs w:val="22"/>
              </w:rPr>
              <w:t xml:space="preserve"> гравия из зол ТЭЦ и керамзита</w:t>
            </w:r>
          </w:p>
        </w:tc>
        <w:tc>
          <w:tcPr>
            <w:tcW w:w="1840" w:type="dxa"/>
            <w:vMerge w:val="restart"/>
            <w:tcBorders>
              <w:top w:val="single" w:sz="4" w:space="0" w:color="auto"/>
              <w:left w:val="single" w:sz="6" w:space="0" w:color="000000"/>
              <w:right w:val="single" w:sz="6" w:space="0" w:color="000000"/>
            </w:tcBorders>
            <w:shd w:val="clear" w:color="auto" w:fill="FFFFFF"/>
            <w:tcMar>
              <w:top w:w="0" w:type="dxa"/>
              <w:left w:w="149" w:type="dxa"/>
              <w:bottom w:w="0" w:type="dxa"/>
              <w:right w:w="149" w:type="dxa"/>
            </w:tcMar>
            <w:vAlign w:val="center"/>
          </w:tcPr>
          <w:p w14:paraId="1DAD5135" w14:textId="66C6E8B1" w:rsidR="007C26BE" w:rsidRPr="00E62B14" w:rsidRDefault="007C26BE" w:rsidP="00CA2285">
            <w:pPr>
              <w:spacing w:line="0" w:lineRule="atLeast"/>
              <w:jc w:val="center"/>
              <w:textAlignment w:val="baseline"/>
              <w:rPr>
                <w:color w:val="2D2D2D"/>
                <w:spacing w:val="2"/>
                <w:sz w:val="22"/>
                <w:szCs w:val="22"/>
              </w:rPr>
            </w:pPr>
            <w:r w:rsidRPr="007C26BE">
              <w:rPr>
                <w:color w:val="2D2D2D"/>
                <w:spacing w:val="2"/>
                <w:sz w:val="22"/>
                <w:szCs w:val="22"/>
              </w:rPr>
              <w:t>Минимальная плотность з</w:t>
            </w:r>
            <w:r w:rsidRPr="007C26BE">
              <w:rPr>
                <w:color w:val="2D2D2D"/>
                <w:spacing w:val="2"/>
                <w:sz w:val="22"/>
                <w:szCs w:val="22"/>
              </w:rPr>
              <w:t>а</w:t>
            </w:r>
            <w:r w:rsidRPr="007C26BE">
              <w:rPr>
                <w:color w:val="2D2D2D"/>
                <w:spacing w:val="2"/>
                <w:sz w:val="22"/>
                <w:szCs w:val="22"/>
              </w:rPr>
              <w:t>стройки, %</w:t>
            </w: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1D113360" w14:textId="30CB71C4" w:rsidR="007C26BE" w:rsidRPr="00E62B14" w:rsidRDefault="007C26BE" w:rsidP="00CA2285">
            <w:pPr>
              <w:spacing w:line="0" w:lineRule="atLeast"/>
              <w:jc w:val="center"/>
              <w:textAlignment w:val="baseline"/>
              <w:rPr>
                <w:color w:val="2D2D2D"/>
                <w:spacing w:val="2"/>
                <w:sz w:val="22"/>
                <w:szCs w:val="22"/>
              </w:rPr>
            </w:pPr>
            <w:r>
              <w:rPr>
                <w:color w:val="2D2D2D"/>
                <w:spacing w:val="2"/>
                <w:sz w:val="22"/>
                <w:szCs w:val="22"/>
              </w:rPr>
              <w:t>40</w:t>
            </w:r>
          </w:p>
        </w:tc>
      </w:tr>
      <w:tr w:rsidR="007C26BE" w:rsidRPr="00ED7C44" w14:paraId="75E8D0E9" w14:textId="77777777" w:rsidTr="007C26BE">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097B0357" w14:textId="1B9937BB" w:rsidR="007C26BE" w:rsidRDefault="007C26BE" w:rsidP="00822341">
            <w:pPr>
              <w:spacing w:line="0" w:lineRule="atLeast"/>
              <w:jc w:val="center"/>
              <w:textAlignment w:val="baseline"/>
              <w:rPr>
                <w:color w:val="2D2D2D"/>
                <w:spacing w:val="2"/>
                <w:sz w:val="22"/>
                <w:szCs w:val="22"/>
              </w:rPr>
            </w:pPr>
            <w:r>
              <w:rPr>
                <w:color w:val="2D2D2D"/>
                <w:spacing w:val="2"/>
                <w:sz w:val="22"/>
                <w:szCs w:val="22"/>
              </w:rPr>
              <w:t>5</w:t>
            </w:r>
            <w:r w:rsidR="00822341">
              <w:rPr>
                <w:color w:val="2D2D2D"/>
                <w:spacing w:val="2"/>
                <w:sz w:val="22"/>
                <w:szCs w:val="22"/>
              </w:rPr>
              <w:t>2</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4F3BD175" w14:textId="11F413C5" w:rsidR="007C26BE" w:rsidRPr="00E62B14" w:rsidRDefault="007C26BE" w:rsidP="00CA2285">
            <w:pPr>
              <w:spacing w:line="0" w:lineRule="atLeast"/>
              <w:textAlignment w:val="baseline"/>
              <w:rPr>
                <w:color w:val="2D2D2D"/>
                <w:spacing w:val="2"/>
                <w:sz w:val="22"/>
                <w:szCs w:val="22"/>
              </w:rPr>
            </w:pPr>
            <w:r w:rsidRPr="007C26BE">
              <w:rPr>
                <w:color w:val="2D2D2D"/>
                <w:spacing w:val="2"/>
                <w:sz w:val="22"/>
                <w:szCs w:val="22"/>
              </w:rPr>
              <w:t>Извести</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44DF5FD4" w14:textId="77777777" w:rsidR="007C26BE" w:rsidRPr="00E62B14" w:rsidRDefault="007C26BE" w:rsidP="00CA2285">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486C1830" w14:textId="7BC244D3" w:rsidR="007C26BE" w:rsidRPr="00E62B14" w:rsidRDefault="007C26BE" w:rsidP="00CA2285">
            <w:pPr>
              <w:spacing w:line="0" w:lineRule="atLeast"/>
              <w:jc w:val="center"/>
              <w:textAlignment w:val="baseline"/>
              <w:rPr>
                <w:color w:val="2D2D2D"/>
                <w:spacing w:val="2"/>
                <w:sz w:val="22"/>
                <w:szCs w:val="22"/>
              </w:rPr>
            </w:pPr>
            <w:r>
              <w:rPr>
                <w:color w:val="2D2D2D"/>
                <w:spacing w:val="2"/>
                <w:sz w:val="22"/>
                <w:szCs w:val="22"/>
              </w:rPr>
              <w:t>30</w:t>
            </w:r>
          </w:p>
        </w:tc>
      </w:tr>
      <w:tr w:rsidR="007C26BE" w:rsidRPr="00ED7C44" w14:paraId="116AE780" w14:textId="77777777" w:rsidTr="007C26BE">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3F01C03A" w14:textId="56D4AB59" w:rsidR="007C26BE" w:rsidRDefault="007C26BE" w:rsidP="00822341">
            <w:pPr>
              <w:spacing w:line="0" w:lineRule="atLeast"/>
              <w:jc w:val="center"/>
              <w:textAlignment w:val="baseline"/>
              <w:rPr>
                <w:color w:val="2D2D2D"/>
                <w:spacing w:val="2"/>
                <w:sz w:val="22"/>
                <w:szCs w:val="22"/>
              </w:rPr>
            </w:pPr>
            <w:r>
              <w:rPr>
                <w:color w:val="2D2D2D"/>
                <w:spacing w:val="2"/>
                <w:sz w:val="22"/>
                <w:szCs w:val="22"/>
              </w:rPr>
              <w:t>5</w:t>
            </w:r>
            <w:r w:rsidR="00822341">
              <w:rPr>
                <w:color w:val="2D2D2D"/>
                <w:spacing w:val="2"/>
                <w:sz w:val="22"/>
                <w:szCs w:val="22"/>
              </w:rPr>
              <w:t>3</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41384404" w14:textId="7770B1D2" w:rsidR="007C26BE" w:rsidRPr="00E62B14" w:rsidRDefault="007C26BE" w:rsidP="00CA2285">
            <w:pPr>
              <w:spacing w:line="0" w:lineRule="atLeast"/>
              <w:textAlignment w:val="baseline"/>
              <w:rPr>
                <w:color w:val="2D2D2D"/>
                <w:spacing w:val="2"/>
                <w:sz w:val="22"/>
                <w:szCs w:val="22"/>
              </w:rPr>
            </w:pPr>
            <w:r w:rsidRPr="007C26BE">
              <w:rPr>
                <w:color w:val="2D2D2D"/>
                <w:spacing w:val="2"/>
                <w:sz w:val="22"/>
                <w:szCs w:val="22"/>
              </w:rPr>
              <w:t>Стекла оконного, полированного, архитектурно-строительного, технического и стекловолокна</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26962A37" w14:textId="77777777" w:rsidR="007C26BE" w:rsidRPr="00E62B14" w:rsidRDefault="007C26BE" w:rsidP="00CA2285">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69DE54DF" w14:textId="4EFD6B4A" w:rsidR="007C26BE" w:rsidRPr="00E62B14" w:rsidRDefault="007C26BE" w:rsidP="00CA2285">
            <w:pPr>
              <w:spacing w:line="0" w:lineRule="atLeast"/>
              <w:jc w:val="center"/>
              <w:textAlignment w:val="baseline"/>
              <w:rPr>
                <w:color w:val="2D2D2D"/>
                <w:spacing w:val="2"/>
                <w:sz w:val="22"/>
                <w:szCs w:val="22"/>
              </w:rPr>
            </w:pPr>
            <w:r>
              <w:rPr>
                <w:color w:val="2D2D2D"/>
                <w:spacing w:val="2"/>
                <w:sz w:val="22"/>
                <w:szCs w:val="22"/>
              </w:rPr>
              <w:t>38</w:t>
            </w:r>
          </w:p>
        </w:tc>
      </w:tr>
      <w:tr w:rsidR="00DB7A59" w:rsidRPr="00ED7C44" w14:paraId="1CE12EFC" w14:textId="77777777" w:rsidTr="007C26BE">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25EF8CB9" w14:textId="37BE66D9" w:rsidR="00DB7A59" w:rsidRDefault="00822341" w:rsidP="00CA2285">
            <w:pPr>
              <w:spacing w:line="0" w:lineRule="atLeast"/>
              <w:jc w:val="center"/>
              <w:textAlignment w:val="baseline"/>
              <w:rPr>
                <w:color w:val="2D2D2D"/>
                <w:spacing w:val="2"/>
                <w:sz w:val="22"/>
                <w:szCs w:val="22"/>
              </w:rPr>
            </w:pPr>
            <w:r>
              <w:rPr>
                <w:color w:val="2D2D2D"/>
                <w:spacing w:val="2"/>
                <w:sz w:val="22"/>
                <w:szCs w:val="22"/>
              </w:rPr>
              <w:t>54.</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71F64EAD" w14:textId="05D42FE0" w:rsidR="00DB7A59" w:rsidRPr="007C26BE" w:rsidRDefault="00DB7A59" w:rsidP="00CA2285">
            <w:pPr>
              <w:spacing w:line="0" w:lineRule="atLeast"/>
              <w:textAlignment w:val="baseline"/>
              <w:rPr>
                <w:color w:val="2D2D2D"/>
                <w:spacing w:val="2"/>
                <w:sz w:val="22"/>
                <w:szCs w:val="22"/>
              </w:rPr>
            </w:pPr>
            <w:r>
              <w:rPr>
                <w:color w:val="2D2D2D"/>
                <w:spacing w:val="2"/>
                <w:sz w:val="22"/>
                <w:szCs w:val="22"/>
              </w:rPr>
              <w:t>Пеностекла</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113528E7" w14:textId="77777777" w:rsidR="00DB7A59" w:rsidRPr="00E62B14" w:rsidRDefault="00DB7A59" w:rsidP="00CA2285">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3F6EE8AE" w14:textId="22970C6F" w:rsidR="00DB7A59" w:rsidRDefault="00DB7A59" w:rsidP="00CA2285">
            <w:pPr>
              <w:spacing w:line="0" w:lineRule="atLeast"/>
              <w:jc w:val="center"/>
              <w:textAlignment w:val="baseline"/>
              <w:rPr>
                <w:color w:val="2D2D2D"/>
                <w:spacing w:val="2"/>
                <w:sz w:val="22"/>
                <w:szCs w:val="22"/>
              </w:rPr>
            </w:pPr>
            <w:r>
              <w:rPr>
                <w:color w:val="2D2D2D"/>
                <w:spacing w:val="2"/>
                <w:sz w:val="22"/>
                <w:szCs w:val="22"/>
              </w:rPr>
              <w:t>40</w:t>
            </w:r>
          </w:p>
        </w:tc>
      </w:tr>
      <w:tr w:rsidR="00DB7A59" w:rsidRPr="00ED7C44" w14:paraId="403B63AD" w14:textId="77777777" w:rsidTr="007C26BE">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5CAEBDA7" w14:textId="1E7C73CB" w:rsidR="00DB7A59" w:rsidRDefault="00822341" w:rsidP="00CA2285">
            <w:pPr>
              <w:spacing w:line="0" w:lineRule="atLeast"/>
              <w:jc w:val="center"/>
              <w:textAlignment w:val="baseline"/>
              <w:rPr>
                <w:color w:val="2D2D2D"/>
                <w:spacing w:val="2"/>
                <w:sz w:val="22"/>
                <w:szCs w:val="22"/>
              </w:rPr>
            </w:pPr>
            <w:r>
              <w:rPr>
                <w:color w:val="2D2D2D"/>
                <w:spacing w:val="2"/>
                <w:sz w:val="22"/>
                <w:szCs w:val="22"/>
              </w:rPr>
              <w:t>55.</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36AE9293" w14:textId="383D4BF0" w:rsidR="00DB7A59" w:rsidRPr="007C26BE" w:rsidRDefault="00DB7A59" w:rsidP="00CA2285">
            <w:pPr>
              <w:spacing w:line="0" w:lineRule="atLeast"/>
              <w:textAlignment w:val="baseline"/>
              <w:rPr>
                <w:color w:val="2D2D2D"/>
                <w:spacing w:val="2"/>
                <w:sz w:val="22"/>
                <w:szCs w:val="22"/>
              </w:rPr>
            </w:pPr>
            <w:r>
              <w:rPr>
                <w:color w:val="2D2D2D"/>
                <w:spacing w:val="2"/>
                <w:sz w:val="22"/>
                <w:szCs w:val="22"/>
              </w:rPr>
              <w:t>Стеклоблоков песка</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6239E240" w14:textId="77777777" w:rsidR="00DB7A59" w:rsidRPr="00E62B14" w:rsidRDefault="00DB7A59" w:rsidP="00CA2285">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61A98AB6" w14:textId="17C4B46D" w:rsidR="00DB7A59" w:rsidRDefault="00DB7A59" w:rsidP="00CA2285">
            <w:pPr>
              <w:spacing w:line="0" w:lineRule="atLeast"/>
              <w:jc w:val="center"/>
              <w:textAlignment w:val="baseline"/>
              <w:rPr>
                <w:color w:val="2D2D2D"/>
                <w:spacing w:val="2"/>
                <w:sz w:val="22"/>
                <w:szCs w:val="22"/>
              </w:rPr>
            </w:pPr>
            <w:r>
              <w:rPr>
                <w:color w:val="2D2D2D"/>
                <w:spacing w:val="2"/>
                <w:sz w:val="22"/>
                <w:szCs w:val="22"/>
              </w:rPr>
              <w:t>40</w:t>
            </w:r>
          </w:p>
        </w:tc>
      </w:tr>
      <w:tr w:rsidR="007C26BE" w:rsidRPr="00ED7C44" w14:paraId="6109E172" w14:textId="77777777" w:rsidTr="007C26BE">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5A5B9468" w14:textId="7E362788" w:rsidR="007C26BE" w:rsidRDefault="007C26BE" w:rsidP="00822341">
            <w:pPr>
              <w:spacing w:line="0" w:lineRule="atLeast"/>
              <w:jc w:val="center"/>
              <w:textAlignment w:val="baseline"/>
              <w:rPr>
                <w:color w:val="2D2D2D"/>
                <w:spacing w:val="2"/>
                <w:sz w:val="22"/>
                <w:szCs w:val="22"/>
              </w:rPr>
            </w:pPr>
            <w:r>
              <w:rPr>
                <w:color w:val="2D2D2D"/>
                <w:spacing w:val="2"/>
                <w:sz w:val="22"/>
                <w:szCs w:val="22"/>
              </w:rPr>
              <w:t>5</w:t>
            </w:r>
            <w:r w:rsidR="00822341">
              <w:rPr>
                <w:color w:val="2D2D2D"/>
                <w:spacing w:val="2"/>
                <w:sz w:val="22"/>
                <w:szCs w:val="22"/>
              </w:rPr>
              <w:t>6</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0659320D" w14:textId="2027CA08" w:rsidR="007C26BE" w:rsidRPr="00E62B14" w:rsidRDefault="007C26BE" w:rsidP="00CA2285">
            <w:pPr>
              <w:spacing w:line="0" w:lineRule="atLeast"/>
              <w:textAlignment w:val="baseline"/>
              <w:rPr>
                <w:color w:val="2D2D2D"/>
                <w:spacing w:val="2"/>
                <w:sz w:val="22"/>
                <w:szCs w:val="22"/>
              </w:rPr>
            </w:pPr>
            <w:r w:rsidRPr="007C26BE">
              <w:rPr>
                <w:color w:val="2D2D2D"/>
                <w:spacing w:val="2"/>
                <w:sz w:val="22"/>
                <w:szCs w:val="22"/>
              </w:rPr>
              <w:t>Стальных строительных конструкций (в том чи</w:t>
            </w:r>
            <w:r w:rsidRPr="007C26BE">
              <w:rPr>
                <w:color w:val="2D2D2D"/>
                <w:spacing w:val="2"/>
                <w:sz w:val="22"/>
                <w:szCs w:val="22"/>
              </w:rPr>
              <w:t>с</w:t>
            </w:r>
            <w:r w:rsidRPr="007C26BE">
              <w:rPr>
                <w:color w:val="2D2D2D"/>
                <w:spacing w:val="2"/>
                <w:sz w:val="22"/>
                <w:szCs w:val="22"/>
              </w:rPr>
              <w:t>ле из труб)</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26E1CF27" w14:textId="77777777" w:rsidR="007C26BE" w:rsidRPr="00E62B14" w:rsidRDefault="007C26BE" w:rsidP="00CA2285">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3FD4C803" w14:textId="09B57DE0" w:rsidR="007C26BE" w:rsidRPr="00E62B14" w:rsidRDefault="007C26BE" w:rsidP="00CA2285">
            <w:pPr>
              <w:spacing w:line="0" w:lineRule="atLeast"/>
              <w:jc w:val="center"/>
              <w:textAlignment w:val="baseline"/>
              <w:rPr>
                <w:color w:val="2D2D2D"/>
                <w:spacing w:val="2"/>
                <w:sz w:val="22"/>
                <w:szCs w:val="22"/>
              </w:rPr>
            </w:pPr>
            <w:r>
              <w:rPr>
                <w:color w:val="2D2D2D"/>
                <w:spacing w:val="2"/>
                <w:sz w:val="22"/>
                <w:szCs w:val="22"/>
              </w:rPr>
              <w:t>55</w:t>
            </w:r>
          </w:p>
        </w:tc>
      </w:tr>
      <w:tr w:rsidR="00DB7A59" w:rsidRPr="00ED7C44" w14:paraId="6B55B5BA" w14:textId="77777777" w:rsidTr="007C26BE">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1D5B2163" w14:textId="7E977E38" w:rsidR="00DB7A59" w:rsidRDefault="00822341" w:rsidP="00CA2285">
            <w:pPr>
              <w:spacing w:line="0" w:lineRule="atLeast"/>
              <w:jc w:val="center"/>
              <w:textAlignment w:val="baseline"/>
              <w:rPr>
                <w:color w:val="2D2D2D"/>
                <w:spacing w:val="2"/>
                <w:sz w:val="22"/>
                <w:szCs w:val="22"/>
              </w:rPr>
            </w:pPr>
            <w:r>
              <w:rPr>
                <w:color w:val="2D2D2D"/>
                <w:spacing w:val="2"/>
                <w:sz w:val="22"/>
                <w:szCs w:val="22"/>
              </w:rPr>
              <w:t>57.</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4C1CA4B6" w14:textId="52298007" w:rsidR="00DB7A59" w:rsidRPr="007C26BE" w:rsidRDefault="00DB7A59" w:rsidP="00CA2285">
            <w:pPr>
              <w:spacing w:line="0" w:lineRule="atLeast"/>
              <w:textAlignment w:val="baseline"/>
              <w:rPr>
                <w:color w:val="2D2D2D"/>
                <w:spacing w:val="2"/>
                <w:sz w:val="22"/>
                <w:szCs w:val="22"/>
              </w:rPr>
            </w:pPr>
            <w:r>
              <w:rPr>
                <w:color w:val="2D2D2D"/>
                <w:spacing w:val="2"/>
                <w:sz w:val="22"/>
                <w:szCs w:val="22"/>
              </w:rPr>
              <w:t>Теплоизоляционных материалов</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01E7BA7B" w14:textId="77777777" w:rsidR="00DB7A59" w:rsidRPr="00E62B14" w:rsidRDefault="00DB7A59" w:rsidP="00CA2285">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31E9A46D" w14:textId="1D217645" w:rsidR="00DB7A59" w:rsidRDefault="00DB7A59" w:rsidP="00CA2285">
            <w:pPr>
              <w:spacing w:line="0" w:lineRule="atLeast"/>
              <w:jc w:val="center"/>
              <w:textAlignment w:val="baseline"/>
              <w:rPr>
                <w:color w:val="2D2D2D"/>
                <w:spacing w:val="2"/>
                <w:sz w:val="22"/>
                <w:szCs w:val="22"/>
              </w:rPr>
            </w:pPr>
            <w:r>
              <w:rPr>
                <w:color w:val="2D2D2D"/>
                <w:spacing w:val="2"/>
                <w:sz w:val="22"/>
                <w:szCs w:val="22"/>
              </w:rPr>
              <w:t>55</w:t>
            </w:r>
          </w:p>
        </w:tc>
      </w:tr>
      <w:tr w:rsidR="007C26BE" w:rsidRPr="00ED7C44" w14:paraId="6D42FDD4" w14:textId="77777777" w:rsidTr="007C26BE">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0A3A095A" w14:textId="5D38944C" w:rsidR="007C26BE" w:rsidRDefault="007C26BE" w:rsidP="00822341">
            <w:pPr>
              <w:spacing w:line="0" w:lineRule="atLeast"/>
              <w:jc w:val="center"/>
              <w:textAlignment w:val="baseline"/>
              <w:rPr>
                <w:color w:val="2D2D2D"/>
                <w:spacing w:val="2"/>
                <w:sz w:val="22"/>
                <w:szCs w:val="22"/>
              </w:rPr>
            </w:pPr>
            <w:r>
              <w:rPr>
                <w:color w:val="2D2D2D"/>
                <w:spacing w:val="2"/>
                <w:sz w:val="22"/>
                <w:szCs w:val="22"/>
              </w:rPr>
              <w:t>5</w:t>
            </w:r>
            <w:r w:rsidR="00822341">
              <w:rPr>
                <w:color w:val="2D2D2D"/>
                <w:spacing w:val="2"/>
                <w:sz w:val="22"/>
                <w:szCs w:val="22"/>
              </w:rPr>
              <w:t>8</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6F857252" w14:textId="66D48AC5" w:rsidR="007C26BE" w:rsidRPr="00E62B14" w:rsidRDefault="007C26BE" w:rsidP="00CA2285">
            <w:pPr>
              <w:spacing w:line="0" w:lineRule="atLeast"/>
              <w:textAlignment w:val="baseline"/>
              <w:rPr>
                <w:color w:val="2D2D2D"/>
                <w:spacing w:val="2"/>
                <w:sz w:val="22"/>
                <w:szCs w:val="22"/>
              </w:rPr>
            </w:pPr>
            <w:r w:rsidRPr="007C26BE">
              <w:rPr>
                <w:color w:val="2D2D2D"/>
                <w:spacing w:val="2"/>
                <w:sz w:val="22"/>
                <w:szCs w:val="22"/>
              </w:rPr>
              <w:t>По ремонту строительных машин</w:t>
            </w:r>
          </w:p>
        </w:tc>
        <w:tc>
          <w:tcPr>
            <w:tcW w:w="1840" w:type="dxa"/>
            <w:vMerge/>
            <w:tcBorders>
              <w:left w:val="single" w:sz="6" w:space="0" w:color="000000"/>
              <w:bottom w:val="single" w:sz="4" w:space="0" w:color="auto"/>
              <w:right w:val="single" w:sz="6" w:space="0" w:color="000000"/>
            </w:tcBorders>
            <w:shd w:val="clear" w:color="auto" w:fill="FFFFFF"/>
            <w:tcMar>
              <w:top w:w="0" w:type="dxa"/>
              <w:left w:w="149" w:type="dxa"/>
              <w:bottom w:w="0" w:type="dxa"/>
              <w:right w:w="149" w:type="dxa"/>
            </w:tcMar>
            <w:vAlign w:val="center"/>
          </w:tcPr>
          <w:p w14:paraId="6D7FAF91" w14:textId="77777777" w:rsidR="007C26BE" w:rsidRPr="00E62B14" w:rsidRDefault="007C26BE" w:rsidP="00CA2285">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567F5093" w14:textId="31F95060" w:rsidR="007C26BE" w:rsidRPr="00E62B14" w:rsidRDefault="007C26BE" w:rsidP="00CA2285">
            <w:pPr>
              <w:spacing w:line="0" w:lineRule="atLeast"/>
              <w:jc w:val="center"/>
              <w:textAlignment w:val="baseline"/>
              <w:rPr>
                <w:color w:val="2D2D2D"/>
                <w:spacing w:val="2"/>
                <w:sz w:val="22"/>
                <w:szCs w:val="22"/>
              </w:rPr>
            </w:pPr>
            <w:r>
              <w:rPr>
                <w:color w:val="2D2D2D"/>
                <w:spacing w:val="2"/>
                <w:sz w:val="22"/>
                <w:szCs w:val="22"/>
              </w:rPr>
              <w:t>63</w:t>
            </w:r>
          </w:p>
        </w:tc>
      </w:tr>
      <w:tr w:rsidR="007C26BE" w:rsidRPr="00ED7C44" w14:paraId="55E9342D" w14:textId="77777777" w:rsidTr="007C26BE">
        <w:trPr>
          <w:trHeight w:val="84"/>
        </w:trPr>
        <w:tc>
          <w:tcPr>
            <w:tcW w:w="558" w:type="dxa"/>
            <w:vMerge w:val="restart"/>
            <w:tcBorders>
              <w:top w:val="single" w:sz="4" w:space="0" w:color="auto"/>
              <w:left w:val="single" w:sz="12" w:space="0" w:color="595959" w:themeColor="text1" w:themeTint="A6"/>
              <w:right w:val="single" w:sz="6" w:space="0" w:color="000000"/>
            </w:tcBorders>
            <w:shd w:val="clear" w:color="auto" w:fill="FFFFFF"/>
            <w:vAlign w:val="center"/>
          </w:tcPr>
          <w:p w14:paraId="48CA5AA6" w14:textId="6E12114D" w:rsidR="007C26BE" w:rsidRDefault="007C26BE" w:rsidP="00822341">
            <w:pPr>
              <w:spacing w:line="0" w:lineRule="atLeast"/>
              <w:jc w:val="center"/>
              <w:textAlignment w:val="baseline"/>
              <w:rPr>
                <w:color w:val="2D2D2D"/>
                <w:spacing w:val="2"/>
                <w:sz w:val="22"/>
                <w:szCs w:val="22"/>
              </w:rPr>
            </w:pPr>
            <w:r>
              <w:rPr>
                <w:color w:val="2D2D2D"/>
                <w:spacing w:val="2"/>
                <w:sz w:val="22"/>
                <w:szCs w:val="22"/>
              </w:rPr>
              <w:t>5</w:t>
            </w:r>
            <w:r w:rsidR="00822341">
              <w:rPr>
                <w:color w:val="2D2D2D"/>
                <w:spacing w:val="2"/>
                <w:sz w:val="22"/>
                <w:szCs w:val="22"/>
              </w:rPr>
              <w:t>9</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16046D92" w14:textId="7BA3472C" w:rsidR="007C26BE" w:rsidRPr="00E62B14" w:rsidRDefault="007C26BE" w:rsidP="007C26BE">
            <w:pPr>
              <w:spacing w:line="0" w:lineRule="atLeast"/>
              <w:textAlignment w:val="baseline"/>
              <w:rPr>
                <w:color w:val="2D2D2D"/>
                <w:spacing w:val="2"/>
                <w:sz w:val="22"/>
                <w:szCs w:val="22"/>
              </w:rPr>
            </w:pPr>
            <w:r w:rsidRPr="007C26BE">
              <w:rPr>
                <w:color w:val="2D2D2D"/>
                <w:spacing w:val="2"/>
                <w:sz w:val="22"/>
                <w:szCs w:val="22"/>
              </w:rPr>
              <w:t>Объединенные предприятия специализирова</w:t>
            </w:r>
            <w:r w:rsidRPr="007C26BE">
              <w:rPr>
                <w:color w:val="2D2D2D"/>
                <w:spacing w:val="2"/>
                <w:sz w:val="22"/>
                <w:szCs w:val="22"/>
              </w:rPr>
              <w:t>н</w:t>
            </w:r>
            <w:r w:rsidRPr="007C26BE">
              <w:rPr>
                <w:color w:val="2D2D2D"/>
                <w:spacing w:val="2"/>
                <w:sz w:val="22"/>
                <w:szCs w:val="22"/>
              </w:rPr>
              <w:t>ных монтажных организаций:</w:t>
            </w:r>
          </w:p>
        </w:tc>
        <w:tc>
          <w:tcPr>
            <w:tcW w:w="1840" w:type="dxa"/>
            <w:vMerge w:val="restart"/>
            <w:tcBorders>
              <w:top w:val="single" w:sz="4" w:space="0" w:color="auto"/>
              <w:left w:val="single" w:sz="6" w:space="0" w:color="000000"/>
              <w:right w:val="single" w:sz="6" w:space="0" w:color="000000"/>
            </w:tcBorders>
            <w:shd w:val="clear" w:color="auto" w:fill="FFFFFF"/>
            <w:tcMar>
              <w:top w:w="0" w:type="dxa"/>
              <w:left w:w="149" w:type="dxa"/>
              <w:bottom w:w="0" w:type="dxa"/>
              <w:right w:w="149" w:type="dxa"/>
            </w:tcMar>
            <w:vAlign w:val="center"/>
          </w:tcPr>
          <w:p w14:paraId="42EC36A8" w14:textId="05CE0F12" w:rsidR="007C26BE" w:rsidRPr="00E62B14" w:rsidRDefault="007C26BE" w:rsidP="007C26BE">
            <w:pPr>
              <w:spacing w:line="0" w:lineRule="atLeast"/>
              <w:jc w:val="center"/>
              <w:textAlignment w:val="baseline"/>
              <w:rPr>
                <w:color w:val="2D2D2D"/>
                <w:spacing w:val="2"/>
                <w:sz w:val="22"/>
                <w:szCs w:val="22"/>
              </w:rPr>
            </w:pPr>
            <w:r w:rsidRPr="00AA0892">
              <w:rPr>
                <w:color w:val="2D2D2D"/>
                <w:spacing w:val="2"/>
                <w:sz w:val="22"/>
                <w:szCs w:val="22"/>
              </w:rPr>
              <w:t>Минимальная плотность з</w:t>
            </w:r>
            <w:r w:rsidRPr="00AA0892">
              <w:rPr>
                <w:color w:val="2D2D2D"/>
                <w:spacing w:val="2"/>
                <w:sz w:val="22"/>
                <w:szCs w:val="22"/>
              </w:rPr>
              <w:t>а</w:t>
            </w:r>
            <w:r w:rsidRPr="00AA0892">
              <w:rPr>
                <w:color w:val="2D2D2D"/>
                <w:spacing w:val="2"/>
                <w:sz w:val="22"/>
                <w:szCs w:val="22"/>
              </w:rPr>
              <w:t>стройки, %</w:t>
            </w: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7AF9A2D8" w14:textId="4D24CCA7" w:rsidR="007C26BE" w:rsidRPr="00E62B14" w:rsidRDefault="007C26BE" w:rsidP="007C26BE">
            <w:pPr>
              <w:spacing w:line="0" w:lineRule="atLeast"/>
              <w:jc w:val="center"/>
              <w:textAlignment w:val="baseline"/>
              <w:rPr>
                <w:color w:val="2D2D2D"/>
                <w:spacing w:val="2"/>
                <w:sz w:val="22"/>
                <w:szCs w:val="22"/>
              </w:rPr>
            </w:pPr>
            <w:r w:rsidRPr="00AA0892">
              <w:rPr>
                <w:color w:val="2D2D2D"/>
                <w:spacing w:val="2"/>
                <w:sz w:val="22"/>
                <w:szCs w:val="22"/>
              </w:rPr>
              <w:t>▼</w:t>
            </w:r>
          </w:p>
        </w:tc>
      </w:tr>
      <w:tr w:rsidR="007C26BE" w:rsidRPr="00ED7C44" w14:paraId="0D5D9075" w14:textId="77777777" w:rsidTr="007C26BE">
        <w:trPr>
          <w:trHeight w:val="84"/>
        </w:trPr>
        <w:tc>
          <w:tcPr>
            <w:tcW w:w="558" w:type="dxa"/>
            <w:vMerge/>
            <w:tcBorders>
              <w:left w:val="single" w:sz="12" w:space="0" w:color="595959" w:themeColor="text1" w:themeTint="A6"/>
              <w:right w:val="single" w:sz="6" w:space="0" w:color="000000"/>
            </w:tcBorders>
            <w:shd w:val="clear" w:color="auto" w:fill="FFFFFF"/>
            <w:vAlign w:val="center"/>
          </w:tcPr>
          <w:p w14:paraId="4B0F60B3" w14:textId="77777777" w:rsidR="007C26BE" w:rsidRDefault="007C26BE" w:rsidP="007C26BE">
            <w:pPr>
              <w:spacing w:line="0" w:lineRule="atLeast"/>
              <w:jc w:val="center"/>
              <w:textAlignment w:val="baseline"/>
              <w:rPr>
                <w:color w:val="2D2D2D"/>
                <w:spacing w:val="2"/>
                <w:sz w:val="22"/>
                <w:szCs w:val="22"/>
              </w:rPr>
            </w:pP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27FDA046" w14:textId="780F765C" w:rsidR="007C26BE" w:rsidRPr="00E62B14" w:rsidRDefault="007C26BE" w:rsidP="007C26BE">
            <w:pPr>
              <w:spacing w:line="0" w:lineRule="atLeast"/>
              <w:textAlignment w:val="baseline"/>
              <w:rPr>
                <w:color w:val="2D2D2D"/>
                <w:spacing w:val="2"/>
                <w:sz w:val="22"/>
                <w:szCs w:val="22"/>
              </w:rPr>
            </w:pPr>
            <w:r w:rsidRPr="007C26BE">
              <w:rPr>
                <w:color w:val="2D2D2D"/>
                <w:spacing w:val="2"/>
                <w:sz w:val="22"/>
                <w:szCs w:val="22"/>
              </w:rPr>
              <w:t>с базой механизации</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47FA70D3" w14:textId="77777777" w:rsidR="007C26BE" w:rsidRPr="00E62B14" w:rsidRDefault="007C26BE" w:rsidP="007C26BE">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6DC72EDC" w14:textId="709B76FE" w:rsidR="007C26BE" w:rsidRPr="00E62B14" w:rsidRDefault="007C26BE" w:rsidP="007C26BE">
            <w:pPr>
              <w:spacing w:line="0" w:lineRule="atLeast"/>
              <w:jc w:val="center"/>
              <w:textAlignment w:val="baseline"/>
              <w:rPr>
                <w:color w:val="2D2D2D"/>
                <w:spacing w:val="2"/>
                <w:sz w:val="22"/>
                <w:szCs w:val="22"/>
              </w:rPr>
            </w:pPr>
            <w:r>
              <w:rPr>
                <w:color w:val="2D2D2D"/>
                <w:spacing w:val="2"/>
                <w:sz w:val="22"/>
                <w:szCs w:val="22"/>
              </w:rPr>
              <w:t>50</w:t>
            </w:r>
          </w:p>
        </w:tc>
      </w:tr>
      <w:tr w:rsidR="007C26BE" w:rsidRPr="00ED7C44" w14:paraId="0B29E0EC" w14:textId="77777777" w:rsidTr="007C26BE">
        <w:trPr>
          <w:trHeight w:val="84"/>
        </w:trPr>
        <w:tc>
          <w:tcPr>
            <w:tcW w:w="558" w:type="dxa"/>
            <w:vMerge/>
            <w:tcBorders>
              <w:left w:val="single" w:sz="12" w:space="0" w:color="595959" w:themeColor="text1" w:themeTint="A6"/>
              <w:bottom w:val="single" w:sz="4" w:space="0" w:color="auto"/>
              <w:right w:val="single" w:sz="6" w:space="0" w:color="000000"/>
            </w:tcBorders>
            <w:shd w:val="clear" w:color="auto" w:fill="FFFFFF"/>
            <w:vAlign w:val="center"/>
          </w:tcPr>
          <w:p w14:paraId="597B8695" w14:textId="77777777" w:rsidR="007C26BE" w:rsidRDefault="007C26BE" w:rsidP="007C26BE">
            <w:pPr>
              <w:spacing w:line="0" w:lineRule="atLeast"/>
              <w:jc w:val="center"/>
              <w:textAlignment w:val="baseline"/>
              <w:rPr>
                <w:color w:val="2D2D2D"/>
                <w:spacing w:val="2"/>
                <w:sz w:val="22"/>
                <w:szCs w:val="22"/>
              </w:rPr>
            </w:pP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72E6F72A" w14:textId="734D74BB" w:rsidR="007C26BE" w:rsidRPr="00E62B14" w:rsidRDefault="007C26BE" w:rsidP="007C26BE">
            <w:pPr>
              <w:spacing w:line="0" w:lineRule="atLeast"/>
              <w:textAlignment w:val="baseline"/>
              <w:rPr>
                <w:color w:val="2D2D2D"/>
                <w:spacing w:val="2"/>
                <w:sz w:val="22"/>
                <w:szCs w:val="22"/>
              </w:rPr>
            </w:pPr>
            <w:r w:rsidRPr="007C26BE">
              <w:rPr>
                <w:color w:val="2D2D2D"/>
                <w:spacing w:val="2"/>
                <w:sz w:val="22"/>
                <w:szCs w:val="22"/>
              </w:rPr>
              <w:t>без базы механизации</w:t>
            </w:r>
          </w:p>
        </w:tc>
        <w:tc>
          <w:tcPr>
            <w:tcW w:w="1840" w:type="dxa"/>
            <w:vMerge/>
            <w:tcBorders>
              <w:left w:val="single" w:sz="6" w:space="0" w:color="000000"/>
              <w:bottom w:val="single" w:sz="4" w:space="0" w:color="auto"/>
              <w:right w:val="single" w:sz="6" w:space="0" w:color="000000"/>
            </w:tcBorders>
            <w:shd w:val="clear" w:color="auto" w:fill="FFFFFF"/>
            <w:tcMar>
              <w:top w:w="0" w:type="dxa"/>
              <w:left w:w="149" w:type="dxa"/>
              <w:bottom w:w="0" w:type="dxa"/>
              <w:right w:w="149" w:type="dxa"/>
            </w:tcMar>
            <w:vAlign w:val="center"/>
          </w:tcPr>
          <w:p w14:paraId="21A4FBD3" w14:textId="77777777" w:rsidR="007C26BE" w:rsidRPr="00E62B14" w:rsidRDefault="007C26BE" w:rsidP="007C26BE">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515D80FA" w14:textId="2325A960" w:rsidR="007C26BE" w:rsidRPr="00E62B14" w:rsidRDefault="007C26BE" w:rsidP="007C26BE">
            <w:pPr>
              <w:spacing w:line="0" w:lineRule="atLeast"/>
              <w:jc w:val="center"/>
              <w:textAlignment w:val="baseline"/>
              <w:rPr>
                <w:color w:val="2D2D2D"/>
                <w:spacing w:val="2"/>
                <w:sz w:val="22"/>
                <w:szCs w:val="22"/>
              </w:rPr>
            </w:pPr>
            <w:r>
              <w:rPr>
                <w:color w:val="2D2D2D"/>
                <w:spacing w:val="2"/>
                <w:sz w:val="22"/>
                <w:szCs w:val="22"/>
              </w:rPr>
              <w:t>55</w:t>
            </w:r>
          </w:p>
        </w:tc>
      </w:tr>
      <w:tr w:rsidR="007C26BE" w:rsidRPr="00ED7C44" w14:paraId="2A7BA8D2" w14:textId="77777777" w:rsidTr="007C26BE">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0200329F" w14:textId="0761801A" w:rsidR="007C26BE" w:rsidRDefault="00822341" w:rsidP="00CA2285">
            <w:pPr>
              <w:spacing w:line="0" w:lineRule="atLeast"/>
              <w:jc w:val="center"/>
              <w:textAlignment w:val="baseline"/>
              <w:rPr>
                <w:color w:val="2D2D2D"/>
                <w:spacing w:val="2"/>
                <w:sz w:val="22"/>
                <w:szCs w:val="22"/>
              </w:rPr>
            </w:pPr>
            <w:r>
              <w:rPr>
                <w:color w:val="2D2D2D"/>
                <w:spacing w:val="2"/>
                <w:sz w:val="22"/>
                <w:szCs w:val="22"/>
              </w:rPr>
              <w:t>60</w:t>
            </w:r>
            <w:r w:rsidR="007C26BE">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5CA2BF8C" w14:textId="7AEE38A6" w:rsidR="007C26BE" w:rsidRPr="00E62B14" w:rsidRDefault="007C26BE" w:rsidP="00CA2285">
            <w:pPr>
              <w:spacing w:line="0" w:lineRule="atLeast"/>
              <w:textAlignment w:val="baseline"/>
              <w:rPr>
                <w:color w:val="2D2D2D"/>
                <w:spacing w:val="2"/>
                <w:sz w:val="22"/>
                <w:szCs w:val="22"/>
              </w:rPr>
            </w:pPr>
            <w:r w:rsidRPr="007C26BE">
              <w:rPr>
                <w:color w:val="2D2D2D"/>
                <w:spacing w:val="2"/>
                <w:sz w:val="22"/>
                <w:szCs w:val="22"/>
              </w:rPr>
              <w:t>Базы механизации строительства</w:t>
            </w:r>
          </w:p>
        </w:tc>
        <w:tc>
          <w:tcPr>
            <w:tcW w:w="1840" w:type="dxa"/>
            <w:vMerge w:val="restart"/>
            <w:tcBorders>
              <w:top w:val="single" w:sz="4" w:space="0" w:color="auto"/>
              <w:left w:val="single" w:sz="6" w:space="0" w:color="000000"/>
              <w:right w:val="single" w:sz="6" w:space="0" w:color="000000"/>
            </w:tcBorders>
            <w:shd w:val="clear" w:color="auto" w:fill="FFFFFF"/>
            <w:tcMar>
              <w:top w:w="0" w:type="dxa"/>
              <w:left w:w="149" w:type="dxa"/>
              <w:bottom w:w="0" w:type="dxa"/>
              <w:right w:w="149" w:type="dxa"/>
            </w:tcMar>
            <w:vAlign w:val="center"/>
          </w:tcPr>
          <w:p w14:paraId="6A9B4A21" w14:textId="1449BB71" w:rsidR="007C26BE" w:rsidRPr="00E62B14" w:rsidRDefault="007C26BE" w:rsidP="00CA2285">
            <w:pPr>
              <w:spacing w:line="0" w:lineRule="atLeast"/>
              <w:jc w:val="center"/>
              <w:textAlignment w:val="baseline"/>
              <w:rPr>
                <w:color w:val="2D2D2D"/>
                <w:spacing w:val="2"/>
                <w:sz w:val="22"/>
                <w:szCs w:val="22"/>
              </w:rPr>
            </w:pPr>
            <w:r w:rsidRPr="007C26BE">
              <w:rPr>
                <w:color w:val="2D2D2D"/>
                <w:spacing w:val="2"/>
                <w:sz w:val="22"/>
                <w:szCs w:val="22"/>
              </w:rPr>
              <w:t>Минимальная плотность з</w:t>
            </w:r>
            <w:r w:rsidRPr="007C26BE">
              <w:rPr>
                <w:color w:val="2D2D2D"/>
                <w:spacing w:val="2"/>
                <w:sz w:val="22"/>
                <w:szCs w:val="22"/>
              </w:rPr>
              <w:t>а</w:t>
            </w:r>
            <w:r w:rsidRPr="007C26BE">
              <w:rPr>
                <w:color w:val="2D2D2D"/>
                <w:spacing w:val="2"/>
                <w:sz w:val="22"/>
                <w:szCs w:val="22"/>
              </w:rPr>
              <w:t>стройки, %</w:t>
            </w: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6277D6E3" w14:textId="1FF31325" w:rsidR="007C26BE" w:rsidRPr="00E62B14" w:rsidRDefault="007C26BE" w:rsidP="00CA2285">
            <w:pPr>
              <w:spacing w:line="0" w:lineRule="atLeast"/>
              <w:jc w:val="center"/>
              <w:textAlignment w:val="baseline"/>
              <w:rPr>
                <w:color w:val="2D2D2D"/>
                <w:spacing w:val="2"/>
                <w:sz w:val="22"/>
                <w:szCs w:val="22"/>
              </w:rPr>
            </w:pPr>
            <w:r>
              <w:rPr>
                <w:color w:val="2D2D2D"/>
                <w:spacing w:val="2"/>
                <w:sz w:val="22"/>
                <w:szCs w:val="22"/>
              </w:rPr>
              <w:t>47</w:t>
            </w:r>
          </w:p>
        </w:tc>
      </w:tr>
      <w:tr w:rsidR="007C26BE" w:rsidRPr="00ED7C44" w14:paraId="4428BD3A" w14:textId="77777777" w:rsidTr="007C26BE">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267F194B" w14:textId="30B1E66E" w:rsidR="007C26BE" w:rsidRDefault="00822341" w:rsidP="00CA2285">
            <w:pPr>
              <w:spacing w:line="0" w:lineRule="atLeast"/>
              <w:jc w:val="center"/>
              <w:textAlignment w:val="baseline"/>
              <w:rPr>
                <w:color w:val="2D2D2D"/>
                <w:spacing w:val="2"/>
                <w:sz w:val="22"/>
                <w:szCs w:val="22"/>
              </w:rPr>
            </w:pPr>
            <w:r>
              <w:rPr>
                <w:color w:val="2D2D2D"/>
                <w:spacing w:val="2"/>
                <w:sz w:val="22"/>
                <w:szCs w:val="22"/>
              </w:rPr>
              <w:t>61</w:t>
            </w:r>
            <w:r w:rsidR="007C26BE">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74FA2830" w14:textId="23E2560E" w:rsidR="007C26BE" w:rsidRPr="00E62B14" w:rsidRDefault="007C26BE" w:rsidP="00CA2285">
            <w:pPr>
              <w:spacing w:line="0" w:lineRule="atLeast"/>
              <w:textAlignment w:val="baseline"/>
              <w:rPr>
                <w:color w:val="2D2D2D"/>
                <w:spacing w:val="2"/>
                <w:sz w:val="22"/>
                <w:szCs w:val="22"/>
              </w:rPr>
            </w:pPr>
            <w:r w:rsidRPr="007C26BE">
              <w:rPr>
                <w:color w:val="2D2D2D"/>
                <w:spacing w:val="2"/>
                <w:sz w:val="22"/>
                <w:szCs w:val="22"/>
              </w:rPr>
              <w:t>Базы управлений производственно-технической комплектации строительных и монтажных тр</w:t>
            </w:r>
            <w:r w:rsidRPr="007C26BE">
              <w:rPr>
                <w:color w:val="2D2D2D"/>
                <w:spacing w:val="2"/>
                <w:sz w:val="22"/>
                <w:szCs w:val="22"/>
              </w:rPr>
              <w:t>е</w:t>
            </w:r>
            <w:r w:rsidRPr="007C26BE">
              <w:rPr>
                <w:color w:val="2D2D2D"/>
                <w:spacing w:val="2"/>
                <w:sz w:val="22"/>
                <w:szCs w:val="22"/>
              </w:rPr>
              <w:t>стов</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3BE4A064" w14:textId="77777777" w:rsidR="007C26BE" w:rsidRPr="00E62B14" w:rsidRDefault="007C26BE" w:rsidP="00CA2285">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4CE9E5FB" w14:textId="5D616E33" w:rsidR="007C26BE" w:rsidRPr="00E62B14" w:rsidRDefault="007C26BE" w:rsidP="00CA2285">
            <w:pPr>
              <w:spacing w:line="0" w:lineRule="atLeast"/>
              <w:jc w:val="center"/>
              <w:textAlignment w:val="baseline"/>
              <w:rPr>
                <w:color w:val="2D2D2D"/>
                <w:spacing w:val="2"/>
                <w:sz w:val="22"/>
                <w:szCs w:val="22"/>
              </w:rPr>
            </w:pPr>
            <w:r>
              <w:rPr>
                <w:color w:val="2D2D2D"/>
                <w:spacing w:val="2"/>
                <w:sz w:val="22"/>
                <w:szCs w:val="22"/>
              </w:rPr>
              <w:t>60</w:t>
            </w:r>
          </w:p>
        </w:tc>
      </w:tr>
      <w:tr w:rsidR="007C26BE" w:rsidRPr="00ED7C44" w14:paraId="7B770D90" w14:textId="77777777" w:rsidTr="007C26BE">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03E4E669" w14:textId="7999FBE9" w:rsidR="007C26BE" w:rsidRDefault="00822341" w:rsidP="00CA2285">
            <w:pPr>
              <w:spacing w:line="0" w:lineRule="atLeast"/>
              <w:jc w:val="center"/>
              <w:textAlignment w:val="baseline"/>
              <w:rPr>
                <w:color w:val="2D2D2D"/>
                <w:spacing w:val="2"/>
                <w:sz w:val="22"/>
                <w:szCs w:val="22"/>
              </w:rPr>
            </w:pPr>
            <w:r>
              <w:rPr>
                <w:color w:val="2D2D2D"/>
                <w:spacing w:val="2"/>
                <w:sz w:val="22"/>
                <w:szCs w:val="22"/>
              </w:rPr>
              <w:t>62</w:t>
            </w:r>
            <w:r w:rsidR="007C26BE">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7F680BB4" w14:textId="4616B3F5" w:rsidR="007C26BE" w:rsidRPr="00E62B14" w:rsidRDefault="007C26BE" w:rsidP="00CA2285">
            <w:pPr>
              <w:spacing w:line="0" w:lineRule="atLeast"/>
              <w:textAlignment w:val="baseline"/>
              <w:rPr>
                <w:color w:val="2D2D2D"/>
                <w:spacing w:val="2"/>
                <w:sz w:val="22"/>
                <w:szCs w:val="22"/>
              </w:rPr>
            </w:pPr>
            <w:r w:rsidRPr="007C26BE">
              <w:rPr>
                <w:color w:val="2D2D2D"/>
                <w:spacing w:val="2"/>
                <w:sz w:val="22"/>
                <w:szCs w:val="22"/>
              </w:rPr>
              <w:t>Опорные базы общестроительных передвижных механизированных колонн (ПМК)</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5595F61F" w14:textId="77777777" w:rsidR="007C26BE" w:rsidRPr="00E62B14" w:rsidRDefault="007C26BE" w:rsidP="00CA2285">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750FD54E" w14:textId="38F36241" w:rsidR="007C26BE" w:rsidRPr="00E62B14" w:rsidRDefault="007C26BE" w:rsidP="00CA2285">
            <w:pPr>
              <w:spacing w:line="0" w:lineRule="atLeast"/>
              <w:jc w:val="center"/>
              <w:textAlignment w:val="baseline"/>
              <w:rPr>
                <w:color w:val="2D2D2D"/>
                <w:spacing w:val="2"/>
                <w:sz w:val="22"/>
                <w:szCs w:val="22"/>
              </w:rPr>
            </w:pPr>
            <w:r>
              <w:rPr>
                <w:color w:val="2D2D2D"/>
                <w:spacing w:val="2"/>
                <w:sz w:val="22"/>
                <w:szCs w:val="22"/>
              </w:rPr>
              <w:t>40</w:t>
            </w:r>
          </w:p>
        </w:tc>
      </w:tr>
      <w:tr w:rsidR="007C26BE" w:rsidRPr="00ED7C44" w14:paraId="5FCBD3F9" w14:textId="77777777" w:rsidTr="007C26BE">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324C11F8" w14:textId="06D0FCC9" w:rsidR="007C26BE" w:rsidRDefault="00822341" w:rsidP="00CA2285">
            <w:pPr>
              <w:spacing w:line="0" w:lineRule="atLeast"/>
              <w:jc w:val="center"/>
              <w:textAlignment w:val="baseline"/>
              <w:rPr>
                <w:color w:val="2D2D2D"/>
                <w:spacing w:val="2"/>
                <w:sz w:val="22"/>
                <w:szCs w:val="22"/>
              </w:rPr>
            </w:pPr>
            <w:r>
              <w:rPr>
                <w:color w:val="2D2D2D"/>
                <w:spacing w:val="2"/>
                <w:sz w:val="22"/>
                <w:szCs w:val="22"/>
              </w:rPr>
              <w:t>63</w:t>
            </w:r>
            <w:r w:rsidR="007C26BE">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2B5A2386" w14:textId="46CEA493" w:rsidR="007C26BE" w:rsidRPr="00E62B14" w:rsidRDefault="007C26BE" w:rsidP="00CA2285">
            <w:pPr>
              <w:spacing w:line="0" w:lineRule="atLeast"/>
              <w:textAlignment w:val="baseline"/>
              <w:rPr>
                <w:color w:val="2D2D2D"/>
                <w:spacing w:val="2"/>
                <w:sz w:val="22"/>
                <w:szCs w:val="22"/>
              </w:rPr>
            </w:pPr>
            <w:r w:rsidRPr="007C26BE">
              <w:rPr>
                <w:color w:val="2D2D2D"/>
                <w:spacing w:val="2"/>
                <w:sz w:val="22"/>
                <w:szCs w:val="22"/>
              </w:rPr>
              <w:t>Опорные базы специализированных передви</w:t>
            </w:r>
            <w:r w:rsidRPr="007C26BE">
              <w:rPr>
                <w:color w:val="2D2D2D"/>
                <w:spacing w:val="2"/>
                <w:sz w:val="22"/>
                <w:szCs w:val="22"/>
              </w:rPr>
              <w:t>ж</w:t>
            </w:r>
            <w:r w:rsidRPr="007C26BE">
              <w:rPr>
                <w:color w:val="2D2D2D"/>
                <w:spacing w:val="2"/>
                <w:sz w:val="22"/>
                <w:szCs w:val="22"/>
              </w:rPr>
              <w:t>ных механизированных колонн (СПМК)</w:t>
            </w:r>
          </w:p>
        </w:tc>
        <w:tc>
          <w:tcPr>
            <w:tcW w:w="1840" w:type="dxa"/>
            <w:vMerge/>
            <w:tcBorders>
              <w:left w:val="single" w:sz="6" w:space="0" w:color="000000"/>
              <w:bottom w:val="single" w:sz="4" w:space="0" w:color="auto"/>
              <w:right w:val="single" w:sz="6" w:space="0" w:color="000000"/>
            </w:tcBorders>
            <w:shd w:val="clear" w:color="auto" w:fill="FFFFFF"/>
            <w:tcMar>
              <w:top w:w="0" w:type="dxa"/>
              <w:left w:w="149" w:type="dxa"/>
              <w:bottom w:w="0" w:type="dxa"/>
              <w:right w:w="149" w:type="dxa"/>
            </w:tcMar>
            <w:vAlign w:val="center"/>
          </w:tcPr>
          <w:p w14:paraId="3C1189A5" w14:textId="77777777" w:rsidR="007C26BE" w:rsidRPr="00E62B14" w:rsidRDefault="007C26BE" w:rsidP="00CA2285">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07DA611A" w14:textId="23C3B0B2" w:rsidR="007C26BE" w:rsidRPr="00E62B14" w:rsidRDefault="007C26BE" w:rsidP="00CA2285">
            <w:pPr>
              <w:spacing w:line="0" w:lineRule="atLeast"/>
              <w:jc w:val="center"/>
              <w:textAlignment w:val="baseline"/>
              <w:rPr>
                <w:color w:val="2D2D2D"/>
                <w:spacing w:val="2"/>
                <w:sz w:val="22"/>
                <w:szCs w:val="22"/>
              </w:rPr>
            </w:pPr>
            <w:r>
              <w:rPr>
                <w:color w:val="2D2D2D"/>
                <w:spacing w:val="2"/>
                <w:sz w:val="22"/>
                <w:szCs w:val="22"/>
              </w:rPr>
              <w:t>50</w:t>
            </w:r>
          </w:p>
        </w:tc>
      </w:tr>
      <w:tr w:rsidR="007C26BE" w:rsidRPr="00ED7C44" w14:paraId="2A8CCAD7" w14:textId="77777777" w:rsidTr="007C26BE">
        <w:trPr>
          <w:trHeight w:val="112"/>
        </w:trPr>
        <w:tc>
          <w:tcPr>
            <w:tcW w:w="9325" w:type="dxa"/>
            <w:gridSpan w:val="4"/>
            <w:tcBorders>
              <w:top w:val="single" w:sz="4" w:space="0" w:color="auto"/>
              <w:left w:val="single" w:sz="12" w:space="0" w:color="595959" w:themeColor="text1" w:themeTint="A6"/>
              <w:bottom w:val="single" w:sz="4" w:space="0" w:color="auto"/>
              <w:right w:val="single" w:sz="12" w:space="0" w:color="595959" w:themeColor="text1" w:themeTint="A6"/>
            </w:tcBorders>
            <w:shd w:val="clear" w:color="auto" w:fill="FFFFFF"/>
            <w:vAlign w:val="center"/>
          </w:tcPr>
          <w:p w14:paraId="073C2CBC" w14:textId="4CFAA680" w:rsidR="007C26BE" w:rsidRPr="00E62B14" w:rsidRDefault="007C26BE" w:rsidP="00CA2285">
            <w:pPr>
              <w:spacing w:line="0" w:lineRule="atLeast"/>
              <w:jc w:val="center"/>
              <w:textAlignment w:val="baseline"/>
              <w:rPr>
                <w:color w:val="2D2D2D"/>
                <w:spacing w:val="2"/>
                <w:sz w:val="22"/>
                <w:szCs w:val="22"/>
              </w:rPr>
            </w:pPr>
            <w:proofErr w:type="spellStart"/>
            <w:r w:rsidRPr="007C26BE">
              <w:rPr>
                <w:color w:val="2D2D2D"/>
                <w:spacing w:val="2"/>
                <w:sz w:val="22"/>
                <w:szCs w:val="22"/>
              </w:rPr>
              <w:t>Рыбопереработка</w:t>
            </w:r>
            <w:proofErr w:type="spellEnd"/>
          </w:p>
        </w:tc>
      </w:tr>
      <w:tr w:rsidR="00F1427A" w:rsidRPr="00ED7C44" w14:paraId="2B4242AE" w14:textId="77777777" w:rsidTr="001F642A">
        <w:trPr>
          <w:trHeight w:val="84"/>
        </w:trPr>
        <w:tc>
          <w:tcPr>
            <w:tcW w:w="558" w:type="dxa"/>
            <w:vMerge w:val="restart"/>
            <w:tcBorders>
              <w:top w:val="single" w:sz="4" w:space="0" w:color="auto"/>
              <w:left w:val="single" w:sz="12" w:space="0" w:color="595959" w:themeColor="text1" w:themeTint="A6"/>
              <w:right w:val="single" w:sz="6" w:space="0" w:color="000000"/>
            </w:tcBorders>
            <w:shd w:val="clear" w:color="auto" w:fill="FFFFFF"/>
            <w:vAlign w:val="center"/>
          </w:tcPr>
          <w:p w14:paraId="4B12631F" w14:textId="7CF91FEF" w:rsidR="00F1427A" w:rsidRDefault="00F1427A" w:rsidP="00822341">
            <w:pPr>
              <w:spacing w:line="0" w:lineRule="atLeast"/>
              <w:jc w:val="center"/>
              <w:textAlignment w:val="baseline"/>
              <w:rPr>
                <w:color w:val="2D2D2D"/>
                <w:spacing w:val="2"/>
                <w:sz w:val="22"/>
                <w:szCs w:val="22"/>
              </w:rPr>
            </w:pPr>
            <w:r>
              <w:rPr>
                <w:color w:val="2D2D2D"/>
                <w:spacing w:val="2"/>
                <w:sz w:val="22"/>
                <w:szCs w:val="22"/>
              </w:rPr>
              <w:t>6</w:t>
            </w:r>
            <w:r w:rsidR="00822341">
              <w:rPr>
                <w:color w:val="2D2D2D"/>
                <w:spacing w:val="2"/>
                <w:sz w:val="22"/>
                <w:szCs w:val="22"/>
              </w:rPr>
              <w:t>4</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1B718B02" w14:textId="343FE694" w:rsidR="00F1427A" w:rsidRPr="00E62B14" w:rsidRDefault="00F1427A" w:rsidP="00F1427A">
            <w:pPr>
              <w:spacing w:line="0" w:lineRule="atLeast"/>
              <w:textAlignment w:val="baseline"/>
              <w:rPr>
                <w:color w:val="2D2D2D"/>
                <w:spacing w:val="2"/>
                <w:sz w:val="22"/>
                <w:szCs w:val="22"/>
              </w:rPr>
            </w:pPr>
            <w:proofErr w:type="spellStart"/>
            <w:r w:rsidRPr="00F1427A">
              <w:rPr>
                <w:color w:val="2D2D2D"/>
                <w:spacing w:val="2"/>
                <w:sz w:val="22"/>
                <w:szCs w:val="22"/>
              </w:rPr>
              <w:t>Рыбоперерабатывающие</w:t>
            </w:r>
            <w:proofErr w:type="spellEnd"/>
            <w:r w:rsidRPr="00F1427A">
              <w:rPr>
                <w:color w:val="2D2D2D"/>
                <w:spacing w:val="2"/>
                <w:sz w:val="22"/>
                <w:szCs w:val="22"/>
              </w:rPr>
              <w:t xml:space="preserve"> пр</w:t>
            </w:r>
            <w:r>
              <w:rPr>
                <w:color w:val="2D2D2D"/>
                <w:spacing w:val="2"/>
                <w:sz w:val="22"/>
                <w:szCs w:val="22"/>
              </w:rPr>
              <w:t>оизводственной мо</w:t>
            </w:r>
            <w:r>
              <w:rPr>
                <w:color w:val="2D2D2D"/>
                <w:spacing w:val="2"/>
                <w:sz w:val="22"/>
                <w:szCs w:val="22"/>
              </w:rPr>
              <w:t>щ</w:t>
            </w:r>
            <w:r>
              <w:rPr>
                <w:color w:val="2D2D2D"/>
                <w:spacing w:val="2"/>
                <w:sz w:val="22"/>
                <w:szCs w:val="22"/>
              </w:rPr>
              <w:t>ностью, т/</w:t>
            </w:r>
            <w:proofErr w:type="spellStart"/>
            <w:r>
              <w:rPr>
                <w:color w:val="2D2D2D"/>
                <w:spacing w:val="2"/>
                <w:sz w:val="22"/>
                <w:szCs w:val="22"/>
              </w:rPr>
              <w:t>сут</w:t>
            </w:r>
            <w:proofErr w:type="spellEnd"/>
            <w:r w:rsidRPr="00F1427A">
              <w:rPr>
                <w:color w:val="2D2D2D"/>
                <w:spacing w:val="2"/>
                <w:sz w:val="22"/>
                <w:szCs w:val="22"/>
              </w:rPr>
              <w:t>:</w:t>
            </w:r>
          </w:p>
        </w:tc>
        <w:tc>
          <w:tcPr>
            <w:tcW w:w="1840" w:type="dxa"/>
            <w:vMerge w:val="restart"/>
            <w:tcBorders>
              <w:top w:val="single" w:sz="4" w:space="0" w:color="auto"/>
              <w:left w:val="single" w:sz="6" w:space="0" w:color="000000"/>
              <w:right w:val="single" w:sz="6" w:space="0" w:color="000000"/>
            </w:tcBorders>
            <w:shd w:val="clear" w:color="auto" w:fill="FFFFFF"/>
            <w:tcMar>
              <w:top w:w="0" w:type="dxa"/>
              <w:left w:w="149" w:type="dxa"/>
              <w:bottom w:w="0" w:type="dxa"/>
              <w:right w:w="149" w:type="dxa"/>
            </w:tcMar>
            <w:vAlign w:val="center"/>
          </w:tcPr>
          <w:p w14:paraId="6DEE9108" w14:textId="07960081" w:rsidR="00F1427A" w:rsidRPr="00E62B14" w:rsidRDefault="00F1427A" w:rsidP="00F1427A">
            <w:pPr>
              <w:spacing w:line="0" w:lineRule="atLeast"/>
              <w:jc w:val="center"/>
              <w:textAlignment w:val="baseline"/>
              <w:rPr>
                <w:color w:val="2D2D2D"/>
                <w:spacing w:val="2"/>
                <w:sz w:val="22"/>
                <w:szCs w:val="22"/>
              </w:rPr>
            </w:pPr>
            <w:r w:rsidRPr="00AA0892">
              <w:rPr>
                <w:color w:val="2D2D2D"/>
                <w:spacing w:val="2"/>
                <w:sz w:val="22"/>
                <w:szCs w:val="22"/>
              </w:rPr>
              <w:t>Минимальная плотность з</w:t>
            </w:r>
            <w:r w:rsidRPr="00AA0892">
              <w:rPr>
                <w:color w:val="2D2D2D"/>
                <w:spacing w:val="2"/>
                <w:sz w:val="22"/>
                <w:szCs w:val="22"/>
              </w:rPr>
              <w:t>а</w:t>
            </w:r>
            <w:r w:rsidRPr="00AA0892">
              <w:rPr>
                <w:color w:val="2D2D2D"/>
                <w:spacing w:val="2"/>
                <w:sz w:val="22"/>
                <w:szCs w:val="22"/>
              </w:rPr>
              <w:t>стройки, %</w:t>
            </w: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743EE0C8" w14:textId="209E0100" w:rsidR="00F1427A" w:rsidRPr="00E62B14" w:rsidRDefault="00F1427A" w:rsidP="00F1427A">
            <w:pPr>
              <w:spacing w:line="0" w:lineRule="atLeast"/>
              <w:jc w:val="center"/>
              <w:textAlignment w:val="baseline"/>
              <w:rPr>
                <w:color w:val="2D2D2D"/>
                <w:spacing w:val="2"/>
                <w:sz w:val="22"/>
                <w:szCs w:val="22"/>
              </w:rPr>
            </w:pPr>
            <w:r w:rsidRPr="00AA0892">
              <w:rPr>
                <w:color w:val="2D2D2D"/>
                <w:spacing w:val="2"/>
                <w:sz w:val="22"/>
                <w:szCs w:val="22"/>
              </w:rPr>
              <w:t>▼</w:t>
            </w:r>
          </w:p>
        </w:tc>
      </w:tr>
      <w:tr w:rsidR="00F1427A" w:rsidRPr="00ED7C44" w14:paraId="1652F7DE" w14:textId="77777777" w:rsidTr="001F642A">
        <w:trPr>
          <w:trHeight w:val="84"/>
        </w:trPr>
        <w:tc>
          <w:tcPr>
            <w:tcW w:w="558" w:type="dxa"/>
            <w:vMerge/>
            <w:tcBorders>
              <w:left w:val="single" w:sz="12" w:space="0" w:color="595959" w:themeColor="text1" w:themeTint="A6"/>
              <w:right w:val="single" w:sz="6" w:space="0" w:color="000000"/>
            </w:tcBorders>
            <w:shd w:val="clear" w:color="auto" w:fill="FFFFFF"/>
            <w:vAlign w:val="center"/>
          </w:tcPr>
          <w:p w14:paraId="35CEF677" w14:textId="77777777" w:rsidR="00F1427A" w:rsidRDefault="00F1427A" w:rsidP="00F1427A">
            <w:pPr>
              <w:spacing w:line="0" w:lineRule="atLeast"/>
              <w:jc w:val="center"/>
              <w:textAlignment w:val="baseline"/>
              <w:rPr>
                <w:color w:val="2D2D2D"/>
                <w:spacing w:val="2"/>
                <w:sz w:val="22"/>
                <w:szCs w:val="22"/>
              </w:rPr>
            </w:pP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5FD20546" w14:textId="671FE306" w:rsidR="00F1427A" w:rsidRPr="00E62B14" w:rsidRDefault="00F1427A" w:rsidP="00F1427A">
            <w:pPr>
              <w:spacing w:line="0" w:lineRule="atLeast"/>
              <w:textAlignment w:val="baseline"/>
              <w:rPr>
                <w:color w:val="2D2D2D"/>
                <w:spacing w:val="2"/>
                <w:sz w:val="22"/>
                <w:szCs w:val="22"/>
              </w:rPr>
            </w:pPr>
            <w:r w:rsidRPr="00AA0892">
              <w:rPr>
                <w:color w:val="2D2D2D"/>
                <w:spacing w:val="2"/>
                <w:sz w:val="22"/>
                <w:szCs w:val="22"/>
              </w:rPr>
              <w:t xml:space="preserve">до </w:t>
            </w:r>
            <w:r>
              <w:rPr>
                <w:color w:val="2D2D2D"/>
                <w:spacing w:val="2"/>
                <w:sz w:val="22"/>
                <w:szCs w:val="22"/>
              </w:rPr>
              <w:t>10</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17214AAA" w14:textId="77777777" w:rsidR="00F1427A" w:rsidRPr="00E62B14" w:rsidRDefault="00F1427A" w:rsidP="00F1427A">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733A1560" w14:textId="3B45B34A" w:rsidR="00F1427A" w:rsidRPr="00E62B14" w:rsidRDefault="00F1427A" w:rsidP="00F1427A">
            <w:pPr>
              <w:spacing w:line="0" w:lineRule="atLeast"/>
              <w:jc w:val="center"/>
              <w:textAlignment w:val="baseline"/>
              <w:rPr>
                <w:color w:val="2D2D2D"/>
                <w:spacing w:val="2"/>
                <w:sz w:val="22"/>
                <w:szCs w:val="22"/>
              </w:rPr>
            </w:pPr>
            <w:r>
              <w:rPr>
                <w:color w:val="2D2D2D"/>
                <w:spacing w:val="2"/>
                <w:sz w:val="22"/>
                <w:szCs w:val="22"/>
              </w:rPr>
              <w:t>40</w:t>
            </w:r>
          </w:p>
        </w:tc>
      </w:tr>
      <w:tr w:rsidR="00F1427A" w:rsidRPr="00ED7C44" w14:paraId="3FB0D1C5" w14:textId="77777777" w:rsidTr="001F642A">
        <w:trPr>
          <w:trHeight w:val="84"/>
        </w:trPr>
        <w:tc>
          <w:tcPr>
            <w:tcW w:w="558" w:type="dxa"/>
            <w:vMerge/>
            <w:tcBorders>
              <w:left w:val="single" w:sz="12" w:space="0" w:color="595959" w:themeColor="text1" w:themeTint="A6"/>
              <w:bottom w:val="single" w:sz="4" w:space="0" w:color="auto"/>
              <w:right w:val="single" w:sz="6" w:space="0" w:color="000000"/>
            </w:tcBorders>
            <w:shd w:val="clear" w:color="auto" w:fill="FFFFFF"/>
            <w:vAlign w:val="center"/>
          </w:tcPr>
          <w:p w14:paraId="07FBBA05" w14:textId="77777777" w:rsidR="00F1427A" w:rsidRDefault="00F1427A" w:rsidP="00F1427A">
            <w:pPr>
              <w:spacing w:line="0" w:lineRule="atLeast"/>
              <w:jc w:val="center"/>
              <w:textAlignment w:val="baseline"/>
              <w:rPr>
                <w:color w:val="2D2D2D"/>
                <w:spacing w:val="2"/>
                <w:sz w:val="22"/>
                <w:szCs w:val="22"/>
              </w:rPr>
            </w:pP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5F1C1866" w14:textId="5127B5FE" w:rsidR="00F1427A" w:rsidRPr="00E62B14" w:rsidRDefault="00F1427A" w:rsidP="00F1427A">
            <w:pPr>
              <w:spacing w:line="0" w:lineRule="atLeast"/>
              <w:textAlignment w:val="baseline"/>
              <w:rPr>
                <w:color w:val="2D2D2D"/>
                <w:spacing w:val="2"/>
                <w:sz w:val="22"/>
                <w:szCs w:val="22"/>
              </w:rPr>
            </w:pPr>
            <w:r w:rsidRPr="00AA0892">
              <w:rPr>
                <w:color w:val="2D2D2D"/>
                <w:spacing w:val="2"/>
                <w:sz w:val="22"/>
                <w:szCs w:val="22"/>
              </w:rPr>
              <w:t xml:space="preserve">более </w:t>
            </w:r>
            <w:r>
              <w:rPr>
                <w:color w:val="2D2D2D"/>
                <w:spacing w:val="2"/>
                <w:sz w:val="22"/>
                <w:szCs w:val="22"/>
              </w:rPr>
              <w:t>10</w:t>
            </w:r>
          </w:p>
        </w:tc>
        <w:tc>
          <w:tcPr>
            <w:tcW w:w="1840" w:type="dxa"/>
            <w:vMerge/>
            <w:tcBorders>
              <w:left w:val="single" w:sz="6" w:space="0" w:color="000000"/>
              <w:bottom w:val="single" w:sz="4" w:space="0" w:color="auto"/>
              <w:right w:val="single" w:sz="6" w:space="0" w:color="000000"/>
            </w:tcBorders>
            <w:shd w:val="clear" w:color="auto" w:fill="FFFFFF"/>
            <w:tcMar>
              <w:top w:w="0" w:type="dxa"/>
              <w:left w:w="149" w:type="dxa"/>
              <w:bottom w:w="0" w:type="dxa"/>
              <w:right w:w="149" w:type="dxa"/>
            </w:tcMar>
            <w:vAlign w:val="center"/>
          </w:tcPr>
          <w:p w14:paraId="53E0DEF0" w14:textId="77777777" w:rsidR="00F1427A" w:rsidRPr="00E62B14" w:rsidRDefault="00F1427A" w:rsidP="00F1427A">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74D58DE0" w14:textId="75BF8716" w:rsidR="00F1427A" w:rsidRPr="00E62B14" w:rsidRDefault="00F1427A" w:rsidP="00F1427A">
            <w:pPr>
              <w:spacing w:line="0" w:lineRule="atLeast"/>
              <w:jc w:val="center"/>
              <w:textAlignment w:val="baseline"/>
              <w:rPr>
                <w:color w:val="2D2D2D"/>
                <w:spacing w:val="2"/>
                <w:sz w:val="22"/>
                <w:szCs w:val="22"/>
              </w:rPr>
            </w:pPr>
            <w:r>
              <w:rPr>
                <w:color w:val="2D2D2D"/>
                <w:spacing w:val="2"/>
                <w:sz w:val="22"/>
                <w:szCs w:val="22"/>
              </w:rPr>
              <w:t>50</w:t>
            </w:r>
          </w:p>
        </w:tc>
      </w:tr>
      <w:tr w:rsidR="007C26BE" w:rsidRPr="00ED7C44" w14:paraId="0518A812" w14:textId="77777777" w:rsidTr="00010DBF">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74E1C81A" w14:textId="67D8FBE0" w:rsidR="007C26BE" w:rsidRDefault="00F1427A" w:rsidP="00822341">
            <w:pPr>
              <w:spacing w:line="0" w:lineRule="atLeast"/>
              <w:jc w:val="center"/>
              <w:textAlignment w:val="baseline"/>
              <w:rPr>
                <w:color w:val="2D2D2D"/>
                <w:spacing w:val="2"/>
                <w:sz w:val="22"/>
                <w:szCs w:val="22"/>
              </w:rPr>
            </w:pPr>
            <w:r>
              <w:rPr>
                <w:color w:val="2D2D2D"/>
                <w:spacing w:val="2"/>
                <w:sz w:val="22"/>
                <w:szCs w:val="22"/>
              </w:rPr>
              <w:t>6</w:t>
            </w:r>
            <w:r w:rsidR="00822341">
              <w:rPr>
                <w:color w:val="2D2D2D"/>
                <w:spacing w:val="2"/>
                <w:sz w:val="22"/>
                <w:szCs w:val="22"/>
              </w:rPr>
              <w:t>5</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14C68961" w14:textId="3F2E372E" w:rsidR="007C26BE" w:rsidRPr="00E62B14" w:rsidRDefault="00F1427A" w:rsidP="00CA2285">
            <w:pPr>
              <w:spacing w:line="0" w:lineRule="atLeast"/>
              <w:textAlignment w:val="baseline"/>
              <w:rPr>
                <w:color w:val="2D2D2D"/>
                <w:spacing w:val="2"/>
                <w:sz w:val="22"/>
                <w:szCs w:val="22"/>
              </w:rPr>
            </w:pPr>
            <w:r w:rsidRPr="00F1427A">
              <w:rPr>
                <w:color w:val="2D2D2D"/>
                <w:spacing w:val="2"/>
                <w:sz w:val="22"/>
                <w:szCs w:val="22"/>
              </w:rPr>
              <w:t>Рыбные порты</w:t>
            </w:r>
          </w:p>
        </w:tc>
        <w:tc>
          <w:tcPr>
            <w:tcW w:w="1840"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vAlign w:val="center"/>
          </w:tcPr>
          <w:p w14:paraId="1F911280" w14:textId="33A097AD" w:rsidR="007C26BE" w:rsidRPr="00E62B14" w:rsidRDefault="00F1427A" w:rsidP="00CA2285">
            <w:pPr>
              <w:spacing w:line="0" w:lineRule="atLeast"/>
              <w:jc w:val="center"/>
              <w:textAlignment w:val="baseline"/>
              <w:rPr>
                <w:color w:val="2D2D2D"/>
                <w:spacing w:val="2"/>
                <w:sz w:val="22"/>
                <w:szCs w:val="22"/>
              </w:rPr>
            </w:pPr>
            <w:r w:rsidRPr="00F1427A">
              <w:rPr>
                <w:color w:val="2D2D2D"/>
                <w:spacing w:val="2"/>
                <w:sz w:val="22"/>
                <w:szCs w:val="22"/>
              </w:rPr>
              <w:t>Минимальная плотность з</w:t>
            </w:r>
            <w:r w:rsidRPr="00F1427A">
              <w:rPr>
                <w:color w:val="2D2D2D"/>
                <w:spacing w:val="2"/>
                <w:sz w:val="22"/>
                <w:szCs w:val="22"/>
              </w:rPr>
              <w:t>а</w:t>
            </w:r>
            <w:r w:rsidRPr="00F1427A">
              <w:rPr>
                <w:color w:val="2D2D2D"/>
                <w:spacing w:val="2"/>
                <w:sz w:val="22"/>
                <w:szCs w:val="22"/>
              </w:rPr>
              <w:t>стройки, %</w:t>
            </w: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1B7F7E30" w14:textId="1A3F7E8C" w:rsidR="007C26BE" w:rsidRPr="00E62B14" w:rsidRDefault="00F1427A" w:rsidP="00CA2285">
            <w:pPr>
              <w:spacing w:line="0" w:lineRule="atLeast"/>
              <w:jc w:val="center"/>
              <w:textAlignment w:val="baseline"/>
              <w:rPr>
                <w:color w:val="2D2D2D"/>
                <w:spacing w:val="2"/>
                <w:sz w:val="22"/>
                <w:szCs w:val="22"/>
              </w:rPr>
            </w:pPr>
            <w:r>
              <w:rPr>
                <w:color w:val="2D2D2D"/>
                <w:spacing w:val="2"/>
                <w:sz w:val="22"/>
                <w:szCs w:val="22"/>
              </w:rPr>
              <w:t>45</w:t>
            </w:r>
          </w:p>
        </w:tc>
      </w:tr>
      <w:tr w:rsidR="00F1427A" w:rsidRPr="00ED7C44" w14:paraId="11728CFB" w14:textId="77777777" w:rsidTr="001F642A">
        <w:trPr>
          <w:trHeight w:val="112"/>
        </w:trPr>
        <w:tc>
          <w:tcPr>
            <w:tcW w:w="9325" w:type="dxa"/>
            <w:gridSpan w:val="4"/>
            <w:tcBorders>
              <w:top w:val="single" w:sz="4" w:space="0" w:color="auto"/>
              <w:left w:val="single" w:sz="12" w:space="0" w:color="595959" w:themeColor="text1" w:themeTint="A6"/>
              <w:bottom w:val="single" w:sz="4" w:space="0" w:color="auto"/>
              <w:right w:val="single" w:sz="12" w:space="0" w:color="595959" w:themeColor="text1" w:themeTint="A6"/>
            </w:tcBorders>
            <w:shd w:val="clear" w:color="auto" w:fill="FFFFFF"/>
            <w:vAlign w:val="center"/>
          </w:tcPr>
          <w:p w14:paraId="0009C260" w14:textId="7365F397" w:rsidR="00F1427A" w:rsidRPr="00E62B14" w:rsidRDefault="00F1427A" w:rsidP="00CA2285">
            <w:pPr>
              <w:spacing w:line="0" w:lineRule="atLeast"/>
              <w:jc w:val="center"/>
              <w:textAlignment w:val="baseline"/>
              <w:rPr>
                <w:color w:val="2D2D2D"/>
                <w:spacing w:val="2"/>
                <w:sz w:val="22"/>
                <w:szCs w:val="22"/>
              </w:rPr>
            </w:pPr>
            <w:r w:rsidRPr="00F1427A">
              <w:rPr>
                <w:color w:val="2D2D2D"/>
                <w:spacing w:val="2"/>
                <w:sz w:val="22"/>
                <w:szCs w:val="22"/>
              </w:rPr>
              <w:t>Нефтепереработка</w:t>
            </w:r>
          </w:p>
        </w:tc>
      </w:tr>
      <w:tr w:rsidR="00F1427A" w:rsidRPr="00ED7C44" w14:paraId="328C14C3" w14:textId="77777777" w:rsidTr="001F642A">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7F5D9F32" w14:textId="62AD518B" w:rsidR="00F1427A" w:rsidRDefault="00F1427A" w:rsidP="00822341">
            <w:pPr>
              <w:spacing w:line="0" w:lineRule="atLeast"/>
              <w:jc w:val="center"/>
              <w:textAlignment w:val="baseline"/>
              <w:rPr>
                <w:color w:val="2D2D2D"/>
                <w:spacing w:val="2"/>
                <w:sz w:val="22"/>
                <w:szCs w:val="22"/>
              </w:rPr>
            </w:pPr>
            <w:r>
              <w:rPr>
                <w:color w:val="2D2D2D"/>
                <w:spacing w:val="2"/>
                <w:sz w:val="22"/>
                <w:szCs w:val="22"/>
              </w:rPr>
              <w:t>6</w:t>
            </w:r>
            <w:r w:rsidR="00822341">
              <w:rPr>
                <w:color w:val="2D2D2D"/>
                <w:spacing w:val="2"/>
                <w:sz w:val="22"/>
                <w:szCs w:val="22"/>
              </w:rPr>
              <w:t>6</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45B13501" w14:textId="7628B9A9" w:rsidR="00F1427A" w:rsidRPr="00E62B14" w:rsidRDefault="00F1427A" w:rsidP="00CA2285">
            <w:pPr>
              <w:spacing w:line="0" w:lineRule="atLeast"/>
              <w:textAlignment w:val="baseline"/>
              <w:rPr>
                <w:color w:val="2D2D2D"/>
                <w:spacing w:val="2"/>
                <w:sz w:val="22"/>
                <w:szCs w:val="22"/>
              </w:rPr>
            </w:pPr>
            <w:r w:rsidRPr="00F1427A">
              <w:rPr>
                <w:color w:val="2D2D2D"/>
                <w:spacing w:val="2"/>
                <w:sz w:val="22"/>
                <w:szCs w:val="22"/>
              </w:rPr>
              <w:t>Нефтеперерабатывающей промышленности</w:t>
            </w:r>
          </w:p>
        </w:tc>
        <w:tc>
          <w:tcPr>
            <w:tcW w:w="1840" w:type="dxa"/>
            <w:vMerge w:val="restart"/>
            <w:tcBorders>
              <w:top w:val="single" w:sz="4" w:space="0" w:color="auto"/>
              <w:left w:val="single" w:sz="6" w:space="0" w:color="000000"/>
              <w:right w:val="single" w:sz="6" w:space="0" w:color="000000"/>
            </w:tcBorders>
            <w:shd w:val="clear" w:color="auto" w:fill="FFFFFF"/>
            <w:tcMar>
              <w:top w:w="0" w:type="dxa"/>
              <w:left w:w="149" w:type="dxa"/>
              <w:bottom w:w="0" w:type="dxa"/>
              <w:right w:w="149" w:type="dxa"/>
            </w:tcMar>
            <w:vAlign w:val="center"/>
          </w:tcPr>
          <w:p w14:paraId="3A4B3A4F" w14:textId="0969C85C" w:rsidR="00F1427A" w:rsidRPr="00E62B14" w:rsidRDefault="00F1427A" w:rsidP="00CA2285">
            <w:pPr>
              <w:spacing w:line="0" w:lineRule="atLeast"/>
              <w:jc w:val="center"/>
              <w:textAlignment w:val="baseline"/>
              <w:rPr>
                <w:color w:val="2D2D2D"/>
                <w:spacing w:val="2"/>
                <w:sz w:val="22"/>
                <w:szCs w:val="22"/>
              </w:rPr>
            </w:pPr>
            <w:r w:rsidRPr="00F1427A">
              <w:rPr>
                <w:color w:val="2D2D2D"/>
                <w:spacing w:val="2"/>
                <w:sz w:val="22"/>
                <w:szCs w:val="22"/>
              </w:rPr>
              <w:t>Минимальная плотность з</w:t>
            </w:r>
            <w:r w:rsidRPr="00F1427A">
              <w:rPr>
                <w:color w:val="2D2D2D"/>
                <w:spacing w:val="2"/>
                <w:sz w:val="22"/>
                <w:szCs w:val="22"/>
              </w:rPr>
              <w:t>а</w:t>
            </w:r>
            <w:r w:rsidRPr="00F1427A">
              <w:rPr>
                <w:color w:val="2D2D2D"/>
                <w:spacing w:val="2"/>
                <w:sz w:val="22"/>
                <w:szCs w:val="22"/>
              </w:rPr>
              <w:t>стройки, %</w:t>
            </w: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7308C575" w14:textId="66347A16" w:rsidR="00F1427A" w:rsidRPr="00E62B14" w:rsidRDefault="00F1427A" w:rsidP="00CA2285">
            <w:pPr>
              <w:spacing w:line="0" w:lineRule="atLeast"/>
              <w:jc w:val="center"/>
              <w:textAlignment w:val="baseline"/>
              <w:rPr>
                <w:color w:val="2D2D2D"/>
                <w:spacing w:val="2"/>
                <w:sz w:val="22"/>
                <w:szCs w:val="22"/>
              </w:rPr>
            </w:pPr>
            <w:r>
              <w:rPr>
                <w:color w:val="2D2D2D"/>
                <w:spacing w:val="2"/>
                <w:sz w:val="22"/>
                <w:szCs w:val="22"/>
              </w:rPr>
              <w:t>46</w:t>
            </w:r>
          </w:p>
        </w:tc>
      </w:tr>
      <w:tr w:rsidR="00F1427A" w:rsidRPr="00ED7C44" w14:paraId="12D41E2A" w14:textId="77777777" w:rsidTr="001F642A">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1254AA86" w14:textId="5433C21A" w:rsidR="00F1427A" w:rsidRDefault="00F1427A" w:rsidP="00822341">
            <w:pPr>
              <w:spacing w:line="0" w:lineRule="atLeast"/>
              <w:jc w:val="center"/>
              <w:textAlignment w:val="baseline"/>
              <w:rPr>
                <w:color w:val="2D2D2D"/>
                <w:spacing w:val="2"/>
                <w:sz w:val="22"/>
                <w:szCs w:val="22"/>
              </w:rPr>
            </w:pPr>
            <w:r>
              <w:rPr>
                <w:color w:val="2D2D2D"/>
                <w:spacing w:val="2"/>
                <w:sz w:val="22"/>
                <w:szCs w:val="22"/>
              </w:rPr>
              <w:t>6</w:t>
            </w:r>
            <w:r w:rsidR="00822341">
              <w:rPr>
                <w:color w:val="2D2D2D"/>
                <w:spacing w:val="2"/>
                <w:sz w:val="22"/>
                <w:szCs w:val="22"/>
              </w:rPr>
              <w:t>7</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551E8429" w14:textId="334CCEDC" w:rsidR="00F1427A" w:rsidRPr="00E62B14" w:rsidRDefault="00F1427A" w:rsidP="00CA2285">
            <w:pPr>
              <w:spacing w:line="0" w:lineRule="atLeast"/>
              <w:textAlignment w:val="baseline"/>
              <w:rPr>
                <w:color w:val="2D2D2D"/>
                <w:spacing w:val="2"/>
                <w:sz w:val="22"/>
                <w:szCs w:val="22"/>
              </w:rPr>
            </w:pPr>
            <w:r w:rsidRPr="00F1427A">
              <w:rPr>
                <w:color w:val="2D2D2D"/>
                <w:spacing w:val="2"/>
                <w:sz w:val="22"/>
                <w:szCs w:val="22"/>
              </w:rPr>
              <w:t>Производства синтетического каучука</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0EC0FC8D" w14:textId="77777777" w:rsidR="00F1427A" w:rsidRPr="00E62B14" w:rsidRDefault="00F1427A" w:rsidP="00CA2285">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1CA57708" w14:textId="20CE1A09" w:rsidR="00F1427A" w:rsidRPr="00E62B14" w:rsidRDefault="00F1427A" w:rsidP="00CA2285">
            <w:pPr>
              <w:spacing w:line="0" w:lineRule="atLeast"/>
              <w:jc w:val="center"/>
              <w:textAlignment w:val="baseline"/>
              <w:rPr>
                <w:color w:val="2D2D2D"/>
                <w:spacing w:val="2"/>
                <w:sz w:val="22"/>
                <w:szCs w:val="22"/>
              </w:rPr>
            </w:pPr>
            <w:r>
              <w:rPr>
                <w:color w:val="2D2D2D"/>
                <w:spacing w:val="2"/>
                <w:sz w:val="22"/>
                <w:szCs w:val="22"/>
              </w:rPr>
              <w:t>32</w:t>
            </w:r>
          </w:p>
        </w:tc>
      </w:tr>
      <w:tr w:rsidR="00F1427A" w:rsidRPr="00ED7C44" w14:paraId="3641A043" w14:textId="77777777" w:rsidTr="001F642A">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0AF03D27" w14:textId="002D571F" w:rsidR="00F1427A" w:rsidRDefault="00F1427A" w:rsidP="00822341">
            <w:pPr>
              <w:spacing w:line="0" w:lineRule="atLeast"/>
              <w:jc w:val="center"/>
              <w:textAlignment w:val="baseline"/>
              <w:rPr>
                <w:color w:val="2D2D2D"/>
                <w:spacing w:val="2"/>
                <w:sz w:val="22"/>
                <w:szCs w:val="22"/>
              </w:rPr>
            </w:pPr>
            <w:r>
              <w:rPr>
                <w:color w:val="2D2D2D"/>
                <w:spacing w:val="2"/>
                <w:sz w:val="22"/>
                <w:szCs w:val="22"/>
              </w:rPr>
              <w:t>6</w:t>
            </w:r>
            <w:r w:rsidR="00822341">
              <w:rPr>
                <w:color w:val="2D2D2D"/>
                <w:spacing w:val="2"/>
                <w:sz w:val="22"/>
                <w:szCs w:val="22"/>
              </w:rPr>
              <w:t>8</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3D66AAD4" w14:textId="04477427" w:rsidR="00F1427A" w:rsidRPr="00E62B14" w:rsidRDefault="00F1427A" w:rsidP="00CA2285">
            <w:pPr>
              <w:spacing w:line="0" w:lineRule="atLeast"/>
              <w:textAlignment w:val="baseline"/>
              <w:rPr>
                <w:color w:val="2D2D2D"/>
                <w:spacing w:val="2"/>
                <w:sz w:val="22"/>
                <w:szCs w:val="22"/>
              </w:rPr>
            </w:pPr>
            <w:r w:rsidRPr="00F1427A">
              <w:rPr>
                <w:color w:val="2D2D2D"/>
                <w:spacing w:val="2"/>
                <w:sz w:val="22"/>
                <w:szCs w:val="22"/>
              </w:rPr>
              <w:t>Шинной промышленности</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26B4608F" w14:textId="77777777" w:rsidR="00F1427A" w:rsidRPr="00E62B14" w:rsidRDefault="00F1427A" w:rsidP="00CA2285">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70E903BF" w14:textId="6EDC20A7" w:rsidR="00F1427A" w:rsidRPr="00E62B14" w:rsidRDefault="00F1427A" w:rsidP="00CA2285">
            <w:pPr>
              <w:spacing w:line="0" w:lineRule="atLeast"/>
              <w:jc w:val="center"/>
              <w:textAlignment w:val="baseline"/>
              <w:rPr>
                <w:color w:val="2D2D2D"/>
                <w:spacing w:val="2"/>
                <w:sz w:val="22"/>
                <w:szCs w:val="22"/>
              </w:rPr>
            </w:pPr>
            <w:r>
              <w:rPr>
                <w:color w:val="2D2D2D"/>
                <w:spacing w:val="2"/>
                <w:sz w:val="22"/>
                <w:szCs w:val="22"/>
              </w:rPr>
              <w:t>55</w:t>
            </w:r>
          </w:p>
        </w:tc>
      </w:tr>
      <w:tr w:rsidR="00F1427A" w:rsidRPr="00ED7C44" w14:paraId="4850D178" w14:textId="77777777" w:rsidTr="001F642A">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3F72C647" w14:textId="0B5A1451" w:rsidR="00F1427A" w:rsidRDefault="00F1427A" w:rsidP="00822341">
            <w:pPr>
              <w:spacing w:line="0" w:lineRule="atLeast"/>
              <w:jc w:val="center"/>
              <w:textAlignment w:val="baseline"/>
              <w:rPr>
                <w:color w:val="2D2D2D"/>
                <w:spacing w:val="2"/>
                <w:sz w:val="22"/>
                <w:szCs w:val="22"/>
              </w:rPr>
            </w:pPr>
            <w:r>
              <w:rPr>
                <w:color w:val="2D2D2D"/>
                <w:spacing w:val="2"/>
                <w:sz w:val="22"/>
                <w:szCs w:val="22"/>
              </w:rPr>
              <w:t>6</w:t>
            </w:r>
            <w:r w:rsidR="00822341">
              <w:rPr>
                <w:color w:val="2D2D2D"/>
                <w:spacing w:val="2"/>
                <w:sz w:val="22"/>
                <w:szCs w:val="22"/>
              </w:rPr>
              <w:t>9</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312D5E39" w14:textId="53D71DE2" w:rsidR="00F1427A" w:rsidRPr="00E62B14" w:rsidRDefault="00F1427A" w:rsidP="00CA2285">
            <w:pPr>
              <w:spacing w:line="0" w:lineRule="atLeast"/>
              <w:textAlignment w:val="baseline"/>
              <w:rPr>
                <w:color w:val="2D2D2D"/>
                <w:spacing w:val="2"/>
                <w:sz w:val="22"/>
                <w:szCs w:val="22"/>
              </w:rPr>
            </w:pPr>
            <w:r w:rsidRPr="00F1427A">
              <w:rPr>
                <w:color w:val="2D2D2D"/>
                <w:spacing w:val="2"/>
                <w:sz w:val="22"/>
                <w:szCs w:val="22"/>
              </w:rPr>
              <w:t>Промышленности резинотехнических изделий</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34846EAC" w14:textId="77777777" w:rsidR="00F1427A" w:rsidRPr="00E62B14" w:rsidRDefault="00F1427A" w:rsidP="00CA2285">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57969EA4" w14:textId="4914975B" w:rsidR="00F1427A" w:rsidRPr="00E62B14" w:rsidRDefault="00F1427A" w:rsidP="00CA2285">
            <w:pPr>
              <w:spacing w:line="0" w:lineRule="atLeast"/>
              <w:jc w:val="center"/>
              <w:textAlignment w:val="baseline"/>
              <w:rPr>
                <w:color w:val="2D2D2D"/>
                <w:spacing w:val="2"/>
                <w:sz w:val="22"/>
                <w:szCs w:val="22"/>
              </w:rPr>
            </w:pPr>
            <w:r>
              <w:rPr>
                <w:color w:val="2D2D2D"/>
                <w:spacing w:val="2"/>
                <w:sz w:val="22"/>
                <w:szCs w:val="22"/>
              </w:rPr>
              <w:t>55</w:t>
            </w:r>
          </w:p>
        </w:tc>
      </w:tr>
      <w:tr w:rsidR="00F1427A" w:rsidRPr="00ED7C44" w14:paraId="1E5DA1C1" w14:textId="77777777" w:rsidTr="001F642A">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6C0D58CB" w14:textId="7ADB518D" w:rsidR="00F1427A" w:rsidRDefault="00822341" w:rsidP="00CA2285">
            <w:pPr>
              <w:spacing w:line="0" w:lineRule="atLeast"/>
              <w:jc w:val="center"/>
              <w:textAlignment w:val="baseline"/>
              <w:rPr>
                <w:color w:val="2D2D2D"/>
                <w:spacing w:val="2"/>
                <w:sz w:val="22"/>
                <w:szCs w:val="22"/>
              </w:rPr>
            </w:pPr>
            <w:r>
              <w:rPr>
                <w:color w:val="2D2D2D"/>
                <w:spacing w:val="2"/>
                <w:sz w:val="22"/>
                <w:szCs w:val="22"/>
              </w:rPr>
              <w:t>70</w:t>
            </w:r>
            <w:r w:rsidR="00F1427A">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57144693" w14:textId="5FAEAEE8" w:rsidR="00F1427A" w:rsidRPr="00F1427A" w:rsidRDefault="00F1427A" w:rsidP="00CA2285">
            <w:pPr>
              <w:spacing w:line="0" w:lineRule="atLeast"/>
              <w:textAlignment w:val="baseline"/>
              <w:rPr>
                <w:color w:val="2D2D2D"/>
                <w:spacing w:val="2"/>
                <w:sz w:val="22"/>
                <w:szCs w:val="22"/>
              </w:rPr>
            </w:pPr>
            <w:r w:rsidRPr="00F1427A">
              <w:rPr>
                <w:color w:val="2D2D2D"/>
                <w:spacing w:val="2"/>
                <w:sz w:val="22"/>
                <w:szCs w:val="22"/>
              </w:rPr>
              <w:t>Производства резиновой обуви</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3FE465B8" w14:textId="77777777" w:rsidR="00F1427A" w:rsidRPr="00E62B14" w:rsidRDefault="00F1427A" w:rsidP="00CA2285">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381F2866" w14:textId="088F0FE4" w:rsidR="00F1427A" w:rsidRDefault="00F1427A" w:rsidP="00CA2285">
            <w:pPr>
              <w:spacing w:line="0" w:lineRule="atLeast"/>
              <w:jc w:val="center"/>
              <w:textAlignment w:val="baseline"/>
              <w:rPr>
                <w:color w:val="2D2D2D"/>
                <w:spacing w:val="2"/>
                <w:sz w:val="22"/>
                <w:szCs w:val="22"/>
              </w:rPr>
            </w:pPr>
            <w:r>
              <w:rPr>
                <w:color w:val="2D2D2D"/>
                <w:spacing w:val="2"/>
                <w:sz w:val="22"/>
                <w:szCs w:val="22"/>
              </w:rPr>
              <w:t>55</w:t>
            </w:r>
          </w:p>
        </w:tc>
      </w:tr>
      <w:tr w:rsidR="00F1427A" w:rsidRPr="00ED7C44" w14:paraId="1ADFAB3E" w14:textId="77777777" w:rsidTr="001F642A">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39816F43" w14:textId="55801354" w:rsidR="00F1427A" w:rsidRDefault="00822341" w:rsidP="00CA2285">
            <w:pPr>
              <w:spacing w:line="0" w:lineRule="atLeast"/>
              <w:jc w:val="center"/>
              <w:textAlignment w:val="baseline"/>
              <w:rPr>
                <w:color w:val="2D2D2D"/>
                <w:spacing w:val="2"/>
                <w:sz w:val="22"/>
                <w:szCs w:val="22"/>
              </w:rPr>
            </w:pPr>
            <w:r>
              <w:rPr>
                <w:color w:val="2D2D2D"/>
                <w:spacing w:val="2"/>
                <w:sz w:val="22"/>
                <w:szCs w:val="22"/>
              </w:rPr>
              <w:lastRenderedPageBreak/>
              <w:t>71</w:t>
            </w:r>
            <w:r w:rsidR="00F1427A">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3596359B" w14:textId="26BB4151" w:rsidR="00F1427A" w:rsidRPr="00F1427A" w:rsidRDefault="00F1427A" w:rsidP="00CA2285">
            <w:pPr>
              <w:spacing w:line="0" w:lineRule="atLeast"/>
              <w:textAlignment w:val="baseline"/>
              <w:rPr>
                <w:color w:val="2D2D2D"/>
                <w:spacing w:val="2"/>
                <w:sz w:val="22"/>
                <w:szCs w:val="22"/>
              </w:rPr>
            </w:pPr>
            <w:r w:rsidRPr="00F1427A">
              <w:rPr>
                <w:color w:val="2D2D2D"/>
                <w:spacing w:val="2"/>
                <w:sz w:val="22"/>
                <w:szCs w:val="22"/>
              </w:rPr>
              <w:t>Предприятия синтетических волокон</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5E935419" w14:textId="77777777" w:rsidR="00F1427A" w:rsidRPr="00E62B14" w:rsidRDefault="00F1427A" w:rsidP="00CA2285">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550E2649" w14:textId="6DF45733" w:rsidR="00F1427A" w:rsidRDefault="00F1427A" w:rsidP="00CA2285">
            <w:pPr>
              <w:spacing w:line="0" w:lineRule="atLeast"/>
              <w:jc w:val="center"/>
              <w:textAlignment w:val="baseline"/>
              <w:rPr>
                <w:color w:val="2D2D2D"/>
                <w:spacing w:val="2"/>
                <w:sz w:val="22"/>
                <w:szCs w:val="22"/>
              </w:rPr>
            </w:pPr>
            <w:r>
              <w:rPr>
                <w:color w:val="2D2D2D"/>
                <w:spacing w:val="2"/>
                <w:sz w:val="22"/>
                <w:szCs w:val="22"/>
              </w:rPr>
              <w:t>50</w:t>
            </w:r>
          </w:p>
        </w:tc>
      </w:tr>
      <w:tr w:rsidR="00F1427A" w:rsidRPr="00ED7C44" w14:paraId="56329DD0" w14:textId="77777777" w:rsidTr="001F642A">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413CFE54" w14:textId="19095327" w:rsidR="00F1427A" w:rsidRDefault="00822341" w:rsidP="00CA2285">
            <w:pPr>
              <w:spacing w:line="0" w:lineRule="atLeast"/>
              <w:jc w:val="center"/>
              <w:textAlignment w:val="baseline"/>
              <w:rPr>
                <w:color w:val="2D2D2D"/>
                <w:spacing w:val="2"/>
                <w:sz w:val="22"/>
                <w:szCs w:val="22"/>
              </w:rPr>
            </w:pPr>
            <w:r>
              <w:rPr>
                <w:color w:val="2D2D2D"/>
                <w:spacing w:val="2"/>
                <w:sz w:val="22"/>
                <w:szCs w:val="22"/>
              </w:rPr>
              <w:t>72</w:t>
            </w:r>
            <w:r w:rsidR="00F1427A">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5BF5C018" w14:textId="29F6EAE9" w:rsidR="00F1427A" w:rsidRPr="00F1427A" w:rsidRDefault="00F1427A" w:rsidP="00CA2285">
            <w:pPr>
              <w:spacing w:line="0" w:lineRule="atLeast"/>
              <w:textAlignment w:val="baseline"/>
              <w:rPr>
                <w:color w:val="2D2D2D"/>
                <w:spacing w:val="2"/>
                <w:sz w:val="22"/>
                <w:szCs w:val="22"/>
              </w:rPr>
            </w:pPr>
            <w:r w:rsidRPr="00F1427A">
              <w:rPr>
                <w:color w:val="2D2D2D"/>
                <w:spacing w:val="2"/>
                <w:sz w:val="22"/>
                <w:szCs w:val="22"/>
              </w:rPr>
              <w:t>Предприятия синтетических смол и пластмасс</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7DD741EA" w14:textId="77777777" w:rsidR="00F1427A" w:rsidRPr="00E62B14" w:rsidRDefault="00F1427A" w:rsidP="00CA2285">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4608AF1C" w14:textId="56319097" w:rsidR="00F1427A" w:rsidRDefault="00F1427A" w:rsidP="00CA2285">
            <w:pPr>
              <w:spacing w:line="0" w:lineRule="atLeast"/>
              <w:jc w:val="center"/>
              <w:textAlignment w:val="baseline"/>
              <w:rPr>
                <w:color w:val="2D2D2D"/>
                <w:spacing w:val="2"/>
                <w:sz w:val="22"/>
                <w:szCs w:val="22"/>
              </w:rPr>
            </w:pPr>
            <w:r>
              <w:rPr>
                <w:color w:val="2D2D2D"/>
                <w:spacing w:val="2"/>
                <w:sz w:val="22"/>
                <w:szCs w:val="22"/>
              </w:rPr>
              <w:t>32</w:t>
            </w:r>
          </w:p>
        </w:tc>
      </w:tr>
      <w:tr w:rsidR="00F1427A" w:rsidRPr="00ED7C44" w14:paraId="1C2B8AC7" w14:textId="77777777" w:rsidTr="001F642A">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5EAC73EB" w14:textId="2A8A4531" w:rsidR="00F1427A" w:rsidRDefault="00822341" w:rsidP="00CA2285">
            <w:pPr>
              <w:spacing w:line="0" w:lineRule="atLeast"/>
              <w:jc w:val="center"/>
              <w:textAlignment w:val="baseline"/>
              <w:rPr>
                <w:color w:val="2D2D2D"/>
                <w:spacing w:val="2"/>
                <w:sz w:val="22"/>
                <w:szCs w:val="22"/>
              </w:rPr>
            </w:pPr>
            <w:r>
              <w:rPr>
                <w:color w:val="2D2D2D"/>
                <w:spacing w:val="2"/>
                <w:sz w:val="22"/>
                <w:szCs w:val="22"/>
              </w:rPr>
              <w:t>73</w:t>
            </w:r>
            <w:r w:rsidR="00F1427A">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18E7E64D" w14:textId="76059653" w:rsidR="00F1427A" w:rsidRPr="00F1427A" w:rsidRDefault="00F1427A" w:rsidP="00CA2285">
            <w:pPr>
              <w:spacing w:line="0" w:lineRule="atLeast"/>
              <w:textAlignment w:val="baseline"/>
              <w:rPr>
                <w:color w:val="2D2D2D"/>
                <w:spacing w:val="2"/>
                <w:sz w:val="22"/>
                <w:szCs w:val="22"/>
              </w:rPr>
            </w:pPr>
            <w:r w:rsidRPr="00F1427A">
              <w:rPr>
                <w:color w:val="2D2D2D"/>
                <w:spacing w:val="2"/>
                <w:sz w:val="22"/>
                <w:szCs w:val="22"/>
              </w:rPr>
              <w:t>Предприятия изделий из пластмасс</w:t>
            </w:r>
          </w:p>
        </w:tc>
        <w:tc>
          <w:tcPr>
            <w:tcW w:w="1840" w:type="dxa"/>
            <w:vMerge/>
            <w:tcBorders>
              <w:left w:val="single" w:sz="6" w:space="0" w:color="000000"/>
              <w:bottom w:val="single" w:sz="4" w:space="0" w:color="auto"/>
              <w:right w:val="single" w:sz="6" w:space="0" w:color="000000"/>
            </w:tcBorders>
            <w:shd w:val="clear" w:color="auto" w:fill="FFFFFF"/>
            <w:tcMar>
              <w:top w:w="0" w:type="dxa"/>
              <w:left w:w="149" w:type="dxa"/>
              <w:bottom w:w="0" w:type="dxa"/>
              <w:right w:w="149" w:type="dxa"/>
            </w:tcMar>
            <w:vAlign w:val="center"/>
          </w:tcPr>
          <w:p w14:paraId="137AC8FB" w14:textId="77777777" w:rsidR="00F1427A" w:rsidRPr="00E62B14" w:rsidRDefault="00F1427A" w:rsidP="00CA2285">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687CF0B7" w14:textId="212ECC5D" w:rsidR="00F1427A" w:rsidRDefault="00F1427A" w:rsidP="00CA2285">
            <w:pPr>
              <w:spacing w:line="0" w:lineRule="atLeast"/>
              <w:jc w:val="center"/>
              <w:textAlignment w:val="baseline"/>
              <w:rPr>
                <w:color w:val="2D2D2D"/>
                <w:spacing w:val="2"/>
                <w:sz w:val="22"/>
                <w:szCs w:val="22"/>
              </w:rPr>
            </w:pPr>
            <w:r>
              <w:rPr>
                <w:color w:val="2D2D2D"/>
                <w:spacing w:val="2"/>
                <w:sz w:val="22"/>
                <w:szCs w:val="22"/>
              </w:rPr>
              <w:t>50</w:t>
            </w:r>
          </w:p>
        </w:tc>
      </w:tr>
      <w:tr w:rsidR="00F1427A" w:rsidRPr="00ED7C44" w14:paraId="7E60BB19" w14:textId="77777777" w:rsidTr="001F642A">
        <w:trPr>
          <w:trHeight w:val="112"/>
        </w:trPr>
        <w:tc>
          <w:tcPr>
            <w:tcW w:w="9325" w:type="dxa"/>
            <w:gridSpan w:val="4"/>
            <w:tcBorders>
              <w:top w:val="single" w:sz="4" w:space="0" w:color="auto"/>
              <w:left w:val="single" w:sz="12" w:space="0" w:color="595959" w:themeColor="text1" w:themeTint="A6"/>
              <w:bottom w:val="single" w:sz="4" w:space="0" w:color="auto"/>
              <w:right w:val="single" w:sz="12" w:space="0" w:color="595959" w:themeColor="text1" w:themeTint="A6"/>
            </w:tcBorders>
            <w:shd w:val="clear" w:color="auto" w:fill="FFFFFF"/>
            <w:vAlign w:val="center"/>
          </w:tcPr>
          <w:p w14:paraId="140AD381" w14:textId="4908F891" w:rsidR="00F1427A" w:rsidRDefault="00F1427A" w:rsidP="00CA2285">
            <w:pPr>
              <w:spacing w:line="0" w:lineRule="atLeast"/>
              <w:jc w:val="center"/>
              <w:textAlignment w:val="baseline"/>
              <w:rPr>
                <w:color w:val="2D2D2D"/>
                <w:spacing w:val="2"/>
                <w:sz w:val="22"/>
                <w:szCs w:val="22"/>
              </w:rPr>
            </w:pPr>
            <w:r w:rsidRPr="00F1427A">
              <w:rPr>
                <w:color w:val="2D2D2D"/>
                <w:spacing w:val="2"/>
                <w:sz w:val="22"/>
                <w:szCs w:val="22"/>
              </w:rPr>
              <w:t>Газовая промышленность</w:t>
            </w:r>
          </w:p>
        </w:tc>
      </w:tr>
      <w:tr w:rsidR="00F1427A" w:rsidRPr="00ED7C44" w14:paraId="0395E912" w14:textId="77777777" w:rsidTr="001F642A">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6B0FB818" w14:textId="637F6A93" w:rsidR="00F1427A" w:rsidRDefault="00F1427A" w:rsidP="00822341">
            <w:pPr>
              <w:spacing w:line="0" w:lineRule="atLeast"/>
              <w:jc w:val="center"/>
              <w:textAlignment w:val="baseline"/>
              <w:rPr>
                <w:color w:val="2D2D2D"/>
                <w:spacing w:val="2"/>
                <w:sz w:val="22"/>
                <w:szCs w:val="22"/>
              </w:rPr>
            </w:pPr>
            <w:r>
              <w:rPr>
                <w:color w:val="2D2D2D"/>
                <w:spacing w:val="2"/>
                <w:sz w:val="22"/>
                <w:szCs w:val="22"/>
              </w:rPr>
              <w:t>7</w:t>
            </w:r>
            <w:r w:rsidR="00822341">
              <w:rPr>
                <w:color w:val="2D2D2D"/>
                <w:spacing w:val="2"/>
                <w:sz w:val="22"/>
                <w:szCs w:val="22"/>
              </w:rPr>
              <w:t>4</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55166AA0" w14:textId="39D18109" w:rsidR="00F1427A" w:rsidRPr="00F1427A" w:rsidRDefault="00F1427A" w:rsidP="00CA2285">
            <w:pPr>
              <w:spacing w:line="0" w:lineRule="atLeast"/>
              <w:textAlignment w:val="baseline"/>
              <w:rPr>
                <w:color w:val="2D2D2D"/>
                <w:spacing w:val="2"/>
                <w:sz w:val="22"/>
                <w:szCs w:val="22"/>
              </w:rPr>
            </w:pPr>
            <w:proofErr w:type="spellStart"/>
            <w:r w:rsidRPr="00F1427A">
              <w:rPr>
                <w:color w:val="2D2D2D"/>
                <w:spacing w:val="2"/>
                <w:sz w:val="22"/>
                <w:szCs w:val="22"/>
              </w:rPr>
              <w:t>оловные</w:t>
            </w:r>
            <w:proofErr w:type="spellEnd"/>
            <w:r w:rsidRPr="00F1427A">
              <w:rPr>
                <w:color w:val="2D2D2D"/>
                <w:spacing w:val="2"/>
                <w:sz w:val="22"/>
                <w:szCs w:val="22"/>
              </w:rPr>
              <w:t xml:space="preserve"> промысловые сооружения, установки комплексной подготовки газа, компрессорные станции подземных хранилищ газа</w:t>
            </w:r>
          </w:p>
        </w:tc>
        <w:tc>
          <w:tcPr>
            <w:tcW w:w="1840" w:type="dxa"/>
            <w:vMerge w:val="restart"/>
            <w:tcBorders>
              <w:top w:val="single" w:sz="4" w:space="0" w:color="auto"/>
              <w:left w:val="single" w:sz="6" w:space="0" w:color="000000"/>
              <w:right w:val="single" w:sz="6" w:space="0" w:color="000000"/>
            </w:tcBorders>
            <w:shd w:val="clear" w:color="auto" w:fill="FFFFFF"/>
            <w:tcMar>
              <w:top w:w="0" w:type="dxa"/>
              <w:left w:w="149" w:type="dxa"/>
              <w:bottom w:w="0" w:type="dxa"/>
              <w:right w:w="149" w:type="dxa"/>
            </w:tcMar>
            <w:vAlign w:val="center"/>
          </w:tcPr>
          <w:p w14:paraId="58056A58" w14:textId="354F8C72" w:rsidR="00F1427A" w:rsidRPr="00E62B14" w:rsidRDefault="00F1427A" w:rsidP="00CA2285">
            <w:pPr>
              <w:spacing w:line="0" w:lineRule="atLeast"/>
              <w:jc w:val="center"/>
              <w:textAlignment w:val="baseline"/>
              <w:rPr>
                <w:color w:val="2D2D2D"/>
                <w:spacing w:val="2"/>
                <w:sz w:val="22"/>
                <w:szCs w:val="22"/>
              </w:rPr>
            </w:pPr>
            <w:r w:rsidRPr="00F1427A">
              <w:rPr>
                <w:color w:val="2D2D2D"/>
                <w:spacing w:val="2"/>
                <w:sz w:val="22"/>
                <w:szCs w:val="22"/>
              </w:rPr>
              <w:t>Минимальная плотность з</w:t>
            </w:r>
            <w:r w:rsidRPr="00F1427A">
              <w:rPr>
                <w:color w:val="2D2D2D"/>
                <w:spacing w:val="2"/>
                <w:sz w:val="22"/>
                <w:szCs w:val="22"/>
              </w:rPr>
              <w:t>а</w:t>
            </w:r>
            <w:r w:rsidRPr="00F1427A">
              <w:rPr>
                <w:color w:val="2D2D2D"/>
                <w:spacing w:val="2"/>
                <w:sz w:val="22"/>
                <w:szCs w:val="22"/>
              </w:rPr>
              <w:t>стройки, %</w:t>
            </w: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62CD9339" w14:textId="2A58AD8E" w:rsidR="00F1427A" w:rsidRDefault="00F1427A" w:rsidP="00CA2285">
            <w:pPr>
              <w:spacing w:line="0" w:lineRule="atLeast"/>
              <w:jc w:val="center"/>
              <w:textAlignment w:val="baseline"/>
              <w:rPr>
                <w:color w:val="2D2D2D"/>
                <w:spacing w:val="2"/>
                <w:sz w:val="22"/>
                <w:szCs w:val="22"/>
              </w:rPr>
            </w:pPr>
            <w:r>
              <w:rPr>
                <w:color w:val="2D2D2D"/>
                <w:spacing w:val="2"/>
                <w:sz w:val="22"/>
                <w:szCs w:val="22"/>
              </w:rPr>
              <w:t>35</w:t>
            </w:r>
          </w:p>
        </w:tc>
      </w:tr>
      <w:tr w:rsidR="00F1427A" w:rsidRPr="00ED7C44" w14:paraId="588E7CDE" w14:textId="77777777" w:rsidTr="001F642A">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03002B31" w14:textId="6A4EB4E0" w:rsidR="00F1427A" w:rsidRDefault="00F1427A" w:rsidP="00822341">
            <w:pPr>
              <w:spacing w:line="0" w:lineRule="atLeast"/>
              <w:jc w:val="center"/>
              <w:textAlignment w:val="baseline"/>
              <w:rPr>
                <w:color w:val="2D2D2D"/>
                <w:spacing w:val="2"/>
                <w:sz w:val="22"/>
                <w:szCs w:val="22"/>
              </w:rPr>
            </w:pPr>
            <w:r>
              <w:rPr>
                <w:color w:val="2D2D2D"/>
                <w:spacing w:val="2"/>
                <w:sz w:val="22"/>
                <w:szCs w:val="22"/>
              </w:rPr>
              <w:t>7</w:t>
            </w:r>
            <w:r w:rsidR="00822341">
              <w:rPr>
                <w:color w:val="2D2D2D"/>
                <w:spacing w:val="2"/>
                <w:sz w:val="22"/>
                <w:szCs w:val="22"/>
              </w:rPr>
              <w:t>5</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3885979F" w14:textId="5DA02491" w:rsidR="00F1427A" w:rsidRPr="00F1427A" w:rsidRDefault="00F1427A" w:rsidP="00CA2285">
            <w:pPr>
              <w:spacing w:line="0" w:lineRule="atLeast"/>
              <w:textAlignment w:val="baseline"/>
              <w:rPr>
                <w:color w:val="2D2D2D"/>
                <w:spacing w:val="2"/>
                <w:sz w:val="22"/>
                <w:szCs w:val="22"/>
              </w:rPr>
            </w:pPr>
            <w:r w:rsidRPr="00F1427A">
              <w:rPr>
                <w:color w:val="2D2D2D"/>
                <w:spacing w:val="2"/>
                <w:sz w:val="22"/>
                <w:szCs w:val="22"/>
              </w:rPr>
              <w:t>Компрессорные станции магистральных газопр</w:t>
            </w:r>
            <w:r w:rsidRPr="00F1427A">
              <w:rPr>
                <w:color w:val="2D2D2D"/>
                <w:spacing w:val="2"/>
                <w:sz w:val="22"/>
                <w:szCs w:val="22"/>
              </w:rPr>
              <w:t>о</w:t>
            </w:r>
            <w:r w:rsidRPr="00F1427A">
              <w:rPr>
                <w:color w:val="2D2D2D"/>
                <w:spacing w:val="2"/>
                <w:sz w:val="22"/>
                <w:szCs w:val="22"/>
              </w:rPr>
              <w:t>водов</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781677AB" w14:textId="77777777" w:rsidR="00F1427A" w:rsidRPr="00E62B14" w:rsidRDefault="00F1427A" w:rsidP="00CA2285">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10F9C1DA" w14:textId="2959D1C3" w:rsidR="00F1427A" w:rsidRDefault="00F1427A" w:rsidP="00CA2285">
            <w:pPr>
              <w:spacing w:line="0" w:lineRule="atLeast"/>
              <w:jc w:val="center"/>
              <w:textAlignment w:val="baseline"/>
              <w:rPr>
                <w:color w:val="2D2D2D"/>
                <w:spacing w:val="2"/>
                <w:sz w:val="22"/>
                <w:szCs w:val="22"/>
              </w:rPr>
            </w:pPr>
            <w:r>
              <w:rPr>
                <w:color w:val="2D2D2D"/>
                <w:spacing w:val="2"/>
                <w:sz w:val="22"/>
                <w:szCs w:val="22"/>
              </w:rPr>
              <w:t>40</w:t>
            </w:r>
          </w:p>
        </w:tc>
      </w:tr>
      <w:tr w:rsidR="00F1427A" w:rsidRPr="00ED7C44" w14:paraId="0F6463F2" w14:textId="77777777" w:rsidTr="001F642A">
        <w:trPr>
          <w:trHeight w:val="112"/>
        </w:trPr>
        <w:tc>
          <w:tcPr>
            <w:tcW w:w="558" w:type="dxa"/>
            <w:tcBorders>
              <w:top w:val="single" w:sz="4" w:space="0" w:color="auto"/>
              <w:left w:val="single" w:sz="12" w:space="0" w:color="595959" w:themeColor="text1" w:themeTint="A6"/>
              <w:bottom w:val="single" w:sz="4" w:space="0" w:color="auto"/>
              <w:right w:val="single" w:sz="6" w:space="0" w:color="000000"/>
            </w:tcBorders>
            <w:shd w:val="clear" w:color="auto" w:fill="FFFFFF"/>
            <w:vAlign w:val="center"/>
          </w:tcPr>
          <w:p w14:paraId="2F542CA1" w14:textId="3FB9892D" w:rsidR="00F1427A" w:rsidRDefault="00F1427A" w:rsidP="00822341">
            <w:pPr>
              <w:spacing w:line="0" w:lineRule="atLeast"/>
              <w:jc w:val="center"/>
              <w:textAlignment w:val="baseline"/>
              <w:rPr>
                <w:color w:val="2D2D2D"/>
                <w:spacing w:val="2"/>
                <w:sz w:val="22"/>
                <w:szCs w:val="22"/>
              </w:rPr>
            </w:pPr>
            <w:r>
              <w:rPr>
                <w:color w:val="2D2D2D"/>
                <w:spacing w:val="2"/>
                <w:sz w:val="22"/>
                <w:szCs w:val="22"/>
              </w:rPr>
              <w:t>7</w:t>
            </w:r>
            <w:r w:rsidR="00822341">
              <w:rPr>
                <w:color w:val="2D2D2D"/>
                <w:spacing w:val="2"/>
                <w:sz w:val="22"/>
                <w:szCs w:val="22"/>
              </w:rPr>
              <w:t>6</w:t>
            </w:r>
            <w:r>
              <w:rPr>
                <w:color w:val="2D2D2D"/>
                <w:spacing w:val="2"/>
                <w:sz w:val="22"/>
                <w:szCs w:val="22"/>
              </w:rPr>
              <w:t>.</w:t>
            </w:r>
          </w:p>
        </w:tc>
        <w:tc>
          <w:tcPr>
            <w:tcW w:w="5088" w:type="dxa"/>
            <w:tcBorders>
              <w:top w:val="single" w:sz="4" w:space="0" w:color="auto"/>
              <w:left w:val="single" w:sz="6" w:space="0" w:color="000000"/>
              <w:bottom w:val="single" w:sz="4" w:space="0" w:color="auto"/>
              <w:right w:val="single" w:sz="6" w:space="0" w:color="000000"/>
            </w:tcBorders>
            <w:shd w:val="clear" w:color="auto" w:fill="FFFFFF"/>
            <w:tcMar>
              <w:top w:w="0" w:type="dxa"/>
              <w:left w:w="149" w:type="dxa"/>
              <w:bottom w:w="0" w:type="dxa"/>
              <w:right w:w="149" w:type="dxa"/>
            </w:tcMar>
          </w:tcPr>
          <w:p w14:paraId="4B40F3A1" w14:textId="5ABFD893" w:rsidR="00F1427A" w:rsidRPr="00F1427A" w:rsidRDefault="00F1427A" w:rsidP="00CA2285">
            <w:pPr>
              <w:spacing w:line="0" w:lineRule="atLeast"/>
              <w:textAlignment w:val="baseline"/>
              <w:rPr>
                <w:color w:val="2D2D2D"/>
                <w:spacing w:val="2"/>
                <w:sz w:val="22"/>
                <w:szCs w:val="22"/>
              </w:rPr>
            </w:pPr>
            <w:r w:rsidRPr="00F1427A">
              <w:rPr>
                <w:color w:val="2D2D2D"/>
                <w:spacing w:val="2"/>
                <w:sz w:val="22"/>
                <w:szCs w:val="22"/>
              </w:rPr>
              <w:t>Газораспределительные пункты подземных хр</w:t>
            </w:r>
            <w:r w:rsidRPr="00F1427A">
              <w:rPr>
                <w:color w:val="2D2D2D"/>
                <w:spacing w:val="2"/>
                <w:sz w:val="22"/>
                <w:szCs w:val="22"/>
              </w:rPr>
              <w:t>а</w:t>
            </w:r>
            <w:r w:rsidRPr="00F1427A">
              <w:rPr>
                <w:color w:val="2D2D2D"/>
                <w:spacing w:val="2"/>
                <w:sz w:val="22"/>
                <w:szCs w:val="22"/>
              </w:rPr>
              <w:t>нилищ газа</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15CF4AD9" w14:textId="77777777" w:rsidR="00F1427A" w:rsidRPr="00E62B14" w:rsidRDefault="00F1427A" w:rsidP="00CA2285">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4" w:space="0" w:color="auto"/>
              <w:right w:val="single" w:sz="12" w:space="0" w:color="595959" w:themeColor="text1" w:themeTint="A6"/>
            </w:tcBorders>
            <w:shd w:val="clear" w:color="auto" w:fill="FFFFFF"/>
            <w:vAlign w:val="center"/>
          </w:tcPr>
          <w:p w14:paraId="4C7714C3" w14:textId="76A7952C" w:rsidR="00F1427A" w:rsidRDefault="00F1427A" w:rsidP="00CA2285">
            <w:pPr>
              <w:spacing w:line="0" w:lineRule="atLeast"/>
              <w:jc w:val="center"/>
              <w:textAlignment w:val="baseline"/>
              <w:rPr>
                <w:color w:val="2D2D2D"/>
                <w:spacing w:val="2"/>
                <w:sz w:val="22"/>
                <w:szCs w:val="22"/>
              </w:rPr>
            </w:pPr>
            <w:r>
              <w:rPr>
                <w:color w:val="2D2D2D"/>
                <w:spacing w:val="2"/>
                <w:sz w:val="22"/>
                <w:szCs w:val="22"/>
              </w:rPr>
              <w:t>25</w:t>
            </w:r>
          </w:p>
        </w:tc>
      </w:tr>
      <w:tr w:rsidR="00F1427A" w:rsidRPr="00ED7C44" w14:paraId="1FBCCD27" w14:textId="77777777" w:rsidTr="00F1427A">
        <w:trPr>
          <w:trHeight w:val="112"/>
        </w:trPr>
        <w:tc>
          <w:tcPr>
            <w:tcW w:w="558" w:type="dxa"/>
            <w:tcBorders>
              <w:top w:val="single" w:sz="4" w:space="0" w:color="auto"/>
              <w:left w:val="single" w:sz="12" w:space="0" w:color="595959" w:themeColor="text1" w:themeTint="A6"/>
              <w:bottom w:val="single" w:sz="12" w:space="0" w:color="595959" w:themeColor="text1" w:themeTint="A6"/>
              <w:right w:val="single" w:sz="6" w:space="0" w:color="000000"/>
            </w:tcBorders>
            <w:shd w:val="clear" w:color="auto" w:fill="FFFFFF"/>
            <w:vAlign w:val="center"/>
          </w:tcPr>
          <w:p w14:paraId="15FED0B2" w14:textId="1293F79F" w:rsidR="00F1427A" w:rsidRDefault="00F1427A" w:rsidP="00822341">
            <w:pPr>
              <w:spacing w:line="0" w:lineRule="atLeast"/>
              <w:jc w:val="center"/>
              <w:textAlignment w:val="baseline"/>
              <w:rPr>
                <w:color w:val="2D2D2D"/>
                <w:spacing w:val="2"/>
                <w:sz w:val="22"/>
                <w:szCs w:val="22"/>
              </w:rPr>
            </w:pPr>
            <w:r>
              <w:rPr>
                <w:color w:val="2D2D2D"/>
                <w:spacing w:val="2"/>
                <w:sz w:val="22"/>
                <w:szCs w:val="22"/>
              </w:rPr>
              <w:t>7</w:t>
            </w:r>
            <w:r w:rsidR="00822341">
              <w:rPr>
                <w:color w:val="2D2D2D"/>
                <w:spacing w:val="2"/>
                <w:sz w:val="22"/>
                <w:szCs w:val="22"/>
              </w:rPr>
              <w:t>7</w:t>
            </w:r>
            <w:r>
              <w:rPr>
                <w:color w:val="2D2D2D"/>
                <w:spacing w:val="2"/>
                <w:sz w:val="22"/>
                <w:szCs w:val="22"/>
              </w:rPr>
              <w:t>.</w:t>
            </w:r>
          </w:p>
        </w:tc>
        <w:tc>
          <w:tcPr>
            <w:tcW w:w="5088" w:type="dxa"/>
            <w:tcBorders>
              <w:top w:val="single" w:sz="4" w:space="0" w:color="auto"/>
              <w:left w:val="single" w:sz="6" w:space="0" w:color="000000"/>
              <w:bottom w:val="single" w:sz="12" w:space="0" w:color="595959" w:themeColor="text1" w:themeTint="A6"/>
              <w:right w:val="single" w:sz="6" w:space="0" w:color="000000"/>
            </w:tcBorders>
            <w:shd w:val="clear" w:color="auto" w:fill="FFFFFF"/>
            <w:tcMar>
              <w:top w:w="0" w:type="dxa"/>
              <w:left w:w="149" w:type="dxa"/>
              <w:bottom w:w="0" w:type="dxa"/>
              <w:right w:w="149" w:type="dxa"/>
            </w:tcMar>
          </w:tcPr>
          <w:p w14:paraId="6B98FC47" w14:textId="0896624B" w:rsidR="00F1427A" w:rsidRPr="00F1427A" w:rsidRDefault="00F1427A" w:rsidP="00CA2285">
            <w:pPr>
              <w:spacing w:line="0" w:lineRule="atLeast"/>
              <w:textAlignment w:val="baseline"/>
              <w:rPr>
                <w:color w:val="2D2D2D"/>
                <w:spacing w:val="2"/>
                <w:sz w:val="22"/>
                <w:szCs w:val="22"/>
              </w:rPr>
            </w:pPr>
            <w:r w:rsidRPr="00F1427A">
              <w:rPr>
                <w:color w:val="2D2D2D"/>
                <w:spacing w:val="2"/>
                <w:sz w:val="22"/>
                <w:szCs w:val="22"/>
              </w:rPr>
              <w:t>Ремонтно-эксплуатационные пункты</w:t>
            </w:r>
          </w:p>
        </w:tc>
        <w:tc>
          <w:tcPr>
            <w:tcW w:w="1840" w:type="dxa"/>
            <w:vMerge/>
            <w:tcBorders>
              <w:left w:val="single" w:sz="6" w:space="0" w:color="000000"/>
              <w:bottom w:val="single" w:sz="12" w:space="0" w:color="595959" w:themeColor="text1" w:themeTint="A6"/>
              <w:right w:val="single" w:sz="6" w:space="0" w:color="000000"/>
            </w:tcBorders>
            <w:shd w:val="clear" w:color="auto" w:fill="FFFFFF"/>
            <w:tcMar>
              <w:top w:w="0" w:type="dxa"/>
              <w:left w:w="149" w:type="dxa"/>
              <w:bottom w:w="0" w:type="dxa"/>
              <w:right w:w="149" w:type="dxa"/>
            </w:tcMar>
            <w:vAlign w:val="center"/>
          </w:tcPr>
          <w:p w14:paraId="671311CC" w14:textId="77777777" w:rsidR="00F1427A" w:rsidRPr="00E62B14" w:rsidRDefault="00F1427A" w:rsidP="00CA2285">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12" w:space="0" w:color="595959" w:themeColor="text1" w:themeTint="A6"/>
              <w:right w:val="single" w:sz="12" w:space="0" w:color="595959" w:themeColor="text1" w:themeTint="A6"/>
            </w:tcBorders>
            <w:shd w:val="clear" w:color="auto" w:fill="FFFFFF"/>
            <w:vAlign w:val="center"/>
          </w:tcPr>
          <w:p w14:paraId="619EAF6D" w14:textId="499DA5C5" w:rsidR="00F1427A" w:rsidRDefault="00F1427A" w:rsidP="00CA2285">
            <w:pPr>
              <w:spacing w:line="0" w:lineRule="atLeast"/>
              <w:jc w:val="center"/>
              <w:textAlignment w:val="baseline"/>
              <w:rPr>
                <w:color w:val="2D2D2D"/>
                <w:spacing w:val="2"/>
                <w:sz w:val="22"/>
                <w:szCs w:val="22"/>
              </w:rPr>
            </w:pPr>
            <w:r>
              <w:rPr>
                <w:color w:val="2D2D2D"/>
                <w:spacing w:val="2"/>
                <w:sz w:val="22"/>
                <w:szCs w:val="22"/>
              </w:rPr>
              <w:t>45</w:t>
            </w:r>
          </w:p>
        </w:tc>
      </w:tr>
    </w:tbl>
    <w:p w14:paraId="2883CFA7" w14:textId="77777777" w:rsidR="0013466D" w:rsidRDefault="0013466D">
      <w:pPr>
        <w:spacing w:after="200" w:line="276" w:lineRule="auto"/>
        <w:rPr>
          <w:rFonts w:eastAsia="TimesNewRomanPSMT"/>
        </w:rPr>
      </w:pPr>
    </w:p>
    <w:tbl>
      <w:tblPr>
        <w:tblStyle w:val="a5"/>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6"/>
        <w:gridCol w:w="8267"/>
      </w:tblGrid>
      <w:tr w:rsidR="000F032E" w:rsidRPr="000919B6" w14:paraId="7DFF725F" w14:textId="77777777" w:rsidTr="003C1EAB">
        <w:tc>
          <w:tcPr>
            <w:tcW w:w="696" w:type="dxa"/>
            <w:shd w:val="clear" w:color="auto" w:fill="C4BC96" w:themeFill="background2" w:themeFillShade="BF"/>
          </w:tcPr>
          <w:p w14:paraId="39E61FA4" w14:textId="648FDB6B" w:rsidR="000F032E" w:rsidRDefault="000F032E" w:rsidP="00DA6D8D">
            <w:pPr>
              <w:autoSpaceDE w:val="0"/>
              <w:jc w:val="both"/>
              <w:rPr>
                <w:rFonts w:eastAsia="TimesNewRomanPSMT"/>
                <w:b/>
              </w:rPr>
            </w:pPr>
            <w:r>
              <w:rPr>
                <w:b/>
              </w:rPr>
              <w:t>1.7.</w:t>
            </w:r>
            <w:r w:rsidR="00DA6D8D">
              <w:rPr>
                <w:b/>
              </w:rPr>
              <w:t>9</w:t>
            </w:r>
          </w:p>
        </w:tc>
        <w:tc>
          <w:tcPr>
            <w:tcW w:w="8267" w:type="dxa"/>
          </w:tcPr>
          <w:p w14:paraId="4C589957" w14:textId="04F3E6CE" w:rsidR="000F032E" w:rsidRPr="000919B6" w:rsidRDefault="000F032E" w:rsidP="000F032E">
            <w:pPr>
              <w:autoSpaceDE w:val="0"/>
              <w:rPr>
                <w:b/>
              </w:rPr>
            </w:pPr>
            <w:r w:rsidRPr="000919B6">
              <w:rPr>
                <w:b/>
                <w:bCs/>
              </w:rPr>
              <w:t xml:space="preserve">Расчётные показатели </w:t>
            </w:r>
            <w:r>
              <w:rPr>
                <w:b/>
                <w:bCs/>
              </w:rPr>
              <w:t>в области</w:t>
            </w:r>
            <w:r w:rsidRPr="000919B6">
              <w:rPr>
                <w:b/>
                <w:bCs/>
              </w:rPr>
              <w:t xml:space="preserve"> </w:t>
            </w:r>
            <w:r>
              <w:rPr>
                <w:b/>
                <w:bCs/>
              </w:rPr>
              <w:t>сельского хозяйства</w:t>
            </w:r>
          </w:p>
        </w:tc>
      </w:tr>
    </w:tbl>
    <w:p w14:paraId="1117A748" w14:textId="77777777" w:rsidR="003C1EAB" w:rsidRDefault="003C1EAB" w:rsidP="003C1EAB">
      <w:pPr>
        <w:autoSpaceDE w:val="0"/>
        <w:spacing w:line="276" w:lineRule="auto"/>
        <w:ind w:firstLine="851"/>
        <w:jc w:val="both"/>
        <w:rPr>
          <w:rFonts w:eastAsia="TimesNewRomanPSMT"/>
        </w:rPr>
      </w:pPr>
    </w:p>
    <w:p w14:paraId="3AE03FBA" w14:textId="7F949022" w:rsidR="003C1EAB" w:rsidRDefault="003C1EAB" w:rsidP="00E86F21">
      <w:pPr>
        <w:autoSpaceDE w:val="0"/>
        <w:spacing w:line="276" w:lineRule="auto"/>
        <w:ind w:firstLine="851"/>
        <w:jc w:val="both"/>
        <w:rPr>
          <w:rFonts w:eastAsia="TimesNewRomanPSMT"/>
        </w:rPr>
      </w:pPr>
      <w:r w:rsidRPr="00F645E1">
        <w:rPr>
          <w:rFonts w:eastAsia="TimesNewRomanPSMT"/>
        </w:rPr>
        <w:t>Расчетные показатели минимально допустимого уровня обеспеченности объект</w:t>
      </w:r>
      <w:r w:rsidRPr="00F645E1">
        <w:rPr>
          <w:rFonts w:eastAsia="TimesNewRomanPSMT"/>
        </w:rPr>
        <w:t>а</w:t>
      </w:r>
      <w:r w:rsidRPr="00F645E1">
        <w:rPr>
          <w:rFonts w:eastAsia="TimesNewRomanPSMT"/>
        </w:rPr>
        <w:t xml:space="preserve">ми </w:t>
      </w:r>
      <w:r>
        <w:rPr>
          <w:rFonts w:eastAsia="TimesNewRomanPSMT"/>
        </w:rPr>
        <w:t>мест</w:t>
      </w:r>
      <w:r w:rsidRPr="00F645E1">
        <w:rPr>
          <w:rFonts w:eastAsia="TimesNewRomanPSMT"/>
        </w:rPr>
        <w:t>ного значения</w:t>
      </w:r>
      <w:r w:rsidRPr="003F1F1A">
        <w:t xml:space="preserve"> </w:t>
      </w:r>
      <w:r w:rsidRPr="003F1F1A">
        <w:rPr>
          <w:rFonts w:eastAsia="TimesNewRomanPSMT"/>
        </w:rPr>
        <w:t xml:space="preserve">в области </w:t>
      </w:r>
      <w:r>
        <w:rPr>
          <w:rFonts w:eastAsia="TimesNewRomanPSMT"/>
        </w:rPr>
        <w:t>с</w:t>
      </w:r>
      <w:r w:rsidR="00E86F21">
        <w:rPr>
          <w:rFonts w:eastAsia="TimesNewRomanPSMT"/>
        </w:rPr>
        <w:t>ельского хозяйства</w:t>
      </w:r>
      <w:r w:rsidRPr="00F645E1">
        <w:rPr>
          <w:rFonts w:eastAsia="TimesNewRomanPSMT"/>
        </w:rPr>
        <w:t xml:space="preserve"> разработаны в соответствии с пред</w:t>
      </w:r>
      <w:r w:rsidRPr="00F645E1">
        <w:rPr>
          <w:rFonts w:eastAsia="TimesNewRomanPSMT"/>
        </w:rPr>
        <w:t>о</w:t>
      </w:r>
      <w:r w:rsidRPr="00F645E1">
        <w:rPr>
          <w:rFonts w:eastAsia="TimesNewRomanPSMT"/>
        </w:rPr>
        <w:t>ставленными исходными данными и представлены в таблиц</w:t>
      </w:r>
      <w:r>
        <w:rPr>
          <w:rFonts w:eastAsia="TimesNewRomanPSMT"/>
        </w:rPr>
        <w:t xml:space="preserve">е </w:t>
      </w:r>
      <w:r w:rsidRPr="00F645E1">
        <w:rPr>
          <w:rFonts w:eastAsia="TimesNewRomanPSMT"/>
        </w:rPr>
        <w:t>1.</w:t>
      </w:r>
      <w:r>
        <w:rPr>
          <w:rFonts w:eastAsia="TimesNewRomanPSMT"/>
        </w:rPr>
        <w:t>7</w:t>
      </w:r>
      <w:r w:rsidRPr="00F645E1">
        <w:rPr>
          <w:rFonts w:eastAsia="TimesNewRomanPSMT"/>
        </w:rPr>
        <w:t>.</w:t>
      </w:r>
      <w:r>
        <w:rPr>
          <w:rFonts w:eastAsia="TimesNewRomanPSMT"/>
        </w:rPr>
        <w:t>9</w:t>
      </w:r>
      <w:r w:rsidRPr="00F645E1">
        <w:rPr>
          <w:rFonts w:eastAsia="TimesNewRomanPSMT"/>
        </w:rPr>
        <w:t>.</w:t>
      </w:r>
    </w:p>
    <w:p w14:paraId="50FDC2C3" w14:textId="77777777" w:rsidR="00E86F21" w:rsidRDefault="00E86F21" w:rsidP="00E86F21">
      <w:pPr>
        <w:autoSpaceDE w:val="0"/>
        <w:spacing w:line="276" w:lineRule="auto"/>
        <w:ind w:firstLine="851"/>
        <w:jc w:val="both"/>
        <w:rPr>
          <w:rFonts w:eastAsia="TimesNewRomanPSMT"/>
        </w:rPr>
      </w:pPr>
    </w:p>
    <w:p w14:paraId="518F574B" w14:textId="77777777" w:rsidR="00822341" w:rsidRDefault="00822341" w:rsidP="00E86F21">
      <w:pPr>
        <w:autoSpaceDE w:val="0"/>
        <w:spacing w:line="276" w:lineRule="auto"/>
        <w:ind w:firstLine="851"/>
        <w:jc w:val="both"/>
        <w:rPr>
          <w:rFonts w:eastAsia="TimesNewRomanPSMT"/>
        </w:rPr>
      </w:pPr>
    </w:p>
    <w:p w14:paraId="0314AB7F" w14:textId="77777777" w:rsidR="00822341" w:rsidRDefault="00822341" w:rsidP="00E86F21">
      <w:pPr>
        <w:autoSpaceDE w:val="0"/>
        <w:spacing w:line="276" w:lineRule="auto"/>
        <w:ind w:firstLine="851"/>
        <w:jc w:val="both"/>
        <w:rPr>
          <w:rFonts w:eastAsia="TimesNewRomanPSMT"/>
        </w:rPr>
      </w:pPr>
    </w:p>
    <w:p w14:paraId="4B03D30B" w14:textId="77777777" w:rsidR="00822341" w:rsidRDefault="00822341" w:rsidP="00E86F21">
      <w:pPr>
        <w:autoSpaceDE w:val="0"/>
        <w:spacing w:line="276" w:lineRule="auto"/>
        <w:ind w:firstLine="851"/>
        <w:jc w:val="both"/>
        <w:rPr>
          <w:rFonts w:eastAsia="TimesNewRomanPSMT"/>
        </w:rPr>
      </w:pPr>
    </w:p>
    <w:p w14:paraId="6CC437C5" w14:textId="77777777" w:rsidR="00822341" w:rsidRDefault="00822341" w:rsidP="00E86F21">
      <w:pPr>
        <w:autoSpaceDE w:val="0"/>
        <w:spacing w:line="276" w:lineRule="auto"/>
        <w:ind w:firstLine="851"/>
        <w:jc w:val="both"/>
        <w:rPr>
          <w:rFonts w:eastAsia="TimesNewRomanPSMT"/>
        </w:rPr>
      </w:pPr>
    </w:p>
    <w:p w14:paraId="5ABCC6D7" w14:textId="19A0BB70" w:rsidR="003C1EAB" w:rsidRDefault="003C1EAB" w:rsidP="003C1EAB">
      <w:pPr>
        <w:spacing w:line="0" w:lineRule="atLeast"/>
        <w:jc w:val="right"/>
        <w:rPr>
          <w:rFonts w:eastAsia="TimesNewRomanPSMT"/>
        </w:rPr>
      </w:pPr>
      <w:r>
        <w:rPr>
          <w:rFonts w:eastAsia="TimesNewRomanPSMT"/>
        </w:rPr>
        <w:t>Табл. 1.7.9. Расчетные п</w:t>
      </w:r>
      <w:r w:rsidRPr="003C1EAB">
        <w:rPr>
          <w:rFonts w:eastAsia="TimesNewRomanPSMT"/>
        </w:rPr>
        <w:t xml:space="preserve">оказатели минимальной плотности застройки </w:t>
      </w:r>
    </w:p>
    <w:p w14:paraId="6344E43B" w14:textId="1725141A" w:rsidR="000F032E" w:rsidRDefault="003C1EAB" w:rsidP="003C1EAB">
      <w:pPr>
        <w:spacing w:line="0" w:lineRule="atLeast"/>
        <w:jc w:val="right"/>
        <w:rPr>
          <w:rFonts w:eastAsia="TimesNewRomanPSMT"/>
        </w:rPr>
      </w:pPr>
      <w:r w:rsidRPr="003C1EAB">
        <w:rPr>
          <w:rFonts w:eastAsia="TimesNewRomanPSMT"/>
        </w:rPr>
        <w:t>площадок сельскохозяйственных предприятий</w:t>
      </w:r>
    </w:p>
    <w:tbl>
      <w:tblPr>
        <w:tblW w:w="0" w:type="auto"/>
        <w:shd w:val="clear" w:color="auto" w:fill="FFFFFF"/>
        <w:tblCellMar>
          <w:left w:w="0" w:type="dxa"/>
          <w:right w:w="0" w:type="dxa"/>
        </w:tblCellMar>
        <w:tblLook w:val="04A0" w:firstRow="1" w:lastRow="0" w:firstColumn="1" w:lastColumn="0" w:noHBand="0" w:noVBand="1"/>
      </w:tblPr>
      <w:tblGrid>
        <w:gridCol w:w="558"/>
        <w:gridCol w:w="5088"/>
        <w:gridCol w:w="1840"/>
        <w:gridCol w:w="1839"/>
      </w:tblGrid>
      <w:tr w:rsidR="00ED7C44" w:rsidRPr="00ED7C44" w14:paraId="296E498F" w14:textId="77777777" w:rsidTr="00822341">
        <w:trPr>
          <w:trHeight w:val="630"/>
          <w:tblHeader/>
        </w:trPr>
        <w:tc>
          <w:tcPr>
            <w:tcW w:w="558" w:type="dxa"/>
            <w:vMerge w:val="restart"/>
            <w:tcBorders>
              <w:top w:val="single" w:sz="12" w:space="0" w:color="595959" w:themeColor="text1" w:themeTint="A6"/>
              <w:left w:val="single" w:sz="12" w:space="0" w:color="595959" w:themeColor="text1" w:themeTint="A6"/>
              <w:right w:val="single" w:sz="6" w:space="0" w:color="000000"/>
            </w:tcBorders>
            <w:shd w:val="clear" w:color="auto" w:fill="FFFFFF"/>
            <w:vAlign w:val="center"/>
          </w:tcPr>
          <w:p w14:paraId="0A62D959" w14:textId="32F7D7B0" w:rsidR="00ED7C44" w:rsidRPr="00ED7C44" w:rsidRDefault="00ED7C44" w:rsidP="00DD39D7">
            <w:pPr>
              <w:spacing w:line="0" w:lineRule="atLeast"/>
              <w:jc w:val="center"/>
              <w:textAlignment w:val="baseline"/>
              <w:rPr>
                <w:b/>
                <w:color w:val="2D2D2D"/>
                <w:spacing w:val="2"/>
                <w:sz w:val="22"/>
                <w:szCs w:val="22"/>
              </w:rPr>
            </w:pPr>
            <w:r w:rsidRPr="00ED7C44">
              <w:rPr>
                <w:b/>
                <w:color w:val="2D2D2D"/>
                <w:spacing w:val="2"/>
                <w:sz w:val="22"/>
                <w:szCs w:val="22"/>
              </w:rPr>
              <w:t>№</w:t>
            </w:r>
          </w:p>
          <w:p w14:paraId="32A74DF4" w14:textId="0D38D3B9" w:rsidR="00ED7C44" w:rsidRPr="00ED7C44" w:rsidRDefault="00ED7C44" w:rsidP="00DD39D7">
            <w:pPr>
              <w:spacing w:line="0" w:lineRule="atLeast"/>
              <w:jc w:val="center"/>
              <w:textAlignment w:val="baseline"/>
              <w:rPr>
                <w:b/>
                <w:color w:val="2D2D2D"/>
                <w:spacing w:val="2"/>
                <w:sz w:val="22"/>
                <w:szCs w:val="22"/>
              </w:rPr>
            </w:pPr>
            <w:proofErr w:type="spellStart"/>
            <w:r w:rsidRPr="00ED7C44">
              <w:rPr>
                <w:b/>
                <w:color w:val="2D2D2D"/>
                <w:spacing w:val="2"/>
                <w:sz w:val="22"/>
                <w:szCs w:val="22"/>
              </w:rPr>
              <w:t>пп</w:t>
            </w:r>
            <w:proofErr w:type="spellEnd"/>
          </w:p>
        </w:tc>
        <w:tc>
          <w:tcPr>
            <w:tcW w:w="5088" w:type="dxa"/>
            <w:vMerge w:val="restart"/>
            <w:tcBorders>
              <w:top w:val="single" w:sz="12" w:space="0" w:color="595959" w:themeColor="text1" w:themeTint="A6"/>
              <w:left w:val="single" w:sz="6" w:space="0" w:color="000000"/>
              <w:right w:val="single" w:sz="6" w:space="0" w:color="000000"/>
            </w:tcBorders>
            <w:shd w:val="clear" w:color="auto" w:fill="FFFFFF"/>
            <w:tcMar>
              <w:top w:w="0" w:type="dxa"/>
              <w:left w:w="149" w:type="dxa"/>
              <w:bottom w:w="0" w:type="dxa"/>
              <w:right w:w="149" w:type="dxa"/>
            </w:tcMar>
            <w:vAlign w:val="center"/>
            <w:hideMark/>
          </w:tcPr>
          <w:p w14:paraId="13377E92" w14:textId="3855781C" w:rsidR="00ED7C44" w:rsidRPr="00ED7C44" w:rsidRDefault="00ED7C44" w:rsidP="00DD39D7">
            <w:pPr>
              <w:spacing w:line="0" w:lineRule="atLeast"/>
              <w:jc w:val="center"/>
              <w:textAlignment w:val="baseline"/>
              <w:rPr>
                <w:b/>
                <w:color w:val="2D2D2D"/>
                <w:spacing w:val="2"/>
                <w:sz w:val="22"/>
                <w:szCs w:val="22"/>
              </w:rPr>
            </w:pPr>
            <w:r w:rsidRPr="00ED7C44">
              <w:rPr>
                <w:b/>
                <w:color w:val="2D2D2D"/>
                <w:spacing w:val="2"/>
                <w:sz w:val="22"/>
                <w:szCs w:val="22"/>
              </w:rPr>
              <w:t>Наименование предприятия</w:t>
            </w:r>
          </w:p>
        </w:tc>
        <w:tc>
          <w:tcPr>
            <w:tcW w:w="3679" w:type="dxa"/>
            <w:gridSpan w:val="2"/>
            <w:tcBorders>
              <w:top w:val="single" w:sz="12" w:space="0" w:color="595959" w:themeColor="text1" w:themeTint="A6"/>
              <w:left w:val="single" w:sz="6" w:space="0" w:color="000000"/>
              <w:bottom w:val="single" w:sz="6" w:space="0" w:color="000000"/>
              <w:right w:val="single" w:sz="12" w:space="0" w:color="595959" w:themeColor="text1" w:themeTint="A6"/>
            </w:tcBorders>
            <w:shd w:val="clear" w:color="auto" w:fill="FFFFFF"/>
            <w:tcMar>
              <w:top w:w="0" w:type="dxa"/>
              <w:left w:w="149" w:type="dxa"/>
              <w:bottom w:w="0" w:type="dxa"/>
              <w:right w:w="149" w:type="dxa"/>
            </w:tcMar>
            <w:vAlign w:val="center"/>
            <w:hideMark/>
          </w:tcPr>
          <w:p w14:paraId="1300A565" w14:textId="77777777" w:rsidR="00EE0907" w:rsidRDefault="00EE0907" w:rsidP="00DD39D7">
            <w:pPr>
              <w:spacing w:line="0" w:lineRule="atLeast"/>
              <w:jc w:val="center"/>
              <w:textAlignment w:val="baseline"/>
              <w:rPr>
                <w:b/>
                <w:color w:val="2D2D2D"/>
                <w:spacing w:val="2"/>
                <w:sz w:val="22"/>
                <w:szCs w:val="22"/>
              </w:rPr>
            </w:pPr>
            <w:r w:rsidRPr="00EE0907">
              <w:rPr>
                <w:b/>
                <w:color w:val="2D2D2D"/>
                <w:spacing w:val="2"/>
                <w:sz w:val="22"/>
                <w:szCs w:val="22"/>
              </w:rPr>
              <w:t xml:space="preserve">Минимально допустимый </w:t>
            </w:r>
          </w:p>
          <w:p w14:paraId="52FF5BB6" w14:textId="1AD5C5E5" w:rsidR="00ED7C44" w:rsidRPr="00ED7C44" w:rsidRDefault="00EE0907" w:rsidP="00DD39D7">
            <w:pPr>
              <w:spacing w:line="0" w:lineRule="atLeast"/>
              <w:jc w:val="center"/>
              <w:textAlignment w:val="baseline"/>
              <w:rPr>
                <w:b/>
                <w:color w:val="2D2D2D"/>
                <w:spacing w:val="2"/>
                <w:sz w:val="22"/>
                <w:szCs w:val="22"/>
              </w:rPr>
            </w:pPr>
            <w:r w:rsidRPr="00EE0907">
              <w:rPr>
                <w:b/>
                <w:color w:val="2D2D2D"/>
                <w:spacing w:val="2"/>
                <w:sz w:val="22"/>
                <w:szCs w:val="22"/>
              </w:rPr>
              <w:t>уровень обеспеченности</w:t>
            </w:r>
          </w:p>
        </w:tc>
      </w:tr>
      <w:tr w:rsidR="00ED7C44" w:rsidRPr="00ED7C44" w14:paraId="7573EB7B" w14:textId="77777777" w:rsidTr="00822341">
        <w:trPr>
          <w:trHeight w:val="630"/>
          <w:tblHeader/>
        </w:trPr>
        <w:tc>
          <w:tcPr>
            <w:tcW w:w="558" w:type="dxa"/>
            <w:vMerge/>
            <w:tcBorders>
              <w:left w:val="single" w:sz="12" w:space="0" w:color="595959" w:themeColor="text1" w:themeTint="A6"/>
              <w:bottom w:val="single" w:sz="12" w:space="0" w:color="595959" w:themeColor="text1" w:themeTint="A6"/>
              <w:right w:val="single" w:sz="6" w:space="0" w:color="000000"/>
            </w:tcBorders>
            <w:shd w:val="clear" w:color="auto" w:fill="FFFFFF"/>
            <w:vAlign w:val="center"/>
          </w:tcPr>
          <w:p w14:paraId="5DDE6DDF" w14:textId="77777777" w:rsidR="00ED7C44" w:rsidRPr="00ED7C44" w:rsidRDefault="00ED7C44" w:rsidP="00DD39D7">
            <w:pPr>
              <w:spacing w:line="0" w:lineRule="atLeast"/>
              <w:jc w:val="center"/>
              <w:textAlignment w:val="baseline"/>
              <w:rPr>
                <w:b/>
                <w:color w:val="2D2D2D"/>
                <w:spacing w:val="2"/>
                <w:sz w:val="22"/>
                <w:szCs w:val="22"/>
              </w:rPr>
            </w:pPr>
          </w:p>
        </w:tc>
        <w:tc>
          <w:tcPr>
            <w:tcW w:w="5088" w:type="dxa"/>
            <w:vMerge/>
            <w:tcBorders>
              <w:left w:val="single" w:sz="6" w:space="0" w:color="000000"/>
              <w:bottom w:val="single" w:sz="12" w:space="0" w:color="595959" w:themeColor="text1" w:themeTint="A6"/>
              <w:right w:val="single" w:sz="6" w:space="0" w:color="000000"/>
            </w:tcBorders>
            <w:shd w:val="clear" w:color="auto" w:fill="FFFFFF"/>
            <w:tcMar>
              <w:top w:w="0" w:type="dxa"/>
              <w:left w:w="149" w:type="dxa"/>
              <w:bottom w:w="0" w:type="dxa"/>
              <w:right w:w="149" w:type="dxa"/>
            </w:tcMar>
            <w:vAlign w:val="center"/>
          </w:tcPr>
          <w:p w14:paraId="3929F0BC" w14:textId="77777777" w:rsidR="00ED7C44" w:rsidRPr="00ED7C44" w:rsidRDefault="00ED7C44" w:rsidP="00DD39D7">
            <w:pPr>
              <w:spacing w:line="0" w:lineRule="atLeast"/>
              <w:jc w:val="center"/>
              <w:textAlignment w:val="baseline"/>
              <w:rPr>
                <w:b/>
                <w:color w:val="2D2D2D"/>
                <w:spacing w:val="2"/>
                <w:sz w:val="22"/>
                <w:szCs w:val="22"/>
              </w:rPr>
            </w:pPr>
          </w:p>
        </w:tc>
        <w:tc>
          <w:tcPr>
            <w:tcW w:w="1840" w:type="dxa"/>
            <w:tcBorders>
              <w:top w:val="single" w:sz="6" w:space="0" w:color="000000"/>
              <w:left w:val="single" w:sz="6" w:space="0" w:color="000000"/>
              <w:bottom w:val="single" w:sz="12" w:space="0" w:color="595959" w:themeColor="text1" w:themeTint="A6"/>
              <w:right w:val="single" w:sz="6" w:space="0" w:color="000000"/>
            </w:tcBorders>
            <w:shd w:val="clear" w:color="auto" w:fill="FFFFFF"/>
            <w:tcMar>
              <w:top w:w="0" w:type="dxa"/>
              <w:left w:w="149" w:type="dxa"/>
              <w:bottom w:w="0" w:type="dxa"/>
              <w:right w:w="149" w:type="dxa"/>
            </w:tcMar>
            <w:vAlign w:val="center"/>
          </w:tcPr>
          <w:p w14:paraId="3B7C166D" w14:textId="77777777" w:rsidR="00ED7C44" w:rsidRDefault="00ED7C44" w:rsidP="00DD39D7">
            <w:pPr>
              <w:spacing w:line="0" w:lineRule="atLeast"/>
              <w:jc w:val="center"/>
              <w:textAlignment w:val="baseline"/>
              <w:rPr>
                <w:b/>
                <w:color w:val="2D2D2D"/>
                <w:spacing w:val="2"/>
                <w:sz w:val="22"/>
                <w:szCs w:val="22"/>
              </w:rPr>
            </w:pPr>
            <w:r>
              <w:rPr>
                <w:b/>
                <w:color w:val="2D2D2D"/>
                <w:spacing w:val="2"/>
                <w:sz w:val="22"/>
                <w:szCs w:val="22"/>
              </w:rPr>
              <w:t xml:space="preserve">Единица </w:t>
            </w:r>
          </w:p>
          <w:p w14:paraId="79ECE63C" w14:textId="09A0B07A" w:rsidR="00ED7C44" w:rsidRPr="00ED7C44" w:rsidRDefault="00ED7C44" w:rsidP="00DD39D7">
            <w:pPr>
              <w:spacing w:line="0" w:lineRule="atLeast"/>
              <w:jc w:val="center"/>
              <w:textAlignment w:val="baseline"/>
              <w:rPr>
                <w:b/>
                <w:color w:val="2D2D2D"/>
                <w:spacing w:val="2"/>
                <w:sz w:val="22"/>
                <w:szCs w:val="22"/>
              </w:rPr>
            </w:pPr>
            <w:r>
              <w:rPr>
                <w:b/>
                <w:color w:val="2D2D2D"/>
                <w:spacing w:val="2"/>
                <w:sz w:val="22"/>
                <w:szCs w:val="22"/>
              </w:rPr>
              <w:t>измерения</w:t>
            </w:r>
          </w:p>
        </w:tc>
        <w:tc>
          <w:tcPr>
            <w:tcW w:w="1839" w:type="dxa"/>
            <w:tcBorders>
              <w:top w:val="single" w:sz="6" w:space="0" w:color="000000"/>
              <w:left w:val="single" w:sz="6" w:space="0" w:color="000000"/>
              <w:bottom w:val="single" w:sz="12" w:space="0" w:color="595959" w:themeColor="text1" w:themeTint="A6"/>
              <w:right w:val="single" w:sz="12" w:space="0" w:color="595959" w:themeColor="text1" w:themeTint="A6"/>
            </w:tcBorders>
            <w:shd w:val="clear" w:color="auto" w:fill="FFFFFF"/>
            <w:vAlign w:val="center"/>
          </w:tcPr>
          <w:p w14:paraId="19052548" w14:textId="25A5AFAF" w:rsidR="00ED7C44" w:rsidRPr="00ED7C44" w:rsidRDefault="00ED7C44" w:rsidP="00DD39D7">
            <w:pPr>
              <w:spacing w:line="0" w:lineRule="atLeast"/>
              <w:jc w:val="center"/>
              <w:textAlignment w:val="baseline"/>
              <w:rPr>
                <w:b/>
                <w:color w:val="2D2D2D"/>
                <w:spacing w:val="2"/>
                <w:sz w:val="22"/>
                <w:szCs w:val="22"/>
              </w:rPr>
            </w:pPr>
            <w:r>
              <w:rPr>
                <w:b/>
                <w:color w:val="2D2D2D"/>
                <w:spacing w:val="2"/>
                <w:sz w:val="22"/>
                <w:szCs w:val="22"/>
              </w:rPr>
              <w:t>Величина</w:t>
            </w:r>
          </w:p>
        </w:tc>
      </w:tr>
      <w:tr w:rsidR="00EE0907" w:rsidRPr="00ED7C44" w14:paraId="7CC5C65D" w14:textId="77777777" w:rsidTr="00E86F21">
        <w:tc>
          <w:tcPr>
            <w:tcW w:w="9325" w:type="dxa"/>
            <w:gridSpan w:val="4"/>
            <w:tcBorders>
              <w:top w:val="single" w:sz="6" w:space="0" w:color="000000"/>
              <w:left w:val="single" w:sz="12" w:space="0" w:color="595959" w:themeColor="text1" w:themeTint="A6"/>
              <w:bottom w:val="single" w:sz="6" w:space="0" w:color="000000"/>
              <w:right w:val="single" w:sz="12" w:space="0" w:color="595959" w:themeColor="text1" w:themeTint="A6"/>
            </w:tcBorders>
            <w:shd w:val="clear" w:color="auto" w:fill="FFFFFF"/>
          </w:tcPr>
          <w:p w14:paraId="7372236B" w14:textId="044866E6" w:rsidR="00EE0907" w:rsidRPr="00ED7C44" w:rsidRDefault="00EE0907" w:rsidP="00DD39D7">
            <w:pPr>
              <w:spacing w:line="0" w:lineRule="atLeast"/>
              <w:ind w:firstLine="701"/>
              <w:rPr>
                <w:color w:val="2D2D2D"/>
                <w:spacing w:val="2"/>
                <w:sz w:val="22"/>
                <w:szCs w:val="22"/>
              </w:rPr>
            </w:pPr>
            <w:r w:rsidRPr="00ED7C44">
              <w:rPr>
                <w:color w:val="2D2D2D"/>
                <w:spacing w:val="2"/>
                <w:sz w:val="22"/>
                <w:szCs w:val="22"/>
              </w:rPr>
              <w:t xml:space="preserve">I. КРУПНОГО РОГАТОГО СКОТА </w:t>
            </w:r>
            <w:r w:rsidR="00E86F21">
              <w:rPr>
                <w:color w:val="2D2D2D"/>
                <w:spacing w:val="2"/>
                <w:sz w:val="22"/>
                <w:szCs w:val="22"/>
              </w:rPr>
              <w:t>*</w:t>
            </w:r>
          </w:p>
        </w:tc>
      </w:tr>
      <w:tr w:rsidR="00EE0907" w:rsidRPr="00ED7C44" w14:paraId="7B156EC3"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2B8B92CB" w14:textId="227F384D" w:rsidR="00EE0907" w:rsidRPr="00ED7C44" w:rsidRDefault="000F48C3" w:rsidP="00DD39D7">
            <w:pPr>
              <w:spacing w:line="0" w:lineRule="atLeast"/>
              <w:textAlignment w:val="baseline"/>
              <w:rPr>
                <w:color w:val="2D2D2D"/>
                <w:spacing w:val="2"/>
                <w:sz w:val="22"/>
                <w:szCs w:val="22"/>
              </w:rPr>
            </w:pPr>
            <w:r>
              <w:rPr>
                <w:color w:val="2D2D2D"/>
                <w:spacing w:val="2"/>
                <w:sz w:val="22"/>
                <w:szCs w:val="22"/>
              </w:rPr>
              <w:t>1.</w:t>
            </w:r>
          </w:p>
        </w:tc>
        <w:tc>
          <w:tcPr>
            <w:tcW w:w="8767" w:type="dxa"/>
            <w:gridSpan w:val="3"/>
            <w:tcBorders>
              <w:top w:val="single" w:sz="6" w:space="0" w:color="000000"/>
              <w:left w:val="single" w:sz="6" w:space="0" w:color="000000"/>
              <w:bottom w:val="single" w:sz="6" w:space="0" w:color="000000"/>
              <w:right w:val="single" w:sz="12" w:space="0" w:color="595959" w:themeColor="text1" w:themeTint="A6"/>
            </w:tcBorders>
            <w:shd w:val="clear" w:color="auto" w:fill="FFFFFF"/>
            <w:tcMar>
              <w:top w:w="0" w:type="dxa"/>
              <w:left w:w="149" w:type="dxa"/>
              <w:bottom w:w="0" w:type="dxa"/>
              <w:right w:w="149" w:type="dxa"/>
            </w:tcMar>
            <w:hideMark/>
          </w:tcPr>
          <w:p w14:paraId="2831018E" w14:textId="03A8B443" w:rsidR="00EE0907" w:rsidRPr="00ED7C44" w:rsidRDefault="00EE0907" w:rsidP="00DD39D7">
            <w:pPr>
              <w:spacing w:line="0" w:lineRule="atLeast"/>
              <w:rPr>
                <w:color w:val="2D2D2D"/>
                <w:spacing w:val="2"/>
                <w:sz w:val="22"/>
                <w:szCs w:val="22"/>
              </w:rPr>
            </w:pPr>
            <w:r w:rsidRPr="00ED7C44">
              <w:rPr>
                <w:color w:val="2D2D2D"/>
                <w:spacing w:val="2"/>
                <w:sz w:val="22"/>
                <w:szCs w:val="22"/>
              </w:rPr>
              <w:t>А Товарные</w:t>
            </w:r>
          </w:p>
        </w:tc>
      </w:tr>
      <w:tr w:rsidR="00EE0907" w:rsidRPr="00ED7C44" w14:paraId="26EA413A"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0BF82784" w14:textId="19576F4A" w:rsidR="00EE0907" w:rsidRPr="00ED7C44" w:rsidRDefault="000F48C3" w:rsidP="00DD39D7">
            <w:pPr>
              <w:spacing w:line="0" w:lineRule="atLeast"/>
              <w:textAlignment w:val="baseline"/>
              <w:rPr>
                <w:color w:val="2D2D2D"/>
                <w:spacing w:val="2"/>
                <w:sz w:val="22"/>
                <w:szCs w:val="22"/>
              </w:rPr>
            </w:pPr>
            <w:r>
              <w:rPr>
                <w:color w:val="2D2D2D"/>
                <w:spacing w:val="2"/>
                <w:sz w:val="22"/>
                <w:szCs w:val="22"/>
              </w:rPr>
              <w:t>1.1.</w:t>
            </w: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0047284E" w14:textId="248B3836" w:rsidR="00EE0907" w:rsidRPr="00ED7C44" w:rsidRDefault="00EE0907" w:rsidP="00DD39D7">
            <w:pPr>
              <w:spacing w:line="0" w:lineRule="atLeast"/>
              <w:textAlignment w:val="baseline"/>
              <w:rPr>
                <w:color w:val="2D2D2D"/>
                <w:spacing w:val="2"/>
                <w:sz w:val="22"/>
                <w:szCs w:val="22"/>
              </w:rPr>
            </w:pPr>
            <w:r w:rsidRPr="00ED7C44">
              <w:rPr>
                <w:color w:val="2D2D2D"/>
                <w:spacing w:val="2"/>
                <w:sz w:val="22"/>
                <w:szCs w:val="22"/>
              </w:rPr>
              <w:t>Молочные при привязном содержании коров</w:t>
            </w:r>
          </w:p>
        </w:tc>
        <w:tc>
          <w:tcPr>
            <w:tcW w:w="3679" w:type="dxa"/>
            <w:gridSpan w:val="2"/>
            <w:tcBorders>
              <w:top w:val="single" w:sz="6" w:space="0" w:color="000000"/>
              <w:left w:val="single" w:sz="6" w:space="0" w:color="000000"/>
              <w:bottom w:val="single" w:sz="6" w:space="0" w:color="000000"/>
              <w:right w:val="single" w:sz="12" w:space="0" w:color="595959" w:themeColor="text1" w:themeTint="A6"/>
            </w:tcBorders>
            <w:shd w:val="clear" w:color="auto" w:fill="FFFFFF"/>
            <w:tcMar>
              <w:top w:w="0" w:type="dxa"/>
              <w:left w:w="149" w:type="dxa"/>
              <w:bottom w:w="0" w:type="dxa"/>
              <w:right w:w="149" w:type="dxa"/>
            </w:tcMar>
            <w:hideMark/>
          </w:tcPr>
          <w:p w14:paraId="44E1D662" w14:textId="573CB682" w:rsidR="00EE0907" w:rsidRPr="00ED7C44" w:rsidRDefault="00EE0907" w:rsidP="00DD39D7">
            <w:pPr>
              <w:spacing w:line="0" w:lineRule="atLeast"/>
              <w:rPr>
                <w:color w:val="2D2D2D"/>
                <w:spacing w:val="2"/>
                <w:sz w:val="22"/>
                <w:szCs w:val="22"/>
              </w:rPr>
            </w:pPr>
          </w:p>
        </w:tc>
      </w:tr>
      <w:tr w:rsidR="00EE0907" w:rsidRPr="00ED7C44" w14:paraId="71C552FB"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7EB33A43" w14:textId="77777777" w:rsidR="00EE0907" w:rsidRPr="00ED7C44" w:rsidRDefault="00EE0907"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03D504D9" w14:textId="4A10B9C3" w:rsidR="00EE0907" w:rsidRPr="00ED7C44" w:rsidRDefault="00EE0907" w:rsidP="00DD39D7">
            <w:pPr>
              <w:spacing w:line="0" w:lineRule="atLeast"/>
              <w:textAlignment w:val="baseline"/>
              <w:rPr>
                <w:color w:val="2D2D2D"/>
                <w:spacing w:val="2"/>
                <w:sz w:val="22"/>
                <w:szCs w:val="22"/>
              </w:rPr>
            </w:pPr>
            <w:r w:rsidRPr="00ED7C44">
              <w:rPr>
                <w:color w:val="2D2D2D"/>
                <w:spacing w:val="2"/>
                <w:sz w:val="22"/>
                <w:szCs w:val="22"/>
              </w:rPr>
              <w:t>На 400 и 600 коров</w:t>
            </w:r>
          </w:p>
        </w:tc>
        <w:tc>
          <w:tcPr>
            <w:tcW w:w="1840" w:type="dxa"/>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tcPr>
          <w:p w14:paraId="2BE1EFEF" w14:textId="24DD25DB" w:rsidR="00EE0907" w:rsidRPr="00ED7C44" w:rsidRDefault="00EE0907" w:rsidP="00DD39D7">
            <w:pPr>
              <w:spacing w:line="0" w:lineRule="atLeast"/>
              <w:jc w:val="center"/>
              <w:textAlignment w:val="baseline"/>
              <w:rPr>
                <w:color w:val="2D2D2D"/>
                <w:spacing w:val="2"/>
                <w:sz w:val="22"/>
                <w:szCs w:val="22"/>
              </w:rPr>
            </w:pPr>
            <w:r w:rsidRPr="00EE0907">
              <w:rPr>
                <w:color w:val="2D2D2D"/>
                <w:spacing w:val="2"/>
                <w:sz w:val="22"/>
                <w:szCs w:val="22"/>
              </w:rPr>
              <w:t>Минимальная плотность з</w:t>
            </w:r>
            <w:r w:rsidRPr="00EE0907">
              <w:rPr>
                <w:color w:val="2D2D2D"/>
                <w:spacing w:val="2"/>
                <w:sz w:val="22"/>
                <w:szCs w:val="22"/>
              </w:rPr>
              <w:t>а</w:t>
            </w:r>
            <w:r w:rsidRPr="00EE0907">
              <w:rPr>
                <w:color w:val="2D2D2D"/>
                <w:spacing w:val="2"/>
                <w:sz w:val="22"/>
                <w:szCs w:val="22"/>
              </w:rPr>
              <w:t>стройки, %</w:t>
            </w: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1E27A3D8" w14:textId="425CF98F" w:rsidR="00EE0907" w:rsidRPr="00ED7C44" w:rsidRDefault="00EE0907" w:rsidP="00DD39D7">
            <w:pPr>
              <w:spacing w:line="0" w:lineRule="atLeast"/>
              <w:jc w:val="center"/>
              <w:textAlignment w:val="baseline"/>
              <w:rPr>
                <w:color w:val="2D2D2D"/>
                <w:spacing w:val="2"/>
                <w:sz w:val="22"/>
                <w:szCs w:val="22"/>
              </w:rPr>
            </w:pPr>
            <w:r w:rsidRPr="00ED7C44">
              <w:rPr>
                <w:color w:val="2D2D2D"/>
                <w:spacing w:val="2"/>
                <w:sz w:val="22"/>
                <w:szCs w:val="22"/>
              </w:rPr>
              <w:t>45; 51</w:t>
            </w:r>
          </w:p>
        </w:tc>
      </w:tr>
      <w:tr w:rsidR="00EE0907" w:rsidRPr="00ED7C44" w14:paraId="616CB37F"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72194022" w14:textId="77777777" w:rsidR="00EE0907" w:rsidRPr="00ED7C44" w:rsidRDefault="00EE0907"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3A0D6C42" w14:textId="3CCF2708" w:rsidR="00EE0907" w:rsidRPr="00ED7C44" w:rsidRDefault="00EE0907" w:rsidP="00DD39D7">
            <w:pPr>
              <w:spacing w:line="0" w:lineRule="atLeast"/>
              <w:textAlignment w:val="baseline"/>
              <w:rPr>
                <w:color w:val="2D2D2D"/>
                <w:spacing w:val="2"/>
                <w:sz w:val="22"/>
                <w:szCs w:val="22"/>
              </w:rPr>
            </w:pPr>
            <w:r w:rsidRPr="00ED7C44">
              <w:rPr>
                <w:color w:val="2D2D2D"/>
                <w:spacing w:val="2"/>
                <w:sz w:val="22"/>
                <w:szCs w:val="22"/>
              </w:rPr>
              <w:t>На 800 и 1200 коров</w:t>
            </w:r>
          </w:p>
        </w:tc>
        <w:tc>
          <w:tcPr>
            <w:tcW w:w="1840" w:type="dxa"/>
            <w:vMerge/>
            <w:tcBorders>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2B49780A" w14:textId="7F74C512" w:rsidR="00EE0907" w:rsidRPr="00ED7C44" w:rsidRDefault="00EE0907" w:rsidP="00DD39D7">
            <w:pPr>
              <w:spacing w:line="0" w:lineRule="atLeast"/>
              <w:jc w:val="center"/>
              <w:textAlignment w:val="baseline"/>
              <w:rPr>
                <w:color w:val="2D2D2D"/>
                <w:spacing w:val="2"/>
                <w:sz w:val="22"/>
                <w:szCs w:val="22"/>
              </w:rPr>
            </w:pP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2FFEEA3B" w14:textId="03DEB599" w:rsidR="00EE0907" w:rsidRPr="00ED7C44" w:rsidRDefault="00EE0907" w:rsidP="00DD39D7">
            <w:pPr>
              <w:spacing w:line="0" w:lineRule="atLeast"/>
              <w:jc w:val="center"/>
              <w:textAlignment w:val="baseline"/>
              <w:rPr>
                <w:color w:val="2D2D2D"/>
                <w:spacing w:val="2"/>
                <w:sz w:val="22"/>
                <w:szCs w:val="22"/>
              </w:rPr>
            </w:pPr>
            <w:r w:rsidRPr="00ED7C44">
              <w:rPr>
                <w:color w:val="2D2D2D"/>
                <w:spacing w:val="2"/>
                <w:sz w:val="22"/>
                <w:szCs w:val="22"/>
              </w:rPr>
              <w:t>52; 55</w:t>
            </w:r>
          </w:p>
        </w:tc>
      </w:tr>
      <w:tr w:rsidR="00EE0907" w:rsidRPr="00ED7C44" w14:paraId="3DF25C93"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1B18A8BF" w14:textId="476168B1" w:rsidR="00EE0907" w:rsidRPr="00ED7C44" w:rsidRDefault="000F48C3" w:rsidP="00DD39D7">
            <w:pPr>
              <w:spacing w:line="0" w:lineRule="atLeast"/>
              <w:textAlignment w:val="baseline"/>
              <w:rPr>
                <w:color w:val="2D2D2D"/>
                <w:spacing w:val="2"/>
                <w:sz w:val="22"/>
                <w:szCs w:val="22"/>
              </w:rPr>
            </w:pPr>
            <w:r>
              <w:rPr>
                <w:color w:val="2D2D2D"/>
                <w:spacing w:val="2"/>
                <w:sz w:val="22"/>
                <w:szCs w:val="22"/>
              </w:rPr>
              <w:t>1.2.</w:t>
            </w: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222EF5B7" w14:textId="4DBE5D93" w:rsidR="00EE0907" w:rsidRPr="00ED7C44" w:rsidRDefault="00EE0907" w:rsidP="00DD39D7">
            <w:pPr>
              <w:spacing w:line="0" w:lineRule="atLeast"/>
              <w:textAlignment w:val="baseline"/>
              <w:rPr>
                <w:color w:val="2D2D2D"/>
                <w:spacing w:val="2"/>
                <w:sz w:val="22"/>
                <w:szCs w:val="22"/>
              </w:rPr>
            </w:pPr>
            <w:r w:rsidRPr="00ED7C44">
              <w:rPr>
                <w:color w:val="2D2D2D"/>
                <w:spacing w:val="2"/>
                <w:sz w:val="22"/>
                <w:szCs w:val="22"/>
              </w:rPr>
              <w:t>Молочные при беспривязном содержании коров</w:t>
            </w:r>
          </w:p>
        </w:tc>
        <w:tc>
          <w:tcPr>
            <w:tcW w:w="3679" w:type="dxa"/>
            <w:gridSpan w:val="2"/>
            <w:tcBorders>
              <w:top w:val="single" w:sz="6" w:space="0" w:color="000000"/>
              <w:left w:val="single" w:sz="6" w:space="0" w:color="000000"/>
              <w:bottom w:val="single" w:sz="6" w:space="0" w:color="000000"/>
              <w:right w:val="single" w:sz="12" w:space="0" w:color="595959" w:themeColor="text1" w:themeTint="A6"/>
            </w:tcBorders>
            <w:shd w:val="clear" w:color="auto" w:fill="FFFFFF"/>
            <w:tcMar>
              <w:top w:w="0" w:type="dxa"/>
              <w:left w:w="149" w:type="dxa"/>
              <w:bottom w:w="0" w:type="dxa"/>
              <w:right w:w="149" w:type="dxa"/>
            </w:tcMar>
            <w:vAlign w:val="center"/>
          </w:tcPr>
          <w:p w14:paraId="7E953A81" w14:textId="77777777" w:rsidR="00EE0907" w:rsidRPr="00ED7C44" w:rsidRDefault="00EE0907" w:rsidP="00DD39D7">
            <w:pPr>
              <w:spacing w:line="0" w:lineRule="atLeast"/>
              <w:jc w:val="center"/>
              <w:rPr>
                <w:color w:val="2D2D2D"/>
                <w:spacing w:val="2"/>
                <w:sz w:val="22"/>
                <w:szCs w:val="22"/>
              </w:rPr>
            </w:pPr>
          </w:p>
        </w:tc>
      </w:tr>
      <w:tr w:rsidR="009B07BA" w:rsidRPr="00ED7C44" w14:paraId="4BFC146F"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6EA3B7BD" w14:textId="77777777" w:rsidR="009B07BA" w:rsidRPr="00ED7C44" w:rsidRDefault="009B07BA"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15D65B08" w14:textId="1C0E60C9" w:rsidR="009B07BA" w:rsidRPr="00ED7C44" w:rsidRDefault="009B07BA" w:rsidP="00DD39D7">
            <w:pPr>
              <w:spacing w:line="0" w:lineRule="atLeast"/>
              <w:textAlignment w:val="baseline"/>
              <w:rPr>
                <w:color w:val="2D2D2D"/>
                <w:spacing w:val="2"/>
                <w:sz w:val="22"/>
                <w:szCs w:val="22"/>
              </w:rPr>
            </w:pPr>
            <w:r w:rsidRPr="00ED7C44">
              <w:rPr>
                <w:color w:val="2D2D2D"/>
                <w:spacing w:val="2"/>
                <w:sz w:val="22"/>
                <w:szCs w:val="22"/>
              </w:rPr>
              <w:t>На 400 и 600 коров</w:t>
            </w:r>
          </w:p>
        </w:tc>
        <w:tc>
          <w:tcPr>
            <w:tcW w:w="1840" w:type="dxa"/>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tcPr>
          <w:p w14:paraId="06A99A45" w14:textId="692B8372" w:rsidR="009B07BA" w:rsidRPr="00ED7C44" w:rsidRDefault="009B07BA" w:rsidP="00DD39D7">
            <w:pPr>
              <w:spacing w:line="0" w:lineRule="atLeast"/>
              <w:jc w:val="center"/>
              <w:textAlignment w:val="baseline"/>
              <w:rPr>
                <w:color w:val="2D2D2D"/>
                <w:spacing w:val="2"/>
                <w:sz w:val="22"/>
                <w:szCs w:val="22"/>
              </w:rPr>
            </w:pPr>
            <w:r w:rsidRPr="009B07BA">
              <w:rPr>
                <w:color w:val="2D2D2D"/>
                <w:spacing w:val="2"/>
                <w:sz w:val="22"/>
                <w:szCs w:val="22"/>
              </w:rPr>
              <w:t>Минимальная плотность з</w:t>
            </w:r>
            <w:r w:rsidRPr="009B07BA">
              <w:rPr>
                <w:color w:val="2D2D2D"/>
                <w:spacing w:val="2"/>
                <w:sz w:val="22"/>
                <w:szCs w:val="22"/>
              </w:rPr>
              <w:t>а</w:t>
            </w:r>
            <w:r w:rsidRPr="009B07BA">
              <w:rPr>
                <w:color w:val="2D2D2D"/>
                <w:spacing w:val="2"/>
                <w:sz w:val="22"/>
                <w:szCs w:val="22"/>
              </w:rPr>
              <w:t>стройки, %</w:t>
            </w: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5B6EFD66" w14:textId="11E96F79" w:rsidR="009B07BA" w:rsidRPr="00ED7C44" w:rsidRDefault="009B07BA" w:rsidP="00DD39D7">
            <w:pPr>
              <w:spacing w:line="0" w:lineRule="atLeast"/>
              <w:jc w:val="center"/>
              <w:textAlignment w:val="baseline"/>
              <w:rPr>
                <w:color w:val="2D2D2D"/>
                <w:spacing w:val="2"/>
                <w:sz w:val="22"/>
                <w:szCs w:val="22"/>
              </w:rPr>
            </w:pPr>
            <w:r w:rsidRPr="00ED7C44">
              <w:rPr>
                <w:color w:val="2D2D2D"/>
                <w:spacing w:val="2"/>
                <w:sz w:val="22"/>
                <w:szCs w:val="22"/>
              </w:rPr>
              <w:t>45; 51</w:t>
            </w:r>
          </w:p>
        </w:tc>
      </w:tr>
      <w:tr w:rsidR="009B07BA" w:rsidRPr="00ED7C44" w14:paraId="3D1F1630"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5E2569EF" w14:textId="77777777" w:rsidR="009B07BA" w:rsidRPr="00ED7C44" w:rsidRDefault="009B07BA"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20A8D31F" w14:textId="19CCBAC2" w:rsidR="009B07BA" w:rsidRPr="00ED7C44" w:rsidRDefault="009B07BA" w:rsidP="00DD39D7">
            <w:pPr>
              <w:spacing w:line="0" w:lineRule="atLeast"/>
              <w:textAlignment w:val="baseline"/>
              <w:rPr>
                <w:color w:val="2D2D2D"/>
                <w:spacing w:val="2"/>
                <w:sz w:val="22"/>
                <w:szCs w:val="22"/>
              </w:rPr>
            </w:pPr>
            <w:r w:rsidRPr="00ED7C44">
              <w:rPr>
                <w:color w:val="2D2D2D"/>
                <w:spacing w:val="2"/>
                <w:sz w:val="22"/>
                <w:szCs w:val="22"/>
              </w:rPr>
              <w:t>На 800 и 1200 коров</w:t>
            </w:r>
          </w:p>
        </w:tc>
        <w:tc>
          <w:tcPr>
            <w:tcW w:w="1840" w:type="dxa"/>
            <w:vMerge/>
            <w:tcBorders>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37426D04" w14:textId="0620F084" w:rsidR="009B07BA" w:rsidRPr="00ED7C44" w:rsidRDefault="009B07BA" w:rsidP="00DD39D7">
            <w:pPr>
              <w:spacing w:line="0" w:lineRule="atLeast"/>
              <w:jc w:val="center"/>
              <w:textAlignment w:val="baseline"/>
              <w:rPr>
                <w:color w:val="2D2D2D"/>
                <w:spacing w:val="2"/>
                <w:sz w:val="22"/>
                <w:szCs w:val="22"/>
              </w:rPr>
            </w:pP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07B81C37" w14:textId="436633F9" w:rsidR="009B07BA" w:rsidRPr="00ED7C44" w:rsidRDefault="009B07BA" w:rsidP="00DD39D7">
            <w:pPr>
              <w:spacing w:line="0" w:lineRule="atLeast"/>
              <w:jc w:val="center"/>
              <w:textAlignment w:val="baseline"/>
              <w:rPr>
                <w:color w:val="2D2D2D"/>
                <w:spacing w:val="2"/>
                <w:sz w:val="22"/>
                <w:szCs w:val="22"/>
              </w:rPr>
            </w:pPr>
            <w:r w:rsidRPr="00ED7C44">
              <w:rPr>
                <w:color w:val="2D2D2D"/>
                <w:spacing w:val="2"/>
                <w:sz w:val="22"/>
                <w:szCs w:val="22"/>
              </w:rPr>
              <w:t>52; 55</w:t>
            </w:r>
          </w:p>
        </w:tc>
      </w:tr>
      <w:tr w:rsidR="00EE0907" w:rsidRPr="00ED7C44" w14:paraId="5A50D337"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18250537" w14:textId="2A1A4466" w:rsidR="00EE0907" w:rsidRPr="00ED7C44" w:rsidRDefault="000F48C3" w:rsidP="00DD39D7">
            <w:pPr>
              <w:spacing w:line="0" w:lineRule="atLeast"/>
              <w:textAlignment w:val="baseline"/>
              <w:rPr>
                <w:color w:val="2D2D2D"/>
                <w:spacing w:val="2"/>
                <w:sz w:val="22"/>
                <w:szCs w:val="22"/>
              </w:rPr>
            </w:pPr>
            <w:r>
              <w:rPr>
                <w:color w:val="2D2D2D"/>
                <w:spacing w:val="2"/>
                <w:sz w:val="22"/>
                <w:szCs w:val="22"/>
              </w:rPr>
              <w:t>1.3.</w:t>
            </w: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6CA30FB8" w14:textId="5C5DDE46" w:rsidR="00EE0907" w:rsidRPr="00ED7C44" w:rsidRDefault="00EE0907" w:rsidP="00DD39D7">
            <w:pPr>
              <w:spacing w:line="0" w:lineRule="atLeast"/>
              <w:textAlignment w:val="baseline"/>
              <w:rPr>
                <w:color w:val="2D2D2D"/>
                <w:spacing w:val="2"/>
                <w:sz w:val="22"/>
                <w:szCs w:val="22"/>
              </w:rPr>
            </w:pPr>
            <w:r w:rsidRPr="00ED7C44">
              <w:rPr>
                <w:color w:val="2D2D2D"/>
                <w:spacing w:val="2"/>
                <w:sz w:val="22"/>
                <w:szCs w:val="22"/>
              </w:rPr>
              <w:t>Мясные с полным оборотом стада и репроду</w:t>
            </w:r>
            <w:r w:rsidRPr="00ED7C44">
              <w:rPr>
                <w:color w:val="2D2D2D"/>
                <w:spacing w:val="2"/>
                <w:sz w:val="22"/>
                <w:szCs w:val="22"/>
              </w:rPr>
              <w:t>к</w:t>
            </w:r>
            <w:r w:rsidRPr="00ED7C44">
              <w:rPr>
                <w:color w:val="2D2D2D"/>
                <w:spacing w:val="2"/>
                <w:sz w:val="22"/>
                <w:szCs w:val="22"/>
              </w:rPr>
              <w:t>торные</w:t>
            </w:r>
          </w:p>
        </w:tc>
        <w:tc>
          <w:tcPr>
            <w:tcW w:w="3679" w:type="dxa"/>
            <w:gridSpan w:val="2"/>
            <w:tcBorders>
              <w:top w:val="single" w:sz="6" w:space="0" w:color="000000"/>
              <w:left w:val="single" w:sz="6" w:space="0" w:color="000000"/>
              <w:bottom w:val="single" w:sz="6" w:space="0" w:color="000000"/>
              <w:right w:val="single" w:sz="12" w:space="0" w:color="595959" w:themeColor="text1" w:themeTint="A6"/>
            </w:tcBorders>
            <w:shd w:val="clear" w:color="auto" w:fill="FFFFFF"/>
            <w:tcMar>
              <w:top w:w="0" w:type="dxa"/>
              <w:left w:w="149" w:type="dxa"/>
              <w:bottom w:w="0" w:type="dxa"/>
              <w:right w:w="149" w:type="dxa"/>
            </w:tcMar>
            <w:vAlign w:val="center"/>
          </w:tcPr>
          <w:p w14:paraId="469EEF58" w14:textId="77777777" w:rsidR="00EE0907" w:rsidRPr="00ED7C44" w:rsidRDefault="00EE0907" w:rsidP="00DD39D7">
            <w:pPr>
              <w:spacing w:line="0" w:lineRule="atLeast"/>
              <w:jc w:val="center"/>
              <w:rPr>
                <w:color w:val="2D2D2D"/>
                <w:spacing w:val="2"/>
                <w:sz w:val="22"/>
                <w:szCs w:val="22"/>
              </w:rPr>
            </w:pPr>
          </w:p>
        </w:tc>
      </w:tr>
      <w:tr w:rsidR="009B07BA" w:rsidRPr="00ED7C44" w14:paraId="52B829B0"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127E3177" w14:textId="77777777" w:rsidR="009B07BA" w:rsidRPr="00ED7C44" w:rsidRDefault="009B07BA"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69C3D36C" w14:textId="5F45C407" w:rsidR="009B07BA" w:rsidRPr="00ED7C44" w:rsidRDefault="009B07BA" w:rsidP="00DD39D7">
            <w:pPr>
              <w:spacing w:line="0" w:lineRule="atLeast"/>
              <w:textAlignment w:val="baseline"/>
              <w:rPr>
                <w:color w:val="2D2D2D"/>
                <w:spacing w:val="2"/>
                <w:sz w:val="22"/>
                <w:szCs w:val="22"/>
              </w:rPr>
            </w:pPr>
            <w:r w:rsidRPr="00ED7C44">
              <w:rPr>
                <w:color w:val="2D2D2D"/>
                <w:spacing w:val="2"/>
                <w:sz w:val="22"/>
                <w:szCs w:val="22"/>
              </w:rPr>
              <w:t>На 400 и 600 скотомест</w:t>
            </w:r>
          </w:p>
        </w:tc>
        <w:tc>
          <w:tcPr>
            <w:tcW w:w="1840" w:type="dxa"/>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tcPr>
          <w:p w14:paraId="12312860" w14:textId="4FED4387" w:rsidR="009B07BA" w:rsidRPr="00ED7C44" w:rsidRDefault="009B07BA" w:rsidP="00DD39D7">
            <w:pPr>
              <w:spacing w:line="0" w:lineRule="atLeast"/>
              <w:jc w:val="center"/>
              <w:textAlignment w:val="baseline"/>
              <w:rPr>
                <w:color w:val="2D2D2D"/>
                <w:spacing w:val="2"/>
                <w:sz w:val="22"/>
                <w:szCs w:val="22"/>
              </w:rPr>
            </w:pPr>
            <w:r w:rsidRPr="009B07BA">
              <w:rPr>
                <w:color w:val="2D2D2D"/>
                <w:spacing w:val="2"/>
                <w:sz w:val="22"/>
                <w:szCs w:val="22"/>
              </w:rPr>
              <w:t>Минимальная плотность з</w:t>
            </w:r>
            <w:r w:rsidRPr="009B07BA">
              <w:rPr>
                <w:color w:val="2D2D2D"/>
                <w:spacing w:val="2"/>
                <w:sz w:val="22"/>
                <w:szCs w:val="22"/>
              </w:rPr>
              <w:t>а</w:t>
            </w:r>
            <w:r w:rsidRPr="009B07BA">
              <w:rPr>
                <w:color w:val="2D2D2D"/>
                <w:spacing w:val="2"/>
                <w:sz w:val="22"/>
                <w:szCs w:val="22"/>
              </w:rPr>
              <w:t>стройки, %</w:t>
            </w: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1892CC66" w14:textId="42E4A814" w:rsidR="009B07BA" w:rsidRPr="00ED7C44" w:rsidRDefault="009B07BA" w:rsidP="00DD39D7">
            <w:pPr>
              <w:spacing w:line="0" w:lineRule="atLeast"/>
              <w:jc w:val="center"/>
              <w:textAlignment w:val="baseline"/>
              <w:rPr>
                <w:color w:val="2D2D2D"/>
                <w:spacing w:val="2"/>
                <w:sz w:val="22"/>
                <w:szCs w:val="22"/>
              </w:rPr>
            </w:pPr>
            <w:r w:rsidRPr="00ED7C44">
              <w:rPr>
                <w:color w:val="2D2D2D"/>
                <w:spacing w:val="2"/>
                <w:sz w:val="22"/>
                <w:szCs w:val="22"/>
              </w:rPr>
              <w:t>45</w:t>
            </w:r>
          </w:p>
        </w:tc>
      </w:tr>
      <w:tr w:rsidR="009B07BA" w:rsidRPr="00ED7C44" w14:paraId="524BB4D7"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3A270425" w14:textId="77777777" w:rsidR="009B07BA" w:rsidRPr="00ED7C44" w:rsidRDefault="009B07BA"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7E242D76" w14:textId="0E3C4B72" w:rsidR="009B07BA" w:rsidRPr="00ED7C44" w:rsidRDefault="009B07BA" w:rsidP="00DD39D7">
            <w:pPr>
              <w:spacing w:line="0" w:lineRule="atLeast"/>
              <w:textAlignment w:val="baseline"/>
              <w:rPr>
                <w:color w:val="2D2D2D"/>
                <w:spacing w:val="2"/>
                <w:sz w:val="22"/>
                <w:szCs w:val="22"/>
              </w:rPr>
            </w:pPr>
            <w:r w:rsidRPr="00ED7C44">
              <w:rPr>
                <w:color w:val="2D2D2D"/>
                <w:spacing w:val="2"/>
                <w:sz w:val="22"/>
                <w:szCs w:val="22"/>
              </w:rPr>
              <w:t>На 800 и 1200 скотомест</w:t>
            </w:r>
          </w:p>
        </w:tc>
        <w:tc>
          <w:tcPr>
            <w:tcW w:w="1840" w:type="dxa"/>
            <w:vMerge/>
            <w:tcBorders>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187EEA93" w14:textId="7B9CB115" w:rsidR="009B07BA" w:rsidRPr="00ED7C44" w:rsidRDefault="009B07BA" w:rsidP="00DD39D7">
            <w:pPr>
              <w:spacing w:line="0" w:lineRule="atLeast"/>
              <w:jc w:val="center"/>
              <w:textAlignment w:val="baseline"/>
              <w:rPr>
                <w:color w:val="2D2D2D"/>
                <w:spacing w:val="2"/>
                <w:sz w:val="22"/>
                <w:szCs w:val="22"/>
              </w:rPr>
            </w:pPr>
          </w:p>
        </w:tc>
        <w:tc>
          <w:tcPr>
            <w:tcW w:w="1839"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CF0F09E" w14:textId="5910F230" w:rsidR="009B07BA" w:rsidRPr="00ED7C44" w:rsidRDefault="009B07BA" w:rsidP="00DD39D7">
            <w:pPr>
              <w:spacing w:line="0" w:lineRule="atLeast"/>
              <w:jc w:val="center"/>
              <w:textAlignment w:val="baseline"/>
              <w:rPr>
                <w:color w:val="2D2D2D"/>
                <w:spacing w:val="2"/>
                <w:sz w:val="22"/>
                <w:szCs w:val="22"/>
              </w:rPr>
            </w:pPr>
            <w:r w:rsidRPr="00ED7C44">
              <w:rPr>
                <w:color w:val="2D2D2D"/>
                <w:spacing w:val="2"/>
                <w:sz w:val="22"/>
                <w:szCs w:val="22"/>
              </w:rPr>
              <w:t>47</w:t>
            </w:r>
          </w:p>
        </w:tc>
      </w:tr>
      <w:tr w:rsidR="00EE0907" w:rsidRPr="00ED7C44" w14:paraId="128C714E"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1CA8645C" w14:textId="778173E7" w:rsidR="00EE0907" w:rsidRPr="00ED7C44" w:rsidRDefault="000F48C3" w:rsidP="00DD39D7">
            <w:pPr>
              <w:spacing w:line="0" w:lineRule="atLeast"/>
              <w:textAlignment w:val="baseline"/>
              <w:rPr>
                <w:color w:val="2D2D2D"/>
                <w:spacing w:val="2"/>
                <w:sz w:val="22"/>
                <w:szCs w:val="22"/>
              </w:rPr>
            </w:pPr>
            <w:r>
              <w:rPr>
                <w:color w:val="2D2D2D"/>
                <w:spacing w:val="2"/>
                <w:sz w:val="22"/>
                <w:szCs w:val="22"/>
              </w:rPr>
              <w:lastRenderedPageBreak/>
              <w:t>1.4.</w:t>
            </w: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3D6574F9" w14:textId="05D6CDF8" w:rsidR="00EE0907" w:rsidRPr="00ED7C44" w:rsidRDefault="00EE0907" w:rsidP="00DD39D7">
            <w:pPr>
              <w:spacing w:line="0" w:lineRule="atLeast"/>
              <w:textAlignment w:val="baseline"/>
              <w:rPr>
                <w:color w:val="2D2D2D"/>
                <w:spacing w:val="2"/>
                <w:sz w:val="22"/>
                <w:szCs w:val="22"/>
              </w:rPr>
            </w:pPr>
            <w:r w:rsidRPr="00ED7C44">
              <w:rPr>
                <w:color w:val="2D2D2D"/>
                <w:spacing w:val="2"/>
                <w:sz w:val="22"/>
                <w:szCs w:val="22"/>
              </w:rPr>
              <w:t>Выращивание нетелей</w:t>
            </w:r>
          </w:p>
        </w:tc>
        <w:tc>
          <w:tcPr>
            <w:tcW w:w="3679" w:type="dxa"/>
            <w:gridSpan w:val="2"/>
            <w:tcBorders>
              <w:top w:val="single" w:sz="6" w:space="0" w:color="000000"/>
              <w:left w:val="single" w:sz="6" w:space="0" w:color="000000"/>
              <w:bottom w:val="single" w:sz="6" w:space="0" w:color="000000"/>
              <w:right w:val="single" w:sz="12" w:space="0" w:color="595959" w:themeColor="text1" w:themeTint="A6"/>
            </w:tcBorders>
            <w:shd w:val="clear" w:color="auto" w:fill="FFFFFF"/>
            <w:tcMar>
              <w:top w:w="0" w:type="dxa"/>
              <w:left w:w="149" w:type="dxa"/>
              <w:bottom w:w="0" w:type="dxa"/>
              <w:right w:w="149" w:type="dxa"/>
            </w:tcMar>
            <w:vAlign w:val="center"/>
          </w:tcPr>
          <w:p w14:paraId="78453844" w14:textId="77777777" w:rsidR="00EE0907" w:rsidRPr="00ED7C44" w:rsidRDefault="00EE0907" w:rsidP="00DD39D7">
            <w:pPr>
              <w:spacing w:line="0" w:lineRule="atLeast"/>
              <w:jc w:val="center"/>
              <w:rPr>
                <w:color w:val="2D2D2D"/>
                <w:spacing w:val="2"/>
                <w:sz w:val="22"/>
                <w:szCs w:val="22"/>
              </w:rPr>
            </w:pPr>
          </w:p>
        </w:tc>
      </w:tr>
      <w:tr w:rsidR="009B07BA" w:rsidRPr="00ED7C44" w14:paraId="26327843" w14:textId="77777777" w:rsidTr="00E86F21">
        <w:tc>
          <w:tcPr>
            <w:tcW w:w="558" w:type="dxa"/>
            <w:tcBorders>
              <w:top w:val="single" w:sz="6" w:space="0" w:color="000000"/>
              <w:left w:val="single" w:sz="12" w:space="0" w:color="595959" w:themeColor="text1" w:themeTint="A6"/>
              <w:bottom w:val="single" w:sz="12" w:space="0" w:color="595959" w:themeColor="text1" w:themeTint="A6"/>
              <w:right w:val="single" w:sz="6" w:space="0" w:color="000000"/>
            </w:tcBorders>
            <w:shd w:val="clear" w:color="auto" w:fill="FFFFFF"/>
          </w:tcPr>
          <w:p w14:paraId="51746B63" w14:textId="77777777" w:rsidR="009B07BA" w:rsidRPr="00ED7C44" w:rsidRDefault="009B07BA"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30E386B1" w14:textId="031ED8EB" w:rsidR="009B07BA" w:rsidRPr="00ED7C44" w:rsidRDefault="009B07BA" w:rsidP="00DD39D7">
            <w:pPr>
              <w:spacing w:line="0" w:lineRule="atLeast"/>
              <w:textAlignment w:val="baseline"/>
              <w:rPr>
                <w:color w:val="2D2D2D"/>
                <w:spacing w:val="2"/>
                <w:sz w:val="22"/>
                <w:szCs w:val="22"/>
              </w:rPr>
            </w:pPr>
            <w:r w:rsidRPr="00ED7C44">
              <w:rPr>
                <w:color w:val="2D2D2D"/>
                <w:spacing w:val="2"/>
                <w:sz w:val="22"/>
                <w:szCs w:val="22"/>
              </w:rPr>
              <w:t>На 900 и 1200 скотомест</w:t>
            </w:r>
          </w:p>
        </w:tc>
        <w:tc>
          <w:tcPr>
            <w:tcW w:w="1840" w:type="dxa"/>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tcPr>
          <w:p w14:paraId="6DFCDAC9" w14:textId="717E93C7" w:rsidR="009B07BA" w:rsidRPr="00ED7C44" w:rsidRDefault="009B07BA" w:rsidP="00DD39D7">
            <w:pPr>
              <w:spacing w:line="0" w:lineRule="atLeast"/>
              <w:jc w:val="center"/>
              <w:textAlignment w:val="baseline"/>
              <w:rPr>
                <w:color w:val="2D2D2D"/>
                <w:spacing w:val="2"/>
                <w:sz w:val="22"/>
                <w:szCs w:val="22"/>
              </w:rPr>
            </w:pPr>
            <w:r w:rsidRPr="009B07BA">
              <w:rPr>
                <w:color w:val="2D2D2D"/>
                <w:spacing w:val="2"/>
                <w:sz w:val="22"/>
                <w:szCs w:val="22"/>
              </w:rPr>
              <w:t>Минимальная плотность з</w:t>
            </w:r>
            <w:r w:rsidRPr="009B07BA">
              <w:rPr>
                <w:color w:val="2D2D2D"/>
                <w:spacing w:val="2"/>
                <w:sz w:val="22"/>
                <w:szCs w:val="22"/>
              </w:rPr>
              <w:t>а</w:t>
            </w:r>
            <w:r w:rsidRPr="009B07BA">
              <w:rPr>
                <w:color w:val="2D2D2D"/>
                <w:spacing w:val="2"/>
                <w:sz w:val="22"/>
                <w:szCs w:val="22"/>
              </w:rPr>
              <w:t>стройки, %</w:t>
            </w: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23B30779" w14:textId="7A27FCFE" w:rsidR="009B07BA" w:rsidRPr="00ED7C44" w:rsidRDefault="009B07BA" w:rsidP="00DD39D7">
            <w:pPr>
              <w:spacing w:line="0" w:lineRule="atLeast"/>
              <w:jc w:val="center"/>
              <w:textAlignment w:val="baseline"/>
              <w:rPr>
                <w:color w:val="2D2D2D"/>
                <w:spacing w:val="2"/>
                <w:sz w:val="22"/>
                <w:szCs w:val="22"/>
              </w:rPr>
            </w:pPr>
            <w:r w:rsidRPr="00ED7C44">
              <w:rPr>
                <w:color w:val="2D2D2D"/>
                <w:spacing w:val="2"/>
                <w:sz w:val="22"/>
                <w:szCs w:val="22"/>
              </w:rPr>
              <w:t>51</w:t>
            </w:r>
          </w:p>
        </w:tc>
      </w:tr>
      <w:tr w:rsidR="009B07BA" w:rsidRPr="00ED7C44" w14:paraId="38C87653" w14:textId="77777777" w:rsidTr="00E86F21">
        <w:tc>
          <w:tcPr>
            <w:tcW w:w="558" w:type="dxa"/>
            <w:tcBorders>
              <w:top w:val="single" w:sz="12" w:space="0" w:color="595959" w:themeColor="text1" w:themeTint="A6"/>
              <w:left w:val="single" w:sz="12" w:space="0" w:color="595959" w:themeColor="text1" w:themeTint="A6"/>
              <w:bottom w:val="single" w:sz="6" w:space="0" w:color="000000"/>
              <w:right w:val="single" w:sz="6" w:space="0" w:color="000000"/>
            </w:tcBorders>
            <w:shd w:val="clear" w:color="auto" w:fill="FFFFFF"/>
          </w:tcPr>
          <w:p w14:paraId="4F729CCA" w14:textId="77777777" w:rsidR="009B07BA" w:rsidRPr="00ED7C44" w:rsidRDefault="009B07BA"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793C6ADE" w14:textId="7A48A1C3" w:rsidR="009B07BA" w:rsidRPr="00ED7C44" w:rsidRDefault="009B07BA" w:rsidP="00DD39D7">
            <w:pPr>
              <w:spacing w:line="0" w:lineRule="atLeast"/>
              <w:textAlignment w:val="baseline"/>
              <w:rPr>
                <w:color w:val="2D2D2D"/>
                <w:spacing w:val="2"/>
                <w:sz w:val="22"/>
                <w:szCs w:val="22"/>
              </w:rPr>
            </w:pPr>
            <w:r w:rsidRPr="00ED7C44">
              <w:rPr>
                <w:color w:val="2D2D2D"/>
                <w:spacing w:val="2"/>
                <w:sz w:val="22"/>
                <w:szCs w:val="22"/>
              </w:rPr>
              <w:t>На 2000 и 3000 скотомест</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588096D0" w14:textId="21DA4017" w:rsidR="009B07BA" w:rsidRPr="00ED7C44" w:rsidRDefault="009B07BA" w:rsidP="00DD39D7">
            <w:pPr>
              <w:spacing w:line="0" w:lineRule="atLeast"/>
              <w:jc w:val="center"/>
              <w:textAlignment w:val="baseline"/>
              <w:rPr>
                <w:color w:val="2D2D2D"/>
                <w:spacing w:val="2"/>
                <w:sz w:val="22"/>
                <w:szCs w:val="22"/>
              </w:rPr>
            </w:pP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1DDCC042" w14:textId="6B218924" w:rsidR="009B07BA" w:rsidRPr="00ED7C44" w:rsidRDefault="009B07BA" w:rsidP="00DD39D7">
            <w:pPr>
              <w:spacing w:line="0" w:lineRule="atLeast"/>
              <w:jc w:val="center"/>
              <w:textAlignment w:val="baseline"/>
              <w:rPr>
                <w:color w:val="2D2D2D"/>
                <w:spacing w:val="2"/>
                <w:sz w:val="22"/>
                <w:szCs w:val="22"/>
              </w:rPr>
            </w:pPr>
            <w:r w:rsidRPr="00ED7C44">
              <w:rPr>
                <w:color w:val="2D2D2D"/>
                <w:spacing w:val="2"/>
                <w:sz w:val="22"/>
                <w:szCs w:val="22"/>
              </w:rPr>
              <w:t>52</w:t>
            </w:r>
          </w:p>
        </w:tc>
      </w:tr>
      <w:tr w:rsidR="009B07BA" w:rsidRPr="00ED7C44" w14:paraId="49D6A47B"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45D4F519" w14:textId="77777777" w:rsidR="009B07BA" w:rsidRPr="00ED7C44" w:rsidRDefault="009B07BA"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7D701987" w14:textId="7AF5E166" w:rsidR="009B07BA" w:rsidRPr="00ED7C44" w:rsidRDefault="009B07BA" w:rsidP="00DD39D7">
            <w:pPr>
              <w:spacing w:line="0" w:lineRule="atLeast"/>
              <w:textAlignment w:val="baseline"/>
              <w:rPr>
                <w:color w:val="2D2D2D"/>
                <w:spacing w:val="2"/>
                <w:sz w:val="22"/>
                <w:szCs w:val="22"/>
              </w:rPr>
            </w:pPr>
            <w:r w:rsidRPr="00ED7C44">
              <w:rPr>
                <w:color w:val="2D2D2D"/>
                <w:spacing w:val="2"/>
                <w:sz w:val="22"/>
                <w:szCs w:val="22"/>
              </w:rPr>
              <w:t>На 4500 и 6000 скотомест</w:t>
            </w:r>
          </w:p>
        </w:tc>
        <w:tc>
          <w:tcPr>
            <w:tcW w:w="1840" w:type="dxa"/>
            <w:vMerge/>
            <w:tcBorders>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58D29774" w14:textId="4CD976D7" w:rsidR="009B07BA" w:rsidRPr="00ED7C44" w:rsidRDefault="009B07BA" w:rsidP="00DD39D7">
            <w:pPr>
              <w:spacing w:line="0" w:lineRule="atLeast"/>
              <w:jc w:val="center"/>
              <w:textAlignment w:val="baseline"/>
              <w:rPr>
                <w:color w:val="2D2D2D"/>
                <w:spacing w:val="2"/>
                <w:sz w:val="22"/>
                <w:szCs w:val="22"/>
              </w:rPr>
            </w:pP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509045E8" w14:textId="00972770" w:rsidR="009B07BA" w:rsidRPr="00ED7C44" w:rsidRDefault="009B07BA" w:rsidP="00DD39D7">
            <w:pPr>
              <w:spacing w:line="0" w:lineRule="atLeast"/>
              <w:jc w:val="center"/>
              <w:textAlignment w:val="baseline"/>
              <w:rPr>
                <w:color w:val="2D2D2D"/>
                <w:spacing w:val="2"/>
                <w:sz w:val="22"/>
                <w:szCs w:val="22"/>
              </w:rPr>
            </w:pPr>
            <w:r w:rsidRPr="00ED7C44">
              <w:rPr>
                <w:color w:val="2D2D2D"/>
                <w:spacing w:val="2"/>
                <w:sz w:val="22"/>
                <w:szCs w:val="22"/>
              </w:rPr>
              <w:t>53</w:t>
            </w:r>
          </w:p>
        </w:tc>
      </w:tr>
      <w:tr w:rsidR="00EE0907" w:rsidRPr="00ED7C44" w14:paraId="76676269"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3FFC3779" w14:textId="04B9880E" w:rsidR="00EE0907" w:rsidRPr="00ED7C44" w:rsidRDefault="000F48C3" w:rsidP="00DD39D7">
            <w:pPr>
              <w:spacing w:line="0" w:lineRule="atLeast"/>
              <w:textAlignment w:val="baseline"/>
              <w:rPr>
                <w:color w:val="2D2D2D"/>
                <w:spacing w:val="2"/>
                <w:sz w:val="22"/>
                <w:szCs w:val="22"/>
              </w:rPr>
            </w:pPr>
            <w:r>
              <w:rPr>
                <w:color w:val="2D2D2D"/>
                <w:spacing w:val="2"/>
                <w:sz w:val="22"/>
                <w:szCs w:val="22"/>
              </w:rPr>
              <w:t>1.5.</w:t>
            </w: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4A70DC4C" w14:textId="15CBA16B" w:rsidR="00EE0907" w:rsidRPr="00ED7C44" w:rsidRDefault="00EE0907" w:rsidP="00DD39D7">
            <w:pPr>
              <w:spacing w:line="0" w:lineRule="atLeast"/>
              <w:textAlignment w:val="baseline"/>
              <w:rPr>
                <w:color w:val="2D2D2D"/>
                <w:spacing w:val="2"/>
                <w:sz w:val="22"/>
                <w:szCs w:val="22"/>
              </w:rPr>
            </w:pPr>
            <w:proofErr w:type="spellStart"/>
            <w:r w:rsidRPr="00ED7C44">
              <w:rPr>
                <w:color w:val="2D2D2D"/>
                <w:spacing w:val="2"/>
                <w:sz w:val="22"/>
                <w:szCs w:val="22"/>
              </w:rPr>
              <w:t>Доращивания</w:t>
            </w:r>
            <w:proofErr w:type="spellEnd"/>
            <w:r w:rsidRPr="00ED7C44">
              <w:rPr>
                <w:color w:val="2D2D2D"/>
                <w:spacing w:val="2"/>
                <w:sz w:val="22"/>
                <w:szCs w:val="22"/>
              </w:rPr>
              <w:t xml:space="preserve"> и откорма крупного рогатого скота</w:t>
            </w:r>
          </w:p>
        </w:tc>
        <w:tc>
          <w:tcPr>
            <w:tcW w:w="3679" w:type="dxa"/>
            <w:gridSpan w:val="2"/>
            <w:tcBorders>
              <w:top w:val="single" w:sz="6" w:space="0" w:color="000000"/>
              <w:left w:val="single" w:sz="6" w:space="0" w:color="000000"/>
              <w:bottom w:val="single" w:sz="6" w:space="0" w:color="000000"/>
              <w:right w:val="single" w:sz="12" w:space="0" w:color="595959" w:themeColor="text1" w:themeTint="A6"/>
            </w:tcBorders>
            <w:shd w:val="clear" w:color="auto" w:fill="FFFFFF"/>
            <w:tcMar>
              <w:top w:w="0" w:type="dxa"/>
              <w:left w:w="149" w:type="dxa"/>
              <w:bottom w:w="0" w:type="dxa"/>
              <w:right w:w="149" w:type="dxa"/>
            </w:tcMar>
            <w:vAlign w:val="center"/>
          </w:tcPr>
          <w:p w14:paraId="66C032BD" w14:textId="77777777" w:rsidR="00EE0907" w:rsidRPr="00ED7C44" w:rsidRDefault="00EE0907" w:rsidP="00DD39D7">
            <w:pPr>
              <w:spacing w:line="0" w:lineRule="atLeast"/>
              <w:jc w:val="center"/>
              <w:rPr>
                <w:color w:val="2D2D2D"/>
                <w:spacing w:val="2"/>
                <w:sz w:val="22"/>
                <w:szCs w:val="22"/>
              </w:rPr>
            </w:pPr>
          </w:p>
        </w:tc>
      </w:tr>
      <w:tr w:rsidR="009B07BA" w:rsidRPr="00ED7C44" w14:paraId="39AE9C49"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0ABAF17D" w14:textId="77777777" w:rsidR="009B07BA" w:rsidRPr="00ED7C44" w:rsidRDefault="009B07BA"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7737499B" w14:textId="49E9003D" w:rsidR="009B07BA" w:rsidRPr="00ED7C44" w:rsidRDefault="009B07BA" w:rsidP="00DD39D7">
            <w:pPr>
              <w:spacing w:line="0" w:lineRule="atLeast"/>
              <w:textAlignment w:val="baseline"/>
              <w:rPr>
                <w:color w:val="2D2D2D"/>
                <w:spacing w:val="2"/>
                <w:sz w:val="22"/>
                <w:szCs w:val="22"/>
              </w:rPr>
            </w:pPr>
            <w:r w:rsidRPr="00ED7C44">
              <w:rPr>
                <w:color w:val="2D2D2D"/>
                <w:spacing w:val="2"/>
                <w:sz w:val="22"/>
                <w:szCs w:val="22"/>
              </w:rPr>
              <w:t>На 3000 скотомест</w:t>
            </w:r>
          </w:p>
        </w:tc>
        <w:tc>
          <w:tcPr>
            <w:tcW w:w="1840" w:type="dxa"/>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tcPr>
          <w:p w14:paraId="3BED3EFE" w14:textId="1AE64FC8" w:rsidR="009B07BA" w:rsidRPr="00ED7C44" w:rsidRDefault="009B07BA" w:rsidP="00DD39D7">
            <w:pPr>
              <w:spacing w:line="0" w:lineRule="atLeast"/>
              <w:jc w:val="center"/>
              <w:textAlignment w:val="baseline"/>
              <w:rPr>
                <w:color w:val="2D2D2D"/>
                <w:spacing w:val="2"/>
                <w:sz w:val="22"/>
                <w:szCs w:val="22"/>
              </w:rPr>
            </w:pPr>
            <w:r w:rsidRPr="009B07BA">
              <w:rPr>
                <w:color w:val="2D2D2D"/>
                <w:spacing w:val="2"/>
                <w:sz w:val="22"/>
                <w:szCs w:val="22"/>
              </w:rPr>
              <w:t>Минимальная плотность з</w:t>
            </w:r>
            <w:r w:rsidRPr="009B07BA">
              <w:rPr>
                <w:color w:val="2D2D2D"/>
                <w:spacing w:val="2"/>
                <w:sz w:val="22"/>
                <w:szCs w:val="22"/>
              </w:rPr>
              <w:t>а</w:t>
            </w:r>
            <w:r w:rsidRPr="009B07BA">
              <w:rPr>
                <w:color w:val="2D2D2D"/>
                <w:spacing w:val="2"/>
                <w:sz w:val="22"/>
                <w:szCs w:val="22"/>
              </w:rPr>
              <w:t>стройки, %</w:t>
            </w: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1F0FBC11" w14:textId="41D0A2D1" w:rsidR="009B07BA" w:rsidRPr="00ED7C44" w:rsidRDefault="009B07BA" w:rsidP="00DD39D7">
            <w:pPr>
              <w:spacing w:line="0" w:lineRule="atLeast"/>
              <w:jc w:val="center"/>
              <w:textAlignment w:val="baseline"/>
              <w:rPr>
                <w:color w:val="2D2D2D"/>
                <w:spacing w:val="2"/>
                <w:sz w:val="22"/>
                <w:szCs w:val="22"/>
              </w:rPr>
            </w:pPr>
            <w:r w:rsidRPr="00ED7C44">
              <w:rPr>
                <w:color w:val="2D2D2D"/>
                <w:spacing w:val="2"/>
                <w:sz w:val="22"/>
                <w:szCs w:val="22"/>
              </w:rPr>
              <w:t>38</w:t>
            </w:r>
          </w:p>
        </w:tc>
      </w:tr>
      <w:tr w:rsidR="009B07BA" w:rsidRPr="00ED7C44" w14:paraId="1E82FAF4"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623CE722" w14:textId="77777777" w:rsidR="009B07BA" w:rsidRPr="00ED7C44" w:rsidRDefault="009B07BA"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7AAE7AA0" w14:textId="40CF0D45" w:rsidR="009B07BA" w:rsidRPr="00ED7C44" w:rsidRDefault="009B07BA" w:rsidP="00DD39D7">
            <w:pPr>
              <w:spacing w:line="0" w:lineRule="atLeast"/>
              <w:textAlignment w:val="baseline"/>
              <w:rPr>
                <w:color w:val="2D2D2D"/>
                <w:spacing w:val="2"/>
                <w:sz w:val="22"/>
                <w:szCs w:val="22"/>
              </w:rPr>
            </w:pPr>
            <w:r w:rsidRPr="00ED7C44">
              <w:rPr>
                <w:color w:val="2D2D2D"/>
                <w:spacing w:val="2"/>
                <w:sz w:val="22"/>
                <w:szCs w:val="22"/>
              </w:rPr>
              <w:t>На 6000 и 12000 скотомест</w:t>
            </w:r>
          </w:p>
        </w:tc>
        <w:tc>
          <w:tcPr>
            <w:tcW w:w="1840" w:type="dxa"/>
            <w:vMerge/>
            <w:tcBorders>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698F53BE" w14:textId="180EA74C" w:rsidR="009B07BA" w:rsidRPr="00ED7C44" w:rsidRDefault="009B07BA" w:rsidP="00DD39D7">
            <w:pPr>
              <w:spacing w:line="0" w:lineRule="atLeast"/>
              <w:jc w:val="center"/>
              <w:textAlignment w:val="baseline"/>
              <w:rPr>
                <w:color w:val="2D2D2D"/>
                <w:spacing w:val="2"/>
                <w:sz w:val="22"/>
                <w:szCs w:val="22"/>
              </w:rPr>
            </w:pP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12A351BA" w14:textId="7C030F6E" w:rsidR="009B07BA" w:rsidRPr="00ED7C44" w:rsidRDefault="009B07BA" w:rsidP="00DD39D7">
            <w:pPr>
              <w:spacing w:line="0" w:lineRule="atLeast"/>
              <w:jc w:val="center"/>
              <w:textAlignment w:val="baseline"/>
              <w:rPr>
                <w:color w:val="2D2D2D"/>
                <w:spacing w:val="2"/>
                <w:sz w:val="22"/>
                <w:szCs w:val="22"/>
              </w:rPr>
            </w:pPr>
            <w:r w:rsidRPr="00ED7C44">
              <w:rPr>
                <w:color w:val="2D2D2D"/>
                <w:spacing w:val="2"/>
                <w:sz w:val="22"/>
                <w:szCs w:val="22"/>
              </w:rPr>
              <w:t>40</w:t>
            </w:r>
          </w:p>
        </w:tc>
      </w:tr>
      <w:tr w:rsidR="00EE0907" w:rsidRPr="00ED7C44" w14:paraId="00644E0D"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0C432E14" w14:textId="0FFE8801" w:rsidR="00EE0907" w:rsidRPr="00ED7C44" w:rsidRDefault="000F48C3" w:rsidP="00DD39D7">
            <w:pPr>
              <w:spacing w:line="0" w:lineRule="atLeast"/>
              <w:textAlignment w:val="baseline"/>
              <w:rPr>
                <w:color w:val="2D2D2D"/>
                <w:spacing w:val="2"/>
                <w:sz w:val="22"/>
                <w:szCs w:val="22"/>
              </w:rPr>
            </w:pPr>
            <w:r>
              <w:rPr>
                <w:color w:val="2D2D2D"/>
                <w:spacing w:val="2"/>
                <w:sz w:val="22"/>
                <w:szCs w:val="22"/>
              </w:rPr>
              <w:t>1.6.</w:t>
            </w: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21E226D4" w14:textId="557BDFBD" w:rsidR="00EE0907" w:rsidRPr="00ED7C44" w:rsidRDefault="00EE0907" w:rsidP="00DD39D7">
            <w:pPr>
              <w:spacing w:line="0" w:lineRule="atLeast"/>
              <w:textAlignment w:val="baseline"/>
              <w:rPr>
                <w:color w:val="2D2D2D"/>
                <w:spacing w:val="2"/>
                <w:sz w:val="22"/>
                <w:szCs w:val="22"/>
              </w:rPr>
            </w:pPr>
            <w:r w:rsidRPr="00ED7C44">
              <w:rPr>
                <w:color w:val="2D2D2D"/>
                <w:spacing w:val="2"/>
                <w:sz w:val="22"/>
                <w:szCs w:val="22"/>
              </w:rPr>
              <w:t xml:space="preserve">Выращивания телят, </w:t>
            </w:r>
            <w:proofErr w:type="spellStart"/>
            <w:r w:rsidRPr="00ED7C44">
              <w:rPr>
                <w:color w:val="2D2D2D"/>
                <w:spacing w:val="2"/>
                <w:sz w:val="22"/>
                <w:szCs w:val="22"/>
              </w:rPr>
              <w:t>доращивания</w:t>
            </w:r>
            <w:proofErr w:type="spellEnd"/>
            <w:r w:rsidRPr="00ED7C44">
              <w:rPr>
                <w:color w:val="2D2D2D"/>
                <w:spacing w:val="2"/>
                <w:sz w:val="22"/>
                <w:szCs w:val="22"/>
              </w:rPr>
              <w:t xml:space="preserve"> и откорма м</w:t>
            </w:r>
            <w:r w:rsidRPr="00ED7C44">
              <w:rPr>
                <w:color w:val="2D2D2D"/>
                <w:spacing w:val="2"/>
                <w:sz w:val="22"/>
                <w:szCs w:val="22"/>
              </w:rPr>
              <w:t>о</w:t>
            </w:r>
            <w:r w:rsidRPr="00ED7C44">
              <w:rPr>
                <w:color w:val="2D2D2D"/>
                <w:spacing w:val="2"/>
                <w:sz w:val="22"/>
                <w:szCs w:val="22"/>
              </w:rPr>
              <w:t>лодняка</w:t>
            </w:r>
          </w:p>
        </w:tc>
        <w:tc>
          <w:tcPr>
            <w:tcW w:w="3679" w:type="dxa"/>
            <w:gridSpan w:val="2"/>
            <w:tcBorders>
              <w:top w:val="single" w:sz="6" w:space="0" w:color="000000"/>
              <w:left w:val="single" w:sz="6" w:space="0" w:color="000000"/>
              <w:bottom w:val="single" w:sz="6" w:space="0" w:color="000000"/>
              <w:right w:val="single" w:sz="12" w:space="0" w:color="595959" w:themeColor="text1" w:themeTint="A6"/>
            </w:tcBorders>
            <w:shd w:val="clear" w:color="auto" w:fill="FFFFFF"/>
            <w:tcMar>
              <w:top w:w="0" w:type="dxa"/>
              <w:left w:w="149" w:type="dxa"/>
              <w:bottom w:w="0" w:type="dxa"/>
              <w:right w:w="149" w:type="dxa"/>
            </w:tcMar>
            <w:vAlign w:val="center"/>
          </w:tcPr>
          <w:p w14:paraId="7BF851BA" w14:textId="77777777" w:rsidR="00EE0907" w:rsidRPr="00ED7C44" w:rsidRDefault="00EE0907" w:rsidP="00DD39D7">
            <w:pPr>
              <w:spacing w:line="0" w:lineRule="atLeast"/>
              <w:jc w:val="center"/>
              <w:rPr>
                <w:color w:val="2D2D2D"/>
                <w:spacing w:val="2"/>
                <w:sz w:val="22"/>
                <w:szCs w:val="22"/>
              </w:rPr>
            </w:pPr>
          </w:p>
        </w:tc>
      </w:tr>
      <w:tr w:rsidR="009B07BA" w:rsidRPr="00ED7C44" w14:paraId="7B60CD4C"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51EC7C73" w14:textId="77777777" w:rsidR="009B07BA" w:rsidRPr="00ED7C44" w:rsidRDefault="009B07BA"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2312F768" w14:textId="084B75A2" w:rsidR="009B07BA" w:rsidRPr="00ED7C44" w:rsidRDefault="009B07BA" w:rsidP="00DD39D7">
            <w:pPr>
              <w:spacing w:line="0" w:lineRule="atLeast"/>
              <w:textAlignment w:val="baseline"/>
              <w:rPr>
                <w:color w:val="2D2D2D"/>
                <w:spacing w:val="2"/>
                <w:sz w:val="22"/>
                <w:szCs w:val="22"/>
              </w:rPr>
            </w:pPr>
            <w:r w:rsidRPr="00ED7C44">
              <w:rPr>
                <w:color w:val="2D2D2D"/>
                <w:spacing w:val="2"/>
                <w:sz w:val="22"/>
                <w:szCs w:val="22"/>
              </w:rPr>
              <w:t>На 3000 скотомест</w:t>
            </w:r>
          </w:p>
        </w:tc>
        <w:tc>
          <w:tcPr>
            <w:tcW w:w="1840" w:type="dxa"/>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tcPr>
          <w:p w14:paraId="1156EAC4" w14:textId="20F3764A" w:rsidR="009B07BA" w:rsidRPr="00ED7C44" w:rsidRDefault="009B07BA" w:rsidP="00DD39D7">
            <w:pPr>
              <w:spacing w:line="0" w:lineRule="atLeast"/>
              <w:jc w:val="center"/>
              <w:textAlignment w:val="baseline"/>
              <w:rPr>
                <w:color w:val="2D2D2D"/>
                <w:spacing w:val="2"/>
                <w:sz w:val="22"/>
                <w:szCs w:val="22"/>
              </w:rPr>
            </w:pPr>
            <w:r w:rsidRPr="009B07BA">
              <w:rPr>
                <w:color w:val="2D2D2D"/>
                <w:spacing w:val="2"/>
                <w:sz w:val="22"/>
                <w:szCs w:val="22"/>
              </w:rPr>
              <w:t>Минимальная плотность з</w:t>
            </w:r>
            <w:r w:rsidRPr="009B07BA">
              <w:rPr>
                <w:color w:val="2D2D2D"/>
                <w:spacing w:val="2"/>
                <w:sz w:val="22"/>
                <w:szCs w:val="22"/>
              </w:rPr>
              <w:t>а</w:t>
            </w:r>
            <w:r w:rsidRPr="009B07BA">
              <w:rPr>
                <w:color w:val="2D2D2D"/>
                <w:spacing w:val="2"/>
                <w:sz w:val="22"/>
                <w:szCs w:val="22"/>
              </w:rPr>
              <w:t>стройки, %</w:t>
            </w: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29AA0A7B" w14:textId="1C73DCA9" w:rsidR="009B07BA" w:rsidRPr="00ED7C44" w:rsidRDefault="009B07BA" w:rsidP="00DD39D7">
            <w:pPr>
              <w:spacing w:line="0" w:lineRule="atLeast"/>
              <w:jc w:val="center"/>
              <w:textAlignment w:val="baseline"/>
              <w:rPr>
                <w:color w:val="2D2D2D"/>
                <w:spacing w:val="2"/>
                <w:sz w:val="22"/>
                <w:szCs w:val="22"/>
              </w:rPr>
            </w:pPr>
            <w:r w:rsidRPr="00ED7C44">
              <w:rPr>
                <w:color w:val="2D2D2D"/>
                <w:spacing w:val="2"/>
                <w:sz w:val="22"/>
                <w:szCs w:val="22"/>
              </w:rPr>
              <w:t>38</w:t>
            </w:r>
          </w:p>
        </w:tc>
      </w:tr>
      <w:tr w:rsidR="009B07BA" w:rsidRPr="00ED7C44" w14:paraId="047A5124"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5D5A9A2F" w14:textId="77777777" w:rsidR="009B07BA" w:rsidRPr="00ED7C44" w:rsidRDefault="009B07BA"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4BB0DACA" w14:textId="786F353F" w:rsidR="009B07BA" w:rsidRPr="00ED7C44" w:rsidRDefault="009B07BA" w:rsidP="00DD39D7">
            <w:pPr>
              <w:spacing w:line="0" w:lineRule="atLeast"/>
              <w:textAlignment w:val="baseline"/>
              <w:rPr>
                <w:color w:val="2D2D2D"/>
                <w:spacing w:val="2"/>
                <w:sz w:val="22"/>
                <w:szCs w:val="22"/>
              </w:rPr>
            </w:pPr>
            <w:r w:rsidRPr="00ED7C44">
              <w:rPr>
                <w:color w:val="2D2D2D"/>
                <w:spacing w:val="2"/>
                <w:sz w:val="22"/>
                <w:szCs w:val="22"/>
              </w:rPr>
              <w:t>На 6000 и 12000 скотомест</w:t>
            </w:r>
          </w:p>
        </w:tc>
        <w:tc>
          <w:tcPr>
            <w:tcW w:w="1840" w:type="dxa"/>
            <w:vMerge/>
            <w:tcBorders>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471E38E8" w14:textId="53881D5A" w:rsidR="009B07BA" w:rsidRPr="00ED7C44" w:rsidRDefault="009B07BA" w:rsidP="00DD39D7">
            <w:pPr>
              <w:spacing w:line="0" w:lineRule="atLeast"/>
              <w:jc w:val="center"/>
              <w:textAlignment w:val="baseline"/>
              <w:rPr>
                <w:color w:val="2D2D2D"/>
                <w:spacing w:val="2"/>
                <w:sz w:val="22"/>
                <w:szCs w:val="22"/>
              </w:rPr>
            </w:pP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5AC64CBA" w14:textId="23E4EFE0" w:rsidR="009B07BA" w:rsidRPr="00ED7C44" w:rsidRDefault="009B07BA" w:rsidP="00DD39D7">
            <w:pPr>
              <w:spacing w:line="0" w:lineRule="atLeast"/>
              <w:jc w:val="center"/>
              <w:textAlignment w:val="baseline"/>
              <w:rPr>
                <w:color w:val="2D2D2D"/>
                <w:spacing w:val="2"/>
                <w:sz w:val="22"/>
                <w:szCs w:val="22"/>
              </w:rPr>
            </w:pPr>
            <w:r w:rsidRPr="00ED7C44">
              <w:rPr>
                <w:color w:val="2D2D2D"/>
                <w:spacing w:val="2"/>
                <w:sz w:val="22"/>
                <w:szCs w:val="22"/>
              </w:rPr>
              <w:t>42</w:t>
            </w:r>
          </w:p>
        </w:tc>
      </w:tr>
      <w:tr w:rsidR="00EE0907" w:rsidRPr="00ED7C44" w14:paraId="14D81319"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7FF068CF" w14:textId="64B0C47C" w:rsidR="00EE0907" w:rsidRPr="00ED7C44" w:rsidRDefault="000F48C3" w:rsidP="00DD39D7">
            <w:pPr>
              <w:spacing w:line="0" w:lineRule="atLeast"/>
              <w:textAlignment w:val="baseline"/>
              <w:rPr>
                <w:color w:val="2D2D2D"/>
                <w:spacing w:val="2"/>
                <w:sz w:val="22"/>
                <w:szCs w:val="22"/>
              </w:rPr>
            </w:pPr>
            <w:r>
              <w:rPr>
                <w:color w:val="2D2D2D"/>
                <w:spacing w:val="2"/>
                <w:sz w:val="22"/>
                <w:szCs w:val="22"/>
              </w:rPr>
              <w:t>1.7.</w:t>
            </w: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63879630" w14:textId="77D9F747" w:rsidR="00EE0907" w:rsidRPr="00ED7C44" w:rsidRDefault="00EE0907" w:rsidP="00DD39D7">
            <w:pPr>
              <w:spacing w:line="0" w:lineRule="atLeast"/>
              <w:textAlignment w:val="baseline"/>
              <w:rPr>
                <w:color w:val="2D2D2D"/>
                <w:spacing w:val="2"/>
                <w:sz w:val="22"/>
                <w:szCs w:val="22"/>
              </w:rPr>
            </w:pPr>
            <w:r w:rsidRPr="00ED7C44">
              <w:rPr>
                <w:color w:val="2D2D2D"/>
                <w:spacing w:val="2"/>
                <w:sz w:val="22"/>
                <w:szCs w:val="22"/>
              </w:rPr>
              <w:t>Откормочные площадки</w:t>
            </w:r>
          </w:p>
        </w:tc>
        <w:tc>
          <w:tcPr>
            <w:tcW w:w="3679" w:type="dxa"/>
            <w:gridSpan w:val="2"/>
            <w:tcBorders>
              <w:top w:val="single" w:sz="6" w:space="0" w:color="000000"/>
              <w:left w:val="single" w:sz="6" w:space="0" w:color="000000"/>
              <w:bottom w:val="single" w:sz="6" w:space="0" w:color="000000"/>
              <w:right w:val="single" w:sz="12" w:space="0" w:color="595959" w:themeColor="text1" w:themeTint="A6"/>
            </w:tcBorders>
            <w:shd w:val="clear" w:color="auto" w:fill="FFFFFF"/>
            <w:tcMar>
              <w:top w:w="0" w:type="dxa"/>
              <w:left w:w="149" w:type="dxa"/>
              <w:bottom w:w="0" w:type="dxa"/>
              <w:right w:w="149" w:type="dxa"/>
            </w:tcMar>
            <w:vAlign w:val="center"/>
          </w:tcPr>
          <w:p w14:paraId="63998D8C" w14:textId="77777777" w:rsidR="00EE0907" w:rsidRPr="00ED7C44" w:rsidRDefault="00EE0907" w:rsidP="00DD39D7">
            <w:pPr>
              <w:spacing w:line="0" w:lineRule="atLeast"/>
              <w:jc w:val="center"/>
              <w:rPr>
                <w:color w:val="2D2D2D"/>
                <w:spacing w:val="2"/>
                <w:sz w:val="22"/>
                <w:szCs w:val="22"/>
              </w:rPr>
            </w:pPr>
          </w:p>
        </w:tc>
      </w:tr>
      <w:tr w:rsidR="009B07BA" w:rsidRPr="00ED7C44" w14:paraId="2518E6B3"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09005596" w14:textId="77777777" w:rsidR="009B07BA" w:rsidRPr="00ED7C44" w:rsidRDefault="009B07BA"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40615463" w14:textId="44F1BD84" w:rsidR="009B07BA" w:rsidRPr="00ED7C44" w:rsidRDefault="009B07BA" w:rsidP="00DD39D7">
            <w:pPr>
              <w:spacing w:line="0" w:lineRule="atLeast"/>
              <w:textAlignment w:val="baseline"/>
              <w:rPr>
                <w:color w:val="2D2D2D"/>
                <w:spacing w:val="2"/>
                <w:sz w:val="22"/>
                <w:szCs w:val="22"/>
              </w:rPr>
            </w:pPr>
            <w:r w:rsidRPr="00ED7C44">
              <w:rPr>
                <w:color w:val="2D2D2D"/>
                <w:spacing w:val="2"/>
                <w:sz w:val="22"/>
                <w:szCs w:val="22"/>
              </w:rPr>
              <w:t>На 1000 скотомест</w:t>
            </w:r>
          </w:p>
        </w:tc>
        <w:tc>
          <w:tcPr>
            <w:tcW w:w="1840" w:type="dxa"/>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tcPr>
          <w:p w14:paraId="041A21BF" w14:textId="061E2AAC" w:rsidR="009B07BA" w:rsidRPr="00ED7C44" w:rsidRDefault="009B07BA" w:rsidP="00DD39D7">
            <w:pPr>
              <w:spacing w:line="0" w:lineRule="atLeast"/>
              <w:jc w:val="center"/>
              <w:textAlignment w:val="baseline"/>
              <w:rPr>
                <w:color w:val="2D2D2D"/>
                <w:spacing w:val="2"/>
                <w:sz w:val="22"/>
                <w:szCs w:val="22"/>
              </w:rPr>
            </w:pPr>
            <w:r w:rsidRPr="009B07BA">
              <w:rPr>
                <w:color w:val="2D2D2D"/>
                <w:spacing w:val="2"/>
                <w:sz w:val="22"/>
                <w:szCs w:val="22"/>
              </w:rPr>
              <w:t>Минимальная плотность з</w:t>
            </w:r>
            <w:r w:rsidRPr="009B07BA">
              <w:rPr>
                <w:color w:val="2D2D2D"/>
                <w:spacing w:val="2"/>
                <w:sz w:val="22"/>
                <w:szCs w:val="22"/>
              </w:rPr>
              <w:t>а</w:t>
            </w:r>
            <w:r w:rsidRPr="009B07BA">
              <w:rPr>
                <w:color w:val="2D2D2D"/>
                <w:spacing w:val="2"/>
                <w:sz w:val="22"/>
                <w:szCs w:val="22"/>
              </w:rPr>
              <w:t>стройки, %</w:t>
            </w: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70EF3D8B" w14:textId="20D32BDC" w:rsidR="009B07BA" w:rsidRPr="00ED7C44" w:rsidRDefault="009B07BA" w:rsidP="00DD39D7">
            <w:pPr>
              <w:spacing w:line="0" w:lineRule="atLeast"/>
              <w:jc w:val="center"/>
              <w:textAlignment w:val="baseline"/>
              <w:rPr>
                <w:color w:val="2D2D2D"/>
                <w:spacing w:val="2"/>
                <w:sz w:val="22"/>
                <w:szCs w:val="22"/>
              </w:rPr>
            </w:pPr>
            <w:r w:rsidRPr="00ED7C44">
              <w:rPr>
                <w:color w:val="2D2D2D"/>
                <w:spacing w:val="2"/>
                <w:sz w:val="22"/>
                <w:szCs w:val="22"/>
              </w:rPr>
              <w:t>55</w:t>
            </w:r>
          </w:p>
        </w:tc>
      </w:tr>
      <w:tr w:rsidR="009B07BA" w:rsidRPr="00ED7C44" w14:paraId="1FE2D9D9"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6A57B584" w14:textId="77777777" w:rsidR="009B07BA" w:rsidRPr="00ED7C44" w:rsidRDefault="009B07BA"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47571567" w14:textId="6CE00CCB" w:rsidR="009B07BA" w:rsidRPr="00ED7C44" w:rsidRDefault="009B07BA" w:rsidP="00DD39D7">
            <w:pPr>
              <w:spacing w:line="0" w:lineRule="atLeast"/>
              <w:textAlignment w:val="baseline"/>
              <w:rPr>
                <w:color w:val="2D2D2D"/>
                <w:spacing w:val="2"/>
                <w:sz w:val="22"/>
                <w:szCs w:val="22"/>
              </w:rPr>
            </w:pPr>
            <w:r w:rsidRPr="00ED7C44">
              <w:rPr>
                <w:color w:val="2D2D2D"/>
                <w:spacing w:val="2"/>
                <w:sz w:val="22"/>
                <w:szCs w:val="22"/>
              </w:rPr>
              <w:t>На 3000 скотомест</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0CEE7B64" w14:textId="16DA6D1C" w:rsidR="009B07BA" w:rsidRPr="00ED7C44" w:rsidRDefault="009B07BA" w:rsidP="00DD39D7">
            <w:pPr>
              <w:spacing w:line="0" w:lineRule="atLeast"/>
              <w:jc w:val="center"/>
              <w:textAlignment w:val="baseline"/>
              <w:rPr>
                <w:color w:val="2D2D2D"/>
                <w:spacing w:val="2"/>
                <w:sz w:val="22"/>
                <w:szCs w:val="22"/>
              </w:rPr>
            </w:pP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72DCE8FB" w14:textId="60465556" w:rsidR="009B07BA" w:rsidRPr="00ED7C44" w:rsidRDefault="009B07BA" w:rsidP="00DD39D7">
            <w:pPr>
              <w:spacing w:line="0" w:lineRule="atLeast"/>
              <w:jc w:val="center"/>
              <w:textAlignment w:val="baseline"/>
              <w:rPr>
                <w:color w:val="2D2D2D"/>
                <w:spacing w:val="2"/>
                <w:sz w:val="22"/>
                <w:szCs w:val="22"/>
              </w:rPr>
            </w:pPr>
            <w:r w:rsidRPr="00ED7C44">
              <w:rPr>
                <w:color w:val="2D2D2D"/>
                <w:spacing w:val="2"/>
                <w:sz w:val="22"/>
                <w:szCs w:val="22"/>
              </w:rPr>
              <w:t>57</w:t>
            </w:r>
          </w:p>
        </w:tc>
      </w:tr>
      <w:tr w:rsidR="009B07BA" w:rsidRPr="00ED7C44" w14:paraId="5FC83932"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19051070" w14:textId="77777777" w:rsidR="009B07BA" w:rsidRPr="00ED7C44" w:rsidRDefault="009B07BA"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5CCC2CA0" w14:textId="41DB66D7" w:rsidR="009B07BA" w:rsidRPr="00ED7C44" w:rsidRDefault="009B07BA" w:rsidP="00DD39D7">
            <w:pPr>
              <w:spacing w:line="0" w:lineRule="atLeast"/>
              <w:textAlignment w:val="baseline"/>
              <w:rPr>
                <w:color w:val="2D2D2D"/>
                <w:spacing w:val="2"/>
                <w:sz w:val="22"/>
                <w:szCs w:val="22"/>
              </w:rPr>
            </w:pPr>
            <w:r w:rsidRPr="00ED7C44">
              <w:rPr>
                <w:color w:val="2D2D2D"/>
                <w:spacing w:val="2"/>
                <w:sz w:val="22"/>
                <w:szCs w:val="22"/>
              </w:rPr>
              <w:t>На 5000 скотомест</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40CB5D84" w14:textId="5498986C" w:rsidR="009B07BA" w:rsidRPr="00ED7C44" w:rsidRDefault="009B07BA" w:rsidP="00DD39D7">
            <w:pPr>
              <w:spacing w:line="0" w:lineRule="atLeast"/>
              <w:jc w:val="center"/>
              <w:textAlignment w:val="baseline"/>
              <w:rPr>
                <w:color w:val="2D2D2D"/>
                <w:spacing w:val="2"/>
                <w:sz w:val="22"/>
                <w:szCs w:val="22"/>
              </w:rPr>
            </w:pP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1FD8EB51" w14:textId="0544A9D9" w:rsidR="009B07BA" w:rsidRPr="00ED7C44" w:rsidRDefault="009B07BA" w:rsidP="00DD39D7">
            <w:pPr>
              <w:spacing w:line="0" w:lineRule="atLeast"/>
              <w:jc w:val="center"/>
              <w:textAlignment w:val="baseline"/>
              <w:rPr>
                <w:color w:val="2D2D2D"/>
                <w:spacing w:val="2"/>
                <w:sz w:val="22"/>
                <w:szCs w:val="22"/>
              </w:rPr>
            </w:pPr>
            <w:r w:rsidRPr="00ED7C44">
              <w:rPr>
                <w:color w:val="2D2D2D"/>
                <w:spacing w:val="2"/>
                <w:sz w:val="22"/>
                <w:szCs w:val="22"/>
              </w:rPr>
              <w:t>59</w:t>
            </w:r>
          </w:p>
        </w:tc>
      </w:tr>
      <w:tr w:rsidR="009B07BA" w:rsidRPr="00ED7C44" w14:paraId="71B58A08"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280EAC84" w14:textId="77777777" w:rsidR="009B07BA" w:rsidRPr="00ED7C44" w:rsidRDefault="009B07BA"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1F472AE7" w14:textId="7254535B" w:rsidR="009B07BA" w:rsidRPr="00ED7C44" w:rsidRDefault="009B07BA" w:rsidP="00DD39D7">
            <w:pPr>
              <w:spacing w:line="0" w:lineRule="atLeast"/>
              <w:textAlignment w:val="baseline"/>
              <w:rPr>
                <w:color w:val="2D2D2D"/>
                <w:spacing w:val="2"/>
                <w:sz w:val="22"/>
                <w:szCs w:val="22"/>
              </w:rPr>
            </w:pPr>
            <w:r w:rsidRPr="00ED7C44">
              <w:rPr>
                <w:color w:val="2D2D2D"/>
                <w:spacing w:val="2"/>
                <w:sz w:val="22"/>
                <w:szCs w:val="22"/>
              </w:rPr>
              <w:t>На 10000 скотомест</w:t>
            </w:r>
          </w:p>
        </w:tc>
        <w:tc>
          <w:tcPr>
            <w:tcW w:w="1840" w:type="dxa"/>
            <w:vMerge/>
            <w:tcBorders>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2822AF94" w14:textId="7D1C4B7C" w:rsidR="009B07BA" w:rsidRPr="00ED7C44" w:rsidRDefault="009B07BA" w:rsidP="00DD39D7">
            <w:pPr>
              <w:spacing w:line="0" w:lineRule="atLeast"/>
              <w:jc w:val="center"/>
              <w:textAlignment w:val="baseline"/>
              <w:rPr>
                <w:color w:val="2D2D2D"/>
                <w:spacing w:val="2"/>
                <w:sz w:val="22"/>
                <w:szCs w:val="22"/>
              </w:rPr>
            </w:pP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08459D70" w14:textId="3634A8FF" w:rsidR="009B07BA" w:rsidRPr="00ED7C44" w:rsidRDefault="009B07BA" w:rsidP="00DD39D7">
            <w:pPr>
              <w:spacing w:line="0" w:lineRule="atLeast"/>
              <w:jc w:val="center"/>
              <w:textAlignment w:val="baseline"/>
              <w:rPr>
                <w:color w:val="2D2D2D"/>
                <w:spacing w:val="2"/>
                <w:sz w:val="22"/>
                <w:szCs w:val="22"/>
              </w:rPr>
            </w:pPr>
            <w:r w:rsidRPr="00ED7C44">
              <w:rPr>
                <w:color w:val="2D2D2D"/>
                <w:spacing w:val="2"/>
                <w:sz w:val="22"/>
                <w:szCs w:val="22"/>
              </w:rPr>
              <w:t>61</w:t>
            </w:r>
          </w:p>
        </w:tc>
      </w:tr>
      <w:tr w:rsidR="009B07BA" w:rsidRPr="00ED7C44" w14:paraId="6EC2E278"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5972EA92" w14:textId="36287E14" w:rsidR="009B07BA" w:rsidRPr="00ED7C44" w:rsidRDefault="000F48C3" w:rsidP="00DD39D7">
            <w:pPr>
              <w:spacing w:line="0" w:lineRule="atLeast"/>
              <w:jc w:val="both"/>
              <w:rPr>
                <w:color w:val="2D2D2D"/>
                <w:spacing w:val="2"/>
                <w:sz w:val="22"/>
                <w:szCs w:val="22"/>
              </w:rPr>
            </w:pPr>
            <w:r>
              <w:rPr>
                <w:color w:val="2D2D2D"/>
                <w:spacing w:val="2"/>
                <w:sz w:val="22"/>
                <w:szCs w:val="22"/>
              </w:rPr>
              <w:t>2.</w:t>
            </w:r>
          </w:p>
        </w:tc>
        <w:tc>
          <w:tcPr>
            <w:tcW w:w="8767" w:type="dxa"/>
            <w:gridSpan w:val="3"/>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4CE0FFD1" w14:textId="7DE9AF8E" w:rsidR="009B07BA" w:rsidRPr="00ED7C44" w:rsidRDefault="009B07BA" w:rsidP="00DD39D7">
            <w:pPr>
              <w:spacing w:line="0" w:lineRule="atLeast"/>
              <w:ind w:firstLine="143"/>
              <w:rPr>
                <w:color w:val="2D2D2D"/>
                <w:spacing w:val="2"/>
                <w:sz w:val="22"/>
                <w:szCs w:val="22"/>
              </w:rPr>
            </w:pPr>
            <w:r w:rsidRPr="009B07BA">
              <w:rPr>
                <w:color w:val="2D2D2D"/>
                <w:spacing w:val="2"/>
                <w:sz w:val="22"/>
                <w:szCs w:val="22"/>
              </w:rPr>
              <w:t>Б Племенные</w:t>
            </w:r>
          </w:p>
        </w:tc>
      </w:tr>
      <w:tr w:rsidR="00EE0907" w:rsidRPr="00ED7C44" w14:paraId="3079AAA1"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38D30750" w14:textId="715ACC4E" w:rsidR="00EE0907" w:rsidRPr="00ED7C44" w:rsidRDefault="000F48C3" w:rsidP="00DD39D7">
            <w:pPr>
              <w:spacing w:line="0" w:lineRule="atLeast"/>
              <w:jc w:val="both"/>
              <w:textAlignment w:val="baseline"/>
              <w:rPr>
                <w:color w:val="2D2D2D"/>
                <w:spacing w:val="2"/>
                <w:sz w:val="22"/>
                <w:szCs w:val="22"/>
              </w:rPr>
            </w:pPr>
            <w:r>
              <w:rPr>
                <w:color w:val="2D2D2D"/>
                <w:spacing w:val="2"/>
                <w:sz w:val="22"/>
                <w:szCs w:val="22"/>
              </w:rPr>
              <w:t>2.1.</w:t>
            </w: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457704DD" w14:textId="44E8FA31" w:rsidR="00EE0907" w:rsidRPr="00ED7C44" w:rsidRDefault="00EE0907" w:rsidP="00DD39D7">
            <w:pPr>
              <w:spacing w:line="0" w:lineRule="atLeast"/>
              <w:textAlignment w:val="baseline"/>
              <w:rPr>
                <w:color w:val="2D2D2D"/>
                <w:spacing w:val="2"/>
                <w:sz w:val="22"/>
                <w:szCs w:val="22"/>
              </w:rPr>
            </w:pPr>
            <w:r w:rsidRPr="00ED7C44">
              <w:rPr>
                <w:color w:val="2D2D2D"/>
                <w:spacing w:val="2"/>
                <w:sz w:val="22"/>
                <w:szCs w:val="22"/>
              </w:rPr>
              <w:t>Молочные</w:t>
            </w:r>
          </w:p>
        </w:tc>
        <w:tc>
          <w:tcPr>
            <w:tcW w:w="3679" w:type="dxa"/>
            <w:gridSpan w:val="2"/>
            <w:tcBorders>
              <w:top w:val="single" w:sz="6" w:space="0" w:color="000000"/>
              <w:left w:val="single" w:sz="6" w:space="0" w:color="000000"/>
              <w:bottom w:val="single" w:sz="6" w:space="0" w:color="000000"/>
              <w:right w:val="single" w:sz="12" w:space="0" w:color="595959" w:themeColor="text1" w:themeTint="A6"/>
            </w:tcBorders>
            <w:shd w:val="clear" w:color="auto" w:fill="FFFFFF"/>
            <w:tcMar>
              <w:top w:w="0" w:type="dxa"/>
              <w:left w:w="149" w:type="dxa"/>
              <w:bottom w:w="0" w:type="dxa"/>
              <w:right w:w="149" w:type="dxa"/>
            </w:tcMar>
            <w:vAlign w:val="center"/>
          </w:tcPr>
          <w:p w14:paraId="02026217" w14:textId="77777777" w:rsidR="00EE0907" w:rsidRPr="00ED7C44" w:rsidRDefault="00EE0907" w:rsidP="00DD39D7">
            <w:pPr>
              <w:spacing w:line="0" w:lineRule="atLeast"/>
              <w:jc w:val="center"/>
              <w:rPr>
                <w:color w:val="2D2D2D"/>
                <w:spacing w:val="2"/>
                <w:sz w:val="22"/>
                <w:szCs w:val="22"/>
              </w:rPr>
            </w:pPr>
          </w:p>
        </w:tc>
      </w:tr>
      <w:tr w:rsidR="009B07BA" w:rsidRPr="00ED7C44" w14:paraId="5D1131AC"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4408C148" w14:textId="77777777" w:rsidR="009B07BA" w:rsidRPr="00ED7C44" w:rsidRDefault="009B07BA" w:rsidP="00DD39D7">
            <w:pPr>
              <w:spacing w:line="0" w:lineRule="atLeast"/>
              <w:jc w:val="both"/>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4693A4A7" w14:textId="12CC55EB" w:rsidR="009B07BA" w:rsidRPr="00ED7C44" w:rsidRDefault="009B07BA" w:rsidP="00DD39D7">
            <w:pPr>
              <w:spacing w:line="0" w:lineRule="atLeast"/>
              <w:textAlignment w:val="baseline"/>
              <w:rPr>
                <w:color w:val="2D2D2D"/>
                <w:spacing w:val="2"/>
                <w:sz w:val="22"/>
                <w:szCs w:val="22"/>
              </w:rPr>
            </w:pPr>
            <w:r w:rsidRPr="00ED7C44">
              <w:rPr>
                <w:color w:val="2D2D2D"/>
                <w:spacing w:val="2"/>
                <w:sz w:val="22"/>
                <w:szCs w:val="22"/>
              </w:rPr>
              <w:t>На 400 и 600 коров</w:t>
            </w:r>
          </w:p>
        </w:tc>
        <w:tc>
          <w:tcPr>
            <w:tcW w:w="1840" w:type="dxa"/>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tcPr>
          <w:p w14:paraId="10518596" w14:textId="50C89260" w:rsidR="009B07BA" w:rsidRPr="00ED7C44" w:rsidRDefault="009B07BA" w:rsidP="00DD39D7">
            <w:pPr>
              <w:spacing w:line="0" w:lineRule="atLeast"/>
              <w:jc w:val="center"/>
              <w:textAlignment w:val="baseline"/>
              <w:rPr>
                <w:color w:val="2D2D2D"/>
                <w:spacing w:val="2"/>
                <w:sz w:val="22"/>
                <w:szCs w:val="22"/>
              </w:rPr>
            </w:pPr>
            <w:r w:rsidRPr="009B07BA">
              <w:rPr>
                <w:color w:val="2D2D2D"/>
                <w:spacing w:val="2"/>
                <w:sz w:val="22"/>
                <w:szCs w:val="22"/>
              </w:rPr>
              <w:t>Минимальная плотность з</w:t>
            </w:r>
            <w:r w:rsidRPr="009B07BA">
              <w:rPr>
                <w:color w:val="2D2D2D"/>
                <w:spacing w:val="2"/>
                <w:sz w:val="22"/>
                <w:szCs w:val="22"/>
              </w:rPr>
              <w:t>а</w:t>
            </w:r>
            <w:r w:rsidRPr="009B07BA">
              <w:rPr>
                <w:color w:val="2D2D2D"/>
                <w:spacing w:val="2"/>
                <w:sz w:val="22"/>
                <w:szCs w:val="22"/>
              </w:rPr>
              <w:t>стройки, %</w:t>
            </w: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2920740F" w14:textId="1D441D33" w:rsidR="009B07BA" w:rsidRPr="00ED7C44" w:rsidRDefault="009B07BA" w:rsidP="00DD39D7">
            <w:pPr>
              <w:spacing w:line="0" w:lineRule="atLeast"/>
              <w:jc w:val="center"/>
              <w:textAlignment w:val="baseline"/>
              <w:rPr>
                <w:color w:val="2D2D2D"/>
                <w:spacing w:val="2"/>
                <w:sz w:val="22"/>
                <w:szCs w:val="22"/>
              </w:rPr>
            </w:pPr>
            <w:r w:rsidRPr="00ED7C44">
              <w:rPr>
                <w:color w:val="2D2D2D"/>
                <w:spacing w:val="2"/>
                <w:sz w:val="22"/>
                <w:szCs w:val="22"/>
              </w:rPr>
              <w:t>46; 52</w:t>
            </w:r>
          </w:p>
        </w:tc>
      </w:tr>
      <w:tr w:rsidR="009B07BA" w:rsidRPr="00ED7C44" w14:paraId="1C2EAEC5"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565A7CAB" w14:textId="77777777" w:rsidR="009B07BA" w:rsidRPr="00ED7C44" w:rsidRDefault="009B07BA" w:rsidP="00DD39D7">
            <w:pPr>
              <w:spacing w:line="0" w:lineRule="atLeast"/>
              <w:jc w:val="both"/>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77AB8599" w14:textId="1EEBC7BE" w:rsidR="009B07BA" w:rsidRPr="00ED7C44" w:rsidRDefault="009B07BA" w:rsidP="00DD39D7">
            <w:pPr>
              <w:spacing w:line="0" w:lineRule="atLeast"/>
              <w:textAlignment w:val="baseline"/>
              <w:rPr>
                <w:color w:val="2D2D2D"/>
                <w:spacing w:val="2"/>
                <w:sz w:val="22"/>
                <w:szCs w:val="22"/>
              </w:rPr>
            </w:pPr>
            <w:r w:rsidRPr="00ED7C44">
              <w:rPr>
                <w:color w:val="2D2D2D"/>
                <w:spacing w:val="2"/>
                <w:sz w:val="22"/>
                <w:szCs w:val="22"/>
              </w:rPr>
              <w:t>На 800 коров</w:t>
            </w:r>
          </w:p>
        </w:tc>
        <w:tc>
          <w:tcPr>
            <w:tcW w:w="1840" w:type="dxa"/>
            <w:vMerge/>
            <w:tcBorders>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0F155D0F" w14:textId="39772AAB" w:rsidR="009B07BA" w:rsidRPr="00ED7C44" w:rsidRDefault="009B07BA" w:rsidP="00DD39D7">
            <w:pPr>
              <w:spacing w:line="0" w:lineRule="atLeast"/>
              <w:jc w:val="center"/>
              <w:textAlignment w:val="baseline"/>
              <w:rPr>
                <w:color w:val="2D2D2D"/>
                <w:spacing w:val="2"/>
                <w:sz w:val="22"/>
                <w:szCs w:val="22"/>
              </w:rPr>
            </w:pP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0A3130ED" w14:textId="5920E9D8" w:rsidR="009B07BA" w:rsidRPr="00ED7C44" w:rsidRDefault="009B07BA" w:rsidP="00DD39D7">
            <w:pPr>
              <w:spacing w:line="0" w:lineRule="atLeast"/>
              <w:jc w:val="center"/>
              <w:textAlignment w:val="baseline"/>
              <w:rPr>
                <w:color w:val="2D2D2D"/>
                <w:spacing w:val="2"/>
                <w:sz w:val="22"/>
                <w:szCs w:val="22"/>
              </w:rPr>
            </w:pPr>
            <w:r w:rsidRPr="00ED7C44">
              <w:rPr>
                <w:color w:val="2D2D2D"/>
                <w:spacing w:val="2"/>
                <w:sz w:val="22"/>
                <w:szCs w:val="22"/>
              </w:rPr>
              <w:t>53</w:t>
            </w:r>
          </w:p>
        </w:tc>
      </w:tr>
      <w:tr w:rsidR="00EE0907" w:rsidRPr="00ED7C44" w14:paraId="14C86CF1"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4E906AD4" w14:textId="3CE5C335" w:rsidR="00EE0907" w:rsidRPr="00ED7C44" w:rsidRDefault="000F48C3" w:rsidP="00DD39D7">
            <w:pPr>
              <w:spacing w:line="0" w:lineRule="atLeast"/>
              <w:jc w:val="both"/>
              <w:textAlignment w:val="baseline"/>
              <w:rPr>
                <w:color w:val="2D2D2D"/>
                <w:spacing w:val="2"/>
                <w:sz w:val="22"/>
                <w:szCs w:val="22"/>
              </w:rPr>
            </w:pPr>
            <w:r>
              <w:rPr>
                <w:color w:val="2D2D2D"/>
                <w:spacing w:val="2"/>
                <w:sz w:val="22"/>
                <w:szCs w:val="22"/>
              </w:rPr>
              <w:t>2.2.</w:t>
            </w: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45F377A9" w14:textId="686D923F" w:rsidR="00EE0907" w:rsidRPr="00ED7C44" w:rsidRDefault="00EE0907" w:rsidP="00DD39D7">
            <w:pPr>
              <w:spacing w:line="0" w:lineRule="atLeast"/>
              <w:textAlignment w:val="baseline"/>
              <w:rPr>
                <w:color w:val="2D2D2D"/>
                <w:spacing w:val="2"/>
                <w:sz w:val="22"/>
                <w:szCs w:val="22"/>
              </w:rPr>
            </w:pPr>
            <w:r w:rsidRPr="00ED7C44">
              <w:rPr>
                <w:color w:val="2D2D2D"/>
                <w:spacing w:val="2"/>
                <w:sz w:val="22"/>
                <w:szCs w:val="22"/>
              </w:rPr>
              <w:t>Мясные</w:t>
            </w:r>
          </w:p>
        </w:tc>
        <w:tc>
          <w:tcPr>
            <w:tcW w:w="3679" w:type="dxa"/>
            <w:gridSpan w:val="2"/>
            <w:tcBorders>
              <w:top w:val="single" w:sz="6" w:space="0" w:color="000000"/>
              <w:left w:val="single" w:sz="6" w:space="0" w:color="000000"/>
              <w:bottom w:val="single" w:sz="6" w:space="0" w:color="000000"/>
              <w:right w:val="single" w:sz="12" w:space="0" w:color="595959" w:themeColor="text1" w:themeTint="A6"/>
            </w:tcBorders>
            <w:shd w:val="clear" w:color="auto" w:fill="FFFFFF"/>
            <w:tcMar>
              <w:top w:w="0" w:type="dxa"/>
              <w:left w:w="149" w:type="dxa"/>
              <w:bottom w:w="0" w:type="dxa"/>
              <w:right w:w="149" w:type="dxa"/>
            </w:tcMar>
            <w:vAlign w:val="center"/>
          </w:tcPr>
          <w:p w14:paraId="28425BCC" w14:textId="77777777" w:rsidR="00EE0907" w:rsidRPr="00ED7C44" w:rsidRDefault="00EE0907" w:rsidP="00DD39D7">
            <w:pPr>
              <w:spacing w:line="0" w:lineRule="atLeast"/>
              <w:jc w:val="center"/>
              <w:rPr>
                <w:color w:val="2D2D2D"/>
                <w:spacing w:val="2"/>
                <w:sz w:val="22"/>
                <w:szCs w:val="22"/>
              </w:rPr>
            </w:pPr>
          </w:p>
        </w:tc>
      </w:tr>
      <w:tr w:rsidR="009B07BA" w:rsidRPr="00ED7C44" w14:paraId="2FAFE46E"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7F9E6AA8" w14:textId="77777777" w:rsidR="009B07BA" w:rsidRPr="00ED7C44" w:rsidRDefault="009B07BA" w:rsidP="00DD39D7">
            <w:pPr>
              <w:spacing w:line="0" w:lineRule="atLeast"/>
              <w:jc w:val="both"/>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68080622" w14:textId="155F2F18" w:rsidR="009B07BA" w:rsidRPr="00ED7C44" w:rsidRDefault="009B07BA" w:rsidP="00DD39D7">
            <w:pPr>
              <w:spacing w:line="0" w:lineRule="atLeast"/>
              <w:textAlignment w:val="baseline"/>
              <w:rPr>
                <w:color w:val="2D2D2D"/>
                <w:spacing w:val="2"/>
                <w:sz w:val="22"/>
                <w:szCs w:val="22"/>
              </w:rPr>
            </w:pPr>
            <w:r w:rsidRPr="00ED7C44">
              <w:rPr>
                <w:color w:val="2D2D2D"/>
                <w:spacing w:val="2"/>
                <w:sz w:val="22"/>
                <w:szCs w:val="22"/>
              </w:rPr>
              <w:t>На 400 и 600 коров</w:t>
            </w:r>
          </w:p>
        </w:tc>
        <w:tc>
          <w:tcPr>
            <w:tcW w:w="1840" w:type="dxa"/>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tcPr>
          <w:p w14:paraId="494138EB" w14:textId="1A89F476" w:rsidR="009B07BA" w:rsidRPr="00ED7C44" w:rsidRDefault="009B07BA" w:rsidP="00DD39D7">
            <w:pPr>
              <w:spacing w:line="0" w:lineRule="atLeast"/>
              <w:jc w:val="center"/>
              <w:textAlignment w:val="baseline"/>
              <w:rPr>
                <w:color w:val="2D2D2D"/>
                <w:spacing w:val="2"/>
                <w:sz w:val="22"/>
                <w:szCs w:val="22"/>
              </w:rPr>
            </w:pPr>
            <w:r w:rsidRPr="009B07BA">
              <w:rPr>
                <w:color w:val="2D2D2D"/>
                <w:spacing w:val="2"/>
                <w:sz w:val="22"/>
                <w:szCs w:val="22"/>
              </w:rPr>
              <w:t>Минимальная плотность з</w:t>
            </w:r>
            <w:r w:rsidRPr="009B07BA">
              <w:rPr>
                <w:color w:val="2D2D2D"/>
                <w:spacing w:val="2"/>
                <w:sz w:val="22"/>
                <w:szCs w:val="22"/>
              </w:rPr>
              <w:t>а</w:t>
            </w:r>
            <w:r w:rsidRPr="009B07BA">
              <w:rPr>
                <w:color w:val="2D2D2D"/>
                <w:spacing w:val="2"/>
                <w:sz w:val="22"/>
                <w:szCs w:val="22"/>
              </w:rPr>
              <w:t>стройки, %</w:t>
            </w: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16E0231E" w14:textId="5EB7E5C6" w:rsidR="009B07BA" w:rsidRPr="00ED7C44" w:rsidRDefault="009B07BA" w:rsidP="00DD39D7">
            <w:pPr>
              <w:spacing w:line="0" w:lineRule="atLeast"/>
              <w:jc w:val="center"/>
              <w:textAlignment w:val="baseline"/>
              <w:rPr>
                <w:color w:val="2D2D2D"/>
                <w:spacing w:val="2"/>
                <w:sz w:val="22"/>
                <w:szCs w:val="22"/>
              </w:rPr>
            </w:pPr>
            <w:r w:rsidRPr="00ED7C44">
              <w:rPr>
                <w:color w:val="2D2D2D"/>
                <w:spacing w:val="2"/>
                <w:sz w:val="22"/>
                <w:szCs w:val="22"/>
              </w:rPr>
              <w:t>47</w:t>
            </w:r>
          </w:p>
        </w:tc>
      </w:tr>
      <w:tr w:rsidR="009B07BA" w:rsidRPr="00ED7C44" w14:paraId="33631D18"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5DD87E7A" w14:textId="77777777" w:rsidR="009B07BA" w:rsidRPr="00ED7C44" w:rsidRDefault="009B07BA" w:rsidP="00DD39D7">
            <w:pPr>
              <w:spacing w:line="0" w:lineRule="atLeast"/>
              <w:jc w:val="both"/>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09DB2216" w14:textId="7B6E9F0C" w:rsidR="009B07BA" w:rsidRPr="00ED7C44" w:rsidRDefault="009B07BA" w:rsidP="00DD39D7">
            <w:pPr>
              <w:spacing w:line="0" w:lineRule="atLeast"/>
              <w:textAlignment w:val="baseline"/>
              <w:rPr>
                <w:color w:val="2D2D2D"/>
                <w:spacing w:val="2"/>
                <w:sz w:val="22"/>
                <w:szCs w:val="22"/>
              </w:rPr>
            </w:pPr>
            <w:r w:rsidRPr="00ED7C44">
              <w:rPr>
                <w:color w:val="2D2D2D"/>
                <w:spacing w:val="2"/>
                <w:sz w:val="22"/>
                <w:szCs w:val="22"/>
              </w:rPr>
              <w:t>На 800 коров</w:t>
            </w:r>
          </w:p>
        </w:tc>
        <w:tc>
          <w:tcPr>
            <w:tcW w:w="1840" w:type="dxa"/>
            <w:vMerge/>
            <w:tcBorders>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5CB8C3A0" w14:textId="1E0F6E65" w:rsidR="009B07BA" w:rsidRPr="00ED7C44" w:rsidRDefault="009B07BA" w:rsidP="00DD39D7">
            <w:pPr>
              <w:spacing w:line="0" w:lineRule="atLeast"/>
              <w:jc w:val="center"/>
              <w:textAlignment w:val="baseline"/>
              <w:rPr>
                <w:color w:val="2D2D2D"/>
                <w:spacing w:val="2"/>
                <w:sz w:val="22"/>
                <w:szCs w:val="22"/>
              </w:rPr>
            </w:pP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36B75C77" w14:textId="4FF6C2C2" w:rsidR="009B07BA" w:rsidRPr="00ED7C44" w:rsidRDefault="009B07BA" w:rsidP="00DD39D7">
            <w:pPr>
              <w:spacing w:line="0" w:lineRule="atLeast"/>
              <w:jc w:val="center"/>
              <w:textAlignment w:val="baseline"/>
              <w:rPr>
                <w:color w:val="2D2D2D"/>
                <w:spacing w:val="2"/>
                <w:sz w:val="22"/>
                <w:szCs w:val="22"/>
              </w:rPr>
            </w:pPr>
            <w:r w:rsidRPr="00ED7C44">
              <w:rPr>
                <w:color w:val="2D2D2D"/>
                <w:spacing w:val="2"/>
                <w:sz w:val="22"/>
                <w:szCs w:val="22"/>
              </w:rPr>
              <w:t>52</w:t>
            </w:r>
          </w:p>
        </w:tc>
      </w:tr>
      <w:tr w:rsidR="00EE0907" w:rsidRPr="00ED7C44" w14:paraId="4525486D"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1C9725BD" w14:textId="0F93AB42" w:rsidR="00EE0907" w:rsidRPr="00ED7C44" w:rsidRDefault="000F48C3" w:rsidP="00DD39D7">
            <w:pPr>
              <w:spacing w:line="0" w:lineRule="atLeast"/>
              <w:jc w:val="both"/>
              <w:textAlignment w:val="baseline"/>
              <w:rPr>
                <w:color w:val="2D2D2D"/>
                <w:spacing w:val="2"/>
                <w:sz w:val="22"/>
                <w:szCs w:val="22"/>
              </w:rPr>
            </w:pPr>
            <w:r>
              <w:rPr>
                <w:color w:val="2D2D2D"/>
                <w:spacing w:val="2"/>
                <w:sz w:val="22"/>
                <w:szCs w:val="22"/>
              </w:rPr>
              <w:t>2.3.</w:t>
            </w: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7C5FEFB7" w14:textId="5578F68B" w:rsidR="00EE0907" w:rsidRPr="00ED7C44" w:rsidRDefault="00EE0907" w:rsidP="00DD39D7">
            <w:pPr>
              <w:spacing w:line="0" w:lineRule="atLeast"/>
              <w:textAlignment w:val="baseline"/>
              <w:rPr>
                <w:color w:val="2D2D2D"/>
                <w:spacing w:val="2"/>
                <w:sz w:val="22"/>
                <w:szCs w:val="22"/>
              </w:rPr>
            </w:pPr>
            <w:r w:rsidRPr="00ED7C44">
              <w:rPr>
                <w:color w:val="2D2D2D"/>
                <w:spacing w:val="2"/>
                <w:sz w:val="22"/>
                <w:szCs w:val="22"/>
              </w:rPr>
              <w:t>Выращивание нетелей</w:t>
            </w:r>
          </w:p>
        </w:tc>
        <w:tc>
          <w:tcPr>
            <w:tcW w:w="3679" w:type="dxa"/>
            <w:gridSpan w:val="2"/>
            <w:tcBorders>
              <w:top w:val="single" w:sz="6" w:space="0" w:color="000000"/>
              <w:left w:val="single" w:sz="6" w:space="0" w:color="000000"/>
              <w:bottom w:val="single" w:sz="6" w:space="0" w:color="000000"/>
              <w:right w:val="single" w:sz="12" w:space="0" w:color="595959" w:themeColor="text1" w:themeTint="A6"/>
            </w:tcBorders>
            <w:shd w:val="clear" w:color="auto" w:fill="FFFFFF"/>
            <w:tcMar>
              <w:top w:w="0" w:type="dxa"/>
              <w:left w:w="149" w:type="dxa"/>
              <w:bottom w:w="0" w:type="dxa"/>
              <w:right w:w="149" w:type="dxa"/>
            </w:tcMar>
            <w:vAlign w:val="center"/>
          </w:tcPr>
          <w:p w14:paraId="077C430F" w14:textId="77777777" w:rsidR="00EE0907" w:rsidRPr="00ED7C44" w:rsidRDefault="00EE0907" w:rsidP="00DD39D7">
            <w:pPr>
              <w:spacing w:line="0" w:lineRule="atLeast"/>
              <w:jc w:val="center"/>
              <w:rPr>
                <w:color w:val="2D2D2D"/>
                <w:spacing w:val="2"/>
                <w:sz w:val="22"/>
                <w:szCs w:val="22"/>
              </w:rPr>
            </w:pPr>
          </w:p>
        </w:tc>
      </w:tr>
      <w:tr w:rsidR="00EE0907" w:rsidRPr="00ED7C44" w14:paraId="1A09912D"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35F0F355" w14:textId="77777777" w:rsidR="00EE0907" w:rsidRPr="00ED7C44" w:rsidRDefault="00EE0907" w:rsidP="00DD39D7">
            <w:pPr>
              <w:spacing w:line="0" w:lineRule="atLeast"/>
              <w:jc w:val="both"/>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42585D5B" w14:textId="6D8F8512" w:rsidR="00EE0907" w:rsidRPr="00ED7C44" w:rsidRDefault="00EE0907" w:rsidP="00DD39D7">
            <w:pPr>
              <w:spacing w:line="0" w:lineRule="atLeast"/>
              <w:textAlignment w:val="baseline"/>
              <w:rPr>
                <w:color w:val="2D2D2D"/>
                <w:spacing w:val="2"/>
                <w:sz w:val="22"/>
                <w:szCs w:val="22"/>
              </w:rPr>
            </w:pPr>
            <w:r w:rsidRPr="00ED7C44">
              <w:rPr>
                <w:color w:val="2D2D2D"/>
                <w:spacing w:val="2"/>
                <w:sz w:val="22"/>
                <w:szCs w:val="22"/>
              </w:rPr>
              <w:t>На 1000 и 2000 скотомест</w:t>
            </w:r>
          </w:p>
        </w:tc>
        <w:tc>
          <w:tcPr>
            <w:tcW w:w="1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72FE0F39" w14:textId="62B4EB4F" w:rsidR="00EE0907" w:rsidRPr="00ED7C44" w:rsidRDefault="009B07BA" w:rsidP="00DD39D7">
            <w:pPr>
              <w:spacing w:line="0" w:lineRule="atLeast"/>
              <w:jc w:val="center"/>
              <w:textAlignment w:val="baseline"/>
              <w:rPr>
                <w:color w:val="2D2D2D"/>
                <w:spacing w:val="2"/>
                <w:sz w:val="22"/>
                <w:szCs w:val="22"/>
              </w:rPr>
            </w:pPr>
            <w:r w:rsidRPr="009B07BA">
              <w:rPr>
                <w:color w:val="2D2D2D"/>
                <w:spacing w:val="2"/>
                <w:sz w:val="22"/>
                <w:szCs w:val="22"/>
              </w:rPr>
              <w:t>Минимальная плотность з</w:t>
            </w:r>
            <w:r w:rsidRPr="009B07BA">
              <w:rPr>
                <w:color w:val="2D2D2D"/>
                <w:spacing w:val="2"/>
                <w:sz w:val="22"/>
                <w:szCs w:val="22"/>
              </w:rPr>
              <w:t>а</w:t>
            </w:r>
            <w:r w:rsidRPr="009B07BA">
              <w:rPr>
                <w:color w:val="2D2D2D"/>
                <w:spacing w:val="2"/>
                <w:sz w:val="22"/>
                <w:szCs w:val="22"/>
              </w:rPr>
              <w:t>стройки, %</w:t>
            </w: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53024B24" w14:textId="489A608C" w:rsidR="00EE0907" w:rsidRPr="00ED7C44" w:rsidRDefault="00EE0907" w:rsidP="00DD39D7">
            <w:pPr>
              <w:spacing w:line="0" w:lineRule="atLeast"/>
              <w:jc w:val="center"/>
              <w:textAlignment w:val="baseline"/>
              <w:rPr>
                <w:color w:val="2D2D2D"/>
                <w:spacing w:val="2"/>
                <w:sz w:val="22"/>
                <w:szCs w:val="22"/>
              </w:rPr>
            </w:pPr>
            <w:r w:rsidRPr="00ED7C44">
              <w:rPr>
                <w:color w:val="2D2D2D"/>
                <w:spacing w:val="2"/>
                <w:sz w:val="22"/>
                <w:szCs w:val="22"/>
              </w:rPr>
              <w:t>52</w:t>
            </w:r>
          </w:p>
        </w:tc>
      </w:tr>
      <w:tr w:rsidR="009B07BA" w:rsidRPr="00ED7C44" w14:paraId="3C8E1A4D" w14:textId="77777777" w:rsidTr="00E86F21">
        <w:tc>
          <w:tcPr>
            <w:tcW w:w="9325" w:type="dxa"/>
            <w:gridSpan w:val="4"/>
            <w:tcBorders>
              <w:top w:val="single" w:sz="6" w:space="0" w:color="000000"/>
              <w:left w:val="single" w:sz="12" w:space="0" w:color="595959" w:themeColor="text1" w:themeTint="A6"/>
              <w:bottom w:val="single" w:sz="6" w:space="0" w:color="000000"/>
              <w:right w:val="single" w:sz="12" w:space="0" w:color="595959" w:themeColor="text1" w:themeTint="A6"/>
            </w:tcBorders>
            <w:shd w:val="clear" w:color="auto" w:fill="FFFFFF"/>
            <w:vAlign w:val="center"/>
          </w:tcPr>
          <w:p w14:paraId="161B9E21" w14:textId="11E515DA" w:rsidR="009B07BA" w:rsidRPr="00ED7C44" w:rsidRDefault="009B07BA" w:rsidP="00DD39D7">
            <w:pPr>
              <w:spacing w:line="0" w:lineRule="atLeast"/>
              <w:ind w:firstLine="701"/>
              <w:rPr>
                <w:color w:val="2D2D2D"/>
                <w:spacing w:val="2"/>
                <w:sz w:val="22"/>
                <w:szCs w:val="22"/>
              </w:rPr>
            </w:pPr>
            <w:r w:rsidRPr="00ED7C44">
              <w:rPr>
                <w:color w:val="2D2D2D"/>
                <w:spacing w:val="2"/>
                <w:sz w:val="22"/>
                <w:szCs w:val="22"/>
              </w:rPr>
              <w:t>II. СВИНОВОДЧЕСКИЕ</w:t>
            </w:r>
          </w:p>
        </w:tc>
      </w:tr>
      <w:tr w:rsidR="00A31C5C" w:rsidRPr="00ED7C44" w14:paraId="12037513"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vAlign w:val="center"/>
          </w:tcPr>
          <w:p w14:paraId="58F50461" w14:textId="4429A818" w:rsidR="00A31C5C" w:rsidRPr="00ED7C44" w:rsidRDefault="000F48C3" w:rsidP="00DD39D7">
            <w:pPr>
              <w:spacing w:line="0" w:lineRule="atLeast"/>
              <w:textAlignment w:val="baseline"/>
              <w:rPr>
                <w:color w:val="2D2D2D"/>
                <w:spacing w:val="2"/>
                <w:sz w:val="22"/>
                <w:szCs w:val="22"/>
              </w:rPr>
            </w:pPr>
            <w:r>
              <w:rPr>
                <w:color w:val="2D2D2D"/>
                <w:spacing w:val="2"/>
                <w:sz w:val="22"/>
                <w:szCs w:val="22"/>
              </w:rPr>
              <w:t>4.</w:t>
            </w:r>
          </w:p>
        </w:tc>
        <w:tc>
          <w:tcPr>
            <w:tcW w:w="8767" w:type="dxa"/>
            <w:gridSpan w:val="3"/>
            <w:tcBorders>
              <w:top w:val="single" w:sz="6" w:space="0" w:color="000000"/>
              <w:left w:val="single" w:sz="6" w:space="0" w:color="000000"/>
              <w:bottom w:val="single" w:sz="6" w:space="0" w:color="000000"/>
              <w:right w:val="single" w:sz="12" w:space="0" w:color="595959" w:themeColor="text1" w:themeTint="A6"/>
            </w:tcBorders>
            <w:shd w:val="clear" w:color="auto" w:fill="FFFFFF"/>
            <w:tcMar>
              <w:top w:w="0" w:type="dxa"/>
              <w:left w:w="149" w:type="dxa"/>
              <w:bottom w:w="0" w:type="dxa"/>
              <w:right w:w="149" w:type="dxa"/>
            </w:tcMar>
            <w:vAlign w:val="center"/>
            <w:hideMark/>
          </w:tcPr>
          <w:p w14:paraId="6B114EA8" w14:textId="0A306541" w:rsidR="00A31C5C" w:rsidRPr="00ED7C44" w:rsidRDefault="00A31C5C" w:rsidP="00DD39D7">
            <w:pPr>
              <w:spacing w:line="0" w:lineRule="atLeast"/>
              <w:rPr>
                <w:color w:val="2D2D2D"/>
                <w:spacing w:val="2"/>
                <w:sz w:val="22"/>
                <w:szCs w:val="22"/>
              </w:rPr>
            </w:pPr>
            <w:r w:rsidRPr="00ED7C44">
              <w:rPr>
                <w:color w:val="2D2D2D"/>
                <w:spacing w:val="2"/>
                <w:sz w:val="22"/>
                <w:szCs w:val="22"/>
              </w:rPr>
              <w:t>А Товарные</w:t>
            </w:r>
          </w:p>
        </w:tc>
      </w:tr>
      <w:tr w:rsidR="00ED7C44" w:rsidRPr="00ED7C44" w14:paraId="566F493B"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3E287602" w14:textId="0315EF94" w:rsidR="00ED7C44" w:rsidRPr="00ED7C44" w:rsidRDefault="000F48C3" w:rsidP="00DD39D7">
            <w:pPr>
              <w:spacing w:line="0" w:lineRule="atLeast"/>
              <w:textAlignment w:val="baseline"/>
              <w:rPr>
                <w:color w:val="2D2D2D"/>
                <w:spacing w:val="2"/>
                <w:sz w:val="22"/>
                <w:szCs w:val="22"/>
              </w:rPr>
            </w:pPr>
            <w:r>
              <w:rPr>
                <w:color w:val="2D2D2D"/>
                <w:spacing w:val="2"/>
                <w:sz w:val="22"/>
                <w:szCs w:val="22"/>
              </w:rPr>
              <w:t>4.1.</w:t>
            </w: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29AF1F10" w14:textId="4AB5DE92" w:rsidR="00ED7C44" w:rsidRPr="00ED7C44" w:rsidRDefault="00ED7C44" w:rsidP="00DD39D7">
            <w:pPr>
              <w:spacing w:line="0" w:lineRule="atLeast"/>
              <w:textAlignment w:val="baseline"/>
              <w:rPr>
                <w:color w:val="2D2D2D"/>
                <w:spacing w:val="2"/>
                <w:sz w:val="22"/>
                <w:szCs w:val="22"/>
              </w:rPr>
            </w:pPr>
            <w:r w:rsidRPr="00ED7C44">
              <w:rPr>
                <w:color w:val="2D2D2D"/>
                <w:spacing w:val="2"/>
                <w:sz w:val="22"/>
                <w:szCs w:val="22"/>
              </w:rPr>
              <w:t>Репродукторные</w:t>
            </w:r>
          </w:p>
        </w:tc>
        <w:tc>
          <w:tcPr>
            <w:tcW w:w="3679" w:type="dxa"/>
            <w:gridSpan w:val="2"/>
            <w:tcBorders>
              <w:top w:val="single" w:sz="6" w:space="0" w:color="000000"/>
              <w:left w:val="single" w:sz="6" w:space="0" w:color="000000"/>
              <w:bottom w:val="single" w:sz="6" w:space="0" w:color="000000"/>
              <w:right w:val="single" w:sz="12" w:space="0" w:color="595959" w:themeColor="text1" w:themeTint="A6"/>
            </w:tcBorders>
            <w:shd w:val="clear" w:color="auto" w:fill="FFFFFF"/>
            <w:tcMar>
              <w:top w:w="0" w:type="dxa"/>
              <w:left w:w="149" w:type="dxa"/>
              <w:bottom w:w="0" w:type="dxa"/>
              <w:right w:w="149" w:type="dxa"/>
            </w:tcMar>
            <w:vAlign w:val="center"/>
            <w:hideMark/>
          </w:tcPr>
          <w:p w14:paraId="3E477564" w14:textId="77777777" w:rsidR="00ED7C44" w:rsidRPr="00ED7C44" w:rsidRDefault="00ED7C44" w:rsidP="00DD39D7">
            <w:pPr>
              <w:spacing w:line="0" w:lineRule="atLeast"/>
              <w:jc w:val="center"/>
              <w:rPr>
                <w:color w:val="2D2D2D"/>
                <w:spacing w:val="2"/>
                <w:sz w:val="22"/>
                <w:szCs w:val="22"/>
              </w:rPr>
            </w:pPr>
          </w:p>
        </w:tc>
      </w:tr>
      <w:tr w:rsidR="009B07BA" w:rsidRPr="00ED7C44" w14:paraId="797241B9"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197E5FB4" w14:textId="77777777" w:rsidR="009B07BA" w:rsidRPr="00ED7C44" w:rsidRDefault="009B07BA"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0659365A" w14:textId="314404F1" w:rsidR="009B07BA" w:rsidRPr="00ED7C44" w:rsidRDefault="009B07BA" w:rsidP="00DD39D7">
            <w:pPr>
              <w:spacing w:line="0" w:lineRule="atLeast"/>
              <w:textAlignment w:val="baseline"/>
              <w:rPr>
                <w:color w:val="2D2D2D"/>
                <w:spacing w:val="2"/>
                <w:sz w:val="22"/>
                <w:szCs w:val="22"/>
              </w:rPr>
            </w:pPr>
            <w:r w:rsidRPr="00ED7C44">
              <w:rPr>
                <w:color w:val="2D2D2D"/>
                <w:spacing w:val="2"/>
                <w:sz w:val="22"/>
                <w:szCs w:val="22"/>
              </w:rPr>
              <w:t>На 6000 голов</w:t>
            </w:r>
          </w:p>
        </w:tc>
        <w:tc>
          <w:tcPr>
            <w:tcW w:w="1840" w:type="dxa"/>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tcPr>
          <w:p w14:paraId="3234F772" w14:textId="1C92A536" w:rsidR="009B07BA" w:rsidRPr="00ED7C44" w:rsidRDefault="00A31C5C" w:rsidP="00DD39D7">
            <w:pPr>
              <w:spacing w:line="0" w:lineRule="atLeast"/>
              <w:jc w:val="center"/>
              <w:textAlignment w:val="baseline"/>
              <w:rPr>
                <w:color w:val="2D2D2D"/>
                <w:spacing w:val="2"/>
                <w:sz w:val="22"/>
                <w:szCs w:val="22"/>
              </w:rPr>
            </w:pPr>
            <w:r w:rsidRPr="00A31C5C">
              <w:rPr>
                <w:color w:val="2D2D2D"/>
                <w:spacing w:val="2"/>
                <w:sz w:val="22"/>
                <w:szCs w:val="22"/>
              </w:rPr>
              <w:t>Минимальная плотность з</w:t>
            </w:r>
            <w:r w:rsidRPr="00A31C5C">
              <w:rPr>
                <w:color w:val="2D2D2D"/>
                <w:spacing w:val="2"/>
                <w:sz w:val="22"/>
                <w:szCs w:val="22"/>
              </w:rPr>
              <w:t>а</w:t>
            </w:r>
            <w:r w:rsidRPr="00A31C5C">
              <w:rPr>
                <w:color w:val="2D2D2D"/>
                <w:spacing w:val="2"/>
                <w:sz w:val="22"/>
                <w:szCs w:val="22"/>
              </w:rPr>
              <w:t>стройки, %</w:t>
            </w: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2786CCF9" w14:textId="72838C45" w:rsidR="009B07BA" w:rsidRPr="00ED7C44" w:rsidRDefault="009B07BA" w:rsidP="00DD39D7">
            <w:pPr>
              <w:spacing w:line="0" w:lineRule="atLeast"/>
              <w:jc w:val="center"/>
              <w:textAlignment w:val="baseline"/>
              <w:rPr>
                <w:color w:val="2D2D2D"/>
                <w:spacing w:val="2"/>
                <w:sz w:val="22"/>
                <w:szCs w:val="22"/>
              </w:rPr>
            </w:pPr>
            <w:r w:rsidRPr="00ED7C44">
              <w:rPr>
                <w:color w:val="2D2D2D"/>
                <w:spacing w:val="2"/>
                <w:sz w:val="22"/>
                <w:szCs w:val="22"/>
              </w:rPr>
              <w:t>35</w:t>
            </w:r>
          </w:p>
        </w:tc>
      </w:tr>
      <w:tr w:rsidR="009B07BA" w:rsidRPr="00ED7C44" w14:paraId="33CBBE96"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10132B73" w14:textId="77777777" w:rsidR="009B07BA" w:rsidRPr="00ED7C44" w:rsidRDefault="009B07BA"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2F504B2C" w14:textId="202A412D" w:rsidR="009B07BA" w:rsidRPr="00ED7C44" w:rsidRDefault="009B07BA" w:rsidP="00DD39D7">
            <w:pPr>
              <w:spacing w:line="0" w:lineRule="atLeast"/>
              <w:textAlignment w:val="baseline"/>
              <w:rPr>
                <w:color w:val="2D2D2D"/>
                <w:spacing w:val="2"/>
                <w:sz w:val="22"/>
                <w:szCs w:val="22"/>
              </w:rPr>
            </w:pPr>
            <w:r w:rsidRPr="00ED7C44">
              <w:rPr>
                <w:color w:val="2D2D2D"/>
                <w:spacing w:val="2"/>
                <w:sz w:val="22"/>
                <w:szCs w:val="22"/>
              </w:rPr>
              <w:t>На 12000 голов</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43AFCE58" w14:textId="13EC7D6D" w:rsidR="009B07BA" w:rsidRPr="00ED7C44" w:rsidRDefault="009B07BA" w:rsidP="00DD39D7">
            <w:pPr>
              <w:spacing w:line="0" w:lineRule="atLeast"/>
              <w:jc w:val="center"/>
              <w:textAlignment w:val="baseline"/>
              <w:rPr>
                <w:color w:val="2D2D2D"/>
                <w:spacing w:val="2"/>
                <w:sz w:val="22"/>
                <w:szCs w:val="22"/>
              </w:rPr>
            </w:pP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36609F4B" w14:textId="3BA92389" w:rsidR="009B07BA" w:rsidRPr="00ED7C44" w:rsidRDefault="009B07BA" w:rsidP="00DD39D7">
            <w:pPr>
              <w:spacing w:line="0" w:lineRule="atLeast"/>
              <w:jc w:val="center"/>
              <w:textAlignment w:val="baseline"/>
              <w:rPr>
                <w:color w:val="2D2D2D"/>
                <w:spacing w:val="2"/>
                <w:sz w:val="22"/>
                <w:szCs w:val="22"/>
              </w:rPr>
            </w:pPr>
            <w:r w:rsidRPr="00ED7C44">
              <w:rPr>
                <w:color w:val="2D2D2D"/>
                <w:spacing w:val="2"/>
                <w:sz w:val="22"/>
                <w:szCs w:val="22"/>
              </w:rPr>
              <w:t>36</w:t>
            </w:r>
          </w:p>
        </w:tc>
      </w:tr>
      <w:tr w:rsidR="009B07BA" w:rsidRPr="00ED7C44" w14:paraId="2944B39E"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423BF9C6" w14:textId="77777777" w:rsidR="009B07BA" w:rsidRPr="00ED7C44" w:rsidRDefault="009B07BA"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2A5B5F21" w14:textId="4A7694EC" w:rsidR="009B07BA" w:rsidRPr="00ED7C44" w:rsidRDefault="009B07BA" w:rsidP="00DD39D7">
            <w:pPr>
              <w:spacing w:line="0" w:lineRule="atLeast"/>
              <w:textAlignment w:val="baseline"/>
              <w:rPr>
                <w:color w:val="2D2D2D"/>
                <w:spacing w:val="2"/>
                <w:sz w:val="22"/>
                <w:szCs w:val="22"/>
              </w:rPr>
            </w:pPr>
            <w:r w:rsidRPr="00ED7C44">
              <w:rPr>
                <w:color w:val="2D2D2D"/>
                <w:spacing w:val="2"/>
                <w:sz w:val="22"/>
                <w:szCs w:val="22"/>
              </w:rPr>
              <w:t>На 24000 голов</w:t>
            </w:r>
          </w:p>
        </w:tc>
        <w:tc>
          <w:tcPr>
            <w:tcW w:w="1840" w:type="dxa"/>
            <w:vMerge/>
            <w:tcBorders>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202AEF42" w14:textId="7294888D" w:rsidR="009B07BA" w:rsidRPr="00ED7C44" w:rsidRDefault="009B07BA" w:rsidP="00DD39D7">
            <w:pPr>
              <w:spacing w:line="0" w:lineRule="atLeast"/>
              <w:jc w:val="center"/>
              <w:textAlignment w:val="baseline"/>
              <w:rPr>
                <w:color w:val="2D2D2D"/>
                <w:spacing w:val="2"/>
                <w:sz w:val="22"/>
                <w:szCs w:val="22"/>
              </w:rPr>
            </w:pP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0E5D3847" w14:textId="62C50AF8" w:rsidR="009B07BA" w:rsidRPr="00ED7C44" w:rsidRDefault="009B07BA" w:rsidP="00DD39D7">
            <w:pPr>
              <w:spacing w:line="0" w:lineRule="atLeast"/>
              <w:jc w:val="center"/>
              <w:textAlignment w:val="baseline"/>
              <w:rPr>
                <w:color w:val="2D2D2D"/>
                <w:spacing w:val="2"/>
                <w:sz w:val="22"/>
                <w:szCs w:val="22"/>
              </w:rPr>
            </w:pPr>
            <w:r w:rsidRPr="00ED7C44">
              <w:rPr>
                <w:color w:val="2D2D2D"/>
                <w:spacing w:val="2"/>
                <w:sz w:val="22"/>
                <w:szCs w:val="22"/>
              </w:rPr>
              <w:t>38</w:t>
            </w:r>
          </w:p>
        </w:tc>
      </w:tr>
      <w:tr w:rsidR="00EE0907" w:rsidRPr="00ED7C44" w14:paraId="3E9BBBB5"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5ABBACEA" w14:textId="5EDBD8F3" w:rsidR="00EE0907" w:rsidRPr="00ED7C44" w:rsidRDefault="000F48C3" w:rsidP="00DD39D7">
            <w:pPr>
              <w:spacing w:line="0" w:lineRule="atLeast"/>
              <w:textAlignment w:val="baseline"/>
              <w:rPr>
                <w:color w:val="2D2D2D"/>
                <w:spacing w:val="2"/>
                <w:sz w:val="22"/>
                <w:szCs w:val="22"/>
              </w:rPr>
            </w:pPr>
            <w:r>
              <w:rPr>
                <w:color w:val="2D2D2D"/>
                <w:spacing w:val="2"/>
                <w:sz w:val="22"/>
                <w:szCs w:val="22"/>
              </w:rPr>
              <w:t>4.2.</w:t>
            </w: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4BAB743D" w14:textId="11EA0B2E" w:rsidR="00EE0907" w:rsidRPr="00ED7C44" w:rsidRDefault="00EE0907" w:rsidP="00DD39D7">
            <w:pPr>
              <w:spacing w:line="0" w:lineRule="atLeast"/>
              <w:textAlignment w:val="baseline"/>
              <w:rPr>
                <w:color w:val="2D2D2D"/>
                <w:spacing w:val="2"/>
                <w:sz w:val="22"/>
                <w:szCs w:val="22"/>
              </w:rPr>
            </w:pPr>
            <w:r w:rsidRPr="00ED7C44">
              <w:rPr>
                <w:color w:val="2D2D2D"/>
                <w:spacing w:val="2"/>
                <w:sz w:val="22"/>
                <w:szCs w:val="22"/>
              </w:rPr>
              <w:t>Откормочные</w:t>
            </w:r>
          </w:p>
        </w:tc>
        <w:tc>
          <w:tcPr>
            <w:tcW w:w="3679" w:type="dxa"/>
            <w:gridSpan w:val="2"/>
            <w:tcBorders>
              <w:top w:val="single" w:sz="6" w:space="0" w:color="000000"/>
              <w:left w:val="single" w:sz="6" w:space="0" w:color="000000"/>
              <w:bottom w:val="single" w:sz="6" w:space="0" w:color="000000"/>
              <w:right w:val="single" w:sz="12" w:space="0" w:color="595959" w:themeColor="text1" w:themeTint="A6"/>
            </w:tcBorders>
            <w:shd w:val="clear" w:color="auto" w:fill="FFFFFF"/>
            <w:tcMar>
              <w:top w:w="0" w:type="dxa"/>
              <w:left w:w="149" w:type="dxa"/>
              <w:bottom w:w="0" w:type="dxa"/>
              <w:right w:w="149" w:type="dxa"/>
            </w:tcMar>
            <w:vAlign w:val="center"/>
          </w:tcPr>
          <w:p w14:paraId="0B9718B6" w14:textId="77777777" w:rsidR="00EE0907" w:rsidRPr="00ED7C44" w:rsidRDefault="00EE0907" w:rsidP="00DD39D7">
            <w:pPr>
              <w:spacing w:line="0" w:lineRule="atLeast"/>
              <w:jc w:val="center"/>
              <w:rPr>
                <w:color w:val="2D2D2D"/>
                <w:spacing w:val="2"/>
                <w:sz w:val="22"/>
                <w:szCs w:val="22"/>
              </w:rPr>
            </w:pPr>
          </w:p>
        </w:tc>
      </w:tr>
      <w:tr w:rsidR="009B07BA" w:rsidRPr="00ED7C44" w14:paraId="6F7CBEF1"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3A50A5DB" w14:textId="77777777" w:rsidR="009B07BA" w:rsidRPr="00ED7C44" w:rsidRDefault="009B07BA"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777CF46E" w14:textId="6CE5789A" w:rsidR="009B07BA" w:rsidRPr="00ED7C44" w:rsidRDefault="009B07BA" w:rsidP="00DD39D7">
            <w:pPr>
              <w:spacing w:line="0" w:lineRule="atLeast"/>
              <w:textAlignment w:val="baseline"/>
              <w:rPr>
                <w:color w:val="2D2D2D"/>
                <w:spacing w:val="2"/>
                <w:sz w:val="22"/>
                <w:szCs w:val="22"/>
              </w:rPr>
            </w:pPr>
            <w:r w:rsidRPr="00ED7C44">
              <w:rPr>
                <w:color w:val="2D2D2D"/>
                <w:spacing w:val="2"/>
                <w:sz w:val="22"/>
                <w:szCs w:val="22"/>
              </w:rPr>
              <w:t>На 6000 голов</w:t>
            </w:r>
          </w:p>
        </w:tc>
        <w:tc>
          <w:tcPr>
            <w:tcW w:w="1840" w:type="dxa"/>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tcPr>
          <w:p w14:paraId="0618F8AF" w14:textId="49421209" w:rsidR="009B07BA" w:rsidRPr="00ED7C44" w:rsidRDefault="00A31C5C" w:rsidP="00DD39D7">
            <w:pPr>
              <w:spacing w:line="0" w:lineRule="atLeast"/>
              <w:jc w:val="center"/>
              <w:textAlignment w:val="baseline"/>
              <w:rPr>
                <w:color w:val="2D2D2D"/>
                <w:spacing w:val="2"/>
                <w:sz w:val="22"/>
                <w:szCs w:val="22"/>
              </w:rPr>
            </w:pPr>
            <w:r w:rsidRPr="00A31C5C">
              <w:rPr>
                <w:color w:val="2D2D2D"/>
                <w:spacing w:val="2"/>
                <w:sz w:val="22"/>
                <w:szCs w:val="22"/>
              </w:rPr>
              <w:t>Минимальная плотность з</w:t>
            </w:r>
            <w:r w:rsidRPr="00A31C5C">
              <w:rPr>
                <w:color w:val="2D2D2D"/>
                <w:spacing w:val="2"/>
                <w:sz w:val="22"/>
                <w:szCs w:val="22"/>
              </w:rPr>
              <w:t>а</w:t>
            </w:r>
            <w:r w:rsidRPr="00A31C5C">
              <w:rPr>
                <w:color w:val="2D2D2D"/>
                <w:spacing w:val="2"/>
                <w:sz w:val="22"/>
                <w:szCs w:val="22"/>
              </w:rPr>
              <w:t>стройки, %</w:t>
            </w: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0FBA0C76" w14:textId="3C42C1E2" w:rsidR="009B07BA" w:rsidRPr="00ED7C44" w:rsidRDefault="009B07BA" w:rsidP="00DD39D7">
            <w:pPr>
              <w:spacing w:line="0" w:lineRule="atLeast"/>
              <w:jc w:val="center"/>
              <w:textAlignment w:val="baseline"/>
              <w:rPr>
                <w:color w:val="2D2D2D"/>
                <w:spacing w:val="2"/>
                <w:sz w:val="22"/>
                <w:szCs w:val="22"/>
              </w:rPr>
            </w:pPr>
            <w:r w:rsidRPr="00ED7C44">
              <w:rPr>
                <w:color w:val="2D2D2D"/>
                <w:spacing w:val="2"/>
                <w:sz w:val="22"/>
                <w:szCs w:val="22"/>
              </w:rPr>
              <w:t>38</w:t>
            </w:r>
          </w:p>
        </w:tc>
      </w:tr>
      <w:tr w:rsidR="009B07BA" w:rsidRPr="00ED7C44" w14:paraId="1541F4AF"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2D85E5C4" w14:textId="77777777" w:rsidR="009B07BA" w:rsidRPr="00ED7C44" w:rsidRDefault="009B07BA"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1FB6069C" w14:textId="42F78A6A" w:rsidR="009B07BA" w:rsidRPr="00ED7C44" w:rsidRDefault="009B07BA" w:rsidP="00DD39D7">
            <w:pPr>
              <w:spacing w:line="0" w:lineRule="atLeast"/>
              <w:textAlignment w:val="baseline"/>
              <w:rPr>
                <w:color w:val="2D2D2D"/>
                <w:spacing w:val="2"/>
                <w:sz w:val="22"/>
                <w:szCs w:val="22"/>
              </w:rPr>
            </w:pPr>
            <w:r w:rsidRPr="00ED7C44">
              <w:rPr>
                <w:color w:val="2D2D2D"/>
                <w:spacing w:val="2"/>
                <w:sz w:val="22"/>
                <w:szCs w:val="22"/>
              </w:rPr>
              <w:t>На 12000 голов</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3656E197" w14:textId="1C04782E" w:rsidR="009B07BA" w:rsidRPr="00ED7C44" w:rsidRDefault="009B07BA" w:rsidP="00DD39D7">
            <w:pPr>
              <w:spacing w:line="0" w:lineRule="atLeast"/>
              <w:jc w:val="center"/>
              <w:textAlignment w:val="baseline"/>
              <w:rPr>
                <w:color w:val="2D2D2D"/>
                <w:spacing w:val="2"/>
                <w:sz w:val="22"/>
                <w:szCs w:val="22"/>
              </w:rPr>
            </w:pP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2528473F" w14:textId="6814C341" w:rsidR="009B07BA" w:rsidRPr="00ED7C44" w:rsidRDefault="009B07BA" w:rsidP="00DD39D7">
            <w:pPr>
              <w:spacing w:line="0" w:lineRule="atLeast"/>
              <w:jc w:val="center"/>
              <w:textAlignment w:val="baseline"/>
              <w:rPr>
                <w:color w:val="2D2D2D"/>
                <w:spacing w:val="2"/>
                <w:sz w:val="22"/>
                <w:szCs w:val="22"/>
              </w:rPr>
            </w:pPr>
            <w:r w:rsidRPr="00ED7C44">
              <w:rPr>
                <w:color w:val="2D2D2D"/>
                <w:spacing w:val="2"/>
                <w:sz w:val="22"/>
                <w:szCs w:val="22"/>
              </w:rPr>
              <w:t>40</w:t>
            </w:r>
          </w:p>
        </w:tc>
      </w:tr>
      <w:tr w:rsidR="009B07BA" w:rsidRPr="00ED7C44" w14:paraId="5348CED0"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2FB9C8EE" w14:textId="77777777" w:rsidR="009B07BA" w:rsidRPr="00ED7C44" w:rsidRDefault="009B07BA"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1E54AB47" w14:textId="04CC6134" w:rsidR="009B07BA" w:rsidRPr="00ED7C44" w:rsidRDefault="009B07BA" w:rsidP="00DD39D7">
            <w:pPr>
              <w:spacing w:line="0" w:lineRule="atLeast"/>
              <w:textAlignment w:val="baseline"/>
              <w:rPr>
                <w:color w:val="2D2D2D"/>
                <w:spacing w:val="2"/>
                <w:sz w:val="22"/>
                <w:szCs w:val="22"/>
              </w:rPr>
            </w:pPr>
            <w:r w:rsidRPr="00ED7C44">
              <w:rPr>
                <w:color w:val="2D2D2D"/>
                <w:spacing w:val="2"/>
                <w:sz w:val="22"/>
                <w:szCs w:val="22"/>
              </w:rPr>
              <w:t>На 24000 голов</w:t>
            </w:r>
          </w:p>
        </w:tc>
        <w:tc>
          <w:tcPr>
            <w:tcW w:w="1840" w:type="dxa"/>
            <w:vMerge/>
            <w:tcBorders>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5744FD70" w14:textId="728338F3" w:rsidR="009B07BA" w:rsidRPr="00ED7C44" w:rsidRDefault="009B07BA" w:rsidP="00DD39D7">
            <w:pPr>
              <w:spacing w:line="0" w:lineRule="atLeast"/>
              <w:jc w:val="center"/>
              <w:textAlignment w:val="baseline"/>
              <w:rPr>
                <w:color w:val="2D2D2D"/>
                <w:spacing w:val="2"/>
                <w:sz w:val="22"/>
                <w:szCs w:val="22"/>
              </w:rPr>
            </w:pP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313B8422" w14:textId="7F9391BD" w:rsidR="009B07BA" w:rsidRPr="00ED7C44" w:rsidRDefault="009B07BA" w:rsidP="00DD39D7">
            <w:pPr>
              <w:spacing w:line="0" w:lineRule="atLeast"/>
              <w:jc w:val="center"/>
              <w:textAlignment w:val="baseline"/>
              <w:rPr>
                <w:color w:val="2D2D2D"/>
                <w:spacing w:val="2"/>
                <w:sz w:val="22"/>
                <w:szCs w:val="22"/>
              </w:rPr>
            </w:pPr>
            <w:r w:rsidRPr="00ED7C44">
              <w:rPr>
                <w:color w:val="2D2D2D"/>
                <w:spacing w:val="2"/>
                <w:sz w:val="22"/>
                <w:szCs w:val="22"/>
              </w:rPr>
              <w:t>42</w:t>
            </w:r>
          </w:p>
        </w:tc>
      </w:tr>
      <w:tr w:rsidR="00EE0907" w:rsidRPr="00ED7C44" w14:paraId="6BD1434B"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06E7EDE4" w14:textId="328A8FCB" w:rsidR="00EE0907" w:rsidRPr="00ED7C44" w:rsidRDefault="000F48C3" w:rsidP="00DD39D7">
            <w:pPr>
              <w:spacing w:line="0" w:lineRule="atLeast"/>
              <w:textAlignment w:val="baseline"/>
              <w:rPr>
                <w:color w:val="2D2D2D"/>
                <w:spacing w:val="2"/>
                <w:sz w:val="22"/>
                <w:szCs w:val="22"/>
              </w:rPr>
            </w:pPr>
            <w:r>
              <w:rPr>
                <w:color w:val="2D2D2D"/>
                <w:spacing w:val="2"/>
                <w:sz w:val="22"/>
                <w:szCs w:val="22"/>
              </w:rPr>
              <w:t>4.3.</w:t>
            </w: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2B32DFD3" w14:textId="055E1F6B" w:rsidR="00EE0907" w:rsidRPr="00ED7C44" w:rsidRDefault="00EE0907" w:rsidP="00DD39D7">
            <w:pPr>
              <w:spacing w:line="0" w:lineRule="atLeast"/>
              <w:textAlignment w:val="baseline"/>
              <w:rPr>
                <w:color w:val="2D2D2D"/>
                <w:spacing w:val="2"/>
                <w:sz w:val="22"/>
                <w:szCs w:val="22"/>
              </w:rPr>
            </w:pPr>
            <w:r w:rsidRPr="00ED7C44">
              <w:rPr>
                <w:color w:val="2D2D2D"/>
                <w:spacing w:val="2"/>
                <w:sz w:val="22"/>
                <w:szCs w:val="22"/>
              </w:rPr>
              <w:t>С законченным производственным циклом</w:t>
            </w:r>
          </w:p>
        </w:tc>
        <w:tc>
          <w:tcPr>
            <w:tcW w:w="3679" w:type="dxa"/>
            <w:gridSpan w:val="2"/>
            <w:tcBorders>
              <w:top w:val="single" w:sz="6" w:space="0" w:color="000000"/>
              <w:left w:val="single" w:sz="6" w:space="0" w:color="000000"/>
              <w:bottom w:val="single" w:sz="6" w:space="0" w:color="000000"/>
              <w:right w:val="single" w:sz="12" w:space="0" w:color="595959" w:themeColor="text1" w:themeTint="A6"/>
            </w:tcBorders>
            <w:shd w:val="clear" w:color="auto" w:fill="FFFFFF"/>
            <w:tcMar>
              <w:top w:w="0" w:type="dxa"/>
              <w:left w:w="149" w:type="dxa"/>
              <w:bottom w:w="0" w:type="dxa"/>
              <w:right w:w="149" w:type="dxa"/>
            </w:tcMar>
            <w:vAlign w:val="center"/>
          </w:tcPr>
          <w:p w14:paraId="59C16875" w14:textId="77777777" w:rsidR="00EE0907" w:rsidRPr="00ED7C44" w:rsidRDefault="00EE0907" w:rsidP="00DD39D7">
            <w:pPr>
              <w:spacing w:line="0" w:lineRule="atLeast"/>
              <w:jc w:val="center"/>
              <w:rPr>
                <w:color w:val="2D2D2D"/>
                <w:spacing w:val="2"/>
                <w:sz w:val="22"/>
                <w:szCs w:val="22"/>
              </w:rPr>
            </w:pPr>
          </w:p>
        </w:tc>
      </w:tr>
      <w:tr w:rsidR="009B07BA" w:rsidRPr="00ED7C44" w14:paraId="2B2702B6"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6BD15E3A" w14:textId="77777777" w:rsidR="009B07BA" w:rsidRPr="00ED7C44" w:rsidRDefault="009B07BA"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560F7893" w14:textId="0A9E0924" w:rsidR="009B07BA" w:rsidRPr="00ED7C44" w:rsidRDefault="009B07BA" w:rsidP="00DD39D7">
            <w:pPr>
              <w:spacing w:line="0" w:lineRule="atLeast"/>
              <w:textAlignment w:val="baseline"/>
              <w:rPr>
                <w:color w:val="2D2D2D"/>
                <w:spacing w:val="2"/>
                <w:sz w:val="22"/>
                <w:szCs w:val="22"/>
              </w:rPr>
            </w:pPr>
            <w:r w:rsidRPr="00ED7C44">
              <w:rPr>
                <w:color w:val="2D2D2D"/>
                <w:spacing w:val="2"/>
                <w:sz w:val="22"/>
                <w:szCs w:val="22"/>
              </w:rPr>
              <w:t>На 6000 и 12000 голов</w:t>
            </w:r>
          </w:p>
        </w:tc>
        <w:tc>
          <w:tcPr>
            <w:tcW w:w="1840" w:type="dxa"/>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tcPr>
          <w:p w14:paraId="39CF648A" w14:textId="19EEEF2A" w:rsidR="009B07BA" w:rsidRPr="00ED7C44" w:rsidRDefault="00A31C5C" w:rsidP="00DD39D7">
            <w:pPr>
              <w:spacing w:line="0" w:lineRule="atLeast"/>
              <w:jc w:val="center"/>
              <w:textAlignment w:val="baseline"/>
              <w:rPr>
                <w:color w:val="2D2D2D"/>
                <w:spacing w:val="2"/>
                <w:sz w:val="22"/>
                <w:szCs w:val="22"/>
              </w:rPr>
            </w:pPr>
            <w:r w:rsidRPr="00A31C5C">
              <w:rPr>
                <w:color w:val="2D2D2D"/>
                <w:spacing w:val="2"/>
                <w:sz w:val="22"/>
                <w:szCs w:val="22"/>
              </w:rPr>
              <w:t>Минимальная плотность з</w:t>
            </w:r>
            <w:r w:rsidRPr="00A31C5C">
              <w:rPr>
                <w:color w:val="2D2D2D"/>
                <w:spacing w:val="2"/>
                <w:sz w:val="22"/>
                <w:szCs w:val="22"/>
              </w:rPr>
              <w:t>а</w:t>
            </w:r>
            <w:r w:rsidRPr="00A31C5C">
              <w:rPr>
                <w:color w:val="2D2D2D"/>
                <w:spacing w:val="2"/>
                <w:sz w:val="22"/>
                <w:szCs w:val="22"/>
              </w:rPr>
              <w:t>стройки, %</w:t>
            </w: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2A9181A3" w14:textId="5B4B0CE6" w:rsidR="009B07BA" w:rsidRPr="00ED7C44" w:rsidRDefault="009B07BA" w:rsidP="00DD39D7">
            <w:pPr>
              <w:spacing w:line="0" w:lineRule="atLeast"/>
              <w:jc w:val="center"/>
              <w:textAlignment w:val="baseline"/>
              <w:rPr>
                <w:color w:val="2D2D2D"/>
                <w:spacing w:val="2"/>
                <w:sz w:val="22"/>
                <w:szCs w:val="22"/>
              </w:rPr>
            </w:pPr>
            <w:r w:rsidRPr="00ED7C44">
              <w:rPr>
                <w:color w:val="2D2D2D"/>
                <w:spacing w:val="2"/>
                <w:sz w:val="22"/>
                <w:szCs w:val="22"/>
              </w:rPr>
              <w:t>35</w:t>
            </w:r>
          </w:p>
        </w:tc>
      </w:tr>
      <w:tr w:rsidR="009B07BA" w:rsidRPr="00ED7C44" w14:paraId="65FE75A4"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02B49076" w14:textId="77777777" w:rsidR="009B07BA" w:rsidRPr="00ED7C44" w:rsidRDefault="009B07BA"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129FD850" w14:textId="5A18C118" w:rsidR="009B07BA" w:rsidRPr="00ED7C44" w:rsidRDefault="009B07BA" w:rsidP="00DD39D7">
            <w:pPr>
              <w:spacing w:line="0" w:lineRule="atLeast"/>
              <w:textAlignment w:val="baseline"/>
              <w:rPr>
                <w:color w:val="2D2D2D"/>
                <w:spacing w:val="2"/>
                <w:sz w:val="22"/>
                <w:szCs w:val="22"/>
              </w:rPr>
            </w:pPr>
            <w:r w:rsidRPr="00ED7C44">
              <w:rPr>
                <w:color w:val="2D2D2D"/>
                <w:spacing w:val="2"/>
                <w:sz w:val="22"/>
                <w:szCs w:val="22"/>
              </w:rPr>
              <w:t>На 24000 и 27000 голов</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4C33BB40" w14:textId="636737D8" w:rsidR="009B07BA" w:rsidRPr="00ED7C44" w:rsidRDefault="009B07BA" w:rsidP="00DD39D7">
            <w:pPr>
              <w:spacing w:line="0" w:lineRule="atLeast"/>
              <w:jc w:val="center"/>
              <w:textAlignment w:val="baseline"/>
              <w:rPr>
                <w:color w:val="2D2D2D"/>
                <w:spacing w:val="2"/>
                <w:sz w:val="22"/>
                <w:szCs w:val="22"/>
              </w:rPr>
            </w:pP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193A2086" w14:textId="693ABC87" w:rsidR="009B07BA" w:rsidRPr="00ED7C44" w:rsidRDefault="009B07BA" w:rsidP="00DD39D7">
            <w:pPr>
              <w:spacing w:line="0" w:lineRule="atLeast"/>
              <w:jc w:val="center"/>
              <w:textAlignment w:val="baseline"/>
              <w:rPr>
                <w:color w:val="2D2D2D"/>
                <w:spacing w:val="2"/>
                <w:sz w:val="22"/>
                <w:szCs w:val="22"/>
              </w:rPr>
            </w:pPr>
            <w:r w:rsidRPr="00ED7C44">
              <w:rPr>
                <w:color w:val="2D2D2D"/>
                <w:spacing w:val="2"/>
                <w:sz w:val="22"/>
                <w:szCs w:val="22"/>
              </w:rPr>
              <w:t>36</w:t>
            </w:r>
          </w:p>
        </w:tc>
      </w:tr>
      <w:tr w:rsidR="009B07BA" w:rsidRPr="00ED7C44" w14:paraId="2024E8F5"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5593CDD7" w14:textId="77777777" w:rsidR="009B07BA" w:rsidRPr="00ED7C44" w:rsidRDefault="009B07BA"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6DF400EC" w14:textId="6416B111" w:rsidR="009B07BA" w:rsidRPr="00ED7C44" w:rsidRDefault="009B07BA" w:rsidP="00DD39D7">
            <w:pPr>
              <w:spacing w:line="0" w:lineRule="atLeast"/>
              <w:textAlignment w:val="baseline"/>
              <w:rPr>
                <w:color w:val="2D2D2D"/>
                <w:spacing w:val="2"/>
                <w:sz w:val="22"/>
                <w:szCs w:val="22"/>
              </w:rPr>
            </w:pPr>
            <w:r w:rsidRPr="00ED7C44">
              <w:rPr>
                <w:color w:val="2D2D2D"/>
                <w:spacing w:val="2"/>
                <w:sz w:val="22"/>
                <w:szCs w:val="22"/>
              </w:rPr>
              <w:t>На 54000 и 108000 голов</w:t>
            </w:r>
          </w:p>
        </w:tc>
        <w:tc>
          <w:tcPr>
            <w:tcW w:w="1840" w:type="dxa"/>
            <w:vMerge/>
            <w:tcBorders>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5A5173CD" w14:textId="09D63423" w:rsidR="009B07BA" w:rsidRPr="00ED7C44" w:rsidRDefault="009B07BA" w:rsidP="00DD39D7">
            <w:pPr>
              <w:spacing w:line="0" w:lineRule="atLeast"/>
              <w:jc w:val="center"/>
              <w:textAlignment w:val="baseline"/>
              <w:rPr>
                <w:color w:val="2D2D2D"/>
                <w:spacing w:val="2"/>
                <w:sz w:val="22"/>
                <w:szCs w:val="22"/>
              </w:rPr>
            </w:pP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44D45099" w14:textId="0D5F733E" w:rsidR="009B07BA" w:rsidRPr="00ED7C44" w:rsidRDefault="009B07BA" w:rsidP="00DD39D7">
            <w:pPr>
              <w:spacing w:line="0" w:lineRule="atLeast"/>
              <w:jc w:val="center"/>
              <w:textAlignment w:val="baseline"/>
              <w:rPr>
                <w:color w:val="2D2D2D"/>
                <w:spacing w:val="2"/>
                <w:sz w:val="22"/>
                <w:szCs w:val="22"/>
              </w:rPr>
            </w:pPr>
            <w:r w:rsidRPr="00ED7C44">
              <w:rPr>
                <w:color w:val="2D2D2D"/>
                <w:spacing w:val="2"/>
                <w:sz w:val="22"/>
                <w:szCs w:val="22"/>
              </w:rPr>
              <w:t>38; 39</w:t>
            </w:r>
          </w:p>
        </w:tc>
      </w:tr>
      <w:tr w:rsidR="00A31C5C" w:rsidRPr="00ED7C44" w14:paraId="60F72028"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6FDC9C2B" w14:textId="4A5E920C" w:rsidR="00A31C5C" w:rsidRPr="00ED7C44" w:rsidRDefault="000F48C3" w:rsidP="00DD39D7">
            <w:pPr>
              <w:spacing w:line="0" w:lineRule="atLeast"/>
              <w:textAlignment w:val="baseline"/>
              <w:rPr>
                <w:color w:val="2D2D2D"/>
                <w:spacing w:val="2"/>
                <w:sz w:val="22"/>
                <w:szCs w:val="22"/>
              </w:rPr>
            </w:pPr>
            <w:r>
              <w:rPr>
                <w:color w:val="2D2D2D"/>
                <w:spacing w:val="2"/>
                <w:sz w:val="22"/>
                <w:szCs w:val="22"/>
              </w:rPr>
              <w:t>5.</w:t>
            </w:r>
          </w:p>
        </w:tc>
        <w:tc>
          <w:tcPr>
            <w:tcW w:w="8767" w:type="dxa"/>
            <w:gridSpan w:val="3"/>
            <w:tcBorders>
              <w:top w:val="single" w:sz="6" w:space="0" w:color="000000"/>
              <w:left w:val="single" w:sz="6" w:space="0" w:color="000000"/>
              <w:bottom w:val="single" w:sz="6" w:space="0" w:color="000000"/>
              <w:right w:val="single" w:sz="12" w:space="0" w:color="595959" w:themeColor="text1" w:themeTint="A6"/>
            </w:tcBorders>
            <w:shd w:val="clear" w:color="auto" w:fill="FFFFFF"/>
            <w:tcMar>
              <w:top w:w="0" w:type="dxa"/>
              <w:left w:w="149" w:type="dxa"/>
              <w:bottom w:w="0" w:type="dxa"/>
              <w:right w:w="149" w:type="dxa"/>
            </w:tcMar>
            <w:vAlign w:val="center"/>
            <w:hideMark/>
          </w:tcPr>
          <w:p w14:paraId="67BD3715" w14:textId="2D001C4F" w:rsidR="00A31C5C" w:rsidRPr="00ED7C44" w:rsidRDefault="00A31C5C" w:rsidP="00DD39D7">
            <w:pPr>
              <w:spacing w:line="0" w:lineRule="atLeast"/>
              <w:rPr>
                <w:color w:val="2D2D2D"/>
                <w:spacing w:val="2"/>
                <w:sz w:val="22"/>
                <w:szCs w:val="22"/>
              </w:rPr>
            </w:pPr>
            <w:r w:rsidRPr="00ED7C44">
              <w:rPr>
                <w:color w:val="2D2D2D"/>
                <w:spacing w:val="2"/>
                <w:sz w:val="22"/>
                <w:szCs w:val="22"/>
              </w:rPr>
              <w:t>Б Племенные</w:t>
            </w:r>
          </w:p>
        </w:tc>
      </w:tr>
      <w:tr w:rsidR="009B07BA" w:rsidRPr="00ED7C44" w14:paraId="3A8775F0"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66E16D63" w14:textId="77777777" w:rsidR="009B07BA" w:rsidRPr="00ED7C44" w:rsidRDefault="009B07BA"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03997E38" w14:textId="7D5FFFB3" w:rsidR="009B07BA" w:rsidRPr="00ED7C44" w:rsidRDefault="009B07BA" w:rsidP="00DD39D7">
            <w:pPr>
              <w:spacing w:line="0" w:lineRule="atLeast"/>
              <w:textAlignment w:val="baseline"/>
              <w:rPr>
                <w:color w:val="2D2D2D"/>
                <w:spacing w:val="2"/>
                <w:sz w:val="22"/>
                <w:szCs w:val="22"/>
              </w:rPr>
            </w:pPr>
            <w:r w:rsidRPr="00ED7C44">
              <w:rPr>
                <w:color w:val="2D2D2D"/>
                <w:spacing w:val="2"/>
                <w:sz w:val="22"/>
                <w:szCs w:val="22"/>
              </w:rPr>
              <w:t>На 200 основных маток</w:t>
            </w:r>
          </w:p>
        </w:tc>
        <w:tc>
          <w:tcPr>
            <w:tcW w:w="1840" w:type="dxa"/>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tcPr>
          <w:p w14:paraId="77B5148C" w14:textId="7CE82EE9" w:rsidR="009B07BA" w:rsidRPr="00ED7C44" w:rsidRDefault="00A31C5C" w:rsidP="00DD39D7">
            <w:pPr>
              <w:spacing w:line="0" w:lineRule="atLeast"/>
              <w:jc w:val="center"/>
              <w:textAlignment w:val="baseline"/>
              <w:rPr>
                <w:color w:val="2D2D2D"/>
                <w:spacing w:val="2"/>
                <w:sz w:val="22"/>
                <w:szCs w:val="22"/>
              </w:rPr>
            </w:pPr>
            <w:r w:rsidRPr="00A31C5C">
              <w:rPr>
                <w:color w:val="2D2D2D"/>
                <w:spacing w:val="2"/>
                <w:sz w:val="22"/>
                <w:szCs w:val="22"/>
              </w:rPr>
              <w:t xml:space="preserve">Минимальная </w:t>
            </w:r>
            <w:r w:rsidRPr="00A31C5C">
              <w:rPr>
                <w:color w:val="2D2D2D"/>
                <w:spacing w:val="2"/>
                <w:sz w:val="22"/>
                <w:szCs w:val="22"/>
              </w:rPr>
              <w:lastRenderedPageBreak/>
              <w:t>плотность з</w:t>
            </w:r>
            <w:r w:rsidRPr="00A31C5C">
              <w:rPr>
                <w:color w:val="2D2D2D"/>
                <w:spacing w:val="2"/>
                <w:sz w:val="22"/>
                <w:szCs w:val="22"/>
              </w:rPr>
              <w:t>а</w:t>
            </w:r>
            <w:r w:rsidRPr="00A31C5C">
              <w:rPr>
                <w:color w:val="2D2D2D"/>
                <w:spacing w:val="2"/>
                <w:sz w:val="22"/>
                <w:szCs w:val="22"/>
              </w:rPr>
              <w:t>стройки, %</w:t>
            </w: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328BDC19" w14:textId="21D4D017" w:rsidR="009B07BA" w:rsidRPr="00ED7C44" w:rsidRDefault="009B07BA" w:rsidP="00DD39D7">
            <w:pPr>
              <w:spacing w:line="0" w:lineRule="atLeast"/>
              <w:jc w:val="center"/>
              <w:textAlignment w:val="baseline"/>
              <w:rPr>
                <w:color w:val="2D2D2D"/>
                <w:spacing w:val="2"/>
                <w:sz w:val="22"/>
                <w:szCs w:val="22"/>
              </w:rPr>
            </w:pPr>
            <w:r w:rsidRPr="00ED7C44">
              <w:rPr>
                <w:color w:val="2D2D2D"/>
                <w:spacing w:val="2"/>
                <w:sz w:val="22"/>
                <w:szCs w:val="22"/>
              </w:rPr>
              <w:lastRenderedPageBreak/>
              <w:t>45</w:t>
            </w:r>
          </w:p>
        </w:tc>
      </w:tr>
      <w:tr w:rsidR="009B07BA" w:rsidRPr="00ED7C44" w14:paraId="65908BBB"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19B700F9" w14:textId="77777777" w:rsidR="009B07BA" w:rsidRPr="00ED7C44" w:rsidRDefault="009B07BA"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79C43D45" w14:textId="712E5670" w:rsidR="009B07BA" w:rsidRPr="00ED7C44" w:rsidRDefault="009B07BA" w:rsidP="00DD39D7">
            <w:pPr>
              <w:spacing w:line="0" w:lineRule="atLeast"/>
              <w:textAlignment w:val="baseline"/>
              <w:rPr>
                <w:color w:val="2D2D2D"/>
                <w:spacing w:val="2"/>
                <w:sz w:val="22"/>
                <w:szCs w:val="22"/>
              </w:rPr>
            </w:pPr>
            <w:r w:rsidRPr="00ED7C44">
              <w:rPr>
                <w:color w:val="2D2D2D"/>
                <w:spacing w:val="2"/>
                <w:sz w:val="22"/>
                <w:szCs w:val="22"/>
              </w:rPr>
              <w:t>На 300 основных маток</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20AC7B87" w14:textId="42DBB5B3" w:rsidR="009B07BA" w:rsidRPr="00ED7C44" w:rsidRDefault="009B07BA" w:rsidP="00DD39D7">
            <w:pPr>
              <w:spacing w:line="0" w:lineRule="atLeast"/>
              <w:jc w:val="center"/>
              <w:textAlignment w:val="baseline"/>
              <w:rPr>
                <w:color w:val="2D2D2D"/>
                <w:spacing w:val="2"/>
                <w:sz w:val="22"/>
                <w:szCs w:val="22"/>
              </w:rPr>
            </w:pP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786F6C09" w14:textId="7C3FCF87" w:rsidR="009B07BA" w:rsidRPr="00ED7C44" w:rsidRDefault="009B07BA" w:rsidP="00DD39D7">
            <w:pPr>
              <w:spacing w:line="0" w:lineRule="atLeast"/>
              <w:jc w:val="center"/>
              <w:textAlignment w:val="baseline"/>
              <w:rPr>
                <w:color w:val="2D2D2D"/>
                <w:spacing w:val="2"/>
                <w:sz w:val="22"/>
                <w:szCs w:val="22"/>
              </w:rPr>
            </w:pPr>
            <w:r w:rsidRPr="00ED7C44">
              <w:rPr>
                <w:color w:val="2D2D2D"/>
                <w:spacing w:val="2"/>
                <w:sz w:val="22"/>
                <w:szCs w:val="22"/>
              </w:rPr>
              <w:t>47</w:t>
            </w:r>
          </w:p>
        </w:tc>
      </w:tr>
      <w:tr w:rsidR="009B07BA" w:rsidRPr="00ED7C44" w14:paraId="67075E7E"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37009C87" w14:textId="77777777" w:rsidR="009B07BA" w:rsidRPr="00ED7C44" w:rsidRDefault="009B07BA"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754D6583" w14:textId="1CAD14B8" w:rsidR="009B07BA" w:rsidRPr="00ED7C44" w:rsidRDefault="009B07BA" w:rsidP="00DD39D7">
            <w:pPr>
              <w:spacing w:line="0" w:lineRule="atLeast"/>
              <w:textAlignment w:val="baseline"/>
              <w:rPr>
                <w:color w:val="2D2D2D"/>
                <w:spacing w:val="2"/>
                <w:sz w:val="22"/>
                <w:szCs w:val="22"/>
              </w:rPr>
            </w:pPr>
            <w:r w:rsidRPr="00ED7C44">
              <w:rPr>
                <w:color w:val="2D2D2D"/>
                <w:spacing w:val="2"/>
                <w:sz w:val="22"/>
                <w:szCs w:val="22"/>
              </w:rPr>
              <w:t>На 600 основных маток</w:t>
            </w:r>
          </w:p>
        </w:tc>
        <w:tc>
          <w:tcPr>
            <w:tcW w:w="1840" w:type="dxa"/>
            <w:vMerge/>
            <w:tcBorders>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23E37A5C" w14:textId="01D66661" w:rsidR="009B07BA" w:rsidRPr="00ED7C44" w:rsidRDefault="009B07BA" w:rsidP="00DD39D7">
            <w:pPr>
              <w:spacing w:line="0" w:lineRule="atLeast"/>
              <w:jc w:val="center"/>
              <w:textAlignment w:val="baseline"/>
              <w:rPr>
                <w:color w:val="2D2D2D"/>
                <w:spacing w:val="2"/>
                <w:sz w:val="22"/>
                <w:szCs w:val="22"/>
              </w:rPr>
            </w:pP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353C57F7" w14:textId="370971B1" w:rsidR="009B07BA" w:rsidRPr="00ED7C44" w:rsidRDefault="009B07BA" w:rsidP="00DD39D7">
            <w:pPr>
              <w:spacing w:line="0" w:lineRule="atLeast"/>
              <w:jc w:val="center"/>
              <w:textAlignment w:val="baseline"/>
              <w:rPr>
                <w:color w:val="2D2D2D"/>
                <w:spacing w:val="2"/>
                <w:sz w:val="22"/>
                <w:szCs w:val="22"/>
              </w:rPr>
            </w:pPr>
            <w:r w:rsidRPr="00ED7C44">
              <w:rPr>
                <w:color w:val="2D2D2D"/>
                <w:spacing w:val="2"/>
                <w:sz w:val="22"/>
                <w:szCs w:val="22"/>
              </w:rPr>
              <w:t>49</w:t>
            </w:r>
          </w:p>
        </w:tc>
      </w:tr>
      <w:tr w:rsidR="009B07BA" w:rsidRPr="00ED7C44" w14:paraId="6C1D9FE3" w14:textId="77777777" w:rsidTr="00E86F21">
        <w:tc>
          <w:tcPr>
            <w:tcW w:w="9325" w:type="dxa"/>
            <w:gridSpan w:val="4"/>
            <w:tcBorders>
              <w:top w:val="single" w:sz="6" w:space="0" w:color="000000"/>
              <w:left w:val="single" w:sz="12" w:space="0" w:color="595959" w:themeColor="text1" w:themeTint="A6"/>
              <w:bottom w:val="single" w:sz="6" w:space="0" w:color="000000"/>
              <w:right w:val="single" w:sz="12" w:space="0" w:color="595959" w:themeColor="text1" w:themeTint="A6"/>
            </w:tcBorders>
            <w:shd w:val="clear" w:color="auto" w:fill="FFFFFF"/>
            <w:vAlign w:val="center"/>
          </w:tcPr>
          <w:p w14:paraId="25EC0F8F" w14:textId="747B77E2" w:rsidR="009B07BA" w:rsidRPr="00ED7C44" w:rsidRDefault="009B07BA" w:rsidP="00DD39D7">
            <w:pPr>
              <w:spacing w:line="0" w:lineRule="atLeast"/>
              <w:ind w:firstLine="701"/>
              <w:rPr>
                <w:color w:val="2D2D2D"/>
                <w:spacing w:val="2"/>
                <w:sz w:val="22"/>
                <w:szCs w:val="22"/>
              </w:rPr>
            </w:pPr>
            <w:r w:rsidRPr="00ED7C44">
              <w:rPr>
                <w:color w:val="2D2D2D"/>
                <w:spacing w:val="2"/>
                <w:sz w:val="22"/>
                <w:szCs w:val="22"/>
              </w:rPr>
              <w:t xml:space="preserve">III. ПТИЦЕВОДЧЕСКИЕ </w:t>
            </w:r>
            <w:r w:rsidR="00E86F21">
              <w:rPr>
                <w:color w:val="2D2D2D"/>
                <w:spacing w:val="2"/>
                <w:sz w:val="22"/>
                <w:szCs w:val="22"/>
              </w:rPr>
              <w:t>**</w:t>
            </w:r>
          </w:p>
        </w:tc>
      </w:tr>
      <w:tr w:rsidR="00A31C5C" w:rsidRPr="00ED7C44" w14:paraId="792C189F"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vAlign w:val="center"/>
          </w:tcPr>
          <w:p w14:paraId="2D58A84F" w14:textId="02E48E00" w:rsidR="00A31C5C" w:rsidRPr="00ED7C44" w:rsidRDefault="000F48C3" w:rsidP="00DD39D7">
            <w:pPr>
              <w:spacing w:line="0" w:lineRule="atLeast"/>
              <w:textAlignment w:val="baseline"/>
              <w:rPr>
                <w:color w:val="2D2D2D"/>
                <w:spacing w:val="2"/>
                <w:sz w:val="22"/>
                <w:szCs w:val="22"/>
              </w:rPr>
            </w:pPr>
            <w:r>
              <w:rPr>
                <w:color w:val="2D2D2D"/>
                <w:spacing w:val="2"/>
                <w:sz w:val="22"/>
                <w:szCs w:val="22"/>
              </w:rPr>
              <w:t>6.</w:t>
            </w:r>
          </w:p>
        </w:tc>
        <w:tc>
          <w:tcPr>
            <w:tcW w:w="8767" w:type="dxa"/>
            <w:gridSpan w:val="3"/>
            <w:tcBorders>
              <w:top w:val="single" w:sz="6" w:space="0" w:color="000000"/>
              <w:left w:val="single" w:sz="6" w:space="0" w:color="000000"/>
              <w:bottom w:val="single" w:sz="6" w:space="0" w:color="000000"/>
              <w:right w:val="single" w:sz="12" w:space="0" w:color="595959" w:themeColor="text1" w:themeTint="A6"/>
            </w:tcBorders>
            <w:shd w:val="clear" w:color="auto" w:fill="FFFFFF"/>
            <w:tcMar>
              <w:top w:w="0" w:type="dxa"/>
              <w:left w:w="149" w:type="dxa"/>
              <w:bottom w:w="0" w:type="dxa"/>
              <w:right w:w="149" w:type="dxa"/>
            </w:tcMar>
            <w:vAlign w:val="center"/>
            <w:hideMark/>
          </w:tcPr>
          <w:p w14:paraId="560AD8CD" w14:textId="1638473B" w:rsidR="00A31C5C" w:rsidRPr="00ED7C44" w:rsidRDefault="00A31C5C" w:rsidP="00DD39D7">
            <w:pPr>
              <w:spacing w:line="0" w:lineRule="atLeast"/>
              <w:rPr>
                <w:color w:val="2D2D2D"/>
                <w:spacing w:val="2"/>
                <w:sz w:val="22"/>
                <w:szCs w:val="22"/>
              </w:rPr>
            </w:pPr>
            <w:r w:rsidRPr="00ED7C44">
              <w:rPr>
                <w:color w:val="2D2D2D"/>
                <w:spacing w:val="2"/>
                <w:sz w:val="22"/>
                <w:szCs w:val="22"/>
              </w:rPr>
              <w:t>А Яичного направления</w:t>
            </w:r>
          </w:p>
        </w:tc>
      </w:tr>
      <w:tr w:rsidR="00EE0907" w:rsidRPr="00ED7C44" w14:paraId="51FAA5C3"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048F8FCA" w14:textId="48726BE4" w:rsidR="00EE0907" w:rsidRPr="00ED7C44" w:rsidRDefault="000F48C3" w:rsidP="00DD39D7">
            <w:pPr>
              <w:spacing w:line="0" w:lineRule="atLeast"/>
              <w:textAlignment w:val="baseline"/>
              <w:rPr>
                <w:color w:val="2D2D2D"/>
                <w:spacing w:val="2"/>
                <w:sz w:val="22"/>
                <w:szCs w:val="22"/>
              </w:rPr>
            </w:pPr>
            <w:r>
              <w:rPr>
                <w:color w:val="2D2D2D"/>
                <w:spacing w:val="2"/>
                <w:sz w:val="22"/>
                <w:szCs w:val="22"/>
              </w:rPr>
              <w:t>6.1.</w:t>
            </w: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2BB97809" w14:textId="3D3DBD2F" w:rsidR="00EE0907" w:rsidRPr="00ED7C44" w:rsidRDefault="00EE0907" w:rsidP="00DD39D7">
            <w:pPr>
              <w:spacing w:line="0" w:lineRule="atLeast"/>
              <w:textAlignment w:val="baseline"/>
              <w:rPr>
                <w:color w:val="2D2D2D"/>
                <w:spacing w:val="2"/>
                <w:sz w:val="22"/>
                <w:szCs w:val="22"/>
              </w:rPr>
            </w:pPr>
            <w:r w:rsidRPr="00ED7C44">
              <w:rPr>
                <w:color w:val="2D2D2D"/>
                <w:spacing w:val="2"/>
                <w:sz w:val="22"/>
                <w:szCs w:val="22"/>
              </w:rPr>
              <w:t>На 300 тыс. кур-несушек</w:t>
            </w:r>
          </w:p>
        </w:tc>
        <w:tc>
          <w:tcPr>
            <w:tcW w:w="1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63D4FEBE" w14:textId="65CCD9C5" w:rsidR="00EE0907" w:rsidRPr="00ED7C44" w:rsidRDefault="00A31C5C" w:rsidP="00DD39D7">
            <w:pPr>
              <w:spacing w:line="0" w:lineRule="atLeast"/>
              <w:jc w:val="center"/>
              <w:textAlignment w:val="baseline"/>
              <w:rPr>
                <w:color w:val="2D2D2D"/>
                <w:spacing w:val="2"/>
                <w:sz w:val="22"/>
                <w:szCs w:val="22"/>
              </w:rPr>
            </w:pPr>
            <w:r w:rsidRPr="00A31C5C">
              <w:rPr>
                <w:color w:val="2D2D2D"/>
                <w:spacing w:val="2"/>
                <w:sz w:val="22"/>
                <w:szCs w:val="22"/>
              </w:rPr>
              <w:t>Минимальная плотность з</w:t>
            </w:r>
            <w:r w:rsidRPr="00A31C5C">
              <w:rPr>
                <w:color w:val="2D2D2D"/>
                <w:spacing w:val="2"/>
                <w:sz w:val="22"/>
                <w:szCs w:val="22"/>
              </w:rPr>
              <w:t>а</w:t>
            </w:r>
            <w:r w:rsidRPr="00A31C5C">
              <w:rPr>
                <w:color w:val="2D2D2D"/>
                <w:spacing w:val="2"/>
                <w:sz w:val="22"/>
                <w:szCs w:val="22"/>
              </w:rPr>
              <w:t>стройки, %</w:t>
            </w: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053EB6E2" w14:textId="005B72B0" w:rsidR="00EE0907" w:rsidRPr="00ED7C44" w:rsidRDefault="00EE0907" w:rsidP="00DD39D7">
            <w:pPr>
              <w:spacing w:line="0" w:lineRule="atLeast"/>
              <w:jc w:val="center"/>
              <w:textAlignment w:val="baseline"/>
              <w:rPr>
                <w:color w:val="2D2D2D"/>
                <w:spacing w:val="2"/>
                <w:sz w:val="22"/>
                <w:szCs w:val="22"/>
              </w:rPr>
            </w:pPr>
            <w:r w:rsidRPr="00ED7C44">
              <w:rPr>
                <w:color w:val="2D2D2D"/>
                <w:spacing w:val="2"/>
                <w:sz w:val="22"/>
                <w:szCs w:val="22"/>
              </w:rPr>
              <w:t>25</w:t>
            </w:r>
          </w:p>
        </w:tc>
      </w:tr>
      <w:tr w:rsidR="00EE0907" w:rsidRPr="00ED7C44" w14:paraId="402D3EEE"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1EC712DF" w14:textId="26E63FC9" w:rsidR="00EE0907" w:rsidRPr="00ED7C44" w:rsidRDefault="000F48C3" w:rsidP="00DD39D7">
            <w:pPr>
              <w:spacing w:line="0" w:lineRule="atLeast"/>
              <w:textAlignment w:val="baseline"/>
              <w:rPr>
                <w:color w:val="2D2D2D"/>
                <w:spacing w:val="2"/>
                <w:sz w:val="22"/>
                <w:szCs w:val="22"/>
              </w:rPr>
            </w:pPr>
            <w:r>
              <w:rPr>
                <w:color w:val="2D2D2D"/>
                <w:spacing w:val="2"/>
                <w:sz w:val="22"/>
                <w:szCs w:val="22"/>
              </w:rPr>
              <w:t>6.2.</w:t>
            </w: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17B60362" w14:textId="128BF873" w:rsidR="00EE0907" w:rsidRPr="00ED7C44" w:rsidRDefault="00EE0907" w:rsidP="00DD39D7">
            <w:pPr>
              <w:spacing w:line="0" w:lineRule="atLeast"/>
              <w:textAlignment w:val="baseline"/>
              <w:rPr>
                <w:color w:val="2D2D2D"/>
                <w:spacing w:val="2"/>
                <w:sz w:val="22"/>
                <w:szCs w:val="22"/>
              </w:rPr>
            </w:pPr>
            <w:r w:rsidRPr="00ED7C44">
              <w:rPr>
                <w:color w:val="2D2D2D"/>
                <w:spacing w:val="2"/>
                <w:sz w:val="22"/>
                <w:szCs w:val="22"/>
              </w:rPr>
              <w:t>На 400 - 500 тыс. кур-несушек:</w:t>
            </w:r>
          </w:p>
        </w:tc>
        <w:tc>
          <w:tcPr>
            <w:tcW w:w="3679" w:type="dxa"/>
            <w:gridSpan w:val="2"/>
            <w:tcBorders>
              <w:top w:val="single" w:sz="6" w:space="0" w:color="000000"/>
              <w:left w:val="single" w:sz="6" w:space="0" w:color="000000"/>
              <w:bottom w:val="single" w:sz="6" w:space="0" w:color="000000"/>
              <w:right w:val="single" w:sz="12" w:space="0" w:color="595959" w:themeColor="text1" w:themeTint="A6"/>
            </w:tcBorders>
            <w:shd w:val="clear" w:color="auto" w:fill="FFFFFF"/>
            <w:tcMar>
              <w:top w:w="0" w:type="dxa"/>
              <w:left w:w="149" w:type="dxa"/>
              <w:bottom w:w="0" w:type="dxa"/>
              <w:right w:w="149" w:type="dxa"/>
            </w:tcMar>
            <w:vAlign w:val="center"/>
          </w:tcPr>
          <w:p w14:paraId="3CAC7C67" w14:textId="77777777" w:rsidR="00EE0907" w:rsidRPr="00ED7C44" w:rsidRDefault="00EE0907" w:rsidP="00DD39D7">
            <w:pPr>
              <w:spacing w:line="0" w:lineRule="atLeast"/>
              <w:jc w:val="center"/>
              <w:rPr>
                <w:color w:val="2D2D2D"/>
                <w:spacing w:val="2"/>
                <w:sz w:val="22"/>
                <w:szCs w:val="22"/>
              </w:rPr>
            </w:pPr>
          </w:p>
        </w:tc>
      </w:tr>
      <w:tr w:rsidR="00A31C5C" w:rsidRPr="00ED7C44" w14:paraId="083C1978"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639558F6" w14:textId="77777777" w:rsidR="00A31C5C" w:rsidRPr="00ED7C44" w:rsidRDefault="00A31C5C"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22D3FD31" w14:textId="562BA63D" w:rsidR="00A31C5C" w:rsidRPr="00ED7C44" w:rsidRDefault="00A31C5C" w:rsidP="00DD39D7">
            <w:pPr>
              <w:spacing w:line="0" w:lineRule="atLeast"/>
              <w:textAlignment w:val="baseline"/>
              <w:rPr>
                <w:color w:val="2D2D2D"/>
                <w:spacing w:val="2"/>
                <w:sz w:val="22"/>
                <w:szCs w:val="22"/>
              </w:rPr>
            </w:pPr>
            <w:r w:rsidRPr="00ED7C44">
              <w:rPr>
                <w:color w:val="2D2D2D"/>
                <w:spacing w:val="2"/>
                <w:sz w:val="22"/>
                <w:szCs w:val="22"/>
              </w:rPr>
              <w:t xml:space="preserve">зона </w:t>
            </w:r>
            <w:proofErr w:type="spellStart"/>
            <w:r w:rsidRPr="00ED7C44">
              <w:rPr>
                <w:color w:val="2D2D2D"/>
                <w:spacing w:val="2"/>
                <w:sz w:val="22"/>
                <w:szCs w:val="22"/>
              </w:rPr>
              <w:t>промстада</w:t>
            </w:r>
            <w:proofErr w:type="spellEnd"/>
          </w:p>
        </w:tc>
        <w:tc>
          <w:tcPr>
            <w:tcW w:w="1840" w:type="dxa"/>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tcPr>
          <w:p w14:paraId="7BE8BBF1" w14:textId="0C78E3A3" w:rsidR="00A31C5C" w:rsidRPr="00ED7C44" w:rsidRDefault="00A31C5C" w:rsidP="00DD39D7">
            <w:pPr>
              <w:spacing w:line="0" w:lineRule="atLeast"/>
              <w:jc w:val="center"/>
              <w:textAlignment w:val="baseline"/>
              <w:rPr>
                <w:color w:val="2D2D2D"/>
                <w:spacing w:val="2"/>
                <w:sz w:val="22"/>
                <w:szCs w:val="22"/>
              </w:rPr>
            </w:pPr>
            <w:r w:rsidRPr="00A31C5C">
              <w:rPr>
                <w:color w:val="2D2D2D"/>
                <w:spacing w:val="2"/>
                <w:sz w:val="22"/>
                <w:szCs w:val="22"/>
              </w:rPr>
              <w:t>Минимальная плотность з</w:t>
            </w:r>
            <w:r w:rsidRPr="00A31C5C">
              <w:rPr>
                <w:color w:val="2D2D2D"/>
                <w:spacing w:val="2"/>
                <w:sz w:val="22"/>
                <w:szCs w:val="22"/>
              </w:rPr>
              <w:t>а</w:t>
            </w:r>
            <w:r w:rsidRPr="00A31C5C">
              <w:rPr>
                <w:color w:val="2D2D2D"/>
                <w:spacing w:val="2"/>
                <w:sz w:val="22"/>
                <w:szCs w:val="22"/>
              </w:rPr>
              <w:t>стройки, %</w:t>
            </w: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39A4F447" w14:textId="4F4B862E" w:rsidR="00A31C5C" w:rsidRPr="00ED7C44" w:rsidRDefault="00A31C5C" w:rsidP="00DD39D7">
            <w:pPr>
              <w:spacing w:line="0" w:lineRule="atLeast"/>
              <w:jc w:val="center"/>
              <w:textAlignment w:val="baseline"/>
              <w:rPr>
                <w:color w:val="2D2D2D"/>
                <w:spacing w:val="2"/>
                <w:sz w:val="22"/>
                <w:szCs w:val="22"/>
              </w:rPr>
            </w:pPr>
            <w:r w:rsidRPr="00ED7C44">
              <w:rPr>
                <w:color w:val="2D2D2D"/>
                <w:spacing w:val="2"/>
                <w:sz w:val="22"/>
                <w:szCs w:val="22"/>
              </w:rPr>
              <w:t>28</w:t>
            </w:r>
          </w:p>
        </w:tc>
      </w:tr>
      <w:tr w:rsidR="00A31C5C" w:rsidRPr="00ED7C44" w14:paraId="62A84DA9"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78BEC7F5" w14:textId="77777777" w:rsidR="00A31C5C" w:rsidRPr="00ED7C44" w:rsidRDefault="00A31C5C"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04A9C3A0" w14:textId="7382B74C" w:rsidR="00A31C5C" w:rsidRPr="00ED7C44" w:rsidRDefault="00A31C5C" w:rsidP="00DD39D7">
            <w:pPr>
              <w:spacing w:line="0" w:lineRule="atLeast"/>
              <w:textAlignment w:val="baseline"/>
              <w:rPr>
                <w:color w:val="2D2D2D"/>
                <w:spacing w:val="2"/>
                <w:sz w:val="22"/>
                <w:szCs w:val="22"/>
              </w:rPr>
            </w:pPr>
            <w:r w:rsidRPr="00ED7C44">
              <w:rPr>
                <w:color w:val="2D2D2D"/>
                <w:spacing w:val="2"/>
                <w:sz w:val="22"/>
                <w:szCs w:val="22"/>
              </w:rPr>
              <w:t>зона ремонтного молодняка</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0AF9BC30" w14:textId="115D93AA" w:rsidR="00A31C5C" w:rsidRPr="00ED7C44" w:rsidRDefault="00A31C5C" w:rsidP="00DD39D7">
            <w:pPr>
              <w:spacing w:line="0" w:lineRule="atLeast"/>
              <w:jc w:val="center"/>
              <w:textAlignment w:val="baseline"/>
              <w:rPr>
                <w:color w:val="2D2D2D"/>
                <w:spacing w:val="2"/>
                <w:sz w:val="22"/>
                <w:szCs w:val="22"/>
              </w:rPr>
            </w:pP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7FC278FC" w14:textId="1F676E0D" w:rsidR="00A31C5C" w:rsidRPr="00ED7C44" w:rsidRDefault="00A31C5C" w:rsidP="00DD39D7">
            <w:pPr>
              <w:spacing w:line="0" w:lineRule="atLeast"/>
              <w:jc w:val="center"/>
              <w:textAlignment w:val="baseline"/>
              <w:rPr>
                <w:color w:val="2D2D2D"/>
                <w:spacing w:val="2"/>
                <w:sz w:val="22"/>
                <w:szCs w:val="22"/>
              </w:rPr>
            </w:pPr>
            <w:r w:rsidRPr="00ED7C44">
              <w:rPr>
                <w:color w:val="2D2D2D"/>
                <w:spacing w:val="2"/>
                <w:sz w:val="22"/>
                <w:szCs w:val="22"/>
              </w:rPr>
              <w:t>30</w:t>
            </w:r>
          </w:p>
        </w:tc>
      </w:tr>
      <w:tr w:rsidR="00A31C5C" w:rsidRPr="00ED7C44" w14:paraId="6CA08A45"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7982A559" w14:textId="77777777" w:rsidR="00A31C5C" w:rsidRPr="00ED7C44" w:rsidRDefault="00A31C5C"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6DB83ECF" w14:textId="4A09EAD4" w:rsidR="00A31C5C" w:rsidRPr="00ED7C44" w:rsidRDefault="00A31C5C" w:rsidP="00DD39D7">
            <w:pPr>
              <w:spacing w:line="0" w:lineRule="atLeast"/>
              <w:textAlignment w:val="baseline"/>
              <w:rPr>
                <w:color w:val="2D2D2D"/>
                <w:spacing w:val="2"/>
                <w:sz w:val="22"/>
                <w:szCs w:val="22"/>
              </w:rPr>
            </w:pPr>
            <w:r w:rsidRPr="00ED7C44">
              <w:rPr>
                <w:color w:val="2D2D2D"/>
                <w:spacing w:val="2"/>
                <w:sz w:val="22"/>
                <w:szCs w:val="22"/>
              </w:rPr>
              <w:t>зона родительского стада</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2912F7DD" w14:textId="4DF6AA56" w:rsidR="00A31C5C" w:rsidRPr="00ED7C44" w:rsidRDefault="00A31C5C" w:rsidP="00DD39D7">
            <w:pPr>
              <w:spacing w:line="0" w:lineRule="atLeast"/>
              <w:jc w:val="center"/>
              <w:textAlignment w:val="baseline"/>
              <w:rPr>
                <w:color w:val="2D2D2D"/>
                <w:spacing w:val="2"/>
                <w:sz w:val="22"/>
                <w:szCs w:val="22"/>
              </w:rPr>
            </w:pP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504E730D" w14:textId="5DF5BAB1" w:rsidR="00A31C5C" w:rsidRPr="00ED7C44" w:rsidRDefault="00A31C5C" w:rsidP="00DD39D7">
            <w:pPr>
              <w:spacing w:line="0" w:lineRule="atLeast"/>
              <w:jc w:val="center"/>
              <w:textAlignment w:val="baseline"/>
              <w:rPr>
                <w:color w:val="2D2D2D"/>
                <w:spacing w:val="2"/>
                <w:sz w:val="22"/>
                <w:szCs w:val="22"/>
              </w:rPr>
            </w:pPr>
            <w:r w:rsidRPr="00ED7C44">
              <w:rPr>
                <w:color w:val="2D2D2D"/>
                <w:spacing w:val="2"/>
                <w:sz w:val="22"/>
                <w:szCs w:val="22"/>
              </w:rPr>
              <w:t>31</w:t>
            </w:r>
          </w:p>
        </w:tc>
      </w:tr>
      <w:tr w:rsidR="00A31C5C" w:rsidRPr="00ED7C44" w14:paraId="2F578403"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510C5969" w14:textId="77777777" w:rsidR="00A31C5C" w:rsidRPr="00ED7C44" w:rsidRDefault="00A31C5C"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65E55D05" w14:textId="240E3B79" w:rsidR="00A31C5C" w:rsidRPr="00ED7C44" w:rsidRDefault="00A31C5C" w:rsidP="00DD39D7">
            <w:pPr>
              <w:spacing w:line="0" w:lineRule="atLeast"/>
              <w:textAlignment w:val="baseline"/>
              <w:rPr>
                <w:color w:val="2D2D2D"/>
                <w:spacing w:val="2"/>
                <w:sz w:val="22"/>
                <w:szCs w:val="22"/>
              </w:rPr>
            </w:pPr>
            <w:r w:rsidRPr="00ED7C44">
              <w:rPr>
                <w:color w:val="2D2D2D"/>
                <w:spacing w:val="2"/>
                <w:sz w:val="22"/>
                <w:szCs w:val="22"/>
              </w:rPr>
              <w:t>зона инкубатория</w:t>
            </w:r>
          </w:p>
        </w:tc>
        <w:tc>
          <w:tcPr>
            <w:tcW w:w="1840" w:type="dxa"/>
            <w:vMerge/>
            <w:tcBorders>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1D0991E1" w14:textId="0AF18D52" w:rsidR="00A31C5C" w:rsidRPr="00ED7C44" w:rsidRDefault="00A31C5C" w:rsidP="00DD39D7">
            <w:pPr>
              <w:spacing w:line="0" w:lineRule="atLeast"/>
              <w:jc w:val="center"/>
              <w:textAlignment w:val="baseline"/>
              <w:rPr>
                <w:color w:val="2D2D2D"/>
                <w:spacing w:val="2"/>
                <w:sz w:val="22"/>
                <w:szCs w:val="22"/>
              </w:rPr>
            </w:pP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2B2E6EA5" w14:textId="37080D90" w:rsidR="00A31C5C" w:rsidRPr="00ED7C44" w:rsidRDefault="00A31C5C" w:rsidP="00DD39D7">
            <w:pPr>
              <w:spacing w:line="0" w:lineRule="atLeast"/>
              <w:jc w:val="center"/>
              <w:textAlignment w:val="baseline"/>
              <w:rPr>
                <w:color w:val="2D2D2D"/>
                <w:spacing w:val="2"/>
                <w:sz w:val="22"/>
                <w:szCs w:val="22"/>
              </w:rPr>
            </w:pPr>
            <w:r w:rsidRPr="00ED7C44">
              <w:rPr>
                <w:color w:val="2D2D2D"/>
                <w:spacing w:val="2"/>
                <w:sz w:val="22"/>
                <w:szCs w:val="22"/>
              </w:rPr>
              <w:t>25</w:t>
            </w:r>
          </w:p>
        </w:tc>
      </w:tr>
      <w:tr w:rsidR="00EE0907" w:rsidRPr="00ED7C44" w14:paraId="186B0CE5"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5DD10C69" w14:textId="7CF670BA" w:rsidR="00EE0907" w:rsidRPr="00ED7C44" w:rsidRDefault="000F48C3" w:rsidP="00DD39D7">
            <w:pPr>
              <w:spacing w:line="0" w:lineRule="atLeast"/>
              <w:textAlignment w:val="baseline"/>
              <w:rPr>
                <w:color w:val="2D2D2D"/>
                <w:spacing w:val="2"/>
                <w:sz w:val="22"/>
                <w:szCs w:val="22"/>
              </w:rPr>
            </w:pPr>
            <w:r>
              <w:rPr>
                <w:color w:val="2D2D2D"/>
                <w:spacing w:val="2"/>
                <w:sz w:val="22"/>
                <w:szCs w:val="22"/>
              </w:rPr>
              <w:t>6.3.</w:t>
            </w: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4B703949" w14:textId="61CF03C8" w:rsidR="00EE0907" w:rsidRPr="00ED7C44" w:rsidRDefault="00EE0907" w:rsidP="00DD39D7">
            <w:pPr>
              <w:spacing w:line="0" w:lineRule="atLeast"/>
              <w:textAlignment w:val="baseline"/>
              <w:rPr>
                <w:color w:val="2D2D2D"/>
                <w:spacing w:val="2"/>
                <w:sz w:val="22"/>
                <w:szCs w:val="22"/>
              </w:rPr>
            </w:pPr>
            <w:r w:rsidRPr="00ED7C44">
              <w:rPr>
                <w:color w:val="2D2D2D"/>
                <w:spacing w:val="2"/>
                <w:sz w:val="22"/>
                <w:szCs w:val="22"/>
              </w:rPr>
              <w:t>На 600 тыс. кур-несушек:</w:t>
            </w:r>
          </w:p>
        </w:tc>
        <w:tc>
          <w:tcPr>
            <w:tcW w:w="3679" w:type="dxa"/>
            <w:gridSpan w:val="2"/>
            <w:tcBorders>
              <w:top w:val="single" w:sz="6" w:space="0" w:color="000000"/>
              <w:left w:val="single" w:sz="6" w:space="0" w:color="000000"/>
              <w:bottom w:val="single" w:sz="6" w:space="0" w:color="000000"/>
              <w:right w:val="single" w:sz="12" w:space="0" w:color="595959" w:themeColor="text1" w:themeTint="A6"/>
            </w:tcBorders>
            <w:shd w:val="clear" w:color="auto" w:fill="FFFFFF"/>
            <w:tcMar>
              <w:top w:w="0" w:type="dxa"/>
              <w:left w:w="149" w:type="dxa"/>
              <w:bottom w:w="0" w:type="dxa"/>
              <w:right w:w="149" w:type="dxa"/>
            </w:tcMar>
            <w:vAlign w:val="center"/>
          </w:tcPr>
          <w:p w14:paraId="2B528953" w14:textId="77777777" w:rsidR="00EE0907" w:rsidRPr="00ED7C44" w:rsidRDefault="00EE0907" w:rsidP="00DD39D7">
            <w:pPr>
              <w:spacing w:line="0" w:lineRule="atLeast"/>
              <w:jc w:val="center"/>
              <w:rPr>
                <w:color w:val="2D2D2D"/>
                <w:spacing w:val="2"/>
                <w:sz w:val="22"/>
                <w:szCs w:val="22"/>
              </w:rPr>
            </w:pPr>
          </w:p>
        </w:tc>
      </w:tr>
      <w:tr w:rsidR="00A31C5C" w:rsidRPr="00ED7C44" w14:paraId="5AFC30E2"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282C65A4" w14:textId="77777777" w:rsidR="00A31C5C" w:rsidRPr="00ED7C44" w:rsidRDefault="00A31C5C"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5DDA7B91" w14:textId="37D6028B" w:rsidR="00A31C5C" w:rsidRPr="00ED7C44" w:rsidRDefault="00A31C5C" w:rsidP="00DD39D7">
            <w:pPr>
              <w:spacing w:line="0" w:lineRule="atLeast"/>
              <w:textAlignment w:val="baseline"/>
              <w:rPr>
                <w:color w:val="2D2D2D"/>
                <w:spacing w:val="2"/>
                <w:sz w:val="22"/>
                <w:szCs w:val="22"/>
              </w:rPr>
            </w:pPr>
            <w:r w:rsidRPr="00ED7C44">
              <w:rPr>
                <w:color w:val="2D2D2D"/>
                <w:spacing w:val="2"/>
                <w:sz w:val="22"/>
                <w:szCs w:val="22"/>
              </w:rPr>
              <w:t xml:space="preserve">зона </w:t>
            </w:r>
            <w:proofErr w:type="spellStart"/>
            <w:r w:rsidRPr="00ED7C44">
              <w:rPr>
                <w:color w:val="2D2D2D"/>
                <w:spacing w:val="2"/>
                <w:sz w:val="22"/>
                <w:szCs w:val="22"/>
              </w:rPr>
              <w:t>промстада</w:t>
            </w:r>
            <w:proofErr w:type="spellEnd"/>
          </w:p>
        </w:tc>
        <w:tc>
          <w:tcPr>
            <w:tcW w:w="1840" w:type="dxa"/>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tcPr>
          <w:p w14:paraId="3ED2D440" w14:textId="10576DBE" w:rsidR="00A31C5C" w:rsidRPr="00ED7C44" w:rsidRDefault="00A31C5C" w:rsidP="00DD39D7">
            <w:pPr>
              <w:spacing w:line="0" w:lineRule="atLeast"/>
              <w:jc w:val="center"/>
              <w:textAlignment w:val="baseline"/>
              <w:rPr>
                <w:color w:val="2D2D2D"/>
                <w:spacing w:val="2"/>
                <w:sz w:val="22"/>
                <w:szCs w:val="22"/>
              </w:rPr>
            </w:pPr>
            <w:r w:rsidRPr="00A31C5C">
              <w:rPr>
                <w:color w:val="2D2D2D"/>
                <w:spacing w:val="2"/>
                <w:sz w:val="22"/>
                <w:szCs w:val="22"/>
              </w:rPr>
              <w:t>Минимальная плотность з</w:t>
            </w:r>
            <w:r w:rsidRPr="00A31C5C">
              <w:rPr>
                <w:color w:val="2D2D2D"/>
                <w:spacing w:val="2"/>
                <w:sz w:val="22"/>
                <w:szCs w:val="22"/>
              </w:rPr>
              <w:t>а</w:t>
            </w:r>
            <w:r w:rsidRPr="00A31C5C">
              <w:rPr>
                <w:color w:val="2D2D2D"/>
                <w:spacing w:val="2"/>
                <w:sz w:val="22"/>
                <w:szCs w:val="22"/>
              </w:rPr>
              <w:t>стройки, %</w:t>
            </w: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21C3435E" w14:textId="4AFD316B" w:rsidR="00A31C5C" w:rsidRPr="00ED7C44" w:rsidRDefault="00A31C5C" w:rsidP="00DD39D7">
            <w:pPr>
              <w:spacing w:line="0" w:lineRule="atLeast"/>
              <w:jc w:val="center"/>
              <w:textAlignment w:val="baseline"/>
              <w:rPr>
                <w:color w:val="2D2D2D"/>
                <w:spacing w:val="2"/>
                <w:sz w:val="22"/>
                <w:szCs w:val="22"/>
              </w:rPr>
            </w:pPr>
            <w:r w:rsidRPr="00ED7C44">
              <w:rPr>
                <w:color w:val="2D2D2D"/>
                <w:spacing w:val="2"/>
                <w:sz w:val="22"/>
                <w:szCs w:val="22"/>
              </w:rPr>
              <w:t>29</w:t>
            </w:r>
          </w:p>
        </w:tc>
      </w:tr>
      <w:tr w:rsidR="00A31C5C" w:rsidRPr="00ED7C44" w14:paraId="4626DABA"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2DFD1256" w14:textId="77777777" w:rsidR="00A31C5C" w:rsidRPr="00ED7C44" w:rsidRDefault="00A31C5C"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17EC2FBC" w14:textId="4A440192" w:rsidR="00A31C5C" w:rsidRPr="00ED7C44" w:rsidRDefault="00A31C5C" w:rsidP="00DD39D7">
            <w:pPr>
              <w:spacing w:line="0" w:lineRule="atLeast"/>
              <w:textAlignment w:val="baseline"/>
              <w:rPr>
                <w:color w:val="2D2D2D"/>
                <w:spacing w:val="2"/>
                <w:sz w:val="22"/>
                <w:szCs w:val="22"/>
              </w:rPr>
            </w:pPr>
            <w:r w:rsidRPr="00ED7C44">
              <w:rPr>
                <w:color w:val="2D2D2D"/>
                <w:spacing w:val="2"/>
                <w:sz w:val="22"/>
                <w:szCs w:val="22"/>
              </w:rPr>
              <w:t>зона ремонтного молодняка</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0A09BEC2" w14:textId="4A316C96" w:rsidR="00A31C5C" w:rsidRPr="00ED7C44" w:rsidRDefault="00A31C5C" w:rsidP="00DD39D7">
            <w:pPr>
              <w:spacing w:line="0" w:lineRule="atLeast"/>
              <w:jc w:val="center"/>
              <w:textAlignment w:val="baseline"/>
              <w:rPr>
                <w:color w:val="2D2D2D"/>
                <w:spacing w:val="2"/>
                <w:sz w:val="22"/>
                <w:szCs w:val="22"/>
              </w:rPr>
            </w:pP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5AF00CC5" w14:textId="6E5DA31F" w:rsidR="00A31C5C" w:rsidRPr="00ED7C44" w:rsidRDefault="00A31C5C" w:rsidP="00DD39D7">
            <w:pPr>
              <w:spacing w:line="0" w:lineRule="atLeast"/>
              <w:jc w:val="center"/>
              <w:textAlignment w:val="baseline"/>
              <w:rPr>
                <w:color w:val="2D2D2D"/>
                <w:spacing w:val="2"/>
                <w:sz w:val="22"/>
                <w:szCs w:val="22"/>
              </w:rPr>
            </w:pPr>
            <w:r w:rsidRPr="00ED7C44">
              <w:rPr>
                <w:color w:val="2D2D2D"/>
                <w:spacing w:val="2"/>
                <w:sz w:val="22"/>
                <w:szCs w:val="22"/>
              </w:rPr>
              <w:t>29</w:t>
            </w:r>
          </w:p>
        </w:tc>
      </w:tr>
      <w:tr w:rsidR="00A31C5C" w:rsidRPr="00ED7C44" w14:paraId="30AB1964"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21B1CDA1" w14:textId="77777777" w:rsidR="00A31C5C" w:rsidRPr="00ED7C44" w:rsidRDefault="00A31C5C"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5BA1E065" w14:textId="60B52DFB" w:rsidR="00A31C5C" w:rsidRPr="00ED7C44" w:rsidRDefault="00A31C5C" w:rsidP="00DD39D7">
            <w:pPr>
              <w:spacing w:line="0" w:lineRule="atLeast"/>
              <w:textAlignment w:val="baseline"/>
              <w:rPr>
                <w:color w:val="2D2D2D"/>
                <w:spacing w:val="2"/>
                <w:sz w:val="22"/>
                <w:szCs w:val="22"/>
              </w:rPr>
            </w:pPr>
            <w:r w:rsidRPr="00ED7C44">
              <w:rPr>
                <w:color w:val="2D2D2D"/>
                <w:spacing w:val="2"/>
                <w:sz w:val="22"/>
                <w:szCs w:val="22"/>
              </w:rPr>
              <w:t>зона родительского стада</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58242495" w14:textId="651FA59C" w:rsidR="00A31C5C" w:rsidRPr="00ED7C44" w:rsidRDefault="00A31C5C" w:rsidP="00DD39D7">
            <w:pPr>
              <w:spacing w:line="0" w:lineRule="atLeast"/>
              <w:jc w:val="center"/>
              <w:textAlignment w:val="baseline"/>
              <w:rPr>
                <w:color w:val="2D2D2D"/>
                <w:spacing w:val="2"/>
                <w:sz w:val="22"/>
                <w:szCs w:val="22"/>
              </w:rPr>
            </w:pP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6C2A5FD3" w14:textId="1947C085" w:rsidR="00A31C5C" w:rsidRPr="00ED7C44" w:rsidRDefault="00A31C5C" w:rsidP="00DD39D7">
            <w:pPr>
              <w:spacing w:line="0" w:lineRule="atLeast"/>
              <w:jc w:val="center"/>
              <w:textAlignment w:val="baseline"/>
              <w:rPr>
                <w:color w:val="2D2D2D"/>
                <w:spacing w:val="2"/>
                <w:sz w:val="22"/>
                <w:szCs w:val="22"/>
              </w:rPr>
            </w:pPr>
            <w:r w:rsidRPr="00ED7C44">
              <w:rPr>
                <w:color w:val="2D2D2D"/>
                <w:spacing w:val="2"/>
                <w:sz w:val="22"/>
                <w:szCs w:val="22"/>
              </w:rPr>
              <w:t>34</w:t>
            </w:r>
          </w:p>
        </w:tc>
      </w:tr>
      <w:tr w:rsidR="00A31C5C" w:rsidRPr="00ED7C44" w14:paraId="0F5669C0"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1AB21316" w14:textId="77777777" w:rsidR="00A31C5C" w:rsidRPr="00ED7C44" w:rsidRDefault="00A31C5C"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2EF9CEFF" w14:textId="3D2A4BFE" w:rsidR="00A31C5C" w:rsidRPr="00ED7C44" w:rsidRDefault="00A31C5C" w:rsidP="00DD39D7">
            <w:pPr>
              <w:spacing w:line="0" w:lineRule="atLeast"/>
              <w:textAlignment w:val="baseline"/>
              <w:rPr>
                <w:color w:val="2D2D2D"/>
                <w:spacing w:val="2"/>
                <w:sz w:val="22"/>
                <w:szCs w:val="22"/>
              </w:rPr>
            </w:pPr>
            <w:r w:rsidRPr="00ED7C44">
              <w:rPr>
                <w:color w:val="2D2D2D"/>
                <w:spacing w:val="2"/>
                <w:sz w:val="22"/>
                <w:szCs w:val="22"/>
              </w:rPr>
              <w:t>зона инкубатория</w:t>
            </w:r>
          </w:p>
        </w:tc>
        <w:tc>
          <w:tcPr>
            <w:tcW w:w="1840" w:type="dxa"/>
            <w:vMerge/>
            <w:tcBorders>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2645CB60" w14:textId="0A2139D3" w:rsidR="00A31C5C" w:rsidRPr="00ED7C44" w:rsidRDefault="00A31C5C" w:rsidP="00DD39D7">
            <w:pPr>
              <w:spacing w:line="0" w:lineRule="atLeast"/>
              <w:jc w:val="center"/>
              <w:textAlignment w:val="baseline"/>
              <w:rPr>
                <w:color w:val="2D2D2D"/>
                <w:spacing w:val="2"/>
                <w:sz w:val="22"/>
                <w:szCs w:val="22"/>
              </w:rPr>
            </w:pP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4086D2EB" w14:textId="70B1634A" w:rsidR="00A31C5C" w:rsidRPr="00ED7C44" w:rsidRDefault="00A31C5C" w:rsidP="00DD39D7">
            <w:pPr>
              <w:spacing w:line="0" w:lineRule="atLeast"/>
              <w:jc w:val="center"/>
              <w:textAlignment w:val="baseline"/>
              <w:rPr>
                <w:color w:val="2D2D2D"/>
                <w:spacing w:val="2"/>
                <w:sz w:val="22"/>
                <w:szCs w:val="22"/>
              </w:rPr>
            </w:pPr>
            <w:r w:rsidRPr="00ED7C44">
              <w:rPr>
                <w:color w:val="2D2D2D"/>
                <w:spacing w:val="2"/>
                <w:sz w:val="22"/>
                <w:szCs w:val="22"/>
              </w:rPr>
              <w:t>34</w:t>
            </w:r>
          </w:p>
        </w:tc>
      </w:tr>
      <w:tr w:rsidR="00EE0907" w:rsidRPr="00ED7C44" w14:paraId="4F75FAFE"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6CD6A1C9" w14:textId="501969D4" w:rsidR="00EE0907" w:rsidRPr="00ED7C44" w:rsidRDefault="000F48C3" w:rsidP="00DD39D7">
            <w:pPr>
              <w:spacing w:line="0" w:lineRule="atLeast"/>
              <w:textAlignment w:val="baseline"/>
              <w:rPr>
                <w:color w:val="2D2D2D"/>
                <w:spacing w:val="2"/>
                <w:sz w:val="22"/>
                <w:szCs w:val="22"/>
              </w:rPr>
            </w:pPr>
            <w:r>
              <w:rPr>
                <w:color w:val="2D2D2D"/>
                <w:spacing w:val="2"/>
                <w:sz w:val="22"/>
                <w:szCs w:val="22"/>
              </w:rPr>
              <w:t>6.4.</w:t>
            </w: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01239F34" w14:textId="3C92F53B" w:rsidR="00EE0907" w:rsidRPr="00ED7C44" w:rsidRDefault="00EE0907" w:rsidP="00DD39D7">
            <w:pPr>
              <w:spacing w:line="0" w:lineRule="atLeast"/>
              <w:textAlignment w:val="baseline"/>
              <w:rPr>
                <w:color w:val="2D2D2D"/>
                <w:spacing w:val="2"/>
                <w:sz w:val="22"/>
                <w:szCs w:val="22"/>
              </w:rPr>
            </w:pPr>
            <w:r w:rsidRPr="00ED7C44">
              <w:rPr>
                <w:color w:val="2D2D2D"/>
                <w:spacing w:val="2"/>
                <w:sz w:val="22"/>
                <w:szCs w:val="22"/>
              </w:rPr>
              <w:t>На 1 млн. кур-несушек:</w:t>
            </w:r>
          </w:p>
        </w:tc>
        <w:tc>
          <w:tcPr>
            <w:tcW w:w="3679" w:type="dxa"/>
            <w:gridSpan w:val="2"/>
            <w:tcBorders>
              <w:top w:val="single" w:sz="6" w:space="0" w:color="000000"/>
              <w:left w:val="single" w:sz="6" w:space="0" w:color="000000"/>
              <w:bottom w:val="single" w:sz="6" w:space="0" w:color="000000"/>
              <w:right w:val="single" w:sz="12" w:space="0" w:color="595959" w:themeColor="text1" w:themeTint="A6"/>
            </w:tcBorders>
            <w:shd w:val="clear" w:color="auto" w:fill="FFFFFF"/>
            <w:tcMar>
              <w:top w:w="0" w:type="dxa"/>
              <w:left w:w="149" w:type="dxa"/>
              <w:bottom w:w="0" w:type="dxa"/>
              <w:right w:w="149" w:type="dxa"/>
            </w:tcMar>
            <w:vAlign w:val="center"/>
          </w:tcPr>
          <w:p w14:paraId="4E9F470F" w14:textId="77777777" w:rsidR="00EE0907" w:rsidRPr="00ED7C44" w:rsidRDefault="00EE0907" w:rsidP="00DD39D7">
            <w:pPr>
              <w:spacing w:line="0" w:lineRule="atLeast"/>
              <w:jc w:val="center"/>
              <w:rPr>
                <w:color w:val="2D2D2D"/>
                <w:spacing w:val="2"/>
                <w:sz w:val="22"/>
                <w:szCs w:val="22"/>
              </w:rPr>
            </w:pPr>
          </w:p>
        </w:tc>
      </w:tr>
      <w:tr w:rsidR="00A31C5C" w:rsidRPr="00ED7C44" w14:paraId="6E3AB7D4"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67BB3409" w14:textId="77777777" w:rsidR="00A31C5C" w:rsidRPr="00ED7C44" w:rsidRDefault="00A31C5C"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7C2AC0D4" w14:textId="0109958F" w:rsidR="00A31C5C" w:rsidRPr="00ED7C44" w:rsidRDefault="00A31C5C" w:rsidP="00DD39D7">
            <w:pPr>
              <w:spacing w:line="0" w:lineRule="atLeast"/>
              <w:textAlignment w:val="baseline"/>
              <w:rPr>
                <w:color w:val="2D2D2D"/>
                <w:spacing w:val="2"/>
                <w:sz w:val="22"/>
                <w:szCs w:val="22"/>
              </w:rPr>
            </w:pPr>
            <w:r w:rsidRPr="00ED7C44">
              <w:rPr>
                <w:color w:val="2D2D2D"/>
                <w:spacing w:val="2"/>
                <w:sz w:val="22"/>
                <w:szCs w:val="22"/>
              </w:rPr>
              <w:t xml:space="preserve">зона </w:t>
            </w:r>
            <w:proofErr w:type="spellStart"/>
            <w:r w:rsidRPr="00ED7C44">
              <w:rPr>
                <w:color w:val="2D2D2D"/>
                <w:spacing w:val="2"/>
                <w:sz w:val="22"/>
                <w:szCs w:val="22"/>
              </w:rPr>
              <w:t>промстада</w:t>
            </w:r>
            <w:proofErr w:type="spellEnd"/>
          </w:p>
        </w:tc>
        <w:tc>
          <w:tcPr>
            <w:tcW w:w="1840" w:type="dxa"/>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tcPr>
          <w:p w14:paraId="65FEE7CB" w14:textId="716FBBE3" w:rsidR="00A31C5C" w:rsidRPr="00ED7C44" w:rsidRDefault="00A31C5C" w:rsidP="00DD39D7">
            <w:pPr>
              <w:spacing w:line="0" w:lineRule="atLeast"/>
              <w:jc w:val="center"/>
              <w:textAlignment w:val="baseline"/>
              <w:rPr>
                <w:color w:val="2D2D2D"/>
                <w:spacing w:val="2"/>
                <w:sz w:val="22"/>
                <w:szCs w:val="22"/>
              </w:rPr>
            </w:pPr>
            <w:r w:rsidRPr="00A31C5C">
              <w:rPr>
                <w:color w:val="2D2D2D"/>
                <w:spacing w:val="2"/>
                <w:sz w:val="22"/>
                <w:szCs w:val="22"/>
              </w:rPr>
              <w:t>Минимальная плотность з</w:t>
            </w:r>
            <w:r w:rsidRPr="00A31C5C">
              <w:rPr>
                <w:color w:val="2D2D2D"/>
                <w:spacing w:val="2"/>
                <w:sz w:val="22"/>
                <w:szCs w:val="22"/>
              </w:rPr>
              <w:t>а</w:t>
            </w:r>
            <w:r w:rsidRPr="00A31C5C">
              <w:rPr>
                <w:color w:val="2D2D2D"/>
                <w:spacing w:val="2"/>
                <w:sz w:val="22"/>
                <w:szCs w:val="22"/>
              </w:rPr>
              <w:t>стройки, %</w:t>
            </w: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0F348E10" w14:textId="603AF7D4" w:rsidR="00A31C5C" w:rsidRPr="00ED7C44" w:rsidRDefault="00A31C5C" w:rsidP="00DD39D7">
            <w:pPr>
              <w:spacing w:line="0" w:lineRule="atLeast"/>
              <w:jc w:val="center"/>
              <w:textAlignment w:val="baseline"/>
              <w:rPr>
                <w:color w:val="2D2D2D"/>
                <w:spacing w:val="2"/>
                <w:sz w:val="22"/>
                <w:szCs w:val="22"/>
              </w:rPr>
            </w:pPr>
            <w:r w:rsidRPr="00ED7C44">
              <w:rPr>
                <w:color w:val="2D2D2D"/>
                <w:spacing w:val="2"/>
                <w:sz w:val="22"/>
                <w:szCs w:val="22"/>
              </w:rPr>
              <w:t>25</w:t>
            </w:r>
          </w:p>
        </w:tc>
      </w:tr>
      <w:tr w:rsidR="00A31C5C" w:rsidRPr="00ED7C44" w14:paraId="403E2F29"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0369CDEB" w14:textId="77777777" w:rsidR="00A31C5C" w:rsidRPr="00ED7C44" w:rsidRDefault="00A31C5C"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5DAB2CCF" w14:textId="13C83A1B" w:rsidR="00A31C5C" w:rsidRPr="00ED7C44" w:rsidRDefault="00A31C5C" w:rsidP="00DD39D7">
            <w:pPr>
              <w:spacing w:line="0" w:lineRule="atLeast"/>
              <w:textAlignment w:val="baseline"/>
              <w:rPr>
                <w:color w:val="2D2D2D"/>
                <w:spacing w:val="2"/>
                <w:sz w:val="22"/>
                <w:szCs w:val="22"/>
              </w:rPr>
            </w:pPr>
            <w:r w:rsidRPr="00ED7C44">
              <w:rPr>
                <w:color w:val="2D2D2D"/>
                <w:spacing w:val="2"/>
                <w:sz w:val="22"/>
                <w:szCs w:val="22"/>
              </w:rPr>
              <w:t>зона ремонтного молодняка</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365CFB72" w14:textId="13456ED9" w:rsidR="00A31C5C" w:rsidRPr="00ED7C44" w:rsidRDefault="00A31C5C" w:rsidP="00DD39D7">
            <w:pPr>
              <w:spacing w:line="0" w:lineRule="atLeast"/>
              <w:jc w:val="center"/>
              <w:textAlignment w:val="baseline"/>
              <w:rPr>
                <w:color w:val="2D2D2D"/>
                <w:spacing w:val="2"/>
                <w:sz w:val="22"/>
                <w:szCs w:val="22"/>
              </w:rPr>
            </w:pP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0AE2F784" w14:textId="51427A39" w:rsidR="00A31C5C" w:rsidRPr="00ED7C44" w:rsidRDefault="00A31C5C" w:rsidP="00DD39D7">
            <w:pPr>
              <w:spacing w:line="0" w:lineRule="atLeast"/>
              <w:jc w:val="center"/>
              <w:textAlignment w:val="baseline"/>
              <w:rPr>
                <w:color w:val="2D2D2D"/>
                <w:spacing w:val="2"/>
                <w:sz w:val="22"/>
                <w:szCs w:val="22"/>
              </w:rPr>
            </w:pPr>
            <w:r w:rsidRPr="00ED7C44">
              <w:rPr>
                <w:color w:val="2D2D2D"/>
                <w:spacing w:val="2"/>
                <w:sz w:val="22"/>
                <w:szCs w:val="22"/>
              </w:rPr>
              <w:t>26</w:t>
            </w:r>
          </w:p>
        </w:tc>
      </w:tr>
      <w:tr w:rsidR="00A31C5C" w:rsidRPr="00ED7C44" w14:paraId="76A9D814"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5383271C" w14:textId="77777777" w:rsidR="00A31C5C" w:rsidRPr="00ED7C44" w:rsidRDefault="00A31C5C"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2CA4182E" w14:textId="0D0D5504" w:rsidR="00A31C5C" w:rsidRPr="00ED7C44" w:rsidRDefault="00A31C5C" w:rsidP="00DD39D7">
            <w:pPr>
              <w:spacing w:line="0" w:lineRule="atLeast"/>
              <w:textAlignment w:val="baseline"/>
              <w:rPr>
                <w:color w:val="2D2D2D"/>
                <w:spacing w:val="2"/>
                <w:sz w:val="22"/>
                <w:szCs w:val="22"/>
              </w:rPr>
            </w:pPr>
            <w:r w:rsidRPr="00ED7C44">
              <w:rPr>
                <w:color w:val="2D2D2D"/>
                <w:spacing w:val="2"/>
                <w:sz w:val="22"/>
                <w:szCs w:val="22"/>
              </w:rPr>
              <w:t>зона родительского стада</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4595DB8C" w14:textId="69BA43E3" w:rsidR="00A31C5C" w:rsidRPr="00ED7C44" w:rsidRDefault="00A31C5C" w:rsidP="00DD39D7">
            <w:pPr>
              <w:spacing w:line="0" w:lineRule="atLeast"/>
              <w:jc w:val="center"/>
              <w:textAlignment w:val="baseline"/>
              <w:rPr>
                <w:color w:val="2D2D2D"/>
                <w:spacing w:val="2"/>
                <w:sz w:val="22"/>
                <w:szCs w:val="22"/>
              </w:rPr>
            </w:pP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2E405FD9" w14:textId="7E57C05C" w:rsidR="00A31C5C" w:rsidRPr="00ED7C44" w:rsidRDefault="00A31C5C" w:rsidP="00DD39D7">
            <w:pPr>
              <w:spacing w:line="0" w:lineRule="atLeast"/>
              <w:jc w:val="center"/>
              <w:textAlignment w:val="baseline"/>
              <w:rPr>
                <w:color w:val="2D2D2D"/>
                <w:spacing w:val="2"/>
                <w:sz w:val="22"/>
                <w:szCs w:val="22"/>
              </w:rPr>
            </w:pPr>
            <w:r w:rsidRPr="00ED7C44">
              <w:rPr>
                <w:color w:val="2D2D2D"/>
                <w:spacing w:val="2"/>
                <w:sz w:val="22"/>
                <w:szCs w:val="22"/>
              </w:rPr>
              <w:t>26</w:t>
            </w:r>
          </w:p>
        </w:tc>
      </w:tr>
      <w:tr w:rsidR="00A31C5C" w:rsidRPr="00ED7C44" w14:paraId="4A6EA9D2"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7846AEB0" w14:textId="77777777" w:rsidR="00A31C5C" w:rsidRPr="00ED7C44" w:rsidRDefault="00A31C5C"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6CD365B5" w14:textId="698040E6" w:rsidR="00A31C5C" w:rsidRPr="00ED7C44" w:rsidRDefault="00A31C5C" w:rsidP="00DD39D7">
            <w:pPr>
              <w:spacing w:line="0" w:lineRule="atLeast"/>
              <w:textAlignment w:val="baseline"/>
              <w:rPr>
                <w:color w:val="2D2D2D"/>
                <w:spacing w:val="2"/>
                <w:sz w:val="22"/>
                <w:szCs w:val="22"/>
              </w:rPr>
            </w:pPr>
            <w:r w:rsidRPr="00ED7C44">
              <w:rPr>
                <w:color w:val="2D2D2D"/>
                <w:spacing w:val="2"/>
                <w:sz w:val="22"/>
                <w:szCs w:val="22"/>
              </w:rPr>
              <w:t>зона инкубатория</w:t>
            </w:r>
          </w:p>
        </w:tc>
        <w:tc>
          <w:tcPr>
            <w:tcW w:w="1840" w:type="dxa"/>
            <w:vMerge/>
            <w:tcBorders>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409EADB8" w14:textId="29CB3920" w:rsidR="00A31C5C" w:rsidRPr="00ED7C44" w:rsidRDefault="00A31C5C" w:rsidP="00DD39D7">
            <w:pPr>
              <w:spacing w:line="0" w:lineRule="atLeast"/>
              <w:jc w:val="center"/>
              <w:textAlignment w:val="baseline"/>
              <w:rPr>
                <w:color w:val="2D2D2D"/>
                <w:spacing w:val="2"/>
                <w:sz w:val="22"/>
                <w:szCs w:val="22"/>
              </w:rPr>
            </w:pP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04F1C712" w14:textId="077B7998" w:rsidR="00A31C5C" w:rsidRPr="00ED7C44" w:rsidRDefault="00A31C5C" w:rsidP="00DD39D7">
            <w:pPr>
              <w:spacing w:line="0" w:lineRule="atLeast"/>
              <w:jc w:val="center"/>
              <w:textAlignment w:val="baseline"/>
              <w:rPr>
                <w:color w:val="2D2D2D"/>
                <w:spacing w:val="2"/>
                <w:sz w:val="22"/>
                <w:szCs w:val="22"/>
              </w:rPr>
            </w:pPr>
            <w:r w:rsidRPr="00ED7C44">
              <w:rPr>
                <w:color w:val="2D2D2D"/>
                <w:spacing w:val="2"/>
                <w:sz w:val="22"/>
                <w:szCs w:val="22"/>
              </w:rPr>
              <w:t>26</w:t>
            </w:r>
          </w:p>
        </w:tc>
      </w:tr>
      <w:tr w:rsidR="00A31C5C" w:rsidRPr="00ED7C44" w14:paraId="1E4FBD37"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3F7B0180" w14:textId="05DEBEC5" w:rsidR="00A31C5C" w:rsidRPr="00ED7C44" w:rsidRDefault="000F48C3" w:rsidP="00DD39D7">
            <w:pPr>
              <w:spacing w:line="0" w:lineRule="atLeast"/>
              <w:textAlignment w:val="baseline"/>
              <w:rPr>
                <w:color w:val="2D2D2D"/>
                <w:spacing w:val="2"/>
                <w:sz w:val="22"/>
                <w:szCs w:val="22"/>
              </w:rPr>
            </w:pPr>
            <w:r>
              <w:rPr>
                <w:color w:val="2D2D2D"/>
                <w:spacing w:val="2"/>
                <w:sz w:val="22"/>
                <w:szCs w:val="22"/>
              </w:rPr>
              <w:t>7.</w:t>
            </w:r>
          </w:p>
        </w:tc>
        <w:tc>
          <w:tcPr>
            <w:tcW w:w="8767" w:type="dxa"/>
            <w:gridSpan w:val="3"/>
            <w:tcBorders>
              <w:top w:val="single" w:sz="6" w:space="0" w:color="000000"/>
              <w:left w:val="single" w:sz="6" w:space="0" w:color="000000"/>
              <w:bottom w:val="single" w:sz="6" w:space="0" w:color="000000"/>
              <w:right w:val="single" w:sz="12" w:space="0" w:color="595959" w:themeColor="text1" w:themeTint="A6"/>
            </w:tcBorders>
            <w:shd w:val="clear" w:color="auto" w:fill="FFFFFF"/>
            <w:tcMar>
              <w:top w:w="0" w:type="dxa"/>
              <w:left w:w="149" w:type="dxa"/>
              <w:bottom w:w="0" w:type="dxa"/>
              <w:right w:w="149" w:type="dxa"/>
            </w:tcMar>
            <w:vAlign w:val="center"/>
            <w:hideMark/>
          </w:tcPr>
          <w:p w14:paraId="4B01C783" w14:textId="7A9F8B16" w:rsidR="00A31C5C" w:rsidRPr="00ED7C44" w:rsidRDefault="00A31C5C" w:rsidP="00DD39D7">
            <w:pPr>
              <w:spacing w:line="0" w:lineRule="atLeast"/>
              <w:rPr>
                <w:color w:val="2D2D2D"/>
                <w:spacing w:val="2"/>
                <w:sz w:val="22"/>
                <w:szCs w:val="22"/>
              </w:rPr>
            </w:pPr>
            <w:r w:rsidRPr="00ED7C44">
              <w:rPr>
                <w:color w:val="2D2D2D"/>
                <w:spacing w:val="2"/>
                <w:sz w:val="22"/>
                <w:szCs w:val="22"/>
              </w:rPr>
              <w:t>Б Мясного направления</w:t>
            </w:r>
          </w:p>
        </w:tc>
      </w:tr>
      <w:tr w:rsidR="00EE0907" w:rsidRPr="00ED7C44" w14:paraId="5FC182F5"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1B800053" w14:textId="77777777" w:rsidR="00EE0907" w:rsidRPr="00ED7C44" w:rsidRDefault="00EE0907"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741AAB89" w14:textId="6CF559B9" w:rsidR="00EE0907" w:rsidRPr="00ED7C44" w:rsidRDefault="00EE0907" w:rsidP="00DD39D7">
            <w:pPr>
              <w:spacing w:line="0" w:lineRule="atLeast"/>
              <w:textAlignment w:val="baseline"/>
              <w:rPr>
                <w:color w:val="2D2D2D"/>
                <w:spacing w:val="2"/>
                <w:sz w:val="22"/>
                <w:szCs w:val="22"/>
              </w:rPr>
            </w:pPr>
            <w:r w:rsidRPr="00ED7C44">
              <w:rPr>
                <w:color w:val="2D2D2D"/>
                <w:spacing w:val="2"/>
                <w:sz w:val="22"/>
                <w:szCs w:val="22"/>
              </w:rPr>
              <w:t>Куры-бройлеры</w:t>
            </w:r>
          </w:p>
        </w:tc>
        <w:tc>
          <w:tcPr>
            <w:tcW w:w="3679" w:type="dxa"/>
            <w:gridSpan w:val="2"/>
            <w:tcBorders>
              <w:top w:val="single" w:sz="6" w:space="0" w:color="000000"/>
              <w:left w:val="single" w:sz="6" w:space="0" w:color="000000"/>
              <w:bottom w:val="single" w:sz="6" w:space="0" w:color="000000"/>
              <w:right w:val="single" w:sz="12" w:space="0" w:color="595959" w:themeColor="text1" w:themeTint="A6"/>
            </w:tcBorders>
            <w:shd w:val="clear" w:color="auto" w:fill="FFFFFF"/>
            <w:tcMar>
              <w:top w:w="0" w:type="dxa"/>
              <w:left w:w="149" w:type="dxa"/>
              <w:bottom w:w="0" w:type="dxa"/>
              <w:right w:w="149" w:type="dxa"/>
            </w:tcMar>
            <w:vAlign w:val="center"/>
          </w:tcPr>
          <w:p w14:paraId="3E33AEB1" w14:textId="77777777" w:rsidR="00EE0907" w:rsidRPr="00ED7C44" w:rsidRDefault="00EE0907" w:rsidP="00DD39D7">
            <w:pPr>
              <w:spacing w:line="0" w:lineRule="atLeast"/>
              <w:jc w:val="center"/>
              <w:rPr>
                <w:color w:val="2D2D2D"/>
                <w:spacing w:val="2"/>
                <w:sz w:val="22"/>
                <w:szCs w:val="22"/>
              </w:rPr>
            </w:pPr>
          </w:p>
        </w:tc>
      </w:tr>
      <w:tr w:rsidR="00EE0907" w:rsidRPr="00ED7C44" w14:paraId="159D1666"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49A77EBE" w14:textId="5C0AC659" w:rsidR="00EE0907" w:rsidRPr="00ED7C44" w:rsidRDefault="000F48C3" w:rsidP="00DD39D7">
            <w:pPr>
              <w:spacing w:line="0" w:lineRule="atLeast"/>
              <w:textAlignment w:val="baseline"/>
              <w:rPr>
                <w:color w:val="2D2D2D"/>
                <w:spacing w:val="2"/>
                <w:sz w:val="22"/>
                <w:szCs w:val="22"/>
              </w:rPr>
            </w:pPr>
            <w:r>
              <w:rPr>
                <w:color w:val="2D2D2D"/>
                <w:spacing w:val="2"/>
                <w:sz w:val="22"/>
                <w:szCs w:val="22"/>
              </w:rPr>
              <w:t>7.1.</w:t>
            </w: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1DC9D5DC" w14:textId="18993C35" w:rsidR="00EE0907" w:rsidRPr="00ED7C44" w:rsidRDefault="00EE0907" w:rsidP="00DD39D7">
            <w:pPr>
              <w:spacing w:line="0" w:lineRule="atLeast"/>
              <w:textAlignment w:val="baseline"/>
              <w:rPr>
                <w:color w:val="2D2D2D"/>
                <w:spacing w:val="2"/>
                <w:sz w:val="22"/>
                <w:szCs w:val="22"/>
              </w:rPr>
            </w:pPr>
            <w:r w:rsidRPr="00ED7C44">
              <w:rPr>
                <w:color w:val="2D2D2D"/>
                <w:spacing w:val="2"/>
                <w:sz w:val="22"/>
                <w:szCs w:val="22"/>
              </w:rPr>
              <w:t>На 3 млн. бройлеров</w:t>
            </w:r>
          </w:p>
        </w:tc>
        <w:tc>
          <w:tcPr>
            <w:tcW w:w="3679" w:type="dxa"/>
            <w:gridSpan w:val="2"/>
            <w:tcBorders>
              <w:top w:val="single" w:sz="6" w:space="0" w:color="000000"/>
              <w:left w:val="single" w:sz="6" w:space="0" w:color="000000"/>
              <w:bottom w:val="single" w:sz="6" w:space="0" w:color="000000"/>
              <w:right w:val="single" w:sz="12" w:space="0" w:color="595959" w:themeColor="text1" w:themeTint="A6"/>
            </w:tcBorders>
            <w:shd w:val="clear" w:color="auto" w:fill="FFFFFF"/>
            <w:tcMar>
              <w:top w:w="0" w:type="dxa"/>
              <w:left w:w="149" w:type="dxa"/>
              <w:bottom w:w="0" w:type="dxa"/>
              <w:right w:w="149" w:type="dxa"/>
            </w:tcMar>
            <w:vAlign w:val="center"/>
          </w:tcPr>
          <w:p w14:paraId="631E1F21" w14:textId="77777777" w:rsidR="00EE0907" w:rsidRPr="00ED7C44" w:rsidRDefault="00EE0907" w:rsidP="00DD39D7">
            <w:pPr>
              <w:spacing w:line="0" w:lineRule="atLeast"/>
              <w:jc w:val="center"/>
              <w:rPr>
                <w:color w:val="2D2D2D"/>
                <w:spacing w:val="2"/>
                <w:sz w:val="22"/>
                <w:szCs w:val="22"/>
              </w:rPr>
            </w:pPr>
          </w:p>
        </w:tc>
      </w:tr>
      <w:tr w:rsidR="00A31C5C" w:rsidRPr="00ED7C44" w14:paraId="6BABCA38"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187A7841" w14:textId="77777777" w:rsidR="00A31C5C" w:rsidRPr="00ED7C44" w:rsidRDefault="00A31C5C"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4670FFA0" w14:textId="39B60F6C" w:rsidR="00A31C5C" w:rsidRPr="00ED7C44" w:rsidRDefault="00A31C5C" w:rsidP="00DD39D7">
            <w:pPr>
              <w:spacing w:line="0" w:lineRule="atLeast"/>
              <w:textAlignment w:val="baseline"/>
              <w:rPr>
                <w:color w:val="2D2D2D"/>
                <w:spacing w:val="2"/>
                <w:sz w:val="22"/>
                <w:szCs w:val="22"/>
              </w:rPr>
            </w:pPr>
            <w:r w:rsidRPr="00ED7C44">
              <w:rPr>
                <w:color w:val="2D2D2D"/>
                <w:spacing w:val="2"/>
                <w:sz w:val="22"/>
                <w:szCs w:val="22"/>
              </w:rPr>
              <w:t xml:space="preserve">зона </w:t>
            </w:r>
            <w:proofErr w:type="spellStart"/>
            <w:r w:rsidRPr="00ED7C44">
              <w:rPr>
                <w:color w:val="2D2D2D"/>
                <w:spacing w:val="2"/>
                <w:sz w:val="22"/>
                <w:szCs w:val="22"/>
              </w:rPr>
              <w:t>промстада</w:t>
            </w:r>
            <w:proofErr w:type="spellEnd"/>
          </w:p>
        </w:tc>
        <w:tc>
          <w:tcPr>
            <w:tcW w:w="1840" w:type="dxa"/>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tcPr>
          <w:p w14:paraId="449C01C6" w14:textId="38F5C4E1" w:rsidR="00A31C5C" w:rsidRPr="00ED7C44" w:rsidRDefault="00A31C5C" w:rsidP="00DD39D7">
            <w:pPr>
              <w:spacing w:line="0" w:lineRule="atLeast"/>
              <w:jc w:val="center"/>
              <w:textAlignment w:val="baseline"/>
              <w:rPr>
                <w:color w:val="2D2D2D"/>
                <w:spacing w:val="2"/>
                <w:sz w:val="22"/>
                <w:szCs w:val="22"/>
              </w:rPr>
            </w:pPr>
            <w:r w:rsidRPr="00A31C5C">
              <w:rPr>
                <w:color w:val="2D2D2D"/>
                <w:spacing w:val="2"/>
                <w:sz w:val="22"/>
                <w:szCs w:val="22"/>
              </w:rPr>
              <w:t>Минимальная плотность з</w:t>
            </w:r>
            <w:r w:rsidRPr="00A31C5C">
              <w:rPr>
                <w:color w:val="2D2D2D"/>
                <w:spacing w:val="2"/>
                <w:sz w:val="22"/>
                <w:szCs w:val="22"/>
              </w:rPr>
              <w:t>а</w:t>
            </w:r>
            <w:r w:rsidRPr="00A31C5C">
              <w:rPr>
                <w:color w:val="2D2D2D"/>
                <w:spacing w:val="2"/>
                <w:sz w:val="22"/>
                <w:szCs w:val="22"/>
              </w:rPr>
              <w:t>стройки, %</w:t>
            </w: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780B7C48" w14:textId="26F46C8D" w:rsidR="00A31C5C" w:rsidRPr="00ED7C44" w:rsidRDefault="00A31C5C" w:rsidP="00DD39D7">
            <w:pPr>
              <w:spacing w:line="0" w:lineRule="atLeast"/>
              <w:jc w:val="center"/>
              <w:textAlignment w:val="baseline"/>
              <w:rPr>
                <w:color w:val="2D2D2D"/>
                <w:spacing w:val="2"/>
                <w:sz w:val="22"/>
                <w:szCs w:val="22"/>
              </w:rPr>
            </w:pPr>
            <w:r w:rsidRPr="00ED7C44">
              <w:rPr>
                <w:color w:val="2D2D2D"/>
                <w:spacing w:val="2"/>
                <w:sz w:val="22"/>
                <w:szCs w:val="22"/>
              </w:rPr>
              <w:t>28</w:t>
            </w:r>
          </w:p>
        </w:tc>
      </w:tr>
      <w:tr w:rsidR="00A31C5C" w:rsidRPr="00ED7C44" w14:paraId="05D2D450"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74BFE65D" w14:textId="77777777" w:rsidR="00A31C5C" w:rsidRPr="00ED7C44" w:rsidRDefault="00A31C5C"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3879AE1F" w14:textId="2D641D2C" w:rsidR="00A31C5C" w:rsidRPr="00ED7C44" w:rsidRDefault="00A31C5C" w:rsidP="00DD39D7">
            <w:pPr>
              <w:spacing w:line="0" w:lineRule="atLeast"/>
              <w:textAlignment w:val="baseline"/>
              <w:rPr>
                <w:color w:val="2D2D2D"/>
                <w:spacing w:val="2"/>
                <w:sz w:val="22"/>
                <w:szCs w:val="22"/>
              </w:rPr>
            </w:pPr>
            <w:r w:rsidRPr="00ED7C44">
              <w:rPr>
                <w:color w:val="2D2D2D"/>
                <w:spacing w:val="2"/>
                <w:sz w:val="22"/>
                <w:szCs w:val="22"/>
              </w:rPr>
              <w:t>зона ремонтного молодняка</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1389C017" w14:textId="6FF5158A" w:rsidR="00A31C5C" w:rsidRPr="00ED7C44" w:rsidRDefault="00A31C5C" w:rsidP="00DD39D7">
            <w:pPr>
              <w:spacing w:line="0" w:lineRule="atLeast"/>
              <w:jc w:val="center"/>
              <w:textAlignment w:val="baseline"/>
              <w:rPr>
                <w:color w:val="2D2D2D"/>
                <w:spacing w:val="2"/>
                <w:sz w:val="22"/>
                <w:szCs w:val="22"/>
              </w:rPr>
            </w:pP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2F19A4C5" w14:textId="09F516C5" w:rsidR="00A31C5C" w:rsidRPr="00ED7C44" w:rsidRDefault="00A31C5C" w:rsidP="00DD39D7">
            <w:pPr>
              <w:spacing w:line="0" w:lineRule="atLeast"/>
              <w:jc w:val="center"/>
              <w:textAlignment w:val="baseline"/>
              <w:rPr>
                <w:color w:val="2D2D2D"/>
                <w:spacing w:val="2"/>
                <w:sz w:val="22"/>
                <w:szCs w:val="22"/>
              </w:rPr>
            </w:pPr>
            <w:r w:rsidRPr="00ED7C44">
              <w:rPr>
                <w:color w:val="2D2D2D"/>
                <w:spacing w:val="2"/>
                <w:sz w:val="22"/>
                <w:szCs w:val="22"/>
              </w:rPr>
              <w:t>33</w:t>
            </w:r>
          </w:p>
        </w:tc>
      </w:tr>
      <w:tr w:rsidR="00A31C5C" w:rsidRPr="00ED7C44" w14:paraId="6777387B" w14:textId="77777777" w:rsidTr="00E86F21">
        <w:tc>
          <w:tcPr>
            <w:tcW w:w="558" w:type="dxa"/>
            <w:tcBorders>
              <w:top w:val="single" w:sz="6" w:space="0" w:color="000000"/>
              <w:left w:val="single" w:sz="12" w:space="0" w:color="595959" w:themeColor="text1" w:themeTint="A6"/>
              <w:bottom w:val="single" w:sz="4" w:space="0" w:color="auto"/>
              <w:right w:val="single" w:sz="6" w:space="0" w:color="000000"/>
            </w:tcBorders>
            <w:shd w:val="clear" w:color="auto" w:fill="FFFFFF"/>
          </w:tcPr>
          <w:p w14:paraId="66145777" w14:textId="77777777" w:rsidR="00A31C5C" w:rsidRPr="00ED7C44" w:rsidRDefault="00A31C5C"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4" w:space="0" w:color="auto"/>
              <w:right w:val="single" w:sz="6" w:space="0" w:color="000000"/>
            </w:tcBorders>
            <w:shd w:val="clear" w:color="auto" w:fill="FFFFFF"/>
            <w:tcMar>
              <w:top w:w="0" w:type="dxa"/>
              <w:left w:w="149" w:type="dxa"/>
              <w:bottom w:w="0" w:type="dxa"/>
              <w:right w:w="149" w:type="dxa"/>
            </w:tcMar>
            <w:hideMark/>
          </w:tcPr>
          <w:p w14:paraId="0427C421" w14:textId="00F585A2" w:rsidR="00A31C5C" w:rsidRPr="00ED7C44" w:rsidRDefault="00A31C5C" w:rsidP="00DD39D7">
            <w:pPr>
              <w:spacing w:line="0" w:lineRule="atLeast"/>
              <w:textAlignment w:val="baseline"/>
              <w:rPr>
                <w:color w:val="2D2D2D"/>
                <w:spacing w:val="2"/>
                <w:sz w:val="22"/>
                <w:szCs w:val="22"/>
              </w:rPr>
            </w:pPr>
            <w:r w:rsidRPr="00ED7C44">
              <w:rPr>
                <w:color w:val="2D2D2D"/>
                <w:spacing w:val="2"/>
                <w:sz w:val="22"/>
                <w:szCs w:val="22"/>
              </w:rPr>
              <w:t>зона родительского стада</w:t>
            </w:r>
          </w:p>
        </w:tc>
        <w:tc>
          <w:tcPr>
            <w:tcW w:w="1840" w:type="dxa"/>
            <w:vMerge/>
            <w:tcBorders>
              <w:left w:val="single" w:sz="6" w:space="0" w:color="000000"/>
              <w:bottom w:val="single" w:sz="12" w:space="0" w:color="595959" w:themeColor="text1" w:themeTint="A6"/>
              <w:right w:val="single" w:sz="6" w:space="0" w:color="000000"/>
            </w:tcBorders>
            <w:shd w:val="clear" w:color="auto" w:fill="FFFFFF"/>
            <w:tcMar>
              <w:top w:w="0" w:type="dxa"/>
              <w:left w:w="149" w:type="dxa"/>
              <w:bottom w:w="0" w:type="dxa"/>
              <w:right w:w="149" w:type="dxa"/>
            </w:tcMar>
            <w:vAlign w:val="center"/>
          </w:tcPr>
          <w:p w14:paraId="6D1984E1" w14:textId="28483077" w:rsidR="00A31C5C" w:rsidRPr="00ED7C44" w:rsidRDefault="00A31C5C" w:rsidP="00DD39D7">
            <w:pPr>
              <w:spacing w:line="0" w:lineRule="atLeast"/>
              <w:jc w:val="center"/>
              <w:textAlignment w:val="baseline"/>
              <w:rPr>
                <w:color w:val="2D2D2D"/>
                <w:spacing w:val="2"/>
                <w:sz w:val="22"/>
                <w:szCs w:val="22"/>
              </w:rPr>
            </w:pPr>
          </w:p>
        </w:tc>
        <w:tc>
          <w:tcPr>
            <w:tcW w:w="1839" w:type="dxa"/>
            <w:tcBorders>
              <w:top w:val="single" w:sz="6" w:space="0" w:color="000000"/>
              <w:left w:val="single" w:sz="6" w:space="0" w:color="000000"/>
              <w:bottom w:val="single" w:sz="4" w:space="0" w:color="auto"/>
              <w:right w:val="single" w:sz="12" w:space="0" w:color="595959" w:themeColor="text1" w:themeTint="A6"/>
            </w:tcBorders>
            <w:shd w:val="clear" w:color="auto" w:fill="FFFFFF"/>
            <w:vAlign w:val="center"/>
          </w:tcPr>
          <w:p w14:paraId="049BC8E9" w14:textId="1A774A3A" w:rsidR="00A31C5C" w:rsidRPr="00ED7C44" w:rsidRDefault="00A31C5C" w:rsidP="00DD39D7">
            <w:pPr>
              <w:spacing w:line="0" w:lineRule="atLeast"/>
              <w:jc w:val="center"/>
              <w:textAlignment w:val="baseline"/>
              <w:rPr>
                <w:color w:val="2D2D2D"/>
                <w:spacing w:val="2"/>
                <w:sz w:val="22"/>
                <w:szCs w:val="22"/>
              </w:rPr>
            </w:pPr>
            <w:r w:rsidRPr="00ED7C44">
              <w:rPr>
                <w:color w:val="2D2D2D"/>
                <w:spacing w:val="2"/>
                <w:sz w:val="22"/>
                <w:szCs w:val="22"/>
              </w:rPr>
              <w:t>33</w:t>
            </w:r>
          </w:p>
        </w:tc>
      </w:tr>
      <w:tr w:rsidR="00A31C5C" w:rsidRPr="00ED7C44" w14:paraId="7195CD4D" w14:textId="77777777" w:rsidTr="00E86F21">
        <w:tc>
          <w:tcPr>
            <w:tcW w:w="558" w:type="dxa"/>
            <w:tcBorders>
              <w:top w:val="single" w:sz="4" w:space="0" w:color="auto"/>
              <w:left w:val="single" w:sz="12" w:space="0" w:color="595959" w:themeColor="text1" w:themeTint="A6"/>
              <w:bottom w:val="single" w:sz="6" w:space="0" w:color="000000"/>
              <w:right w:val="single" w:sz="6" w:space="0" w:color="000000"/>
            </w:tcBorders>
            <w:shd w:val="clear" w:color="auto" w:fill="FFFFFF"/>
          </w:tcPr>
          <w:p w14:paraId="179BC395" w14:textId="77777777" w:rsidR="00A31C5C" w:rsidRPr="00ED7C44" w:rsidRDefault="00A31C5C" w:rsidP="00DD39D7">
            <w:pPr>
              <w:spacing w:line="0" w:lineRule="atLeast"/>
              <w:textAlignment w:val="baseline"/>
              <w:rPr>
                <w:color w:val="2D2D2D"/>
                <w:spacing w:val="2"/>
                <w:sz w:val="22"/>
                <w:szCs w:val="22"/>
              </w:rPr>
            </w:pPr>
          </w:p>
        </w:tc>
        <w:tc>
          <w:tcPr>
            <w:tcW w:w="5088" w:type="dxa"/>
            <w:tcBorders>
              <w:top w:val="single" w:sz="4" w:space="0" w:color="auto"/>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63BEBC78" w14:textId="356C523D" w:rsidR="00A31C5C" w:rsidRPr="00ED7C44" w:rsidRDefault="00A31C5C" w:rsidP="00DD39D7">
            <w:pPr>
              <w:spacing w:line="0" w:lineRule="atLeast"/>
              <w:textAlignment w:val="baseline"/>
              <w:rPr>
                <w:color w:val="2D2D2D"/>
                <w:spacing w:val="2"/>
                <w:sz w:val="22"/>
                <w:szCs w:val="22"/>
              </w:rPr>
            </w:pPr>
            <w:r w:rsidRPr="00ED7C44">
              <w:rPr>
                <w:color w:val="2D2D2D"/>
                <w:spacing w:val="2"/>
                <w:sz w:val="22"/>
                <w:szCs w:val="22"/>
              </w:rPr>
              <w:t>зона инкубатория</w:t>
            </w:r>
          </w:p>
        </w:tc>
        <w:tc>
          <w:tcPr>
            <w:tcW w:w="1840" w:type="dxa"/>
            <w:vMerge/>
            <w:tcBorders>
              <w:top w:val="single" w:sz="12" w:space="0" w:color="595959" w:themeColor="text1" w:themeTint="A6"/>
              <w:left w:val="single" w:sz="6" w:space="0" w:color="000000"/>
              <w:right w:val="single" w:sz="6" w:space="0" w:color="000000"/>
            </w:tcBorders>
            <w:shd w:val="clear" w:color="auto" w:fill="FFFFFF"/>
            <w:tcMar>
              <w:top w:w="0" w:type="dxa"/>
              <w:left w:w="149" w:type="dxa"/>
              <w:bottom w:w="0" w:type="dxa"/>
              <w:right w:w="149" w:type="dxa"/>
            </w:tcMar>
            <w:vAlign w:val="center"/>
          </w:tcPr>
          <w:p w14:paraId="7861F47D" w14:textId="74781D45" w:rsidR="00A31C5C" w:rsidRPr="00ED7C44" w:rsidRDefault="00A31C5C" w:rsidP="00DD39D7">
            <w:pPr>
              <w:spacing w:line="0" w:lineRule="atLeast"/>
              <w:jc w:val="center"/>
              <w:textAlignment w:val="baseline"/>
              <w:rPr>
                <w:color w:val="2D2D2D"/>
                <w:spacing w:val="2"/>
                <w:sz w:val="22"/>
                <w:szCs w:val="22"/>
              </w:rPr>
            </w:pPr>
          </w:p>
        </w:tc>
        <w:tc>
          <w:tcPr>
            <w:tcW w:w="1839" w:type="dxa"/>
            <w:tcBorders>
              <w:top w:val="single" w:sz="4" w:space="0" w:color="auto"/>
              <w:left w:val="single" w:sz="6" w:space="0" w:color="000000"/>
              <w:bottom w:val="single" w:sz="6" w:space="0" w:color="000000"/>
              <w:right w:val="single" w:sz="12" w:space="0" w:color="595959" w:themeColor="text1" w:themeTint="A6"/>
            </w:tcBorders>
            <w:shd w:val="clear" w:color="auto" w:fill="FFFFFF"/>
            <w:vAlign w:val="center"/>
          </w:tcPr>
          <w:p w14:paraId="2751361D" w14:textId="6D67518F" w:rsidR="00A31C5C" w:rsidRPr="00ED7C44" w:rsidRDefault="00A31C5C" w:rsidP="00DD39D7">
            <w:pPr>
              <w:spacing w:line="0" w:lineRule="atLeast"/>
              <w:jc w:val="center"/>
              <w:textAlignment w:val="baseline"/>
              <w:rPr>
                <w:color w:val="2D2D2D"/>
                <w:spacing w:val="2"/>
                <w:sz w:val="22"/>
                <w:szCs w:val="22"/>
              </w:rPr>
            </w:pPr>
            <w:r w:rsidRPr="00ED7C44">
              <w:rPr>
                <w:color w:val="2D2D2D"/>
                <w:spacing w:val="2"/>
                <w:sz w:val="22"/>
                <w:szCs w:val="22"/>
              </w:rPr>
              <w:t>32</w:t>
            </w:r>
          </w:p>
        </w:tc>
      </w:tr>
      <w:tr w:rsidR="00A31C5C" w:rsidRPr="00ED7C44" w14:paraId="50CF5508"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2F922D53" w14:textId="77777777" w:rsidR="00A31C5C" w:rsidRPr="00ED7C44" w:rsidRDefault="00A31C5C"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1AF1E9DA" w14:textId="4DAAE14D" w:rsidR="00A31C5C" w:rsidRPr="00ED7C44" w:rsidRDefault="00A31C5C" w:rsidP="00DD39D7">
            <w:pPr>
              <w:spacing w:line="0" w:lineRule="atLeast"/>
              <w:textAlignment w:val="baseline"/>
              <w:rPr>
                <w:color w:val="2D2D2D"/>
                <w:spacing w:val="2"/>
                <w:sz w:val="22"/>
                <w:szCs w:val="22"/>
              </w:rPr>
            </w:pPr>
            <w:r w:rsidRPr="00ED7C44">
              <w:rPr>
                <w:color w:val="2D2D2D"/>
                <w:spacing w:val="2"/>
                <w:sz w:val="22"/>
                <w:szCs w:val="22"/>
              </w:rPr>
              <w:t>зона убоя и переработки</w:t>
            </w:r>
          </w:p>
        </w:tc>
        <w:tc>
          <w:tcPr>
            <w:tcW w:w="1840" w:type="dxa"/>
            <w:vMerge/>
            <w:tcBorders>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3F500CB3" w14:textId="3F07CA51" w:rsidR="00A31C5C" w:rsidRPr="00ED7C44" w:rsidRDefault="00A31C5C" w:rsidP="00DD39D7">
            <w:pPr>
              <w:spacing w:line="0" w:lineRule="atLeast"/>
              <w:jc w:val="center"/>
              <w:textAlignment w:val="baseline"/>
              <w:rPr>
                <w:color w:val="2D2D2D"/>
                <w:spacing w:val="2"/>
                <w:sz w:val="22"/>
                <w:szCs w:val="22"/>
              </w:rPr>
            </w:pP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4DA512CE" w14:textId="2FB0C786" w:rsidR="00A31C5C" w:rsidRPr="00ED7C44" w:rsidRDefault="00A31C5C" w:rsidP="00DD39D7">
            <w:pPr>
              <w:spacing w:line="0" w:lineRule="atLeast"/>
              <w:jc w:val="center"/>
              <w:textAlignment w:val="baseline"/>
              <w:rPr>
                <w:color w:val="2D2D2D"/>
                <w:spacing w:val="2"/>
                <w:sz w:val="22"/>
                <w:szCs w:val="22"/>
              </w:rPr>
            </w:pPr>
            <w:r w:rsidRPr="00ED7C44">
              <w:rPr>
                <w:color w:val="2D2D2D"/>
                <w:spacing w:val="2"/>
                <w:sz w:val="22"/>
                <w:szCs w:val="22"/>
              </w:rPr>
              <w:t>23</w:t>
            </w:r>
          </w:p>
        </w:tc>
      </w:tr>
      <w:tr w:rsidR="00A31C5C" w:rsidRPr="00ED7C44" w14:paraId="6AAAA31C"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16C14723" w14:textId="05DD46EB" w:rsidR="00A31C5C" w:rsidRPr="00ED7C44" w:rsidRDefault="000F48C3" w:rsidP="00DD39D7">
            <w:pPr>
              <w:spacing w:line="0" w:lineRule="atLeast"/>
              <w:textAlignment w:val="baseline"/>
              <w:rPr>
                <w:color w:val="2D2D2D"/>
                <w:spacing w:val="2"/>
                <w:sz w:val="22"/>
                <w:szCs w:val="22"/>
              </w:rPr>
            </w:pPr>
            <w:r>
              <w:rPr>
                <w:color w:val="2D2D2D"/>
                <w:spacing w:val="2"/>
                <w:sz w:val="22"/>
                <w:szCs w:val="22"/>
              </w:rPr>
              <w:t>8.</w:t>
            </w:r>
          </w:p>
        </w:tc>
        <w:tc>
          <w:tcPr>
            <w:tcW w:w="8767" w:type="dxa"/>
            <w:gridSpan w:val="3"/>
            <w:tcBorders>
              <w:top w:val="single" w:sz="6" w:space="0" w:color="000000"/>
              <w:left w:val="single" w:sz="6" w:space="0" w:color="000000"/>
              <w:bottom w:val="single" w:sz="6" w:space="0" w:color="000000"/>
              <w:right w:val="single" w:sz="12" w:space="0" w:color="595959" w:themeColor="text1" w:themeTint="A6"/>
            </w:tcBorders>
            <w:shd w:val="clear" w:color="auto" w:fill="FFFFFF"/>
            <w:tcMar>
              <w:top w:w="0" w:type="dxa"/>
              <w:left w:w="149" w:type="dxa"/>
              <w:bottom w:w="0" w:type="dxa"/>
              <w:right w:w="149" w:type="dxa"/>
            </w:tcMar>
            <w:vAlign w:val="center"/>
            <w:hideMark/>
          </w:tcPr>
          <w:p w14:paraId="396B766A" w14:textId="6C7EF55C" w:rsidR="00A31C5C" w:rsidRPr="00ED7C44" w:rsidRDefault="00A31C5C" w:rsidP="00DD39D7">
            <w:pPr>
              <w:spacing w:line="0" w:lineRule="atLeast"/>
              <w:rPr>
                <w:color w:val="2D2D2D"/>
                <w:spacing w:val="2"/>
                <w:sz w:val="22"/>
                <w:szCs w:val="22"/>
              </w:rPr>
            </w:pPr>
            <w:r w:rsidRPr="00ED7C44">
              <w:rPr>
                <w:color w:val="2D2D2D"/>
                <w:spacing w:val="2"/>
                <w:sz w:val="22"/>
                <w:szCs w:val="22"/>
              </w:rPr>
              <w:t>В Племенные</w:t>
            </w:r>
          </w:p>
        </w:tc>
      </w:tr>
      <w:tr w:rsidR="00ED7C44" w:rsidRPr="00ED7C44" w14:paraId="19536F11"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225A965B" w14:textId="47FC9FA6" w:rsidR="00ED7C44" w:rsidRPr="00ED7C44" w:rsidRDefault="000F48C3" w:rsidP="00DD39D7">
            <w:pPr>
              <w:spacing w:line="0" w:lineRule="atLeast"/>
              <w:textAlignment w:val="baseline"/>
              <w:rPr>
                <w:color w:val="2D2D2D"/>
                <w:spacing w:val="2"/>
                <w:sz w:val="22"/>
                <w:szCs w:val="22"/>
              </w:rPr>
            </w:pPr>
            <w:r>
              <w:rPr>
                <w:color w:val="2D2D2D"/>
                <w:spacing w:val="2"/>
                <w:sz w:val="22"/>
                <w:szCs w:val="22"/>
              </w:rPr>
              <w:t>8.1.</w:t>
            </w: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2F406AE0" w14:textId="0FD2BAF2" w:rsidR="00ED7C44" w:rsidRPr="00ED7C44" w:rsidRDefault="00ED7C44" w:rsidP="00DD39D7">
            <w:pPr>
              <w:spacing w:line="0" w:lineRule="atLeast"/>
              <w:textAlignment w:val="baseline"/>
              <w:rPr>
                <w:color w:val="2D2D2D"/>
                <w:spacing w:val="2"/>
                <w:sz w:val="22"/>
                <w:szCs w:val="22"/>
              </w:rPr>
            </w:pPr>
            <w:r w:rsidRPr="00ED7C44">
              <w:rPr>
                <w:color w:val="2D2D2D"/>
                <w:spacing w:val="2"/>
                <w:sz w:val="22"/>
                <w:szCs w:val="22"/>
              </w:rPr>
              <w:t>Яичного направления</w:t>
            </w:r>
          </w:p>
        </w:tc>
        <w:tc>
          <w:tcPr>
            <w:tcW w:w="3679" w:type="dxa"/>
            <w:gridSpan w:val="2"/>
            <w:tcBorders>
              <w:top w:val="single" w:sz="6" w:space="0" w:color="000000"/>
              <w:left w:val="single" w:sz="6" w:space="0" w:color="000000"/>
              <w:bottom w:val="single" w:sz="6" w:space="0" w:color="000000"/>
              <w:right w:val="single" w:sz="12" w:space="0" w:color="595959" w:themeColor="text1" w:themeTint="A6"/>
            </w:tcBorders>
            <w:shd w:val="clear" w:color="auto" w:fill="FFFFFF"/>
            <w:tcMar>
              <w:top w:w="0" w:type="dxa"/>
              <w:left w:w="149" w:type="dxa"/>
              <w:bottom w:w="0" w:type="dxa"/>
              <w:right w:w="149" w:type="dxa"/>
            </w:tcMar>
            <w:vAlign w:val="center"/>
            <w:hideMark/>
          </w:tcPr>
          <w:p w14:paraId="5550D6F6" w14:textId="77777777" w:rsidR="00ED7C44" w:rsidRPr="00ED7C44" w:rsidRDefault="00ED7C44" w:rsidP="00DD39D7">
            <w:pPr>
              <w:spacing w:line="0" w:lineRule="atLeast"/>
              <w:jc w:val="center"/>
              <w:rPr>
                <w:color w:val="2D2D2D"/>
                <w:spacing w:val="2"/>
                <w:sz w:val="22"/>
                <w:szCs w:val="22"/>
              </w:rPr>
            </w:pPr>
          </w:p>
        </w:tc>
      </w:tr>
      <w:tr w:rsidR="00A31C5C" w:rsidRPr="00ED7C44" w14:paraId="109D3D03"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218ACF7A" w14:textId="77777777" w:rsidR="00A31C5C" w:rsidRPr="00ED7C44" w:rsidRDefault="00A31C5C"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30D88E88" w14:textId="0846DCA1" w:rsidR="00A31C5C" w:rsidRPr="00ED7C44" w:rsidRDefault="00A31C5C" w:rsidP="00DD39D7">
            <w:pPr>
              <w:spacing w:line="0" w:lineRule="atLeast"/>
              <w:textAlignment w:val="baseline"/>
              <w:rPr>
                <w:color w:val="2D2D2D"/>
                <w:spacing w:val="2"/>
                <w:sz w:val="22"/>
                <w:szCs w:val="22"/>
              </w:rPr>
            </w:pPr>
            <w:proofErr w:type="spellStart"/>
            <w:r w:rsidRPr="00ED7C44">
              <w:rPr>
                <w:color w:val="2D2D2D"/>
                <w:spacing w:val="2"/>
                <w:sz w:val="22"/>
                <w:szCs w:val="22"/>
              </w:rPr>
              <w:t>Племзавод</w:t>
            </w:r>
            <w:proofErr w:type="spellEnd"/>
            <w:r w:rsidRPr="00ED7C44">
              <w:rPr>
                <w:color w:val="2D2D2D"/>
                <w:spacing w:val="2"/>
                <w:sz w:val="22"/>
                <w:szCs w:val="22"/>
              </w:rPr>
              <w:t xml:space="preserve"> на 50 тыс. кур</w:t>
            </w:r>
          </w:p>
        </w:tc>
        <w:tc>
          <w:tcPr>
            <w:tcW w:w="1840" w:type="dxa"/>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tcPr>
          <w:p w14:paraId="3E8ADCF0" w14:textId="18776D91" w:rsidR="00A31C5C" w:rsidRPr="00ED7C44" w:rsidRDefault="00A31C5C" w:rsidP="00DD39D7">
            <w:pPr>
              <w:spacing w:line="0" w:lineRule="atLeast"/>
              <w:jc w:val="center"/>
              <w:textAlignment w:val="baseline"/>
              <w:rPr>
                <w:color w:val="2D2D2D"/>
                <w:spacing w:val="2"/>
                <w:sz w:val="22"/>
                <w:szCs w:val="22"/>
              </w:rPr>
            </w:pPr>
            <w:r w:rsidRPr="00A31C5C">
              <w:rPr>
                <w:color w:val="2D2D2D"/>
                <w:spacing w:val="2"/>
                <w:sz w:val="22"/>
                <w:szCs w:val="22"/>
              </w:rPr>
              <w:t>Минимальная плотность з</w:t>
            </w:r>
            <w:r w:rsidRPr="00A31C5C">
              <w:rPr>
                <w:color w:val="2D2D2D"/>
                <w:spacing w:val="2"/>
                <w:sz w:val="22"/>
                <w:szCs w:val="22"/>
              </w:rPr>
              <w:t>а</w:t>
            </w:r>
            <w:r w:rsidRPr="00A31C5C">
              <w:rPr>
                <w:color w:val="2D2D2D"/>
                <w:spacing w:val="2"/>
                <w:sz w:val="22"/>
                <w:szCs w:val="22"/>
              </w:rPr>
              <w:t>стройки, %</w:t>
            </w:r>
          </w:p>
        </w:tc>
        <w:tc>
          <w:tcPr>
            <w:tcW w:w="1839" w:type="dxa"/>
            <w:tcBorders>
              <w:top w:val="single" w:sz="4" w:space="0" w:color="auto"/>
              <w:left w:val="single" w:sz="6" w:space="0" w:color="000000"/>
              <w:bottom w:val="single" w:sz="6" w:space="0" w:color="000000"/>
              <w:right w:val="single" w:sz="12" w:space="0" w:color="595959" w:themeColor="text1" w:themeTint="A6"/>
            </w:tcBorders>
            <w:shd w:val="clear" w:color="auto" w:fill="FFFFFF"/>
            <w:vAlign w:val="center"/>
          </w:tcPr>
          <w:p w14:paraId="7EE0C973" w14:textId="427EC096" w:rsidR="00A31C5C" w:rsidRPr="00ED7C44" w:rsidRDefault="00A31C5C" w:rsidP="00DD39D7">
            <w:pPr>
              <w:spacing w:line="0" w:lineRule="atLeast"/>
              <w:jc w:val="center"/>
              <w:textAlignment w:val="baseline"/>
              <w:rPr>
                <w:color w:val="2D2D2D"/>
                <w:spacing w:val="2"/>
                <w:sz w:val="22"/>
                <w:szCs w:val="22"/>
              </w:rPr>
            </w:pPr>
            <w:r w:rsidRPr="00ED7C44">
              <w:rPr>
                <w:color w:val="2D2D2D"/>
                <w:spacing w:val="2"/>
                <w:sz w:val="22"/>
                <w:szCs w:val="22"/>
              </w:rPr>
              <w:t>24</w:t>
            </w:r>
          </w:p>
        </w:tc>
      </w:tr>
      <w:tr w:rsidR="00A31C5C" w:rsidRPr="00ED7C44" w14:paraId="04A4D1B1"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52B7402D" w14:textId="77777777" w:rsidR="00A31C5C" w:rsidRPr="00ED7C44" w:rsidRDefault="00A31C5C"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7B3A55DB" w14:textId="65463DA1" w:rsidR="00A31C5C" w:rsidRPr="00ED7C44" w:rsidRDefault="00A31C5C" w:rsidP="00DD39D7">
            <w:pPr>
              <w:spacing w:line="0" w:lineRule="atLeast"/>
              <w:textAlignment w:val="baseline"/>
              <w:rPr>
                <w:color w:val="2D2D2D"/>
                <w:spacing w:val="2"/>
                <w:sz w:val="22"/>
                <w:szCs w:val="22"/>
              </w:rPr>
            </w:pPr>
            <w:proofErr w:type="spellStart"/>
            <w:r w:rsidRPr="00ED7C44">
              <w:rPr>
                <w:color w:val="2D2D2D"/>
                <w:spacing w:val="2"/>
                <w:sz w:val="22"/>
                <w:szCs w:val="22"/>
              </w:rPr>
              <w:t>Племзавод</w:t>
            </w:r>
            <w:proofErr w:type="spellEnd"/>
            <w:r w:rsidRPr="00ED7C44">
              <w:rPr>
                <w:color w:val="2D2D2D"/>
                <w:spacing w:val="2"/>
                <w:sz w:val="22"/>
                <w:szCs w:val="22"/>
              </w:rPr>
              <w:t xml:space="preserve"> на 100 тыс. кур</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533D5205" w14:textId="7E8C4DA6" w:rsidR="00A31C5C" w:rsidRPr="00ED7C44" w:rsidRDefault="00A31C5C" w:rsidP="00DD39D7">
            <w:pPr>
              <w:spacing w:line="0" w:lineRule="atLeast"/>
              <w:jc w:val="center"/>
              <w:textAlignment w:val="baseline"/>
              <w:rPr>
                <w:color w:val="2D2D2D"/>
                <w:spacing w:val="2"/>
                <w:sz w:val="22"/>
                <w:szCs w:val="22"/>
              </w:rPr>
            </w:pP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07FCB47D" w14:textId="13AF0127" w:rsidR="00A31C5C" w:rsidRPr="00ED7C44" w:rsidRDefault="00A31C5C" w:rsidP="00DD39D7">
            <w:pPr>
              <w:spacing w:line="0" w:lineRule="atLeast"/>
              <w:jc w:val="center"/>
              <w:textAlignment w:val="baseline"/>
              <w:rPr>
                <w:color w:val="2D2D2D"/>
                <w:spacing w:val="2"/>
                <w:sz w:val="22"/>
                <w:szCs w:val="22"/>
              </w:rPr>
            </w:pPr>
            <w:r w:rsidRPr="00ED7C44">
              <w:rPr>
                <w:color w:val="2D2D2D"/>
                <w:spacing w:val="2"/>
                <w:sz w:val="22"/>
                <w:szCs w:val="22"/>
              </w:rPr>
              <w:t>25</w:t>
            </w:r>
          </w:p>
        </w:tc>
      </w:tr>
      <w:tr w:rsidR="00A31C5C" w:rsidRPr="00ED7C44" w14:paraId="727AAEC9"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54458DBB" w14:textId="77777777" w:rsidR="00A31C5C" w:rsidRPr="00ED7C44" w:rsidRDefault="00A31C5C"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420D2235" w14:textId="5B25CD65" w:rsidR="00A31C5C" w:rsidRPr="00ED7C44" w:rsidRDefault="00A31C5C" w:rsidP="00DD39D7">
            <w:pPr>
              <w:spacing w:line="0" w:lineRule="atLeast"/>
              <w:textAlignment w:val="baseline"/>
              <w:rPr>
                <w:color w:val="2D2D2D"/>
                <w:spacing w:val="2"/>
                <w:sz w:val="22"/>
                <w:szCs w:val="22"/>
              </w:rPr>
            </w:pPr>
            <w:proofErr w:type="spellStart"/>
            <w:r w:rsidRPr="00ED7C44">
              <w:rPr>
                <w:color w:val="2D2D2D"/>
                <w:spacing w:val="2"/>
                <w:sz w:val="22"/>
                <w:szCs w:val="22"/>
              </w:rPr>
              <w:t>Племрепродуктор</w:t>
            </w:r>
            <w:proofErr w:type="spellEnd"/>
            <w:r w:rsidRPr="00ED7C44">
              <w:rPr>
                <w:color w:val="2D2D2D"/>
                <w:spacing w:val="2"/>
                <w:sz w:val="22"/>
                <w:szCs w:val="22"/>
              </w:rPr>
              <w:t xml:space="preserve"> на 100 тыс. кур</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56ABCC85" w14:textId="678BE7D1" w:rsidR="00A31C5C" w:rsidRPr="00ED7C44" w:rsidRDefault="00A31C5C" w:rsidP="00DD39D7">
            <w:pPr>
              <w:spacing w:line="0" w:lineRule="atLeast"/>
              <w:jc w:val="center"/>
              <w:textAlignment w:val="baseline"/>
              <w:rPr>
                <w:color w:val="2D2D2D"/>
                <w:spacing w:val="2"/>
                <w:sz w:val="22"/>
                <w:szCs w:val="22"/>
              </w:rPr>
            </w:pP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0CE619DB" w14:textId="3BCBF3A9" w:rsidR="00A31C5C" w:rsidRPr="00ED7C44" w:rsidRDefault="00A31C5C" w:rsidP="00DD39D7">
            <w:pPr>
              <w:spacing w:line="0" w:lineRule="atLeast"/>
              <w:jc w:val="center"/>
              <w:textAlignment w:val="baseline"/>
              <w:rPr>
                <w:color w:val="2D2D2D"/>
                <w:spacing w:val="2"/>
                <w:sz w:val="22"/>
                <w:szCs w:val="22"/>
              </w:rPr>
            </w:pPr>
            <w:r w:rsidRPr="00ED7C44">
              <w:rPr>
                <w:color w:val="2D2D2D"/>
                <w:spacing w:val="2"/>
                <w:sz w:val="22"/>
                <w:szCs w:val="22"/>
              </w:rPr>
              <w:t>26</w:t>
            </w:r>
          </w:p>
        </w:tc>
      </w:tr>
      <w:tr w:rsidR="00A31C5C" w:rsidRPr="00ED7C44" w14:paraId="4DE9EDD0"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4372D757" w14:textId="77777777" w:rsidR="00A31C5C" w:rsidRPr="00ED7C44" w:rsidRDefault="00A31C5C"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6790591E" w14:textId="0B5B2A4F" w:rsidR="00A31C5C" w:rsidRPr="00ED7C44" w:rsidRDefault="00A31C5C" w:rsidP="00DD39D7">
            <w:pPr>
              <w:spacing w:line="0" w:lineRule="atLeast"/>
              <w:textAlignment w:val="baseline"/>
              <w:rPr>
                <w:color w:val="2D2D2D"/>
                <w:spacing w:val="2"/>
                <w:sz w:val="22"/>
                <w:szCs w:val="22"/>
              </w:rPr>
            </w:pPr>
            <w:proofErr w:type="spellStart"/>
            <w:r w:rsidRPr="00ED7C44">
              <w:rPr>
                <w:color w:val="2D2D2D"/>
                <w:spacing w:val="2"/>
                <w:sz w:val="22"/>
                <w:szCs w:val="22"/>
              </w:rPr>
              <w:t>Племрепродуктор</w:t>
            </w:r>
            <w:proofErr w:type="spellEnd"/>
            <w:r w:rsidRPr="00ED7C44">
              <w:rPr>
                <w:color w:val="2D2D2D"/>
                <w:spacing w:val="2"/>
                <w:sz w:val="22"/>
                <w:szCs w:val="22"/>
              </w:rPr>
              <w:t xml:space="preserve"> на 200 тыс. кур</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378BC1BD" w14:textId="7D492958" w:rsidR="00A31C5C" w:rsidRPr="00ED7C44" w:rsidRDefault="00A31C5C" w:rsidP="00DD39D7">
            <w:pPr>
              <w:spacing w:line="0" w:lineRule="atLeast"/>
              <w:jc w:val="center"/>
              <w:textAlignment w:val="baseline"/>
              <w:rPr>
                <w:color w:val="2D2D2D"/>
                <w:spacing w:val="2"/>
                <w:sz w:val="22"/>
                <w:szCs w:val="22"/>
              </w:rPr>
            </w:pP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27B7B6BB" w14:textId="1A4F609B" w:rsidR="00A31C5C" w:rsidRPr="00ED7C44" w:rsidRDefault="00A31C5C" w:rsidP="00DD39D7">
            <w:pPr>
              <w:spacing w:line="0" w:lineRule="atLeast"/>
              <w:jc w:val="center"/>
              <w:textAlignment w:val="baseline"/>
              <w:rPr>
                <w:color w:val="2D2D2D"/>
                <w:spacing w:val="2"/>
                <w:sz w:val="22"/>
                <w:szCs w:val="22"/>
              </w:rPr>
            </w:pPr>
            <w:r w:rsidRPr="00ED7C44">
              <w:rPr>
                <w:color w:val="2D2D2D"/>
                <w:spacing w:val="2"/>
                <w:sz w:val="22"/>
                <w:szCs w:val="22"/>
              </w:rPr>
              <w:t>27</w:t>
            </w:r>
          </w:p>
        </w:tc>
      </w:tr>
      <w:tr w:rsidR="00A31C5C" w:rsidRPr="00ED7C44" w14:paraId="5DB52547"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7142B6E9" w14:textId="77777777" w:rsidR="00A31C5C" w:rsidRPr="00ED7C44" w:rsidRDefault="00A31C5C"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22552226" w14:textId="27BBF8C0" w:rsidR="00A31C5C" w:rsidRPr="00ED7C44" w:rsidRDefault="00A31C5C" w:rsidP="00DD39D7">
            <w:pPr>
              <w:spacing w:line="0" w:lineRule="atLeast"/>
              <w:textAlignment w:val="baseline"/>
              <w:rPr>
                <w:color w:val="2D2D2D"/>
                <w:spacing w:val="2"/>
                <w:sz w:val="22"/>
                <w:szCs w:val="22"/>
              </w:rPr>
            </w:pPr>
            <w:proofErr w:type="spellStart"/>
            <w:r w:rsidRPr="00ED7C44">
              <w:rPr>
                <w:color w:val="2D2D2D"/>
                <w:spacing w:val="2"/>
                <w:sz w:val="22"/>
                <w:szCs w:val="22"/>
              </w:rPr>
              <w:t>Племрепродуктор</w:t>
            </w:r>
            <w:proofErr w:type="spellEnd"/>
            <w:r w:rsidRPr="00ED7C44">
              <w:rPr>
                <w:color w:val="2D2D2D"/>
                <w:spacing w:val="2"/>
                <w:sz w:val="22"/>
                <w:szCs w:val="22"/>
              </w:rPr>
              <w:t xml:space="preserve"> на 300 тыс. кур</w:t>
            </w:r>
          </w:p>
        </w:tc>
        <w:tc>
          <w:tcPr>
            <w:tcW w:w="1840" w:type="dxa"/>
            <w:vMerge/>
            <w:tcBorders>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1F8ADAF1" w14:textId="7AC40ECD" w:rsidR="00A31C5C" w:rsidRPr="00ED7C44" w:rsidRDefault="00A31C5C" w:rsidP="00DD39D7">
            <w:pPr>
              <w:spacing w:line="0" w:lineRule="atLeast"/>
              <w:jc w:val="center"/>
              <w:textAlignment w:val="baseline"/>
              <w:rPr>
                <w:color w:val="2D2D2D"/>
                <w:spacing w:val="2"/>
                <w:sz w:val="22"/>
                <w:szCs w:val="22"/>
              </w:rPr>
            </w:pP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370BE0A0" w14:textId="7239D559" w:rsidR="00A31C5C" w:rsidRPr="00ED7C44" w:rsidRDefault="00A31C5C" w:rsidP="00DD39D7">
            <w:pPr>
              <w:spacing w:line="0" w:lineRule="atLeast"/>
              <w:jc w:val="center"/>
              <w:textAlignment w:val="baseline"/>
              <w:rPr>
                <w:color w:val="2D2D2D"/>
                <w:spacing w:val="2"/>
                <w:sz w:val="22"/>
                <w:szCs w:val="22"/>
              </w:rPr>
            </w:pPr>
            <w:r w:rsidRPr="00ED7C44">
              <w:rPr>
                <w:color w:val="2D2D2D"/>
                <w:spacing w:val="2"/>
                <w:sz w:val="22"/>
                <w:szCs w:val="22"/>
              </w:rPr>
              <w:t>28</w:t>
            </w:r>
          </w:p>
        </w:tc>
      </w:tr>
      <w:tr w:rsidR="00EE0907" w:rsidRPr="00ED7C44" w14:paraId="1D77CFAF"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10F0747F" w14:textId="514EF165" w:rsidR="00EE0907" w:rsidRPr="00ED7C44" w:rsidRDefault="000F48C3" w:rsidP="00DD39D7">
            <w:pPr>
              <w:spacing w:line="0" w:lineRule="atLeast"/>
              <w:textAlignment w:val="baseline"/>
              <w:rPr>
                <w:color w:val="2D2D2D"/>
                <w:spacing w:val="2"/>
                <w:sz w:val="22"/>
                <w:szCs w:val="22"/>
              </w:rPr>
            </w:pPr>
            <w:r>
              <w:rPr>
                <w:color w:val="2D2D2D"/>
                <w:spacing w:val="2"/>
                <w:sz w:val="22"/>
                <w:szCs w:val="22"/>
              </w:rPr>
              <w:t>8.2.</w:t>
            </w: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0963F5C1" w14:textId="27700EB1" w:rsidR="00EE0907" w:rsidRPr="00ED7C44" w:rsidRDefault="00EE0907" w:rsidP="00DD39D7">
            <w:pPr>
              <w:spacing w:line="0" w:lineRule="atLeast"/>
              <w:textAlignment w:val="baseline"/>
              <w:rPr>
                <w:color w:val="2D2D2D"/>
                <w:spacing w:val="2"/>
                <w:sz w:val="22"/>
                <w:szCs w:val="22"/>
              </w:rPr>
            </w:pPr>
            <w:r w:rsidRPr="00ED7C44">
              <w:rPr>
                <w:color w:val="2D2D2D"/>
                <w:spacing w:val="2"/>
                <w:sz w:val="22"/>
                <w:szCs w:val="22"/>
              </w:rPr>
              <w:t>Мясного направления</w:t>
            </w:r>
          </w:p>
        </w:tc>
        <w:tc>
          <w:tcPr>
            <w:tcW w:w="3679" w:type="dxa"/>
            <w:gridSpan w:val="2"/>
            <w:tcBorders>
              <w:top w:val="single" w:sz="6" w:space="0" w:color="000000"/>
              <w:left w:val="single" w:sz="6" w:space="0" w:color="000000"/>
              <w:bottom w:val="single" w:sz="6" w:space="0" w:color="000000"/>
              <w:right w:val="single" w:sz="12" w:space="0" w:color="595959" w:themeColor="text1" w:themeTint="A6"/>
            </w:tcBorders>
            <w:shd w:val="clear" w:color="auto" w:fill="FFFFFF"/>
            <w:tcMar>
              <w:top w:w="0" w:type="dxa"/>
              <w:left w:w="149" w:type="dxa"/>
              <w:bottom w:w="0" w:type="dxa"/>
              <w:right w:w="149" w:type="dxa"/>
            </w:tcMar>
            <w:vAlign w:val="center"/>
          </w:tcPr>
          <w:p w14:paraId="5AD7A23C" w14:textId="77777777" w:rsidR="00EE0907" w:rsidRPr="00ED7C44" w:rsidRDefault="00EE0907" w:rsidP="00DD39D7">
            <w:pPr>
              <w:spacing w:line="0" w:lineRule="atLeast"/>
              <w:jc w:val="center"/>
              <w:rPr>
                <w:color w:val="2D2D2D"/>
                <w:spacing w:val="2"/>
                <w:sz w:val="22"/>
                <w:szCs w:val="22"/>
              </w:rPr>
            </w:pPr>
          </w:p>
        </w:tc>
      </w:tr>
      <w:tr w:rsidR="00EE0907" w:rsidRPr="00ED7C44" w14:paraId="242DAD18"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08A8C98C" w14:textId="77777777" w:rsidR="00EE0907" w:rsidRPr="00ED7C44" w:rsidRDefault="00EE0907"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18673808" w14:textId="73B1D798" w:rsidR="00EE0907" w:rsidRPr="00ED7C44" w:rsidRDefault="00EE0907" w:rsidP="00DD39D7">
            <w:pPr>
              <w:spacing w:line="0" w:lineRule="atLeast"/>
              <w:textAlignment w:val="baseline"/>
              <w:rPr>
                <w:color w:val="2D2D2D"/>
                <w:spacing w:val="2"/>
                <w:sz w:val="22"/>
                <w:szCs w:val="22"/>
              </w:rPr>
            </w:pPr>
            <w:proofErr w:type="spellStart"/>
            <w:r w:rsidRPr="00ED7C44">
              <w:rPr>
                <w:color w:val="2D2D2D"/>
                <w:spacing w:val="2"/>
                <w:sz w:val="22"/>
                <w:szCs w:val="22"/>
              </w:rPr>
              <w:t>Племзавод</w:t>
            </w:r>
            <w:proofErr w:type="spellEnd"/>
            <w:r w:rsidRPr="00ED7C44">
              <w:rPr>
                <w:color w:val="2D2D2D"/>
                <w:spacing w:val="2"/>
                <w:sz w:val="22"/>
                <w:szCs w:val="22"/>
              </w:rPr>
              <w:t xml:space="preserve"> на 50 и 100 тыс. кур</w:t>
            </w:r>
          </w:p>
        </w:tc>
        <w:tc>
          <w:tcPr>
            <w:tcW w:w="1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472B97BC" w14:textId="4811C137" w:rsidR="00EE0907" w:rsidRPr="00ED7C44" w:rsidRDefault="00A31C5C" w:rsidP="00DD39D7">
            <w:pPr>
              <w:spacing w:line="0" w:lineRule="atLeast"/>
              <w:jc w:val="center"/>
              <w:textAlignment w:val="baseline"/>
              <w:rPr>
                <w:color w:val="2D2D2D"/>
                <w:spacing w:val="2"/>
                <w:sz w:val="22"/>
                <w:szCs w:val="22"/>
              </w:rPr>
            </w:pPr>
            <w:r w:rsidRPr="00A31C5C">
              <w:rPr>
                <w:color w:val="2D2D2D"/>
                <w:spacing w:val="2"/>
                <w:sz w:val="22"/>
                <w:szCs w:val="22"/>
              </w:rPr>
              <w:t>Минимальная плотность з</w:t>
            </w:r>
            <w:r w:rsidRPr="00A31C5C">
              <w:rPr>
                <w:color w:val="2D2D2D"/>
                <w:spacing w:val="2"/>
                <w:sz w:val="22"/>
                <w:szCs w:val="22"/>
              </w:rPr>
              <w:t>а</w:t>
            </w:r>
            <w:r w:rsidRPr="00A31C5C">
              <w:rPr>
                <w:color w:val="2D2D2D"/>
                <w:spacing w:val="2"/>
                <w:sz w:val="22"/>
                <w:szCs w:val="22"/>
              </w:rPr>
              <w:t>стройки, %</w:t>
            </w: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4ADD3B03" w14:textId="2FBABCA1" w:rsidR="00EE0907" w:rsidRPr="00ED7C44" w:rsidRDefault="00EE0907" w:rsidP="00DD39D7">
            <w:pPr>
              <w:spacing w:line="0" w:lineRule="atLeast"/>
              <w:jc w:val="center"/>
              <w:textAlignment w:val="baseline"/>
              <w:rPr>
                <w:color w:val="2D2D2D"/>
                <w:spacing w:val="2"/>
                <w:sz w:val="22"/>
                <w:szCs w:val="22"/>
              </w:rPr>
            </w:pPr>
            <w:r w:rsidRPr="00ED7C44">
              <w:rPr>
                <w:color w:val="2D2D2D"/>
                <w:spacing w:val="2"/>
                <w:sz w:val="22"/>
                <w:szCs w:val="22"/>
              </w:rPr>
              <w:t>27</w:t>
            </w:r>
          </w:p>
        </w:tc>
      </w:tr>
      <w:tr w:rsidR="00EE0907" w:rsidRPr="00ED7C44" w14:paraId="4607CF1A"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58DD9BD7" w14:textId="44B3056F" w:rsidR="00EE0907" w:rsidRPr="00ED7C44" w:rsidRDefault="000F48C3" w:rsidP="00DD39D7">
            <w:pPr>
              <w:spacing w:line="0" w:lineRule="atLeast"/>
              <w:textAlignment w:val="baseline"/>
              <w:rPr>
                <w:color w:val="2D2D2D"/>
                <w:spacing w:val="2"/>
                <w:sz w:val="22"/>
                <w:szCs w:val="22"/>
              </w:rPr>
            </w:pPr>
            <w:r>
              <w:rPr>
                <w:color w:val="2D2D2D"/>
                <w:spacing w:val="2"/>
                <w:sz w:val="22"/>
                <w:szCs w:val="22"/>
              </w:rPr>
              <w:t>8.3.</w:t>
            </w: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075644BE" w14:textId="4E48C5EB" w:rsidR="00EE0907" w:rsidRPr="00ED7C44" w:rsidRDefault="00EE0907" w:rsidP="00DD39D7">
            <w:pPr>
              <w:spacing w:line="0" w:lineRule="atLeast"/>
              <w:textAlignment w:val="baseline"/>
              <w:rPr>
                <w:color w:val="2D2D2D"/>
                <w:spacing w:val="2"/>
                <w:sz w:val="22"/>
                <w:szCs w:val="22"/>
              </w:rPr>
            </w:pPr>
            <w:proofErr w:type="spellStart"/>
            <w:r w:rsidRPr="00ED7C44">
              <w:rPr>
                <w:color w:val="2D2D2D"/>
                <w:spacing w:val="2"/>
                <w:sz w:val="22"/>
                <w:szCs w:val="22"/>
              </w:rPr>
              <w:t>Племрепродуктор</w:t>
            </w:r>
            <w:proofErr w:type="spellEnd"/>
            <w:r w:rsidRPr="00ED7C44">
              <w:rPr>
                <w:color w:val="2D2D2D"/>
                <w:spacing w:val="2"/>
                <w:sz w:val="22"/>
                <w:szCs w:val="22"/>
              </w:rPr>
              <w:t xml:space="preserve"> на 200 тыс. кур:</w:t>
            </w:r>
          </w:p>
        </w:tc>
        <w:tc>
          <w:tcPr>
            <w:tcW w:w="3679" w:type="dxa"/>
            <w:gridSpan w:val="2"/>
            <w:tcBorders>
              <w:top w:val="single" w:sz="6" w:space="0" w:color="000000"/>
              <w:left w:val="single" w:sz="6" w:space="0" w:color="000000"/>
              <w:bottom w:val="single" w:sz="6" w:space="0" w:color="000000"/>
              <w:right w:val="single" w:sz="12" w:space="0" w:color="595959" w:themeColor="text1" w:themeTint="A6"/>
            </w:tcBorders>
            <w:shd w:val="clear" w:color="auto" w:fill="FFFFFF"/>
            <w:tcMar>
              <w:top w:w="0" w:type="dxa"/>
              <w:left w:w="149" w:type="dxa"/>
              <w:bottom w:w="0" w:type="dxa"/>
              <w:right w:w="149" w:type="dxa"/>
            </w:tcMar>
            <w:vAlign w:val="center"/>
          </w:tcPr>
          <w:p w14:paraId="1397EA65" w14:textId="77777777" w:rsidR="00EE0907" w:rsidRPr="00ED7C44" w:rsidRDefault="00EE0907" w:rsidP="00DD39D7">
            <w:pPr>
              <w:spacing w:line="0" w:lineRule="atLeast"/>
              <w:jc w:val="center"/>
              <w:rPr>
                <w:color w:val="2D2D2D"/>
                <w:spacing w:val="2"/>
                <w:sz w:val="22"/>
                <w:szCs w:val="22"/>
              </w:rPr>
            </w:pPr>
          </w:p>
        </w:tc>
      </w:tr>
      <w:tr w:rsidR="00A31C5C" w:rsidRPr="00ED7C44" w14:paraId="759523E7"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33839E91" w14:textId="77777777" w:rsidR="00A31C5C" w:rsidRPr="00ED7C44" w:rsidRDefault="00A31C5C"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34A0EAF1" w14:textId="48B06E48" w:rsidR="00A31C5C" w:rsidRPr="00ED7C44" w:rsidRDefault="00A31C5C" w:rsidP="00DD39D7">
            <w:pPr>
              <w:spacing w:line="0" w:lineRule="atLeast"/>
              <w:textAlignment w:val="baseline"/>
              <w:rPr>
                <w:color w:val="2D2D2D"/>
                <w:spacing w:val="2"/>
                <w:sz w:val="22"/>
                <w:szCs w:val="22"/>
              </w:rPr>
            </w:pPr>
            <w:r w:rsidRPr="00ED7C44">
              <w:rPr>
                <w:color w:val="2D2D2D"/>
                <w:spacing w:val="2"/>
                <w:sz w:val="22"/>
                <w:szCs w:val="22"/>
              </w:rPr>
              <w:t>зона взрослой птицы</w:t>
            </w:r>
          </w:p>
        </w:tc>
        <w:tc>
          <w:tcPr>
            <w:tcW w:w="1840" w:type="dxa"/>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tcPr>
          <w:p w14:paraId="3E954F31" w14:textId="18C2A33F" w:rsidR="00A31C5C" w:rsidRPr="00ED7C44" w:rsidRDefault="00A31C5C" w:rsidP="00DD39D7">
            <w:pPr>
              <w:spacing w:line="0" w:lineRule="atLeast"/>
              <w:jc w:val="center"/>
              <w:textAlignment w:val="baseline"/>
              <w:rPr>
                <w:color w:val="2D2D2D"/>
                <w:spacing w:val="2"/>
                <w:sz w:val="22"/>
                <w:szCs w:val="22"/>
              </w:rPr>
            </w:pPr>
            <w:r w:rsidRPr="00A31C5C">
              <w:rPr>
                <w:color w:val="2D2D2D"/>
                <w:spacing w:val="2"/>
                <w:sz w:val="22"/>
                <w:szCs w:val="22"/>
              </w:rPr>
              <w:t>Минимальная плотность з</w:t>
            </w:r>
            <w:r w:rsidRPr="00A31C5C">
              <w:rPr>
                <w:color w:val="2D2D2D"/>
                <w:spacing w:val="2"/>
                <w:sz w:val="22"/>
                <w:szCs w:val="22"/>
              </w:rPr>
              <w:t>а</w:t>
            </w:r>
            <w:r w:rsidRPr="00A31C5C">
              <w:rPr>
                <w:color w:val="2D2D2D"/>
                <w:spacing w:val="2"/>
                <w:sz w:val="22"/>
                <w:szCs w:val="22"/>
              </w:rPr>
              <w:t>стройки, %</w:t>
            </w: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1C61F8DE" w14:textId="29E34BB9" w:rsidR="00A31C5C" w:rsidRPr="00ED7C44" w:rsidRDefault="00A31C5C" w:rsidP="00DD39D7">
            <w:pPr>
              <w:spacing w:line="0" w:lineRule="atLeast"/>
              <w:jc w:val="center"/>
              <w:textAlignment w:val="baseline"/>
              <w:rPr>
                <w:color w:val="2D2D2D"/>
                <w:spacing w:val="2"/>
                <w:sz w:val="22"/>
                <w:szCs w:val="22"/>
              </w:rPr>
            </w:pPr>
            <w:r w:rsidRPr="00ED7C44">
              <w:rPr>
                <w:color w:val="2D2D2D"/>
                <w:spacing w:val="2"/>
                <w:sz w:val="22"/>
                <w:szCs w:val="22"/>
              </w:rPr>
              <w:t>28</w:t>
            </w:r>
          </w:p>
        </w:tc>
      </w:tr>
      <w:tr w:rsidR="00A31C5C" w:rsidRPr="00ED7C44" w14:paraId="47C80192"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17E1F46C" w14:textId="77777777" w:rsidR="00A31C5C" w:rsidRPr="00ED7C44" w:rsidRDefault="00A31C5C"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758F4B27" w14:textId="5B66F56B" w:rsidR="00A31C5C" w:rsidRPr="00ED7C44" w:rsidRDefault="00A31C5C" w:rsidP="00DD39D7">
            <w:pPr>
              <w:spacing w:line="0" w:lineRule="atLeast"/>
              <w:textAlignment w:val="baseline"/>
              <w:rPr>
                <w:color w:val="2D2D2D"/>
                <w:spacing w:val="2"/>
                <w:sz w:val="22"/>
                <w:szCs w:val="22"/>
              </w:rPr>
            </w:pPr>
            <w:r w:rsidRPr="00ED7C44">
              <w:rPr>
                <w:color w:val="2D2D2D"/>
                <w:spacing w:val="2"/>
                <w:sz w:val="22"/>
                <w:szCs w:val="22"/>
              </w:rPr>
              <w:t>зона ремонтного молодняка</w:t>
            </w:r>
          </w:p>
        </w:tc>
        <w:tc>
          <w:tcPr>
            <w:tcW w:w="1840" w:type="dxa"/>
            <w:vMerge/>
            <w:tcBorders>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27AF8475" w14:textId="340917E1" w:rsidR="00A31C5C" w:rsidRPr="00ED7C44" w:rsidRDefault="00A31C5C" w:rsidP="00DD39D7">
            <w:pPr>
              <w:spacing w:line="0" w:lineRule="atLeast"/>
              <w:jc w:val="center"/>
              <w:textAlignment w:val="baseline"/>
              <w:rPr>
                <w:color w:val="2D2D2D"/>
                <w:spacing w:val="2"/>
                <w:sz w:val="22"/>
                <w:szCs w:val="22"/>
              </w:rPr>
            </w:pP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15430949" w14:textId="0FDCCCE1" w:rsidR="00A31C5C" w:rsidRPr="00ED7C44" w:rsidRDefault="00A31C5C" w:rsidP="00DD39D7">
            <w:pPr>
              <w:spacing w:line="0" w:lineRule="atLeast"/>
              <w:jc w:val="center"/>
              <w:textAlignment w:val="baseline"/>
              <w:rPr>
                <w:color w:val="2D2D2D"/>
                <w:spacing w:val="2"/>
                <w:sz w:val="22"/>
                <w:szCs w:val="22"/>
              </w:rPr>
            </w:pPr>
            <w:r w:rsidRPr="00ED7C44">
              <w:rPr>
                <w:color w:val="2D2D2D"/>
                <w:spacing w:val="2"/>
                <w:sz w:val="22"/>
                <w:szCs w:val="22"/>
              </w:rPr>
              <w:t>29</w:t>
            </w:r>
          </w:p>
        </w:tc>
      </w:tr>
      <w:tr w:rsidR="00A31C5C" w:rsidRPr="00ED7C44" w14:paraId="230FC317" w14:textId="77777777" w:rsidTr="00E86F21">
        <w:tc>
          <w:tcPr>
            <w:tcW w:w="9325" w:type="dxa"/>
            <w:gridSpan w:val="4"/>
            <w:tcBorders>
              <w:top w:val="single" w:sz="6" w:space="0" w:color="000000"/>
              <w:left w:val="single" w:sz="12" w:space="0" w:color="595959" w:themeColor="text1" w:themeTint="A6"/>
              <w:bottom w:val="single" w:sz="6" w:space="0" w:color="000000"/>
              <w:right w:val="single" w:sz="12" w:space="0" w:color="595959" w:themeColor="text1" w:themeTint="A6"/>
            </w:tcBorders>
            <w:shd w:val="clear" w:color="auto" w:fill="FFFFFF"/>
            <w:vAlign w:val="center"/>
          </w:tcPr>
          <w:p w14:paraId="64476C39" w14:textId="516E8678" w:rsidR="00A31C5C" w:rsidRPr="00ED7C44" w:rsidRDefault="00A31C5C" w:rsidP="00DD39D7">
            <w:pPr>
              <w:spacing w:line="0" w:lineRule="atLeast"/>
              <w:ind w:firstLine="694"/>
              <w:rPr>
                <w:color w:val="2D2D2D"/>
                <w:spacing w:val="2"/>
                <w:sz w:val="22"/>
                <w:szCs w:val="22"/>
              </w:rPr>
            </w:pPr>
            <w:r w:rsidRPr="00ED7C44">
              <w:rPr>
                <w:color w:val="2D2D2D"/>
                <w:spacing w:val="2"/>
                <w:sz w:val="22"/>
                <w:szCs w:val="22"/>
              </w:rPr>
              <w:t>IV. ЗВЕРОВОДЧЕСКИЕ И КРОЛИКОВОДЧЕСКИЕ</w:t>
            </w:r>
          </w:p>
        </w:tc>
      </w:tr>
      <w:tr w:rsidR="00EE0907" w:rsidRPr="00ED7C44" w14:paraId="0EB92BD0"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2A390B92" w14:textId="10D21082" w:rsidR="00EE0907" w:rsidRPr="00ED7C44" w:rsidRDefault="000F48C3" w:rsidP="00DD39D7">
            <w:pPr>
              <w:spacing w:line="0" w:lineRule="atLeast"/>
              <w:textAlignment w:val="baseline"/>
              <w:rPr>
                <w:color w:val="2D2D2D"/>
                <w:spacing w:val="2"/>
                <w:sz w:val="22"/>
                <w:szCs w:val="22"/>
              </w:rPr>
            </w:pPr>
            <w:r>
              <w:rPr>
                <w:color w:val="2D2D2D"/>
                <w:spacing w:val="2"/>
                <w:sz w:val="22"/>
                <w:szCs w:val="22"/>
              </w:rPr>
              <w:t>9.</w:t>
            </w: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2EBC10EA" w14:textId="5DF8BB5F" w:rsidR="00EE0907" w:rsidRPr="00ED7C44" w:rsidRDefault="00EE0907" w:rsidP="00DD39D7">
            <w:pPr>
              <w:spacing w:line="0" w:lineRule="atLeast"/>
              <w:textAlignment w:val="baseline"/>
              <w:rPr>
                <w:color w:val="2D2D2D"/>
                <w:spacing w:val="2"/>
                <w:sz w:val="22"/>
                <w:szCs w:val="22"/>
              </w:rPr>
            </w:pPr>
            <w:r w:rsidRPr="00ED7C44">
              <w:rPr>
                <w:color w:val="2D2D2D"/>
                <w:spacing w:val="2"/>
                <w:sz w:val="22"/>
                <w:szCs w:val="22"/>
              </w:rPr>
              <w:t xml:space="preserve">Содержание животных в </w:t>
            </w:r>
            <w:proofErr w:type="spellStart"/>
            <w:r w:rsidRPr="00ED7C44">
              <w:rPr>
                <w:color w:val="2D2D2D"/>
                <w:spacing w:val="2"/>
                <w:sz w:val="22"/>
                <w:szCs w:val="22"/>
              </w:rPr>
              <w:t>шедах</w:t>
            </w:r>
            <w:proofErr w:type="spellEnd"/>
          </w:p>
        </w:tc>
        <w:tc>
          <w:tcPr>
            <w:tcW w:w="3679" w:type="dxa"/>
            <w:gridSpan w:val="2"/>
            <w:tcBorders>
              <w:top w:val="single" w:sz="6" w:space="0" w:color="000000"/>
              <w:left w:val="single" w:sz="6" w:space="0" w:color="000000"/>
              <w:bottom w:val="single" w:sz="6" w:space="0" w:color="000000"/>
              <w:right w:val="single" w:sz="12" w:space="0" w:color="595959" w:themeColor="text1" w:themeTint="A6"/>
            </w:tcBorders>
            <w:shd w:val="clear" w:color="auto" w:fill="FFFFFF"/>
            <w:tcMar>
              <w:top w:w="0" w:type="dxa"/>
              <w:left w:w="149" w:type="dxa"/>
              <w:bottom w:w="0" w:type="dxa"/>
              <w:right w:w="149" w:type="dxa"/>
            </w:tcMar>
            <w:vAlign w:val="center"/>
          </w:tcPr>
          <w:p w14:paraId="7FE1A663" w14:textId="77777777" w:rsidR="00EE0907" w:rsidRPr="00ED7C44" w:rsidRDefault="00EE0907" w:rsidP="00DD39D7">
            <w:pPr>
              <w:spacing w:line="0" w:lineRule="atLeast"/>
              <w:jc w:val="center"/>
              <w:rPr>
                <w:color w:val="2D2D2D"/>
                <w:spacing w:val="2"/>
                <w:sz w:val="22"/>
                <w:szCs w:val="22"/>
              </w:rPr>
            </w:pPr>
          </w:p>
        </w:tc>
      </w:tr>
      <w:tr w:rsidR="00A31C5C" w:rsidRPr="00ED7C44" w14:paraId="562BE703"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16878777" w14:textId="77777777" w:rsidR="00A31C5C" w:rsidRPr="00ED7C44" w:rsidRDefault="00A31C5C"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70D28A2D" w14:textId="697DB4A2" w:rsidR="00A31C5C" w:rsidRPr="00ED7C44" w:rsidRDefault="00A31C5C" w:rsidP="00DD39D7">
            <w:pPr>
              <w:spacing w:line="0" w:lineRule="atLeast"/>
              <w:textAlignment w:val="baseline"/>
              <w:rPr>
                <w:color w:val="2D2D2D"/>
                <w:spacing w:val="2"/>
                <w:sz w:val="22"/>
                <w:szCs w:val="22"/>
              </w:rPr>
            </w:pPr>
            <w:r w:rsidRPr="00ED7C44">
              <w:rPr>
                <w:color w:val="2D2D2D"/>
                <w:spacing w:val="2"/>
                <w:sz w:val="22"/>
                <w:szCs w:val="22"/>
              </w:rPr>
              <w:t>Звероводческие</w:t>
            </w:r>
          </w:p>
        </w:tc>
        <w:tc>
          <w:tcPr>
            <w:tcW w:w="1840" w:type="dxa"/>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tcPr>
          <w:p w14:paraId="572F33B7" w14:textId="60C23A25" w:rsidR="00A31C5C" w:rsidRPr="00ED7C44" w:rsidRDefault="00A31C5C" w:rsidP="00DD39D7">
            <w:pPr>
              <w:spacing w:line="0" w:lineRule="atLeast"/>
              <w:jc w:val="center"/>
              <w:textAlignment w:val="baseline"/>
              <w:rPr>
                <w:color w:val="2D2D2D"/>
                <w:spacing w:val="2"/>
                <w:sz w:val="22"/>
                <w:szCs w:val="22"/>
              </w:rPr>
            </w:pPr>
            <w:r w:rsidRPr="00A31C5C">
              <w:rPr>
                <w:color w:val="2D2D2D"/>
                <w:spacing w:val="2"/>
                <w:sz w:val="22"/>
                <w:szCs w:val="22"/>
              </w:rPr>
              <w:t>Минимальная плотность з</w:t>
            </w:r>
            <w:r w:rsidRPr="00A31C5C">
              <w:rPr>
                <w:color w:val="2D2D2D"/>
                <w:spacing w:val="2"/>
                <w:sz w:val="22"/>
                <w:szCs w:val="22"/>
              </w:rPr>
              <w:t>а</w:t>
            </w:r>
            <w:r w:rsidRPr="00A31C5C">
              <w:rPr>
                <w:color w:val="2D2D2D"/>
                <w:spacing w:val="2"/>
                <w:sz w:val="22"/>
                <w:szCs w:val="22"/>
              </w:rPr>
              <w:t>стройки, %</w:t>
            </w: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580BC25A" w14:textId="24AC90F5" w:rsidR="00A31C5C" w:rsidRPr="00ED7C44" w:rsidRDefault="00A31C5C" w:rsidP="00DD39D7">
            <w:pPr>
              <w:spacing w:line="0" w:lineRule="atLeast"/>
              <w:jc w:val="center"/>
              <w:textAlignment w:val="baseline"/>
              <w:rPr>
                <w:color w:val="2D2D2D"/>
                <w:spacing w:val="2"/>
                <w:sz w:val="22"/>
                <w:szCs w:val="22"/>
              </w:rPr>
            </w:pPr>
            <w:r w:rsidRPr="00ED7C44">
              <w:rPr>
                <w:color w:val="2D2D2D"/>
                <w:spacing w:val="2"/>
                <w:sz w:val="22"/>
                <w:szCs w:val="22"/>
              </w:rPr>
              <w:t>22</w:t>
            </w:r>
          </w:p>
        </w:tc>
      </w:tr>
      <w:tr w:rsidR="00A31C5C" w:rsidRPr="00ED7C44" w14:paraId="6A4C532E" w14:textId="77777777" w:rsidTr="00E86F21">
        <w:tc>
          <w:tcPr>
            <w:tcW w:w="558" w:type="dxa"/>
            <w:tcBorders>
              <w:top w:val="single" w:sz="6" w:space="0" w:color="000000"/>
              <w:left w:val="single" w:sz="12" w:space="0" w:color="595959" w:themeColor="text1" w:themeTint="A6"/>
              <w:bottom w:val="single" w:sz="4" w:space="0" w:color="auto"/>
              <w:right w:val="single" w:sz="6" w:space="0" w:color="000000"/>
            </w:tcBorders>
            <w:shd w:val="clear" w:color="auto" w:fill="FFFFFF"/>
          </w:tcPr>
          <w:p w14:paraId="786EB6CC" w14:textId="77777777" w:rsidR="00A31C5C" w:rsidRPr="00ED7C44" w:rsidRDefault="00A31C5C"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4" w:space="0" w:color="auto"/>
              <w:right w:val="single" w:sz="6" w:space="0" w:color="000000"/>
            </w:tcBorders>
            <w:shd w:val="clear" w:color="auto" w:fill="FFFFFF"/>
            <w:tcMar>
              <w:top w:w="0" w:type="dxa"/>
              <w:left w:w="149" w:type="dxa"/>
              <w:bottom w:w="0" w:type="dxa"/>
              <w:right w:w="149" w:type="dxa"/>
            </w:tcMar>
            <w:hideMark/>
          </w:tcPr>
          <w:p w14:paraId="6D4A42A4" w14:textId="6864A72F" w:rsidR="00A31C5C" w:rsidRPr="00ED7C44" w:rsidRDefault="00A31C5C" w:rsidP="00DD39D7">
            <w:pPr>
              <w:spacing w:line="0" w:lineRule="atLeast"/>
              <w:textAlignment w:val="baseline"/>
              <w:rPr>
                <w:color w:val="2D2D2D"/>
                <w:spacing w:val="2"/>
                <w:sz w:val="22"/>
                <w:szCs w:val="22"/>
              </w:rPr>
            </w:pPr>
            <w:r w:rsidRPr="00ED7C44">
              <w:rPr>
                <w:color w:val="2D2D2D"/>
                <w:spacing w:val="2"/>
                <w:sz w:val="22"/>
                <w:szCs w:val="22"/>
              </w:rPr>
              <w:t>Кролиководческие</w:t>
            </w:r>
          </w:p>
        </w:tc>
        <w:tc>
          <w:tcPr>
            <w:tcW w:w="1840" w:type="dxa"/>
            <w:vMerge/>
            <w:tcBorders>
              <w:left w:val="single" w:sz="6" w:space="0" w:color="000000"/>
              <w:bottom w:val="single" w:sz="4" w:space="0" w:color="auto"/>
              <w:right w:val="single" w:sz="6" w:space="0" w:color="000000"/>
            </w:tcBorders>
            <w:shd w:val="clear" w:color="auto" w:fill="FFFFFF"/>
            <w:tcMar>
              <w:top w:w="0" w:type="dxa"/>
              <w:left w:w="149" w:type="dxa"/>
              <w:bottom w:w="0" w:type="dxa"/>
              <w:right w:w="149" w:type="dxa"/>
            </w:tcMar>
            <w:vAlign w:val="center"/>
          </w:tcPr>
          <w:p w14:paraId="05281759" w14:textId="1AF1A6A3" w:rsidR="00A31C5C" w:rsidRPr="00ED7C44" w:rsidRDefault="00A31C5C" w:rsidP="00DD39D7">
            <w:pPr>
              <w:spacing w:line="0" w:lineRule="atLeast"/>
              <w:jc w:val="center"/>
              <w:textAlignment w:val="baseline"/>
              <w:rPr>
                <w:color w:val="2D2D2D"/>
                <w:spacing w:val="2"/>
                <w:sz w:val="22"/>
                <w:szCs w:val="22"/>
              </w:rPr>
            </w:pPr>
          </w:p>
        </w:tc>
        <w:tc>
          <w:tcPr>
            <w:tcW w:w="1839" w:type="dxa"/>
            <w:tcBorders>
              <w:top w:val="single" w:sz="6" w:space="0" w:color="000000"/>
              <w:left w:val="single" w:sz="6" w:space="0" w:color="000000"/>
              <w:bottom w:val="single" w:sz="4" w:space="0" w:color="auto"/>
              <w:right w:val="single" w:sz="12" w:space="0" w:color="595959" w:themeColor="text1" w:themeTint="A6"/>
            </w:tcBorders>
            <w:shd w:val="clear" w:color="auto" w:fill="FFFFFF"/>
            <w:vAlign w:val="center"/>
          </w:tcPr>
          <w:p w14:paraId="54EB84A3" w14:textId="0B41C9D8" w:rsidR="00A31C5C" w:rsidRPr="00ED7C44" w:rsidRDefault="00A31C5C" w:rsidP="00DD39D7">
            <w:pPr>
              <w:spacing w:line="0" w:lineRule="atLeast"/>
              <w:jc w:val="center"/>
              <w:textAlignment w:val="baseline"/>
              <w:rPr>
                <w:color w:val="2D2D2D"/>
                <w:spacing w:val="2"/>
                <w:sz w:val="22"/>
                <w:szCs w:val="22"/>
              </w:rPr>
            </w:pPr>
            <w:r w:rsidRPr="00ED7C44">
              <w:rPr>
                <w:color w:val="2D2D2D"/>
                <w:spacing w:val="2"/>
                <w:sz w:val="22"/>
                <w:szCs w:val="22"/>
              </w:rPr>
              <w:t>24</w:t>
            </w:r>
          </w:p>
        </w:tc>
      </w:tr>
      <w:tr w:rsidR="00EE0907" w:rsidRPr="00ED7C44" w14:paraId="72543429" w14:textId="77777777" w:rsidTr="00E86F21">
        <w:tc>
          <w:tcPr>
            <w:tcW w:w="558" w:type="dxa"/>
            <w:tcBorders>
              <w:top w:val="single" w:sz="4" w:space="0" w:color="auto"/>
              <w:left w:val="single" w:sz="12" w:space="0" w:color="595959" w:themeColor="text1" w:themeTint="A6"/>
              <w:bottom w:val="single" w:sz="6" w:space="0" w:color="000000"/>
              <w:right w:val="single" w:sz="6" w:space="0" w:color="000000"/>
            </w:tcBorders>
            <w:shd w:val="clear" w:color="auto" w:fill="FFFFFF"/>
          </w:tcPr>
          <w:p w14:paraId="0739FAEF" w14:textId="735E439A" w:rsidR="00EE0907" w:rsidRPr="00ED7C44" w:rsidRDefault="000F48C3" w:rsidP="00DD39D7">
            <w:pPr>
              <w:spacing w:line="0" w:lineRule="atLeast"/>
              <w:textAlignment w:val="baseline"/>
              <w:rPr>
                <w:color w:val="2D2D2D"/>
                <w:spacing w:val="2"/>
                <w:sz w:val="22"/>
                <w:szCs w:val="22"/>
              </w:rPr>
            </w:pPr>
            <w:r>
              <w:rPr>
                <w:color w:val="2D2D2D"/>
                <w:spacing w:val="2"/>
                <w:sz w:val="22"/>
                <w:szCs w:val="22"/>
              </w:rPr>
              <w:t>10.</w:t>
            </w:r>
          </w:p>
        </w:tc>
        <w:tc>
          <w:tcPr>
            <w:tcW w:w="5088" w:type="dxa"/>
            <w:tcBorders>
              <w:top w:val="single" w:sz="4" w:space="0" w:color="auto"/>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0D1FF01E" w14:textId="4A67B28F" w:rsidR="00EE0907" w:rsidRPr="00ED7C44" w:rsidRDefault="00EE0907" w:rsidP="00DD39D7">
            <w:pPr>
              <w:spacing w:line="0" w:lineRule="atLeast"/>
              <w:textAlignment w:val="baseline"/>
              <w:rPr>
                <w:color w:val="2D2D2D"/>
                <w:spacing w:val="2"/>
                <w:sz w:val="22"/>
                <w:szCs w:val="22"/>
              </w:rPr>
            </w:pPr>
            <w:r w:rsidRPr="00ED7C44">
              <w:rPr>
                <w:color w:val="2D2D2D"/>
                <w:spacing w:val="2"/>
                <w:sz w:val="22"/>
                <w:szCs w:val="22"/>
              </w:rPr>
              <w:t>Содержание животных в зданиях</w:t>
            </w:r>
          </w:p>
        </w:tc>
        <w:tc>
          <w:tcPr>
            <w:tcW w:w="3679" w:type="dxa"/>
            <w:gridSpan w:val="2"/>
            <w:tcBorders>
              <w:top w:val="single" w:sz="12" w:space="0" w:color="595959" w:themeColor="text1" w:themeTint="A6"/>
              <w:left w:val="single" w:sz="6" w:space="0" w:color="000000"/>
              <w:bottom w:val="single" w:sz="6" w:space="0" w:color="000000"/>
              <w:right w:val="single" w:sz="12" w:space="0" w:color="595959" w:themeColor="text1" w:themeTint="A6"/>
            </w:tcBorders>
            <w:shd w:val="clear" w:color="auto" w:fill="FFFFFF"/>
            <w:tcMar>
              <w:top w:w="0" w:type="dxa"/>
              <w:left w:w="149" w:type="dxa"/>
              <w:bottom w:w="0" w:type="dxa"/>
              <w:right w:w="149" w:type="dxa"/>
            </w:tcMar>
            <w:vAlign w:val="center"/>
          </w:tcPr>
          <w:p w14:paraId="1D4B71A9" w14:textId="77777777" w:rsidR="00EE0907" w:rsidRPr="00ED7C44" w:rsidRDefault="00EE0907" w:rsidP="00DD39D7">
            <w:pPr>
              <w:spacing w:line="0" w:lineRule="atLeast"/>
              <w:jc w:val="center"/>
              <w:rPr>
                <w:color w:val="2D2D2D"/>
                <w:spacing w:val="2"/>
                <w:sz w:val="22"/>
                <w:szCs w:val="22"/>
              </w:rPr>
            </w:pPr>
          </w:p>
        </w:tc>
      </w:tr>
      <w:tr w:rsidR="00A31C5C" w:rsidRPr="00ED7C44" w14:paraId="23A2BE38"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2F19FD23" w14:textId="77777777" w:rsidR="00A31C5C" w:rsidRPr="00ED7C44" w:rsidRDefault="00A31C5C"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23620BF2" w14:textId="565C5447" w:rsidR="00A31C5C" w:rsidRPr="00ED7C44" w:rsidRDefault="00A31C5C" w:rsidP="00DD39D7">
            <w:pPr>
              <w:spacing w:line="0" w:lineRule="atLeast"/>
              <w:textAlignment w:val="baseline"/>
              <w:rPr>
                <w:color w:val="2D2D2D"/>
                <w:spacing w:val="2"/>
                <w:sz w:val="22"/>
                <w:szCs w:val="22"/>
              </w:rPr>
            </w:pPr>
            <w:proofErr w:type="spellStart"/>
            <w:r w:rsidRPr="00ED7C44">
              <w:rPr>
                <w:color w:val="2D2D2D"/>
                <w:spacing w:val="2"/>
                <w:sz w:val="22"/>
                <w:szCs w:val="22"/>
              </w:rPr>
              <w:t>Нутриеводческие</w:t>
            </w:r>
            <w:proofErr w:type="spellEnd"/>
          </w:p>
        </w:tc>
        <w:tc>
          <w:tcPr>
            <w:tcW w:w="1840" w:type="dxa"/>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tcPr>
          <w:p w14:paraId="2891320D" w14:textId="236D8DE8" w:rsidR="00A31C5C" w:rsidRPr="00ED7C44" w:rsidRDefault="00A31C5C" w:rsidP="00DD39D7">
            <w:pPr>
              <w:spacing w:line="0" w:lineRule="atLeast"/>
              <w:jc w:val="center"/>
              <w:textAlignment w:val="baseline"/>
              <w:rPr>
                <w:color w:val="2D2D2D"/>
                <w:spacing w:val="2"/>
                <w:sz w:val="22"/>
                <w:szCs w:val="22"/>
              </w:rPr>
            </w:pPr>
            <w:r w:rsidRPr="00A31C5C">
              <w:rPr>
                <w:color w:val="2D2D2D"/>
                <w:spacing w:val="2"/>
                <w:sz w:val="22"/>
                <w:szCs w:val="22"/>
              </w:rPr>
              <w:t>Минимальная плотность з</w:t>
            </w:r>
            <w:r w:rsidRPr="00A31C5C">
              <w:rPr>
                <w:color w:val="2D2D2D"/>
                <w:spacing w:val="2"/>
                <w:sz w:val="22"/>
                <w:szCs w:val="22"/>
              </w:rPr>
              <w:t>а</w:t>
            </w:r>
            <w:r w:rsidRPr="00A31C5C">
              <w:rPr>
                <w:color w:val="2D2D2D"/>
                <w:spacing w:val="2"/>
                <w:sz w:val="22"/>
                <w:szCs w:val="22"/>
              </w:rPr>
              <w:t>стройки, %</w:t>
            </w: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037110EB" w14:textId="75E917D7" w:rsidR="00A31C5C" w:rsidRPr="00ED7C44" w:rsidRDefault="00A31C5C" w:rsidP="00DD39D7">
            <w:pPr>
              <w:spacing w:line="0" w:lineRule="atLeast"/>
              <w:jc w:val="center"/>
              <w:textAlignment w:val="baseline"/>
              <w:rPr>
                <w:color w:val="2D2D2D"/>
                <w:spacing w:val="2"/>
                <w:sz w:val="22"/>
                <w:szCs w:val="22"/>
              </w:rPr>
            </w:pPr>
            <w:r w:rsidRPr="00ED7C44">
              <w:rPr>
                <w:color w:val="2D2D2D"/>
                <w:spacing w:val="2"/>
                <w:sz w:val="22"/>
                <w:szCs w:val="22"/>
              </w:rPr>
              <w:t>40</w:t>
            </w:r>
          </w:p>
        </w:tc>
      </w:tr>
      <w:tr w:rsidR="00A31C5C" w:rsidRPr="00ED7C44" w14:paraId="6B9982F6"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0DD19DA2" w14:textId="77777777" w:rsidR="00A31C5C" w:rsidRPr="00ED7C44" w:rsidRDefault="00A31C5C"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356842AF" w14:textId="1310FD49" w:rsidR="00A31C5C" w:rsidRPr="00ED7C44" w:rsidRDefault="00A31C5C" w:rsidP="00DD39D7">
            <w:pPr>
              <w:spacing w:line="0" w:lineRule="atLeast"/>
              <w:textAlignment w:val="baseline"/>
              <w:rPr>
                <w:color w:val="2D2D2D"/>
                <w:spacing w:val="2"/>
                <w:sz w:val="22"/>
                <w:szCs w:val="22"/>
              </w:rPr>
            </w:pPr>
            <w:r w:rsidRPr="00ED7C44">
              <w:rPr>
                <w:color w:val="2D2D2D"/>
                <w:spacing w:val="2"/>
                <w:sz w:val="22"/>
                <w:szCs w:val="22"/>
              </w:rPr>
              <w:t>Кролиководческие</w:t>
            </w:r>
          </w:p>
        </w:tc>
        <w:tc>
          <w:tcPr>
            <w:tcW w:w="1840" w:type="dxa"/>
            <w:vMerge/>
            <w:tcBorders>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4AD9D941" w14:textId="62E9D6C4" w:rsidR="00A31C5C" w:rsidRPr="00ED7C44" w:rsidRDefault="00A31C5C" w:rsidP="00DD39D7">
            <w:pPr>
              <w:spacing w:line="0" w:lineRule="atLeast"/>
              <w:jc w:val="center"/>
              <w:textAlignment w:val="baseline"/>
              <w:rPr>
                <w:color w:val="2D2D2D"/>
                <w:spacing w:val="2"/>
                <w:sz w:val="22"/>
                <w:szCs w:val="22"/>
              </w:rPr>
            </w:pP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7BD31354" w14:textId="0A44920A" w:rsidR="00A31C5C" w:rsidRPr="00ED7C44" w:rsidRDefault="00A31C5C" w:rsidP="00DD39D7">
            <w:pPr>
              <w:spacing w:line="0" w:lineRule="atLeast"/>
              <w:jc w:val="center"/>
              <w:textAlignment w:val="baseline"/>
              <w:rPr>
                <w:color w:val="2D2D2D"/>
                <w:spacing w:val="2"/>
                <w:sz w:val="22"/>
                <w:szCs w:val="22"/>
              </w:rPr>
            </w:pPr>
            <w:r w:rsidRPr="00ED7C44">
              <w:rPr>
                <w:color w:val="2D2D2D"/>
                <w:spacing w:val="2"/>
                <w:sz w:val="22"/>
                <w:szCs w:val="22"/>
              </w:rPr>
              <w:t>45</w:t>
            </w:r>
          </w:p>
        </w:tc>
      </w:tr>
      <w:tr w:rsidR="00A31C5C" w:rsidRPr="00ED7C44" w14:paraId="6E33A839" w14:textId="77777777" w:rsidTr="00E86F21">
        <w:tc>
          <w:tcPr>
            <w:tcW w:w="9325" w:type="dxa"/>
            <w:gridSpan w:val="4"/>
            <w:tcBorders>
              <w:top w:val="single" w:sz="6" w:space="0" w:color="000000"/>
              <w:left w:val="single" w:sz="12" w:space="0" w:color="595959" w:themeColor="text1" w:themeTint="A6"/>
              <w:bottom w:val="single" w:sz="6" w:space="0" w:color="000000"/>
              <w:right w:val="single" w:sz="12" w:space="0" w:color="595959" w:themeColor="text1" w:themeTint="A6"/>
            </w:tcBorders>
            <w:shd w:val="clear" w:color="auto" w:fill="FFFFFF"/>
            <w:vAlign w:val="center"/>
          </w:tcPr>
          <w:p w14:paraId="2EB4EEA3" w14:textId="103F2748" w:rsidR="00A31C5C" w:rsidRPr="00ED7C44" w:rsidRDefault="00A31C5C" w:rsidP="00DD39D7">
            <w:pPr>
              <w:spacing w:line="0" w:lineRule="atLeast"/>
              <w:ind w:firstLine="701"/>
              <w:rPr>
                <w:color w:val="2D2D2D"/>
                <w:spacing w:val="2"/>
                <w:sz w:val="22"/>
                <w:szCs w:val="22"/>
              </w:rPr>
            </w:pPr>
            <w:r w:rsidRPr="00ED7C44">
              <w:rPr>
                <w:color w:val="2D2D2D"/>
                <w:spacing w:val="2"/>
                <w:sz w:val="22"/>
                <w:szCs w:val="22"/>
              </w:rPr>
              <w:t>V. ТЕПЛИЧНЫЕ</w:t>
            </w:r>
          </w:p>
        </w:tc>
      </w:tr>
      <w:tr w:rsidR="00A31C5C" w:rsidRPr="00ED7C44" w14:paraId="4E8DC481"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7EFDC7CC" w14:textId="1022D721" w:rsidR="00A31C5C" w:rsidRPr="00ED7C44" w:rsidRDefault="000F48C3" w:rsidP="00DD39D7">
            <w:pPr>
              <w:spacing w:line="0" w:lineRule="atLeast"/>
              <w:textAlignment w:val="baseline"/>
              <w:rPr>
                <w:color w:val="2D2D2D"/>
                <w:spacing w:val="2"/>
                <w:sz w:val="22"/>
                <w:szCs w:val="22"/>
              </w:rPr>
            </w:pPr>
            <w:r>
              <w:rPr>
                <w:color w:val="2D2D2D"/>
                <w:spacing w:val="2"/>
                <w:sz w:val="22"/>
                <w:szCs w:val="22"/>
              </w:rPr>
              <w:t>11.</w:t>
            </w:r>
          </w:p>
        </w:tc>
        <w:tc>
          <w:tcPr>
            <w:tcW w:w="8767" w:type="dxa"/>
            <w:gridSpan w:val="3"/>
            <w:tcBorders>
              <w:top w:val="single" w:sz="6" w:space="0" w:color="000000"/>
              <w:left w:val="single" w:sz="6" w:space="0" w:color="000000"/>
              <w:bottom w:val="single" w:sz="6" w:space="0" w:color="000000"/>
              <w:right w:val="single" w:sz="12" w:space="0" w:color="595959" w:themeColor="text1" w:themeTint="A6"/>
            </w:tcBorders>
            <w:shd w:val="clear" w:color="auto" w:fill="FFFFFF"/>
            <w:tcMar>
              <w:top w:w="0" w:type="dxa"/>
              <w:left w:w="149" w:type="dxa"/>
              <w:bottom w:w="0" w:type="dxa"/>
              <w:right w:w="149" w:type="dxa"/>
            </w:tcMar>
            <w:vAlign w:val="center"/>
            <w:hideMark/>
          </w:tcPr>
          <w:p w14:paraId="22025544" w14:textId="1FA3A3B1" w:rsidR="00A31C5C" w:rsidRPr="00ED7C44" w:rsidRDefault="00A31C5C" w:rsidP="00DD39D7">
            <w:pPr>
              <w:spacing w:line="0" w:lineRule="atLeast"/>
              <w:rPr>
                <w:color w:val="2D2D2D"/>
                <w:spacing w:val="2"/>
                <w:sz w:val="22"/>
                <w:szCs w:val="22"/>
              </w:rPr>
            </w:pPr>
            <w:r w:rsidRPr="00ED7C44">
              <w:rPr>
                <w:color w:val="2D2D2D"/>
                <w:spacing w:val="2"/>
                <w:sz w:val="22"/>
                <w:szCs w:val="22"/>
              </w:rPr>
              <w:t>А. Многопролетные теплицы общей площадью</w:t>
            </w:r>
          </w:p>
        </w:tc>
      </w:tr>
      <w:tr w:rsidR="00A31C5C" w:rsidRPr="00ED7C44" w14:paraId="303933AD"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78529F6F" w14:textId="77777777" w:rsidR="00A31C5C" w:rsidRPr="00ED7C44" w:rsidRDefault="00A31C5C"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2FB8688C" w14:textId="68E6C64E" w:rsidR="00A31C5C" w:rsidRPr="00ED7C44" w:rsidRDefault="00A31C5C" w:rsidP="00DD39D7">
            <w:pPr>
              <w:spacing w:line="0" w:lineRule="atLeast"/>
              <w:textAlignment w:val="baseline"/>
              <w:rPr>
                <w:color w:val="2D2D2D"/>
                <w:spacing w:val="2"/>
                <w:sz w:val="22"/>
                <w:szCs w:val="22"/>
              </w:rPr>
            </w:pPr>
            <w:r w:rsidRPr="00ED7C44">
              <w:rPr>
                <w:color w:val="2D2D2D"/>
                <w:spacing w:val="2"/>
                <w:sz w:val="22"/>
                <w:szCs w:val="22"/>
              </w:rPr>
              <w:t>6 га</w:t>
            </w:r>
          </w:p>
        </w:tc>
        <w:tc>
          <w:tcPr>
            <w:tcW w:w="1840" w:type="dxa"/>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tcPr>
          <w:p w14:paraId="0045999D" w14:textId="2B6B8998" w:rsidR="00A31C5C" w:rsidRPr="00ED7C44" w:rsidRDefault="00A31C5C" w:rsidP="00DD39D7">
            <w:pPr>
              <w:spacing w:line="0" w:lineRule="atLeast"/>
              <w:jc w:val="center"/>
              <w:textAlignment w:val="baseline"/>
              <w:rPr>
                <w:color w:val="2D2D2D"/>
                <w:spacing w:val="2"/>
                <w:sz w:val="22"/>
                <w:szCs w:val="22"/>
              </w:rPr>
            </w:pPr>
            <w:r w:rsidRPr="00A31C5C">
              <w:rPr>
                <w:color w:val="2D2D2D"/>
                <w:spacing w:val="2"/>
                <w:sz w:val="22"/>
                <w:szCs w:val="22"/>
              </w:rPr>
              <w:t>Минимальная плотность з</w:t>
            </w:r>
            <w:r w:rsidRPr="00A31C5C">
              <w:rPr>
                <w:color w:val="2D2D2D"/>
                <w:spacing w:val="2"/>
                <w:sz w:val="22"/>
                <w:szCs w:val="22"/>
              </w:rPr>
              <w:t>а</w:t>
            </w:r>
            <w:r w:rsidRPr="00A31C5C">
              <w:rPr>
                <w:color w:val="2D2D2D"/>
                <w:spacing w:val="2"/>
                <w:sz w:val="22"/>
                <w:szCs w:val="22"/>
              </w:rPr>
              <w:t>стройки, %</w:t>
            </w: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508F9AF9" w14:textId="03A331B9" w:rsidR="00A31C5C" w:rsidRPr="00ED7C44" w:rsidRDefault="00A31C5C" w:rsidP="00DD39D7">
            <w:pPr>
              <w:spacing w:line="0" w:lineRule="atLeast"/>
              <w:jc w:val="center"/>
              <w:textAlignment w:val="baseline"/>
              <w:rPr>
                <w:color w:val="2D2D2D"/>
                <w:spacing w:val="2"/>
                <w:sz w:val="22"/>
                <w:szCs w:val="22"/>
              </w:rPr>
            </w:pPr>
            <w:r w:rsidRPr="00ED7C44">
              <w:rPr>
                <w:color w:val="2D2D2D"/>
                <w:spacing w:val="2"/>
                <w:sz w:val="22"/>
                <w:szCs w:val="22"/>
              </w:rPr>
              <w:t>54</w:t>
            </w:r>
          </w:p>
        </w:tc>
      </w:tr>
      <w:tr w:rsidR="00A31C5C" w:rsidRPr="00ED7C44" w14:paraId="4D0BE859"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7401E00F" w14:textId="77777777" w:rsidR="00A31C5C" w:rsidRPr="00ED7C44" w:rsidRDefault="00A31C5C"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1D8038EF" w14:textId="14BB6441" w:rsidR="00A31C5C" w:rsidRPr="00ED7C44" w:rsidRDefault="00A31C5C" w:rsidP="00DD39D7">
            <w:pPr>
              <w:spacing w:line="0" w:lineRule="atLeast"/>
              <w:textAlignment w:val="baseline"/>
              <w:rPr>
                <w:color w:val="2D2D2D"/>
                <w:spacing w:val="2"/>
                <w:sz w:val="22"/>
                <w:szCs w:val="22"/>
              </w:rPr>
            </w:pPr>
            <w:r w:rsidRPr="00ED7C44">
              <w:rPr>
                <w:color w:val="2D2D2D"/>
                <w:spacing w:val="2"/>
                <w:sz w:val="22"/>
                <w:szCs w:val="22"/>
              </w:rPr>
              <w:t>12 га</w:t>
            </w:r>
          </w:p>
        </w:tc>
        <w:tc>
          <w:tcPr>
            <w:tcW w:w="1840" w:type="dxa"/>
            <w:vMerge/>
            <w:tcBorders>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6C963803" w14:textId="36215F45" w:rsidR="00A31C5C" w:rsidRPr="00ED7C44" w:rsidRDefault="00A31C5C" w:rsidP="00DD39D7">
            <w:pPr>
              <w:spacing w:line="0" w:lineRule="atLeast"/>
              <w:jc w:val="center"/>
              <w:textAlignment w:val="baseline"/>
              <w:rPr>
                <w:color w:val="2D2D2D"/>
                <w:spacing w:val="2"/>
                <w:sz w:val="22"/>
                <w:szCs w:val="22"/>
              </w:rPr>
            </w:pP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5B14EE6E" w14:textId="26B74081" w:rsidR="00A31C5C" w:rsidRPr="00ED7C44" w:rsidRDefault="00A31C5C" w:rsidP="00DD39D7">
            <w:pPr>
              <w:spacing w:line="0" w:lineRule="atLeast"/>
              <w:jc w:val="center"/>
              <w:textAlignment w:val="baseline"/>
              <w:rPr>
                <w:color w:val="2D2D2D"/>
                <w:spacing w:val="2"/>
                <w:sz w:val="22"/>
                <w:szCs w:val="22"/>
              </w:rPr>
            </w:pPr>
            <w:r w:rsidRPr="00ED7C44">
              <w:rPr>
                <w:color w:val="2D2D2D"/>
                <w:spacing w:val="2"/>
                <w:sz w:val="22"/>
                <w:szCs w:val="22"/>
              </w:rPr>
              <w:t>56</w:t>
            </w:r>
          </w:p>
        </w:tc>
      </w:tr>
      <w:tr w:rsidR="00A31C5C" w:rsidRPr="00ED7C44" w14:paraId="0D2ABBDD"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4BE82FB8" w14:textId="5DFD532D" w:rsidR="00A31C5C" w:rsidRPr="00ED7C44" w:rsidRDefault="000F48C3" w:rsidP="00DD39D7">
            <w:pPr>
              <w:spacing w:line="0" w:lineRule="atLeast"/>
              <w:textAlignment w:val="baseline"/>
              <w:rPr>
                <w:color w:val="2D2D2D"/>
                <w:spacing w:val="2"/>
                <w:sz w:val="22"/>
                <w:szCs w:val="22"/>
              </w:rPr>
            </w:pPr>
            <w:r>
              <w:rPr>
                <w:color w:val="2D2D2D"/>
                <w:spacing w:val="2"/>
                <w:sz w:val="22"/>
                <w:szCs w:val="22"/>
              </w:rPr>
              <w:t>12.</w:t>
            </w:r>
          </w:p>
        </w:tc>
        <w:tc>
          <w:tcPr>
            <w:tcW w:w="8767" w:type="dxa"/>
            <w:gridSpan w:val="3"/>
            <w:tcBorders>
              <w:top w:val="single" w:sz="6" w:space="0" w:color="000000"/>
              <w:left w:val="single" w:sz="6" w:space="0" w:color="000000"/>
              <w:bottom w:val="single" w:sz="6" w:space="0" w:color="000000"/>
              <w:right w:val="single" w:sz="12" w:space="0" w:color="595959" w:themeColor="text1" w:themeTint="A6"/>
            </w:tcBorders>
            <w:shd w:val="clear" w:color="auto" w:fill="FFFFFF"/>
            <w:tcMar>
              <w:top w:w="0" w:type="dxa"/>
              <w:left w:w="149" w:type="dxa"/>
              <w:bottom w:w="0" w:type="dxa"/>
              <w:right w:w="149" w:type="dxa"/>
            </w:tcMar>
            <w:vAlign w:val="center"/>
            <w:hideMark/>
          </w:tcPr>
          <w:p w14:paraId="374C822D" w14:textId="4F2582DD" w:rsidR="00A31C5C" w:rsidRPr="00ED7C44" w:rsidRDefault="00A31C5C" w:rsidP="00DD39D7">
            <w:pPr>
              <w:spacing w:line="0" w:lineRule="atLeast"/>
              <w:rPr>
                <w:color w:val="2D2D2D"/>
                <w:spacing w:val="2"/>
                <w:sz w:val="22"/>
                <w:szCs w:val="22"/>
              </w:rPr>
            </w:pPr>
            <w:r w:rsidRPr="00ED7C44">
              <w:rPr>
                <w:color w:val="2D2D2D"/>
                <w:spacing w:val="2"/>
                <w:sz w:val="22"/>
                <w:szCs w:val="22"/>
              </w:rPr>
              <w:t>Б Однопролетные (ангарные) теплицы</w:t>
            </w:r>
          </w:p>
        </w:tc>
      </w:tr>
      <w:tr w:rsidR="00EE0907" w:rsidRPr="00ED7C44" w14:paraId="32F37A1D"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112E2819" w14:textId="77777777" w:rsidR="00EE0907" w:rsidRPr="00ED7C44" w:rsidRDefault="00EE0907"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3B75B3A6" w14:textId="257B95CA" w:rsidR="00EE0907" w:rsidRPr="00ED7C44" w:rsidRDefault="00EE0907" w:rsidP="00DD39D7">
            <w:pPr>
              <w:spacing w:line="0" w:lineRule="atLeast"/>
              <w:textAlignment w:val="baseline"/>
              <w:rPr>
                <w:color w:val="2D2D2D"/>
                <w:spacing w:val="2"/>
                <w:sz w:val="22"/>
                <w:szCs w:val="22"/>
              </w:rPr>
            </w:pPr>
            <w:r w:rsidRPr="00ED7C44">
              <w:rPr>
                <w:color w:val="2D2D2D"/>
                <w:spacing w:val="2"/>
                <w:sz w:val="22"/>
                <w:szCs w:val="22"/>
              </w:rPr>
              <w:t>Общей площадью до 5 га</w:t>
            </w:r>
          </w:p>
        </w:tc>
        <w:tc>
          <w:tcPr>
            <w:tcW w:w="1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2705351B" w14:textId="73FB41C9" w:rsidR="00EE0907" w:rsidRPr="00ED7C44" w:rsidRDefault="00A31C5C" w:rsidP="00DD39D7">
            <w:pPr>
              <w:spacing w:line="0" w:lineRule="atLeast"/>
              <w:jc w:val="center"/>
              <w:textAlignment w:val="baseline"/>
              <w:rPr>
                <w:color w:val="2D2D2D"/>
                <w:spacing w:val="2"/>
                <w:sz w:val="22"/>
                <w:szCs w:val="22"/>
              </w:rPr>
            </w:pPr>
            <w:r w:rsidRPr="00A31C5C">
              <w:rPr>
                <w:color w:val="2D2D2D"/>
                <w:spacing w:val="2"/>
                <w:sz w:val="22"/>
                <w:szCs w:val="22"/>
              </w:rPr>
              <w:t>Минимальная плотность з</w:t>
            </w:r>
            <w:r w:rsidRPr="00A31C5C">
              <w:rPr>
                <w:color w:val="2D2D2D"/>
                <w:spacing w:val="2"/>
                <w:sz w:val="22"/>
                <w:szCs w:val="22"/>
              </w:rPr>
              <w:t>а</w:t>
            </w:r>
            <w:r w:rsidRPr="00A31C5C">
              <w:rPr>
                <w:color w:val="2D2D2D"/>
                <w:spacing w:val="2"/>
                <w:sz w:val="22"/>
                <w:szCs w:val="22"/>
              </w:rPr>
              <w:t>стройки, %</w:t>
            </w: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2D79C125" w14:textId="5F32547A" w:rsidR="00EE0907" w:rsidRPr="00ED7C44" w:rsidRDefault="00EE0907" w:rsidP="00DD39D7">
            <w:pPr>
              <w:spacing w:line="0" w:lineRule="atLeast"/>
              <w:jc w:val="center"/>
              <w:textAlignment w:val="baseline"/>
              <w:rPr>
                <w:color w:val="2D2D2D"/>
                <w:spacing w:val="2"/>
                <w:sz w:val="22"/>
                <w:szCs w:val="22"/>
              </w:rPr>
            </w:pPr>
            <w:r w:rsidRPr="00ED7C44">
              <w:rPr>
                <w:color w:val="2D2D2D"/>
                <w:spacing w:val="2"/>
                <w:sz w:val="22"/>
                <w:szCs w:val="22"/>
              </w:rPr>
              <w:t>42</w:t>
            </w:r>
          </w:p>
        </w:tc>
      </w:tr>
      <w:tr w:rsidR="00A31C5C" w:rsidRPr="00ED7C44" w14:paraId="6C90E0E7" w14:textId="77777777" w:rsidTr="00E86F21">
        <w:tc>
          <w:tcPr>
            <w:tcW w:w="9325" w:type="dxa"/>
            <w:gridSpan w:val="4"/>
            <w:tcBorders>
              <w:top w:val="single" w:sz="6" w:space="0" w:color="000000"/>
              <w:left w:val="single" w:sz="12" w:space="0" w:color="595959" w:themeColor="text1" w:themeTint="A6"/>
              <w:bottom w:val="single" w:sz="6" w:space="0" w:color="000000"/>
              <w:right w:val="single" w:sz="12" w:space="0" w:color="595959" w:themeColor="text1" w:themeTint="A6"/>
            </w:tcBorders>
            <w:shd w:val="clear" w:color="auto" w:fill="FFFFFF"/>
            <w:vAlign w:val="center"/>
          </w:tcPr>
          <w:p w14:paraId="45F1E953" w14:textId="76639CEA" w:rsidR="00A31C5C" w:rsidRPr="00ED7C44" w:rsidRDefault="00A31C5C" w:rsidP="00DD39D7">
            <w:pPr>
              <w:spacing w:line="0" w:lineRule="atLeast"/>
              <w:ind w:firstLine="701"/>
              <w:rPr>
                <w:color w:val="2D2D2D"/>
                <w:spacing w:val="2"/>
                <w:sz w:val="22"/>
                <w:szCs w:val="22"/>
              </w:rPr>
            </w:pPr>
            <w:r w:rsidRPr="00ED7C44">
              <w:rPr>
                <w:color w:val="2D2D2D"/>
                <w:spacing w:val="2"/>
                <w:sz w:val="22"/>
                <w:szCs w:val="22"/>
              </w:rPr>
              <w:t>VI. ПО РЕМОНТУ СЕЛЬСКОХОЗЯЙСТВЕННОЙ ТЕХНИКИ</w:t>
            </w:r>
          </w:p>
        </w:tc>
      </w:tr>
      <w:tr w:rsidR="00A31C5C" w:rsidRPr="00ED7C44" w14:paraId="270D302F"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683EC76A" w14:textId="67B2F8D2" w:rsidR="00A31C5C" w:rsidRPr="00ED7C44" w:rsidRDefault="000F48C3" w:rsidP="00DD39D7">
            <w:pPr>
              <w:spacing w:line="0" w:lineRule="atLeast"/>
              <w:textAlignment w:val="baseline"/>
              <w:rPr>
                <w:color w:val="2D2D2D"/>
                <w:spacing w:val="2"/>
                <w:sz w:val="22"/>
                <w:szCs w:val="22"/>
              </w:rPr>
            </w:pPr>
            <w:r>
              <w:rPr>
                <w:color w:val="2D2D2D"/>
                <w:spacing w:val="2"/>
                <w:sz w:val="22"/>
                <w:szCs w:val="22"/>
              </w:rPr>
              <w:t>13.</w:t>
            </w:r>
          </w:p>
        </w:tc>
        <w:tc>
          <w:tcPr>
            <w:tcW w:w="8767" w:type="dxa"/>
            <w:gridSpan w:val="3"/>
            <w:tcBorders>
              <w:top w:val="single" w:sz="6" w:space="0" w:color="000000"/>
              <w:left w:val="single" w:sz="6" w:space="0" w:color="000000"/>
              <w:bottom w:val="single" w:sz="6" w:space="0" w:color="000000"/>
              <w:right w:val="single" w:sz="12" w:space="0" w:color="595959" w:themeColor="text1" w:themeTint="A6"/>
            </w:tcBorders>
            <w:shd w:val="clear" w:color="auto" w:fill="FFFFFF"/>
            <w:tcMar>
              <w:top w:w="0" w:type="dxa"/>
              <w:left w:w="149" w:type="dxa"/>
              <w:bottom w:w="0" w:type="dxa"/>
              <w:right w:w="149" w:type="dxa"/>
            </w:tcMar>
            <w:vAlign w:val="center"/>
            <w:hideMark/>
          </w:tcPr>
          <w:p w14:paraId="5DDDF502" w14:textId="29F54282" w:rsidR="00A31C5C" w:rsidRPr="00ED7C44" w:rsidRDefault="00A31C5C" w:rsidP="00DD39D7">
            <w:pPr>
              <w:spacing w:line="0" w:lineRule="atLeast"/>
              <w:rPr>
                <w:color w:val="2D2D2D"/>
                <w:spacing w:val="2"/>
                <w:sz w:val="22"/>
                <w:szCs w:val="22"/>
              </w:rPr>
            </w:pPr>
            <w:r w:rsidRPr="00ED7C44">
              <w:rPr>
                <w:color w:val="2D2D2D"/>
                <w:spacing w:val="2"/>
                <w:sz w:val="22"/>
                <w:szCs w:val="22"/>
              </w:rPr>
              <w:t>А Центральные ремонтные мастерские</w:t>
            </w:r>
          </w:p>
        </w:tc>
      </w:tr>
      <w:tr w:rsidR="00EE0907" w:rsidRPr="00ED7C44" w14:paraId="442350C0"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6708EC13" w14:textId="77777777" w:rsidR="00EE0907" w:rsidRPr="00ED7C44" w:rsidRDefault="00EE0907"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3FFE487A" w14:textId="4B751DE6" w:rsidR="00EE0907" w:rsidRPr="00ED7C44" w:rsidRDefault="00EE0907" w:rsidP="00DD39D7">
            <w:pPr>
              <w:spacing w:line="0" w:lineRule="atLeast"/>
              <w:textAlignment w:val="baseline"/>
              <w:rPr>
                <w:color w:val="2D2D2D"/>
                <w:spacing w:val="2"/>
                <w:sz w:val="22"/>
                <w:szCs w:val="22"/>
              </w:rPr>
            </w:pPr>
            <w:r w:rsidRPr="00ED7C44">
              <w:rPr>
                <w:color w:val="2D2D2D"/>
                <w:spacing w:val="2"/>
                <w:sz w:val="22"/>
                <w:szCs w:val="22"/>
              </w:rPr>
              <w:t>для хозяйств с парком</w:t>
            </w:r>
          </w:p>
        </w:tc>
        <w:tc>
          <w:tcPr>
            <w:tcW w:w="3679" w:type="dxa"/>
            <w:gridSpan w:val="2"/>
            <w:tcBorders>
              <w:top w:val="single" w:sz="6" w:space="0" w:color="000000"/>
              <w:left w:val="single" w:sz="6" w:space="0" w:color="000000"/>
              <w:bottom w:val="single" w:sz="6" w:space="0" w:color="000000"/>
              <w:right w:val="single" w:sz="12" w:space="0" w:color="595959" w:themeColor="text1" w:themeTint="A6"/>
            </w:tcBorders>
            <w:shd w:val="clear" w:color="auto" w:fill="FFFFFF"/>
            <w:tcMar>
              <w:top w:w="0" w:type="dxa"/>
              <w:left w:w="149" w:type="dxa"/>
              <w:bottom w:w="0" w:type="dxa"/>
              <w:right w:w="149" w:type="dxa"/>
            </w:tcMar>
            <w:vAlign w:val="center"/>
          </w:tcPr>
          <w:p w14:paraId="192F3C27" w14:textId="77777777" w:rsidR="00EE0907" w:rsidRPr="00ED7C44" w:rsidRDefault="00EE0907" w:rsidP="00DD39D7">
            <w:pPr>
              <w:spacing w:line="0" w:lineRule="atLeast"/>
              <w:jc w:val="center"/>
              <w:rPr>
                <w:color w:val="2D2D2D"/>
                <w:spacing w:val="2"/>
                <w:sz w:val="22"/>
                <w:szCs w:val="22"/>
              </w:rPr>
            </w:pPr>
          </w:p>
        </w:tc>
      </w:tr>
      <w:tr w:rsidR="00A31C5C" w:rsidRPr="00ED7C44" w14:paraId="10E9072C"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5849355F" w14:textId="77777777" w:rsidR="00A31C5C" w:rsidRPr="00ED7C44" w:rsidRDefault="00A31C5C"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19DDB284" w14:textId="5C5587D7" w:rsidR="00A31C5C" w:rsidRPr="00ED7C44" w:rsidRDefault="00A31C5C" w:rsidP="00DD39D7">
            <w:pPr>
              <w:spacing w:line="0" w:lineRule="atLeast"/>
              <w:textAlignment w:val="baseline"/>
              <w:rPr>
                <w:color w:val="2D2D2D"/>
                <w:spacing w:val="2"/>
                <w:sz w:val="22"/>
                <w:szCs w:val="22"/>
              </w:rPr>
            </w:pPr>
            <w:r w:rsidRPr="00ED7C44">
              <w:rPr>
                <w:color w:val="2D2D2D"/>
                <w:spacing w:val="2"/>
                <w:sz w:val="22"/>
                <w:szCs w:val="22"/>
              </w:rPr>
              <w:t>На 25 тракторов</w:t>
            </w:r>
          </w:p>
        </w:tc>
        <w:tc>
          <w:tcPr>
            <w:tcW w:w="1840" w:type="dxa"/>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tcPr>
          <w:p w14:paraId="6C63D828" w14:textId="5BA3C5C3" w:rsidR="00A31C5C" w:rsidRPr="00ED7C44" w:rsidRDefault="00A31C5C" w:rsidP="00DD39D7">
            <w:pPr>
              <w:spacing w:line="0" w:lineRule="atLeast"/>
              <w:jc w:val="center"/>
              <w:textAlignment w:val="baseline"/>
              <w:rPr>
                <w:color w:val="2D2D2D"/>
                <w:spacing w:val="2"/>
                <w:sz w:val="22"/>
                <w:szCs w:val="22"/>
              </w:rPr>
            </w:pPr>
            <w:r w:rsidRPr="00A31C5C">
              <w:rPr>
                <w:color w:val="2D2D2D"/>
                <w:spacing w:val="2"/>
                <w:sz w:val="22"/>
                <w:szCs w:val="22"/>
              </w:rPr>
              <w:t>Минимальная плотность з</w:t>
            </w:r>
            <w:r w:rsidRPr="00A31C5C">
              <w:rPr>
                <w:color w:val="2D2D2D"/>
                <w:spacing w:val="2"/>
                <w:sz w:val="22"/>
                <w:szCs w:val="22"/>
              </w:rPr>
              <w:t>а</w:t>
            </w:r>
            <w:r w:rsidRPr="00A31C5C">
              <w:rPr>
                <w:color w:val="2D2D2D"/>
                <w:spacing w:val="2"/>
                <w:sz w:val="22"/>
                <w:szCs w:val="22"/>
              </w:rPr>
              <w:t>стройки, %</w:t>
            </w: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6916207B" w14:textId="28DFAE54" w:rsidR="00A31C5C" w:rsidRPr="00ED7C44" w:rsidRDefault="00A31C5C" w:rsidP="00DD39D7">
            <w:pPr>
              <w:spacing w:line="0" w:lineRule="atLeast"/>
              <w:jc w:val="center"/>
              <w:textAlignment w:val="baseline"/>
              <w:rPr>
                <w:color w:val="2D2D2D"/>
                <w:spacing w:val="2"/>
                <w:sz w:val="22"/>
                <w:szCs w:val="22"/>
              </w:rPr>
            </w:pPr>
            <w:r w:rsidRPr="00ED7C44">
              <w:rPr>
                <w:color w:val="2D2D2D"/>
                <w:spacing w:val="2"/>
                <w:sz w:val="22"/>
                <w:szCs w:val="22"/>
              </w:rPr>
              <w:t>25</w:t>
            </w:r>
          </w:p>
        </w:tc>
      </w:tr>
      <w:tr w:rsidR="00A31C5C" w:rsidRPr="00ED7C44" w14:paraId="53C09926"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61D3C93C" w14:textId="77777777" w:rsidR="00A31C5C" w:rsidRPr="00ED7C44" w:rsidRDefault="00A31C5C"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56C4D975" w14:textId="0B91576E" w:rsidR="00A31C5C" w:rsidRPr="00ED7C44" w:rsidRDefault="00A31C5C" w:rsidP="00DD39D7">
            <w:pPr>
              <w:spacing w:line="0" w:lineRule="atLeast"/>
              <w:textAlignment w:val="baseline"/>
              <w:rPr>
                <w:color w:val="2D2D2D"/>
                <w:spacing w:val="2"/>
                <w:sz w:val="22"/>
                <w:szCs w:val="22"/>
              </w:rPr>
            </w:pPr>
            <w:r w:rsidRPr="00ED7C44">
              <w:rPr>
                <w:color w:val="2D2D2D"/>
                <w:spacing w:val="2"/>
                <w:sz w:val="22"/>
                <w:szCs w:val="22"/>
              </w:rPr>
              <w:t>На 50 и 75 тракторов</w:t>
            </w:r>
          </w:p>
        </w:tc>
        <w:tc>
          <w:tcPr>
            <w:tcW w:w="1840" w:type="dxa"/>
            <w:vMerge/>
            <w:tcBorders>
              <w:left w:val="single" w:sz="6" w:space="0" w:color="000000"/>
              <w:right w:val="single" w:sz="6" w:space="0" w:color="000000"/>
            </w:tcBorders>
            <w:shd w:val="clear" w:color="auto" w:fill="FFFFFF"/>
            <w:tcMar>
              <w:top w:w="0" w:type="dxa"/>
              <w:left w:w="149" w:type="dxa"/>
              <w:bottom w:w="0" w:type="dxa"/>
              <w:right w:w="149" w:type="dxa"/>
            </w:tcMar>
            <w:vAlign w:val="center"/>
          </w:tcPr>
          <w:p w14:paraId="2B2766BC" w14:textId="1B819D08" w:rsidR="00A31C5C" w:rsidRPr="00ED7C44" w:rsidRDefault="00A31C5C" w:rsidP="00DD39D7">
            <w:pPr>
              <w:spacing w:line="0" w:lineRule="atLeast"/>
              <w:jc w:val="center"/>
              <w:textAlignment w:val="baseline"/>
              <w:rPr>
                <w:color w:val="2D2D2D"/>
                <w:spacing w:val="2"/>
                <w:sz w:val="22"/>
                <w:szCs w:val="22"/>
              </w:rPr>
            </w:pP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58D7395D" w14:textId="282F9679" w:rsidR="00A31C5C" w:rsidRPr="00ED7C44" w:rsidRDefault="00A31C5C" w:rsidP="00DD39D7">
            <w:pPr>
              <w:spacing w:line="0" w:lineRule="atLeast"/>
              <w:jc w:val="center"/>
              <w:textAlignment w:val="baseline"/>
              <w:rPr>
                <w:color w:val="2D2D2D"/>
                <w:spacing w:val="2"/>
                <w:sz w:val="22"/>
                <w:szCs w:val="22"/>
              </w:rPr>
            </w:pPr>
            <w:r w:rsidRPr="00ED7C44">
              <w:rPr>
                <w:color w:val="2D2D2D"/>
                <w:spacing w:val="2"/>
                <w:sz w:val="22"/>
                <w:szCs w:val="22"/>
              </w:rPr>
              <w:t>28</w:t>
            </w:r>
          </w:p>
        </w:tc>
      </w:tr>
      <w:tr w:rsidR="00A31C5C" w:rsidRPr="00ED7C44" w14:paraId="49439C81"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56BC908F" w14:textId="77777777" w:rsidR="00A31C5C" w:rsidRPr="00ED7C44" w:rsidRDefault="00A31C5C"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1EC02405" w14:textId="14DBFE6E" w:rsidR="00A31C5C" w:rsidRPr="00ED7C44" w:rsidRDefault="00A31C5C" w:rsidP="00DD39D7">
            <w:pPr>
              <w:spacing w:line="0" w:lineRule="atLeast"/>
              <w:textAlignment w:val="baseline"/>
              <w:rPr>
                <w:color w:val="2D2D2D"/>
                <w:spacing w:val="2"/>
                <w:sz w:val="22"/>
                <w:szCs w:val="22"/>
              </w:rPr>
            </w:pPr>
            <w:r w:rsidRPr="00ED7C44">
              <w:rPr>
                <w:color w:val="2D2D2D"/>
                <w:spacing w:val="2"/>
                <w:sz w:val="22"/>
                <w:szCs w:val="22"/>
              </w:rPr>
              <w:t>На 100 тракторов</w:t>
            </w:r>
          </w:p>
        </w:tc>
        <w:tc>
          <w:tcPr>
            <w:tcW w:w="1840" w:type="dxa"/>
            <w:vMerge/>
            <w:tcBorders>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633772E9" w14:textId="5671F227" w:rsidR="00A31C5C" w:rsidRPr="00ED7C44" w:rsidRDefault="00A31C5C" w:rsidP="00DD39D7">
            <w:pPr>
              <w:spacing w:line="0" w:lineRule="atLeast"/>
              <w:jc w:val="center"/>
              <w:textAlignment w:val="baseline"/>
              <w:rPr>
                <w:color w:val="2D2D2D"/>
                <w:spacing w:val="2"/>
                <w:sz w:val="22"/>
                <w:szCs w:val="22"/>
              </w:rPr>
            </w:pP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4C3285CB" w14:textId="44AC5E26" w:rsidR="00A31C5C" w:rsidRPr="00ED7C44" w:rsidRDefault="00A31C5C" w:rsidP="00DD39D7">
            <w:pPr>
              <w:spacing w:line="0" w:lineRule="atLeast"/>
              <w:jc w:val="center"/>
              <w:textAlignment w:val="baseline"/>
              <w:rPr>
                <w:color w:val="2D2D2D"/>
                <w:spacing w:val="2"/>
                <w:sz w:val="22"/>
                <w:szCs w:val="22"/>
              </w:rPr>
            </w:pPr>
            <w:r w:rsidRPr="00ED7C44">
              <w:rPr>
                <w:color w:val="2D2D2D"/>
                <w:spacing w:val="2"/>
                <w:sz w:val="22"/>
                <w:szCs w:val="22"/>
              </w:rPr>
              <w:t>31</w:t>
            </w:r>
          </w:p>
        </w:tc>
      </w:tr>
      <w:tr w:rsidR="00A31C5C" w:rsidRPr="00ED7C44" w14:paraId="3C531C8D"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50A22E3B" w14:textId="1CA1CCBA" w:rsidR="00A31C5C" w:rsidRPr="00ED7C44" w:rsidRDefault="000F48C3" w:rsidP="00DD39D7">
            <w:pPr>
              <w:spacing w:line="0" w:lineRule="atLeast"/>
              <w:textAlignment w:val="baseline"/>
              <w:rPr>
                <w:color w:val="2D2D2D"/>
                <w:spacing w:val="2"/>
                <w:sz w:val="22"/>
                <w:szCs w:val="22"/>
              </w:rPr>
            </w:pPr>
            <w:r>
              <w:rPr>
                <w:color w:val="2D2D2D"/>
                <w:spacing w:val="2"/>
                <w:sz w:val="22"/>
                <w:szCs w:val="22"/>
              </w:rPr>
              <w:t>14.</w:t>
            </w:r>
          </w:p>
        </w:tc>
        <w:tc>
          <w:tcPr>
            <w:tcW w:w="8767" w:type="dxa"/>
            <w:gridSpan w:val="3"/>
            <w:tcBorders>
              <w:top w:val="single" w:sz="6" w:space="0" w:color="000000"/>
              <w:left w:val="single" w:sz="6" w:space="0" w:color="000000"/>
              <w:bottom w:val="single" w:sz="6" w:space="0" w:color="000000"/>
              <w:right w:val="single" w:sz="12" w:space="0" w:color="595959" w:themeColor="text1" w:themeTint="A6"/>
            </w:tcBorders>
            <w:shd w:val="clear" w:color="auto" w:fill="FFFFFF"/>
            <w:tcMar>
              <w:top w:w="0" w:type="dxa"/>
              <w:left w:w="149" w:type="dxa"/>
              <w:bottom w:w="0" w:type="dxa"/>
              <w:right w:w="149" w:type="dxa"/>
            </w:tcMar>
            <w:vAlign w:val="center"/>
            <w:hideMark/>
          </w:tcPr>
          <w:p w14:paraId="11B73403" w14:textId="3873B0D2" w:rsidR="00A31C5C" w:rsidRPr="00ED7C44" w:rsidRDefault="00A31C5C" w:rsidP="00DD39D7">
            <w:pPr>
              <w:spacing w:line="0" w:lineRule="atLeast"/>
              <w:rPr>
                <w:color w:val="2D2D2D"/>
                <w:spacing w:val="2"/>
                <w:sz w:val="22"/>
                <w:szCs w:val="22"/>
              </w:rPr>
            </w:pPr>
            <w:r w:rsidRPr="00ED7C44">
              <w:rPr>
                <w:color w:val="2D2D2D"/>
                <w:spacing w:val="2"/>
                <w:sz w:val="22"/>
                <w:szCs w:val="22"/>
              </w:rPr>
              <w:t>Б Пункты технического обслуживания бригады или отделения хозяйств с парком</w:t>
            </w:r>
          </w:p>
        </w:tc>
      </w:tr>
      <w:tr w:rsidR="00A31C5C" w:rsidRPr="00ED7C44" w14:paraId="7D1BE918"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08E0CAB7" w14:textId="77777777" w:rsidR="00A31C5C" w:rsidRPr="00ED7C44" w:rsidRDefault="00A31C5C"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5B7B0F4F" w14:textId="78D47030" w:rsidR="00A31C5C" w:rsidRPr="00ED7C44" w:rsidRDefault="00A31C5C" w:rsidP="00DD39D7">
            <w:pPr>
              <w:spacing w:line="0" w:lineRule="atLeast"/>
              <w:textAlignment w:val="baseline"/>
              <w:rPr>
                <w:color w:val="2D2D2D"/>
                <w:spacing w:val="2"/>
                <w:sz w:val="22"/>
                <w:szCs w:val="22"/>
              </w:rPr>
            </w:pPr>
            <w:r w:rsidRPr="00ED7C44">
              <w:rPr>
                <w:color w:val="2D2D2D"/>
                <w:spacing w:val="2"/>
                <w:sz w:val="22"/>
                <w:szCs w:val="22"/>
              </w:rPr>
              <w:t>На 10,20 и 30 тракторов</w:t>
            </w:r>
          </w:p>
        </w:tc>
        <w:tc>
          <w:tcPr>
            <w:tcW w:w="1840" w:type="dxa"/>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tcPr>
          <w:p w14:paraId="2D7991E4" w14:textId="5C02E646" w:rsidR="00A31C5C" w:rsidRPr="00ED7C44" w:rsidRDefault="00A31C5C" w:rsidP="00DD39D7">
            <w:pPr>
              <w:spacing w:line="0" w:lineRule="atLeast"/>
              <w:jc w:val="center"/>
              <w:textAlignment w:val="baseline"/>
              <w:rPr>
                <w:color w:val="2D2D2D"/>
                <w:spacing w:val="2"/>
                <w:sz w:val="22"/>
                <w:szCs w:val="22"/>
              </w:rPr>
            </w:pPr>
            <w:r w:rsidRPr="00A31C5C">
              <w:rPr>
                <w:color w:val="2D2D2D"/>
                <w:spacing w:val="2"/>
                <w:sz w:val="22"/>
                <w:szCs w:val="22"/>
              </w:rPr>
              <w:t>Минимальная плотность з</w:t>
            </w:r>
            <w:r w:rsidRPr="00A31C5C">
              <w:rPr>
                <w:color w:val="2D2D2D"/>
                <w:spacing w:val="2"/>
                <w:sz w:val="22"/>
                <w:szCs w:val="22"/>
              </w:rPr>
              <w:t>а</w:t>
            </w:r>
            <w:r w:rsidRPr="00A31C5C">
              <w:rPr>
                <w:color w:val="2D2D2D"/>
                <w:spacing w:val="2"/>
                <w:sz w:val="22"/>
                <w:szCs w:val="22"/>
              </w:rPr>
              <w:t>стройки, %</w:t>
            </w: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1B072B7C" w14:textId="23A4A881" w:rsidR="00A31C5C" w:rsidRPr="00ED7C44" w:rsidRDefault="00A31C5C" w:rsidP="00DD39D7">
            <w:pPr>
              <w:spacing w:line="0" w:lineRule="atLeast"/>
              <w:jc w:val="center"/>
              <w:textAlignment w:val="baseline"/>
              <w:rPr>
                <w:color w:val="2D2D2D"/>
                <w:spacing w:val="2"/>
                <w:sz w:val="22"/>
                <w:szCs w:val="22"/>
              </w:rPr>
            </w:pPr>
            <w:r w:rsidRPr="00ED7C44">
              <w:rPr>
                <w:color w:val="2D2D2D"/>
                <w:spacing w:val="2"/>
                <w:sz w:val="22"/>
                <w:szCs w:val="22"/>
              </w:rPr>
              <w:t>30</w:t>
            </w:r>
          </w:p>
        </w:tc>
      </w:tr>
      <w:tr w:rsidR="00A31C5C" w:rsidRPr="00ED7C44" w14:paraId="7550E558"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123017F8" w14:textId="77777777" w:rsidR="00A31C5C" w:rsidRPr="00ED7C44" w:rsidRDefault="00A31C5C" w:rsidP="00DD39D7">
            <w:pPr>
              <w:spacing w:line="0" w:lineRule="atLeast"/>
              <w:textAlignment w:val="baseline"/>
              <w:rPr>
                <w:color w:val="2D2D2D"/>
                <w:spacing w:val="2"/>
                <w:sz w:val="22"/>
                <w:szCs w:val="22"/>
              </w:rPr>
            </w:pP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32CA2EA3" w14:textId="32CD89E6" w:rsidR="00A31C5C" w:rsidRPr="00ED7C44" w:rsidRDefault="00A31C5C" w:rsidP="00DD39D7">
            <w:pPr>
              <w:spacing w:line="0" w:lineRule="atLeast"/>
              <w:textAlignment w:val="baseline"/>
              <w:rPr>
                <w:color w:val="2D2D2D"/>
                <w:spacing w:val="2"/>
                <w:sz w:val="22"/>
                <w:szCs w:val="22"/>
              </w:rPr>
            </w:pPr>
            <w:r w:rsidRPr="00ED7C44">
              <w:rPr>
                <w:color w:val="2D2D2D"/>
                <w:spacing w:val="2"/>
                <w:sz w:val="22"/>
                <w:szCs w:val="22"/>
              </w:rPr>
              <w:t>На 40 и более тракторов</w:t>
            </w:r>
          </w:p>
        </w:tc>
        <w:tc>
          <w:tcPr>
            <w:tcW w:w="1840" w:type="dxa"/>
            <w:vMerge/>
            <w:tcBorders>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4DDF3E8B" w14:textId="475028C6" w:rsidR="00A31C5C" w:rsidRPr="00ED7C44" w:rsidRDefault="00A31C5C" w:rsidP="00DD39D7">
            <w:pPr>
              <w:spacing w:line="0" w:lineRule="atLeast"/>
              <w:jc w:val="center"/>
              <w:textAlignment w:val="baseline"/>
              <w:rPr>
                <w:color w:val="2D2D2D"/>
                <w:spacing w:val="2"/>
                <w:sz w:val="22"/>
                <w:szCs w:val="22"/>
              </w:rPr>
            </w:pP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116BF2DE" w14:textId="7EE12863" w:rsidR="00A31C5C" w:rsidRPr="00ED7C44" w:rsidRDefault="00A31C5C" w:rsidP="00DD39D7">
            <w:pPr>
              <w:spacing w:line="0" w:lineRule="atLeast"/>
              <w:jc w:val="center"/>
              <w:textAlignment w:val="baseline"/>
              <w:rPr>
                <w:color w:val="2D2D2D"/>
                <w:spacing w:val="2"/>
                <w:sz w:val="22"/>
                <w:szCs w:val="22"/>
              </w:rPr>
            </w:pPr>
            <w:r w:rsidRPr="00ED7C44">
              <w:rPr>
                <w:color w:val="2D2D2D"/>
                <w:spacing w:val="2"/>
                <w:sz w:val="22"/>
                <w:szCs w:val="22"/>
              </w:rPr>
              <w:t>38</w:t>
            </w:r>
          </w:p>
        </w:tc>
      </w:tr>
      <w:tr w:rsidR="00A31C5C" w:rsidRPr="00ED7C44" w14:paraId="3F9EFED1" w14:textId="77777777" w:rsidTr="00E86F21">
        <w:tc>
          <w:tcPr>
            <w:tcW w:w="9325" w:type="dxa"/>
            <w:gridSpan w:val="4"/>
            <w:tcBorders>
              <w:top w:val="single" w:sz="6" w:space="0" w:color="000000"/>
              <w:left w:val="single" w:sz="12" w:space="0" w:color="595959" w:themeColor="text1" w:themeTint="A6"/>
              <w:bottom w:val="single" w:sz="6" w:space="0" w:color="000000"/>
              <w:right w:val="single" w:sz="12" w:space="0" w:color="595959" w:themeColor="text1" w:themeTint="A6"/>
            </w:tcBorders>
            <w:shd w:val="clear" w:color="auto" w:fill="FFFFFF"/>
            <w:vAlign w:val="center"/>
          </w:tcPr>
          <w:p w14:paraId="04FB8160" w14:textId="612F8C62" w:rsidR="00A31C5C" w:rsidRPr="00ED7C44" w:rsidRDefault="00A31C5C" w:rsidP="00DD39D7">
            <w:pPr>
              <w:spacing w:line="0" w:lineRule="atLeast"/>
              <w:ind w:firstLine="701"/>
              <w:rPr>
                <w:color w:val="2D2D2D"/>
                <w:spacing w:val="2"/>
                <w:sz w:val="22"/>
                <w:szCs w:val="22"/>
              </w:rPr>
            </w:pPr>
            <w:r w:rsidRPr="00ED7C44">
              <w:rPr>
                <w:color w:val="2D2D2D"/>
                <w:spacing w:val="2"/>
                <w:sz w:val="22"/>
                <w:szCs w:val="22"/>
              </w:rPr>
              <w:t>VII. ГЛУБИННЫЕ СКЛАДСКИЕ КОМПЛЕКСЫ МИНЕРАЛЬНЫХ УДОБРЕНИЙ</w:t>
            </w:r>
          </w:p>
        </w:tc>
      </w:tr>
      <w:tr w:rsidR="00A31C5C" w:rsidRPr="00ED7C44" w14:paraId="06303B63"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54EAE4E7" w14:textId="4CDB2CCE" w:rsidR="00A31C5C" w:rsidRPr="00ED7C44" w:rsidRDefault="000F48C3" w:rsidP="00DD39D7">
            <w:pPr>
              <w:spacing w:line="0" w:lineRule="atLeast"/>
              <w:textAlignment w:val="baseline"/>
              <w:rPr>
                <w:color w:val="2D2D2D"/>
                <w:spacing w:val="2"/>
                <w:sz w:val="22"/>
                <w:szCs w:val="22"/>
              </w:rPr>
            </w:pPr>
            <w:r>
              <w:rPr>
                <w:color w:val="2D2D2D"/>
                <w:spacing w:val="2"/>
                <w:sz w:val="22"/>
                <w:szCs w:val="22"/>
              </w:rPr>
              <w:t>15.</w:t>
            </w: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51A26194" w14:textId="391E27D5" w:rsidR="00A31C5C" w:rsidRPr="00ED7C44" w:rsidRDefault="00A31C5C" w:rsidP="00DD39D7">
            <w:pPr>
              <w:spacing w:line="0" w:lineRule="atLeast"/>
              <w:textAlignment w:val="baseline"/>
              <w:rPr>
                <w:color w:val="2D2D2D"/>
                <w:spacing w:val="2"/>
                <w:sz w:val="22"/>
                <w:szCs w:val="22"/>
              </w:rPr>
            </w:pPr>
            <w:r w:rsidRPr="00ED7C44">
              <w:rPr>
                <w:color w:val="2D2D2D"/>
                <w:spacing w:val="2"/>
                <w:sz w:val="22"/>
                <w:szCs w:val="22"/>
              </w:rPr>
              <w:t>До 1600 т</w:t>
            </w:r>
          </w:p>
        </w:tc>
        <w:tc>
          <w:tcPr>
            <w:tcW w:w="1840" w:type="dxa"/>
            <w:vMerge w:val="restart"/>
            <w:tcBorders>
              <w:top w:val="single" w:sz="6" w:space="0" w:color="000000"/>
              <w:left w:val="single" w:sz="6" w:space="0" w:color="000000"/>
              <w:right w:val="single" w:sz="6" w:space="0" w:color="000000"/>
            </w:tcBorders>
            <w:shd w:val="clear" w:color="auto" w:fill="FFFFFF"/>
            <w:tcMar>
              <w:top w:w="0" w:type="dxa"/>
              <w:left w:w="149" w:type="dxa"/>
              <w:bottom w:w="0" w:type="dxa"/>
              <w:right w:w="149" w:type="dxa"/>
            </w:tcMar>
            <w:vAlign w:val="center"/>
          </w:tcPr>
          <w:p w14:paraId="6935EE0F" w14:textId="1D7ECB40" w:rsidR="00A31C5C" w:rsidRPr="00ED7C44" w:rsidRDefault="00A31C5C" w:rsidP="00DD39D7">
            <w:pPr>
              <w:spacing w:line="0" w:lineRule="atLeast"/>
              <w:jc w:val="center"/>
              <w:textAlignment w:val="baseline"/>
              <w:rPr>
                <w:color w:val="2D2D2D"/>
                <w:spacing w:val="2"/>
                <w:sz w:val="22"/>
                <w:szCs w:val="22"/>
              </w:rPr>
            </w:pPr>
            <w:r w:rsidRPr="00A31C5C">
              <w:rPr>
                <w:color w:val="2D2D2D"/>
                <w:spacing w:val="2"/>
                <w:sz w:val="22"/>
                <w:szCs w:val="22"/>
              </w:rPr>
              <w:t>Минимальная плотность з</w:t>
            </w:r>
            <w:r w:rsidRPr="00A31C5C">
              <w:rPr>
                <w:color w:val="2D2D2D"/>
                <w:spacing w:val="2"/>
                <w:sz w:val="22"/>
                <w:szCs w:val="22"/>
              </w:rPr>
              <w:t>а</w:t>
            </w:r>
            <w:r w:rsidRPr="00A31C5C">
              <w:rPr>
                <w:color w:val="2D2D2D"/>
                <w:spacing w:val="2"/>
                <w:sz w:val="22"/>
                <w:szCs w:val="22"/>
              </w:rPr>
              <w:t>стройки, %</w:t>
            </w: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5D8659CF" w14:textId="1ED761C4" w:rsidR="00A31C5C" w:rsidRPr="00ED7C44" w:rsidRDefault="00A31C5C" w:rsidP="00DD39D7">
            <w:pPr>
              <w:spacing w:line="0" w:lineRule="atLeast"/>
              <w:jc w:val="center"/>
              <w:textAlignment w:val="baseline"/>
              <w:rPr>
                <w:color w:val="2D2D2D"/>
                <w:spacing w:val="2"/>
                <w:sz w:val="22"/>
                <w:szCs w:val="22"/>
              </w:rPr>
            </w:pPr>
            <w:r w:rsidRPr="00ED7C44">
              <w:rPr>
                <w:color w:val="2D2D2D"/>
                <w:spacing w:val="2"/>
                <w:sz w:val="22"/>
                <w:szCs w:val="22"/>
              </w:rPr>
              <w:t>27</w:t>
            </w:r>
          </w:p>
        </w:tc>
      </w:tr>
      <w:tr w:rsidR="00A31C5C" w:rsidRPr="00ED7C44" w14:paraId="3D3AC3AB"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3BE40B5A" w14:textId="4C5B3320" w:rsidR="00A31C5C" w:rsidRPr="00ED7C44" w:rsidRDefault="000F48C3" w:rsidP="00DD39D7">
            <w:pPr>
              <w:spacing w:line="0" w:lineRule="atLeast"/>
              <w:textAlignment w:val="baseline"/>
              <w:rPr>
                <w:color w:val="2D2D2D"/>
                <w:spacing w:val="2"/>
                <w:sz w:val="22"/>
                <w:szCs w:val="22"/>
              </w:rPr>
            </w:pPr>
            <w:r>
              <w:rPr>
                <w:color w:val="2D2D2D"/>
                <w:spacing w:val="2"/>
                <w:sz w:val="22"/>
                <w:szCs w:val="22"/>
              </w:rPr>
              <w:t>16.</w:t>
            </w: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0362E8A2" w14:textId="525C598B" w:rsidR="00A31C5C" w:rsidRPr="00ED7C44" w:rsidRDefault="00A31C5C" w:rsidP="00DD39D7">
            <w:pPr>
              <w:spacing w:line="0" w:lineRule="atLeast"/>
              <w:textAlignment w:val="baseline"/>
              <w:rPr>
                <w:color w:val="2D2D2D"/>
                <w:spacing w:val="2"/>
                <w:sz w:val="22"/>
                <w:szCs w:val="22"/>
              </w:rPr>
            </w:pPr>
            <w:r w:rsidRPr="00ED7C44">
              <w:rPr>
                <w:color w:val="2D2D2D"/>
                <w:spacing w:val="2"/>
                <w:sz w:val="22"/>
                <w:szCs w:val="22"/>
              </w:rPr>
              <w:t>От 1600 т до 3200 т</w:t>
            </w:r>
          </w:p>
        </w:tc>
        <w:tc>
          <w:tcPr>
            <w:tcW w:w="1840" w:type="dxa"/>
            <w:vMerge/>
            <w:tcBorders>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4B6C0051" w14:textId="4D2E0C19" w:rsidR="00A31C5C" w:rsidRPr="00ED7C44" w:rsidRDefault="00A31C5C" w:rsidP="00DD39D7">
            <w:pPr>
              <w:spacing w:line="0" w:lineRule="atLeast"/>
              <w:jc w:val="center"/>
              <w:textAlignment w:val="baseline"/>
              <w:rPr>
                <w:color w:val="2D2D2D"/>
                <w:spacing w:val="2"/>
                <w:sz w:val="22"/>
                <w:szCs w:val="22"/>
              </w:rPr>
            </w:pP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04835404" w14:textId="47CE6329" w:rsidR="00A31C5C" w:rsidRPr="00ED7C44" w:rsidRDefault="00A31C5C" w:rsidP="00DD39D7">
            <w:pPr>
              <w:spacing w:line="0" w:lineRule="atLeast"/>
              <w:jc w:val="center"/>
              <w:textAlignment w:val="baseline"/>
              <w:rPr>
                <w:color w:val="2D2D2D"/>
                <w:spacing w:val="2"/>
                <w:sz w:val="22"/>
                <w:szCs w:val="22"/>
              </w:rPr>
            </w:pPr>
            <w:r w:rsidRPr="00ED7C44">
              <w:rPr>
                <w:color w:val="2D2D2D"/>
                <w:spacing w:val="2"/>
                <w:sz w:val="22"/>
                <w:szCs w:val="22"/>
              </w:rPr>
              <w:t>32</w:t>
            </w:r>
          </w:p>
        </w:tc>
      </w:tr>
      <w:tr w:rsidR="00A31C5C" w:rsidRPr="00ED7C44" w14:paraId="0FF3CC5D" w14:textId="77777777" w:rsidTr="00E86F21">
        <w:tc>
          <w:tcPr>
            <w:tcW w:w="9325" w:type="dxa"/>
            <w:gridSpan w:val="4"/>
            <w:tcBorders>
              <w:top w:val="single" w:sz="6" w:space="0" w:color="000000"/>
              <w:left w:val="single" w:sz="12" w:space="0" w:color="595959" w:themeColor="text1" w:themeTint="A6"/>
              <w:bottom w:val="single" w:sz="6" w:space="0" w:color="000000"/>
              <w:right w:val="single" w:sz="12" w:space="0" w:color="595959" w:themeColor="text1" w:themeTint="A6"/>
            </w:tcBorders>
            <w:shd w:val="clear" w:color="auto" w:fill="FFFFFF"/>
            <w:vAlign w:val="center"/>
          </w:tcPr>
          <w:p w14:paraId="1E251719" w14:textId="212336FE" w:rsidR="00A31C5C" w:rsidRPr="00ED7C44" w:rsidRDefault="00A31C5C" w:rsidP="00DD39D7">
            <w:pPr>
              <w:spacing w:line="0" w:lineRule="atLeast"/>
              <w:ind w:firstLine="701"/>
              <w:rPr>
                <w:color w:val="2D2D2D"/>
                <w:spacing w:val="2"/>
                <w:sz w:val="22"/>
                <w:szCs w:val="22"/>
              </w:rPr>
            </w:pPr>
            <w:r w:rsidRPr="00ED7C44">
              <w:rPr>
                <w:color w:val="2D2D2D"/>
                <w:spacing w:val="2"/>
                <w:sz w:val="22"/>
                <w:szCs w:val="22"/>
              </w:rPr>
              <w:t>VIII. ПРОЧИЕ ПРЕДПРИЯТИЯ</w:t>
            </w:r>
          </w:p>
        </w:tc>
      </w:tr>
      <w:tr w:rsidR="00EE0907" w:rsidRPr="00ED7C44" w14:paraId="0A9FF427" w14:textId="77777777" w:rsidTr="00E86F21">
        <w:tc>
          <w:tcPr>
            <w:tcW w:w="558" w:type="dxa"/>
            <w:tcBorders>
              <w:top w:val="single" w:sz="6" w:space="0" w:color="000000"/>
              <w:left w:val="single" w:sz="12" w:space="0" w:color="595959" w:themeColor="text1" w:themeTint="A6"/>
              <w:bottom w:val="single" w:sz="6" w:space="0" w:color="000000"/>
              <w:right w:val="single" w:sz="6" w:space="0" w:color="000000"/>
            </w:tcBorders>
            <w:shd w:val="clear" w:color="auto" w:fill="FFFFFF"/>
          </w:tcPr>
          <w:p w14:paraId="2DCCA678" w14:textId="67C7BD47" w:rsidR="00EE0907" w:rsidRPr="00ED7C44" w:rsidRDefault="000F48C3" w:rsidP="00DD39D7">
            <w:pPr>
              <w:spacing w:line="0" w:lineRule="atLeast"/>
              <w:textAlignment w:val="baseline"/>
              <w:rPr>
                <w:color w:val="2D2D2D"/>
                <w:spacing w:val="2"/>
                <w:sz w:val="22"/>
                <w:szCs w:val="22"/>
              </w:rPr>
            </w:pPr>
            <w:r>
              <w:rPr>
                <w:color w:val="2D2D2D"/>
                <w:spacing w:val="2"/>
                <w:sz w:val="22"/>
                <w:szCs w:val="22"/>
              </w:rPr>
              <w:t>17.</w:t>
            </w:r>
          </w:p>
        </w:tc>
        <w:tc>
          <w:tcPr>
            <w:tcW w:w="50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hideMark/>
          </w:tcPr>
          <w:p w14:paraId="16F3BAB1" w14:textId="4D0401FA" w:rsidR="00EE0907" w:rsidRPr="00ED7C44" w:rsidRDefault="00EE0907" w:rsidP="00DD39D7">
            <w:pPr>
              <w:spacing w:line="0" w:lineRule="atLeast"/>
              <w:textAlignment w:val="baseline"/>
              <w:rPr>
                <w:color w:val="2D2D2D"/>
                <w:spacing w:val="2"/>
                <w:sz w:val="22"/>
                <w:szCs w:val="22"/>
              </w:rPr>
            </w:pPr>
            <w:r w:rsidRPr="00ED7C44">
              <w:rPr>
                <w:color w:val="2D2D2D"/>
                <w:spacing w:val="2"/>
                <w:sz w:val="22"/>
                <w:szCs w:val="22"/>
              </w:rPr>
              <w:t>По переработке или хранению сельскохозя</w:t>
            </w:r>
            <w:r w:rsidRPr="00ED7C44">
              <w:rPr>
                <w:color w:val="2D2D2D"/>
                <w:spacing w:val="2"/>
                <w:sz w:val="22"/>
                <w:szCs w:val="22"/>
              </w:rPr>
              <w:t>й</w:t>
            </w:r>
            <w:r w:rsidRPr="00ED7C44">
              <w:rPr>
                <w:color w:val="2D2D2D"/>
                <w:spacing w:val="2"/>
                <w:sz w:val="22"/>
                <w:szCs w:val="22"/>
              </w:rPr>
              <w:t>ственной продукции</w:t>
            </w:r>
          </w:p>
        </w:tc>
        <w:tc>
          <w:tcPr>
            <w:tcW w:w="1840" w:type="dxa"/>
            <w:tcBorders>
              <w:top w:val="single" w:sz="6" w:space="0" w:color="000000"/>
              <w:left w:val="single" w:sz="6" w:space="0" w:color="000000"/>
              <w:bottom w:val="single" w:sz="6" w:space="0" w:color="000000"/>
              <w:right w:val="single" w:sz="6" w:space="0" w:color="000000"/>
            </w:tcBorders>
            <w:shd w:val="clear" w:color="auto" w:fill="FFFFFF"/>
            <w:tcMar>
              <w:top w:w="0" w:type="dxa"/>
              <w:left w:w="149" w:type="dxa"/>
              <w:bottom w:w="0" w:type="dxa"/>
              <w:right w:w="149" w:type="dxa"/>
            </w:tcMar>
            <w:vAlign w:val="center"/>
          </w:tcPr>
          <w:p w14:paraId="3C813018" w14:textId="45B6508A" w:rsidR="00EE0907" w:rsidRPr="00ED7C44" w:rsidRDefault="00A31C5C" w:rsidP="00DD39D7">
            <w:pPr>
              <w:spacing w:line="0" w:lineRule="atLeast"/>
              <w:jc w:val="center"/>
              <w:textAlignment w:val="baseline"/>
              <w:rPr>
                <w:color w:val="2D2D2D"/>
                <w:spacing w:val="2"/>
                <w:sz w:val="22"/>
                <w:szCs w:val="22"/>
              </w:rPr>
            </w:pPr>
            <w:r w:rsidRPr="00A31C5C">
              <w:rPr>
                <w:color w:val="2D2D2D"/>
                <w:spacing w:val="2"/>
                <w:sz w:val="22"/>
                <w:szCs w:val="22"/>
              </w:rPr>
              <w:t>Минимальная плотность з</w:t>
            </w:r>
            <w:r w:rsidRPr="00A31C5C">
              <w:rPr>
                <w:color w:val="2D2D2D"/>
                <w:spacing w:val="2"/>
                <w:sz w:val="22"/>
                <w:szCs w:val="22"/>
              </w:rPr>
              <w:t>а</w:t>
            </w:r>
            <w:r w:rsidRPr="00A31C5C">
              <w:rPr>
                <w:color w:val="2D2D2D"/>
                <w:spacing w:val="2"/>
                <w:sz w:val="22"/>
                <w:szCs w:val="22"/>
              </w:rPr>
              <w:t>стройки, %</w:t>
            </w:r>
          </w:p>
        </w:tc>
        <w:tc>
          <w:tcPr>
            <w:tcW w:w="1839" w:type="dxa"/>
            <w:tcBorders>
              <w:top w:val="single" w:sz="6" w:space="0" w:color="000000"/>
              <w:left w:val="single" w:sz="6" w:space="0" w:color="000000"/>
              <w:bottom w:val="single" w:sz="6" w:space="0" w:color="000000"/>
              <w:right w:val="single" w:sz="12" w:space="0" w:color="595959" w:themeColor="text1" w:themeTint="A6"/>
            </w:tcBorders>
            <w:shd w:val="clear" w:color="auto" w:fill="FFFFFF"/>
            <w:vAlign w:val="center"/>
          </w:tcPr>
          <w:p w14:paraId="1F4DE6E7" w14:textId="53BEF642" w:rsidR="00EE0907" w:rsidRPr="00ED7C44" w:rsidRDefault="00EE0907" w:rsidP="00DD39D7">
            <w:pPr>
              <w:spacing w:line="0" w:lineRule="atLeast"/>
              <w:jc w:val="center"/>
              <w:textAlignment w:val="baseline"/>
              <w:rPr>
                <w:color w:val="2D2D2D"/>
                <w:spacing w:val="2"/>
                <w:sz w:val="22"/>
                <w:szCs w:val="22"/>
              </w:rPr>
            </w:pPr>
            <w:r w:rsidRPr="00ED7C44">
              <w:rPr>
                <w:color w:val="2D2D2D"/>
                <w:spacing w:val="2"/>
                <w:sz w:val="22"/>
                <w:szCs w:val="22"/>
              </w:rPr>
              <w:t>50</w:t>
            </w:r>
          </w:p>
        </w:tc>
      </w:tr>
    </w:tbl>
    <w:p w14:paraId="5B46FFD3" w14:textId="77777777" w:rsidR="00ED7C44" w:rsidRDefault="00ED7C44">
      <w:pPr>
        <w:spacing w:after="200" w:line="276" w:lineRule="auto"/>
        <w:rPr>
          <w:rFonts w:eastAsia="TimesNewRomanPSMT"/>
        </w:rPr>
      </w:pPr>
    </w:p>
    <w:p w14:paraId="0CBDDD48" w14:textId="77777777" w:rsidR="00E86F21" w:rsidRDefault="00E86F21" w:rsidP="00E86F21">
      <w:pPr>
        <w:spacing w:line="0" w:lineRule="atLeast"/>
        <w:ind w:firstLine="851"/>
        <w:rPr>
          <w:rFonts w:eastAsia="TimesNewRomanPSMT"/>
        </w:rPr>
      </w:pPr>
      <w:r>
        <w:rPr>
          <w:rFonts w:eastAsia="TimesNewRomanPSMT"/>
        </w:rPr>
        <w:t>Примечания:</w:t>
      </w:r>
    </w:p>
    <w:p w14:paraId="52D16438" w14:textId="5362F96D" w:rsidR="00E86F21" w:rsidRDefault="00E86F21" w:rsidP="00A5729C">
      <w:pPr>
        <w:pStyle w:val="a9"/>
        <w:numPr>
          <w:ilvl w:val="0"/>
          <w:numId w:val="8"/>
        </w:numPr>
        <w:spacing w:line="0" w:lineRule="atLeast"/>
        <w:ind w:left="0" w:firstLine="851"/>
        <w:rPr>
          <w:rFonts w:ascii="Times New Roman" w:eastAsia="TimesNewRomanPSMT" w:hAnsi="Times New Roman"/>
          <w:sz w:val="24"/>
          <w:szCs w:val="24"/>
        </w:rPr>
      </w:pPr>
      <w:r w:rsidRPr="00E86F21">
        <w:rPr>
          <w:rFonts w:ascii="Times New Roman" w:eastAsia="TimesNewRomanPSMT" w:hAnsi="Times New Roman"/>
          <w:sz w:val="24"/>
          <w:szCs w:val="24"/>
        </w:rPr>
        <w:t>(*) Для ферм крупного рогатого скота приведены показатели при хранении грубых кормов и подстилки в сараях и под навесами. При хранении грубых кормов и по</w:t>
      </w:r>
      <w:r w:rsidRPr="00E86F21">
        <w:rPr>
          <w:rFonts w:ascii="Times New Roman" w:eastAsia="TimesNewRomanPSMT" w:hAnsi="Times New Roman"/>
          <w:sz w:val="24"/>
          <w:szCs w:val="24"/>
        </w:rPr>
        <w:t>д</w:t>
      </w:r>
      <w:r w:rsidRPr="00E86F21">
        <w:rPr>
          <w:rFonts w:ascii="Times New Roman" w:eastAsia="TimesNewRomanPSMT" w:hAnsi="Times New Roman"/>
          <w:sz w:val="24"/>
          <w:szCs w:val="24"/>
        </w:rPr>
        <w:t>стилки в скирдах показатели допускается уменьшать, но не более чем на 10%;</w:t>
      </w:r>
    </w:p>
    <w:p w14:paraId="05958D29" w14:textId="665B813C" w:rsidR="00E86F21" w:rsidRPr="00E86F21" w:rsidRDefault="00E86F21" w:rsidP="00A5729C">
      <w:pPr>
        <w:pStyle w:val="a9"/>
        <w:numPr>
          <w:ilvl w:val="0"/>
          <w:numId w:val="8"/>
        </w:numPr>
        <w:spacing w:line="0" w:lineRule="atLeast"/>
        <w:rPr>
          <w:rFonts w:ascii="Times New Roman" w:eastAsia="TimesNewRomanPSMT" w:hAnsi="Times New Roman"/>
          <w:sz w:val="24"/>
          <w:szCs w:val="24"/>
        </w:rPr>
      </w:pPr>
      <w:r>
        <w:rPr>
          <w:rFonts w:ascii="Times New Roman" w:eastAsia="TimesNewRomanPSMT" w:hAnsi="Times New Roman"/>
          <w:sz w:val="24"/>
          <w:szCs w:val="24"/>
        </w:rPr>
        <w:t xml:space="preserve">(**) </w:t>
      </w:r>
      <w:r w:rsidRPr="00E86F21">
        <w:rPr>
          <w:rFonts w:ascii="Times New Roman" w:eastAsia="TimesNewRomanPSMT" w:hAnsi="Times New Roman"/>
          <w:sz w:val="24"/>
          <w:szCs w:val="24"/>
        </w:rPr>
        <w:t>Показатели приведены для одноэтажных зданий</w:t>
      </w:r>
      <w:r>
        <w:rPr>
          <w:rFonts w:ascii="Times New Roman" w:eastAsia="TimesNewRomanPSMT" w:hAnsi="Times New Roman"/>
          <w:sz w:val="24"/>
          <w:szCs w:val="24"/>
        </w:rPr>
        <w:t>.</w:t>
      </w:r>
    </w:p>
    <w:p w14:paraId="75172545" w14:textId="45FE99E6" w:rsidR="00C650B9" w:rsidRPr="00E86F21" w:rsidRDefault="000F032E" w:rsidP="00A5729C">
      <w:pPr>
        <w:pStyle w:val="a9"/>
        <w:numPr>
          <w:ilvl w:val="0"/>
          <w:numId w:val="8"/>
        </w:numPr>
        <w:spacing w:after="200" w:line="276" w:lineRule="auto"/>
        <w:ind w:left="0" w:firstLine="851"/>
        <w:rPr>
          <w:rFonts w:eastAsia="TimesNewRomanPSMT"/>
        </w:rPr>
      </w:pPr>
      <w:r w:rsidRPr="00E86F21">
        <w:rPr>
          <w:rFonts w:eastAsia="TimesNewRomanPSMT"/>
        </w:rPr>
        <w:br w:type="page"/>
      </w:r>
    </w:p>
    <w:p w14:paraId="64F497EE" w14:textId="77777777" w:rsidR="00626914" w:rsidRDefault="00626914" w:rsidP="00626914">
      <w:pPr>
        <w:pBdr>
          <w:bottom w:val="single" w:sz="12" w:space="1" w:color="244061" w:themeColor="accent1" w:themeShade="80"/>
        </w:pBdr>
        <w:shd w:val="clear" w:color="auto" w:fill="F2F2F2" w:themeFill="background1" w:themeFillShade="F2"/>
        <w:jc w:val="both"/>
        <w:rPr>
          <w:b/>
          <w:szCs w:val="28"/>
        </w:rPr>
      </w:pPr>
      <w:r>
        <w:rPr>
          <w:b/>
          <w:szCs w:val="28"/>
        </w:rPr>
        <w:lastRenderedPageBreak/>
        <w:t xml:space="preserve">2.   МАТЕРИАЛЫ ПО ОБОСНОВАНИЮ РАСЧЕТНЫХ ПОКАЗАТЕЛЕЙ, </w:t>
      </w:r>
    </w:p>
    <w:p w14:paraId="16755FE7" w14:textId="77777777" w:rsidR="00626914" w:rsidRDefault="00626914" w:rsidP="00626914">
      <w:pPr>
        <w:pBdr>
          <w:bottom w:val="single" w:sz="12" w:space="1" w:color="244061" w:themeColor="accent1" w:themeShade="80"/>
        </w:pBdr>
        <w:shd w:val="clear" w:color="auto" w:fill="F2F2F2" w:themeFill="background1" w:themeFillShade="F2"/>
        <w:jc w:val="both"/>
        <w:rPr>
          <w:rFonts w:eastAsia="Calibri"/>
          <w:b/>
          <w:szCs w:val="28"/>
          <w:lang w:eastAsia="en-US"/>
        </w:rPr>
      </w:pPr>
      <w:r>
        <w:rPr>
          <w:b/>
          <w:szCs w:val="28"/>
        </w:rPr>
        <w:t xml:space="preserve">      СОДЕРЖАЩИХСЯ В ОСНОВНОЙ ЧАСТИ</w:t>
      </w:r>
    </w:p>
    <w:p w14:paraId="6A41628F" w14:textId="77777777" w:rsidR="000244BB" w:rsidRDefault="000244BB" w:rsidP="00CD5399">
      <w:pPr>
        <w:widowControl w:val="0"/>
        <w:autoSpaceDE w:val="0"/>
        <w:autoSpaceDN w:val="0"/>
        <w:adjustRightInd w:val="0"/>
        <w:ind w:firstLine="851"/>
        <w:jc w:val="both"/>
      </w:pPr>
    </w:p>
    <w:p w14:paraId="49DCBCBD" w14:textId="2CD9BA2E" w:rsidR="00892F49" w:rsidRDefault="00F839A1" w:rsidP="00CD5399">
      <w:pPr>
        <w:widowControl w:val="0"/>
        <w:autoSpaceDE w:val="0"/>
        <w:autoSpaceDN w:val="0"/>
        <w:adjustRightInd w:val="0"/>
        <w:ind w:firstLine="851"/>
        <w:jc w:val="both"/>
      </w:pPr>
      <w:r>
        <w:t xml:space="preserve">Разработка проекта местных нормативов градостроительного проектирования </w:t>
      </w:r>
      <w:proofErr w:type="spellStart"/>
      <w:r>
        <w:t>Нефтеюганского</w:t>
      </w:r>
      <w:proofErr w:type="spellEnd"/>
      <w:r>
        <w:t xml:space="preserve"> района Ханты-Мансийского автономного округа – Югры вызвана нес</w:t>
      </w:r>
      <w:r>
        <w:t>о</w:t>
      </w:r>
      <w:r>
        <w:t>ответствием действующей редакции МНГП федеральному законодательству, программам социально-экономического ра</w:t>
      </w:r>
      <w:r w:rsidR="000244BB">
        <w:t>звития района, динамике и перспективам развития социал</w:t>
      </w:r>
      <w:r w:rsidR="000244BB">
        <w:t>ь</w:t>
      </w:r>
      <w:r w:rsidR="000244BB">
        <w:t>но-демографической ситуации</w:t>
      </w:r>
      <w:r w:rsidR="00C83CB3">
        <w:t>,</w:t>
      </w:r>
      <w:r w:rsidR="003B7FD5">
        <w:t xml:space="preserve"> </w:t>
      </w:r>
      <w:r w:rsidR="00B42EF7">
        <w:t>нормативной документации</w:t>
      </w:r>
      <w:r w:rsidR="003B7FD5">
        <w:t xml:space="preserve"> по проектированию и стро</w:t>
      </w:r>
      <w:r w:rsidR="003B7FD5">
        <w:t>и</w:t>
      </w:r>
      <w:r w:rsidR="003B7FD5">
        <w:t xml:space="preserve">тельству, </w:t>
      </w:r>
      <w:r w:rsidR="00C83CB3">
        <w:t>а именно:</w:t>
      </w:r>
    </w:p>
    <w:p w14:paraId="0CAB8A94" w14:textId="60F535A9" w:rsidR="003B7FD5" w:rsidRDefault="008C2941" w:rsidP="00CD5399">
      <w:pPr>
        <w:widowControl w:val="0"/>
        <w:autoSpaceDE w:val="0"/>
        <w:autoSpaceDN w:val="0"/>
        <w:adjustRightInd w:val="0"/>
        <w:ind w:firstLine="851"/>
        <w:jc w:val="both"/>
      </w:pPr>
      <w:r w:rsidRPr="008C2941">
        <w:t>Распоряжение Правительства Российской Федерации от 03.07.1996 № 1063-р «О социальных нормативах и нормах»</w:t>
      </w:r>
      <w:r>
        <w:t xml:space="preserve"> - утратило силу;</w:t>
      </w:r>
    </w:p>
    <w:p w14:paraId="4B75CA60" w14:textId="45F50FA0" w:rsidR="008B41DF" w:rsidRDefault="008B41DF" w:rsidP="00CD5399">
      <w:pPr>
        <w:widowControl w:val="0"/>
        <w:autoSpaceDE w:val="0"/>
        <w:autoSpaceDN w:val="0"/>
        <w:adjustRightInd w:val="0"/>
        <w:ind w:firstLine="851"/>
        <w:jc w:val="both"/>
      </w:pPr>
      <w:r w:rsidRPr="008B41DF">
        <w:t>СНиП 2.07.01-89* «Градостроительство. Планировка и застройка городских и сельских поселений»</w:t>
      </w:r>
      <w:r>
        <w:t xml:space="preserve"> - утратил силу;</w:t>
      </w:r>
    </w:p>
    <w:p w14:paraId="55DB811E" w14:textId="291C6054" w:rsidR="008C2941" w:rsidRDefault="008C2941" w:rsidP="00CD5399">
      <w:pPr>
        <w:widowControl w:val="0"/>
        <w:autoSpaceDE w:val="0"/>
        <w:autoSpaceDN w:val="0"/>
        <w:adjustRightInd w:val="0"/>
        <w:ind w:firstLine="851"/>
        <w:jc w:val="both"/>
      </w:pPr>
      <w:r w:rsidRPr="008C2941">
        <w:t>СНиП 2</w:t>
      </w:r>
      <w:r>
        <w:t>.05.02-85. Автомобильные дороги – утратили силу;</w:t>
      </w:r>
    </w:p>
    <w:p w14:paraId="2D54CBD4" w14:textId="493A7A4E" w:rsidR="008C2941" w:rsidRDefault="008C2941" w:rsidP="00CD5399">
      <w:pPr>
        <w:widowControl w:val="0"/>
        <w:autoSpaceDE w:val="0"/>
        <w:autoSpaceDN w:val="0"/>
        <w:adjustRightInd w:val="0"/>
        <w:ind w:firstLine="851"/>
        <w:jc w:val="both"/>
      </w:pPr>
      <w:r w:rsidRPr="008C2941">
        <w:t>СНиП 2.06.15-85. Инженерная защита террито</w:t>
      </w:r>
      <w:r>
        <w:t>рии от затопления и подтопления –утратили силу;</w:t>
      </w:r>
    </w:p>
    <w:p w14:paraId="316D4D47" w14:textId="0C481F66" w:rsidR="008C2941" w:rsidRDefault="008C2941" w:rsidP="00CD5399">
      <w:pPr>
        <w:widowControl w:val="0"/>
        <w:autoSpaceDE w:val="0"/>
        <w:autoSpaceDN w:val="0"/>
        <w:adjustRightInd w:val="0"/>
        <w:ind w:firstLine="851"/>
        <w:jc w:val="both"/>
      </w:pPr>
      <w:r w:rsidRPr="008C2941">
        <w:t>СНиП 2.01.28-85. Полигоны по обезвреживанию и захоронению токсичных пр</w:t>
      </w:r>
      <w:r w:rsidRPr="008C2941">
        <w:t>о</w:t>
      </w:r>
      <w:r w:rsidRPr="008C2941">
        <w:t>мышленных отходов. Основные положе</w:t>
      </w:r>
      <w:r>
        <w:t>ния по проектированию – утратил силу;</w:t>
      </w:r>
    </w:p>
    <w:p w14:paraId="6CF64D4A" w14:textId="30102898" w:rsidR="000706D1" w:rsidRDefault="000706D1" w:rsidP="00CD5399">
      <w:pPr>
        <w:widowControl w:val="0"/>
        <w:autoSpaceDE w:val="0"/>
        <w:autoSpaceDN w:val="0"/>
        <w:adjustRightInd w:val="0"/>
        <w:ind w:firstLine="851"/>
        <w:jc w:val="both"/>
      </w:pPr>
      <w:r w:rsidRPr="000706D1">
        <w:t>СанПиН 42-125-5204-90 Устройство, содержание и организация режима детских оздоровительных лагерей</w:t>
      </w:r>
      <w:r>
        <w:t xml:space="preserve"> – утратил силу;</w:t>
      </w:r>
    </w:p>
    <w:p w14:paraId="61FD7300" w14:textId="129078C5" w:rsidR="00FF0F9B" w:rsidRDefault="008B41DF" w:rsidP="00CD5399">
      <w:pPr>
        <w:widowControl w:val="0"/>
        <w:autoSpaceDE w:val="0"/>
        <w:autoSpaceDN w:val="0"/>
        <w:adjustRightInd w:val="0"/>
        <w:ind w:firstLine="851"/>
        <w:jc w:val="both"/>
      </w:pPr>
      <w:r w:rsidRPr="008B41DF">
        <w:t>ВСН-АВ-ПАС-94 (РД 3107938-0181-94). Автовокзалы и пассажирские автоста</w:t>
      </w:r>
      <w:r w:rsidRPr="008B41DF">
        <w:t>н</w:t>
      </w:r>
      <w:r w:rsidRPr="008B41DF">
        <w:t>ции</w:t>
      </w:r>
      <w:r>
        <w:t xml:space="preserve"> – утратили силу;</w:t>
      </w:r>
    </w:p>
    <w:p w14:paraId="656557BF" w14:textId="1A2BC9E1" w:rsidR="008B41DF" w:rsidRDefault="008B41DF" w:rsidP="00CD5399">
      <w:pPr>
        <w:widowControl w:val="0"/>
        <w:autoSpaceDE w:val="0"/>
        <w:autoSpaceDN w:val="0"/>
        <w:adjustRightInd w:val="0"/>
        <w:ind w:firstLine="851"/>
        <w:jc w:val="both"/>
      </w:pPr>
      <w:r w:rsidRPr="008B41DF">
        <w:t>СП 42.13330.2011 «Градостроительство. Планировка и застройка городских и сельских поселений. Актуализированная редакция СНиП 2.07.01-89*»</w:t>
      </w:r>
      <w:r>
        <w:t xml:space="preserve"> - утратил силу</w:t>
      </w:r>
      <w:r w:rsidR="00B42EF7">
        <w:t>.</w:t>
      </w:r>
    </w:p>
    <w:p w14:paraId="3B08BC53" w14:textId="77777777" w:rsidR="00C83CB3" w:rsidRDefault="00C83CB3" w:rsidP="00B42EF7">
      <w:pPr>
        <w:widowControl w:val="0"/>
        <w:autoSpaceDE w:val="0"/>
        <w:autoSpaceDN w:val="0"/>
        <w:adjustRightInd w:val="0"/>
        <w:jc w:val="both"/>
      </w:pPr>
    </w:p>
    <w:p w14:paraId="5637919B" w14:textId="77777777" w:rsidR="00B42EF7" w:rsidRDefault="00B42EF7" w:rsidP="00B42EF7">
      <w:pPr>
        <w:widowControl w:val="0"/>
        <w:autoSpaceDE w:val="0"/>
        <w:autoSpaceDN w:val="0"/>
        <w:adjustRightInd w:val="0"/>
        <w:jc w:val="both"/>
      </w:pPr>
    </w:p>
    <w:p w14:paraId="0FABB93F" w14:textId="77777777" w:rsidR="00D86689" w:rsidRPr="00D86689" w:rsidRDefault="00D86689" w:rsidP="00CD5399">
      <w:pPr>
        <w:widowControl w:val="0"/>
        <w:autoSpaceDE w:val="0"/>
        <w:autoSpaceDN w:val="0"/>
        <w:adjustRightInd w:val="0"/>
        <w:ind w:firstLine="851"/>
        <w:jc w:val="both"/>
      </w:pPr>
      <w:r w:rsidRPr="00D86689">
        <w:t xml:space="preserve">Согласно п. 5 ст. 29.2 </w:t>
      </w:r>
      <w:proofErr w:type="spellStart"/>
      <w:r w:rsidRPr="00D86689">
        <w:t>ГрК</w:t>
      </w:r>
      <w:proofErr w:type="spellEnd"/>
      <w:r w:rsidRPr="00D86689">
        <w:t xml:space="preserve"> РФ, Нормативы градостроительного проектирования включают в себя:</w:t>
      </w:r>
    </w:p>
    <w:p w14:paraId="49EE5012" w14:textId="77777777" w:rsidR="00D86689" w:rsidRPr="00D86689" w:rsidRDefault="00D86689" w:rsidP="00CD5399">
      <w:pPr>
        <w:widowControl w:val="0"/>
        <w:autoSpaceDE w:val="0"/>
        <w:autoSpaceDN w:val="0"/>
        <w:adjustRightInd w:val="0"/>
        <w:ind w:firstLine="851"/>
        <w:jc w:val="both"/>
      </w:pPr>
      <w:r w:rsidRPr="00D86689">
        <w:t>1) основную часть (расчетные показатели минимально допустимого уровня обе</w:t>
      </w:r>
      <w:r w:rsidRPr="00D86689">
        <w:t>с</w:t>
      </w:r>
      <w:r w:rsidRPr="00D86689">
        <w:t xml:space="preserve">печенности объектами, предусмотренными частями 1, 3 и 4 ст. 29.2 </w:t>
      </w:r>
      <w:proofErr w:type="spellStart"/>
      <w:r w:rsidRPr="00D86689">
        <w:t>ГрК</w:t>
      </w:r>
      <w:proofErr w:type="spellEnd"/>
      <w:r w:rsidRPr="00D86689">
        <w:t xml:space="preserve"> РФ, населения муниципального образования и расчетные показатели максимально допустимого уровня территориальной доступности таких объектов для населения муниципального образов</w:t>
      </w:r>
      <w:r w:rsidRPr="00D86689">
        <w:t>а</w:t>
      </w:r>
      <w:r w:rsidRPr="00D86689">
        <w:t>ния);</w:t>
      </w:r>
    </w:p>
    <w:p w14:paraId="5682A67E" w14:textId="77777777" w:rsidR="00D86689" w:rsidRPr="00D86689" w:rsidRDefault="00D86689" w:rsidP="00CD5399">
      <w:pPr>
        <w:widowControl w:val="0"/>
        <w:autoSpaceDE w:val="0"/>
        <w:autoSpaceDN w:val="0"/>
        <w:adjustRightInd w:val="0"/>
        <w:ind w:firstLine="851"/>
        <w:jc w:val="both"/>
      </w:pPr>
      <w:r w:rsidRPr="00D86689">
        <w:t>2) материалы по обоснованию расчетных показателей, содержащихся в основной части нормативов градостроительного проектирования;</w:t>
      </w:r>
    </w:p>
    <w:p w14:paraId="6855C945" w14:textId="2F517187" w:rsidR="00D86689" w:rsidRDefault="00D86689" w:rsidP="00CD5399">
      <w:pPr>
        <w:widowControl w:val="0"/>
        <w:autoSpaceDE w:val="0"/>
        <w:autoSpaceDN w:val="0"/>
        <w:adjustRightInd w:val="0"/>
        <w:ind w:firstLine="851"/>
        <w:jc w:val="both"/>
      </w:pPr>
      <w:r w:rsidRPr="00D86689">
        <w:t>3) правила и область применения расчетных показателей, содержащихся в осно</w:t>
      </w:r>
      <w:r w:rsidRPr="00D86689">
        <w:t>в</w:t>
      </w:r>
      <w:r w:rsidRPr="00D86689">
        <w:t>ной части нормативов градостроительного проектирования.</w:t>
      </w:r>
    </w:p>
    <w:p w14:paraId="7B253CA3" w14:textId="5C0D5637" w:rsidR="004D0808" w:rsidRDefault="004D0808" w:rsidP="004D0808">
      <w:pPr>
        <w:widowControl w:val="0"/>
        <w:autoSpaceDE w:val="0"/>
        <w:autoSpaceDN w:val="0"/>
        <w:adjustRightInd w:val="0"/>
        <w:spacing w:before="120"/>
        <w:ind w:firstLine="851"/>
        <w:jc w:val="both"/>
      </w:pPr>
      <w:r w:rsidRPr="004D0808">
        <w:t xml:space="preserve">Согласно с п. 26, ст.1 Градостроительного Кодекса Российской Федерации (далее также </w:t>
      </w:r>
      <w:proofErr w:type="spellStart"/>
      <w:r w:rsidRPr="004D0808">
        <w:t>ГрК</w:t>
      </w:r>
      <w:proofErr w:type="spellEnd"/>
      <w:r w:rsidRPr="004D0808">
        <w:t xml:space="preserve"> РФ), -  нормативы градостроительного проектирования - совокупность уст</w:t>
      </w:r>
      <w:r w:rsidRPr="004D0808">
        <w:t>а</w:t>
      </w:r>
      <w:r w:rsidRPr="004D0808">
        <w:t>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w:t>
      </w:r>
      <w:r w:rsidRPr="004D0808">
        <w:t>у</w:t>
      </w:r>
      <w:r w:rsidRPr="004D0808">
        <w:t xml:space="preserve">смотренными частями 1, 3 и 4 статьи 29.2 </w:t>
      </w:r>
      <w:proofErr w:type="spellStart"/>
      <w:r w:rsidRPr="004D0808">
        <w:t>ГрК</w:t>
      </w:r>
      <w:proofErr w:type="spellEnd"/>
      <w:r w:rsidRPr="004D0808">
        <w:t xml:space="preserve"> РФ, населения субъектов Российской Федерации, муниципальных образований и расчетных показателей максимально допустим</w:t>
      </w:r>
      <w:r w:rsidRPr="004D0808">
        <w:t>о</w:t>
      </w:r>
      <w:r w:rsidRPr="004D0808">
        <w:t>го уровня территориальной доступности таких объектов для населения субъектов Росси</w:t>
      </w:r>
      <w:r w:rsidRPr="004D0808">
        <w:t>й</w:t>
      </w:r>
      <w:r w:rsidRPr="004D0808">
        <w:t>ской Федерации, муниципальных образований.</w:t>
      </w:r>
      <w:r w:rsidR="00832304">
        <w:t xml:space="preserve"> </w:t>
      </w:r>
    </w:p>
    <w:p w14:paraId="70FA1FEE" w14:textId="4970D1CC" w:rsidR="002936E4" w:rsidRDefault="002936E4" w:rsidP="002936E4">
      <w:pPr>
        <w:widowControl w:val="0"/>
        <w:autoSpaceDE w:val="0"/>
        <w:autoSpaceDN w:val="0"/>
        <w:adjustRightInd w:val="0"/>
        <w:ind w:firstLine="851"/>
        <w:jc w:val="both"/>
      </w:pPr>
      <w:r>
        <w:t xml:space="preserve">В случае, если в региональных нормативах градостроительного проектирования установлены предельные значения расчетных показателей минимально допустимого уровня обеспеченности объектами местного значения, предусмотренными частями 3 и 4 статьи 29.2 </w:t>
      </w:r>
      <w:proofErr w:type="spellStart"/>
      <w:r>
        <w:t>ГрК</w:t>
      </w:r>
      <w:proofErr w:type="spellEnd"/>
      <w:r>
        <w:t xml:space="preserve"> РФ, населения муниципальных образований, расчетные показатели м</w:t>
      </w:r>
      <w:r>
        <w:t>и</w:t>
      </w:r>
      <w:r>
        <w:t xml:space="preserve">нимально допустимого уровня обеспеченности такими объектами населения </w:t>
      </w:r>
      <w:r>
        <w:lastRenderedPageBreak/>
        <w:t>муниципал</w:t>
      </w:r>
      <w:r>
        <w:t>ь</w:t>
      </w:r>
      <w:r>
        <w:t>ных образований, устанавливаемые местными нормативами градостроительного проект</w:t>
      </w:r>
      <w:r>
        <w:t>и</w:t>
      </w:r>
      <w:r>
        <w:t>рования, не могут быть ниже этих предельных значений.</w:t>
      </w:r>
    </w:p>
    <w:p w14:paraId="20585796" w14:textId="5D22CAC2" w:rsidR="002936E4" w:rsidRDefault="002936E4" w:rsidP="002936E4">
      <w:pPr>
        <w:widowControl w:val="0"/>
        <w:autoSpaceDE w:val="0"/>
        <w:autoSpaceDN w:val="0"/>
        <w:adjustRightInd w:val="0"/>
        <w:ind w:firstLine="851"/>
        <w:jc w:val="both"/>
      </w:pPr>
      <w:r>
        <w:t>В случае, если в региональных нормативах градостроительного проектирования установлены предельные значения расчетных показателей максимально допустимого уровня территориальной доступности объектов местного значения, предусмотренных ч</w:t>
      </w:r>
      <w:r>
        <w:t>а</w:t>
      </w:r>
      <w:r>
        <w:t xml:space="preserve">стями 3 и 4 статьи 29.2 </w:t>
      </w:r>
      <w:proofErr w:type="spellStart"/>
      <w:r>
        <w:t>ГрК</w:t>
      </w:r>
      <w:proofErr w:type="spellEnd"/>
      <w:r>
        <w:t xml:space="preserve"> РФ, для населения муниципальных образований, расчетные показатели максимально допустимого уровня территориальной доступности таких объе</w:t>
      </w:r>
      <w:r>
        <w:t>к</w:t>
      </w:r>
      <w:r>
        <w:t>тов для населения муниципальных образований не могут превышать эти предельные зн</w:t>
      </w:r>
      <w:r>
        <w:t>а</w:t>
      </w:r>
      <w:r>
        <w:t>чения.</w:t>
      </w:r>
      <w:r w:rsidRPr="004D0808">
        <w:t xml:space="preserve"> </w:t>
      </w:r>
    </w:p>
    <w:p w14:paraId="7FEC6024" w14:textId="77777777" w:rsidR="00A467C3" w:rsidRDefault="00A467C3" w:rsidP="002936E4">
      <w:pPr>
        <w:widowControl w:val="0"/>
        <w:autoSpaceDE w:val="0"/>
        <w:autoSpaceDN w:val="0"/>
        <w:adjustRightInd w:val="0"/>
        <w:ind w:firstLine="851"/>
        <w:jc w:val="both"/>
      </w:pPr>
    </w:p>
    <w:p w14:paraId="51E533B4" w14:textId="3E0506F7" w:rsidR="004D0808" w:rsidRPr="00D86689" w:rsidRDefault="004D0808" w:rsidP="002936E4">
      <w:pPr>
        <w:widowControl w:val="0"/>
        <w:autoSpaceDE w:val="0"/>
        <w:autoSpaceDN w:val="0"/>
        <w:adjustRightInd w:val="0"/>
        <w:ind w:firstLine="851"/>
        <w:jc w:val="both"/>
      </w:pPr>
      <w:r w:rsidRPr="004D0808">
        <w:t xml:space="preserve">Местные нормативы градостроительного проектирования </w:t>
      </w:r>
      <w:proofErr w:type="spellStart"/>
      <w:r w:rsidRPr="004D0808">
        <w:t>Нефтеюганского</w:t>
      </w:r>
      <w:proofErr w:type="spellEnd"/>
      <w:r w:rsidRPr="004D0808">
        <w:t xml:space="preserve"> района Ханты-Мансийского автономного округа - Югры – нормативно-правовой акт, устанавл</w:t>
      </w:r>
      <w:r w:rsidRPr="004D0808">
        <w:t>и</w:t>
      </w:r>
      <w:r w:rsidRPr="004D0808">
        <w:t>вающий совокупность расчетных показателей минимально допустимого уровня обесп</w:t>
      </w:r>
      <w:r w:rsidRPr="004D0808">
        <w:t>е</w:t>
      </w:r>
      <w:r w:rsidRPr="004D0808">
        <w:t>ченности объектами местного значения муниципального района, относящимися к обл</w:t>
      </w:r>
      <w:r w:rsidRPr="004D0808">
        <w:t>а</w:t>
      </w:r>
      <w:r w:rsidRPr="004D0808">
        <w:t xml:space="preserve">стям, указанным в п.1 ч. 5 ст. 23 </w:t>
      </w:r>
      <w:proofErr w:type="spellStart"/>
      <w:r w:rsidRPr="004D0808">
        <w:t>ГрК</w:t>
      </w:r>
      <w:proofErr w:type="spellEnd"/>
      <w:r w:rsidRPr="004D0808">
        <w:t xml:space="preserve"> РФ, объектами благоустройства территории, иными объектами местного значения муниципального района населения муниципального района и расчетных показателей максимально допустимого уровня территориальной доступности таких объектов для населения муниципального района (в соответствии с п. 4 ст. 29.2 </w:t>
      </w:r>
      <w:proofErr w:type="spellStart"/>
      <w:r w:rsidRPr="004D0808">
        <w:t>ГрК</w:t>
      </w:r>
      <w:proofErr w:type="spellEnd"/>
      <w:r w:rsidRPr="004D0808">
        <w:t xml:space="preserve"> РФ.</w:t>
      </w:r>
    </w:p>
    <w:p w14:paraId="3E175CDE" w14:textId="4FF48FF0" w:rsidR="00D86689" w:rsidRDefault="00D86689" w:rsidP="00CD5399">
      <w:pPr>
        <w:widowControl w:val="0"/>
        <w:autoSpaceDE w:val="0"/>
        <w:autoSpaceDN w:val="0"/>
        <w:adjustRightInd w:val="0"/>
        <w:ind w:firstLine="851"/>
        <w:jc w:val="both"/>
      </w:pPr>
      <w:r w:rsidRPr="00D86689">
        <w:t xml:space="preserve">МНГП разработаны на основании статистических и демографических данных с учетом административного статуса </w:t>
      </w:r>
      <w:proofErr w:type="spellStart"/>
      <w:r w:rsidRPr="00D86689">
        <w:t>Нефтеюганского</w:t>
      </w:r>
      <w:proofErr w:type="spellEnd"/>
      <w:r w:rsidRPr="00D86689">
        <w:t xml:space="preserve"> района, социально-демографического состава и плотности населения на территории муниципального образования, планов и программ комплексного социально-экономического развития </w:t>
      </w:r>
      <w:proofErr w:type="spellStart"/>
      <w:r w:rsidRPr="00D86689">
        <w:t>Нефтеюганского</w:t>
      </w:r>
      <w:proofErr w:type="spellEnd"/>
      <w:r w:rsidRPr="00D86689">
        <w:t xml:space="preserve"> района, предложений органов местного самоуправления. </w:t>
      </w:r>
      <w:r w:rsidR="006F0597">
        <w:t>Д</w:t>
      </w:r>
      <w:r w:rsidRPr="00D86689">
        <w:t>анные были собраны Подрядчиком самостоятельно по результатам анализа официальных источников информации Админ</w:t>
      </w:r>
      <w:r w:rsidRPr="00D86689">
        <w:t>и</w:t>
      </w:r>
      <w:r w:rsidRPr="00D86689">
        <w:t>страции, Территориального органа Федеральной службы государственной статистики по Ханты-Мансийскому автономному округу - Югре, действующих документов градостро</w:t>
      </w:r>
      <w:r w:rsidRPr="00D86689">
        <w:t>и</w:t>
      </w:r>
      <w:r w:rsidRPr="00D86689">
        <w:t>тельного проектирования и территориального планирования муниципального района, а также документов комплексного социально-экономического развития.</w:t>
      </w:r>
    </w:p>
    <w:p w14:paraId="0530CD6F" w14:textId="476ED8A7" w:rsidR="00C83CB3" w:rsidRDefault="00C83CB3" w:rsidP="00CD5399">
      <w:pPr>
        <w:widowControl w:val="0"/>
        <w:autoSpaceDE w:val="0"/>
        <w:autoSpaceDN w:val="0"/>
        <w:adjustRightInd w:val="0"/>
        <w:ind w:firstLine="851"/>
        <w:jc w:val="both"/>
      </w:pPr>
      <w:r>
        <w:t>МНГП</w:t>
      </w:r>
      <w:r w:rsidRPr="00C83CB3">
        <w:t xml:space="preserve"> </w:t>
      </w:r>
      <w:proofErr w:type="spellStart"/>
      <w:r w:rsidRPr="00C83CB3">
        <w:t>Нефтеюганского</w:t>
      </w:r>
      <w:proofErr w:type="spellEnd"/>
      <w:r w:rsidRPr="00C83CB3">
        <w:t xml:space="preserve"> района разработаны в целях обеспечения </w:t>
      </w:r>
      <w:r>
        <w:t>градостро</w:t>
      </w:r>
      <w:r>
        <w:t>и</w:t>
      </w:r>
      <w:r>
        <w:t>тельного</w:t>
      </w:r>
      <w:r w:rsidRPr="00C83CB3">
        <w:t xml:space="preserve"> развития территории. Местные нормативы градостроительного проектирования обеспечи</w:t>
      </w:r>
      <w:r>
        <w:t xml:space="preserve">вают </w:t>
      </w:r>
      <w:r w:rsidRPr="00C83CB3">
        <w:t>согласованность решений и показателей развития территории, устанавлив</w:t>
      </w:r>
      <w:r w:rsidRPr="00C83CB3">
        <w:t>а</w:t>
      </w:r>
      <w:r w:rsidRPr="00C83CB3">
        <w:t xml:space="preserve">емых в документах стратегического и территориального планирования </w:t>
      </w:r>
      <w:proofErr w:type="spellStart"/>
      <w:r w:rsidRPr="00C83CB3">
        <w:t>Нефтеюганского</w:t>
      </w:r>
      <w:proofErr w:type="spellEnd"/>
      <w:r w:rsidRPr="00C83CB3">
        <w:t xml:space="preserve"> района. </w:t>
      </w:r>
    </w:p>
    <w:p w14:paraId="3001569C" w14:textId="77777777" w:rsidR="00C83CB3" w:rsidRDefault="00C83CB3" w:rsidP="00CD5399">
      <w:pPr>
        <w:widowControl w:val="0"/>
        <w:autoSpaceDE w:val="0"/>
        <w:autoSpaceDN w:val="0"/>
        <w:adjustRightInd w:val="0"/>
        <w:ind w:firstLine="851"/>
        <w:jc w:val="both"/>
      </w:pPr>
      <w:r>
        <w:t>К задачам, решаемым МНГП</w:t>
      </w:r>
      <w:r w:rsidRPr="00C83CB3">
        <w:t xml:space="preserve"> </w:t>
      </w:r>
      <w:proofErr w:type="spellStart"/>
      <w:r w:rsidRPr="00C83CB3">
        <w:t>Нефтеюганского</w:t>
      </w:r>
      <w:proofErr w:type="spellEnd"/>
      <w:r w:rsidRPr="00C83CB3">
        <w:t xml:space="preserve"> района</w:t>
      </w:r>
      <w:r>
        <w:t>, можно отнести</w:t>
      </w:r>
      <w:r w:rsidRPr="00C83CB3">
        <w:t xml:space="preserve">: </w:t>
      </w:r>
    </w:p>
    <w:p w14:paraId="2DC69E67" w14:textId="4C89BE48" w:rsidR="00C83CB3" w:rsidRDefault="00C83CB3" w:rsidP="00CD5399">
      <w:pPr>
        <w:widowControl w:val="0"/>
        <w:autoSpaceDE w:val="0"/>
        <w:autoSpaceDN w:val="0"/>
        <w:adjustRightInd w:val="0"/>
        <w:ind w:firstLine="851"/>
        <w:jc w:val="both"/>
      </w:pPr>
      <w:r w:rsidRPr="00C83CB3">
        <w:t>1) установление расчетных показателей, необходим</w:t>
      </w:r>
      <w:r>
        <w:t>ых</w:t>
      </w:r>
      <w:r w:rsidRPr="00C83CB3">
        <w:t xml:space="preserve"> при разработке или ко</w:t>
      </w:r>
      <w:r w:rsidRPr="00C83CB3">
        <w:t>р</w:t>
      </w:r>
      <w:r w:rsidRPr="00C83CB3">
        <w:t xml:space="preserve">ректировке градостроительной документации; </w:t>
      </w:r>
    </w:p>
    <w:p w14:paraId="39CB0C21" w14:textId="0CBD94B4" w:rsidR="00C83CB3" w:rsidRDefault="00C83CB3" w:rsidP="00CD5399">
      <w:pPr>
        <w:widowControl w:val="0"/>
        <w:autoSpaceDE w:val="0"/>
        <w:autoSpaceDN w:val="0"/>
        <w:adjustRightInd w:val="0"/>
        <w:ind w:firstLine="851"/>
        <w:jc w:val="both"/>
      </w:pPr>
      <w:r>
        <w:t>2</w:t>
      </w:r>
      <w:r w:rsidRPr="00C83CB3">
        <w:t xml:space="preserve">) обеспечение оценки градостроительной документации </w:t>
      </w:r>
      <w:r>
        <w:t xml:space="preserve">в вопросе соответствия ее </w:t>
      </w:r>
      <w:r w:rsidRPr="00C83CB3">
        <w:t xml:space="preserve">решений целям повышения качества жизни населения, установленным в документах стратегического планирования </w:t>
      </w:r>
      <w:proofErr w:type="spellStart"/>
      <w:r w:rsidRPr="00C83CB3">
        <w:t>Нефтеюганского</w:t>
      </w:r>
      <w:proofErr w:type="spellEnd"/>
      <w:r w:rsidRPr="00C83CB3">
        <w:t xml:space="preserve"> района; </w:t>
      </w:r>
    </w:p>
    <w:p w14:paraId="6FBCAC0F" w14:textId="40CF3437" w:rsidR="00C83CB3" w:rsidRDefault="00C83CB3" w:rsidP="00CD5399">
      <w:pPr>
        <w:widowControl w:val="0"/>
        <w:autoSpaceDE w:val="0"/>
        <w:autoSpaceDN w:val="0"/>
        <w:adjustRightInd w:val="0"/>
        <w:ind w:firstLine="851"/>
        <w:jc w:val="both"/>
      </w:pPr>
      <w:r>
        <w:t>3</w:t>
      </w:r>
      <w:r w:rsidRPr="00C83CB3">
        <w:t>) обеспечение постоянного контроля за соответствием решений градостроител</w:t>
      </w:r>
      <w:r w:rsidRPr="00C83CB3">
        <w:t>ь</w:t>
      </w:r>
      <w:r w:rsidRPr="00C83CB3">
        <w:t xml:space="preserve">ной документации, изменяющимся социально-экономическим условиям на территории </w:t>
      </w:r>
      <w:proofErr w:type="spellStart"/>
      <w:r w:rsidRPr="00C83CB3">
        <w:t>Нефтеюганского</w:t>
      </w:r>
      <w:proofErr w:type="spellEnd"/>
      <w:r w:rsidRPr="00C83CB3">
        <w:t xml:space="preserve"> района.</w:t>
      </w:r>
    </w:p>
    <w:p w14:paraId="7CC91F27" w14:textId="77777777" w:rsidR="00577E34" w:rsidRPr="00D86689" w:rsidRDefault="00577E34" w:rsidP="00CD5399">
      <w:pPr>
        <w:widowControl w:val="0"/>
        <w:autoSpaceDE w:val="0"/>
        <w:autoSpaceDN w:val="0"/>
        <w:adjustRightInd w:val="0"/>
        <w:ind w:firstLine="851"/>
        <w:jc w:val="both"/>
      </w:pPr>
    </w:p>
    <w:p w14:paraId="650266BE" w14:textId="4BB4B720" w:rsidR="00577E34" w:rsidRDefault="00577E34" w:rsidP="00577E34">
      <w:pPr>
        <w:widowControl w:val="0"/>
        <w:autoSpaceDE w:val="0"/>
        <w:autoSpaceDN w:val="0"/>
        <w:adjustRightInd w:val="0"/>
        <w:jc w:val="center"/>
        <w:rPr>
          <w:b/>
        </w:rPr>
      </w:pPr>
      <w:r w:rsidRPr="00577E34">
        <w:rPr>
          <w:b/>
        </w:rPr>
        <w:t>Анализ административно-территориального устройства, природно-климатических и социально-экономических условий развития</w:t>
      </w:r>
    </w:p>
    <w:p w14:paraId="5C941211" w14:textId="282C6F40" w:rsidR="00D86689" w:rsidRDefault="00577E34" w:rsidP="00577E34">
      <w:pPr>
        <w:widowControl w:val="0"/>
        <w:autoSpaceDE w:val="0"/>
        <w:autoSpaceDN w:val="0"/>
        <w:adjustRightInd w:val="0"/>
        <w:jc w:val="center"/>
        <w:rPr>
          <w:b/>
        </w:rPr>
      </w:pPr>
      <w:proofErr w:type="spellStart"/>
      <w:r w:rsidRPr="00577E34">
        <w:rPr>
          <w:b/>
        </w:rPr>
        <w:t>Нефтеюганского</w:t>
      </w:r>
      <w:proofErr w:type="spellEnd"/>
      <w:r w:rsidRPr="00577E34">
        <w:rPr>
          <w:b/>
        </w:rPr>
        <w:t xml:space="preserve"> района Ханты-Мансийского автономного округа – Югры.</w:t>
      </w:r>
    </w:p>
    <w:p w14:paraId="5BBD7043" w14:textId="74E465EF" w:rsidR="00577E34" w:rsidRDefault="00577E34" w:rsidP="00577E34">
      <w:pPr>
        <w:widowControl w:val="0"/>
        <w:autoSpaceDE w:val="0"/>
        <w:autoSpaceDN w:val="0"/>
        <w:adjustRightInd w:val="0"/>
        <w:spacing w:before="120"/>
        <w:ind w:firstLine="851"/>
        <w:jc w:val="both"/>
      </w:pPr>
      <w:proofErr w:type="spellStart"/>
      <w:r>
        <w:t>Нефтеюганский</w:t>
      </w:r>
      <w:proofErr w:type="spellEnd"/>
      <w:r>
        <w:t xml:space="preserve"> район — административно-территориальная единица и муниц</w:t>
      </w:r>
      <w:r>
        <w:t>и</w:t>
      </w:r>
      <w:r>
        <w:t xml:space="preserve">пальное образование (муниципальный район) Ханты-Мансийского автономного </w:t>
      </w:r>
      <w:r>
        <w:lastRenderedPageBreak/>
        <w:t xml:space="preserve">округа России. Административный центр — город Нефтеюганск (в состав района не входит). Граничит на севере и востоке с </w:t>
      </w:r>
      <w:proofErr w:type="spellStart"/>
      <w:r>
        <w:t>Сургутским</w:t>
      </w:r>
      <w:proofErr w:type="spellEnd"/>
      <w:r>
        <w:t xml:space="preserve"> районом, на западе с Ханты-Мансийским ра</w:t>
      </w:r>
      <w:r>
        <w:t>й</w:t>
      </w:r>
      <w:r>
        <w:t xml:space="preserve">оном, на юге — с Тюменской областью. Часто </w:t>
      </w:r>
      <w:proofErr w:type="spellStart"/>
      <w:r>
        <w:t>Нефтеюганский</w:t>
      </w:r>
      <w:proofErr w:type="spellEnd"/>
      <w:r>
        <w:t xml:space="preserve"> район называют «Южными воротами» округа. Площадь района — 25 тыс. км². </w:t>
      </w:r>
      <w:proofErr w:type="spellStart"/>
      <w:r>
        <w:t>Нефтеюганский</w:t>
      </w:r>
      <w:proofErr w:type="spellEnd"/>
      <w:r>
        <w:t xml:space="preserve"> район приравнен к районам Крайнего Севера.</w:t>
      </w:r>
    </w:p>
    <w:p w14:paraId="79276A92" w14:textId="44D000C7" w:rsidR="00577E34" w:rsidRDefault="00577E34" w:rsidP="00577E34">
      <w:pPr>
        <w:widowControl w:val="0"/>
        <w:autoSpaceDE w:val="0"/>
        <w:autoSpaceDN w:val="0"/>
        <w:adjustRightInd w:val="0"/>
        <w:ind w:firstLine="851"/>
        <w:jc w:val="both"/>
      </w:pPr>
      <w:r w:rsidRPr="00577E34">
        <w:t>В Нефтеюганском районе 11 населённых пунктов в составе 1 городского и 7 сел</w:t>
      </w:r>
      <w:r w:rsidRPr="00577E34">
        <w:t>ь</w:t>
      </w:r>
      <w:r w:rsidRPr="00577E34">
        <w:t>ских поселений:</w:t>
      </w:r>
    </w:p>
    <w:tbl>
      <w:tblPr>
        <w:tblW w:w="0" w:type="auto"/>
        <w:tblBorders>
          <w:top w:val="single" w:sz="6" w:space="0" w:color="A2A9B1"/>
          <w:left w:val="single" w:sz="6" w:space="0" w:color="A2A9B1"/>
          <w:bottom w:val="single" w:sz="6" w:space="0" w:color="A2A9B1"/>
          <w:right w:val="single" w:sz="6" w:space="0" w:color="A2A9B1"/>
        </w:tblBorders>
        <w:tblCellMar>
          <w:top w:w="15" w:type="dxa"/>
          <w:left w:w="15" w:type="dxa"/>
          <w:bottom w:w="15" w:type="dxa"/>
          <w:right w:w="15" w:type="dxa"/>
        </w:tblCellMar>
        <w:tblLook w:val="04A0" w:firstRow="1" w:lastRow="0" w:firstColumn="1" w:lastColumn="0" w:noHBand="0" w:noVBand="1"/>
      </w:tblPr>
      <w:tblGrid>
        <w:gridCol w:w="5199"/>
        <w:gridCol w:w="2511"/>
        <w:gridCol w:w="1600"/>
      </w:tblGrid>
      <w:tr w:rsidR="00577E34" w:rsidRPr="00577E34" w14:paraId="6D2C1FFD" w14:textId="77777777" w:rsidTr="000E3351">
        <w:trPr>
          <w:tblHeader/>
        </w:trPr>
        <w:tc>
          <w:tcPr>
            <w:tcW w:w="5199" w:type="dxa"/>
            <w:tcBorders>
              <w:top w:val="single" w:sz="12" w:space="0" w:color="auto"/>
              <w:left w:val="single" w:sz="12" w:space="0" w:color="auto"/>
              <w:bottom w:val="single" w:sz="12" w:space="0" w:color="auto"/>
              <w:right w:val="single" w:sz="4" w:space="0" w:color="auto"/>
            </w:tcBorders>
            <w:shd w:val="clear" w:color="auto" w:fill="C4BC96" w:themeFill="background2" w:themeFillShade="BF"/>
            <w:tcMar>
              <w:top w:w="48" w:type="dxa"/>
              <w:left w:w="96" w:type="dxa"/>
              <w:bottom w:w="48" w:type="dxa"/>
              <w:right w:w="315" w:type="dxa"/>
            </w:tcMar>
            <w:vAlign w:val="center"/>
            <w:hideMark/>
          </w:tcPr>
          <w:p w14:paraId="6E830234" w14:textId="77777777" w:rsidR="00577E34" w:rsidRPr="00577E34" w:rsidRDefault="00577E34" w:rsidP="00577E34">
            <w:pPr>
              <w:widowControl w:val="0"/>
              <w:autoSpaceDE w:val="0"/>
              <w:autoSpaceDN w:val="0"/>
              <w:adjustRightInd w:val="0"/>
              <w:jc w:val="both"/>
              <w:rPr>
                <w:b/>
                <w:bCs/>
              </w:rPr>
            </w:pPr>
            <w:r w:rsidRPr="00577E34">
              <w:rPr>
                <w:b/>
                <w:bCs/>
                <w:sz w:val="22"/>
                <w:szCs w:val="22"/>
              </w:rPr>
              <w:t>Городское и сельские поселения</w:t>
            </w:r>
          </w:p>
        </w:tc>
        <w:tc>
          <w:tcPr>
            <w:tcW w:w="2511" w:type="dxa"/>
            <w:tcBorders>
              <w:top w:val="single" w:sz="12" w:space="0" w:color="auto"/>
              <w:left w:val="single" w:sz="4" w:space="0" w:color="auto"/>
              <w:bottom w:val="single" w:sz="12" w:space="0" w:color="auto"/>
              <w:right w:val="single" w:sz="4" w:space="0" w:color="auto"/>
            </w:tcBorders>
            <w:shd w:val="clear" w:color="auto" w:fill="C4BC96" w:themeFill="background2" w:themeFillShade="BF"/>
            <w:tcMar>
              <w:top w:w="48" w:type="dxa"/>
              <w:left w:w="96" w:type="dxa"/>
              <w:bottom w:w="48" w:type="dxa"/>
              <w:right w:w="315" w:type="dxa"/>
            </w:tcMar>
            <w:vAlign w:val="center"/>
            <w:hideMark/>
          </w:tcPr>
          <w:p w14:paraId="32F8701D" w14:textId="77777777" w:rsidR="00577E34" w:rsidRPr="00577E34" w:rsidRDefault="00577E34" w:rsidP="00577E34">
            <w:pPr>
              <w:widowControl w:val="0"/>
              <w:autoSpaceDE w:val="0"/>
              <w:autoSpaceDN w:val="0"/>
              <w:adjustRightInd w:val="0"/>
              <w:jc w:val="both"/>
              <w:rPr>
                <w:b/>
                <w:bCs/>
              </w:rPr>
            </w:pPr>
            <w:r w:rsidRPr="00577E34">
              <w:rPr>
                <w:b/>
                <w:bCs/>
                <w:sz w:val="22"/>
                <w:szCs w:val="22"/>
              </w:rPr>
              <w:t>Административный центр</w:t>
            </w:r>
          </w:p>
        </w:tc>
        <w:tc>
          <w:tcPr>
            <w:tcW w:w="1600" w:type="dxa"/>
            <w:tcBorders>
              <w:top w:val="single" w:sz="12" w:space="0" w:color="auto"/>
              <w:left w:val="single" w:sz="4" w:space="0" w:color="auto"/>
              <w:bottom w:val="single" w:sz="12" w:space="0" w:color="auto"/>
              <w:right w:val="single" w:sz="12" w:space="0" w:color="auto"/>
            </w:tcBorders>
            <w:shd w:val="clear" w:color="auto" w:fill="C4BC96" w:themeFill="background2" w:themeFillShade="BF"/>
            <w:tcMar>
              <w:top w:w="48" w:type="dxa"/>
              <w:left w:w="96" w:type="dxa"/>
              <w:bottom w:w="48" w:type="dxa"/>
              <w:right w:w="315" w:type="dxa"/>
            </w:tcMar>
            <w:vAlign w:val="center"/>
            <w:hideMark/>
          </w:tcPr>
          <w:p w14:paraId="7FF1DFAC" w14:textId="77777777" w:rsidR="00577E34" w:rsidRPr="00577E34" w:rsidRDefault="00577E34" w:rsidP="00577E34">
            <w:pPr>
              <w:widowControl w:val="0"/>
              <w:autoSpaceDE w:val="0"/>
              <w:autoSpaceDN w:val="0"/>
              <w:adjustRightInd w:val="0"/>
              <w:jc w:val="both"/>
              <w:rPr>
                <w:b/>
                <w:bCs/>
              </w:rPr>
            </w:pPr>
            <w:r w:rsidRPr="00577E34">
              <w:rPr>
                <w:b/>
                <w:bCs/>
                <w:sz w:val="22"/>
                <w:szCs w:val="22"/>
              </w:rPr>
              <w:t>Количество</w:t>
            </w:r>
            <w:r w:rsidRPr="00577E34">
              <w:rPr>
                <w:b/>
                <w:bCs/>
                <w:sz w:val="22"/>
                <w:szCs w:val="22"/>
              </w:rPr>
              <w:br/>
              <w:t>населённых</w:t>
            </w:r>
            <w:r w:rsidRPr="00577E34">
              <w:rPr>
                <w:b/>
                <w:bCs/>
                <w:sz w:val="22"/>
                <w:szCs w:val="22"/>
              </w:rPr>
              <w:br/>
              <w:t>пунктов</w:t>
            </w:r>
          </w:p>
        </w:tc>
      </w:tr>
      <w:tr w:rsidR="00577E34" w:rsidRPr="00577E34" w14:paraId="09B61E79" w14:textId="77777777" w:rsidTr="000E3351">
        <w:tc>
          <w:tcPr>
            <w:tcW w:w="5199" w:type="dxa"/>
            <w:tcBorders>
              <w:top w:val="single" w:sz="12" w:space="0" w:color="auto"/>
              <w:left w:val="single" w:sz="12" w:space="0" w:color="auto"/>
              <w:bottom w:val="single" w:sz="4" w:space="0" w:color="auto"/>
              <w:right w:val="single" w:sz="4" w:space="0" w:color="auto"/>
            </w:tcBorders>
            <w:shd w:val="clear" w:color="auto" w:fill="DDD9C3" w:themeFill="background2" w:themeFillShade="E6"/>
            <w:tcMar>
              <w:top w:w="48" w:type="dxa"/>
              <w:left w:w="96" w:type="dxa"/>
              <w:bottom w:w="48" w:type="dxa"/>
              <w:right w:w="96" w:type="dxa"/>
            </w:tcMar>
            <w:vAlign w:val="center"/>
            <w:hideMark/>
          </w:tcPr>
          <w:p w14:paraId="7646A9B1" w14:textId="1562BB2E" w:rsidR="00577E34" w:rsidRPr="00577E34" w:rsidRDefault="00577E34" w:rsidP="00577E34">
            <w:pPr>
              <w:widowControl w:val="0"/>
              <w:autoSpaceDE w:val="0"/>
              <w:autoSpaceDN w:val="0"/>
              <w:adjustRightInd w:val="0"/>
              <w:jc w:val="both"/>
            </w:pPr>
            <w:r w:rsidRPr="00577E34">
              <w:rPr>
                <w:sz w:val="22"/>
                <w:szCs w:val="22"/>
              </w:rPr>
              <w:t xml:space="preserve">Городское поселение </w:t>
            </w:r>
            <w:proofErr w:type="spellStart"/>
            <w:r w:rsidRPr="00577E34">
              <w:rPr>
                <w:sz w:val="22"/>
                <w:szCs w:val="22"/>
              </w:rPr>
              <w:t>Пойковский</w:t>
            </w:r>
            <w:proofErr w:type="spellEnd"/>
          </w:p>
        </w:tc>
        <w:tc>
          <w:tcPr>
            <w:tcW w:w="2511" w:type="dxa"/>
            <w:tcBorders>
              <w:top w:val="single" w:sz="12" w:space="0" w:color="auto"/>
              <w:left w:val="single" w:sz="4" w:space="0" w:color="auto"/>
              <w:bottom w:val="single" w:sz="4" w:space="0" w:color="auto"/>
              <w:right w:val="single" w:sz="4" w:space="0" w:color="auto"/>
            </w:tcBorders>
            <w:shd w:val="clear" w:color="auto" w:fill="DDD9C3" w:themeFill="background2" w:themeFillShade="E6"/>
            <w:tcMar>
              <w:top w:w="48" w:type="dxa"/>
              <w:left w:w="96" w:type="dxa"/>
              <w:bottom w:w="48" w:type="dxa"/>
              <w:right w:w="96" w:type="dxa"/>
            </w:tcMar>
            <w:vAlign w:val="center"/>
            <w:hideMark/>
          </w:tcPr>
          <w:p w14:paraId="0FE8DCBF" w14:textId="49AB167A" w:rsidR="00577E34" w:rsidRPr="00577E34" w:rsidRDefault="00577E34" w:rsidP="00577E34">
            <w:pPr>
              <w:widowControl w:val="0"/>
              <w:autoSpaceDE w:val="0"/>
              <w:autoSpaceDN w:val="0"/>
              <w:adjustRightInd w:val="0"/>
              <w:ind w:hanging="19"/>
              <w:jc w:val="both"/>
            </w:pPr>
            <w:proofErr w:type="spellStart"/>
            <w:r w:rsidRPr="00577E34">
              <w:rPr>
                <w:sz w:val="22"/>
                <w:szCs w:val="22"/>
              </w:rPr>
              <w:t>пгт</w:t>
            </w:r>
            <w:proofErr w:type="spellEnd"/>
            <w:r w:rsidRPr="00577E34">
              <w:rPr>
                <w:sz w:val="22"/>
                <w:szCs w:val="22"/>
              </w:rPr>
              <w:t> </w:t>
            </w:r>
            <w:proofErr w:type="spellStart"/>
            <w:r w:rsidRPr="00577E34">
              <w:rPr>
                <w:sz w:val="22"/>
                <w:szCs w:val="22"/>
              </w:rPr>
              <w:t>Пойковский</w:t>
            </w:r>
            <w:proofErr w:type="spellEnd"/>
          </w:p>
        </w:tc>
        <w:tc>
          <w:tcPr>
            <w:tcW w:w="1600" w:type="dxa"/>
            <w:tcBorders>
              <w:top w:val="single" w:sz="12" w:space="0" w:color="auto"/>
              <w:left w:val="single" w:sz="4" w:space="0" w:color="auto"/>
              <w:bottom w:val="single" w:sz="4" w:space="0" w:color="auto"/>
              <w:right w:val="single" w:sz="12" w:space="0" w:color="auto"/>
            </w:tcBorders>
            <w:shd w:val="clear" w:color="auto" w:fill="DDD9C3" w:themeFill="background2" w:themeFillShade="E6"/>
            <w:tcMar>
              <w:top w:w="48" w:type="dxa"/>
              <w:left w:w="96" w:type="dxa"/>
              <w:bottom w:w="48" w:type="dxa"/>
              <w:right w:w="96" w:type="dxa"/>
            </w:tcMar>
            <w:vAlign w:val="center"/>
            <w:hideMark/>
          </w:tcPr>
          <w:p w14:paraId="73693F29" w14:textId="77777777" w:rsidR="00577E34" w:rsidRPr="00577E34" w:rsidRDefault="00577E34" w:rsidP="00577E34">
            <w:pPr>
              <w:widowControl w:val="0"/>
              <w:autoSpaceDE w:val="0"/>
              <w:autoSpaceDN w:val="0"/>
              <w:adjustRightInd w:val="0"/>
              <w:jc w:val="both"/>
            </w:pPr>
            <w:r w:rsidRPr="00577E34">
              <w:rPr>
                <w:sz w:val="22"/>
                <w:szCs w:val="22"/>
              </w:rPr>
              <w:t>1</w:t>
            </w:r>
          </w:p>
        </w:tc>
      </w:tr>
      <w:tr w:rsidR="00577E34" w:rsidRPr="00577E34" w14:paraId="38855A4E" w14:textId="77777777" w:rsidTr="000E3351">
        <w:tc>
          <w:tcPr>
            <w:tcW w:w="5199" w:type="dxa"/>
            <w:tcBorders>
              <w:top w:val="single" w:sz="4" w:space="0" w:color="auto"/>
              <w:left w:val="single" w:sz="12" w:space="0" w:color="auto"/>
              <w:bottom w:val="single" w:sz="4" w:space="0" w:color="auto"/>
              <w:right w:val="single" w:sz="4" w:space="0" w:color="auto"/>
            </w:tcBorders>
            <w:tcMar>
              <w:top w:w="48" w:type="dxa"/>
              <w:left w:w="96" w:type="dxa"/>
              <w:bottom w:w="48" w:type="dxa"/>
              <w:right w:w="96" w:type="dxa"/>
            </w:tcMar>
            <w:vAlign w:val="center"/>
            <w:hideMark/>
          </w:tcPr>
          <w:p w14:paraId="7F5D1FA1" w14:textId="1160DF8E" w:rsidR="00577E34" w:rsidRPr="00577E34" w:rsidRDefault="00577E34" w:rsidP="00577E34">
            <w:pPr>
              <w:widowControl w:val="0"/>
              <w:autoSpaceDE w:val="0"/>
              <w:autoSpaceDN w:val="0"/>
              <w:adjustRightInd w:val="0"/>
              <w:jc w:val="both"/>
            </w:pPr>
            <w:r w:rsidRPr="00577E34">
              <w:rPr>
                <w:sz w:val="22"/>
                <w:szCs w:val="22"/>
              </w:rPr>
              <w:t xml:space="preserve">Сельское поселение </w:t>
            </w:r>
            <w:proofErr w:type="spellStart"/>
            <w:r w:rsidRPr="00577E34">
              <w:rPr>
                <w:sz w:val="22"/>
                <w:szCs w:val="22"/>
              </w:rPr>
              <w:t>Каркатеевы</w:t>
            </w:r>
            <w:proofErr w:type="spellEnd"/>
          </w:p>
        </w:tc>
        <w:tc>
          <w:tcPr>
            <w:tcW w:w="2511"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2936B2F" w14:textId="27539BCC" w:rsidR="00577E34" w:rsidRPr="00577E34" w:rsidRDefault="00577E34" w:rsidP="00577E34">
            <w:pPr>
              <w:widowControl w:val="0"/>
              <w:autoSpaceDE w:val="0"/>
              <w:autoSpaceDN w:val="0"/>
              <w:adjustRightInd w:val="0"/>
              <w:ind w:hanging="19"/>
              <w:jc w:val="both"/>
            </w:pPr>
            <w:r w:rsidRPr="00577E34">
              <w:rPr>
                <w:sz w:val="22"/>
                <w:szCs w:val="22"/>
              </w:rPr>
              <w:t>посёлок </w:t>
            </w:r>
            <w:proofErr w:type="spellStart"/>
            <w:r w:rsidRPr="00577E34">
              <w:rPr>
                <w:sz w:val="22"/>
                <w:szCs w:val="22"/>
              </w:rPr>
              <w:t>Каркатеевы</w:t>
            </w:r>
            <w:proofErr w:type="spellEnd"/>
          </w:p>
        </w:tc>
        <w:tc>
          <w:tcPr>
            <w:tcW w:w="1600" w:type="dxa"/>
            <w:tcBorders>
              <w:top w:val="single" w:sz="4" w:space="0" w:color="auto"/>
              <w:left w:val="single" w:sz="4" w:space="0" w:color="auto"/>
              <w:bottom w:val="single" w:sz="4" w:space="0" w:color="auto"/>
              <w:right w:val="single" w:sz="12" w:space="0" w:color="auto"/>
            </w:tcBorders>
            <w:tcMar>
              <w:top w:w="48" w:type="dxa"/>
              <w:left w:w="96" w:type="dxa"/>
              <w:bottom w:w="48" w:type="dxa"/>
              <w:right w:w="96" w:type="dxa"/>
            </w:tcMar>
            <w:vAlign w:val="center"/>
            <w:hideMark/>
          </w:tcPr>
          <w:p w14:paraId="5C83C21D" w14:textId="77777777" w:rsidR="00577E34" w:rsidRPr="00577E34" w:rsidRDefault="00577E34" w:rsidP="00577E34">
            <w:pPr>
              <w:widowControl w:val="0"/>
              <w:autoSpaceDE w:val="0"/>
              <w:autoSpaceDN w:val="0"/>
              <w:adjustRightInd w:val="0"/>
              <w:jc w:val="both"/>
            </w:pPr>
            <w:r w:rsidRPr="00577E34">
              <w:rPr>
                <w:sz w:val="22"/>
                <w:szCs w:val="22"/>
              </w:rPr>
              <w:t>1</w:t>
            </w:r>
          </w:p>
        </w:tc>
      </w:tr>
      <w:tr w:rsidR="00577E34" w:rsidRPr="00577E34" w14:paraId="3796CE0E" w14:textId="77777777" w:rsidTr="000E3351">
        <w:tc>
          <w:tcPr>
            <w:tcW w:w="5199" w:type="dxa"/>
            <w:tcBorders>
              <w:top w:val="single" w:sz="4" w:space="0" w:color="auto"/>
              <w:left w:val="single" w:sz="12" w:space="0" w:color="auto"/>
              <w:bottom w:val="single" w:sz="4" w:space="0" w:color="auto"/>
              <w:right w:val="single" w:sz="4" w:space="0" w:color="auto"/>
            </w:tcBorders>
            <w:tcMar>
              <w:top w:w="48" w:type="dxa"/>
              <w:left w:w="96" w:type="dxa"/>
              <w:bottom w:w="48" w:type="dxa"/>
              <w:right w:w="96" w:type="dxa"/>
            </w:tcMar>
            <w:vAlign w:val="center"/>
            <w:hideMark/>
          </w:tcPr>
          <w:p w14:paraId="10ADE6E3" w14:textId="0E2D2889" w:rsidR="00577E34" w:rsidRPr="00577E34" w:rsidRDefault="00577E34" w:rsidP="00577E34">
            <w:pPr>
              <w:widowControl w:val="0"/>
              <w:autoSpaceDE w:val="0"/>
              <w:autoSpaceDN w:val="0"/>
              <w:adjustRightInd w:val="0"/>
              <w:jc w:val="both"/>
            </w:pPr>
            <w:r w:rsidRPr="00577E34">
              <w:rPr>
                <w:sz w:val="22"/>
                <w:szCs w:val="22"/>
              </w:rPr>
              <w:t xml:space="preserve">Сельское поселение </w:t>
            </w:r>
            <w:proofErr w:type="spellStart"/>
            <w:r w:rsidRPr="00577E34">
              <w:rPr>
                <w:sz w:val="22"/>
                <w:szCs w:val="22"/>
              </w:rPr>
              <w:t>Куть-Ях</w:t>
            </w:r>
            <w:proofErr w:type="spellEnd"/>
          </w:p>
        </w:tc>
        <w:tc>
          <w:tcPr>
            <w:tcW w:w="2511"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A7F4689" w14:textId="297FBE60" w:rsidR="00577E34" w:rsidRPr="00577E34" w:rsidRDefault="00577E34" w:rsidP="00577E34">
            <w:pPr>
              <w:widowControl w:val="0"/>
              <w:autoSpaceDE w:val="0"/>
              <w:autoSpaceDN w:val="0"/>
              <w:adjustRightInd w:val="0"/>
              <w:ind w:hanging="19"/>
              <w:jc w:val="both"/>
            </w:pPr>
            <w:r w:rsidRPr="00577E34">
              <w:rPr>
                <w:sz w:val="22"/>
                <w:szCs w:val="22"/>
              </w:rPr>
              <w:t>посёлок </w:t>
            </w:r>
            <w:proofErr w:type="spellStart"/>
            <w:r w:rsidRPr="00577E34">
              <w:rPr>
                <w:sz w:val="22"/>
                <w:szCs w:val="22"/>
              </w:rPr>
              <w:t>Куть-Ях</w:t>
            </w:r>
            <w:proofErr w:type="spellEnd"/>
          </w:p>
        </w:tc>
        <w:tc>
          <w:tcPr>
            <w:tcW w:w="1600" w:type="dxa"/>
            <w:tcBorders>
              <w:top w:val="single" w:sz="4" w:space="0" w:color="auto"/>
              <w:left w:val="single" w:sz="4" w:space="0" w:color="auto"/>
              <w:bottom w:val="single" w:sz="4" w:space="0" w:color="auto"/>
              <w:right w:val="single" w:sz="12" w:space="0" w:color="auto"/>
            </w:tcBorders>
            <w:tcMar>
              <w:top w:w="48" w:type="dxa"/>
              <w:left w:w="96" w:type="dxa"/>
              <w:bottom w:w="48" w:type="dxa"/>
              <w:right w:w="96" w:type="dxa"/>
            </w:tcMar>
            <w:vAlign w:val="center"/>
            <w:hideMark/>
          </w:tcPr>
          <w:p w14:paraId="7FC1FF2F" w14:textId="77777777" w:rsidR="00577E34" w:rsidRPr="00577E34" w:rsidRDefault="00577E34" w:rsidP="00577E34">
            <w:pPr>
              <w:widowControl w:val="0"/>
              <w:autoSpaceDE w:val="0"/>
              <w:autoSpaceDN w:val="0"/>
              <w:adjustRightInd w:val="0"/>
              <w:jc w:val="both"/>
            </w:pPr>
            <w:r w:rsidRPr="00577E34">
              <w:rPr>
                <w:sz w:val="22"/>
                <w:szCs w:val="22"/>
              </w:rPr>
              <w:t>1</w:t>
            </w:r>
          </w:p>
        </w:tc>
      </w:tr>
      <w:tr w:rsidR="00577E34" w:rsidRPr="00577E34" w14:paraId="2044CB79" w14:textId="77777777" w:rsidTr="000E3351">
        <w:tc>
          <w:tcPr>
            <w:tcW w:w="5199" w:type="dxa"/>
            <w:tcBorders>
              <w:top w:val="single" w:sz="4" w:space="0" w:color="auto"/>
              <w:left w:val="single" w:sz="12" w:space="0" w:color="auto"/>
              <w:bottom w:val="single" w:sz="4" w:space="0" w:color="auto"/>
              <w:right w:val="single" w:sz="4" w:space="0" w:color="auto"/>
            </w:tcBorders>
            <w:tcMar>
              <w:top w:w="48" w:type="dxa"/>
              <w:left w:w="96" w:type="dxa"/>
              <w:bottom w:w="48" w:type="dxa"/>
              <w:right w:w="96" w:type="dxa"/>
            </w:tcMar>
            <w:vAlign w:val="center"/>
            <w:hideMark/>
          </w:tcPr>
          <w:p w14:paraId="567DACF5" w14:textId="384572C3" w:rsidR="00577E34" w:rsidRPr="00577E34" w:rsidRDefault="00577E34" w:rsidP="00577E34">
            <w:pPr>
              <w:widowControl w:val="0"/>
              <w:autoSpaceDE w:val="0"/>
              <w:autoSpaceDN w:val="0"/>
              <w:adjustRightInd w:val="0"/>
              <w:jc w:val="both"/>
            </w:pPr>
            <w:r w:rsidRPr="00577E34">
              <w:rPr>
                <w:sz w:val="22"/>
                <w:szCs w:val="22"/>
              </w:rPr>
              <w:t xml:space="preserve">Сельское поселение </w:t>
            </w:r>
            <w:proofErr w:type="spellStart"/>
            <w:r w:rsidRPr="00577E34">
              <w:rPr>
                <w:sz w:val="22"/>
                <w:szCs w:val="22"/>
              </w:rPr>
              <w:t>Лемпино</w:t>
            </w:r>
            <w:proofErr w:type="spellEnd"/>
          </w:p>
        </w:tc>
        <w:tc>
          <w:tcPr>
            <w:tcW w:w="2511"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E610DBE" w14:textId="2367F099" w:rsidR="00577E34" w:rsidRPr="00577E34" w:rsidRDefault="00577E34" w:rsidP="00577E34">
            <w:pPr>
              <w:widowControl w:val="0"/>
              <w:autoSpaceDE w:val="0"/>
              <w:autoSpaceDN w:val="0"/>
              <w:adjustRightInd w:val="0"/>
              <w:ind w:hanging="19"/>
              <w:jc w:val="both"/>
            </w:pPr>
            <w:r w:rsidRPr="00577E34">
              <w:rPr>
                <w:sz w:val="22"/>
                <w:szCs w:val="22"/>
              </w:rPr>
              <w:t>село </w:t>
            </w:r>
            <w:proofErr w:type="spellStart"/>
            <w:r w:rsidRPr="00577E34">
              <w:rPr>
                <w:sz w:val="22"/>
                <w:szCs w:val="22"/>
              </w:rPr>
              <w:t>Лемпино</w:t>
            </w:r>
            <w:proofErr w:type="spellEnd"/>
          </w:p>
        </w:tc>
        <w:tc>
          <w:tcPr>
            <w:tcW w:w="1600" w:type="dxa"/>
            <w:tcBorders>
              <w:top w:val="single" w:sz="4" w:space="0" w:color="auto"/>
              <w:left w:val="single" w:sz="4" w:space="0" w:color="auto"/>
              <w:bottom w:val="single" w:sz="4" w:space="0" w:color="auto"/>
              <w:right w:val="single" w:sz="12" w:space="0" w:color="auto"/>
            </w:tcBorders>
            <w:tcMar>
              <w:top w:w="48" w:type="dxa"/>
              <w:left w:w="96" w:type="dxa"/>
              <w:bottom w:w="48" w:type="dxa"/>
              <w:right w:w="96" w:type="dxa"/>
            </w:tcMar>
            <w:vAlign w:val="center"/>
            <w:hideMark/>
          </w:tcPr>
          <w:p w14:paraId="5C590A96" w14:textId="77777777" w:rsidR="00577E34" w:rsidRPr="00577E34" w:rsidRDefault="00577E34" w:rsidP="00577E34">
            <w:pPr>
              <w:widowControl w:val="0"/>
              <w:autoSpaceDE w:val="0"/>
              <w:autoSpaceDN w:val="0"/>
              <w:adjustRightInd w:val="0"/>
              <w:jc w:val="both"/>
            </w:pPr>
            <w:r w:rsidRPr="00577E34">
              <w:rPr>
                <w:sz w:val="22"/>
                <w:szCs w:val="22"/>
              </w:rPr>
              <w:t>1</w:t>
            </w:r>
          </w:p>
        </w:tc>
      </w:tr>
      <w:tr w:rsidR="00577E34" w:rsidRPr="00577E34" w14:paraId="2A4FC6AF" w14:textId="77777777" w:rsidTr="000E3351">
        <w:tc>
          <w:tcPr>
            <w:tcW w:w="5199" w:type="dxa"/>
            <w:tcBorders>
              <w:top w:val="single" w:sz="4" w:space="0" w:color="auto"/>
              <w:left w:val="single" w:sz="12" w:space="0" w:color="auto"/>
              <w:bottom w:val="single" w:sz="4" w:space="0" w:color="auto"/>
              <w:right w:val="single" w:sz="4" w:space="0" w:color="auto"/>
            </w:tcBorders>
            <w:tcMar>
              <w:top w:w="48" w:type="dxa"/>
              <w:left w:w="96" w:type="dxa"/>
              <w:bottom w:w="48" w:type="dxa"/>
              <w:right w:w="96" w:type="dxa"/>
            </w:tcMar>
            <w:vAlign w:val="center"/>
            <w:hideMark/>
          </w:tcPr>
          <w:p w14:paraId="1EF0AB11" w14:textId="38730067" w:rsidR="00577E34" w:rsidRPr="00577E34" w:rsidRDefault="00577E34" w:rsidP="00577E34">
            <w:pPr>
              <w:widowControl w:val="0"/>
              <w:autoSpaceDE w:val="0"/>
              <w:autoSpaceDN w:val="0"/>
              <w:adjustRightInd w:val="0"/>
              <w:jc w:val="both"/>
            </w:pPr>
            <w:r w:rsidRPr="00577E34">
              <w:rPr>
                <w:sz w:val="22"/>
                <w:szCs w:val="22"/>
              </w:rPr>
              <w:t xml:space="preserve">Сельское поселение </w:t>
            </w:r>
            <w:proofErr w:type="spellStart"/>
            <w:r w:rsidRPr="00577E34">
              <w:rPr>
                <w:sz w:val="22"/>
                <w:szCs w:val="22"/>
              </w:rPr>
              <w:t>Салым</w:t>
            </w:r>
            <w:proofErr w:type="spellEnd"/>
          </w:p>
        </w:tc>
        <w:tc>
          <w:tcPr>
            <w:tcW w:w="2511"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1DF6818" w14:textId="5B5E4ADA" w:rsidR="00577E34" w:rsidRPr="00577E34" w:rsidRDefault="00577E34" w:rsidP="00577E34">
            <w:pPr>
              <w:widowControl w:val="0"/>
              <w:autoSpaceDE w:val="0"/>
              <w:autoSpaceDN w:val="0"/>
              <w:adjustRightInd w:val="0"/>
              <w:ind w:hanging="19"/>
              <w:jc w:val="both"/>
            </w:pPr>
            <w:r w:rsidRPr="00577E34">
              <w:rPr>
                <w:sz w:val="22"/>
                <w:szCs w:val="22"/>
              </w:rPr>
              <w:t>посёлок </w:t>
            </w:r>
            <w:proofErr w:type="spellStart"/>
            <w:r w:rsidRPr="00577E34">
              <w:rPr>
                <w:sz w:val="22"/>
                <w:szCs w:val="22"/>
              </w:rPr>
              <w:t>Салым</w:t>
            </w:r>
            <w:proofErr w:type="spellEnd"/>
          </w:p>
        </w:tc>
        <w:tc>
          <w:tcPr>
            <w:tcW w:w="1600" w:type="dxa"/>
            <w:tcBorders>
              <w:top w:val="single" w:sz="4" w:space="0" w:color="auto"/>
              <w:left w:val="single" w:sz="4" w:space="0" w:color="auto"/>
              <w:bottom w:val="single" w:sz="4" w:space="0" w:color="auto"/>
              <w:right w:val="single" w:sz="12" w:space="0" w:color="auto"/>
            </w:tcBorders>
            <w:tcMar>
              <w:top w:w="48" w:type="dxa"/>
              <w:left w:w="96" w:type="dxa"/>
              <w:bottom w:w="48" w:type="dxa"/>
              <w:right w:w="96" w:type="dxa"/>
            </w:tcMar>
            <w:vAlign w:val="center"/>
            <w:hideMark/>
          </w:tcPr>
          <w:p w14:paraId="42A92E0B" w14:textId="77777777" w:rsidR="00577E34" w:rsidRPr="00577E34" w:rsidRDefault="00577E34" w:rsidP="00577E34">
            <w:pPr>
              <w:widowControl w:val="0"/>
              <w:autoSpaceDE w:val="0"/>
              <w:autoSpaceDN w:val="0"/>
              <w:adjustRightInd w:val="0"/>
              <w:jc w:val="both"/>
            </w:pPr>
            <w:r w:rsidRPr="00577E34">
              <w:rPr>
                <w:sz w:val="22"/>
                <w:szCs w:val="22"/>
              </w:rPr>
              <w:t>2</w:t>
            </w:r>
          </w:p>
        </w:tc>
      </w:tr>
      <w:tr w:rsidR="00577E34" w:rsidRPr="00577E34" w14:paraId="582A5662" w14:textId="77777777" w:rsidTr="000E3351">
        <w:tc>
          <w:tcPr>
            <w:tcW w:w="5199" w:type="dxa"/>
            <w:tcBorders>
              <w:top w:val="single" w:sz="4" w:space="0" w:color="auto"/>
              <w:left w:val="single" w:sz="12" w:space="0" w:color="auto"/>
              <w:bottom w:val="single" w:sz="4" w:space="0" w:color="auto"/>
              <w:right w:val="single" w:sz="4" w:space="0" w:color="auto"/>
            </w:tcBorders>
            <w:tcMar>
              <w:top w:w="48" w:type="dxa"/>
              <w:left w:w="96" w:type="dxa"/>
              <w:bottom w:w="48" w:type="dxa"/>
              <w:right w:w="96" w:type="dxa"/>
            </w:tcMar>
            <w:vAlign w:val="center"/>
            <w:hideMark/>
          </w:tcPr>
          <w:p w14:paraId="19115DCD" w14:textId="5FCC02AA" w:rsidR="00577E34" w:rsidRPr="00577E34" w:rsidRDefault="00577E34" w:rsidP="00577E34">
            <w:pPr>
              <w:widowControl w:val="0"/>
              <w:autoSpaceDE w:val="0"/>
              <w:autoSpaceDN w:val="0"/>
              <w:adjustRightInd w:val="0"/>
              <w:jc w:val="both"/>
            </w:pPr>
            <w:r w:rsidRPr="00577E34">
              <w:rPr>
                <w:sz w:val="22"/>
                <w:szCs w:val="22"/>
              </w:rPr>
              <w:t>Сельское поселение Сентябрьский</w:t>
            </w:r>
          </w:p>
        </w:tc>
        <w:tc>
          <w:tcPr>
            <w:tcW w:w="2511"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A4836D2" w14:textId="4BE5B71B" w:rsidR="00577E34" w:rsidRPr="00577E34" w:rsidRDefault="00577E34" w:rsidP="00577E34">
            <w:pPr>
              <w:widowControl w:val="0"/>
              <w:autoSpaceDE w:val="0"/>
              <w:autoSpaceDN w:val="0"/>
              <w:adjustRightInd w:val="0"/>
              <w:ind w:hanging="19"/>
              <w:jc w:val="both"/>
            </w:pPr>
            <w:r w:rsidRPr="00577E34">
              <w:rPr>
                <w:sz w:val="22"/>
                <w:szCs w:val="22"/>
              </w:rPr>
              <w:t>посёлок Сентябрьский</w:t>
            </w:r>
          </w:p>
        </w:tc>
        <w:tc>
          <w:tcPr>
            <w:tcW w:w="1600" w:type="dxa"/>
            <w:tcBorders>
              <w:top w:val="single" w:sz="4" w:space="0" w:color="auto"/>
              <w:left w:val="single" w:sz="4" w:space="0" w:color="auto"/>
              <w:bottom w:val="single" w:sz="4" w:space="0" w:color="auto"/>
              <w:right w:val="single" w:sz="12" w:space="0" w:color="auto"/>
            </w:tcBorders>
            <w:tcMar>
              <w:top w:w="48" w:type="dxa"/>
              <w:left w:w="96" w:type="dxa"/>
              <w:bottom w:w="48" w:type="dxa"/>
              <w:right w:w="96" w:type="dxa"/>
            </w:tcMar>
            <w:vAlign w:val="center"/>
            <w:hideMark/>
          </w:tcPr>
          <w:p w14:paraId="4F6BFCB7" w14:textId="77777777" w:rsidR="00577E34" w:rsidRPr="00577E34" w:rsidRDefault="00577E34" w:rsidP="00577E34">
            <w:pPr>
              <w:widowControl w:val="0"/>
              <w:autoSpaceDE w:val="0"/>
              <w:autoSpaceDN w:val="0"/>
              <w:adjustRightInd w:val="0"/>
              <w:jc w:val="both"/>
            </w:pPr>
            <w:r w:rsidRPr="00577E34">
              <w:rPr>
                <w:sz w:val="22"/>
                <w:szCs w:val="22"/>
              </w:rPr>
              <w:t>1</w:t>
            </w:r>
          </w:p>
        </w:tc>
      </w:tr>
      <w:tr w:rsidR="00577E34" w:rsidRPr="00577E34" w14:paraId="775FDC79" w14:textId="77777777" w:rsidTr="000E3351">
        <w:tc>
          <w:tcPr>
            <w:tcW w:w="5199" w:type="dxa"/>
            <w:tcBorders>
              <w:top w:val="single" w:sz="4" w:space="0" w:color="auto"/>
              <w:left w:val="single" w:sz="12" w:space="0" w:color="auto"/>
              <w:bottom w:val="single" w:sz="4" w:space="0" w:color="auto"/>
              <w:right w:val="single" w:sz="4" w:space="0" w:color="auto"/>
            </w:tcBorders>
            <w:tcMar>
              <w:top w:w="48" w:type="dxa"/>
              <w:left w:w="96" w:type="dxa"/>
              <w:bottom w:w="48" w:type="dxa"/>
              <w:right w:w="96" w:type="dxa"/>
            </w:tcMar>
            <w:vAlign w:val="center"/>
            <w:hideMark/>
          </w:tcPr>
          <w:p w14:paraId="3171D1BB" w14:textId="7EC3CD50" w:rsidR="00577E34" w:rsidRPr="00577E34" w:rsidRDefault="00577E34" w:rsidP="00577E34">
            <w:pPr>
              <w:widowControl w:val="0"/>
              <w:autoSpaceDE w:val="0"/>
              <w:autoSpaceDN w:val="0"/>
              <w:adjustRightInd w:val="0"/>
              <w:jc w:val="both"/>
            </w:pPr>
            <w:r w:rsidRPr="00577E34">
              <w:rPr>
                <w:sz w:val="22"/>
                <w:szCs w:val="22"/>
              </w:rPr>
              <w:t xml:space="preserve">Сельское поселение </w:t>
            </w:r>
            <w:proofErr w:type="spellStart"/>
            <w:r w:rsidRPr="00577E34">
              <w:rPr>
                <w:sz w:val="22"/>
                <w:szCs w:val="22"/>
              </w:rPr>
              <w:t>Сингапай</w:t>
            </w:r>
            <w:proofErr w:type="spellEnd"/>
          </w:p>
        </w:tc>
        <w:tc>
          <w:tcPr>
            <w:tcW w:w="2511"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687B5B1" w14:textId="2A7C74F4" w:rsidR="00577E34" w:rsidRPr="00577E34" w:rsidRDefault="00577E34" w:rsidP="00577E34">
            <w:pPr>
              <w:widowControl w:val="0"/>
              <w:autoSpaceDE w:val="0"/>
              <w:autoSpaceDN w:val="0"/>
              <w:adjustRightInd w:val="0"/>
              <w:ind w:hanging="19"/>
              <w:jc w:val="both"/>
            </w:pPr>
            <w:r w:rsidRPr="00577E34">
              <w:rPr>
                <w:sz w:val="22"/>
                <w:szCs w:val="22"/>
              </w:rPr>
              <w:t>посёлок </w:t>
            </w:r>
            <w:proofErr w:type="spellStart"/>
            <w:r w:rsidRPr="00577E34">
              <w:rPr>
                <w:sz w:val="22"/>
                <w:szCs w:val="22"/>
              </w:rPr>
              <w:t>Сингапай</w:t>
            </w:r>
            <w:proofErr w:type="spellEnd"/>
          </w:p>
        </w:tc>
        <w:tc>
          <w:tcPr>
            <w:tcW w:w="1600" w:type="dxa"/>
            <w:tcBorders>
              <w:top w:val="single" w:sz="4" w:space="0" w:color="auto"/>
              <w:left w:val="single" w:sz="4" w:space="0" w:color="auto"/>
              <w:bottom w:val="single" w:sz="4" w:space="0" w:color="auto"/>
              <w:right w:val="single" w:sz="12" w:space="0" w:color="auto"/>
            </w:tcBorders>
            <w:tcMar>
              <w:top w:w="48" w:type="dxa"/>
              <w:left w:w="96" w:type="dxa"/>
              <w:bottom w:w="48" w:type="dxa"/>
              <w:right w:w="96" w:type="dxa"/>
            </w:tcMar>
            <w:vAlign w:val="center"/>
            <w:hideMark/>
          </w:tcPr>
          <w:p w14:paraId="4F52416F" w14:textId="77777777" w:rsidR="00577E34" w:rsidRPr="00577E34" w:rsidRDefault="00577E34" w:rsidP="00577E34">
            <w:pPr>
              <w:widowControl w:val="0"/>
              <w:autoSpaceDE w:val="0"/>
              <w:autoSpaceDN w:val="0"/>
              <w:adjustRightInd w:val="0"/>
              <w:jc w:val="both"/>
            </w:pPr>
            <w:r w:rsidRPr="00577E34">
              <w:rPr>
                <w:sz w:val="22"/>
                <w:szCs w:val="22"/>
              </w:rPr>
              <w:t>2</w:t>
            </w:r>
          </w:p>
        </w:tc>
      </w:tr>
      <w:tr w:rsidR="00577E34" w:rsidRPr="00577E34" w14:paraId="7733634E" w14:textId="77777777" w:rsidTr="000E3351">
        <w:tc>
          <w:tcPr>
            <w:tcW w:w="5199" w:type="dxa"/>
            <w:tcBorders>
              <w:top w:val="single" w:sz="4" w:space="0" w:color="auto"/>
              <w:left w:val="single" w:sz="12" w:space="0" w:color="auto"/>
              <w:bottom w:val="single" w:sz="12" w:space="0" w:color="auto"/>
              <w:right w:val="single" w:sz="4" w:space="0" w:color="auto"/>
            </w:tcBorders>
            <w:tcMar>
              <w:top w:w="48" w:type="dxa"/>
              <w:left w:w="96" w:type="dxa"/>
              <w:bottom w:w="48" w:type="dxa"/>
              <w:right w:w="96" w:type="dxa"/>
            </w:tcMar>
            <w:vAlign w:val="center"/>
            <w:hideMark/>
          </w:tcPr>
          <w:p w14:paraId="389F66BF" w14:textId="33AB0AFC" w:rsidR="00577E34" w:rsidRPr="00577E34" w:rsidRDefault="00577E34" w:rsidP="00577E34">
            <w:pPr>
              <w:widowControl w:val="0"/>
              <w:autoSpaceDE w:val="0"/>
              <w:autoSpaceDN w:val="0"/>
              <w:adjustRightInd w:val="0"/>
              <w:jc w:val="both"/>
            </w:pPr>
            <w:r w:rsidRPr="00577E34">
              <w:rPr>
                <w:sz w:val="22"/>
                <w:szCs w:val="22"/>
              </w:rPr>
              <w:t xml:space="preserve">Сельское поселение </w:t>
            </w:r>
            <w:proofErr w:type="spellStart"/>
            <w:r w:rsidRPr="00577E34">
              <w:rPr>
                <w:sz w:val="22"/>
                <w:szCs w:val="22"/>
              </w:rPr>
              <w:t>Усть-Юган</w:t>
            </w:r>
            <w:proofErr w:type="spellEnd"/>
          </w:p>
        </w:tc>
        <w:tc>
          <w:tcPr>
            <w:tcW w:w="2511" w:type="dxa"/>
            <w:tcBorders>
              <w:top w:val="single" w:sz="4" w:space="0" w:color="auto"/>
              <w:left w:val="single" w:sz="4" w:space="0" w:color="auto"/>
              <w:bottom w:val="single" w:sz="12" w:space="0" w:color="auto"/>
              <w:right w:val="single" w:sz="4" w:space="0" w:color="auto"/>
            </w:tcBorders>
            <w:tcMar>
              <w:top w:w="48" w:type="dxa"/>
              <w:left w:w="96" w:type="dxa"/>
              <w:bottom w:w="48" w:type="dxa"/>
              <w:right w:w="96" w:type="dxa"/>
            </w:tcMar>
            <w:vAlign w:val="center"/>
            <w:hideMark/>
          </w:tcPr>
          <w:p w14:paraId="56358D25" w14:textId="180D9A2E" w:rsidR="00577E34" w:rsidRPr="00577E34" w:rsidRDefault="00577E34" w:rsidP="00577E34">
            <w:pPr>
              <w:widowControl w:val="0"/>
              <w:autoSpaceDE w:val="0"/>
              <w:autoSpaceDN w:val="0"/>
              <w:adjustRightInd w:val="0"/>
              <w:ind w:hanging="19"/>
              <w:jc w:val="both"/>
            </w:pPr>
            <w:r w:rsidRPr="00577E34">
              <w:rPr>
                <w:sz w:val="22"/>
                <w:szCs w:val="22"/>
              </w:rPr>
              <w:t>посёлок </w:t>
            </w:r>
            <w:proofErr w:type="spellStart"/>
            <w:r w:rsidRPr="00577E34">
              <w:rPr>
                <w:sz w:val="22"/>
                <w:szCs w:val="22"/>
              </w:rPr>
              <w:t>Усть-Юган</w:t>
            </w:r>
            <w:proofErr w:type="spellEnd"/>
          </w:p>
        </w:tc>
        <w:tc>
          <w:tcPr>
            <w:tcW w:w="1600" w:type="dxa"/>
            <w:tcBorders>
              <w:top w:val="single" w:sz="4" w:space="0" w:color="auto"/>
              <w:left w:val="single" w:sz="4" w:space="0" w:color="auto"/>
              <w:bottom w:val="single" w:sz="12" w:space="0" w:color="auto"/>
              <w:right w:val="single" w:sz="12" w:space="0" w:color="auto"/>
            </w:tcBorders>
            <w:tcMar>
              <w:top w:w="48" w:type="dxa"/>
              <w:left w:w="96" w:type="dxa"/>
              <w:bottom w:w="48" w:type="dxa"/>
              <w:right w:w="96" w:type="dxa"/>
            </w:tcMar>
            <w:vAlign w:val="center"/>
            <w:hideMark/>
          </w:tcPr>
          <w:p w14:paraId="5F74A386" w14:textId="77777777" w:rsidR="00577E34" w:rsidRPr="00577E34" w:rsidRDefault="00577E34" w:rsidP="00577E34">
            <w:pPr>
              <w:widowControl w:val="0"/>
              <w:autoSpaceDE w:val="0"/>
              <w:autoSpaceDN w:val="0"/>
              <w:adjustRightInd w:val="0"/>
              <w:jc w:val="both"/>
            </w:pPr>
            <w:r w:rsidRPr="00577E34">
              <w:rPr>
                <w:sz w:val="22"/>
                <w:szCs w:val="22"/>
              </w:rPr>
              <w:t>2</w:t>
            </w:r>
          </w:p>
        </w:tc>
      </w:tr>
    </w:tbl>
    <w:p w14:paraId="02398DFC" w14:textId="77777777" w:rsidR="0075416F" w:rsidRPr="0075416F" w:rsidRDefault="0075416F" w:rsidP="0075416F">
      <w:pPr>
        <w:widowControl w:val="0"/>
        <w:autoSpaceDE w:val="0"/>
        <w:autoSpaceDN w:val="0"/>
        <w:adjustRightInd w:val="0"/>
        <w:ind w:firstLine="851"/>
        <w:jc w:val="both"/>
      </w:pPr>
      <w:r w:rsidRPr="0075416F">
        <w:t>В настоящее время расселение в районе имеет линейно-узловой характер, слож</w:t>
      </w:r>
      <w:r w:rsidRPr="0075416F">
        <w:t>и</w:t>
      </w:r>
      <w:r w:rsidRPr="0075416F">
        <w:t>лись два традиционных направления расселения вдоль осей – ветки железной дороги и автомобильной дороги. Коммуникационные связи характеризуются устойчивыми и разв</w:t>
      </w:r>
      <w:r w:rsidRPr="0075416F">
        <w:t>и</w:t>
      </w:r>
      <w:r w:rsidRPr="0075416F">
        <w:t>тыми взаимодействиями. Основным видом транспорта является автомобильный, железн</w:t>
      </w:r>
      <w:r w:rsidRPr="0075416F">
        <w:t>о</w:t>
      </w:r>
      <w:r w:rsidRPr="0075416F">
        <w:t>дорожный.</w:t>
      </w:r>
    </w:p>
    <w:p w14:paraId="7508B6D7" w14:textId="77777777" w:rsidR="0075416F" w:rsidRPr="0075416F" w:rsidRDefault="0075416F" w:rsidP="0075416F">
      <w:pPr>
        <w:widowControl w:val="0"/>
        <w:autoSpaceDE w:val="0"/>
        <w:autoSpaceDN w:val="0"/>
        <w:adjustRightInd w:val="0"/>
        <w:ind w:firstLine="851"/>
        <w:jc w:val="both"/>
      </w:pPr>
      <w:r w:rsidRPr="0075416F">
        <w:t>Поселения района имеют разную удаленность друг от друга, большую площадь на территории района занимает межселенная территория.</w:t>
      </w:r>
    </w:p>
    <w:p w14:paraId="6A5B3C15" w14:textId="77777777" w:rsidR="0075416F" w:rsidRPr="0075416F" w:rsidRDefault="0075416F" w:rsidP="0075416F">
      <w:pPr>
        <w:widowControl w:val="0"/>
        <w:autoSpaceDE w:val="0"/>
        <w:autoSpaceDN w:val="0"/>
        <w:adjustRightInd w:val="0"/>
        <w:ind w:firstLine="851"/>
        <w:jc w:val="both"/>
      </w:pPr>
      <w:r w:rsidRPr="0075416F">
        <w:t xml:space="preserve">Крупными центрами района, притягивающими ресурсы, являются городские округа Нефтеюганск и </w:t>
      </w:r>
      <w:proofErr w:type="spellStart"/>
      <w:r w:rsidRPr="0075416F">
        <w:t>Пыть-Ях</w:t>
      </w:r>
      <w:proofErr w:type="spellEnd"/>
      <w:r w:rsidRPr="0075416F">
        <w:t>. Вокруг города Нефтеюганска сформирована группа населенных пунктов, тяготеющих к месту приложения труда и рынку сбыта товаров (как правило, для целей переработки сельскохозяйственного сырья в пищевой промышленн</w:t>
      </w:r>
      <w:r w:rsidRPr="0075416F">
        <w:t>о</w:t>
      </w:r>
      <w:r w:rsidRPr="0075416F">
        <w:t xml:space="preserve">сти). В данную группу входят: г. Нефтеюганск – </w:t>
      </w:r>
      <w:proofErr w:type="spellStart"/>
      <w:r w:rsidRPr="0075416F">
        <w:t>п.Каркатеевы</w:t>
      </w:r>
      <w:proofErr w:type="spellEnd"/>
      <w:r w:rsidRPr="0075416F">
        <w:t xml:space="preserve"> – </w:t>
      </w:r>
      <w:proofErr w:type="spellStart"/>
      <w:r w:rsidRPr="0075416F">
        <w:t>с.Чеускино</w:t>
      </w:r>
      <w:proofErr w:type="spellEnd"/>
      <w:r w:rsidRPr="0075416F">
        <w:t xml:space="preserve"> – </w:t>
      </w:r>
      <w:proofErr w:type="spellStart"/>
      <w:r w:rsidRPr="0075416F">
        <w:t>п.Сингапай</w:t>
      </w:r>
      <w:proofErr w:type="spellEnd"/>
      <w:r w:rsidRPr="0075416F">
        <w:t xml:space="preserve"> – </w:t>
      </w:r>
      <w:proofErr w:type="spellStart"/>
      <w:r w:rsidRPr="0075416F">
        <w:t>п.г.т</w:t>
      </w:r>
      <w:proofErr w:type="spellEnd"/>
      <w:r w:rsidRPr="0075416F">
        <w:t xml:space="preserve">. </w:t>
      </w:r>
      <w:proofErr w:type="spellStart"/>
      <w:r w:rsidRPr="0075416F">
        <w:t>Пойковский</w:t>
      </w:r>
      <w:proofErr w:type="spellEnd"/>
      <w:r w:rsidRPr="0075416F">
        <w:t xml:space="preserve"> – </w:t>
      </w:r>
      <w:proofErr w:type="spellStart"/>
      <w:r w:rsidRPr="0075416F">
        <w:t>с.Лемпино</w:t>
      </w:r>
      <w:proofErr w:type="spellEnd"/>
      <w:r w:rsidRPr="0075416F">
        <w:t>. Зона влияния в западном направлении от г. Нефтеюга</w:t>
      </w:r>
      <w:r w:rsidRPr="0075416F">
        <w:t>н</w:t>
      </w:r>
      <w:r w:rsidRPr="0075416F">
        <w:t>ска составляет по автомобильной дороге порядка 120 км.</w:t>
      </w:r>
    </w:p>
    <w:p w14:paraId="145A2B9F" w14:textId="491CEAA3" w:rsidR="00577E34" w:rsidRDefault="0075416F" w:rsidP="0075416F">
      <w:pPr>
        <w:widowControl w:val="0"/>
        <w:autoSpaceDE w:val="0"/>
        <w:autoSpaceDN w:val="0"/>
        <w:adjustRightInd w:val="0"/>
        <w:ind w:firstLine="851"/>
        <w:jc w:val="both"/>
      </w:pPr>
      <w:r w:rsidRPr="0075416F">
        <w:t xml:space="preserve">Второй группой расселения района являются: </w:t>
      </w:r>
      <w:proofErr w:type="spellStart"/>
      <w:r w:rsidRPr="0075416F">
        <w:t>п.Юганская</w:t>
      </w:r>
      <w:proofErr w:type="spellEnd"/>
      <w:r w:rsidRPr="0075416F">
        <w:t xml:space="preserve"> Обь – </w:t>
      </w:r>
      <w:proofErr w:type="spellStart"/>
      <w:r w:rsidRPr="0075416F">
        <w:t>п.Усть-Юган</w:t>
      </w:r>
      <w:proofErr w:type="spellEnd"/>
      <w:r w:rsidRPr="0075416F">
        <w:t xml:space="preserve"> – </w:t>
      </w:r>
      <w:proofErr w:type="spellStart"/>
      <w:r w:rsidRPr="0075416F">
        <w:t>г.Пыть-Ях</w:t>
      </w:r>
      <w:proofErr w:type="spellEnd"/>
      <w:r w:rsidRPr="0075416F">
        <w:t xml:space="preserve"> – п.КС-5 "Молодежный» (рабочий поселок) – </w:t>
      </w:r>
      <w:proofErr w:type="spellStart"/>
      <w:r w:rsidRPr="0075416F">
        <w:t>п.Сентябрьский</w:t>
      </w:r>
      <w:proofErr w:type="spellEnd"/>
      <w:r w:rsidRPr="0075416F">
        <w:t xml:space="preserve"> – </w:t>
      </w:r>
      <w:proofErr w:type="spellStart"/>
      <w:r w:rsidRPr="0075416F">
        <w:t>п.Куть-Ях</w:t>
      </w:r>
      <w:proofErr w:type="spellEnd"/>
      <w:r w:rsidRPr="0075416F">
        <w:t xml:space="preserve"> – </w:t>
      </w:r>
      <w:proofErr w:type="spellStart"/>
      <w:r w:rsidRPr="0075416F">
        <w:t>п.Сивыс-Ях</w:t>
      </w:r>
      <w:proofErr w:type="spellEnd"/>
      <w:r w:rsidRPr="0075416F">
        <w:t xml:space="preserve"> – </w:t>
      </w:r>
      <w:proofErr w:type="spellStart"/>
      <w:r w:rsidRPr="0075416F">
        <w:t>п.Салым</w:t>
      </w:r>
      <w:proofErr w:type="spellEnd"/>
      <w:r w:rsidRPr="0075416F">
        <w:t xml:space="preserve"> – п.КС-6 "</w:t>
      </w:r>
      <w:proofErr w:type="spellStart"/>
      <w:r w:rsidRPr="0075416F">
        <w:t>Самсоновская</w:t>
      </w:r>
      <w:proofErr w:type="spellEnd"/>
      <w:r w:rsidRPr="0075416F">
        <w:t>» (рабочий поселок). Удаленность нас</w:t>
      </w:r>
      <w:r w:rsidRPr="0075416F">
        <w:t>е</w:t>
      </w:r>
      <w:r w:rsidRPr="0075416F">
        <w:t xml:space="preserve">ленных пунктов в Ю-З направлении от г. </w:t>
      </w:r>
      <w:proofErr w:type="spellStart"/>
      <w:r w:rsidRPr="0075416F">
        <w:t>Пыть-Ях</w:t>
      </w:r>
      <w:proofErr w:type="spellEnd"/>
      <w:r w:rsidRPr="0075416F">
        <w:t xml:space="preserve"> по автомобильной дороге составляет порядка 145 км, в С-В направлении – порядка 40 км. Преимуществом данной группы я</w:t>
      </w:r>
      <w:r w:rsidRPr="0075416F">
        <w:t>в</w:t>
      </w:r>
      <w:r w:rsidRPr="0075416F">
        <w:t>ляется наличие железной дороги и федеральной автомобильной дороги.</w:t>
      </w:r>
    </w:p>
    <w:p w14:paraId="3B0E83AE" w14:textId="77777777" w:rsidR="00A307DC" w:rsidRPr="00A307DC" w:rsidRDefault="00A307DC" w:rsidP="00A307DC">
      <w:pPr>
        <w:widowControl w:val="0"/>
        <w:autoSpaceDE w:val="0"/>
        <w:autoSpaceDN w:val="0"/>
        <w:adjustRightInd w:val="0"/>
        <w:spacing w:before="120"/>
        <w:ind w:firstLine="851"/>
        <w:jc w:val="both"/>
      </w:pPr>
      <w:r w:rsidRPr="00A307DC">
        <w:t xml:space="preserve">По строительно-климатическому районированию (СНиП 23-01-99* "Строительная климатология») </w:t>
      </w:r>
      <w:proofErr w:type="spellStart"/>
      <w:r w:rsidRPr="00A307DC">
        <w:t>Нефтеюганский</w:t>
      </w:r>
      <w:proofErr w:type="spellEnd"/>
      <w:r w:rsidRPr="00A307DC">
        <w:t xml:space="preserve"> район относится к климатическому району IД.</w:t>
      </w:r>
    </w:p>
    <w:p w14:paraId="36DE90A4" w14:textId="77777777" w:rsidR="00A307DC" w:rsidRPr="00A307DC" w:rsidRDefault="00A307DC" w:rsidP="00A307DC">
      <w:pPr>
        <w:widowControl w:val="0"/>
        <w:autoSpaceDE w:val="0"/>
        <w:autoSpaceDN w:val="0"/>
        <w:adjustRightInd w:val="0"/>
        <w:spacing w:before="120"/>
        <w:ind w:firstLine="851"/>
        <w:jc w:val="both"/>
      </w:pPr>
      <w:r w:rsidRPr="00A307DC">
        <w:t>Основными особенностями, влияющими на формирование климата района, явл</w:t>
      </w:r>
      <w:r w:rsidRPr="00A307DC">
        <w:t>я</w:t>
      </w:r>
      <w:r w:rsidRPr="00A307DC">
        <w:t>ются:</w:t>
      </w:r>
    </w:p>
    <w:p w14:paraId="135FA2AC" w14:textId="77777777" w:rsidR="00A307DC" w:rsidRPr="00A307DC" w:rsidRDefault="00A307DC" w:rsidP="00A5729C">
      <w:pPr>
        <w:pStyle w:val="a9"/>
        <w:widowControl w:val="0"/>
        <w:numPr>
          <w:ilvl w:val="0"/>
          <w:numId w:val="7"/>
        </w:numPr>
        <w:autoSpaceDE w:val="0"/>
        <w:autoSpaceDN w:val="0"/>
        <w:adjustRightInd w:val="0"/>
        <w:spacing w:before="120"/>
        <w:ind w:left="0" w:firstLine="284"/>
        <w:rPr>
          <w:rFonts w:ascii="Times New Roman" w:hAnsi="Times New Roman"/>
          <w:sz w:val="24"/>
        </w:rPr>
      </w:pPr>
      <w:r w:rsidRPr="00A307DC">
        <w:rPr>
          <w:rFonts w:ascii="Times New Roman" w:hAnsi="Times New Roman"/>
          <w:sz w:val="24"/>
        </w:rPr>
        <w:t xml:space="preserve">открытость территории, способствующая проникновению холодных воздушных масс Северного Ледовитого океана и теплых воздушных масс Средней Азии; </w:t>
      </w:r>
    </w:p>
    <w:p w14:paraId="56F051B6" w14:textId="77777777" w:rsidR="00A307DC" w:rsidRPr="00A307DC" w:rsidRDefault="00A307DC" w:rsidP="00A5729C">
      <w:pPr>
        <w:pStyle w:val="a9"/>
        <w:widowControl w:val="0"/>
        <w:numPr>
          <w:ilvl w:val="0"/>
          <w:numId w:val="7"/>
        </w:numPr>
        <w:autoSpaceDE w:val="0"/>
        <w:autoSpaceDN w:val="0"/>
        <w:adjustRightInd w:val="0"/>
        <w:spacing w:before="120"/>
        <w:ind w:left="0" w:firstLine="284"/>
        <w:rPr>
          <w:rFonts w:ascii="Times New Roman" w:hAnsi="Times New Roman"/>
          <w:sz w:val="24"/>
        </w:rPr>
      </w:pPr>
      <w:r w:rsidRPr="00A307DC">
        <w:rPr>
          <w:rFonts w:ascii="Times New Roman" w:hAnsi="Times New Roman"/>
          <w:sz w:val="24"/>
        </w:rPr>
        <w:t xml:space="preserve">удаленность от Атлантического океана и наличие Уральских гор, задерживающие </w:t>
      </w:r>
      <w:r w:rsidRPr="00A307DC">
        <w:rPr>
          <w:rFonts w:ascii="Times New Roman" w:hAnsi="Times New Roman"/>
          <w:sz w:val="24"/>
        </w:rPr>
        <w:lastRenderedPageBreak/>
        <w:t>влажные воздушные массы, перемещающиеся с запада;</w:t>
      </w:r>
    </w:p>
    <w:p w14:paraId="5C7B99EB" w14:textId="77777777" w:rsidR="00A307DC" w:rsidRPr="00A307DC" w:rsidRDefault="00A307DC" w:rsidP="00A5729C">
      <w:pPr>
        <w:pStyle w:val="a9"/>
        <w:widowControl w:val="0"/>
        <w:numPr>
          <w:ilvl w:val="0"/>
          <w:numId w:val="7"/>
        </w:numPr>
        <w:autoSpaceDE w:val="0"/>
        <w:autoSpaceDN w:val="0"/>
        <w:adjustRightInd w:val="0"/>
        <w:spacing w:before="120"/>
        <w:ind w:left="0" w:firstLine="284"/>
        <w:rPr>
          <w:rFonts w:ascii="Times New Roman" w:hAnsi="Times New Roman"/>
          <w:sz w:val="24"/>
        </w:rPr>
      </w:pPr>
      <w:r w:rsidRPr="00A307DC">
        <w:rPr>
          <w:rFonts w:ascii="Times New Roman" w:hAnsi="Times New Roman"/>
          <w:sz w:val="24"/>
        </w:rPr>
        <w:t>месторасположение района между 59 и 61 градусами северной широты;</w:t>
      </w:r>
    </w:p>
    <w:p w14:paraId="0CCCAE4E" w14:textId="77777777" w:rsidR="00A307DC" w:rsidRPr="00A307DC" w:rsidRDefault="00A307DC" w:rsidP="00A5729C">
      <w:pPr>
        <w:pStyle w:val="a9"/>
        <w:widowControl w:val="0"/>
        <w:numPr>
          <w:ilvl w:val="0"/>
          <w:numId w:val="7"/>
        </w:numPr>
        <w:autoSpaceDE w:val="0"/>
        <w:autoSpaceDN w:val="0"/>
        <w:adjustRightInd w:val="0"/>
        <w:spacing w:before="120"/>
        <w:ind w:left="0" w:firstLine="284"/>
      </w:pPr>
      <w:r w:rsidRPr="00A307DC">
        <w:rPr>
          <w:rFonts w:ascii="Times New Roman" w:hAnsi="Times New Roman"/>
          <w:sz w:val="24"/>
        </w:rPr>
        <w:t>низинный характер местности с наличием большого количества рек, озер, и болот.</w:t>
      </w:r>
    </w:p>
    <w:p w14:paraId="2347A953" w14:textId="77777777" w:rsidR="00A307DC" w:rsidRPr="00A307DC" w:rsidRDefault="00A307DC" w:rsidP="0075416F">
      <w:pPr>
        <w:widowControl w:val="0"/>
        <w:autoSpaceDE w:val="0"/>
        <w:autoSpaceDN w:val="0"/>
        <w:adjustRightInd w:val="0"/>
        <w:ind w:firstLine="851"/>
        <w:jc w:val="both"/>
      </w:pPr>
      <w:r w:rsidRPr="00A307DC">
        <w:t>Эти условия обеспечивают резко континентальный климат с суровой и продолж</w:t>
      </w:r>
      <w:r w:rsidRPr="00A307DC">
        <w:t>и</w:t>
      </w:r>
      <w:r w:rsidRPr="00A307DC">
        <w:t>тельной зимой, теплым, но коротким летом, ранними осенними, поздними весенними з</w:t>
      </w:r>
      <w:r w:rsidRPr="00A307DC">
        <w:t>а</w:t>
      </w:r>
      <w:r w:rsidRPr="00A307DC">
        <w:t>морозками, быстрой сменой погодных условий.</w:t>
      </w:r>
    </w:p>
    <w:p w14:paraId="0F379778" w14:textId="77777777" w:rsidR="00A307DC" w:rsidRPr="00A307DC" w:rsidRDefault="00A307DC" w:rsidP="0075416F">
      <w:pPr>
        <w:widowControl w:val="0"/>
        <w:autoSpaceDE w:val="0"/>
        <w:autoSpaceDN w:val="0"/>
        <w:adjustRightInd w:val="0"/>
        <w:ind w:firstLine="851"/>
        <w:jc w:val="both"/>
      </w:pPr>
      <w:r w:rsidRPr="00A307DC">
        <w:t>Среднегодовая температура воздуха составляет -1,2</w:t>
      </w:r>
      <w:r w:rsidRPr="00A307DC">
        <w:sym w:font="Symbol" w:char="F0B0"/>
      </w:r>
      <w:r w:rsidRPr="00A307DC">
        <w:t>С. Средняя температура января составляет -19,7</w:t>
      </w:r>
      <w:r w:rsidRPr="00A307DC">
        <w:sym w:font="Symbol" w:char="F0B0"/>
      </w:r>
      <w:r w:rsidRPr="00A307DC">
        <w:t>С, средняя температура июля +18,3</w:t>
      </w:r>
      <w:r w:rsidRPr="00A307DC">
        <w:sym w:font="Symbol" w:char="F0B0"/>
      </w:r>
      <w:r w:rsidRPr="00A307DC">
        <w:t>С. Абсолютный минимум те</w:t>
      </w:r>
      <w:r w:rsidRPr="00A307DC">
        <w:t>м</w:t>
      </w:r>
      <w:r w:rsidRPr="00A307DC">
        <w:t>пературы приходится на декабрь -55</w:t>
      </w:r>
      <w:r w:rsidRPr="00A307DC">
        <w:sym w:font="Symbol" w:char="F0B0"/>
      </w:r>
      <w:r w:rsidRPr="00A307DC">
        <w:t>С, а абсолютный максимум на июнь- июль +34</w:t>
      </w:r>
      <w:r w:rsidRPr="00A307DC">
        <w:sym w:font="Symbol" w:char="F0B0"/>
      </w:r>
      <w:r w:rsidRPr="00A307DC">
        <w:t xml:space="preserve">С. </w:t>
      </w:r>
    </w:p>
    <w:p w14:paraId="62BA808D" w14:textId="77777777" w:rsidR="00A307DC" w:rsidRPr="00A307DC" w:rsidRDefault="00A307DC" w:rsidP="0075416F">
      <w:pPr>
        <w:widowControl w:val="0"/>
        <w:autoSpaceDE w:val="0"/>
        <w:autoSpaceDN w:val="0"/>
        <w:adjustRightInd w:val="0"/>
        <w:ind w:firstLine="851"/>
        <w:jc w:val="both"/>
      </w:pPr>
      <w:r w:rsidRPr="00A307DC">
        <w:t>Прохождение циклонов зимой вызывает обычно значительные, но кратковреме</w:t>
      </w:r>
      <w:r w:rsidRPr="00A307DC">
        <w:t>н</w:t>
      </w:r>
      <w:r w:rsidRPr="00A307DC">
        <w:t xml:space="preserve">ные потепления. Период с устойчивым снежным покровом продолжается около 190 дней. </w:t>
      </w:r>
    </w:p>
    <w:p w14:paraId="27E296A3" w14:textId="77777777" w:rsidR="00A307DC" w:rsidRPr="00A307DC" w:rsidRDefault="00A307DC" w:rsidP="0075416F">
      <w:pPr>
        <w:widowControl w:val="0"/>
        <w:autoSpaceDE w:val="0"/>
        <w:autoSpaceDN w:val="0"/>
        <w:adjustRightInd w:val="0"/>
        <w:ind w:firstLine="851"/>
        <w:jc w:val="both"/>
      </w:pPr>
      <w:r w:rsidRPr="00A307DC">
        <w:t xml:space="preserve">Осадков в районе выпадает много, особенно в теплый период с ноября по март выпадает 209 мм, за апрель-октябрь – 467 мм. </w:t>
      </w:r>
    </w:p>
    <w:p w14:paraId="3AB9B6E5" w14:textId="1C7A41E7" w:rsidR="00A307DC" w:rsidRPr="00A307DC" w:rsidRDefault="00A307DC" w:rsidP="0075416F">
      <w:pPr>
        <w:widowControl w:val="0"/>
        <w:autoSpaceDE w:val="0"/>
        <w:autoSpaceDN w:val="0"/>
        <w:adjustRightInd w:val="0"/>
        <w:ind w:firstLine="851"/>
        <w:jc w:val="both"/>
      </w:pPr>
      <w:r w:rsidRPr="00A307DC">
        <w:t>Район характеризуется повышенными скоростями ветра, наибольш</w:t>
      </w:r>
      <w:r w:rsidR="0075416F">
        <w:t>ее значение которых наблюдается</w:t>
      </w:r>
      <w:r w:rsidRPr="00A307DC">
        <w:t xml:space="preserve"> в пойме реки Обь. Зимой преобладают слабые южные ветры, а л</w:t>
      </w:r>
      <w:r w:rsidRPr="00A307DC">
        <w:t>е</w:t>
      </w:r>
      <w:r w:rsidRPr="00A307DC">
        <w:t>том – северные. Средняя скорость ветра 2-4 м/сек.</w:t>
      </w:r>
    </w:p>
    <w:p w14:paraId="4ABD1F1E" w14:textId="01AA3434" w:rsidR="00577E34" w:rsidRDefault="00A307DC" w:rsidP="0075416F">
      <w:pPr>
        <w:widowControl w:val="0"/>
        <w:autoSpaceDE w:val="0"/>
        <w:autoSpaceDN w:val="0"/>
        <w:adjustRightInd w:val="0"/>
        <w:ind w:firstLine="851"/>
        <w:jc w:val="both"/>
      </w:pPr>
      <w:r w:rsidRPr="00A307DC">
        <w:t>По долинам Оби часто наблюдаются метели и туманы. Зимой, во время сильных устойчивых морозов стоит ясная безветренная погода; морозы в середине зимы прерыв</w:t>
      </w:r>
      <w:r w:rsidRPr="00A307DC">
        <w:t>а</w:t>
      </w:r>
      <w:r w:rsidRPr="00A307DC">
        <w:t>ются вторжением циклонов, которые приводят к повышению температуры и ветрам с м</w:t>
      </w:r>
      <w:r w:rsidRPr="00A307DC">
        <w:t>е</w:t>
      </w:r>
      <w:r w:rsidRPr="00A307DC">
        <w:t>телями.</w:t>
      </w:r>
    </w:p>
    <w:p w14:paraId="5209E3DC" w14:textId="6906DB6B" w:rsidR="0075416F" w:rsidRPr="0075416F" w:rsidRDefault="0075416F" w:rsidP="0075416F">
      <w:pPr>
        <w:widowControl w:val="0"/>
        <w:autoSpaceDE w:val="0"/>
        <w:autoSpaceDN w:val="0"/>
        <w:adjustRightInd w:val="0"/>
        <w:ind w:firstLine="851"/>
        <w:jc w:val="both"/>
      </w:pPr>
      <w:r>
        <w:t>Из минерально-сырьевых</w:t>
      </w:r>
      <w:r w:rsidRPr="0075416F">
        <w:t xml:space="preserve"> ресурсов на территории </w:t>
      </w:r>
      <w:proofErr w:type="spellStart"/>
      <w:r w:rsidRPr="0075416F">
        <w:t>Нефтеюганского</w:t>
      </w:r>
      <w:proofErr w:type="spellEnd"/>
      <w:r w:rsidRPr="0075416F">
        <w:t xml:space="preserve"> района и</w:t>
      </w:r>
      <w:r w:rsidRPr="0075416F">
        <w:t>з</w:t>
      </w:r>
      <w:r w:rsidRPr="0075416F">
        <w:t>вестны нефтегазовые ресурсы, а также ресурсы минерально-строительного сырья.</w:t>
      </w:r>
    </w:p>
    <w:p w14:paraId="6077465D" w14:textId="77777777" w:rsidR="0075416F" w:rsidRPr="0075416F" w:rsidRDefault="0075416F" w:rsidP="0075416F">
      <w:pPr>
        <w:widowControl w:val="0"/>
        <w:autoSpaceDE w:val="0"/>
        <w:autoSpaceDN w:val="0"/>
        <w:adjustRightInd w:val="0"/>
        <w:ind w:firstLine="851"/>
        <w:jc w:val="both"/>
      </w:pPr>
      <w:r w:rsidRPr="0075416F">
        <w:t xml:space="preserve">Недра </w:t>
      </w:r>
      <w:proofErr w:type="spellStart"/>
      <w:r w:rsidRPr="0075416F">
        <w:t>Нефтеюганского</w:t>
      </w:r>
      <w:proofErr w:type="spellEnd"/>
      <w:r w:rsidRPr="0075416F">
        <w:t xml:space="preserve"> района преимущественно перспективны по запасам нефти. Структура запасов и добыча нефти в рассматриваемой районе отражает состояние нефтегазовых ресурсов ХМАО в целом. </w:t>
      </w:r>
    </w:p>
    <w:p w14:paraId="5AD336A6" w14:textId="77777777" w:rsidR="0075416F" w:rsidRPr="0075416F" w:rsidRDefault="0075416F" w:rsidP="0075416F">
      <w:pPr>
        <w:widowControl w:val="0"/>
        <w:autoSpaceDE w:val="0"/>
        <w:autoSpaceDN w:val="0"/>
        <w:adjustRightInd w:val="0"/>
        <w:ind w:firstLine="851"/>
        <w:jc w:val="both"/>
      </w:pPr>
      <w:proofErr w:type="spellStart"/>
      <w:r w:rsidRPr="0075416F">
        <w:t>Нефтеюганский</w:t>
      </w:r>
      <w:proofErr w:type="spellEnd"/>
      <w:r w:rsidRPr="0075416F">
        <w:t xml:space="preserve"> район входит в тройку лидеров (после </w:t>
      </w:r>
      <w:proofErr w:type="spellStart"/>
      <w:r w:rsidRPr="0075416F">
        <w:t>Сургутского</w:t>
      </w:r>
      <w:proofErr w:type="spellEnd"/>
      <w:r w:rsidRPr="0075416F">
        <w:t xml:space="preserve"> и </w:t>
      </w:r>
      <w:proofErr w:type="spellStart"/>
      <w:r w:rsidRPr="0075416F">
        <w:t>Нижнева</w:t>
      </w:r>
      <w:r w:rsidRPr="0075416F">
        <w:t>р</w:t>
      </w:r>
      <w:r w:rsidRPr="0075416F">
        <w:t>товского</w:t>
      </w:r>
      <w:proofErr w:type="spellEnd"/>
      <w:r w:rsidRPr="0075416F">
        <w:t xml:space="preserve"> районов) по запасам и добыче углеводородного сырья на территории ХМАО. На долю округа приходится 51,3% общероссийской добычи нефти и газа.</w:t>
      </w:r>
    </w:p>
    <w:p w14:paraId="73E4687A" w14:textId="77777777" w:rsidR="0075416F" w:rsidRPr="0075416F" w:rsidRDefault="0075416F" w:rsidP="0075416F">
      <w:pPr>
        <w:widowControl w:val="0"/>
        <w:autoSpaceDE w:val="0"/>
        <w:autoSpaceDN w:val="0"/>
        <w:adjustRightInd w:val="0"/>
        <w:ind w:firstLine="851"/>
        <w:jc w:val="both"/>
      </w:pPr>
      <w:r w:rsidRPr="0075416F">
        <w:t>В разрезе отложений территории района выделяются 7 нефтегазоносных ко</w:t>
      </w:r>
      <w:r w:rsidRPr="0075416F">
        <w:t>м</w:t>
      </w:r>
      <w:r w:rsidRPr="0075416F">
        <w:t xml:space="preserve">плексов (НГК): </w:t>
      </w:r>
      <w:proofErr w:type="spellStart"/>
      <w:r w:rsidRPr="0075416F">
        <w:t>сеноманский</w:t>
      </w:r>
      <w:proofErr w:type="spellEnd"/>
      <w:r w:rsidRPr="0075416F">
        <w:t xml:space="preserve">, </w:t>
      </w:r>
      <w:proofErr w:type="spellStart"/>
      <w:r w:rsidRPr="0075416F">
        <w:t>аптский</w:t>
      </w:r>
      <w:proofErr w:type="spellEnd"/>
      <w:r w:rsidRPr="0075416F">
        <w:t xml:space="preserve">, </w:t>
      </w:r>
      <w:proofErr w:type="spellStart"/>
      <w:r w:rsidRPr="0075416F">
        <w:t>неокомский</w:t>
      </w:r>
      <w:proofErr w:type="spellEnd"/>
      <w:r w:rsidRPr="0075416F">
        <w:t xml:space="preserve">, </w:t>
      </w:r>
      <w:proofErr w:type="spellStart"/>
      <w:r w:rsidRPr="0075416F">
        <w:t>ачимовский</w:t>
      </w:r>
      <w:proofErr w:type="spellEnd"/>
      <w:r w:rsidRPr="0075416F">
        <w:t xml:space="preserve">, </w:t>
      </w:r>
      <w:proofErr w:type="spellStart"/>
      <w:r w:rsidRPr="0075416F">
        <w:t>баженовский</w:t>
      </w:r>
      <w:proofErr w:type="spellEnd"/>
      <w:r w:rsidRPr="0075416F">
        <w:t>, верхнею</w:t>
      </w:r>
      <w:r w:rsidRPr="0075416F">
        <w:t>р</w:t>
      </w:r>
      <w:r w:rsidRPr="0075416F">
        <w:t>ский и нижне-среднеюрский.</w:t>
      </w:r>
    </w:p>
    <w:p w14:paraId="1C88F8EC" w14:textId="77777777" w:rsidR="0075416F" w:rsidRPr="0075416F" w:rsidRDefault="0075416F" w:rsidP="0075416F">
      <w:pPr>
        <w:widowControl w:val="0"/>
        <w:autoSpaceDE w:val="0"/>
        <w:autoSpaceDN w:val="0"/>
        <w:adjustRightInd w:val="0"/>
        <w:ind w:firstLine="851"/>
        <w:jc w:val="both"/>
      </w:pPr>
      <w:r w:rsidRPr="0075416F">
        <w:t>В десятку самых крупных месторождений ХМАО входят три месторождения, расположенные в Нефтеюганском районе: Мамонтовское, Мало-</w:t>
      </w:r>
      <w:proofErr w:type="spellStart"/>
      <w:r w:rsidRPr="0075416F">
        <w:t>Балыкское</w:t>
      </w:r>
      <w:proofErr w:type="spellEnd"/>
      <w:r w:rsidRPr="0075416F">
        <w:t xml:space="preserve"> и </w:t>
      </w:r>
      <w:proofErr w:type="spellStart"/>
      <w:r w:rsidRPr="0075416F">
        <w:t>Приразло</w:t>
      </w:r>
      <w:r w:rsidRPr="0075416F">
        <w:t>м</w:t>
      </w:r>
      <w:r w:rsidRPr="0075416F">
        <w:t>ное</w:t>
      </w:r>
      <w:proofErr w:type="spellEnd"/>
      <w:r w:rsidRPr="0075416F">
        <w:t>.</w:t>
      </w:r>
    </w:p>
    <w:p w14:paraId="0E5201A8" w14:textId="0913D56B" w:rsidR="00A307DC" w:rsidRDefault="0075416F" w:rsidP="0075416F">
      <w:pPr>
        <w:widowControl w:val="0"/>
        <w:autoSpaceDE w:val="0"/>
        <w:autoSpaceDN w:val="0"/>
        <w:adjustRightInd w:val="0"/>
        <w:ind w:firstLine="851"/>
        <w:jc w:val="both"/>
      </w:pPr>
      <w:r w:rsidRPr="0075416F">
        <w:t>На территории района располагается около 40 лицензионных участков, распред</w:t>
      </w:r>
      <w:r w:rsidRPr="0075416F">
        <w:t>е</w:t>
      </w:r>
      <w:r w:rsidRPr="0075416F">
        <w:t xml:space="preserve">ленных между 9 нефтедобывающими компаниями. </w:t>
      </w:r>
    </w:p>
    <w:p w14:paraId="2DD23049" w14:textId="7717F469" w:rsidR="0075416F" w:rsidRDefault="0075416F" w:rsidP="0075416F">
      <w:pPr>
        <w:widowControl w:val="0"/>
        <w:autoSpaceDE w:val="0"/>
        <w:autoSpaceDN w:val="0"/>
        <w:adjustRightInd w:val="0"/>
        <w:ind w:firstLine="851"/>
        <w:jc w:val="both"/>
      </w:pPr>
      <w:r w:rsidRPr="0075416F">
        <w:t xml:space="preserve">Помимо нефтегазовых ресурсов территория </w:t>
      </w:r>
      <w:proofErr w:type="spellStart"/>
      <w:r w:rsidRPr="0075416F">
        <w:t>Нефтеюганского</w:t>
      </w:r>
      <w:proofErr w:type="spellEnd"/>
      <w:r w:rsidRPr="0075416F">
        <w:t xml:space="preserve"> района также расп</w:t>
      </w:r>
      <w:r w:rsidRPr="0075416F">
        <w:t>о</w:t>
      </w:r>
      <w:r w:rsidRPr="0075416F">
        <w:t xml:space="preserve">лагает ресурсами минерально-строительного сырья (кирпичных и керамзитовых глин, строительных, преимущественно мелкозернистых </w:t>
      </w:r>
      <w:proofErr w:type="spellStart"/>
      <w:r w:rsidRPr="0075416F">
        <w:t>полимиктовых</w:t>
      </w:r>
      <w:proofErr w:type="spellEnd"/>
      <w:r w:rsidRPr="0075416F">
        <w:t xml:space="preserve"> песков) и торфа.</w:t>
      </w:r>
    </w:p>
    <w:p w14:paraId="67CC38AC" w14:textId="6BB513D5" w:rsidR="005F4814" w:rsidRDefault="005F4814" w:rsidP="0075416F">
      <w:pPr>
        <w:widowControl w:val="0"/>
        <w:autoSpaceDE w:val="0"/>
        <w:autoSpaceDN w:val="0"/>
        <w:adjustRightInd w:val="0"/>
        <w:ind w:firstLine="851"/>
        <w:jc w:val="both"/>
      </w:pPr>
      <w:r>
        <w:t xml:space="preserve">На территории </w:t>
      </w:r>
      <w:proofErr w:type="spellStart"/>
      <w:r>
        <w:t>Нефтеюганского</w:t>
      </w:r>
      <w:proofErr w:type="spellEnd"/>
      <w:r>
        <w:t xml:space="preserve"> района Ханты-Мансийского автономного округа действуют следующие муниципальные программы:</w:t>
      </w:r>
    </w:p>
    <w:p w14:paraId="6F97FFFC" w14:textId="77777777" w:rsidR="005F4814" w:rsidRDefault="005F4814" w:rsidP="005F4814">
      <w:pPr>
        <w:widowControl w:val="0"/>
        <w:autoSpaceDE w:val="0"/>
        <w:autoSpaceDN w:val="0"/>
        <w:adjustRightInd w:val="0"/>
        <w:ind w:firstLine="851"/>
        <w:jc w:val="both"/>
      </w:pPr>
      <w:r>
        <w:t xml:space="preserve">Муниципальная программа </w:t>
      </w:r>
      <w:proofErr w:type="spellStart"/>
      <w:r>
        <w:t>Нефтеюганского</w:t>
      </w:r>
      <w:proofErr w:type="spellEnd"/>
      <w:r>
        <w:t xml:space="preserve"> района «Содействие развитию мал</w:t>
      </w:r>
      <w:r>
        <w:t>о</w:t>
      </w:r>
      <w:r>
        <w:t xml:space="preserve">го и среднего предпринимательства и создание условий для развития потребительского рынка в Нефтеюганском районе на 2017-2020 годы» </w:t>
      </w:r>
    </w:p>
    <w:p w14:paraId="2D80E1B5" w14:textId="77777777" w:rsidR="005F4814" w:rsidRDefault="005F4814" w:rsidP="005F4814">
      <w:pPr>
        <w:widowControl w:val="0"/>
        <w:autoSpaceDE w:val="0"/>
        <w:autoSpaceDN w:val="0"/>
        <w:adjustRightInd w:val="0"/>
        <w:ind w:firstLine="851"/>
        <w:jc w:val="both"/>
      </w:pPr>
      <w:r>
        <w:t xml:space="preserve">Муниципальная программа </w:t>
      </w:r>
      <w:proofErr w:type="spellStart"/>
      <w:r>
        <w:t>Нефтеюганского</w:t>
      </w:r>
      <w:proofErr w:type="spellEnd"/>
      <w:r>
        <w:t xml:space="preserve"> района «Социально-экономическое развитие населения района из числа коренных малочисленных народов Севера </w:t>
      </w:r>
      <w:proofErr w:type="spellStart"/>
      <w:r>
        <w:lastRenderedPageBreak/>
        <w:t>Нефт</w:t>
      </w:r>
      <w:r>
        <w:t>е</w:t>
      </w:r>
      <w:r>
        <w:t>юганского</w:t>
      </w:r>
      <w:proofErr w:type="spellEnd"/>
      <w:r>
        <w:t xml:space="preserve"> района на 2017-2020 годы» </w:t>
      </w:r>
    </w:p>
    <w:p w14:paraId="2D7B2724" w14:textId="77777777" w:rsidR="005F4814" w:rsidRDefault="005F4814" w:rsidP="005F4814">
      <w:pPr>
        <w:widowControl w:val="0"/>
        <w:autoSpaceDE w:val="0"/>
        <w:autoSpaceDN w:val="0"/>
        <w:adjustRightInd w:val="0"/>
        <w:ind w:firstLine="851"/>
        <w:jc w:val="both"/>
      </w:pPr>
      <w:r>
        <w:t xml:space="preserve">Муниципальная программа </w:t>
      </w:r>
      <w:proofErr w:type="spellStart"/>
      <w:r>
        <w:t>Нефтеюганского</w:t>
      </w:r>
      <w:proofErr w:type="spellEnd"/>
      <w:r>
        <w:t xml:space="preserve"> района «Образование 21 века на 2017-2020 годы» </w:t>
      </w:r>
    </w:p>
    <w:p w14:paraId="65133DC2" w14:textId="77777777" w:rsidR="005F4814" w:rsidRDefault="005F4814" w:rsidP="005F4814">
      <w:pPr>
        <w:widowControl w:val="0"/>
        <w:autoSpaceDE w:val="0"/>
        <w:autoSpaceDN w:val="0"/>
        <w:adjustRightInd w:val="0"/>
        <w:ind w:firstLine="851"/>
        <w:jc w:val="both"/>
      </w:pPr>
      <w:r>
        <w:t xml:space="preserve">Муниципальная программа </w:t>
      </w:r>
      <w:proofErr w:type="spellStart"/>
      <w:r>
        <w:t>Нефтеюганского</w:t>
      </w:r>
      <w:proofErr w:type="spellEnd"/>
      <w:r>
        <w:t xml:space="preserve"> района «Развитие транспортной с</w:t>
      </w:r>
      <w:r>
        <w:t>и</w:t>
      </w:r>
      <w:r>
        <w:t xml:space="preserve">стемы </w:t>
      </w:r>
      <w:proofErr w:type="spellStart"/>
      <w:r>
        <w:t>Нефтеюганского</w:t>
      </w:r>
      <w:proofErr w:type="spellEnd"/>
      <w:r>
        <w:t xml:space="preserve"> района на период 2017-2020 годы» </w:t>
      </w:r>
    </w:p>
    <w:p w14:paraId="2C7EA6C9" w14:textId="77777777" w:rsidR="005F4814" w:rsidRDefault="005F4814" w:rsidP="005F4814">
      <w:pPr>
        <w:widowControl w:val="0"/>
        <w:autoSpaceDE w:val="0"/>
        <w:autoSpaceDN w:val="0"/>
        <w:adjustRightInd w:val="0"/>
        <w:ind w:firstLine="851"/>
        <w:jc w:val="both"/>
      </w:pPr>
      <w:r>
        <w:t xml:space="preserve">Муниципальная программа </w:t>
      </w:r>
      <w:proofErr w:type="spellStart"/>
      <w:r>
        <w:t>Нефтеюганского</w:t>
      </w:r>
      <w:proofErr w:type="spellEnd"/>
      <w:r>
        <w:t xml:space="preserve"> района «Развитие физической кул</w:t>
      </w:r>
      <w:r>
        <w:t>ь</w:t>
      </w:r>
      <w:r>
        <w:t xml:space="preserve">туры и спорта в Нефтеюганском районе на 2017-2020 годы» </w:t>
      </w:r>
    </w:p>
    <w:p w14:paraId="4EDD4C7A" w14:textId="77777777" w:rsidR="005F4814" w:rsidRDefault="005F4814" w:rsidP="005F4814">
      <w:pPr>
        <w:widowControl w:val="0"/>
        <w:autoSpaceDE w:val="0"/>
        <w:autoSpaceDN w:val="0"/>
        <w:adjustRightInd w:val="0"/>
        <w:ind w:firstLine="851"/>
        <w:jc w:val="both"/>
      </w:pPr>
      <w:r>
        <w:t xml:space="preserve">Муниципальная программа </w:t>
      </w:r>
      <w:proofErr w:type="spellStart"/>
      <w:r>
        <w:t>Нефтеюганского</w:t>
      </w:r>
      <w:proofErr w:type="spellEnd"/>
      <w:r>
        <w:t xml:space="preserve"> района «Развитие культуры </w:t>
      </w:r>
      <w:proofErr w:type="spellStart"/>
      <w:r>
        <w:t>Нефт</w:t>
      </w:r>
      <w:r>
        <w:t>е</w:t>
      </w:r>
      <w:r>
        <w:t>юганского</w:t>
      </w:r>
      <w:proofErr w:type="spellEnd"/>
      <w:r>
        <w:t xml:space="preserve"> района на 2017-2020 годы» </w:t>
      </w:r>
    </w:p>
    <w:p w14:paraId="04D77733" w14:textId="77777777" w:rsidR="005F4814" w:rsidRDefault="005F4814" w:rsidP="005F4814">
      <w:pPr>
        <w:widowControl w:val="0"/>
        <w:autoSpaceDE w:val="0"/>
        <w:autoSpaceDN w:val="0"/>
        <w:adjustRightInd w:val="0"/>
        <w:ind w:firstLine="851"/>
        <w:jc w:val="both"/>
      </w:pPr>
      <w:r>
        <w:t xml:space="preserve">Муниципальная программа </w:t>
      </w:r>
      <w:proofErr w:type="spellStart"/>
      <w:r>
        <w:t>Нефтеюганского</w:t>
      </w:r>
      <w:proofErr w:type="spellEnd"/>
      <w:r>
        <w:t xml:space="preserve"> района «Обеспечение доступным и комфортным жильем жителей </w:t>
      </w:r>
      <w:proofErr w:type="spellStart"/>
      <w:r>
        <w:t>Нефтеюганского</w:t>
      </w:r>
      <w:proofErr w:type="spellEnd"/>
      <w:r>
        <w:t xml:space="preserve"> района в 2017 - 2020 годах» </w:t>
      </w:r>
    </w:p>
    <w:p w14:paraId="348758DA" w14:textId="77777777" w:rsidR="005F4814" w:rsidRDefault="005F4814" w:rsidP="005F4814">
      <w:pPr>
        <w:widowControl w:val="0"/>
        <w:autoSpaceDE w:val="0"/>
        <w:autoSpaceDN w:val="0"/>
        <w:adjustRightInd w:val="0"/>
        <w:ind w:firstLine="851"/>
        <w:jc w:val="both"/>
      </w:pPr>
      <w:r>
        <w:t xml:space="preserve">Муниципальная программа </w:t>
      </w:r>
      <w:proofErr w:type="spellStart"/>
      <w:r>
        <w:t>Нефтеюганского</w:t>
      </w:r>
      <w:proofErr w:type="spellEnd"/>
      <w:r>
        <w:t xml:space="preserve"> района «Развитие жилищно-коммунального комплекса и повышение энергетической эффективности в муниципальном образовании </w:t>
      </w:r>
      <w:proofErr w:type="spellStart"/>
      <w:r>
        <w:t>Нефтеюганский</w:t>
      </w:r>
      <w:proofErr w:type="spellEnd"/>
      <w:r>
        <w:t xml:space="preserve"> район на 2017-2020 годы» </w:t>
      </w:r>
    </w:p>
    <w:p w14:paraId="2EC72C7D" w14:textId="77777777" w:rsidR="005F4814" w:rsidRDefault="005F4814" w:rsidP="005F4814">
      <w:pPr>
        <w:widowControl w:val="0"/>
        <w:autoSpaceDE w:val="0"/>
        <w:autoSpaceDN w:val="0"/>
        <w:adjustRightInd w:val="0"/>
        <w:ind w:firstLine="851"/>
        <w:jc w:val="both"/>
      </w:pPr>
      <w:r>
        <w:t xml:space="preserve">Муниципальная программа </w:t>
      </w:r>
      <w:proofErr w:type="spellStart"/>
      <w:r>
        <w:t>Нефтеюганского</w:t>
      </w:r>
      <w:proofErr w:type="spellEnd"/>
      <w:r>
        <w:t xml:space="preserve"> района «Защита населения и терр</w:t>
      </w:r>
      <w:r>
        <w:t>и</w:t>
      </w:r>
      <w:r>
        <w:t xml:space="preserve">торий от чрезвычайных ситуаций, обеспечение пожарной безопасности в Нефтеюганском районе на 2017-2020 годы» </w:t>
      </w:r>
    </w:p>
    <w:p w14:paraId="55397A46" w14:textId="77777777" w:rsidR="005F4814" w:rsidRDefault="005F4814" w:rsidP="005F4814">
      <w:pPr>
        <w:widowControl w:val="0"/>
        <w:autoSpaceDE w:val="0"/>
        <w:autoSpaceDN w:val="0"/>
        <w:adjustRightInd w:val="0"/>
        <w:ind w:firstLine="851"/>
        <w:jc w:val="both"/>
      </w:pPr>
      <w:r>
        <w:t xml:space="preserve">Муниципальная программа </w:t>
      </w:r>
      <w:proofErr w:type="spellStart"/>
      <w:r>
        <w:t>Нефтеюганского</w:t>
      </w:r>
      <w:proofErr w:type="spellEnd"/>
      <w:r>
        <w:t xml:space="preserve"> района «Социальная поддержка ж</w:t>
      </w:r>
      <w:r>
        <w:t>и</w:t>
      </w:r>
      <w:r>
        <w:t xml:space="preserve">телей </w:t>
      </w:r>
      <w:proofErr w:type="spellStart"/>
      <w:r>
        <w:t>Нефтеюганского</w:t>
      </w:r>
      <w:proofErr w:type="spellEnd"/>
      <w:r>
        <w:t xml:space="preserve"> района на 2017-2020 годы» </w:t>
      </w:r>
    </w:p>
    <w:p w14:paraId="765B65CC" w14:textId="77777777" w:rsidR="005F4814" w:rsidRDefault="005F4814" w:rsidP="005F4814">
      <w:pPr>
        <w:widowControl w:val="0"/>
        <w:autoSpaceDE w:val="0"/>
        <w:autoSpaceDN w:val="0"/>
        <w:adjustRightInd w:val="0"/>
        <w:ind w:firstLine="851"/>
        <w:jc w:val="both"/>
      </w:pPr>
      <w:r>
        <w:t xml:space="preserve">Муниципальная программа </w:t>
      </w:r>
      <w:proofErr w:type="spellStart"/>
      <w:r>
        <w:t>Нефтеюганского</w:t>
      </w:r>
      <w:proofErr w:type="spellEnd"/>
      <w:r>
        <w:t xml:space="preserve"> района «Формирование комфортной городской среды в муниципальном образовании </w:t>
      </w:r>
      <w:proofErr w:type="spellStart"/>
      <w:r>
        <w:t>Нефтеюганский</w:t>
      </w:r>
      <w:proofErr w:type="spellEnd"/>
      <w:r>
        <w:t xml:space="preserve"> район на 2017 год» </w:t>
      </w:r>
    </w:p>
    <w:p w14:paraId="67150462" w14:textId="77777777" w:rsidR="005F4814" w:rsidRDefault="005F4814" w:rsidP="005F4814">
      <w:pPr>
        <w:widowControl w:val="0"/>
        <w:autoSpaceDE w:val="0"/>
        <w:autoSpaceDN w:val="0"/>
        <w:adjustRightInd w:val="0"/>
        <w:ind w:firstLine="851"/>
        <w:jc w:val="both"/>
      </w:pPr>
      <w:r>
        <w:t xml:space="preserve">Муниципальная программа </w:t>
      </w:r>
      <w:proofErr w:type="spellStart"/>
      <w:r>
        <w:t>Нефтеюганского</w:t>
      </w:r>
      <w:proofErr w:type="spellEnd"/>
      <w:r>
        <w:t xml:space="preserve"> района «Формирование современной городской среды в муниципальном образовании </w:t>
      </w:r>
      <w:proofErr w:type="spellStart"/>
      <w:r>
        <w:t>Нефтеюганский</w:t>
      </w:r>
      <w:proofErr w:type="spellEnd"/>
      <w:r>
        <w:t xml:space="preserve"> район на 2018-2020 г</w:t>
      </w:r>
      <w:r>
        <w:t>о</w:t>
      </w:r>
      <w:r>
        <w:t xml:space="preserve">ды» </w:t>
      </w:r>
    </w:p>
    <w:p w14:paraId="2CFE8875" w14:textId="7442DBA0" w:rsidR="00420DC5" w:rsidRPr="00420DC5" w:rsidRDefault="00420DC5" w:rsidP="00420DC5">
      <w:pPr>
        <w:widowControl w:val="0"/>
        <w:autoSpaceDE w:val="0"/>
        <w:autoSpaceDN w:val="0"/>
        <w:adjustRightInd w:val="0"/>
        <w:spacing w:before="120"/>
        <w:ind w:left="1276" w:hanging="425"/>
        <w:jc w:val="both"/>
        <w:rPr>
          <w:b/>
          <w:bCs/>
          <w:szCs w:val="28"/>
        </w:rPr>
      </w:pPr>
      <w:r w:rsidRPr="00420DC5">
        <w:rPr>
          <w:b/>
          <w:bCs/>
          <w:szCs w:val="28"/>
        </w:rPr>
        <w:t>2.1. Обоснование расчетных показателей для объектов местного значения, содержащихся в основной части местных нормативов градостроительн</w:t>
      </w:r>
      <w:r w:rsidRPr="00420DC5">
        <w:rPr>
          <w:b/>
          <w:bCs/>
          <w:szCs w:val="28"/>
        </w:rPr>
        <w:t>о</w:t>
      </w:r>
      <w:r w:rsidRPr="00420DC5">
        <w:rPr>
          <w:b/>
          <w:bCs/>
          <w:szCs w:val="28"/>
        </w:rPr>
        <w:t xml:space="preserve">го проектирования </w:t>
      </w:r>
      <w:proofErr w:type="spellStart"/>
      <w:r w:rsidR="00D67B30" w:rsidRPr="00D67B30">
        <w:rPr>
          <w:b/>
          <w:bCs/>
          <w:szCs w:val="28"/>
        </w:rPr>
        <w:t>Нефтеюганского</w:t>
      </w:r>
      <w:proofErr w:type="spellEnd"/>
      <w:r w:rsidR="00D67B30" w:rsidRPr="00D67B30">
        <w:rPr>
          <w:b/>
          <w:bCs/>
          <w:szCs w:val="28"/>
        </w:rPr>
        <w:t xml:space="preserve"> района Ханты-Мансийского авт</w:t>
      </w:r>
      <w:r w:rsidR="00D67B30" w:rsidRPr="00D67B30">
        <w:rPr>
          <w:b/>
          <w:bCs/>
          <w:szCs w:val="28"/>
        </w:rPr>
        <w:t>о</w:t>
      </w:r>
      <w:r w:rsidR="00D67B30" w:rsidRPr="00D67B30">
        <w:rPr>
          <w:b/>
          <w:bCs/>
          <w:szCs w:val="28"/>
        </w:rPr>
        <w:t>номного округа - Югры</w:t>
      </w:r>
    </w:p>
    <w:p w14:paraId="6139C77F" w14:textId="394F177B" w:rsidR="00892F49" w:rsidRPr="00892F49" w:rsidRDefault="00892F49" w:rsidP="00892F49">
      <w:pPr>
        <w:widowControl w:val="0"/>
        <w:autoSpaceDE w:val="0"/>
        <w:autoSpaceDN w:val="0"/>
        <w:adjustRightInd w:val="0"/>
        <w:spacing w:before="120"/>
        <w:ind w:firstLine="851"/>
        <w:jc w:val="both"/>
      </w:pPr>
      <w:r w:rsidRPr="00064DFF">
        <w:t>Расчетные показатели минимально допустимого уровня обеспеченности объект</w:t>
      </w:r>
      <w:r w:rsidRPr="00064DFF">
        <w:t>а</w:t>
      </w:r>
      <w:r w:rsidRPr="00064DFF">
        <w:t xml:space="preserve">ми </w:t>
      </w:r>
      <w:r>
        <w:t>мест</w:t>
      </w:r>
      <w:r w:rsidRPr="00064DFF">
        <w:t xml:space="preserve">ного значения и показатели максимально допустимого уровня территориальной доступности таких объектов для населения </w:t>
      </w:r>
      <w:r w:rsidRPr="00AA6C99">
        <w:t xml:space="preserve"> </w:t>
      </w:r>
      <w:proofErr w:type="spellStart"/>
      <w:r w:rsidRPr="00AA6C99">
        <w:t>Нефтеюганского</w:t>
      </w:r>
      <w:proofErr w:type="spellEnd"/>
      <w:r w:rsidRPr="00AA6C99">
        <w:t xml:space="preserve"> района Ханты-Мансийского автономного округа - Югры </w:t>
      </w:r>
      <w:r w:rsidRPr="00064DFF">
        <w:t>установлены в соответствии с действующими федеральными и региональными нормативно-правовыми актами в области регулирования вопросов гр</w:t>
      </w:r>
      <w:r w:rsidRPr="00064DFF">
        <w:t>а</w:t>
      </w:r>
      <w:r w:rsidRPr="00064DFF">
        <w:t xml:space="preserve">достроительной деятельности и полномочий </w:t>
      </w:r>
      <w:r>
        <w:t>муниципального района</w:t>
      </w:r>
      <w:r w:rsidRPr="00064DFF">
        <w:t>, на основании пар</w:t>
      </w:r>
      <w:r w:rsidRPr="00064DFF">
        <w:t>а</w:t>
      </w:r>
      <w:r w:rsidRPr="00064DFF">
        <w:t xml:space="preserve">метров и условий социально-экономического развития </w:t>
      </w:r>
      <w:r>
        <w:t xml:space="preserve">административно-территориального образования и </w:t>
      </w:r>
      <w:r w:rsidRPr="00064DFF">
        <w:t>региона</w:t>
      </w:r>
      <w:r>
        <w:t xml:space="preserve"> в целом</w:t>
      </w:r>
      <w:r w:rsidRPr="00064DFF">
        <w:t>, социальных, демографических, пр</w:t>
      </w:r>
      <w:r w:rsidRPr="00064DFF">
        <w:t>и</w:t>
      </w:r>
      <w:r w:rsidRPr="00064DFF">
        <w:t>родно-экологических</w:t>
      </w:r>
      <w:r>
        <w:t>, историко-культурных</w:t>
      </w:r>
      <w:r w:rsidRPr="00064DFF">
        <w:t xml:space="preserve"> и иных условий развития</w:t>
      </w:r>
      <w:r>
        <w:t xml:space="preserve"> территории</w:t>
      </w:r>
      <w:r w:rsidRPr="00064DFF">
        <w:t xml:space="preserve">, </w:t>
      </w:r>
      <w:r>
        <w:t>усл</w:t>
      </w:r>
      <w:r>
        <w:t>о</w:t>
      </w:r>
      <w:r>
        <w:t>вий осуществления градостро</w:t>
      </w:r>
      <w:r w:rsidRPr="00064DFF">
        <w:t xml:space="preserve">ительной деятельности на территории субъекта Российской Федерации в части формирования объектов </w:t>
      </w:r>
      <w:r>
        <w:t>местн</w:t>
      </w:r>
      <w:r w:rsidRPr="00064DFF">
        <w:t>ого значения</w:t>
      </w:r>
      <w:r>
        <w:t xml:space="preserve"> </w:t>
      </w:r>
      <w:r w:rsidRPr="00D67B30">
        <w:t xml:space="preserve"> </w:t>
      </w:r>
      <w:proofErr w:type="spellStart"/>
      <w:r w:rsidRPr="00D67B30">
        <w:t>Нефтеюганского</w:t>
      </w:r>
      <w:proofErr w:type="spellEnd"/>
      <w:r w:rsidRPr="00D67B30">
        <w:t xml:space="preserve"> района Ханты-Мансийского автономного округа - Югры</w:t>
      </w:r>
      <w:r w:rsidRPr="00064DFF">
        <w:t>.</w:t>
      </w:r>
    </w:p>
    <w:p w14:paraId="3BC5C1BA" w14:textId="2A44948A" w:rsidR="00626914" w:rsidRPr="00064DFF" w:rsidRDefault="00626914" w:rsidP="00626914">
      <w:pPr>
        <w:widowControl w:val="0"/>
        <w:autoSpaceDE w:val="0"/>
        <w:autoSpaceDN w:val="0"/>
        <w:adjustRightInd w:val="0"/>
        <w:spacing w:before="120"/>
        <w:ind w:firstLine="851"/>
        <w:jc w:val="both"/>
        <w:rPr>
          <w:bCs/>
          <w:szCs w:val="28"/>
        </w:rPr>
      </w:pPr>
      <w:r w:rsidRPr="00064DFF">
        <w:rPr>
          <w:bCs/>
          <w:szCs w:val="28"/>
        </w:rPr>
        <w:t>Обосновани</w:t>
      </w:r>
      <w:r>
        <w:rPr>
          <w:bCs/>
          <w:szCs w:val="28"/>
        </w:rPr>
        <w:t>е</w:t>
      </w:r>
      <w:r w:rsidRPr="00064DFF">
        <w:rPr>
          <w:bCs/>
          <w:szCs w:val="28"/>
        </w:rPr>
        <w:t xml:space="preserve"> расчетных показателей</w:t>
      </w:r>
      <w:r>
        <w:rPr>
          <w:bCs/>
          <w:szCs w:val="28"/>
        </w:rPr>
        <w:t xml:space="preserve"> для объектов </w:t>
      </w:r>
      <w:r w:rsidR="00C650B9">
        <w:rPr>
          <w:bCs/>
          <w:szCs w:val="28"/>
        </w:rPr>
        <w:t>мест</w:t>
      </w:r>
      <w:r>
        <w:rPr>
          <w:bCs/>
          <w:szCs w:val="28"/>
        </w:rPr>
        <w:t>ного значения</w:t>
      </w:r>
      <w:r w:rsidRPr="00064DFF">
        <w:rPr>
          <w:bCs/>
          <w:szCs w:val="28"/>
        </w:rPr>
        <w:t xml:space="preserve">, </w:t>
      </w:r>
      <w:r w:rsidR="00C650B9">
        <w:rPr>
          <w:bCs/>
          <w:szCs w:val="28"/>
        </w:rPr>
        <w:t>содерж</w:t>
      </w:r>
      <w:r w:rsidR="00C650B9">
        <w:rPr>
          <w:bCs/>
          <w:szCs w:val="28"/>
        </w:rPr>
        <w:t>а</w:t>
      </w:r>
      <w:r w:rsidR="00C650B9">
        <w:rPr>
          <w:bCs/>
          <w:szCs w:val="28"/>
        </w:rPr>
        <w:t>щихся</w:t>
      </w:r>
      <w:r w:rsidRPr="00064DFF">
        <w:rPr>
          <w:bCs/>
          <w:szCs w:val="28"/>
        </w:rPr>
        <w:t xml:space="preserve"> в основной части </w:t>
      </w:r>
      <w:r w:rsidR="00C650B9">
        <w:rPr>
          <w:bCs/>
          <w:szCs w:val="28"/>
        </w:rPr>
        <w:t>мест</w:t>
      </w:r>
      <w:r w:rsidRPr="00064DFF">
        <w:rPr>
          <w:bCs/>
          <w:szCs w:val="28"/>
        </w:rPr>
        <w:t xml:space="preserve">ных нормативов градостроительного проектирования </w:t>
      </w:r>
      <w:proofErr w:type="spellStart"/>
      <w:r w:rsidR="00CD5399" w:rsidRPr="00CD5399">
        <w:rPr>
          <w:bCs/>
          <w:szCs w:val="28"/>
        </w:rPr>
        <w:t>Нефтеюганского</w:t>
      </w:r>
      <w:proofErr w:type="spellEnd"/>
      <w:r w:rsidR="00CD5399" w:rsidRPr="00CD5399">
        <w:rPr>
          <w:bCs/>
          <w:szCs w:val="28"/>
        </w:rPr>
        <w:t xml:space="preserve"> района Ханты-Мансийского автономного округа - Югры</w:t>
      </w:r>
      <w:r w:rsidR="00244303">
        <w:rPr>
          <w:bCs/>
          <w:szCs w:val="28"/>
        </w:rPr>
        <w:t>,</w:t>
      </w:r>
      <w:r w:rsidR="00C650B9" w:rsidRPr="00C650B9">
        <w:rPr>
          <w:bCs/>
          <w:szCs w:val="28"/>
        </w:rPr>
        <w:t xml:space="preserve"> </w:t>
      </w:r>
      <w:r w:rsidRPr="00064DFF">
        <w:rPr>
          <w:bCs/>
          <w:szCs w:val="28"/>
        </w:rPr>
        <w:t>представлены в Таблице 2.</w:t>
      </w:r>
      <w:r>
        <w:rPr>
          <w:bCs/>
          <w:szCs w:val="28"/>
        </w:rPr>
        <w:t>1</w:t>
      </w:r>
      <w:r w:rsidRPr="00064DFF">
        <w:rPr>
          <w:bCs/>
          <w:szCs w:val="28"/>
        </w:rPr>
        <w:t>.</w:t>
      </w:r>
    </w:p>
    <w:p w14:paraId="2CA5D284" w14:textId="77777777" w:rsidR="00C650B9" w:rsidRPr="00064DFF" w:rsidRDefault="00C650B9" w:rsidP="00C650B9">
      <w:pPr>
        <w:widowControl w:val="0"/>
        <w:autoSpaceDE w:val="0"/>
        <w:autoSpaceDN w:val="0"/>
        <w:adjustRightInd w:val="0"/>
        <w:spacing w:before="120"/>
        <w:ind w:firstLine="851"/>
        <w:jc w:val="right"/>
        <w:rPr>
          <w:bCs/>
          <w:szCs w:val="28"/>
        </w:rPr>
      </w:pPr>
      <w:r w:rsidRPr="00064DFF">
        <w:rPr>
          <w:bCs/>
          <w:szCs w:val="28"/>
        </w:rPr>
        <w:t>Таблица 2.1.</w:t>
      </w:r>
    </w:p>
    <w:tbl>
      <w:tblPr>
        <w:tblW w:w="9498" w:type="dxa"/>
        <w:tblInd w:w="-34" w:type="dxa"/>
        <w:tblBorders>
          <w:top w:val="single" w:sz="12" w:space="0" w:color="404040"/>
          <w:left w:val="single" w:sz="12" w:space="0" w:color="404040"/>
          <w:bottom w:val="single" w:sz="12" w:space="0" w:color="404040"/>
          <w:right w:val="single" w:sz="12" w:space="0" w:color="404040"/>
          <w:insideH w:val="single" w:sz="6" w:space="0" w:color="404040"/>
          <w:insideV w:val="single" w:sz="6" w:space="0" w:color="404040"/>
        </w:tblBorders>
        <w:tblLayout w:type="fixed"/>
        <w:tblLook w:val="04A0" w:firstRow="1" w:lastRow="0" w:firstColumn="1" w:lastColumn="0" w:noHBand="0" w:noVBand="1"/>
      </w:tblPr>
      <w:tblGrid>
        <w:gridCol w:w="709"/>
        <w:gridCol w:w="1985"/>
        <w:gridCol w:w="2126"/>
        <w:gridCol w:w="4678"/>
      </w:tblGrid>
      <w:tr w:rsidR="00C650B9" w:rsidRPr="000B3608" w14:paraId="4822FA90" w14:textId="77777777" w:rsidTr="006571E6">
        <w:trPr>
          <w:trHeight w:val="635"/>
        </w:trPr>
        <w:tc>
          <w:tcPr>
            <w:tcW w:w="709" w:type="dxa"/>
            <w:shd w:val="clear" w:color="auto" w:fill="auto"/>
            <w:vAlign w:val="center"/>
          </w:tcPr>
          <w:p w14:paraId="7089D28A" w14:textId="77777777" w:rsidR="00C650B9" w:rsidRPr="000B3608" w:rsidRDefault="00C650B9" w:rsidP="001C13F5">
            <w:pPr>
              <w:widowControl w:val="0"/>
              <w:autoSpaceDE w:val="0"/>
              <w:autoSpaceDN w:val="0"/>
              <w:adjustRightInd w:val="0"/>
              <w:contextualSpacing/>
              <w:jc w:val="center"/>
              <w:rPr>
                <w:b/>
              </w:rPr>
            </w:pPr>
            <w:r w:rsidRPr="000B3608">
              <w:rPr>
                <w:b/>
                <w:sz w:val="22"/>
                <w:szCs w:val="22"/>
              </w:rPr>
              <w:t xml:space="preserve">№ </w:t>
            </w:r>
            <w:proofErr w:type="spellStart"/>
            <w:r w:rsidRPr="000B3608">
              <w:rPr>
                <w:b/>
                <w:sz w:val="22"/>
                <w:szCs w:val="22"/>
              </w:rPr>
              <w:t>пп</w:t>
            </w:r>
            <w:proofErr w:type="spellEnd"/>
          </w:p>
        </w:tc>
        <w:tc>
          <w:tcPr>
            <w:tcW w:w="1985" w:type="dxa"/>
            <w:shd w:val="clear" w:color="auto" w:fill="auto"/>
            <w:vAlign w:val="center"/>
          </w:tcPr>
          <w:p w14:paraId="725EE7FF" w14:textId="77777777" w:rsidR="00C650B9" w:rsidRPr="000B3608" w:rsidRDefault="00C650B9" w:rsidP="001C13F5">
            <w:pPr>
              <w:widowControl w:val="0"/>
              <w:autoSpaceDE w:val="0"/>
              <w:autoSpaceDN w:val="0"/>
              <w:adjustRightInd w:val="0"/>
              <w:contextualSpacing/>
              <w:jc w:val="center"/>
              <w:rPr>
                <w:b/>
              </w:rPr>
            </w:pPr>
            <w:r w:rsidRPr="000B3608">
              <w:rPr>
                <w:b/>
                <w:sz w:val="22"/>
                <w:szCs w:val="22"/>
              </w:rPr>
              <w:t>Наименование объекта</w:t>
            </w:r>
          </w:p>
        </w:tc>
        <w:tc>
          <w:tcPr>
            <w:tcW w:w="2126" w:type="dxa"/>
            <w:shd w:val="clear" w:color="auto" w:fill="auto"/>
            <w:vAlign w:val="center"/>
          </w:tcPr>
          <w:p w14:paraId="3DF7292F" w14:textId="77777777" w:rsidR="00C650B9" w:rsidRPr="000B3608" w:rsidRDefault="00C650B9" w:rsidP="001C13F5">
            <w:pPr>
              <w:widowControl w:val="0"/>
              <w:autoSpaceDE w:val="0"/>
              <w:autoSpaceDN w:val="0"/>
              <w:adjustRightInd w:val="0"/>
              <w:contextualSpacing/>
              <w:jc w:val="center"/>
              <w:rPr>
                <w:b/>
              </w:rPr>
            </w:pPr>
            <w:r w:rsidRPr="000B3608">
              <w:rPr>
                <w:b/>
                <w:sz w:val="22"/>
                <w:szCs w:val="22"/>
              </w:rPr>
              <w:t xml:space="preserve">Расчетный </w:t>
            </w:r>
          </w:p>
          <w:p w14:paraId="4DF3BA2E" w14:textId="77777777" w:rsidR="00C650B9" w:rsidRPr="000B3608" w:rsidRDefault="00C650B9" w:rsidP="001C13F5">
            <w:pPr>
              <w:widowControl w:val="0"/>
              <w:autoSpaceDE w:val="0"/>
              <w:autoSpaceDN w:val="0"/>
              <w:adjustRightInd w:val="0"/>
              <w:contextualSpacing/>
              <w:jc w:val="center"/>
              <w:rPr>
                <w:b/>
              </w:rPr>
            </w:pPr>
            <w:r w:rsidRPr="000B3608">
              <w:rPr>
                <w:b/>
                <w:sz w:val="22"/>
                <w:szCs w:val="22"/>
              </w:rPr>
              <w:t>показатель</w:t>
            </w:r>
          </w:p>
        </w:tc>
        <w:tc>
          <w:tcPr>
            <w:tcW w:w="4678" w:type="dxa"/>
            <w:shd w:val="clear" w:color="auto" w:fill="auto"/>
            <w:vAlign w:val="center"/>
          </w:tcPr>
          <w:p w14:paraId="1A3A42D7" w14:textId="77777777" w:rsidR="00C650B9" w:rsidRPr="000B3608" w:rsidRDefault="00C650B9" w:rsidP="001C13F5">
            <w:pPr>
              <w:widowControl w:val="0"/>
              <w:autoSpaceDE w:val="0"/>
              <w:autoSpaceDN w:val="0"/>
              <w:adjustRightInd w:val="0"/>
              <w:contextualSpacing/>
              <w:jc w:val="center"/>
              <w:rPr>
                <w:b/>
              </w:rPr>
            </w:pPr>
            <w:r w:rsidRPr="000B3608">
              <w:rPr>
                <w:b/>
                <w:sz w:val="22"/>
                <w:szCs w:val="22"/>
              </w:rPr>
              <w:t>Обоснование расчетного показателя</w:t>
            </w:r>
          </w:p>
        </w:tc>
      </w:tr>
      <w:tr w:rsidR="00C650B9" w:rsidRPr="000B3608" w14:paraId="537ED849" w14:textId="77777777" w:rsidTr="006571E6">
        <w:trPr>
          <w:trHeight w:val="65"/>
        </w:trPr>
        <w:tc>
          <w:tcPr>
            <w:tcW w:w="709" w:type="dxa"/>
            <w:shd w:val="clear" w:color="auto" w:fill="C4BC96" w:themeFill="background2" w:themeFillShade="BF"/>
            <w:vAlign w:val="center"/>
          </w:tcPr>
          <w:p w14:paraId="00F33298" w14:textId="77777777" w:rsidR="00C650B9" w:rsidRPr="000B3608" w:rsidRDefault="00C650B9" w:rsidP="001C13F5">
            <w:pPr>
              <w:widowControl w:val="0"/>
              <w:autoSpaceDE w:val="0"/>
              <w:autoSpaceDN w:val="0"/>
              <w:adjustRightInd w:val="0"/>
              <w:contextualSpacing/>
              <w:jc w:val="center"/>
              <w:rPr>
                <w:b/>
              </w:rPr>
            </w:pPr>
            <w:r w:rsidRPr="000B3608">
              <w:rPr>
                <w:b/>
                <w:sz w:val="22"/>
                <w:szCs w:val="22"/>
              </w:rPr>
              <w:t>1</w:t>
            </w:r>
          </w:p>
        </w:tc>
        <w:tc>
          <w:tcPr>
            <w:tcW w:w="8789" w:type="dxa"/>
            <w:gridSpan w:val="3"/>
            <w:shd w:val="clear" w:color="auto" w:fill="C4BC96" w:themeFill="background2" w:themeFillShade="BF"/>
          </w:tcPr>
          <w:p w14:paraId="0CE8A140" w14:textId="77777777" w:rsidR="00C650B9" w:rsidRPr="000B3608" w:rsidRDefault="00C650B9" w:rsidP="008A5648">
            <w:pPr>
              <w:widowControl w:val="0"/>
              <w:autoSpaceDE w:val="0"/>
              <w:autoSpaceDN w:val="0"/>
              <w:adjustRightInd w:val="0"/>
              <w:contextualSpacing/>
              <w:jc w:val="center"/>
              <w:rPr>
                <w:b/>
              </w:rPr>
            </w:pPr>
            <w:r w:rsidRPr="000B3608">
              <w:rPr>
                <w:b/>
                <w:sz w:val="22"/>
                <w:szCs w:val="22"/>
              </w:rPr>
              <w:t xml:space="preserve">Объекты в области </w:t>
            </w:r>
            <w:r w:rsidR="008A5648" w:rsidRPr="000B3608">
              <w:rPr>
                <w:b/>
                <w:sz w:val="22"/>
                <w:szCs w:val="22"/>
              </w:rPr>
              <w:t>автомобильных дорог местного значения</w:t>
            </w:r>
          </w:p>
        </w:tc>
      </w:tr>
      <w:tr w:rsidR="00C650B9" w:rsidRPr="000B3608" w14:paraId="37A596FC" w14:textId="77777777" w:rsidTr="006571E6">
        <w:trPr>
          <w:trHeight w:val="1356"/>
        </w:trPr>
        <w:tc>
          <w:tcPr>
            <w:tcW w:w="709" w:type="dxa"/>
            <w:shd w:val="clear" w:color="auto" w:fill="auto"/>
          </w:tcPr>
          <w:p w14:paraId="443C4B2A" w14:textId="77777777" w:rsidR="00C650B9" w:rsidRPr="000B3608" w:rsidRDefault="00C650B9" w:rsidP="001C13F5">
            <w:pPr>
              <w:widowControl w:val="0"/>
              <w:autoSpaceDE w:val="0"/>
              <w:autoSpaceDN w:val="0"/>
              <w:adjustRightInd w:val="0"/>
              <w:contextualSpacing/>
              <w:jc w:val="center"/>
            </w:pPr>
            <w:r w:rsidRPr="000B3608">
              <w:rPr>
                <w:sz w:val="22"/>
                <w:szCs w:val="22"/>
              </w:rPr>
              <w:lastRenderedPageBreak/>
              <w:t>1.1</w:t>
            </w:r>
          </w:p>
        </w:tc>
        <w:tc>
          <w:tcPr>
            <w:tcW w:w="1985" w:type="dxa"/>
            <w:shd w:val="clear" w:color="auto" w:fill="auto"/>
          </w:tcPr>
          <w:p w14:paraId="581C55EF" w14:textId="77777777" w:rsidR="00C650B9" w:rsidRPr="000B3608" w:rsidRDefault="00C650B9" w:rsidP="001C13F5">
            <w:pPr>
              <w:widowControl w:val="0"/>
              <w:autoSpaceDE w:val="0"/>
              <w:autoSpaceDN w:val="0"/>
              <w:adjustRightInd w:val="0"/>
              <w:contextualSpacing/>
            </w:pPr>
            <w:r w:rsidRPr="000B3608">
              <w:rPr>
                <w:sz w:val="22"/>
                <w:szCs w:val="22"/>
              </w:rPr>
              <w:t>Автомобильные дороги местного значения</w:t>
            </w:r>
          </w:p>
        </w:tc>
        <w:tc>
          <w:tcPr>
            <w:tcW w:w="2126" w:type="dxa"/>
            <w:shd w:val="clear" w:color="auto" w:fill="auto"/>
          </w:tcPr>
          <w:p w14:paraId="52199D32" w14:textId="77777777" w:rsidR="00C650B9" w:rsidRPr="000B3608" w:rsidRDefault="00C650B9" w:rsidP="001C13F5">
            <w:pPr>
              <w:shd w:val="clear" w:color="auto" w:fill="FFFFFF"/>
              <w:contextualSpacing/>
            </w:pPr>
            <w:r w:rsidRPr="000B3608">
              <w:rPr>
                <w:sz w:val="22"/>
                <w:szCs w:val="22"/>
              </w:rPr>
              <w:t>Расчетные параме</w:t>
            </w:r>
            <w:r w:rsidRPr="000B3608">
              <w:rPr>
                <w:sz w:val="22"/>
                <w:szCs w:val="22"/>
              </w:rPr>
              <w:t>т</w:t>
            </w:r>
            <w:r w:rsidRPr="000B3608">
              <w:rPr>
                <w:sz w:val="22"/>
                <w:szCs w:val="22"/>
              </w:rPr>
              <w:t>ры улиц и дорог различных катег</w:t>
            </w:r>
            <w:r w:rsidRPr="000B3608">
              <w:rPr>
                <w:sz w:val="22"/>
                <w:szCs w:val="22"/>
              </w:rPr>
              <w:t>о</w:t>
            </w:r>
            <w:r w:rsidRPr="000B3608">
              <w:rPr>
                <w:sz w:val="22"/>
                <w:szCs w:val="22"/>
              </w:rPr>
              <w:t>рий</w:t>
            </w:r>
          </w:p>
        </w:tc>
        <w:tc>
          <w:tcPr>
            <w:tcW w:w="4678" w:type="dxa"/>
            <w:shd w:val="clear" w:color="auto" w:fill="auto"/>
          </w:tcPr>
          <w:p w14:paraId="08F1D780" w14:textId="337B46A4" w:rsidR="00896CE3" w:rsidRDefault="00896CE3" w:rsidP="006B4EB9">
            <w:pPr>
              <w:widowControl w:val="0"/>
              <w:autoSpaceDE w:val="0"/>
              <w:autoSpaceDN w:val="0"/>
              <w:adjustRightInd w:val="0"/>
              <w:contextualSpacing/>
              <w:rPr>
                <w:sz w:val="22"/>
                <w:szCs w:val="22"/>
              </w:rPr>
            </w:pPr>
            <w:r w:rsidRPr="00896CE3">
              <w:rPr>
                <w:sz w:val="22"/>
                <w:szCs w:val="22"/>
              </w:rPr>
              <w:t>Расчетные показа</w:t>
            </w:r>
            <w:r w:rsidRPr="00896CE3">
              <w:rPr>
                <w:sz w:val="22"/>
                <w:szCs w:val="22"/>
              </w:rPr>
              <w:softHyphen/>
              <w:t>тели для проекти</w:t>
            </w:r>
            <w:r w:rsidRPr="00896CE3">
              <w:rPr>
                <w:sz w:val="22"/>
                <w:szCs w:val="22"/>
              </w:rPr>
              <w:softHyphen/>
              <w:t>рования</w:t>
            </w:r>
            <w:r>
              <w:rPr>
                <w:sz w:val="22"/>
                <w:szCs w:val="22"/>
              </w:rPr>
              <w:t xml:space="preserve"> а</w:t>
            </w:r>
            <w:r w:rsidRPr="00896CE3">
              <w:rPr>
                <w:sz w:val="22"/>
                <w:szCs w:val="22"/>
              </w:rPr>
              <w:t>в</w:t>
            </w:r>
            <w:r w:rsidRPr="00896CE3">
              <w:rPr>
                <w:sz w:val="22"/>
                <w:szCs w:val="22"/>
              </w:rPr>
              <w:t>томобильны</w:t>
            </w:r>
            <w:r>
              <w:rPr>
                <w:sz w:val="22"/>
                <w:szCs w:val="22"/>
              </w:rPr>
              <w:t>х</w:t>
            </w:r>
            <w:r w:rsidRPr="00896CE3">
              <w:rPr>
                <w:sz w:val="22"/>
                <w:szCs w:val="22"/>
              </w:rPr>
              <w:t xml:space="preserve"> дорог</w:t>
            </w:r>
            <w:r>
              <w:rPr>
                <w:sz w:val="22"/>
                <w:szCs w:val="22"/>
              </w:rPr>
              <w:t xml:space="preserve"> местного значения вне границ населенных пунктов установлены </w:t>
            </w:r>
            <w:r w:rsidRPr="00896CE3">
              <w:rPr>
                <w:sz w:val="22"/>
                <w:szCs w:val="22"/>
              </w:rPr>
              <w:t>с</w:t>
            </w:r>
            <w:r w:rsidRPr="00896CE3">
              <w:rPr>
                <w:sz w:val="22"/>
                <w:szCs w:val="22"/>
              </w:rPr>
              <w:t>о</w:t>
            </w:r>
            <w:r w:rsidRPr="00896CE3">
              <w:rPr>
                <w:sz w:val="22"/>
                <w:szCs w:val="22"/>
              </w:rPr>
              <w:t>гласно таблицам 5.1 и 5.12 СП 34.13330.2012</w:t>
            </w:r>
            <w:r>
              <w:rPr>
                <w:sz w:val="22"/>
                <w:szCs w:val="22"/>
              </w:rPr>
              <w:t>;</w:t>
            </w:r>
          </w:p>
          <w:p w14:paraId="3BB06C2B" w14:textId="54DEF88B" w:rsidR="006B4EB9" w:rsidRDefault="00C650B9" w:rsidP="006B4EB9">
            <w:pPr>
              <w:widowControl w:val="0"/>
              <w:autoSpaceDE w:val="0"/>
              <w:autoSpaceDN w:val="0"/>
              <w:adjustRightInd w:val="0"/>
              <w:contextualSpacing/>
            </w:pPr>
            <w:r w:rsidRPr="000B3608">
              <w:rPr>
                <w:sz w:val="22"/>
                <w:szCs w:val="22"/>
              </w:rPr>
              <w:t xml:space="preserve">Расчетные параметры улиц и дорог различных категорий </w:t>
            </w:r>
            <w:r w:rsidR="00896CE3">
              <w:rPr>
                <w:sz w:val="22"/>
                <w:szCs w:val="22"/>
              </w:rPr>
              <w:t xml:space="preserve">в границах населенных пунктов </w:t>
            </w:r>
            <w:r w:rsidRPr="000B3608">
              <w:rPr>
                <w:sz w:val="22"/>
                <w:szCs w:val="22"/>
              </w:rPr>
              <w:t>как объектов местного значения установлены в соответствии с</w:t>
            </w:r>
            <w:r w:rsidR="006B4EB9">
              <w:rPr>
                <w:sz w:val="22"/>
                <w:szCs w:val="22"/>
              </w:rPr>
              <w:t xml:space="preserve"> требованиями </w:t>
            </w:r>
          </w:p>
          <w:p w14:paraId="7A3281C3" w14:textId="77777777" w:rsidR="006B4EB9" w:rsidRDefault="006B4EB9" w:rsidP="006B4EB9">
            <w:pPr>
              <w:widowControl w:val="0"/>
              <w:autoSpaceDE w:val="0"/>
              <w:autoSpaceDN w:val="0"/>
              <w:adjustRightInd w:val="0"/>
              <w:contextualSpacing/>
            </w:pPr>
            <w:r>
              <w:rPr>
                <w:sz w:val="22"/>
                <w:szCs w:val="22"/>
              </w:rPr>
              <w:t xml:space="preserve">п. 11.4, п. 11.5, Таблиц 11.1-11.2 </w:t>
            </w:r>
          </w:p>
          <w:p w14:paraId="7EA9155D" w14:textId="77777777" w:rsidR="00C650B9" w:rsidRPr="000B3608" w:rsidRDefault="006B4EB9" w:rsidP="006B4EB9">
            <w:pPr>
              <w:widowControl w:val="0"/>
              <w:autoSpaceDE w:val="0"/>
              <w:autoSpaceDN w:val="0"/>
              <w:adjustRightInd w:val="0"/>
              <w:contextualSpacing/>
            </w:pPr>
            <w:r w:rsidRPr="006B4EB9">
              <w:rPr>
                <w:sz w:val="22"/>
                <w:szCs w:val="22"/>
              </w:rPr>
              <w:t xml:space="preserve">СП </w:t>
            </w:r>
            <w:r>
              <w:rPr>
                <w:sz w:val="22"/>
                <w:szCs w:val="22"/>
              </w:rPr>
              <w:t>4</w:t>
            </w:r>
            <w:r w:rsidRPr="006B4EB9">
              <w:rPr>
                <w:sz w:val="22"/>
                <w:szCs w:val="22"/>
              </w:rPr>
              <w:t>2.13330.2016. Градостроительство. Пл</w:t>
            </w:r>
            <w:r w:rsidRPr="006B4EB9">
              <w:rPr>
                <w:sz w:val="22"/>
                <w:szCs w:val="22"/>
              </w:rPr>
              <w:t>а</w:t>
            </w:r>
            <w:r w:rsidRPr="006B4EB9">
              <w:rPr>
                <w:sz w:val="22"/>
                <w:szCs w:val="22"/>
              </w:rPr>
              <w:t>нировка и застройка городских и сельских п</w:t>
            </w:r>
            <w:r w:rsidRPr="006B4EB9">
              <w:rPr>
                <w:sz w:val="22"/>
                <w:szCs w:val="22"/>
              </w:rPr>
              <w:t>о</w:t>
            </w:r>
            <w:r w:rsidRPr="006B4EB9">
              <w:rPr>
                <w:sz w:val="22"/>
                <w:szCs w:val="22"/>
              </w:rPr>
              <w:t>селений. Актуализированная редакция СНиП 2.07.01-89*</w:t>
            </w:r>
            <w:r>
              <w:rPr>
                <w:sz w:val="22"/>
                <w:szCs w:val="22"/>
              </w:rPr>
              <w:t>,</w:t>
            </w:r>
            <w:r w:rsidR="00C650B9" w:rsidRPr="000B3608">
              <w:rPr>
                <w:sz w:val="22"/>
                <w:szCs w:val="22"/>
              </w:rPr>
              <w:t xml:space="preserve"> </w:t>
            </w:r>
            <w:r w:rsidRPr="000B3608">
              <w:rPr>
                <w:sz w:val="22"/>
                <w:szCs w:val="22"/>
              </w:rPr>
              <w:t xml:space="preserve">с учетом </w:t>
            </w:r>
            <w:r w:rsidR="00C650B9" w:rsidRPr="000B3608">
              <w:rPr>
                <w:sz w:val="22"/>
                <w:szCs w:val="22"/>
              </w:rPr>
              <w:t>постановлени</w:t>
            </w:r>
            <w:r>
              <w:rPr>
                <w:sz w:val="22"/>
                <w:szCs w:val="22"/>
              </w:rPr>
              <w:t>й</w:t>
            </w:r>
            <w:r w:rsidR="00C650B9" w:rsidRPr="000B3608">
              <w:rPr>
                <w:sz w:val="22"/>
                <w:szCs w:val="22"/>
              </w:rPr>
              <w:t xml:space="preserve"> Прав</w:t>
            </w:r>
            <w:r w:rsidR="00C650B9" w:rsidRPr="000B3608">
              <w:rPr>
                <w:sz w:val="22"/>
                <w:szCs w:val="22"/>
              </w:rPr>
              <w:t>и</w:t>
            </w:r>
            <w:r w:rsidR="00C650B9" w:rsidRPr="000B3608">
              <w:rPr>
                <w:sz w:val="22"/>
                <w:szCs w:val="22"/>
              </w:rPr>
              <w:t>тельства РФ от 29.10.2009 № 860 "О требов</w:t>
            </w:r>
            <w:r w:rsidR="00C650B9" w:rsidRPr="000B3608">
              <w:rPr>
                <w:sz w:val="22"/>
                <w:szCs w:val="22"/>
              </w:rPr>
              <w:t>а</w:t>
            </w:r>
            <w:r w:rsidR="00C650B9" w:rsidRPr="000B3608">
              <w:rPr>
                <w:sz w:val="22"/>
                <w:szCs w:val="22"/>
              </w:rPr>
              <w:t>ниях к обеспеченности автомобильных дорог общего пользования объектами дорожного сервиса, размещаемыми в границах полос о</w:t>
            </w:r>
            <w:r w:rsidR="00C650B9" w:rsidRPr="000B3608">
              <w:rPr>
                <w:sz w:val="22"/>
                <w:szCs w:val="22"/>
              </w:rPr>
              <w:t>т</w:t>
            </w:r>
            <w:r w:rsidR="00C650B9" w:rsidRPr="000B3608">
              <w:rPr>
                <w:sz w:val="22"/>
                <w:szCs w:val="22"/>
              </w:rPr>
              <w:t>вода", от 28.09.2009 № 767 "О классификации автомобильных дорог в Российской Федер</w:t>
            </w:r>
            <w:r w:rsidR="00C650B9" w:rsidRPr="000B3608">
              <w:rPr>
                <w:sz w:val="22"/>
                <w:szCs w:val="22"/>
              </w:rPr>
              <w:t>а</w:t>
            </w:r>
            <w:r w:rsidR="00C650B9" w:rsidRPr="000B3608">
              <w:rPr>
                <w:sz w:val="22"/>
                <w:szCs w:val="22"/>
              </w:rPr>
              <w:t>ции", от 02.09.2009 № 717 "О нормах отвода земель для размещения автомобильных дорог и (и</w:t>
            </w:r>
            <w:r w:rsidR="008A5648" w:rsidRPr="000B3608">
              <w:rPr>
                <w:sz w:val="22"/>
                <w:szCs w:val="22"/>
              </w:rPr>
              <w:t>л</w:t>
            </w:r>
            <w:r>
              <w:rPr>
                <w:sz w:val="22"/>
                <w:szCs w:val="22"/>
              </w:rPr>
              <w:t>и) объектов дорожного сервиса"</w:t>
            </w:r>
          </w:p>
        </w:tc>
      </w:tr>
      <w:tr w:rsidR="007124FB" w:rsidRPr="000B3608" w14:paraId="4F1F1037" w14:textId="77777777" w:rsidTr="00006222">
        <w:trPr>
          <w:trHeight w:val="715"/>
        </w:trPr>
        <w:tc>
          <w:tcPr>
            <w:tcW w:w="709" w:type="dxa"/>
            <w:vMerge w:val="restart"/>
            <w:shd w:val="clear" w:color="auto" w:fill="auto"/>
          </w:tcPr>
          <w:p w14:paraId="669E014F" w14:textId="77777777" w:rsidR="007124FB" w:rsidRPr="000B3608" w:rsidRDefault="007124FB" w:rsidP="007124FB">
            <w:pPr>
              <w:widowControl w:val="0"/>
              <w:autoSpaceDE w:val="0"/>
              <w:autoSpaceDN w:val="0"/>
              <w:adjustRightInd w:val="0"/>
              <w:contextualSpacing/>
              <w:jc w:val="center"/>
            </w:pPr>
            <w:r w:rsidRPr="000B3608">
              <w:rPr>
                <w:sz w:val="22"/>
                <w:szCs w:val="22"/>
              </w:rPr>
              <w:t>1.2</w:t>
            </w:r>
          </w:p>
        </w:tc>
        <w:tc>
          <w:tcPr>
            <w:tcW w:w="1985" w:type="dxa"/>
            <w:vMerge w:val="restart"/>
            <w:shd w:val="clear" w:color="auto" w:fill="auto"/>
          </w:tcPr>
          <w:p w14:paraId="56A523A4" w14:textId="77777777" w:rsidR="007124FB" w:rsidRPr="000B3608" w:rsidRDefault="007124FB" w:rsidP="007124FB">
            <w:pPr>
              <w:rPr>
                <w:color w:val="000000"/>
              </w:rPr>
            </w:pPr>
            <w:r w:rsidRPr="000B3608">
              <w:rPr>
                <w:color w:val="000000"/>
                <w:sz w:val="22"/>
                <w:szCs w:val="22"/>
              </w:rPr>
              <w:t xml:space="preserve">Места хранения </w:t>
            </w:r>
            <w:r w:rsidR="00EE006D">
              <w:rPr>
                <w:color w:val="000000"/>
                <w:sz w:val="22"/>
                <w:szCs w:val="22"/>
              </w:rPr>
              <w:t xml:space="preserve">и парковки </w:t>
            </w:r>
            <w:r w:rsidRPr="000B3608">
              <w:rPr>
                <w:color w:val="000000"/>
                <w:sz w:val="22"/>
                <w:szCs w:val="22"/>
              </w:rPr>
              <w:t>личного автомобильного транспорта (авт</w:t>
            </w:r>
            <w:r w:rsidRPr="000B3608">
              <w:rPr>
                <w:color w:val="000000"/>
                <w:sz w:val="22"/>
                <w:szCs w:val="22"/>
              </w:rPr>
              <w:t>о</w:t>
            </w:r>
            <w:r w:rsidRPr="000B3608">
              <w:rPr>
                <w:color w:val="000000"/>
                <w:sz w:val="22"/>
                <w:szCs w:val="22"/>
              </w:rPr>
              <w:t>мобильные стоя</w:t>
            </w:r>
            <w:r w:rsidRPr="000B3608">
              <w:rPr>
                <w:color w:val="000000"/>
                <w:sz w:val="22"/>
                <w:szCs w:val="22"/>
              </w:rPr>
              <w:t>н</w:t>
            </w:r>
            <w:r w:rsidRPr="000B3608">
              <w:rPr>
                <w:color w:val="000000"/>
                <w:sz w:val="22"/>
                <w:szCs w:val="22"/>
              </w:rPr>
              <w:t>ки)</w:t>
            </w:r>
          </w:p>
        </w:tc>
        <w:tc>
          <w:tcPr>
            <w:tcW w:w="2126" w:type="dxa"/>
            <w:shd w:val="clear" w:color="auto" w:fill="auto"/>
          </w:tcPr>
          <w:p w14:paraId="185532A8" w14:textId="77777777" w:rsidR="007124FB" w:rsidRPr="000B3608" w:rsidRDefault="007124FB" w:rsidP="007124FB">
            <w:pPr>
              <w:rPr>
                <w:color w:val="000000"/>
              </w:rPr>
            </w:pPr>
            <w:r w:rsidRPr="000B3608">
              <w:rPr>
                <w:color w:val="000000"/>
                <w:sz w:val="22"/>
                <w:szCs w:val="22"/>
              </w:rPr>
              <w:t>Показатель мин</w:t>
            </w:r>
            <w:r w:rsidRPr="000B3608">
              <w:rPr>
                <w:color w:val="000000"/>
                <w:sz w:val="22"/>
                <w:szCs w:val="22"/>
              </w:rPr>
              <w:t>и</w:t>
            </w:r>
            <w:r w:rsidRPr="000B3608">
              <w:rPr>
                <w:color w:val="000000"/>
                <w:sz w:val="22"/>
                <w:szCs w:val="22"/>
              </w:rPr>
              <w:t>мально допустим</w:t>
            </w:r>
            <w:r w:rsidRPr="000B3608">
              <w:rPr>
                <w:color w:val="000000"/>
                <w:sz w:val="22"/>
                <w:szCs w:val="22"/>
              </w:rPr>
              <w:t>о</w:t>
            </w:r>
            <w:r w:rsidRPr="000B3608">
              <w:rPr>
                <w:color w:val="000000"/>
                <w:sz w:val="22"/>
                <w:szCs w:val="22"/>
              </w:rPr>
              <w:t>го уровня обесп</w:t>
            </w:r>
            <w:r w:rsidRPr="000B3608">
              <w:rPr>
                <w:color w:val="000000"/>
                <w:sz w:val="22"/>
                <w:szCs w:val="22"/>
              </w:rPr>
              <w:t>е</w:t>
            </w:r>
            <w:r w:rsidRPr="000B3608">
              <w:rPr>
                <w:color w:val="000000"/>
                <w:sz w:val="22"/>
                <w:szCs w:val="22"/>
              </w:rPr>
              <w:t>ченности</w:t>
            </w:r>
          </w:p>
        </w:tc>
        <w:tc>
          <w:tcPr>
            <w:tcW w:w="4678" w:type="dxa"/>
            <w:shd w:val="clear" w:color="auto" w:fill="auto"/>
          </w:tcPr>
          <w:p w14:paraId="67A8BB1C" w14:textId="25CBC171" w:rsidR="007F390C" w:rsidRPr="009C1FCA" w:rsidRDefault="00682741" w:rsidP="007F390C">
            <w:r>
              <w:rPr>
                <w:sz w:val="22"/>
                <w:szCs w:val="22"/>
              </w:rPr>
              <w:t>Классификация сооружений</w:t>
            </w:r>
            <w:r w:rsidR="00EE006D">
              <w:rPr>
                <w:sz w:val="22"/>
                <w:szCs w:val="22"/>
              </w:rPr>
              <w:t xml:space="preserve"> и устройств для хранения, парковки и обслуживания тран</w:t>
            </w:r>
            <w:r w:rsidR="00EE006D">
              <w:rPr>
                <w:sz w:val="22"/>
                <w:szCs w:val="22"/>
              </w:rPr>
              <w:t>с</w:t>
            </w:r>
            <w:r w:rsidR="00EE006D">
              <w:rPr>
                <w:sz w:val="22"/>
                <w:szCs w:val="22"/>
              </w:rPr>
              <w:t xml:space="preserve">портных средств установлены согласно п. 11.31 </w:t>
            </w:r>
            <w:r w:rsidR="00EE006D" w:rsidRPr="006B4EB9">
              <w:rPr>
                <w:sz w:val="22"/>
                <w:szCs w:val="22"/>
              </w:rPr>
              <w:t xml:space="preserve">СП </w:t>
            </w:r>
            <w:r w:rsidR="00EE006D">
              <w:rPr>
                <w:sz w:val="22"/>
                <w:szCs w:val="22"/>
              </w:rPr>
              <w:t>4</w:t>
            </w:r>
            <w:r w:rsidR="00EE006D" w:rsidRPr="006B4EB9">
              <w:rPr>
                <w:sz w:val="22"/>
                <w:szCs w:val="22"/>
              </w:rPr>
              <w:t>2.13330.2016.</w:t>
            </w:r>
          </w:p>
        </w:tc>
      </w:tr>
      <w:tr w:rsidR="007124FB" w:rsidRPr="000B3608" w14:paraId="4576814E" w14:textId="77777777" w:rsidTr="006571E6">
        <w:trPr>
          <w:trHeight w:val="957"/>
        </w:trPr>
        <w:tc>
          <w:tcPr>
            <w:tcW w:w="709" w:type="dxa"/>
            <w:vMerge/>
            <w:shd w:val="clear" w:color="auto" w:fill="auto"/>
          </w:tcPr>
          <w:p w14:paraId="75BDEF29" w14:textId="77777777" w:rsidR="007124FB" w:rsidRPr="000B3608" w:rsidRDefault="007124FB" w:rsidP="007124FB">
            <w:pPr>
              <w:widowControl w:val="0"/>
              <w:autoSpaceDE w:val="0"/>
              <w:autoSpaceDN w:val="0"/>
              <w:adjustRightInd w:val="0"/>
              <w:contextualSpacing/>
              <w:jc w:val="center"/>
            </w:pPr>
          </w:p>
        </w:tc>
        <w:tc>
          <w:tcPr>
            <w:tcW w:w="1985" w:type="dxa"/>
            <w:vMerge/>
            <w:shd w:val="clear" w:color="auto" w:fill="auto"/>
          </w:tcPr>
          <w:p w14:paraId="128CE84A" w14:textId="77777777" w:rsidR="007124FB" w:rsidRPr="000B3608" w:rsidRDefault="007124FB" w:rsidP="007124FB">
            <w:pPr>
              <w:widowControl w:val="0"/>
              <w:autoSpaceDE w:val="0"/>
              <w:autoSpaceDN w:val="0"/>
              <w:adjustRightInd w:val="0"/>
              <w:contextualSpacing/>
            </w:pPr>
          </w:p>
        </w:tc>
        <w:tc>
          <w:tcPr>
            <w:tcW w:w="2126" w:type="dxa"/>
            <w:shd w:val="clear" w:color="auto" w:fill="auto"/>
          </w:tcPr>
          <w:p w14:paraId="42B8240B" w14:textId="77777777" w:rsidR="007124FB" w:rsidRPr="000B3608" w:rsidRDefault="007124FB" w:rsidP="007124FB">
            <w:pPr>
              <w:shd w:val="clear" w:color="auto" w:fill="FFFFFF"/>
              <w:contextualSpacing/>
            </w:pPr>
            <w:r w:rsidRPr="000B3608">
              <w:rPr>
                <w:color w:val="000000"/>
                <w:sz w:val="22"/>
                <w:szCs w:val="22"/>
              </w:rPr>
              <w:t>Показатель тран</w:t>
            </w:r>
            <w:r w:rsidRPr="000B3608">
              <w:rPr>
                <w:color w:val="000000"/>
                <w:sz w:val="22"/>
                <w:szCs w:val="22"/>
              </w:rPr>
              <w:t>с</w:t>
            </w:r>
            <w:r w:rsidRPr="000B3608">
              <w:rPr>
                <w:color w:val="000000"/>
                <w:sz w:val="22"/>
                <w:szCs w:val="22"/>
              </w:rPr>
              <w:t>портной доступн</w:t>
            </w:r>
            <w:r w:rsidRPr="000B3608">
              <w:rPr>
                <w:color w:val="000000"/>
                <w:sz w:val="22"/>
                <w:szCs w:val="22"/>
              </w:rPr>
              <w:t>о</w:t>
            </w:r>
            <w:r w:rsidRPr="000B3608">
              <w:rPr>
                <w:color w:val="000000"/>
                <w:sz w:val="22"/>
                <w:szCs w:val="22"/>
              </w:rPr>
              <w:t>сти объекта</w:t>
            </w:r>
          </w:p>
        </w:tc>
        <w:tc>
          <w:tcPr>
            <w:tcW w:w="4678" w:type="dxa"/>
            <w:shd w:val="clear" w:color="auto" w:fill="auto"/>
          </w:tcPr>
          <w:p w14:paraId="2D4B8693" w14:textId="14C8D8C8" w:rsidR="00EE006D" w:rsidRPr="00950A5E" w:rsidRDefault="00EE006D">
            <w:pPr>
              <w:pStyle w:val="a9"/>
              <w:spacing w:line="240" w:lineRule="auto"/>
              <w:ind w:left="-55" w:firstLine="0"/>
              <w:rPr>
                <w:rFonts w:ascii="Times New Roman" w:hAnsi="Times New Roman"/>
                <w:color w:val="000000"/>
              </w:rPr>
            </w:pPr>
            <w:r>
              <w:rPr>
                <w:rFonts w:ascii="Times New Roman" w:hAnsi="Times New Roman"/>
                <w:color w:val="000000"/>
              </w:rPr>
              <w:t xml:space="preserve">Показатели определены согласно </w:t>
            </w:r>
            <w:r w:rsidR="007124FB" w:rsidRPr="000B3608">
              <w:rPr>
                <w:rFonts w:ascii="Times New Roman" w:hAnsi="Times New Roman"/>
                <w:color w:val="000000"/>
              </w:rPr>
              <w:t>СП 42.13330.201</w:t>
            </w:r>
            <w:r w:rsidR="006B4EB9">
              <w:rPr>
                <w:rFonts w:ascii="Times New Roman" w:hAnsi="Times New Roman"/>
                <w:color w:val="000000"/>
              </w:rPr>
              <w:t>6</w:t>
            </w:r>
            <w:r w:rsidR="007124FB" w:rsidRPr="000B3608">
              <w:rPr>
                <w:rFonts w:ascii="Times New Roman" w:hAnsi="Times New Roman"/>
                <w:color w:val="000000"/>
              </w:rPr>
              <w:t xml:space="preserve"> Градостроительство. Планировка и застройка городских и сельских поселений. Актуализированная редакция СНиП 2.07.01-89* (п. </w:t>
            </w:r>
            <w:r w:rsidR="006B4EB9">
              <w:rPr>
                <w:rFonts w:ascii="Times New Roman" w:hAnsi="Times New Roman"/>
                <w:color w:val="000000"/>
              </w:rPr>
              <w:t>11.32</w:t>
            </w:r>
            <w:r w:rsidR="00950A5E">
              <w:rPr>
                <w:rFonts w:ascii="Times New Roman" w:hAnsi="Times New Roman"/>
                <w:color w:val="000000"/>
              </w:rPr>
              <w:t xml:space="preserve">) </w:t>
            </w:r>
          </w:p>
        </w:tc>
      </w:tr>
      <w:tr w:rsidR="00D34BD6" w:rsidRPr="000B3608" w14:paraId="251EB43F" w14:textId="77777777" w:rsidTr="00D34BD6">
        <w:trPr>
          <w:trHeight w:val="808"/>
        </w:trPr>
        <w:tc>
          <w:tcPr>
            <w:tcW w:w="709" w:type="dxa"/>
            <w:vMerge w:val="restart"/>
            <w:shd w:val="clear" w:color="auto" w:fill="auto"/>
          </w:tcPr>
          <w:p w14:paraId="3CB94B4E" w14:textId="25F5AD01" w:rsidR="00D34BD6" w:rsidRPr="000B3608" w:rsidRDefault="00D34BD6" w:rsidP="00D34BD6">
            <w:pPr>
              <w:widowControl w:val="0"/>
              <w:autoSpaceDE w:val="0"/>
              <w:autoSpaceDN w:val="0"/>
              <w:adjustRightInd w:val="0"/>
              <w:contextualSpacing/>
              <w:jc w:val="center"/>
            </w:pPr>
            <w:r>
              <w:t>1.3</w:t>
            </w:r>
          </w:p>
        </w:tc>
        <w:tc>
          <w:tcPr>
            <w:tcW w:w="1985" w:type="dxa"/>
            <w:vMerge w:val="restart"/>
            <w:shd w:val="clear" w:color="auto" w:fill="auto"/>
          </w:tcPr>
          <w:p w14:paraId="2B8AB28C" w14:textId="14043633" w:rsidR="00D34BD6" w:rsidRPr="000B3608" w:rsidRDefault="00D34BD6" w:rsidP="00D34BD6">
            <w:pPr>
              <w:widowControl w:val="0"/>
              <w:autoSpaceDE w:val="0"/>
              <w:autoSpaceDN w:val="0"/>
              <w:adjustRightInd w:val="0"/>
              <w:contextualSpacing/>
            </w:pPr>
            <w:r w:rsidRPr="00B56DD5">
              <w:rPr>
                <w:sz w:val="22"/>
              </w:rPr>
              <w:t>Объекты, предн</w:t>
            </w:r>
            <w:r w:rsidRPr="00B56DD5">
              <w:rPr>
                <w:sz w:val="22"/>
              </w:rPr>
              <w:t>а</w:t>
            </w:r>
            <w:r w:rsidRPr="00B56DD5">
              <w:rPr>
                <w:sz w:val="22"/>
              </w:rPr>
              <w:t>значенные для обслуживания участников дорожного движ</w:t>
            </w:r>
            <w:r w:rsidRPr="00B56DD5">
              <w:rPr>
                <w:sz w:val="22"/>
              </w:rPr>
              <w:t>е</w:t>
            </w:r>
            <w:r w:rsidRPr="00B56DD5">
              <w:rPr>
                <w:sz w:val="22"/>
              </w:rPr>
              <w:t>ния по пути сл</w:t>
            </w:r>
            <w:r w:rsidRPr="00B56DD5">
              <w:rPr>
                <w:sz w:val="22"/>
              </w:rPr>
              <w:t>е</w:t>
            </w:r>
            <w:r w:rsidRPr="00B56DD5">
              <w:rPr>
                <w:sz w:val="22"/>
              </w:rPr>
              <w:t>дования</w:t>
            </w:r>
          </w:p>
        </w:tc>
        <w:tc>
          <w:tcPr>
            <w:tcW w:w="2126" w:type="dxa"/>
            <w:shd w:val="clear" w:color="auto" w:fill="auto"/>
          </w:tcPr>
          <w:p w14:paraId="02F07C14" w14:textId="35E4EFBA" w:rsidR="00D34BD6" w:rsidRPr="000B3608" w:rsidRDefault="00D34BD6" w:rsidP="00D34BD6">
            <w:pPr>
              <w:shd w:val="clear" w:color="auto" w:fill="FFFFFF"/>
              <w:contextualSpacing/>
              <w:rPr>
                <w:color w:val="000000"/>
                <w:sz w:val="22"/>
                <w:szCs w:val="22"/>
              </w:rPr>
            </w:pPr>
            <w:r w:rsidRPr="000B3608">
              <w:rPr>
                <w:color w:val="000000"/>
                <w:sz w:val="22"/>
                <w:szCs w:val="22"/>
              </w:rPr>
              <w:t>Показатель мин</w:t>
            </w:r>
            <w:r w:rsidRPr="000B3608">
              <w:rPr>
                <w:color w:val="000000"/>
                <w:sz w:val="22"/>
                <w:szCs w:val="22"/>
              </w:rPr>
              <w:t>и</w:t>
            </w:r>
            <w:r w:rsidRPr="000B3608">
              <w:rPr>
                <w:color w:val="000000"/>
                <w:sz w:val="22"/>
                <w:szCs w:val="22"/>
              </w:rPr>
              <w:t>мально допустим</w:t>
            </w:r>
            <w:r w:rsidRPr="000B3608">
              <w:rPr>
                <w:color w:val="000000"/>
                <w:sz w:val="22"/>
                <w:szCs w:val="22"/>
              </w:rPr>
              <w:t>о</w:t>
            </w:r>
            <w:r w:rsidRPr="000B3608">
              <w:rPr>
                <w:color w:val="000000"/>
                <w:sz w:val="22"/>
                <w:szCs w:val="22"/>
              </w:rPr>
              <w:t>го уровня обесп</w:t>
            </w:r>
            <w:r w:rsidRPr="000B3608">
              <w:rPr>
                <w:color w:val="000000"/>
                <w:sz w:val="22"/>
                <w:szCs w:val="22"/>
              </w:rPr>
              <w:t>е</w:t>
            </w:r>
            <w:r w:rsidRPr="000B3608">
              <w:rPr>
                <w:color w:val="000000"/>
                <w:sz w:val="22"/>
                <w:szCs w:val="22"/>
              </w:rPr>
              <w:t>ченности</w:t>
            </w:r>
          </w:p>
        </w:tc>
        <w:tc>
          <w:tcPr>
            <w:tcW w:w="4678" w:type="dxa"/>
            <w:shd w:val="clear" w:color="auto" w:fill="auto"/>
          </w:tcPr>
          <w:p w14:paraId="5ED4CF39" w14:textId="15645D00" w:rsidR="00D34BD6" w:rsidRDefault="00034ED6" w:rsidP="00D34BD6">
            <w:pPr>
              <w:pStyle w:val="a9"/>
              <w:spacing w:line="240" w:lineRule="auto"/>
              <w:ind w:left="-55" w:firstLine="0"/>
              <w:rPr>
                <w:rFonts w:ascii="Times New Roman" w:hAnsi="Times New Roman"/>
                <w:color w:val="000000"/>
              </w:rPr>
            </w:pPr>
            <w:r>
              <w:rPr>
                <w:rFonts w:ascii="Times New Roman" w:hAnsi="Times New Roman"/>
                <w:color w:val="000000"/>
              </w:rPr>
              <w:t xml:space="preserve">По заданию на проектирование в зависимости от интенсивности движения. </w:t>
            </w:r>
          </w:p>
        </w:tc>
      </w:tr>
      <w:tr w:rsidR="00D34BD6" w:rsidRPr="000B3608" w14:paraId="366FB620" w14:textId="77777777" w:rsidTr="006571E6">
        <w:trPr>
          <w:trHeight w:val="807"/>
        </w:trPr>
        <w:tc>
          <w:tcPr>
            <w:tcW w:w="709" w:type="dxa"/>
            <w:vMerge/>
            <w:shd w:val="clear" w:color="auto" w:fill="auto"/>
          </w:tcPr>
          <w:p w14:paraId="0D18166F" w14:textId="77777777" w:rsidR="00D34BD6" w:rsidRDefault="00D34BD6" w:rsidP="00D34BD6">
            <w:pPr>
              <w:widowControl w:val="0"/>
              <w:autoSpaceDE w:val="0"/>
              <w:autoSpaceDN w:val="0"/>
              <w:adjustRightInd w:val="0"/>
              <w:contextualSpacing/>
              <w:jc w:val="center"/>
            </w:pPr>
          </w:p>
        </w:tc>
        <w:tc>
          <w:tcPr>
            <w:tcW w:w="1985" w:type="dxa"/>
            <w:vMerge/>
            <w:shd w:val="clear" w:color="auto" w:fill="auto"/>
          </w:tcPr>
          <w:p w14:paraId="70214DCE" w14:textId="77777777" w:rsidR="00D34BD6" w:rsidRDefault="00D34BD6" w:rsidP="00D34BD6">
            <w:pPr>
              <w:widowControl w:val="0"/>
              <w:autoSpaceDE w:val="0"/>
              <w:autoSpaceDN w:val="0"/>
              <w:adjustRightInd w:val="0"/>
              <w:contextualSpacing/>
            </w:pPr>
          </w:p>
        </w:tc>
        <w:tc>
          <w:tcPr>
            <w:tcW w:w="2126" w:type="dxa"/>
            <w:shd w:val="clear" w:color="auto" w:fill="auto"/>
          </w:tcPr>
          <w:p w14:paraId="48B2BB7E" w14:textId="2ACD800C" w:rsidR="00D34BD6" w:rsidRPr="000B3608" w:rsidRDefault="00D34BD6" w:rsidP="00D34BD6">
            <w:pPr>
              <w:shd w:val="clear" w:color="auto" w:fill="FFFFFF"/>
              <w:contextualSpacing/>
              <w:rPr>
                <w:color w:val="000000"/>
                <w:sz w:val="22"/>
                <w:szCs w:val="22"/>
              </w:rPr>
            </w:pPr>
            <w:r w:rsidRPr="000B3608">
              <w:rPr>
                <w:color w:val="000000"/>
                <w:sz w:val="22"/>
                <w:szCs w:val="22"/>
              </w:rPr>
              <w:t>Показатель тран</w:t>
            </w:r>
            <w:r w:rsidRPr="000B3608">
              <w:rPr>
                <w:color w:val="000000"/>
                <w:sz w:val="22"/>
                <w:szCs w:val="22"/>
              </w:rPr>
              <w:t>с</w:t>
            </w:r>
            <w:r w:rsidRPr="000B3608">
              <w:rPr>
                <w:color w:val="000000"/>
                <w:sz w:val="22"/>
                <w:szCs w:val="22"/>
              </w:rPr>
              <w:t>портной доступн</w:t>
            </w:r>
            <w:r w:rsidRPr="000B3608">
              <w:rPr>
                <w:color w:val="000000"/>
                <w:sz w:val="22"/>
                <w:szCs w:val="22"/>
              </w:rPr>
              <w:t>о</w:t>
            </w:r>
            <w:r w:rsidRPr="000B3608">
              <w:rPr>
                <w:color w:val="000000"/>
                <w:sz w:val="22"/>
                <w:szCs w:val="22"/>
              </w:rPr>
              <w:t>сти объекта</w:t>
            </w:r>
          </w:p>
        </w:tc>
        <w:tc>
          <w:tcPr>
            <w:tcW w:w="4678" w:type="dxa"/>
            <w:shd w:val="clear" w:color="auto" w:fill="auto"/>
          </w:tcPr>
          <w:p w14:paraId="0BCF9ABB" w14:textId="3B357002" w:rsidR="00D34BD6" w:rsidRDefault="00B56DD5" w:rsidP="00D34BD6">
            <w:pPr>
              <w:pStyle w:val="a9"/>
              <w:spacing w:line="240" w:lineRule="auto"/>
              <w:ind w:left="-55" w:firstLine="0"/>
              <w:rPr>
                <w:rFonts w:ascii="Times New Roman" w:hAnsi="Times New Roman"/>
                <w:color w:val="000000"/>
              </w:rPr>
            </w:pPr>
            <w:r w:rsidRPr="00B56DD5">
              <w:rPr>
                <w:rFonts w:ascii="Times New Roman" w:hAnsi="Times New Roman"/>
                <w:color w:val="000000"/>
              </w:rPr>
              <w:t>Показатели установлены с учетом постановл</w:t>
            </w:r>
            <w:r w:rsidRPr="00B56DD5">
              <w:rPr>
                <w:rFonts w:ascii="Times New Roman" w:hAnsi="Times New Roman"/>
                <w:color w:val="000000"/>
              </w:rPr>
              <w:t>е</w:t>
            </w:r>
            <w:r w:rsidRPr="00B56DD5">
              <w:rPr>
                <w:rFonts w:ascii="Times New Roman" w:hAnsi="Times New Roman"/>
                <w:color w:val="000000"/>
              </w:rPr>
              <w:t>ния Правительства РФ от 29.10.2009 № 860 "О требованиях к обеспеченности автомобильных дорог общего пользования объектами доро</w:t>
            </w:r>
            <w:r w:rsidRPr="00B56DD5">
              <w:rPr>
                <w:rFonts w:ascii="Times New Roman" w:hAnsi="Times New Roman"/>
                <w:color w:val="000000"/>
              </w:rPr>
              <w:t>ж</w:t>
            </w:r>
            <w:r w:rsidRPr="00B56DD5">
              <w:rPr>
                <w:rFonts w:ascii="Times New Roman" w:hAnsi="Times New Roman"/>
                <w:color w:val="000000"/>
              </w:rPr>
              <w:t>ного сервиса, размещаемыми в границах полос отвода"</w:t>
            </w:r>
          </w:p>
        </w:tc>
      </w:tr>
      <w:tr w:rsidR="007124FB" w:rsidRPr="000B3608" w14:paraId="0FA7978E" w14:textId="77777777" w:rsidTr="006571E6">
        <w:trPr>
          <w:trHeight w:val="176"/>
        </w:trPr>
        <w:tc>
          <w:tcPr>
            <w:tcW w:w="709" w:type="dxa"/>
            <w:shd w:val="clear" w:color="auto" w:fill="C4BC96" w:themeFill="background2" w:themeFillShade="BF"/>
          </w:tcPr>
          <w:p w14:paraId="6E4B673F" w14:textId="77777777" w:rsidR="007124FB" w:rsidRPr="00A36888" w:rsidRDefault="007124FB" w:rsidP="007124FB">
            <w:pPr>
              <w:widowControl w:val="0"/>
              <w:autoSpaceDE w:val="0"/>
              <w:autoSpaceDN w:val="0"/>
              <w:adjustRightInd w:val="0"/>
              <w:contextualSpacing/>
              <w:jc w:val="center"/>
              <w:rPr>
                <w:b/>
              </w:rPr>
            </w:pPr>
            <w:r w:rsidRPr="00A36888">
              <w:rPr>
                <w:b/>
                <w:sz w:val="22"/>
                <w:szCs w:val="22"/>
              </w:rPr>
              <w:t>2</w:t>
            </w:r>
          </w:p>
        </w:tc>
        <w:tc>
          <w:tcPr>
            <w:tcW w:w="8789" w:type="dxa"/>
            <w:gridSpan w:val="3"/>
            <w:shd w:val="clear" w:color="auto" w:fill="C4BC96" w:themeFill="background2" w:themeFillShade="BF"/>
          </w:tcPr>
          <w:p w14:paraId="5DC4DAE4" w14:textId="77777777" w:rsidR="00116F3E" w:rsidRPr="00A36888" w:rsidRDefault="00116F3E" w:rsidP="00116F3E">
            <w:pPr>
              <w:widowControl w:val="0"/>
              <w:autoSpaceDE w:val="0"/>
              <w:autoSpaceDN w:val="0"/>
              <w:adjustRightInd w:val="0"/>
              <w:contextualSpacing/>
              <w:jc w:val="center"/>
              <w:rPr>
                <w:b/>
              </w:rPr>
            </w:pPr>
            <w:r w:rsidRPr="00A36888">
              <w:rPr>
                <w:b/>
                <w:sz w:val="22"/>
                <w:szCs w:val="22"/>
              </w:rPr>
              <w:t>Объекты местного значения в области инженерного обеспечения</w:t>
            </w:r>
          </w:p>
          <w:p w14:paraId="640E322B" w14:textId="44353084" w:rsidR="007124FB" w:rsidRPr="00A36888" w:rsidRDefault="00A930AE" w:rsidP="002D4398">
            <w:pPr>
              <w:widowControl w:val="0"/>
              <w:autoSpaceDE w:val="0"/>
              <w:autoSpaceDN w:val="0"/>
              <w:adjustRightInd w:val="0"/>
              <w:contextualSpacing/>
              <w:jc w:val="center"/>
              <w:rPr>
                <w:b/>
              </w:rPr>
            </w:pPr>
            <w:r w:rsidRPr="00A930AE">
              <w:rPr>
                <w:b/>
                <w:sz w:val="22"/>
                <w:szCs w:val="22"/>
              </w:rPr>
              <w:t>(электро-, газоснабжение</w:t>
            </w:r>
            <w:r w:rsidR="008B0F85">
              <w:rPr>
                <w:b/>
                <w:sz w:val="22"/>
                <w:szCs w:val="22"/>
              </w:rPr>
              <w:t xml:space="preserve"> и теплоснабжение</w:t>
            </w:r>
            <w:r w:rsidRPr="00A930AE">
              <w:rPr>
                <w:b/>
                <w:sz w:val="22"/>
                <w:szCs w:val="22"/>
              </w:rPr>
              <w:t xml:space="preserve"> населения)</w:t>
            </w:r>
          </w:p>
        </w:tc>
      </w:tr>
      <w:tr w:rsidR="00A36888" w:rsidRPr="000B3608" w14:paraId="4F9B45AD" w14:textId="77777777" w:rsidTr="00FD1093">
        <w:trPr>
          <w:trHeight w:val="540"/>
        </w:trPr>
        <w:tc>
          <w:tcPr>
            <w:tcW w:w="709" w:type="dxa"/>
            <w:vMerge w:val="restart"/>
            <w:shd w:val="clear" w:color="auto" w:fill="auto"/>
          </w:tcPr>
          <w:p w14:paraId="2B6DE6B3" w14:textId="77777777" w:rsidR="00A36888" w:rsidRPr="00A36888" w:rsidRDefault="00A36888" w:rsidP="007124FB">
            <w:pPr>
              <w:widowControl w:val="0"/>
              <w:autoSpaceDE w:val="0"/>
              <w:autoSpaceDN w:val="0"/>
              <w:adjustRightInd w:val="0"/>
              <w:contextualSpacing/>
              <w:jc w:val="center"/>
            </w:pPr>
            <w:r w:rsidRPr="00A36888">
              <w:rPr>
                <w:sz w:val="22"/>
                <w:szCs w:val="22"/>
              </w:rPr>
              <w:t>2.1</w:t>
            </w:r>
          </w:p>
        </w:tc>
        <w:tc>
          <w:tcPr>
            <w:tcW w:w="1985" w:type="dxa"/>
            <w:vMerge w:val="restart"/>
            <w:shd w:val="clear" w:color="auto" w:fill="auto"/>
          </w:tcPr>
          <w:p w14:paraId="2A6B9224" w14:textId="4B06F160" w:rsidR="00114D3E" w:rsidRPr="00114D3E" w:rsidRDefault="00A36888" w:rsidP="00114D3E">
            <w:pPr>
              <w:widowControl w:val="0"/>
              <w:autoSpaceDE w:val="0"/>
              <w:autoSpaceDN w:val="0"/>
              <w:adjustRightInd w:val="0"/>
              <w:contextualSpacing/>
              <w:rPr>
                <w:sz w:val="22"/>
                <w:szCs w:val="22"/>
              </w:rPr>
            </w:pPr>
            <w:r w:rsidRPr="00A36888">
              <w:rPr>
                <w:sz w:val="22"/>
                <w:szCs w:val="22"/>
              </w:rPr>
              <w:t>Объекты электр</w:t>
            </w:r>
            <w:r w:rsidRPr="00A36888">
              <w:rPr>
                <w:sz w:val="22"/>
                <w:szCs w:val="22"/>
              </w:rPr>
              <w:t>о</w:t>
            </w:r>
            <w:r w:rsidRPr="00A36888">
              <w:rPr>
                <w:sz w:val="22"/>
                <w:szCs w:val="22"/>
              </w:rPr>
              <w:t>снабжения</w:t>
            </w:r>
            <w:r w:rsidR="00114D3E">
              <w:rPr>
                <w:sz w:val="22"/>
                <w:szCs w:val="22"/>
              </w:rPr>
              <w:t xml:space="preserve"> (</w:t>
            </w:r>
            <w:r w:rsidR="00114D3E" w:rsidRPr="00114D3E">
              <w:rPr>
                <w:sz w:val="22"/>
                <w:szCs w:val="22"/>
              </w:rPr>
              <w:t>Г</w:t>
            </w:r>
            <w:r w:rsidR="00114D3E">
              <w:rPr>
                <w:sz w:val="22"/>
                <w:szCs w:val="22"/>
              </w:rPr>
              <w:t>и</w:t>
            </w:r>
            <w:r w:rsidR="00114D3E">
              <w:rPr>
                <w:sz w:val="22"/>
                <w:szCs w:val="22"/>
              </w:rPr>
              <w:t>д</w:t>
            </w:r>
            <w:r w:rsidR="00114D3E">
              <w:rPr>
                <w:sz w:val="22"/>
                <w:szCs w:val="22"/>
              </w:rPr>
              <w:t>роэлектростанции, гидроаккуму</w:t>
            </w:r>
            <w:r w:rsidR="00114D3E" w:rsidRPr="00114D3E">
              <w:rPr>
                <w:sz w:val="22"/>
                <w:szCs w:val="22"/>
              </w:rPr>
              <w:t>л</w:t>
            </w:r>
            <w:r w:rsidR="00114D3E" w:rsidRPr="00114D3E">
              <w:rPr>
                <w:sz w:val="22"/>
                <w:szCs w:val="22"/>
              </w:rPr>
              <w:t>и</w:t>
            </w:r>
            <w:r w:rsidR="00114D3E" w:rsidRPr="00114D3E">
              <w:rPr>
                <w:sz w:val="22"/>
                <w:szCs w:val="22"/>
              </w:rPr>
              <w:t>рующие электр</w:t>
            </w:r>
            <w:r w:rsidR="00114D3E" w:rsidRPr="00114D3E">
              <w:rPr>
                <w:sz w:val="22"/>
                <w:szCs w:val="22"/>
              </w:rPr>
              <w:t>и</w:t>
            </w:r>
            <w:r w:rsidR="00114D3E" w:rsidRPr="00114D3E">
              <w:rPr>
                <w:sz w:val="22"/>
                <w:szCs w:val="22"/>
              </w:rPr>
              <w:t xml:space="preserve">ческие </w:t>
            </w:r>
            <w:r w:rsidR="00114D3E" w:rsidRPr="00114D3E">
              <w:rPr>
                <w:sz w:val="22"/>
                <w:szCs w:val="22"/>
              </w:rPr>
              <w:lastRenderedPageBreak/>
              <w:t>станции и иные электр</w:t>
            </w:r>
            <w:r w:rsidR="00114D3E" w:rsidRPr="00114D3E">
              <w:rPr>
                <w:sz w:val="22"/>
                <w:szCs w:val="22"/>
              </w:rPr>
              <w:t>о</w:t>
            </w:r>
            <w:r w:rsidR="00114D3E" w:rsidRPr="00114D3E">
              <w:rPr>
                <w:sz w:val="22"/>
                <w:szCs w:val="22"/>
              </w:rPr>
              <w:t>станции на основе воз-обновляемых источников эне</w:t>
            </w:r>
            <w:r w:rsidR="00114D3E" w:rsidRPr="00114D3E">
              <w:rPr>
                <w:sz w:val="22"/>
                <w:szCs w:val="22"/>
              </w:rPr>
              <w:t>р</w:t>
            </w:r>
            <w:r w:rsidR="00114D3E" w:rsidRPr="00114D3E">
              <w:rPr>
                <w:sz w:val="22"/>
                <w:szCs w:val="22"/>
              </w:rPr>
              <w:t>гии,</w:t>
            </w:r>
            <w:r w:rsidR="00114D3E">
              <w:rPr>
                <w:sz w:val="22"/>
                <w:szCs w:val="22"/>
              </w:rPr>
              <w:t xml:space="preserve"> установле</w:t>
            </w:r>
            <w:r w:rsidR="00114D3E">
              <w:rPr>
                <w:sz w:val="22"/>
                <w:szCs w:val="22"/>
              </w:rPr>
              <w:t>н</w:t>
            </w:r>
            <w:r w:rsidR="00114D3E">
              <w:rPr>
                <w:sz w:val="22"/>
                <w:szCs w:val="22"/>
              </w:rPr>
              <w:t>ная генерируемая мощ</w:t>
            </w:r>
            <w:r w:rsidR="00114D3E" w:rsidRPr="00114D3E">
              <w:rPr>
                <w:sz w:val="22"/>
                <w:szCs w:val="22"/>
              </w:rPr>
              <w:t>ность кот</w:t>
            </w:r>
            <w:r w:rsidR="00114D3E" w:rsidRPr="00114D3E">
              <w:rPr>
                <w:sz w:val="22"/>
                <w:szCs w:val="22"/>
              </w:rPr>
              <w:t>о</w:t>
            </w:r>
            <w:r w:rsidR="00114D3E" w:rsidRPr="00114D3E">
              <w:rPr>
                <w:sz w:val="22"/>
                <w:szCs w:val="22"/>
              </w:rPr>
              <w:t>рых составляет до 5 МВт включ</w:t>
            </w:r>
            <w:r w:rsidR="00114D3E" w:rsidRPr="00114D3E">
              <w:rPr>
                <w:sz w:val="22"/>
                <w:szCs w:val="22"/>
              </w:rPr>
              <w:t>и</w:t>
            </w:r>
            <w:r w:rsidR="00114D3E" w:rsidRPr="00114D3E">
              <w:rPr>
                <w:sz w:val="22"/>
                <w:szCs w:val="22"/>
              </w:rPr>
              <w:t xml:space="preserve">тельно; </w:t>
            </w:r>
          </w:p>
          <w:p w14:paraId="7BD24B29" w14:textId="131725D6" w:rsidR="00114D3E" w:rsidRPr="00114D3E" w:rsidRDefault="00114D3E" w:rsidP="00114D3E">
            <w:pPr>
              <w:widowControl w:val="0"/>
              <w:autoSpaceDE w:val="0"/>
              <w:autoSpaceDN w:val="0"/>
              <w:adjustRightInd w:val="0"/>
              <w:contextualSpacing/>
              <w:rPr>
                <w:sz w:val="22"/>
                <w:szCs w:val="22"/>
              </w:rPr>
            </w:pPr>
            <w:r w:rsidRPr="00114D3E">
              <w:rPr>
                <w:sz w:val="22"/>
                <w:szCs w:val="22"/>
              </w:rPr>
              <w:t xml:space="preserve">Электрические </w:t>
            </w:r>
            <w:r>
              <w:rPr>
                <w:sz w:val="22"/>
                <w:szCs w:val="22"/>
              </w:rPr>
              <w:t>станции, устано</w:t>
            </w:r>
            <w:r>
              <w:rPr>
                <w:sz w:val="22"/>
                <w:szCs w:val="22"/>
              </w:rPr>
              <w:t>в</w:t>
            </w:r>
            <w:r>
              <w:rPr>
                <w:sz w:val="22"/>
                <w:szCs w:val="22"/>
              </w:rPr>
              <w:t>лен</w:t>
            </w:r>
            <w:r w:rsidRPr="00114D3E">
              <w:rPr>
                <w:sz w:val="22"/>
                <w:szCs w:val="22"/>
              </w:rPr>
              <w:t>ная генерир</w:t>
            </w:r>
            <w:r w:rsidRPr="00114D3E">
              <w:rPr>
                <w:sz w:val="22"/>
                <w:szCs w:val="22"/>
              </w:rPr>
              <w:t>у</w:t>
            </w:r>
            <w:r w:rsidRPr="00114D3E">
              <w:rPr>
                <w:sz w:val="22"/>
                <w:szCs w:val="22"/>
              </w:rPr>
              <w:t>емая мощность которых составл</w:t>
            </w:r>
            <w:r w:rsidRPr="00114D3E">
              <w:rPr>
                <w:sz w:val="22"/>
                <w:szCs w:val="22"/>
              </w:rPr>
              <w:t>я</w:t>
            </w:r>
            <w:r w:rsidRPr="00114D3E">
              <w:rPr>
                <w:sz w:val="22"/>
                <w:szCs w:val="22"/>
              </w:rPr>
              <w:t>ет до 5 МВт включительно; Подстанции и п</w:t>
            </w:r>
            <w:r w:rsidRPr="00114D3E">
              <w:rPr>
                <w:sz w:val="22"/>
                <w:szCs w:val="22"/>
              </w:rPr>
              <w:t>е</w:t>
            </w:r>
            <w:r w:rsidRPr="00114D3E">
              <w:rPr>
                <w:sz w:val="22"/>
                <w:szCs w:val="22"/>
              </w:rPr>
              <w:t>реключательные пункты, проек</w:t>
            </w:r>
            <w:r w:rsidRPr="00114D3E">
              <w:rPr>
                <w:sz w:val="22"/>
                <w:szCs w:val="22"/>
              </w:rPr>
              <w:t>т</w:t>
            </w:r>
            <w:r w:rsidRPr="00114D3E">
              <w:rPr>
                <w:sz w:val="22"/>
                <w:szCs w:val="22"/>
              </w:rPr>
              <w:t>ный номинальный класс напряжений которых находи</w:t>
            </w:r>
            <w:r w:rsidRPr="00114D3E">
              <w:rPr>
                <w:sz w:val="22"/>
                <w:szCs w:val="22"/>
              </w:rPr>
              <w:t>т</w:t>
            </w:r>
            <w:r w:rsidRPr="00114D3E">
              <w:rPr>
                <w:sz w:val="22"/>
                <w:szCs w:val="22"/>
              </w:rPr>
              <w:t>ся в д</w:t>
            </w:r>
            <w:r>
              <w:rPr>
                <w:sz w:val="22"/>
                <w:szCs w:val="22"/>
              </w:rPr>
              <w:t xml:space="preserve">иапазоне от 20 </w:t>
            </w:r>
            <w:proofErr w:type="spellStart"/>
            <w:r>
              <w:rPr>
                <w:sz w:val="22"/>
                <w:szCs w:val="22"/>
              </w:rPr>
              <w:t>кВ</w:t>
            </w:r>
            <w:proofErr w:type="spellEnd"/>
            <w:r>
              <w:rPr>
                <w:sz w:val="22"/>
                <w:szCs w:val="22"/>
              </w:rPr>
              <w:t xml:space="preserve"> до 35 </w:t>
            </w:r>
            <w:proofErr w:type="spellStart"/>
            <w:r>
              <w:rPr>
                <w:sz w:val="22"/>
                <w:szCs w:val="22"/>
              </w:rPr>
              <w:t>кВ</w:t>
            </w:r>
            <w:proofErr w:type="spellEnd"/>
            <w:r>
              <w:rPr>
                <w:sz w:val="22"/>
                <w:szCs w:val="22"/>
              </w:rPr>
              <w:t xml:space="preserve"> вклю</w:t>
            </w:r>
            <w:r w:rsidRPr="00114D3E">
              <w:rPr>
                <w:sz w:val="22"/>
                <w:szCs w:val="22"/>
              </w:rPr>
              <w:t xml:space="preserve">чительно; </w:t>
            </w:r>
          </w:p>
          <w:p w14:paraId="4D9A6D2A" w14:textId="2FBCD1B1" w:rsidR="00114D3E" w:rsidRPr="00114D3E" w:rsidRDefault="00114D3E" w:rsidP="00114D3E">
            <w:pPr>
              <w:widowControl w:val="0"/>
              <w:autoSpaceDE w:val="0"/>
              <w:autoSpaceDN w:val="0"/>
              <w:adjustRightInd w:val="0"/>
              <w:contextualSpacing/>
              <w:rPr>
                <w:sz w:val="22"/>
                <w:szCs w:val="22"/>
              </w:rPr>
            </w:pPr>
            <w:r w:rsidRPr="00114D3E">
              <w:rPr>
                <w:sz w:val="22"/>
                <w:szCs w:val="22"/>
              </w:rPr>
              <w:t>Т</w:t>
            </w:r>
            <w:r>
              <w:rPr>
                <w:sz w:val="22"/>
                <w:szCs w:val="22"/>
              </w:rPr>
              <w:t>рансформато</w:t>
            </w:r>
            <w:r>
              <w:rPr>
                <w:sz w:val="22"/>
                <w:szCs w:val="22"/>
              </w:rPr>
              <w:t>р</w:t>
            </w:r>
            <w:r>
              <w:rPr>
                <w:sz w:val="22"/>
                <w:szCs w:val="22"/>
              </w:rPr>
              <w:t>ные подстанции (распределител</w:t>
            </w:r>
            <w:r>
              <w:rPr>
                <w:sz w:val="22"/>
                <w:szCs w:val="22"/>
              </w:rPr>
              <w:t>ь</w:t>
            </w:r>
            <w:r>
              <w:rPr>
                <w:sz w:val="22"/>
                <w:szCs w:val="22"/>
              </w:rPr>
              <w:t>ные пункты, се</w:t>
            </w:r>
            <w:r>
              <w:rPr>
                <w:sz w:val="22"/>
                <w:szCs w:val="22"/>
              </w:rPr>
              <w:t>к</w:t>
            </w:r>
            <w:r>
              <w:rPr>
                <w:sz w:val="22"/>
                <w:szCs w:val="22"/>
              </w:rPr>
              <w:t>ционирующие пункты), проек</w:t>
            </w:r>
            <w:r>
              <w:rPr>
                <w:sz w:val="22"/>
                <w:szCs w:val="22"/>
              </w:rPr>
              <w:t>т</w:t>
            </w:r>
            <w:r>
              <w:rPr>
                <w:sz w:val="22"/>
                <w:szCs w:val="22"/>
              </w:rPr>
              <w:t>ный номи</w:t>
            </w:r>
            <w:r w:rsidRPr="00114D3E">
              <w:rPr>
                <w:sz w:val="22"/>
                <w:szCs w:val="22"/>
              </w:rPr>
              <w:t>нальный класс напряжений которых находи</w:t>
            </w:r>
            <w:r w:rsidRPr="00114D3E">
              <w:rPr>
                <w:sz w:val="22"/>
                <w:szCs w:val="22"/>
              </w:rPr>
              <w:t>т</w:t>
            </w:r>
            <w:r w:rsidRPr="00114D3E">
              <w:rPr>
                <w:sz w:val="22"/>
                <w:szCs w:val="22"/>
              </w:rPr>
              <w:t xml:space="preserve">ся в диапазоне от 6 </w:t>
            </w:r>
            <w:proofErr w:type="spellStart"/>
            <w:r w:rsidRPr="00114D3E">
              <w:rPr>
                <w:sz w:val="22"/>
                <w:szCs w:val="22"/>
              </w:rPr>
              <w:t>кВ</w:t>
            </w:r>
            <w:proofErr w:type="spellEnd"/>
            <w:r w:rsidRPr="00114D3E">
              <w:rPr>
                <w:sz w:val="22"/>
                <w:szCs w:val="22"/>
              </w:rPr>
              <w:t xml:space="preserve"> до 10 </w:t>
            </w:r>
            <w:proofErr w:type="spellStart"/>
            <w:r w:rsidRPr="00114D3E">
              <w:rPr>
                <w:sz w:val="22"/>
                <w:szCs w:val="22"/>
              </w:rPr>
              <w:t>кВ</w:t>
            </w:r>
            <w:proofErr w:type="spellEnd"/>
            <w:r w:rsidRPr="00114D3E">
              <w:rPr>
                <w:sz w:val="22"/>
                <w:szCs w:val="22"/>
              </w:rPr>
              <w:t xml:space="preserve"> включительно</w:t>
            </w:r>
          </w:p>
          <w:p w14:paraId="323818C6" w14:textId="2035FAE0" w:rsidR="00A36888" w:rsidRPr="00A36888" w:rsidRDefault="00114D3E" w:rsidP="00114D3E">
            <w:pPr>
              <w:widowControl w:val="0"/>
              <w:autoSpaceDE w:val="0"/>
              <w:autoSpaceDN w:val="0"/>
              <w:adjustRightInd w:val="0"/>
              <w:contextualSpacing/>
            </w:pPr>
            <w:r w:rsidRPr="00114D3E">
              <w:rPr>
                <w:sz w:val="22"/>
                <w:szCs w:val="22"/>
              </w:rPr>
              <w:t>Линии электроп</w:t>
            </w:r>
            <w:r w:rsidRPr="00114D3E">
              <w:rPr>
                <w:sz w:val="22"/>
                <w:szCs w:val="22"/>
              </w:rPr>
              <w:t>е</w:t>
            </w:r>
            <w:r w:rsidRPr="00114D3E">
              <w:rPr>
                <w:sz w:val="22"/>
                <w:szCs w:val="22"/>
              </w:rPr>
              <w:t>редачи, проек</w:t>
            </w:r>
            <w:r w:rsidRPr="00114D3E">
              <w:rPr>
                <w:sz w:val="22"/>
                <w:szCs w:val="22"/>
              </w:rPr>
              <w:t>т</w:t>
            </w:r>
            <w:r w:rsidRPr="00114D3E">
              <w:rPr>
                <w:sz w:val="22"/>
                <w:szCs w:val="22"/>
              </w:rPr>
              <w:t xml:space="preserve">ный </w:t>
            </w:r>
            <w:r>
              <w:rPr>
                <w:sz w:val="22"/>
                <w:szCs w:val="22"/>
              </w:rPr>
              <w:t>номинальный класс напряжений ко</w:t>
            </w:r>
            <w:r w:rsidRPr="00114D3E">
              <w:rPr>
                <w:sz w:val="22"/>
                <w:szCs w:val="22"/>
              </w:rPr>
              <w:t>торых находи</w:t>
            </w:r>
            <w:r w:rsidRPr="00114D3E">
              <w:rPr>
                <w:sz w:val="22"/>
                <w:szCs w:val="22"/>
              </w:rPr>
              <w:t>т</w:t>
            </w:r>
            <w:r w:rsidRPr="00114D3E">
              <w:rPr>
                <w:sz w:val="22"/>
                <w:szCs w:val="22"/>
              </w:rPr>
              <w:t xml:space="preserve">ся в диапазоне от 20 </w:t>
            </w:r>
            <w:proofErr w:type="spellStart"/>
            <w:r w:rsidRPr="00114D3E">
              <w:rPr>
                <w:sz w:val="22"/>
                <w:szCs w:val="22"/>
              </w:rPr>
              <w:lastRenderedPageBreak/>
              <w:t>кВ</w:t>
            </w:r>
            <w:proofErr w:type="spellEnd"/>
            <w:r w:rsidRPr="00114D3E">
              <w:rPr>
                <w:sz w:val="22"/>
                <w:szCs w:val="22"/>
              </w:rPr>
              <w:t xml:space="preserve"> до 35 </w:t>
            </w:r>
            <w:proofErr w:type="spellStart"/>
            <w:r w:rsidRPr="00114D3E">
              <w:rPr>
                <w:sz w:val="22"/>
                <w:szCs w:val="22"/>
              </w:rPr>
              <w:t>кВ</w:t>
            </w:r>
            <w:proofErr w:type="spellEnd"/>
            <w:r w:rsidRPr="00114D3E">
              <w:rPr>
                <w:sz w:val="22"/>
                <w:szCs w:val="22"/>
              </w:rPr>
              <w:t xml:space="preserve"> включительно</w:t>
            </w:r>
            <w:r>
              <w:rPr>
                <w:sz w:val="22"/>
                <w:szCs w:val="22"/>
              </w:rPr>
              <w:t>)</w:t>
            </w:r>
          </w:p>
        </w:tc>
        <w:tc>
          <w:tcPr>
            <w:tcW w:w="2126" w:type="dxa"/>
            <w:tcBorders>
              <w:bottom w:val="single" w:sz="6" w:space="0" w:color="404040"/>
            </w:tcBorders>
            <w:shd w:val="clear" w:color="auto" w:fill="auto"/>
          </w:tcPr>
          <w:p w14:paraId="2D1B432A" w14:textId="77777777" w:rsidR="00A36888" w:rsidRPr="00A36888" w:rsidRDefault="00A36888" w:rsidP="00A930AE">
            <w:pPr>
              <w:shd w:val="clear" w:color="auto" w:fill="FFFFFF"/>
              <w:contextualSpacing/>
            </w:pPr>
            <w:r w:rsidRPr="00A36888">
              <w:rPr>
                <w:color w:val="000000"/>
                <w:sz w:val="22"/>
                <w:szCs w:val="22"/>
              </w:rPr>
              <w:lastRenderedPageBreak/>
              <w:t>Показател</w:t>
            </w:r>
            <w:r w:rsidR="00A930AE">
              <w:rPr>
                <w:color w:val="000000"/>
                <w:sz w:val="22"/>
                <w:szCs w:val="22"/>
              </w:rPr>
              <w:t>и</w:t>
            </w:r>
            <w:r w:rsidRPr="00A36888">
              <w:rPr>
                <w:color w:val="000000"/>
                <w:sz w:val="22"/>
                <w:szCs w:val="22"/>
              </w:rPr>
              <w:t xml:space="preserve"> мин</w:t>
            </w:r>
            <w:r w:rsidRPr="00A36888">
              <w:rPr>
                <w:color w:val="000000"/>
                <w:sz w:val="22"/>
                <w:szCs w:val="22"/>
              </w:rPr>
              <w:t>и</w:t>
            </w:r>
            <w:r w:rsidRPr="00A36888">
              <w:rPr>
                <w:color w:val="000000"/>
                <w:sz w:val="22"/>
                <w:szCs w:val="22"/>
              </w:rPr>
              <w:t>мально допустим</w:t>
            </w:r>
            <w:r w:rsidRPr="00A36888">
              <w:rPr>
                <w:color w:val="000000"/>
                <w:sz w:val="22"/>
                <w:szCs w:val="22"/>
              </w:rPr>
              <w:t>о</w:t>
            </w:r>
            <w:r w:rsidRPr="00A36888">
              <w:rPr>
                <w:color w:val="000000"/>
                <w:sz w:val="22"/>
                <w:szCs w:val="22"/>
              </w:rPr>
              <w:t>го уровня обесп</w:t>
            </w:r>
            <w:r w:rsidRPr="00A36888">
              <w:rPr>
                <w:color w:val="000000"/>
                <w:sz w:val="22"/>
                <w:szCs w:val="22"/>
              </w:rPr>
              <w:t>е</w:t>
            </w:r>
            <w:r w:rsidRPr="00A36888">
              <w:rPr>
                <w:color w:val="000000"/>
                <w:sz w:val="22"/>
                <w:szCs w:val="22"/>
              </w:rPr>
              <w:t>ченности</w:t>
            </w:r>
          </w:p>
        </w:tc>
        <w:tc>
          <w:tcPr>
            <w:tcW w:w="4678" w:type="dxa"/>
            <w:tcBorders>
              <w:bottom w:val="single" w:sz="6" w:space="0" w:color="404040"/>
            </w:tcBorders>
            <w:shd w:val="clear" w:color="auto" w:fill="auto"/>
          </w:tcPr>
          <w:p w14:paraId="09EC76EE" w14:textId="13B67653" w:rsidR="00A36888" w:rsidRPr="00A6719D" w:rsidRDefault="00A6719D" w:rsidP="009560D3">
            <w:pPr>
              <w:widowControl w:val="0"/>
              <w:autoSpaceDE w:val="0"/>
              <w:autoSpaceDN w:val="0"/>
              <w:adjustRightInd w:val="0"/>
              <w:contextualSpacing/>
            </w:pPr>
            <w:r>
              <w:rPr>
                <w:sz w:val="22"/>
                <w:szCs w:val="22"/>
              </w:rPr>
              <w:t>Показатели установлены согласно П</w:t>
            </w:r>
            <w:r w:rsidRPr="00A6719D">
              <w:rPr>
                <w:sz w:val="22"/>
                <w:szCs w:val="22"/>
              </w:rPr>
              <w:t>остано</w:t>
            </w:r>
            <w:r w:rsidRPr="00A6719D">
              <w:rPr>
                <w:sz w:val="22"/>
                <w:szCs w:val="22"/>
              </w:rPr>
              <w:t>в</w:t>
            </w:r>
            <w:r w:rsidRPr="00A6719D">
              <w:rPr>
                <w:sz w:val="22"/>
                <w:szCs w:val="22"/>
              </w:rPr>
              <w:t>лению Правительства</w:t>
            </w:r>
            <w:r>
              <w:rPr>
                <w:sz w:val="22"/>
                <w:szCs w:val="22"/>
              </w:rPr>
              <w:t xml:space="preserve"> </w:t>
            </w:r>
            <w:r w:rsidRPr="00A6719D">
              <w:rPr>
                <w:sz w:val="22"/>
                <w:szCs w:val="22"/>
              </w:rPr>
              <w:t>Ханты-Мансийского автономного округа – Югры</w:t>
            </w:r>
            <w:r>
              <w:rPr>
                <w:sz w:val="22"/>
                <w:szCs w:val="22"/>
              </w:rPr>
              <w:t xml:space="preserve"> </w:t>
            </w:r>
            <w:r w:rsidRPr="00A6719D">
              <w:rPr>
                <w:sz w:val="22"/>
                <w:szCs w:val="22"/>
              </w:rPr>
              <w:t>от 2 февраля 2018 года № 24-п</w:t>
            </w:r>
            <w:r>
              <w:rPr>
                <w:sz w:val="22"/>
                <w:szCs w:val="22"/>
              </w:rPr>
              <w:t xml:space="preserve"> (Приложени</w:t>
            </w:r>
            <w:r w:rsidR="009560D3">
              <w:rPr>
                <w:sz w:val="22"/>
                <w:szCs w:val="22"/>
              </w:rPr>
              <w:t>я</w:t>
            </w:r>
            <w:r>
              <w:rPr>
                <w:sz w:val="22"/>
                <w:szCs w:val="22"/>
              </w:rPr>
              <w:t xml:space="preserve"> 1</w:t>
            </w:r>
            <w:r w:rsidR="009560D3">
              <w:rPr>
                <w:sz w:val="22"/>
                <w:szCs w:val="22"/>
              </w:rPr>
              <w:t>, 2, 3</w:t>
            </w:r>
            <w:r>
              <w:rPr>
                <w:sz w:val="22"/>
                <w:szCs w:val="22"/>
              </w:rPr>
              <w:t>)</w:t>
            </w:r>
          </w:p>
        </w:tc>
      </w:tr>
      <w:tr w:rsidR="00A36888" w:rsidRPr="000B3608" w14:paraId="0124AC1C" w14:textId="77777777" w:rsidTr="006571E6">
        <w:trPr>
          <w:trHeight w:val="540"/>
        </w:trPr>
        <w:tc>
          <w:tcPr>
            <w:tcW w:w="709" w:type="dxa"/>
            <w:vMerge/>
            <w:tcBorders>
              <w:bottom w:val="single" w:sz="6" w:space="0" w:color="404040"/>
            </w:tcBorders>
            <w:shd w:val="clear" w:color="auto" w:fill="auto"/>
          </w:tcPr>
          <w:p w14:paraId="12CCE70D" w14:textId="77777777" w:rsidR="00A36888" w:rsidRPr="000B3608" w:rsidRDefault="00A36888" w:rsidP="007124FB">
            <w:pPr>
              <w:widowControl w:val="0"/>
              <w:autoSpaceDE w:val="0"/>
              <w:autoSpaceDN w:val="0"/>
              <w:adjustRightInd w:val="0"/>
              <w:contextualSpacing/>
              <w:jc w:val="center"/>
              <w:rPr>
                <w:highlight w:val="yellow"/>
              </w:rPr>
            </w:pPr>
          </w:p>
        </w:tc>
        <w:tc>
          <w:tcPr>
            <w:tcW w:w="1985" w:type="dxa"/>
            <w:vMerge/>
            <w:tcBorders>
              <w:bottom w:val="single" w:sz="6" w:space="0" w:color="404040"/>
            </w:tcBorders>
            <w:shd w:val="clear" w:color="auto" w:fill="auto"/>
          </w:tcPr>
          <w:p w14:paraId="59C89219" w14:textId="77777777" w:rsidR="00A36888" w:rsidRPr="000B3608" w:rsidRDefault="00A36888" w:rsidP="007124FB">
            <w:pPr>
              <w:widowControl w:val="0"/>
              <w:autoSpaceDE w:val="0"/>
              <w:autoSpaceDN w:val="0"/>
              <w:adjustRightInd w:val="0"/>
              <w:contextualSpacing/>
              <w:rPr>
                <w:highlight w:val="yellow"/>
              </w:rPr>
            </w:pPr>
          </w:p>
        </w:tc>
        <w:tc>
          <w:tcPr>
            <w:tcW w:w="2126" w:type="dxa"/>
            <w:tcBorders>
              <w:bottom w:val="single" w:sz="6" w:space="0" w:color="404040"/>
            </w:tcBorders>
            <w:shd w:val="clear" w:color="auto" w:fill="auto"/>
          </w:tcPr>
          <w:p w14:paraId="7E99A1A5" w14:textId="77777777" w:rsidR="00A36888" w:rsidRPr="000B3608" w:rsidRDefault="00A36888" w:rsidP="00A930AE">
            <w:pPr>
              <w:shd w:val="clear" w:color="auto" w:fill="FFFFFF"/>
              <w:contextualSpacing/>
              <w:rPr>
                <w:color w:val="000000"/>
                <w:highlight w:val="yellow"/>
              </w:rPr>
            </w:pPr>
            <w:r w:rsidRPr="000B3608">
              <w:rPr>
                <w:color w:val="000000"/>
                <w:sz w:val="22"/>
                <w:szCs w:val="22"/>
              </w:rPr>
              <w:t>Показател</w:t>
            </w:r>
            <w:r w:rsidR="00A930AE">
              <w:rPr>
                <w:color w:val="000000"/>
                <w:sz w:val="22"/>
                <w:szCs w:val="22"/>
              </w:rPr>
              <w:t>и</w:t>
            </w:r>
            <w:r w:rsidRPr="000B3608">
              <w:rPr>
                <w:color w:val="000000"/>
                <w:sz w:val="22"/>
                <w:szCs w:val="22"/>
              </w:rPr>
              <w:t xml:space="preserve"> макс</w:t>
            </w:r>
            <w:r w:rsidRPr="000B3608">
              <w:rPr>
                <w:color w:val="000000"/>
                <w:sz w:val="22"/>
                <w:szCs w:val="22"/>
              </w:rPr>
              <w:t>и</w:t>
            </w:r>
            <w:r w:rsidRPr="000B3608">
              <w:rPr>
                <w:color w:val="000000"/>
                <w:sz w:val="22"/>
                <w:szCs w:val="22"/>
              </w:rPr>
              <w:t xml:space="preserve">мального </w:t>
            </w:r>
            <w:r w:rsidRPr="000B3608">
              <w:rPr>
                <w:color w:val="000000"/>
                <w:sz w:val="22"/>
                <w:szCs w:val="22"/>
              </w:rPr>
              <w:lastRenderedPageBreak/>
              <w:t>допуст</w:t>
            </w:r>
            <w:r w:rsidRPr="000B3608">
              <w:rPr>
                <w:color w:val="000000"/>
                <w:sz w:val="22"/>
                <w:szCs w:val="22"/>
              </w:rPr>
              <w:t>и</w:t>
            </w:r>
            <w:r w:rsidRPr="000B3608">
              <w:rPr>
                <w:color w:val="000000"/>
                <w:sz w:val="22"/>
                <w:szCs w:val="22"/>
              </w:rPr>
              <w:t>мого уровня терр</w:t>
            </w:r>
            <w:r w:rsidRPr="000B3608">
              <w:rPr>
                <w:color w:val="000000"/>
                <w:sz w:val="22"/>
                <w:szCs w:val="22"/>
              </w:rPr>
              <w:t>и</w:t>
            </w:r>
            <w:r w:rsidRPr="000B3608">
              <w:rPr>
                <w:color w:val="000000"/>
                <w:sz w:val="22"/>
                <w:szCs w:val="22"/>
              </w:rPr>
              <w:t>ториальной досту</w:t>
            </w:r>
            <w:r w:rsidRPr="000B3608">
              <w:rPr>
                <w:color w:val="000000"/>
                <w:sz w:val="22"/>
                <w:szCs w:val="22"/>
              </w:rPr>
              <w:t>п</w:t>
            </w:r>
            <w:r w:rsidRPr="000B3608">
              <w:rPr>
                <w:color w:val="000000"/>
                <w:sz w:val="22"/>
                <w:szCs w:val="22"/>
              </w:rPr>
              <w:t>ности</w:t>
            </w:r>
          </w:p>
        </w:tc>
        <w:tc>
          <w:tcPr>
            <w:tcW w:w="4678" w:type="dxa"/>
            <w:tcBorders>
              <w:bottom w:val="single" w:sz="6" w:space="0" w:color="404040"/>
            </w:tcBorders>
            <w:shd w:val="clear" w:color="auto" w:fill="auto"/>
          </w:tcPr>
          <w:p w14:paraId="66DB2B9A" w14:textId="77777777" w:rsidR="00A36888" w:rsidRPr="00A36888" w:rsidRDefault="00A36888" w:rsidP="00455606">
            <w:pPr>
              <w:widowControl w:val="0"/>
              <w:autoSpaceDE w:val="0"/>
              <w:autoSpaceDN w:val="0"/>
              <w:adjustRightInd w:val="0"/>
              <w:contextualSpacing/>
              <w:rPr>
                <w:highlight w:val="yellow"/>
              </w:rPr>
            </w:pPr>
            <w:r w:rsidRPr="00A36888">
              <w:rPr>
                <w:sz w:val="22"/>
                <w:szCs w:val="22"/>
              </w:rPr>
              <w:lastRenderedPageBreak/>
              <w:t xml:space="preserve">Показатели определены согласно требований Постановления Правительства РФ от 24 </w:t>
            </w:r>
            <w:r w:rsidRPr="00A36888">
              <w:rPr>
                <w:sz w:val="22"/>
                <w:szCs w:val="22"/>
              </w:rPr>
              <w:lastRenderedPageBreak/>
              <w:t>фе</w:t>
            </w:r>
            <w:r w:rsidRPr="00A36888">
              <w:rPr>
                <w:sz w:val="22"/>
                <w:szCs w:val="22"/>
              </w:rPr>
              <w:t>в</w:t>
            </w:r>
            <w:r w:rsidRPr="00A36888">
              <w:rPr>
                <w:sz w:val="22"/>
                <w:szCs w:val="22"/>
              </w:rPr>
              <w:t>раля 2009 года N 160 О порядке установления охранных зон объектов электросетевого хозя</w:t>
            </w:r>
            <w:r w:rsidRPr="00A36888">
              <w:rPr>
                <w:sz w:val="22"/>
                <w:szCs w:val="22"/>
              </w:rPr>
              <w:t>й</w:t>
            </w:r>
            <w:r w:rsidRPr="00A36888">
              <w:rPr>
                <w:sz w:val="22"/>
                <w:szCs w:val="22"/>
              </w:rPr>
              <w:t>ства и особых условий использования земел</w:t>
            </w:r>
            <w:r w:rsidRPr="00A36888">
              <w:rPr>
                <w:sz w:val="22"/>
                <w:szCs w:val="22"/>
              </w:rPr>
              <w:t>ь</w:t>
            </w:r>
            <w:r w:rsidRPr="00A36888">
              <w:rPr>
                <w:sz w:val="22"/>
                <w:szCs w:val="22"/>
              </w:rPr>
              <w:t>ных участков, расположенных в границах т</w:t>
            </w:r>
            <w:r w:rsidRPr="00A36888">
              <w:rPr>
                <w:sz w:val="22"/>
                <w:szCs w:val="22"/>
              </w:rPr>
              <w:t>а</w:t>
            </w:r>
            <w:r w:rsidRPr="00A36888">
              <w:rPr>
                <w:sz w:val="22"/>
                <w:szCs w:val="22"/>
              </w:rPr>
              <w:t xml:space="preserve">ких зон, с учетом рекомендаций </w:t>
            </w:r>
            <w:r w:rsidRPr="00A36888">
              <w:rPr>
                <w:color w:val="000000"/>
                <w:sz w:val="22"/>
                <w:szCs w:val="22"/>
              </w:rPr>
              <w:t>СП 42.13330.201</w:t>
            </w:r>
            <w:r w:rsidR="00455606">
              <w:rPr>
                <w:color w:val="000000"/>
                <w:sz w:val="22"/>
                <w:szCs w:val="22"/>
              </w:rPr>
              <w:t>6</w:t>
            </w:r>
            <w:r w:rsidRPr="00A36888">
              <w:rPr>
                <w:color w:val="000000"/>
                <w:sz w:val="22"/>
                <w:szCs w:val="22"/>
              </w:rPr>
              <w:t xml:space="preserve"> Градостроительство. Планиро</w:t>
            </w:r>
            <w:r w:rsidRPr="00A36888">
              <w:rPr>
                <w:color w:val="000000"/>
                <w:sz w:val="22"/>
                <w:szCs w:val="22"/>
              </w:rPr>
              <w:t>в</w:t>
            </w:r>
            <w:r w:rsidRPr="00A36888">
              <w:rPr>
                <w:color w:val="000000"/>
                <w:sz w:val="22"/>
                <w:szCs w:val="22"/>
              </w:rPr>
              <w:t>ка и застройка городских и сельских посел</w:t>
            </w:r>
            <w:r w:rsidRPr="00A36888">
              <w:rPr>
                <w:color w:val="000000"/>
                <w:sz w:val="22"/>
                <w:szCs w:val="22"/>
              </w:rPr>
              <w:t>е</w:t>
            </w:r>
            <w:r w:rsidRPr="00A36888">
              <w:rPr>
                <w:color w:val="000000"/>
                <w:sz w:val="22"/>
                <w:szCs w:val="22"/>
              </w:rPr>
              <w:t>ний. Актуализированная редакция СНиП 2.07.01-89*</w:t>
            </w:r>
          </w:p>
        </w:tc>
      </w:tr>
      <w:tr w:rsidR="00455606" w:rsidRPr="000B3608" w14:paraId="78CF4307" w14:textId="77777777" w:rsidTr="00FD1093">
        <w:trPr>
          <w:trHeight w:val="540"/>
        </w:trPr>
        <w:tc>
          <w:tcPr>
            <w:tcW w:w="709" w:type="dxa"/>
            <w:vMerge w:val="restart"/>
            <w:shd w:val="clear" w:color="auto" w:fill="auto"/>
          </w:tcPr>
          <w:p w14:paraId="76EB56A1" w14:textId="77777777" w:rsidR="00455606" w:rsidRPr="00CE1B7D" w:rsidRDefault="00455606" w:rsidP="00CE1B7D">
            <w:pPr>
              <w:widowControl w:val="0"/>
              <w:autoSpaceDE w:val="0"/>
              <w:autoSpaceDN w:val="0"/>
              <w:adjustRightInd w:val="0"/>
              <w:contextualSpacing/>
              <w:jc w:val="center"/>
            </w:pPr>
            <w:r w:rsidRPr="00CE1B7D">
              <w:rPr>
                <w:sz w:val="22"/>
                <w:szCs w:val="22"/>
              </w:rPr>
              <w:lastRenderedPageBreak/>
              <w:t>2.2</w:t>
            </w:r>
          </w:p>
        </w:tc>
        <w:tc>
          <w:tcPr>
            <w:tcW w:w="1985" w:type="dxa"/>
            <w:vMerge w:val="restart"/>
            <w:shd w:val="clear" w:color="auto" w:fill="auto"/>
          </w:tcPr>
          <w:p w14:paraId="3D6761FD" w14:textId="77777777" w:rsidR="00455606" w:rsidRPr="00CE1B7D" w:rsidRDefault="00455606" w:rsidP="00CE1B7D">
            <w:pPr>
              <w:widowControl w:val="0"/>
              <w:autoSpaceDE w:val="0"/>
              <w:autoSpaceDN w:val="0"/>
              <w:adjustRightInd w:val="0"/>
              <w:contextualSpacing/>
            </w:pPr>
            <w:r w:rsidRPr="00CE1B7D">
              <w:rPr>
                <w:sz w:val="22"/>
                <w:szCs w:val="22"/>
              </w:rPr>
              <w:t>Объекты газ</w:t>
            </w:r>
            <w:r w:rsidRPr="00CE1B7D">
              <w:rPr>
                <w:sz w:val="22"/>
                <w:szCs w:val="22"/>
              </w:rPr>
              <w:t>о</w:t>
            </w:r>
            <w:r w:rsidRPr="00CE1B7D">
              <w:rPr>
                <w:sz w:val="22"/>
                <w:szCs w:val="22"/>
              </w:rPr>
              <w:t>снабжения</w:t>
            </w:r>
            <w:r>
              <w:rPr>
                <w:sz w:val="22"/>
                <w:szCs w:val="22"/>
              </w:rPr>
              <w:t xml:space="preserve"> и те</w:t>
            </w:r>
            <w:r>
              <w:rPr>
                <w:sz w:val="22"/>
                <w:szCs w:val="22"/>
              </w:rPr>
              <w:t>п</w:t>
            </w:r>
            <w:r>
              <w:rPr>
                <w:sz w:val="22"/>
                <w:szCs w:val="22"/>
              </w:rPr>
              <w:t>лоснабжения</w:t>
            </w:r>
          </w:p>
        </w:tc>
        <w:tc>
          <w:tcPr>
            <w:tcW w:w="2126" w:type="dxa"/>
            <w:tcBorders>
              <w:bottom w:val="single" w:sz="6" w:space="0" w:color="404040"/>
            </w:tcBorders>
            <w:shd w:val="clear" w:color="auto" w:fill="auto"/>
          </w:tcPr>
          <w:p w14:paraId="422703E5" w14:textId="77777777" w:rsidR="00455606" w:rsidRPr="00CE1B7D" w:rsidRDefault="00455606" w:rsidP="00CE1B7D">
            <w:pPr>
              <w:shd w:val="clear" w:color="auto" w:fill="FFFFFF"/>
            </w:pPr>
            <w:r w:rsidRPr="00CE1B7D">
              <w:rPr>
                <w:color w:val="000000"/>
                <w:sz w:val="22"/>
                <w:szCs w:val="22"/>
              </w:rPr>
              <w:t>Показател</w:t>
            </w:r>
            <w:r>
              <w:rPr>
                <w:color w:val="000000"/>
                <w:sz w:val="22"/>
                <w:szCs w:val="22"/>
              </w:rPr>
              <w:t>и</w:t>
            </w:r>
            <w:r w:rsidRPr="00CE1B7D">
              <w:rPr>
                <w:color w:val="000000"/>
                <w:sz w:val="22"/>
                <w:szCs w:val="22"/>
              </w:rPr>
              <w:t xml:space="preserve"> мин</w:t>
            </w:r>
            <w:r w:rsidRPr="00CE1B7D">
              <w:rPr>
                <w:color w:val="000000"/>
                <w:sz w:val="22"/>
                <w:szCs w:val="22"/>
              </w:rPr>
              <w:t>и</w:t>
            </w:r>
            <w:r w:rsidRPr="00CE1B7D">
              <w:rPr>
                <w:color w:val="000000"/>
                <w:sz w:val="22"/>
                <w:szCs w:val="22"/>
              </w:rPr>
              <w:t>мально допустим</w:t>
            </w:r>
            <w:r w:rsidRPr="00CE1B7D">
              <w:rPr>
                <w:color w:val="000000"/>
                <w:sz w:val="22"/>
                <w:szCs w:val="22"/>
              </w:rPr>
              <w:t>о</w:t>
            </w:r>
            <w:r w:rsidRPr="00CE1B7D">
              <w:rPr>
                <w:color w:val="000000"/>
                <w:sz w:val="22"/>
                <w:szCs w:val="22"/>
              </w:rPr>
              <w:t>го уровня обесп</w:t>
            </w:r>
            <w:r w:rsidRPr="00CE1B7D">
              <w:rPr>
                <w:color w:val="000000"/>
                <w:sz w:val="22"/>
                <w:szCs w:val="22"/>
              </w:rPr>
              <w:t>е</w:t>
            </w:r>
            <w:r w:rsidRPr="00CE1B7D">
              <w:rPr>
                <w:color w:val="000000"/>
                <w:sz w:val="22"/>
                <w:szCs w:val="22"/>
              </w:rPr>
              <w:t>ченности</w:t>
            </w:r>
          </w:p>
        </w:tc>
        <w:tc>
          <w:tcPr>
            <w:tcW w:w="4678" w:type="dxa"/>
            <w:tcBorders>
              <w:bottom w:val="single" w:sz="6" w:space="0" w:color="404040"/>
            </w:tcBorders>
            <w:shd w:val="clear" w:color="auto" w:fill="auto"/>
          </w:tcPr>
          <w:p w14:paraId="6DCD51FD" w14:textId="6797C388" w:rsidR="00E6628E" w:rsidRPr="008B0F85" w:rsidRDefault="008B0F85" w:rsidP="008B0F85">
            <w:pPr>
              <w:widowControl w:val="0"/>
              <w:autoSpaceDE w:val="0"/>
              <w:autoSpaceDN w:val="0"/>
              <w:adjustRightInd w:val="0"/>
              <w:contextualSpacing/>
            </w:pPr>
            <w:r>
              <w:rPr>
                <w:sz w:val="22"/>
                <w:szCs w:val="22"/>
              </w:rPr>
              <w:t>Показатели установлены согласно П</w:t>
            </w:r>
            <w:r w:rsidRPr="008B0F85">
              <w:rPr>
                <w:sz w:val="22"/>
                <w:szCs w:val="22"/>
              </w:rPr>
              <w:t>остано</w:t>
            </w:r>
            <w:r w:rsidRPr="008B0F85">
              <w:rPr>
                <w:sz w:val="22"/>
                <w:szCs w:val="22"/>
              </w:rPr>
              <w:t>в</w:t>
            </w:r>
            <w:r w:rsidRPr="008B0F85">
              <w:rPr>
                <w:sz w:val="22"/>
                <w:szCs w:val="22"/>
              </w:rPr>
              <w:t>лению Правительства</w:t>
            </w:r>
            <w:r>
              <w:rPr>
                <w:sz w:val="22"/>
                <w:szCs w:val="22"/>
              </w:rPr>
              <w:t xml:space="preserve"> Ханты-Мансийского </w:t>
            </w:r>
            <w:r w:rsidRPr="008B0F85">
              <w:rPr>
                <w:sz w:val="22"/>
                <w:szCs w:val="22"/>
              </w:rPr>
              <w:t>автономного округа – Югры</w:t>
            </w:r>
            <w:r>
              <w:rPr>
                <w:sz w:val="22"/>
                <w:szCs w:val="22"/>
              </w:rPr>
              <w:t xml:space="preserve"> </w:t>
            </w:r>
            <w:r w:rsidRPr="008B0F85">
              <w:rPr>
                <w:sz w:val="22"/>
                <w:szCs w:val="22"/>
              </w:rPr>
              <w:t>от 2 февраля 2018 года № 23-п</w:t>
            </w:r>
            <w:r>
              <w:rPr>
                <w:sz w:val="22"/>
                <w:szCs w:val="22"/>
              </w:rPr>
              <w:t xml:space="preserve"> (</w:t>
            </w:r>
            <w:r w:rsidRPr="008B0F85">
              <w:rPr>
                <w:sz w:val="22"/>
                <w:szCs w:val="22"/>
              </w:rPr>
              <w:t>Приложение 1</w:t>
            </w:r>
            <w:r>
              <w:rPr>
                <w:sz w:val="22"/>
                <w:szCs w:val="22"/>
              </w:rPr>
              <w:t>)</w:t>
            </w:r>
          </w:p>
        </w:tc>
      </w:tr>
      <w:tr w:rsidR="00455606" w:rsidRPr="000B3608" w14:paraId="4ADE037F" w14:textId="77777777" w:rsidTr="005E3D0E">
        <w:trPr>
          <w:trHeight w:val="2025"/>
        </w:trPr>
        <w:tc>
          <w:tcPr>
            <w:tcW w:w="709" w:type="dxa"/>
            <w:vMerge/>
            <w:shd w:val="clear" w:color="auto" w:fill="auto"/>
          </w:tcPr>
          <w:p w14:paraId="424B67F1" w14:textId="77777777" w:rsidR="00455606" w:rsidRPr="00CE1B7D" w:rsidRDefault="00455606" w:rsidP="00CE1B7D">
            <w:pPr>
              <w:widowControl w:val="0"/>
              <w:autoSpaceDE w:val="0"/>
              <w:autoSpaceDN w:val="0"/>
              <w:adjustRightInd w:val="0"/>
              <w:contextualSpacing/>
              <w:jc w:val="center"/>
            </w:pPr>
          </w:p>
        </w:tc>
        <w:tc>
          <w:tcPr>
            <w:tcW w:w="1985" w:type="dxa"/>
            <w:vMerge/>
            <w:shd w:val="clear" w:color="auto" w:fill="auto"/>
          </w:tcPr>
          <w:p w14:paraId="61DF60E4" w14:textId="77777777" w:rsidR="00455606" w:rsidRPr="00CE1B7D" w:rsidRDefault="00455606" w:rsidP="00CE1B7D">
            <w:pPr>
              <w:widowControl w:val="0"/>
              <w:autoSpaceDE w:val="0"/>
              <w:autoSpaceDN w:val="0"/>
              <w:adjustRightInd w:val="0"/>
              <w:contextualSpacing/>
            </w:pPr>
          </w:p>
        </w:tc>
        <w:tc>
          <w:tcPr>
            <w:tcW w:w="2126" w:type="dxa"/>
            <w:tcBorders>
              <w:bottom w:val="single" w:sz="6" w:space="0" w:color="404040"/>
            </w:tcBorders>
            <w:shd w:val="clear" w:color="auto" w:fill="auto"/>
          </w:tcPr>
          <w:p w14:paraId="5194EA96" w14:textId="77777777" w:rsidR="00455606" w:rsidRPr="000B3608" w:rsidRDefault="00455606" w:rsidP="00CE1B7D">
            <w:pPr>
              <w:shd w:val="clear" w:color="auto" w:fill="FFFFFF"/>
              <w:contextualSpacing/>
              <w:rPr>
                <w:color w:val="000000"/>
                <w:highlight w:val="yellow"/>
              </w:rPr>
            </w:pPr>
            <w:r w:rsidRPr="000B3608">
              <w:rPr>
                <w:color w:val="000000"/>
                <w:sz w:val="22"/>
                <w:szCs w:val="22"/>
              </w:rPr>
              <w:t>Показател</w:t>
            </w:r>
            <w:r>
              <w:rPr>
                <w:color w:val="000000"/>
                <w:sz w:val="22"/>
                <w:szCs w:val="22"/>
              </w:rPr>
              <w:t>и</w:t>
            </w:r>
            <w:r w:rsidRPr="000B3608">
              <w:rPr>
                <w:color w:val="000000"/>
                <w:sz w:val="22"/>
                <w:szCs w:val="22"/>
              </w:rPr>
              <w:t xml:space="preserve"> макс</w:t>
            </w:r>
            <w:r w:rsidRPr="000B3608">
              <w:rPr>
                <w:color w:val="000000"/>
                <w:sz w:val="22"/>
                <w:szCs w:val="22"/>
              </w:rPr>
              <w:t>и</w:t>
            </w:r>
            <w:r w:rsidRPr="000B3608">
              <w:rPr>
                <w:color w:val="000000"/>
                <w:sz w:val="22"/>
                <w:szCs w:val="22"/>
              </w:rPr>
              <w:t>мального допуст</w:t>
            </w:r>
            <w:r w:rsidRPr="000B3608">
              <w:rPr>
                <w:color w:val="000000"/>
                <w:sz w:val="22"/>
                <w:szCs w:val="22"/>
              </w:rPr>
              <w:t>и</w:t>
            </w:r>
            <w:r w:rsidRPr="000B3608">
              <w:rPr>
                <w:color w:val="000000"/>
                <w:sz w:val="22"/>
                <w:szCs w:val="22"/>
              </w:rPr>
              <w:t>мого уровня терр</w:t>
            </w:r>
            <w:r w:rsidRPr="000B3608">
              <w:rPr>
                <w:color w:val="000000"/>
                <w:sz w:val="22"/>
                <w:szCs w:val="22"/>
              </w:rPr>
              <w:t>и</w:t>
            </w:r>
            <w:r w:rsidRPr="000B3608">
              <w:rPr>
                <w:color w:val="000000"/>
                <w:sz w:val="22"/>
                <w:szCs w:val="22"/>
              </w:rPr>
              <w:t>ториальной досту</w:t>
            </w:r>
            <w:r w:rsidRPr="000B3608">
              <w:rPr>
                <w:color w:val="000000"/>
                <w:sz w:val="22"/>
                <w:szCs w:val="22"/>
              </w:rPr>
              <w:t>п</w:t>
            </w:r>
            <w:r w:rsidRPr="000B3608">
              <w:rPr>
                <w:color w:val="000000"/>
                <w:sz w:val="22"/>
                <w:szCs w:val="22"/>
              </w:rPr>
              <w:t>ности</w:t>
            </w:r>
          </w:p>
        </w:tc>
        <w:tc>
          <w:tcPr>
            <w:tcW w:w="4678" w:type="dxa"/>
            <w:shd w:val="clear" w:color="auto" w:fill="auto"/>
          </w:tcPr>
          <w:p w14:paraId="58F85B93" w14:textId="77777777" w:rsidR="00455606" w:rsidRPr="00A36888" w:rsidRDefault="00455606" w:rsidP="00B903E5">
            <w:pPr>
              <w:widowControl w:val="0"/>
              <w:autoSpaceDE w:val="0"/>
              <w:autoSpaceDN w:val="0"/>
              <w:adjustRightInd w:val="0"/>
              <w:contextualSpacing/>
            </w:pPr>
            <w:r w:rsidRPr="00A36888">
              <w:rPr>
                <w:sz w:val="22"/>
                <w:szCs w:val="22"/>
              </w:rPr>
              <w:t>Показатели</w:t>
            </w:r>
            <w:r>
              <w:rPr>
                <w:sz w:val="22"/>
                <w:szCs w:val="22"/>
              </w:rPr>
              <w:t xml:space="preserve"> для объектов газоснабжения</w:t>
            </w:r>
            <w:r w:rsidRPr="00A36888">
              <w:rPr>
                <w:sz w:val="22"/>
                <w:szCs w:val="22"/>
              </w:rPr>
              <w:t xml:space="preserve"> опр</w:t>
            </w:r>
            <w:r w:rsidRPr="00A36888">
              <w:rPr>
                <w:sz w:val="22"/>
                <w:szCs w:val="22"/>
              </w:rPr>
              <w:t>е</w:t>
            </w:r>
            <w:r w:rsidRPr="00A36888">
              <w:rPr>
                <w:sz w:val="22"/>
                <w:szCs w:val="22"/>
              </w:rPr>
              <w:t>делены согласно требований</w:t>
            </w:r>
            <w:r>
              <w:rPr>
                <w:sz w:val="22"/>
                <w:szCs w:val="22"/>
              </w:rPr>
              <w:t xml:space="preserve"> </w:t>
            </w:r>
            <w:r w:rsidRPr="00B903E5">
              <w:rPr>
                <w:sz w:val="22"/>
                <w:szCs w:val="22"/>
              </w:rPr>
              <w:t>СНиП 42-01-2002 Газораспределительные системы</w:t>
            </w:r>
            <w:r>
              <w:rPr>
                <w:sz w:val="22"/>
                <w:szCs w:val="22"/>
              </w:rPr>
              <w:t xml:space="preserve">, </w:t>
            </w:r>
            <w:r w:rsidRPr="00B903E5">
              <w:rPr>
                <w:sz w:val="22"/>
                <w:szCs w:val="22"/>
              </w:rPr>
              <w:t>Постановл</w:t>
            </w:r>
            <w:r w:rsidRPr="00B903E5">
              <w:rPr>
                <w:sz w:val="22"/>
                <w:szCs w:val="22"/>
              </w:rPr>
              <w:t>е</w:t>
            </w:r>
            <w:r w:rsidRPr="00B903E5">
              <w:rPr>
                <w:sz w:val="22"/>
                <w:szCs w:val="22"/>
              </w:rPr>
              <w:t>ни</w:t>
            </w:r>
            <w:r>
              <w:rPr>
                <w:sz w:val="22"/>
                <w:szCs w:val="22"/>
              </w:rPr>
              <w:t>я</w:t>
            </w:r>
            <w:r w:rsidRPr="00B903E5">
              <w:rPr>
                <w:sz w:val="22"/>
                <w:szCs w:val="22"/>
              </w:rPr>
              <w:t xml:space="preserve"> Правительства РФ от 20 ноября 2000 г. N 878 "Об утверждении Правил </w:t>
            </w:r>
            <w:r>
              <w:rPr>
                <w:sz w:val="22"/>
                <w:szCs w:val="22"/>
              </w:rPr>
              <w:t>охраны газора</w:t>
            </w:r>
            <w:r>
              <w:rPr>
                <w:sz w:val="22"/>
                <w:szCs w:val="22"/>
              </w:rPr>
              <w:t>с</w:t>
            </w:r>
            <w:r>
              <w:rPr>
                <w:sz w:val="22"/>
                <w:szCs w:val="22"/>
              </w:rPr>
              <w:t>пределительных се</w:t>
            </w:r>
            <w:r w:rsidRPr="00B903E5">
              <w:rPr>
                <w:sz w:val="22"/>
                <w:szCs w:val="22"/>
              </w:rPr>
              <w:t>тей"</w:t>
            </w:r>
            <w:r>
              <w:rPr>
                <w:sz w:val="22"/>
                <w:szCs w:val="22"/>
              </w:rPr>
              <w:t>,</w:t>
            </w:r>
            <w:r w:rsidRPr="00A36888">
              <w:rPr>
                <w:sz w:val="22"/>
                <w:szCs w:val="22"/>
              </w:rPr>
              <w:t xml:space="preserve"> с учетом рекоменд</w:t>
            </w:r>
            <w:r w:rsidRPr="00A36888">
              <w:rPr>
                <w:sz w:val="22"/>
                <w:szCs w:val="22"/>
              </w:rPr>
              <w:t>а</w:t>
            </w:r>
            <w:r w:rsidRPr="00A36888">
              <w:rPr>
                <w:sz w:val="22"/>
                <w:szCs w:val="22"/>
              </w:rPr>
              <w:t xml:space="preserve">ций </w:t>
            </w:r>
            <w:r w:rsidRPr="00A36888">
              <w:rPr>
                <w:color w:val="000000"/>
                <w:sz w:val="22"/>
                <w:szCs w:val="22"/>
              </w:rPr>
              <w:t>СП 42.13330.201</w:t>
            </w:r>
            <w:r>
              <w:rPr>
                <w:color w:val="000000"/>
                <w:sz w:val="22"/>
                <w:szCs w:val="22"/>
              </w:rPr>
              <w:t>6</w:t>
            </w:r>
            <w:r w:rsidRPr="00A36888">
              <w:rPr>
                <w:color w:val="000000"/>
                <w:sz w:val="22"/>
                <w:szCs w:val="22"/>
              </w:rPr>
              <w:t xml:space="preserve"> Градостроительство. Планировка и застройка городских и сельских поселений. Актуализированная редакция СНиП 2.07.01-89*</w:t>
            </w:r>
            <w:r w:rsidRPr="00B903E5">
              <w:rPr>
                <w:sz w:val="22"/>
                <w:szCs w:val="22"/>
              </w:rPr>
              <w:t>.</w:t>
            </w:r>
          </w:p>
        </w:tc>
      </w:tr>
      <w:tr w:rsidR="00455606" w:rsidRPr="000B3608" w14:paraId="16BCC600" w14:textId="77777777" w:rsidTr="00067A17">
        <w:trPr>
          <w:trHeight w:val="1345"/>
        </w:trPr>
        <w:tc>
          <w:tcPr>
            <w:tcW w:w="709" w:type="dxa"/>
            <w:vMerge/>
            <w:tcBorders>
              <w:bottom w:val="single" w:sz="6" w:space="0" w:color="404040"/>
            </w:tcBorders>
            <w:shd w:val="clear" w:color="auto" w:fill="auto"/>
          </w:tcPr>
          <w:p w14:paraId="42390AF5" w14:textId="77777777" w:rsidR="00455606" w:rsidRPr="00CE1B7D" w:rsidRDefault="00455606" w:rsidP="00CE1B7D">
            <w:pPr>
              <w:widowControl w:val="0"/>
              <w:autoSpaceDE w:val="0"/>
              <w:autoSpaceDN w:val="0"/>
              <w:adjustRightInd w:val="0"/>
              <w:contextualSpacing/>
              <w:jc w:val="center"/>
            </w:pPr>
          </w:p>
        </w:tc>
        <w:tc>
          <w:tcPr>
            <w:tcW w:w="1985" w:type="dxa"/>
            <w:vMerge/>
            <w:tcBorders>
              <w:bottom w:val="single" w:sz="6" w:space="0" w:color="404040"/>
            </w:tcBorders>
            <w:shd w:val="clear" w:color="auto" w:fill="auto"/>
          </w:tcPr>
          <w:p w14:paraId="21664175" w14:textId="77777777" w:rsidR="00455606" w:rsidRPr="00CE1B7D" w:rsidRDefault="00455606" w:rsidP="00CE1B7D">
            <w:pPr>
              <w:widowControl w:val="0"/>
              <w:autoSpaceDE w:val="0"/>
              <w:autoSpaceDN w:val="0"/>
              <w:adjustRightInd w:val="0"/>
              <w:contextualSpacing/>
            </w:pPr>
          </w:p>
        </w:tc>
        <w:tc>
          <w:tcPr>
            <w:tcW w:w="2126" w:type="dxa"/>
            <w:tcBorders>
              <w:bottom w:val="single" w:sz="6" w:space="0" w:color="404040"/>
            </w:tcBorders>
            <w:shd w:val="clear" w:color="auto" w:fill="auto"/>
          </w:tcPr>
          <w:p w14:paraId="6AE9E0EB" w14:textId="77777777" w:rsidR="00455606" w:rsidRPr="000B3608" w:rsidRDefault="00455606" w:rsidP="00CE1B7D">
            <w:pPr>
              <w:shd w:val="clear" w:color="auto" w:fill="FFFFFF"/>
              <w:contextualSpacing/>
              <w:rPr>
                <w:color w:val="000000"/>
              </w:rPr>
            </w:pPr>
            <w:r>
              <w:rPr>
                <w:color w:val="000000"/>
                <w:sz w:val="22"/>
                <w:szCs w:val="22"/>
              </w:rPr>
              <w:t>Размеры земельных участков</w:t>
            </w:r>
          </w:p>
        </w:tc>
        <w:tc>
          <w:tcPr>
            <w:tcW w:w="4678" w:type="dxa"/>
            <w:tcBorders>
              <w:bottom w:val="single" w:sz="6" w:space="0" w:color="404040"/>
            </w:tcBorders>
            <w:shd w:val="clear" w:color="auto" w:fill="auto"/>
          </w:tcPr>
          <w:p w14:paraId="29669926" w14:textId="77777777" w:rsidR="00455606" w:rsidRDefault="00455606" w:rsidP="00B903E5">
            <w:pPr>
              <w:widowControl w:val="0"/>
              <w:autoSpaceDE w:val="0"/>
              <w:autoSpaceDN w:val="0"/>
              <w:adjustRightInd w:val="0"/>
              <w:contextualSpacing/>
            </w:pPr>
            <w:r>
              <w:rPr>
                <w:sz w:val="22"/>
                <w:szCs w:val="22"/>
              </w:rPr>
              <w:t>Показатели приняты в соответствии с:</w:t>
            </w:r>
          </w:p>
          <w:p w14:paraId="600E115B" w14:textId="77777777" w:rsidR="00455606" w:rsidRPr="00E6628E" w:rsidRDefault="00455606" w:rsidP="00455606">
            <w:pPr>
              <w:widowControl w:val="0"/>
              <w:autoSpaceDE w:val="0"/>
              <w:autoSpaceDN w:val="0"/>
              <w:adjustRightInd w:val="0"/>
              <w:contextualSpacing/>
              <w:rPr>
                <w:color w:val="000000"/>
              </w:rPr>
            </w:pPr>
            <w:r w:rsidRPr="00E6628E">
              <w:rPr>
                <w:sz w:val="20"/>
                <w:szCs w:val="22"/>
              </w:rPr>
              <w:t xml:space="preserve">- </w:t>
            </w:r>
            <w:r w:rsidRPr="00E6628E">
              <w:rPr>
                <w:color w:val="000000"/>
                <w:sz w:val="22"/>
              </w:rPr>
              <w:t>СП 42.13330.2016 Градостроительство. Пл</w:t>
            </w:r>
            <w:r w:rsidRPr="00E6628E">
              <w:rPr>
                <w:color w:val="000000"/>
                <w:sz w:val="22"/>
              </w:rPr>
              <w:t>а</w:t>
            </w:r>
            <w:r w:rsidRPr="00E6628E">
              <w:rPr>
                <w:color w:val="000000"/>
                <w:sz w:val="22"/>
              </w:rPr>
              <w:t>нировка и застройка городских и сельских п</w:t>
            </w:r>
            <w:r w:rsidRPr="00E6628E">
              <w:rPr>
                <w:color w:val="000000"/>
                <w:sz w:val="22"/>
              </w:rPr>
              <w:t>о</w:t>
            </w:r>
            <w:r w:rsidRPr="00E6628E">
              <w:rPr>
                <w:color w:val="000000"/>
                <w:sz w:val="22"/>
              </w:rPr>
              <w:t>селений. Актуализированная редакция СНиП 2.07.01-89* (п. 12.29 - п. 12.32)</w:t>
            </w:r>
          </w:p>
        </w:tc>
      </w:tr>
      <w:tr w:rsidR="00CE1B7D" w:rsidRPr="000B3608" w14:paraId="1663F2EF" w14:textId="77777777" w:rsidTr="006571E6">
        <w:trPr>
          <w:trHeight w:val="176"/>
        </w:trPr>
        <w:tc>
          <w:tcPr>
            <w:tcW w:w="709" w:type="dxa"/>
            <w:shd w:val="clear" w:color="auto" w:fill="C4BC96" w:themeFill="background2" w:themeFillShade="BF"/>
          </w:tcPr>
          <w:p w14:paraId="4D38F191" w14:textId="77777777" w:rsidR="00CE1B7D" w:rsidRPr="000B3608" w:rsidRDefault="00CE1B7D" w:rsidP="00CE1B7D">
            <w:pPr>
              <w:widowControl w:val="0"/>
              <w:autoSpaceDE w:val="0"/>
              <w:autoSpaceDN w:val="0"/>
              <w:adjustRightInd w:val="0"/>
              <w:contextualSpacing/>
              <w:jc w:val="center"/>
              <w:rPr>
                <w:b/>
              </w:rPr>
            </w:pPr>
            <w:r w:rsidRPr="000B3608">
              <w:rPr>
                <w:b/>
                <w:sz w:val="22"/>
                <w:szCs w:val="22"/>
              </w:rPr>
              <w:t>3</w:t>
            </w:r>
          </w:p>
        </w:tc>
        <w:tc>
          <w:tcPr>
            <w:tcW w:w="8789" w:type="dxa"/>
            <w:gridSpan w:val="3"/>
            <w:shd w:val="clear" w:color="auto" w:fill="C4BC96" w:themeFill="background2" w:themeFillShade="BF"/>
          </w:tcPr>
          <w:p w14:paraId="1C983633" w14:textId="77777777" w:rsidR="00CE1B7D" w:rsidRPr="000B3608" w:rsidRDefault="00CE1B7D" w:rsidP="00CE1B7D">
            <w:pPr>
              <w:widowControl w:val="0"/>
              <w:autoSpaceDE w:val="0"/>
              <w:autoSpaceDN w:val="0"/>
              <w:adjustRightInd w:val="0"/>
              <w:contextualSpacing/>
              <w:jc w:val="center"/>
              <w:rPr>
                <w:b/>
              </w:rPr>
            </w:pPr>
            <w:r w:rsidRPr="000B3608">
              <w:rPr>
                <w:b/>
                <w:sz w:val="22"/>
                <w:szCs w:val="22"/>
              </w:rPr>
              <w:t>Объекты местного значения в области физической культуры и массового спорта</w:t>
            </w:r>
          </w:p>
        </w:tc>
      </w:tr>
      <w:tr w:rsidR="00CE1B7D" w:rsidRPr="000B3608" w14:paraId="68C0B929" w14:textId="77777777" w:rsidTr="00A27C09">
        <w:trPr>
          <w:trHeight w:val="540"/>
        </w:trPr>
        <w:tc>
          <w:tcPr>
            <w:tcW w:w="709" w:type="dxa"/>
            <w:vMerge w:val="restart"/>
            <w:shd w:val="clear" w:color="auto" w:fill="auto"/>
          </w:tcPr>
          <w:p w14:paraId="136B7B57" w14:textId="77777777" w:rsidR="00CE1B7D" w:rsidRPr="000B3608" w:rsidRDefault="00CE1B7D" w:rsidP="00CE1B7D">
            <w:pPr>
              <w:widowControl w:val="0"/>
              <w:autoSpaceDE w:val="0"/>
              <w:autoSpaceDN w:val="0"/>
              <w:adjustRightInd w:val="0"/>
              <w:contextualSpacing/>
              <w:jc w:val="center"/>
            </w:pPr>
            <w:r w:rsidRPr="000B3608">
              <w:rPr>
                <w:sz w:val="22"/>
                <w:szCs w:val="22"/>
              </w:rPr>
              <w:t>3.1</w:t>
            </w:r>
          </w:p>
        </w:tc>
        <w:tc>
          <w:tcPr>
            <w:tcW w:w="1985" w:type="dxa"/>
            <w:vMerge w:val="restart"/>
            <w:shd w:val="clear" w:color="auto" w:fill="auto"/>
          </w:tcPr>
          <w:p w14:paraId="1D677B25" w14:textId="77777777" w:rsidR="00CE1B7D" w:rsidRPr="000B3608" w:rsidRDefault="00CE1B7D" w:rsidP="00CE1B7D">
            <w:pPr>
              <w:rPr>
                <w:color w:val="000000"/>
              </w:rPr>
            </w:pPr>
            <w:r w:rsidRPr="000B3608">
              <w:rPr>
                <w:color w:val="000000"/>
                <w:sz w:val="22"/>
                <w:szCs w:val="22"/>
              </w:rPr>
              <w:t>Плоскостные об</w:t>
            </w:r>
            <w:r w:rsidRPr="000B3608">
              <w:rPr>
                <w:color w:val="000000"/>
                <w:sz w:val="22"/>
                <w:szCs w:val="22"/>
              </w:rPr>
              <w:t>ъ</w:t>
            </w:r>
            <w:r w:rsidRPr="000B3608">
              <w:rPr>
                <w:color w:val="000000"/>
                <w:sz w:val="22"/>
                <w:szCs w:val="22"/>
              </w:rPr>
              <w:t>екты для занятия легкой атлетикой (спортивные ядра)</w:t>
            </w:r>
          </w:p>
        </w:tc>
        <w:tc>
          <w:tcPr>
            <w:tcW w:w="2126" w:type="dxa"/>
            <w:shd w:val="clear" w:color="auto" w:fill="auto"/>
          </w:tcPr>
          <w:p w14:paraId="25EBF94F" w14:textId="77777777" w:rsidR="00CE1B7D" w:rsidRPr="000B3608" w:rsidRDefault="00CE1B7D" w:rsidP="00CE1B7D">
            <w:pPr>
              <w:shd w:val="clear" w:color="auto" w:fill="FFFFFF"/>
              <w:contextualSpacing/>
            </w:pPr>
            <w:r w:rsidRPr="000B3608">
              <w:rPr>
                <w:color w:val="000000"/>
                <w:sz w:val="22"/>
                <w:szCs w:val="22"/>
              </w:rPr>
              <w:t>Показатель мин</w:t>
            </w:r>
            <w:r w:rsidRPr="000B3608">
              <w:rPr>
                <w:color w:val="000000"/>
                <w:sz w:val="22"/>
                <w:szCs w:val="22"/>
              </w:rPr>
              <w:t>и</w:t>
            </w:r>
            <w:r w:rsidRPr="000B3608">
              <w:rPr>
                <w:color w:val="000000"/>
                <w:sz w:val="22"/>
                <w:szCs w:val="22"/>
              </w:rPr>
              <w:t>мально допустим</w:t>
            </w:r>
            <w:r w:rsidRPr="000B3608">
              <w:rPr>
                <w:color w:val="000000"/>
                <w:sz w:val="22"/>
                <w:szCs w:val="22"/>
              </w:rPr>
              <w:t>о</w:t>
            </w:r>
            <w:r w:rsidRPr="000B3608">
              <w:rPr>
                <w:color w:val="000000"/>
                <w:sz w:val="22"/>
                <w:szCs w:val="22"/>
              </w:rPr>
              <w:t>го уровня обесп</w:t>
            </w:r>
            <w:r w:rsidRPr="000B3608">
              <w:rPr>
                <w:color w:val="000000"/>
                <w:sz w:val="22"/>
                <w:szCs w:val="22"/>
              </w:rPr>
              <w:t>е</w:t>
            </w:r>
            <w:r w:rsidRPr="000B3608">
              <w:rPr>
                <w:color w:val="000000"/>
                <w:sz w:val="22"/>
                <w:szCs w:val="22"/>
              </w:rPr>
              <w:t>ченности</w:t>
            </w:r>
          </w:p>
        </w:tc>
        <w:tc>
          <w:tcPr>
            <w:tcW w:w="4678" w:type="dxa"/>
            <w:shd w:val="clear" w:color="auto" w:fill="auto"/>
          </w:tcPr>
          <w:p w14:paraId="10F95E7F" w14:textId="40767D29" w:rsidR="00410340" w:rsidRPr="00410340" w:rsidRDefault="00410340" w:rsidP="00410340">
            <w:pPr>
              <w:widowControl w:val="0"/>
              <w:autoSpaceDE w:val="0"/>
              <w:autoSpaceDN w:val="0"/>
              <w:adjustRightInd w:val="0"/>
              <w:contextualSpacing/>
              <w:rPr>
                <w:sz w:val="22"/>
                <w:szCs w:val="22"/>
              </w:rPr>
            </w:pPr>
            <w:r>
              <w:rPr>
                <w:sz w:val="22"/>
                <w:szCs w:val="22"/>
              </w:rPr>
              <w:t>Установлены в</w:t>
            </w:r>
            <w:r w:rsidRPr="00410340">
              <w:rPr>
                <w:sz w:val="22"/>
                <w:szCs w:val="22"/>
              </w:rPr>
              <w:t xml:space="preserve"> соответствии с приказом </w:t>
            </w:r>
            <w:proofErr w:type="spellStart"/>
            <w:r w:rsidRPr="00410340">
              <w:rPr>
                <w:sz w:val="22"/>
                <w:szCs w:val="22"/>
              </w:rPr>
              <w:t>Ми</w:t>
            </w:r>
            <w:r w:rsidRPr="00410340">
              <w:rPr>
                <w:sz w:val="22"/>
                <w:szCs w:val="22"/>
              </w:rPr>
              <w:t>н</w:t>
            </w:r>
            <w:r w:rsidRPr="00410340">
              <w:rPr>
                <w:sz w:val="22"/>
                <w:szCs w:val="22"/>
              </w:rPr>
              <w:t>спорта</w:t>
            </w:r>
            <w:proofErr w:type="spellEnd"/>
            <w:r w:rsidRPr="00410340">
              <w:rPr>
                <w:sz w:val="22"/>
                <w:szCs w:val="22"/>
              </w:rPr>
              <w:t xml:space="preserve"> Российской Федерации от 21 марта 2018 г. N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 показатель единовреме</w:t>
            </w:r>
            <w:r w:rsidRPr="00410340">
              <w:rPr>
                <w:sz w:val="22"/>
                <w:szCs w:val="22"/>
              </w:rPr>
              <w:t>н</w:t>
            </w:r>
            <w:r w:rsidRPr="00410340">
              <w:rPr>
                <w:sz w:val="22"/>
                <w:szCs w:val="22"/>
              </w:rPr>
              <w:t>ной пропускной способности составит:</w:t>
            </w:r>
          </w:p>
          <w:p w14:paraId="5DDCB8C4" w14:textId="77777777" w:rsidR="00CE1B7D" w:rsidRPr="000B3608" w:rsidRDefault="00CE1B7D" w:rsidP="00CE1B7D">
            <w:pPr>
              <w:widowControl w:val="0"/>
              <w:autoSpaceDE w:val="0"/>
              <w:autoSpaceDN w:val="0"/>
              <w:adjustRightInd w:val="0"/>
              <w:contextualSpacing/>
            </w:pPr>
            <w:r w:rsidRPr="000B3608">
              <w:rPr>
                <w:sz w:val="22"/>
                <w:szCs w:val="22"/>
              </w:rPr>
              <w:t>- Потребность населения в объектах спорта определяется исходя из уровня обеспеченн</w:t>
            </w:r>
            <w:r w:rsidRPr="000B3608">
              <w:rPr>
                <w:sz w:val="22"/>
                <w:szCs w:val="22"/>
              </w:rPr>
              <w:t>о</w:t>
            </w:r>
            <w:r w:rsidRPr="000B3608">
              <w:rPr>
                <w:sz w:val="22"/>
                <w:szCs w:val="22"/>
              </w:rPr>
              <w:t>сти объектами спорта, который к 2030 году рекомендуется достичь в размере 100%;</w:t>
            </w:r>
          </w:p>
          <w:p w14:paraId="77A91802" w14:textId="77777777" w:rsidR="00CE1B7D" w:rsidRPr="000B3608" w:rsidRDefault="00CE1B7D" w:rsidP="00CE1B7D">
            <w:pPr>
              <w:widowControl w:val="0"/>
              <w:autoSpaceDE w:val="0"/>
              <w:autoSpaceDN w:val="0"/>
              <w:adjustRightInd w:val="0"/>
              <w:contextualSpacing/>
            </w:pPr>
            <w:r w:rsidRPr="000B3608">
              <w:rPr>
                <w:sz w:val="22"/>
                <w:szCs w:val="22"/>
              </w:rPr>
              <w:t>- Обеспеченность объектами спорта определ</w:t>
            </w:r>
            <w:r w:rsidRPr="000B3608">
              <w:rPr>
                <w:sz w:val="22"/>
                <w:szCs w:val="22"/>
              </w:rPr>
              <w:t>я</w:t>
            </w:r>
            <w:r w:rsidRPr="000B3608">
              <w:rPr>
                <w:sz w:val="22"/>
                <w:szCs w:val="22"/>
              </w:rPr>
              <w:t>ется исходя из Единовременной пропускной способности объекта спорта (ЕПС);</w:t>
            </w:r>
          </w:p>
          <w:p w14:paraId="2D0AF8A4" w14:textId="77777777" w:rsidR="00CE1B7D" w:rsidRPr="000B3608" w:rsidRDefault="00CE1B7D" w:rsidP="00CE1B7D">
            <w:pPr>
              <w:widowControl w:val="0"/>
              <w:autoSpaceDE w:val="0"/>
              <w:autoSpaceDN w:val="0"/>
              <w:adjustRightInd w:val="0"/>
              <w:contextualSpacing/>
            </w:pPr>
            <w:r w:rsidRPr="000B3608">
              <w:rPr>
                <w:sz w:val="22"/>
                <w:szCs w:val="22"/>
              </w:rPr>
              <w:t>- При определении нормативной потребности населения в объектах физической культуры и спорта рекомендуется использовать усредне</w:t>
            </w:r>
            <w:r w:rsidRPr="000B3608">
              <w:rPr>
                <w:sz w:val="22"/>
                <w:szCs w:val="22"/>
              </w:rPr>
              <w:t>н</w:t>
            </w:r>
            <w:r w:rsidRPr="000B3608">
              <w:rPr>
                <w:sz w:val="22"/>
                <w:szCs w:val="22"/>
              </w:rPr>
              <w:t>ный норматив ЕПС, равный 12,2 % от насел</w:t>
            </w:r>
            <w:r w:rsidRPr="000B3608">
              <w:rPr>
                <w:sz w:val="22"/>
                <w:szCs w:val="22"/>
              </w:rPr>
              <w:t>е</w:t>
            </w:r>
            <w:r w:rsidRPr="000B3608">
              <w:rPr>
                <w:sz w:val="22"/>
                <w:szCs w:val="22"/>
              </w:rPr>
              <w:t>ния (122 человека на 1 000 населения);</w:t>
            </w:r>
          </w:p>
          <w:p w14:paraId="18F1856B" w14:textId="77777777" w:rsidR="00CE1B7D" w:rsidRPr="000B3608" w:rsidRDefault="00CE1B7D" w:rsidP="00CE1B7D">
            <w:pPr>
              <w:widowControl w:val="0"/>
              <w:autoSpaceDE w:val="0"/>
              <w:autoSpaceDN w:val="0"/>
              <w:adjustRightInd w:val="0"/>
              <w:contextualSpacing/>
            </w:pPr>
            <w:r w:rsidRPr="000B3608">
              <w:rPr>
                <w:sz w:val="22"/>
                <w:szCs w:val="22"/>
              </w:rPr>
              <w:t>- ЕПС рассчитывается по формуле:</w:t>
            </w:r>
          </w:p>
          <w:p w14:paraId="04982B8C" w14:textId="77777777" w:rsidR="00CE1B7D" w:rsidRPr="000B3608" w:rsidRDefault="00CE1B7D" w:rsidP="00CE1B7D">
            <w:pPr>
              <w:widowControl w:val="0"/>
              <w:autoSpaceDE w:val="0"/>
              <w:autoSpaceDN w:val="0"/>
              <w:adjustRightInd w:val="0"/>
              <w:contextualSpacing/>
            </w:pPr>
            <w:r w:rsidRPr="000B3608">
              <w:rPr>
                <w:sz w:val="22"/>
                <w:szCs w:val="22"/>
              </w:rPr>
              <w:t>ЕПС = (а + б + …) / к, где: а, б, … - планово-расчетные показатели количества занима</w:t>
            </w:r>
            <w:r w:rsidRPr="000B3608">
              <w:rPr>
                <w:sz w:val="22"/>
                <w:szCs w:val="22"/>
              </w:rPr>
              <w:t>ю</w:t>
            </w:r>
            <w:r w:rsidRPr="000B3608">
              <w:rPr>
                <w:sz w:val="22"/>
                <w:szCs w:val="22"/>
              </w:rPr>
              <w:t>щихся по возможным на объекте видам спо</w:t>
            </w:r>
            <w:r w:rsidRPr="000B3608">
              <w:rPr>
                <w:sz w:val="22"/>
                <w:szCs w:val="22"/>
              </w:rPr>
              <w:t>р</w:t>
            </w:r>
            <w:r w:rsidRPr="000B3608">
              <w:rPr>
                <w:sz w:val="22"/>
                <w:szCs w:val="22"/>
              </w:rPr>
              <w:t>та; к – количество видов спорта, по которым возможно проводить занятия на объекте спо</w:t>
            </w:r>
            <w:r w:rsidRPr="000B3608">
              <w:rPr>
                <w:sz w:val="22"/>
                <w:szCs w:val="22"/>
              </w:rPr>
              <w:t>р</w:t>
            </w:r>
            <w:r w:rsidRPr="000B3608">
              <w:rPr>
                <w:sz w:val="22"/>
                <w:szCs w:val="22"/>
              </w:rPr>
              <w:t>та.</w:t>
            </w:r>
          </w:p>
          <w:p w14:paraId="5CCB4CE2" w14:textId="77777777" w:rsidR="00CE1B7D" w:rsidRPr="000B3608" w:rsidRDefault="00CE1B7D" w:rsidP="00CE1B7D">
            <w:pPr>
              <w:widowControl w:val="0"/>
              <w:autoSpaceDE w:val="0"/>
              <w:autoSpaceDN w:val="0"/>
              <w:adjustRightInd w:val="0"/>
              <w:contextualSpacing/>
              <w:rPr>
                <w:u w:val="single"/>
              </w:rPr>
            </w:pPr>
            <w:r w:rsidRPr="000B3608">
              <w:rPr>
                <w:sz w:val="22"/>
                <w:szCs w:val="22"/>
                <w:u w:val="single"/>
              </w:rPr>
              <w:lastRenderedPageBreak/>
              <w:t>Обоснование показателя ЕПС:</w:t>
            </w:r>
          </w:p>
          <w:p w14:paraId="0A66247F" w14:textId="77777777" w:rsidR="00410340" w:rsidRPr="00410340" w:rsidRDefault="00410340" w:rsidP="00410340">
            <w:pPr>
              <w:widowControl w:val="0"/>
              <w:autoSpaceDE w:val="0"/>
              <w:autoSpaceDN w:val="0"/>
              <w:adjustRightInd w:val="0"/>
              <w:contextualSpacing/>
              <w:rPr>
                <w:sz w:val="22"/>
                <w:szCs w:val="22"/>
              </w:rPr>
            </w:pPr>
            <w:r w:rsidRPr="00410340">
              <w:rPr>
                <w:sz w:val="22"/>
                <w:szCs w:val="22"/>
              </w:rPr>
              <w:t xml:space="preserve">В соответствии с приказом </w:t>
            </w:r>
            <w:proofErr w:type="spellStart"/>
            <w:r w:rsidRPr="00410340">
              <w:rPr>
                <w:sz w:val="22"/>
                <w:szCs w:val="22"/>
              </w:rPr>
              <w:t>Минспорта</w:t>
            </w:r>
            <w:proofErr w:type="spellEnd"/>
            <w:r w:rsidRPr="00410340">
              <w:rPr>
                <w:sz w:val="22"/>
                <w:szCs w:val="22"/>
              </w:rPr>
              <w:t xml:space="preserve"> Ро</w:t>
            </w:r>
            <w:r w:rsidRPr="00410340">
              <w:rPr>
                <w:sz w:val="22"/>
                <w:szCs w:val="22"/>
              </w:rPr>
              <w:t>с</w:t>
            </w:r>
            <w:r w:rsidRPr="00410340">
              <w:rPr>
                <w:sz w:val="22"/>
                <w:szCs w:val="22"/>
              </w:rPr>
              <w:t>сийской Федерации от 21 марта 2018 г. N 244 «Об утверждении методических рекомендаций о применении нормативов и норм при опред</w:t>
            </w:r>
            <w:r w:rsidRPr="00410340">
              <w:rPr>
                <w:sz w:val="22"/>
                <w:szCs w:val="22"/>
              </w:rPr>
              <w:t>е</w:t>
            </w:r>
            <w:r w:rsidRPr="00410340">
              <w:rPr>
                <w:sz w:val="22"/>
                <w:szCs w:val="22"/>
              </w:rPr>
              <w:t>лении потребности субъектов Российской Ф</w:t>
            </w:r>
            <w:r w:rsidRPr="00410340">
              <w:rPr>
                <w:sz w:val="22"/>
                <w:szCs w:val="22"/>
              </w:rPr>
              <w:t>е</w:t>
            </w:r>
            <w:r w:rsidRPr="00410340">
              <w:rPr>
                <w:sz w:val="22"/>
                <w:szCs w:val="22"/>
              </w:rPr>
              <w:t>дерации в объектах физической культуры и спорта», показатель единовременной пропус</w:t>
            </w:r>
            <w:r w:rsidRPr="00410340">
              <w:rPr>
                <w:sz w:val="22"/>
                <w:szCs w:val="22"/>
              </w:rPr>
              <w:t>к</w:t>
            </w:r>
            <w:r w:rsidRPr="00410340">
              <w:rPr>
                <w:sz w:val="22"/>
                <w:szCs w:val="22"/>
              </w:rPr>
              <w:t>ной способности составит:</w:t>
            </w:r>
          </w:p>
          <w:p w14:paraId="1510480E" w14:textId="77777777" w:rsidR="00CE1B7D" w:rsidRPr="00E77E3B" w:rsidRDefault="00CE1B7D" w:rsidP="00CE1B7D">
            <w:pPr>
              <w:widowControl w:val="0"/>
              <w:autoSpaceDE w:val="0"/>
              <w:autoSpaceDN w:val="0"/>
              <w:adjustRightInd w:val="0"/>
              <w:contextualSpacing/>
            </w:pPr>
            <w:r w:rsidRPr="00E77E3B">
              <w:rPr>
                <w:sz w:val="22"/>
                <w:szCs w:val="22"/>
              </w:rPr>
              <w:t xml:space="preserve">ЕПС = (3+6+5+6) / 4 = 5 % или </w:t>
            </w:r>
            <w:r w:rsidRPr="00067A17">
              <w:rPr>
                <w:b/>
                <w:sz w:val="22"/>
                <w:szCs w:val="22"/>
              </w:rPr>
              <w:t>50 человек на 1000 населения.</w:t>
            </w:r>
          </w:p>
          <w:p w14:paraId="34B28E13" w14:textId="77777777" w:rsidR="005E3D0E" w:rsidRPr="00700A30" w:rsidRDefault="005E3D0E" w:rsidP="005E3D0E">
            <w:pPr>
              <w:widowControl w:val="0"/>
              <w:autoSpaceDE w:val="0"/>
              <w:autoSpaceDN w:val="0"/>
              <w:adjustRightInd w:val="0"/>
              <w:contextualSpacing/>
              <w:rPr>
                <w:u w:val="single"/>
              </w:rPr>
            </w:pPr>
            <w:r w:rsidRPr="00700A30">
              <w:rPr>
                <w:sz w:val="22"/>
                <w:szCs w:val="22"/>
                <w:u w:val="single"/>
              </w:rPr>
              <w:t>Обоснование показателя площади:</w:t>
            </w:r>
          </w:p>
          <w:p w14:paraId="410144FF" w14:textId="102D0C28" w:rsidR="005E3D0E" w:rsidRPr="000B3608" w:rsidRDefault="00A36898">
            <w:pPr>
              <w:widowControl w:val="0"/>
              <w:autoSpaceDE w:val="0"/>
              <w:autoSpaceDN w:val="0"/>
              <w:adjustRightInd w:val="0"/>
              <w:contextualSpacing/>
            </w:pPr>
            <w:r w:rsidRPr="00700A30">
              <w:rPr>
                <w:sz w:val="22"/>
                <w:szCs w:val="22"/>
              </w:rPr>
              <w:t xml:space="preserve">Показатель установлен в соответствии с </w:t>
            </w:r>
            <w:r w:rsidR="00700A30" w:rsidRPr="00067A17">
              <w:rPr>
                <w:sz w:val="22"/>
                <w:szCs w:val="22"/>
              </w:rPr>
              <w:t>СП 42.13330.2016</w:t>
            </w:r>
            <w:r w:rsidRPr="00700A30">
              <w:rPr>
                <w:sz w:val="22"/>
                <w:szCs w:val="22"/>
              </w:rPr>
              <w:t xml:space="preserve"> </w:t>
            </w:r>
            <w:r w:rsidRPr="00067A17">
              <w:rPr>
                <w:b/>
                <w:sz w:val="22"/>
                <w:szCs w:val="22"/>
              </w:rPr>
              <w:t>(</w:t>
            </w:r>
            <w:r w:rsidR="00700A30" w:rsidRPr="00067A17">
              <w:rPr>
                <w:b/>
                <w:sz w:val="22"/>
                <w:szCs w:val="22"/>
              </w:rPr>
              <w:t xml:space="preserve">70 </w:t>
            </w:r>
            <w:r w:rsidRPr="00067A17">
              <w:rPr>
                <w:b/>
                <w:sz w:val="22"/>
                <w:szCs w:val="22"/>
              </w:rPr>
              <w:t>кв. м на 1000 человек).</w:t>
            </w:r>
          </w:p>
        </w:tc>
      </w:tr>
      <w:tr w:rsidR="00CE1B7D" w:rsidRPr="000B3608" w14:paraId="386E00D6" w14:textId="77777777" w:rsidTr="00997290">
        <w:trPr>
          <w:trHeight w:val="65"/>
        </w:trPr>
        <w:tc>
          <w:tcPr>
            <w:tcW w:w="709" w:type="dxa"/>
            <w:vMerge/>
            <w:tcBorders>
              <w:bottom w:val="single" w:sz="6" w:space="0" w:color="404040"/>
            </w:tcBorders>
            <w:shd w:val="clear" w:color="auto" w:fill="auto"/>
          </w:tcPr>
          <w:p w14:paraId="448C4185" w14:textId="77777777" w:rsidR="00CE1B7D" w:rsidRPr="000B3608" w:rsidRDefault="00CE1B7D" w:rsidP="00CE1B7D">
            <w:pPr>
              <w:widowControl w:val="0"/>
              <w:autoSpaceDE w:val="0"/>
              <w:autoSpaceDN w:val="0"/>
              <w:adjustRightInd w:val="0"/>
              <w:contextualSpacing/>
              <w:jc w:val="center"/>
            </w:pPr>
          </w:p>
        </w:tc>
        <w:tc>
          <w:tcPr>
            <w:tcW w:w="1985" w:type="dxa"/>
            <w:vMerge/>
            <w:tcBorders>
              <w:bottom w:val="single" w:sz="6" w:space="0" w:color="404040"/>
            </w:tcBorders>
            <w:shd w:val="clear" w:color="auto" w:fill="auto"/>
          </w:tcPr>
          <w:p w14:paraId="53BA6D2C" w14:textId="77777777" w:rsidR="00CE1B7D" w:rsidRPr="000B3608" w:rsidRDefault="00CE1B7D" w:rsidP="00CE1B7D">
            <w:pPr>
              <w:widowControl w:val="0"/>
              <w:autoSpaceDE w:val="0"/>
              <w:autoSpaceDN w:val="0"/>
              <w:adjustRightInd w:val="0"/>
              <w:contextualSpacing/>
            </w:pPr>
          </w:p>
        </w:tc>
        <w:tc>
          <w:tcPr>
            <w:tcW w:w="2126" w:type="dxa"/>
            <w:tcBorders>
              <w:bottom w:val="single" w:sz="6" w:space="0" w:color="404040"/>
            </w:tcBorders>
            <w:shd w:val="clear" w:color="auto" w:fill="auto"/>
          </w:tcPr>
          <w:p w14:paraId="31FB135E" w14:textId="77777777" w:rsidR="00CE1B7D" w:rsidRPr="000B3608" w:rsidRDefault="00CE1B7D" w:rsidP="00CE1B7D">
            <w:pPr>
              <w:shd w:val="clear" w:color="auto" w:fill="FFFFFF"/>
              <w:contextualSpacing/>
              <w:rPr>
                <w:color w:val="000000"/>
              </w:rPr>
            </w:pPr>
            <w:r w:rsidRPr="000B3608">
              <w:rPr>
                <w:color w:val="000000"/>
                <w:sz w:val="22"/>
                <w:szCs w:val="22"/>
              </w:rPr>
              <w:t>Показатель макс</w:t>
            </w:r>
            <w:r w:rsidRPr="000B3608">
              <w:rPr>
                <w:color w:val="000000"/>
                <w:sz w:val="22"/>
                <w:szCs w:val="22"/>
              </w:rPr>
              <w:t>и</w:t>
            </w:r>
            <w:r w:rsidRPr="000B3608">
              <w:rPr>
                <w:color w:val="000000"/>
                <w:sz w:val="22"/>
                <w:szCs w:val="22"/>
              </w:rPr>
              <w:t>мального допуст</w:t>
            </w:r>
            <w:r w:rsidRPr="000B3608">
              <w:rPr>
                <w:color w:val="000000"/>
                <w:sz w:val="22"/>
                <w:szCs w:val="22"/>
              </w:rPr>
              <w:t>и</w:t>
            </w:r>
            <w:r w:rsidRPr="000B3608">
              <w:rPr>
                <w:color w:val="000000"/>
                <w:sz w:val="22"/>
                <w:szCs w:val="22"/>
              </w:rPr>
              <w:t>мого уровня терр</w:t>
            </w:r>
            <w:r w:rsidRPr="000B3608">
              <w:rPr>
                <w:color w:val="000000"/>
                <w:sz w:val="22"/>
                <w:szCs w:val="22"/>
              </w:rPr>
              <w:t>и</w:t>
            </w:r>
            <w:r w:rsidRPr="000B3608">
              <w:rPr>
                <w:color w:val="000000"/>
                <w:sz w:val="22"/>
                <w:szCs w:val="22"/>
              </w:rPr>
              <w:t>ториальной досту</w:t>
            </w:r>
            <w:r w:rsidRPr="000B3608">
              <w:rPr>
                <w:color w:val="000000"/>
                <w:sz w:val="22"/>
                <w:szCs w:val="22"/>
              </w:rPr>
              <w:t>п</w:t>
            </w:r>
            <w:r w:rsidRPr="000B3608">
              <w:rPr>
                <w:color w:val="000000"/>
                <w:sz w:val="22"/>
                <w:szCs w:val="22"/>
              </w:rPr>
              <w:t>ности</w:t>
            </w:r>
          </w:p>
        </w:tc>
        <w:tc>
          <w:tcPr>
            <w:tcW w:w="4678" w:type="dxa"/>
            <w:tcBorders>
              <w:bottom w:val="single" w:sz="6" w:space="0" w:color="404040"/>
            </w:tcBorders>
            <w:shd w:val="clear" w:color="auto" w:fill="auto"/>
          </w:tcPr>
          <w:p w14:paraId="38B5FB14" w14:textId="745AA443" w:rsidR="00E77E3B" w:rsidRPr="000B3608" w:rsidRDefault="00B37028" w:rsidP="00E77E3B">
            <w:pPr>
              <w:widowControl w:val="0"/>
              <w:autoSpaceDE w:val="0"/>
              <w:autoSpaceDN w:val="0"/>
              <w:adjustRightInd w:val="0"/>
              <w:contextualSpacing/>
            </w:pPr>
            <w:r w:rsidRPr="00B37028">
              <w:rPr>
                <w:sz w:val="22"/>
                <w:szCs w:val="22"/>
              </w:rPr>
              <w:t>Показатели для объектов определены согласно рекомендаций СП 42.13330.2016 Градостро</w:t>
            </w:r>
            <w:r w:rsidRPr="00B37028">
              <w:rPr>
                <w:sz w:val="22"/>
                <w:szCs w:val="22"/>
              </w:rPr>
              <w:t>и</w:t>
            </w:r>
            <w:r w:rsidRPr="00B37028">
              <w:rPr>
                <w:sz w:val="22"/>
                <w:szCs w:val="22"/>
              </w:rPr>
              <w:t>тельство. Планировка и застройка городских и сельских поселений. Актуализированная р</w:t>
            </w:r>
            <w:r w:rsidRPr="00B37028">
              <w:rPr>
                <w:sz w:val="22"/>
                <w:szCs w:val="22"/>
              </w:rPr>
              <w:t>е</w:t>
            </w:r>
            <w:r w:rsidRPr="00B37028">
              <w:rPr>
                <w:sz w:val="22"/>
                <w:szCs w:val="22"/>
              </w:rPr>
              <w:t>дакция СНиП 2.07.01-89*</w:t>
            </w:r>
          </w:p>
        </w:tc>
      </w:tr>
      <w:tr w:rsidR="00CE1B7D" w:rsidRPr="000B3608" w14:paraId="6AC8D7BE" w14:textId="77777777" w:rsidTr="00A27C09">
        <w:trPr>
          <w:trHeight w:val="540"/>
        </w:trPr>
        <w:tc>
          <w:tcPr>
            <w:tcW w:w="709" w:type="dxa"/>
            <w:vMerge w:val="restart"/>
            <w:shd w:val="clear" w:color="auto" w:fill="auto"/>
          </w:tcPr>
          <w:p w14:paraId="6F22F206" w14:textId="77777777" w:rsidR="00CE1B7D" w:rsidRPr="000B3608" w:rsidRDefault="00CE1B7D" w:rsidP="00CE1B7D">
            <w:pPr>
              <w:widowControl w:val="0"/>
              <w:autoSpaceDE w:val="0"/>
              <w:autoSpaceDN w:val="0"/>
              <w:adjustRightInd w:val="0"/>
              <w:contextualSpacing/>
              <w:jc w:val="center"/>
            </w:pPr>
            <w:r w:rsidRPr="000B3608">
              <w:rPr>
                <w:sz w:val="22"/>
                <w:szCs w:val="22"/>
              </w:rPr>
              <w:t>3.2</w:t>
            </w:r>
          </w:p>
        </w:tc>
        <w:tc>
          <w:tcPr>
            <w:tcW w:w="1985" w:type="dxa"/>
            <w:vMerge w:val="restart"/>
            <w:shd w:val="clear" w:color="auto" w:fill="auto"/>
          </w:tcPr>
          <w:p w14:paraId="2AABB9AE" w14:textId="77777777" w:rsidR="00CE1B7D" w:rsidRPr="000B3608" w:rsidRDefault="00CE1B7D" w:rsidP="00CE1B7D">
            <w:pPr>
              <w:rPr>
                <w:color w:val="000000"/>
              </w:rPr>
            </w:pPr>
            <w:r w:rsidRPr="000B3608">
              <w:rPr>
                <w:color w:val="000000"/>
                <w:sz w:val="22"/>
                <w:szCs w:val="22"/>
              </w:rPr>
              <w:t>Многофункци</w:t>
            </w:r>
            <w:r w:rsidRPr="000B3608">
              <w:rPr>
                <w:color w:val="000000"/>
                <w:sz w:val="22"/>
                <w:szCs w:val="22"/>
              </w:rPr>
              <w:t>о</w:t>
            </w:r>
            <w:r w:rsidRPr="000B3608">
              <w:rPr>
                <w:color w:val="000000"/>
                <w:sz w:val="22"/>
                <w:szCs w:val="22"/>
              </w:rPr>
              <w:t>нальные спорти</w:t>
            </w:r>
            <w:r w:rsidRPr="000B3608">
              <w:rPr>
                <w:color w:val="000000"/>
                <w:sz w:val="22"/>
                <w:szCs w:val="22"/>
              </w:rPr>
              <w:t>в</w:t>
            </w:r>
            <w:r w:rsidRPr="000B3608">
              <w:rPr>
                <w:color w:val="000000"/>
                <w:sz w:val="22"/>
                <w:szCs w:val="22"/>
              </w:rPr>
              <w:t>ные площадки</w:t>
            </w:r>
          </w:p>
        </w:tc>
        <w:tc>
          <w:tcPr>
            <w:tcW w:w="2126" w:type="dxa"/>
            <w:tcBorders>
              <w:bottom w:val="single" w:sz="6" w:space="0" w:color="404040"/>
            </w:tcBorders>
            <w:shd w:val="clear" w:color="auto" w:fill="auto"/>
          </w:tcPr>
          <w:p w14:paraId="18FF1876" w14:textId="77777777" w:rsidR="00CE1B7D" w:rsidRPr="000B3608" w:rsidRDefault="00CE1B7D" w:rsidP="00CE1B7D">
            <w:pPr>
              <w:shd w:val="clear" w:color="auto" w:fill="FFFFFF"/>
              <w:contextualSpacing/>
            </w:pPr>
            <w:r w:rsidRPr="000B3608">
              <w:rPr>
                <w:color w:val="000000"/>
                <w:sz w:val="22"/>
                <w:szCs w:val="22"/>
              </w:rPr>
              <w:t>Показатель мин</w:t>
            </w:r>
            <w:r w:rsidRPr="000B3608">
              <w:rPr>
                <w:color w:val="000000"/>
                <w:sz w:val="22"/>
                <w:szCs w:val="22"/>
              </w:rPr>
              <w:t>и</w:t>
            </w:r>
            <w:r w:rsidRPr="000B3608">
              <w:rPr>
                <w:color w:val="000000"/>
                <w:sz w:val="22"/>
                <w:szCs w:val="22"/>
              </w:rPr>
              <w:t>мально допустим</w:t>
            </w:r>
            <w:r w:rsidRPr="000B3608">
              <w:rPr>
                <w:color w:val="000000"/>
                <w:sz w:val="22"/>
                <w:szCs w:val="22"/>
              </w:rPr>
              <w:t>о</w:t>
            </w:r>
            <w:r w:rsidRPr="000B3608">
              <w:rPr>
                <w:color w:val="000000"/>
                <w:sz w:val="22"/>
                <w:szCs w:val="22"/>
              </w:rPr>
              <w:t>го уровня обесп</w:t>
            </w:r>
            <w:r w:rsidRPr="000B3608">
              <w:rPr>
                <w:color w:val="000000"/>
                <w:sz w:val="22"/>
                <w:szCs w:val="22"/>
              </w:rPr>
              <w:t>е</w:t>
            </w:r>
            <w:r w:rsidRPr="000B3608">
              <w:rPr>
                <w:color w:val="000000"/>
                <w:sz w:val="22"/>
                <w:szCs w:val="22"/>
              </w:rPr>
              <w:t>ченности</w:t>
            </w:r>
          </w:p>
        </w:tc>
        <w:tc>
          <w:tcPr>
            <w:tcW w:w="4678" w:type="dxa"/>
            <w:tcBorders>
              <w:bottom w:val="single" w:sz="6" w:space="0" w:color="404040"/>
            </w:tcBorders>
            <w:shd w:val="clear" w:color="auto" w:fill="auto"/>
          </w:tcPr>
          <w:p w14:paraId="0D5A2EF4" w14:textId="77777777" w:rsidR="00CE1B7D" w:rsidRPr="000B3608" w:rsidRDefault="00CE1B7D" w:rsidP="00CE1B7D">
            <w:pPr>
              <w:widowControl w:val="0"/>
              <w:autoSpaceDE w:val="0"/>
              <w:autoSpaceDN w:val="0"/>
              <w:adjustRightInd w:val="0"/>
              <w:contextualSpacing/>
              <w:rPr>
                <w:u w:val="single"/>
              </w:rPr>
            </w:pPr>
            <w:r w:rsidRPr="000B3608">
              <w:rPr>
                <w:sz w:val="22"/>
                <w:szCs w:val="22"/>
                <w:u w:val="single"/>
              </w:rPr>
              <w:t>Обоснование показателя ЕПС:</w:t>
            </w:r>
          </w:p>
          <w:p w14:paraId="5184D441" w14:textId="77777777" w:rsidR="00410340" w:rsidRPr="00410340" w:rsidRDefault="00410340" w:rsidP="00410340">
            <w:pPr>
              <w:widowControl w:val="0"/>
              <w:autoSpaceDE w:val="0"/>
              <w:autoSpaceDN w:val="0"/>
              <w:adjustRightInd w:val="0"/>
              <w:contextualSpacing/>
              <w:rPr>
                <w:sz w:val="22"/>
                <w:szCs w:val="22"/>
              </w:rPr>
            </w:pPr>
            <w:r w:rsidRPr="00410340">
              <w:rPr>
                <w:sz w:val="22"/>
                <w:szCs w:val="22"/>
              </w:rPr>
              <w:t xml:space="preserve">В соответствии с приказом </w:t>
            </w:r>
            <w:proofErr w:type="spellStart"/>
            <w:r w:rsidRPr="00410340">
              <w:rPr>
                <w:sz w:val="22"/>
                <w:szCs w:val="22"/>
              </w:rPr>
              <w:t>Минспорта</w:t>
            </w:r>
            <w:proofErr w:type="spellEnd"/>
            <w:r w:rsidRPr="00410340">
              <w:rPr>
                <w:sz w:val="22"/>
                <w:szCs w:val="22"/>
              </w:rPr>
              <w:t xml:space="preserve"> Ро</w:t>
            </w:r>
            <w:r w:rsidRPr="00410340">
              <w:rPr>
                <w:sz w:val="22"/>
                <w:szCs w:val="22"/>
              </w:rPr>
              <w:t>с</w:t>
            </w:r>
            <w:r w:rsidRPr="00410340">
              <w:rPr>
                <w:sz w:val="22"/>
                <w:szCs w:val="22"/>
              </w:rPr>
              <w:t>сийской Федерации от 21 марта 2018 г. N 244 «Об утверждении методических рекомендаций о применении нормативов и норм при опред</w:t>
            </w:r>
            <w:r w:rsidRPr="00410340">
              <w:rPr>
                <w:sz w:val="22"/>
                <w:szCs w:val="22"/>
              </w:rPr>
              <w:t>е</w:t>
            </w:r>
            <w:r w:rsidRPr="00410340">
              <w:rPr>
                <w:sz w:val="22"/>
                <w:szCs w:val="22"/>
              </w:rPr>
              <w:t>лении потребности субъектов Российской Ф</w:t>
            </w:r>
            <w:r w:rsidRPr="00410340">
              <w:rPr>
                <w:sz w:val="22"/>
                <w:szCs w:val="22"/>
              </w:rPr>
              <w:t>е</w:t>
            </w:r>
            <w:r w:rsidRPr="00410340">
              <w:rPr>
                <w:sz w:val="22"/>
                <w:szCs w:val="22"/>
              </w:rPr>
              <w:t>дерации в объектах физической культуры и спорта», показатель единовременной пропус</w:t>
            </w:r>
            <w:r w:rsidRPr="00410340">
              <w:rPr>
                <w:sz w:val="22"/>
                <w:szCs w:val="22"/>
              </w:rPr>
              <w:t>к</w:t>
            </w:r>
            <w:r w:rsidRPr="00410340">
              <w:rPr>
                <w:sz w:val="22"/>
                <w:szCs w:val="22"/>
              </w:rPr>
              <w:t>ной способности составит:</w:t>
            </w:r>
          </w:p>
          <w:p w14:paraId="1D449305" w14:textId="1C10C9E1" w:rsidR="00CE1B7D" w:rsidRPr="00A36898" w:rsidRDefault="00CE1B7D" w:rsidP="00A36898">
            <w:pPr>
              <w:rPr>
                <w:b/>
              </w:rPr>
            </w:pPr>
            <w:r w:rsidRPr="000B3608">
              <w:rPr>
                <w:sz w:val="22"/>
                <w:szCs w:val="22"/>
              </w:rPr>
              <w:t>ЕПС = (18+20+22+6+4+30) / 6</w:t>
            </w:r>
            <w:r w:rsidRPr="00A36898">
              <w:rPr>
                <w:sz w:val="22"/>
                <w:szCs w:val="22"/>
              </w:rPr>
              <w:t xml:space="preserve"> = 16,7 % или </w:t>
            </w:r>
            <w:r w:rsidRPr="00067A17">
              <w:rPr>
                <w:b/>
                <w:sz w:val="22"/>
                <w:szCs w:val="22"/>
              </w:rPr>
              <w:t>167 человек на 1000 населения.</w:t>
            </w:r>
          </w:p>
        </w:tc>
      </w:tr>
      <w:tr w:rsidR="00CE1B7D" w:rsidRPr="000B3608" w14:paraId="1F02C452" w14:textId="77777777" w:rsidTr="00A27C09">
        <w:trPr>
          <w:trHeight w:val="540"/>
        </w:trPr>
        <w:tc>
          <w:tcPr>
            <w:tcW w:w="709" w:type="dxa"/>
            <w:vMerge/>
            <w:tcBorders>
              <w:bottom w:val="single" w:sz="6" w:space="0" w:color="404040"/>
            </w:tcBorders>
            <w:shd w:val="clear" w:color="auto" w:fill="auto"/>
          </w:tcPr>
          <w:p w14:paraId="36098551" w14:textId="77777777" w:rsidR="00CE1B7D" w:rsidRPr="000B3608" w:rsidRDefault="00CE1B7D" w:rsidP="00CE1B7D">
            <w:pPr>
              <w:widowControl w:val="0"/>
              <w:autoSpaceDE w:val="0"/>
              <w:autoSpaceDN w:val="0"/>
              <w:adjustRightInd w:val="0"/>
              <w:contextualSpacing/>
              <w:jc w:val="center"/>
            </w:pPr>
          </w:p>
        </w:tc>
        <w:tc>
          <w:tcPr>
            <w:tcW w:w="1985" w:type="dxa"/>
            <w:vMerge/>
            <w:tcBorders>
              <w:bottom w:val="single" w:sz="6" w:space="0" w:color="404040"/>
            </w:tcBorders>
            <w:shd w:val="clear" w:color="auto" w:fill="auto"/>
          </w:tcPr>
          <w:p w14:paraId="264C407B" w14:textId="77777777" w:rsidR="00CE1B7D" w:rsidRPr="000B3608" w:rsidRDefault="00CE1B7D" w:rsidP="00CE1B7D">
            <w:pPr>
              <w:rPr>
                <w:color w:val="000000"/>
              </w:rPr>
            </w:pPr>
          </w:p>
        </w:tc>
        <w:tc>
          <w:tcPr>
            <w:tcW w:w="2126" w:type="dxa"/>
            <w:tcBorders>
              <w:bottom w:val="single" w:sz="6" w:space="0" w:color="404040"/>
            </w:tcBorders>
            <w:shd w:val="clear" w:color="auto" w:fill="auto"/>
          </w:tcPr>
          <w:p w14:paraId="5652702B" w14:textId="77777777" w:rsidR="00CE1B7D" w:rsidRPr="000B3608" w:rsidRDefault="00CE1B7D" w:rsidP="00CE1B7D">
            <w:pPr>
              <w:shd w:val="clear" w:color="auto" w:fill="FFFFFF"/>
              <w:contextualSpacing/>
              <w:rPr>
                <w:color w:val="000000"/>
              </w:rPr>
            </w:pPr>
            <w:r w:rsidRPr="000B3608">
              <w:rPr>
                <w:color w:val="000000"/>
                <w:sz w:val="22"/>
                <w:szCs w:val="22"/>
              </w:rPr>
              <w:t>Показатель макс</w:t>
            </w:r>
            <w:r w:rsidRPr="000B3608">
              <w:rPr>
                <w:color w:val="000000"/>
                <w:sz w:val="22"/>
                <w:szCs w:val="22"/>
              </w:rPr>
              <w:t>и</w:t>
            </w:r>
            <w:r w:rsidRPr="000B3608">
              <w:rPr>
                <w:color w:val="000000"/>
                <w:sz w:val="22"/>
                <w:szCs w:val="22"/>
              </w:rPr>
              <w:t>мального допуст</w:t>
            </w:r>
            <w:r w:rsidRPr="000B3608">
              <w:rPr>
                <w:color w:val="000000"/>
                <w:sz w:val="22"/>
                <w:szCs w:val="22"/>
              </w:rPr>
              <w:t>и</w:t>
            </w:r>
            <w:r w:rsidRPr="000B3608">
              <w:rPr>
                <w:color w:val="000000"/>
                <w:sz w:val="22"/>
                <w:szCs w:val="22"/>
              </w:rPr>
              <w:t>мого уровня терр</w:t>
            </w:r>
            <w:r w:rsidRPr="000B3608">
              <w:rPr>
                <w:color w:val="000000"/>
                <w:sz w:val="22"/>
                <w:szCs w:val="22"/>
              </w:rPr>
              <w:t>и</w:t>
            </w:r>
            <w:r w:rsidRPr="000B3608">
              <w:rPr>
                <w:color w:val="000000"/>
                <w:sz w:val="22"/>
                <w:szCs w:val="22"/>
              </w:rPr>
              <w:t>ториальной досту</w:t>
            </w:r>
            <w:r w:rsidRPr="000B3608">
              <w:rPr>
                <w:color w:val="000000"/>
                <w:sz w:val="22"/>
                <w:szCs w:val="22"/>
              </w:rPr>
              <w:t>п</w:t>
            </w:r>
            <w:r w:rsidRPr="000B3608">
              <w:rPr>
                <w:color w:val="000000"/>
                <w:sz w:val="22"/>
                <w:szCs w:val="22"/>
              </w:rPr>
              <w:t>ности</w:t>
            </w:r>
          </w:p>
        </w:tc>
        <w:tc>
          <w:tcPr>
            <w:tcW w:w="4678" w:type="dxa"/>
            <w:tcBorders>
              <w:bottom w:val="single" w:sz="6" w:space="0" w:color="404040"/>
            </w:tcBorders>
            <w:shd w:val="clear" w:color="auto" w:fill="auto"/>
          </w:tcPr>
          <w:p w14:paraId="06023DA0" w14:textId="1C564301" w:rsidR="00A36898" w:rsidRPr="00067A17" w:rsidRDefault="00B37028" w:rsidP="00CE1B7D">
            <w:pPr>
              <w:rPr>
                <w:color w:val="FF0000"/>
              </w:rPr>
            </w:pPr>
            <w:r w:rsidRPr="00B37028">
              <w:rPr>
                <w:sz w:val="22"/>
                <w:szCs w:val="22"/>
              </w:rPr>
              <w:t>Показатели для объектов определены согласно рекомендаций СП 42.13330.2016 Градостро</w:t>
            </w:r>
            <w:r w:rsidRPr="00B37028">
              <w:rPr>
                <w:sz w:val="22"/>
                <w:szCs w:val="22"/>
              </w:rPr>
              <w:t>и</w:t>
            </w:r>
            <w:r w:rsidRPr="00B37028">
              <w:rPr>
                <w:sz w:val="22"/>
                <w:szCs w:val="22"/>
              </w:rPr>
              <w:t>тельство. Планировка и застройка городских и сельских поселений. Актуализированная р</w:t>
            </w:r>
            <w:r w:rsidRPr="00B37028">
              <w:rPr>
                <w:sz w:val="22"/>
                <w:szCs w:val="22"/>
              </w:rPr>
              <w:t>е</w:t>
            </w:r>
            <w:r w:rsidRPr="00B37028">
              <w:rPr>
                <w:sz w:val="22"/>
                <w:szCs w:val="22"/>
              </w:rPr>
              <w:t>дакция СНиП 2.07.01-89*</w:t>
            </w:r>
          </w:p>
        </w:tc>
      </w:tr>
      <w:tr w:rsidR="00CE1B7D" w:rsidRPr="000B3608" w14:paraId="4A8BA9DF" w14:textId="77777777" w:rsidTr="00A27C09">
        <w:trPr>
          <w:trHeight w:val="540"/>
        </w:trPr>
        <w:tc>
          <w:tcPr>
            <w:tcW w:w="709" w:type="dxa"/>
            <w:vMerge w:val="restart"/>
            <w:shd w:val="clear" w:color="auto" w:fill="auto"/>
          </w:tcPr>
          <w:p w14:paraId="4832432C" w14:textId="77777777" w:rsidR="00CE1B7D" w:rsidRPr="000B3608" w:rsidRDefault="00CE1B7D" w:rsidP="00CE1B7D">
            <w:pPr>
              <w:widowControl w:val="0"/>
              <w:autoSpaceDE w:val="0"/>
              <w:autoSpaceDN w:val="0"/>
              <w:adjustRightInd w:val="0"/>
              <w:contextualSpacing/>
              <w:jc w:val="center"/>
            </w:pPr>
            <w:r w:rsidRPr="000B3608">
              <w:rPr>
                <w:sz w:val="22"/>
                <w:szCs w:val="22"/>
              </w:rPr>
              <w:t>3.3</w:t>
            </w:r>
          </w:p>
        </w:tc>
        <w:tc>
          <w:tcPr>
            <w:tcW w:w="1985" w:type="dxa"/>
            <w:vMerge w:val="restart"/>
            <w:shd w:val="clear" w:color="auto" w:fill="auto"/>
          </w:tcPr>
          <w:p w14:paraId="4B47D077" w14:textId="17ECED8A" w:rsidR="00CE1B7D" w:rsidRPr="000B3608" w:rsidRDefault="00CE1B7D" w:rsidP="00CE1B7D">
            <w:pPr>
              <w:rPr>
                <w:color w:val="000000"/>
              </w:rPr>
            </w:pPr>
            <w:r w:rsidRPr="000B3608">
              <w:rPr>
                <w:color w:val="000000"/>
                <w:sz w:val="22"/>
                <w:szCs w:val="22"/>
              </w:rPr>
              <w:t>Универсальные поля для игр на траве (футбол, хоккей на траве и пр.)</w:t>
            </w:r>
            <w:r w:rsidR="001F7817">
              <w:rPr>
                <w:color w:val="000000"/>
                <w:sz w:val="22"/>
                <w:szCs w:val="22"/>
              </w:rPr>
              <w:t xml:space="preserve"> в том числе стадионы.</w:t>
            </w:r>
          </w:p>
        </w:tc>
        <w:tc>
          <w:tcPr>
            <w:tcW w:w="2126" w:type="dxa"/>
            <w:tcBorders>
              <w:bottom w:val="single" w:sz="6" w:space="0" w:color="404040"/>
            </w:tcBorders>
            <w:shd w:val="clear" w:color="auto" w:fill="auto"/>
          </w:tcPr>
          <w:p w14:paraId="1D154B23" w14:textId="77777777" w:rsidR="00CE1B7D" w:rsidRPr="000B3608" w:rsidRDefault="00CE1B7D" w:rsidP="00CE1B7D">
            <w:pPr>
              <w:shd w:val="clear" w:color="auto" w:fill="FFFFFF"/>
              <w:contextualSpacing/>
            </w:pPr>
            <w:r w:rsidRPr="000B3608">
              <w:rPr>
                <w:color w:val="000000"/>
                <w:sz w:val="22"/>
                <w:szCs w:val="22"/>
              </w:rPr>
              <w:t>Показатель мин</w:t>
            </w:r>
            <w:r w:rsidRPr="000B3608">
              <w:rPr>
                <w:color w:val="000000"/>
                <w:sz w:val="22"/>
                <w:szCs w:val="22"/>
              </w:rPr>
              <w:t>и</w:t>
            </w:r>
            <w:r w:rsidRPr="000B3608">
              <w:rPr>
                <w:color w:val="000000"/>
                <w:sz w:val="22"/>
                <w:szCs w:val="22"/>
              </w:rPr>
              <w:t>мально допустим</w:t>
            </w:r>
            <w:r w:rsidRPr="000B3608">
              <w:rPr>
                <w:color w:val="000000"/>
                <w:sz w:val="22"/>
                <w:szCs w:val="22"/>
              </w:rPr>
              <w:t>о</w:t>
            </w:r>
            <w:r w:rsidRPr="000B3608">
              <w:rPr>
                <w:color w:val="000000"/>
                <w:sz w:val="22"/>
                <w:szCs w:val="22"/>
              </w:rPr>
              <w:t>го уровня обесп</w:t>
            </w:r>
            <w:r w:rsidRPr="000B3608">
              <w:rPr>
                <w:color w:val="000000"/>
                <w:sz w:val="22"/>
                <w:szCs w:val="22"/>
              </w:rPr>
              <w:t>е</w:t>
            </w:r>
            <w:r w:rsidRPr="000B3608">
              <w:rPr>
                <w:color w:val="000000"/>
                <w:sz w:val="22"/>
                <w:szCs w:val="22"/>
              </w:rPr>
              <w:t>ченности</w:t>
            </w:r>
          </w:p>
        </w:tc>
        <w:tc>
          <w:tcPr>
            <w:tcW w:w="4678" w:type="dxa"/>
            <w:tcBorders>
              <w:bottom w:val="single" w:sz="6" w:space="0" w:color="404040"/>
            </w:tcBorders>
            <w:shd w:val="clear" w:color="auto" w:fill="auto"/>
          </w:tcPr>
          <w:p w14:paraId="54F03263" w14:textId="77777777" w:rsidR="00CE1B7D" w:rsidRPr="000B3608" w:rsidRDefault="00CE1B7D" w:rsidP="00CE1B7D">
            <w:pPr>
              <w:widowControl w:val="0"/>
              <w:autoSpaceDE w:val="0"/>
              <w:autoSpaceDN w:val="0"/>
              <w:adjustRightInd w:val="0"/>
              <w:contextualSpacing/>
              <w:rPr>
                <w:u w:val="single"/>
              </w:rPr>
            </w:pPr>
            <w:r w:rsidRPr="000B3608">
              <w:rPr>
                <w:sz w:val="22"/>
                <w:szCs w:val="22"/>
                <w:u w:val="single"/>
              </w:rPr>
              <w:t>Обоснование показателя ЕПС:</w:t>
            </w:r>
          </w:p>
          <w:p w14:paraId="2631A06F" w14:textId="77777777" w:rsidR="00410340" w:rsidRPr="00410340" w:rsidRDefault="00410340" w:rsidP="00410340">
            <w:pPr>
              <w:widowControl w:val="0"/>
              <w:autoSpaceDE w:val="0"/>
              <w:autoSpaceDN w:val="0"/>
              <w:adjustRightInd w:val="0"/>
              <w:contextualSpacing/>
              <w:rPr>
                <w:sz w:val="22"/>
                <w:szCs w:val="22"/>
              </w:rPr>
            </w:pPr>
            <w:r w:rsidRPr="00410340">
              <w:rPr>
                <w:sz w:val="22"/>
                <w:szCs w:val="22"/>
              </w:rPr>
              <w:t xml:space="preserve">В соответствии с приказом </w:t>
            </w:r>
            <w:proofErr w:type="spellStart"/>
            <w:r w:rsidRPr="00410340">
              <w:rPr>
                <w:sz w:val="22"/>
                <w:szCs w:val="22"/>
              </w:rPr>
              <w:t>Минспорта</w:t>
            </w:r>
            <w:proofErr w:type="spellEnd"/>
            <w:r w:rsidRPr="00410340">
              <w:rPr>
                <w:sz w:val="22"/>
                <w:szCs w:val="22"/>
              </w:rPr>
              <w:t xml:space="preserve"> Ро</w:t>
            </w:r>
            <w:r w:rsidRPr="00410340">
              <w:rPr>
                <w:sz w:val="22"/>
                <w:szCs w:val="22"/>
              </w:rPr>
              <w:t>с</w:t>
            </w:r>
            <w:r w:rsidRPr="00410340">
              <w:rPr>
                <w:sz w:val="22"/>
                <w:szCs w:val="22"/>
              </w:rPr>
              <w:t>сийской Федерации от 21 марта 2018 г. N 244 «Об утверждении методических рекомендаций о применении нормативов и норм при опред</w:t>
            </w:r>
            <w:r w:rsidRPr="00410340">
              <w:rPr>
                <w:sz w:val="22"/>
                <w:szCs w:val="22"/>
              </w:rPr>
              <w:t>е</w:t>
            </w:r>
            <w:r w:rsidRPr="00410340">
              <w:rPr>
                <w:sz w:val="22"/>
                <w:szCs w:val="22"/>
              </w:rPr>
              <w:t>лении потребности субъектов Российской Ф</w:t>
            </w:r>
            <w:r w:rsidRPr="00410340">
              <w:rPr>
                <w:sz w:val="22"/>
                <w:szCs w:val="22"/>
              </w:rPr>
              <w:t>е</w:t>
            </w:r>
            <w:r w:rsidRPr="00410340">
              <w:rPr>
                <w:sz w:val="22"/>
                <w:szCs w:val="22"/>
              </w:rPr>
              <w:t>дерации в объектах физической культуры и спорта», показатель единовременной пропус</w:t>
            </w:r>
            <w:r w:rsidRPr="00410340">
              <w:rPr>
                <w:sz w:val="22"/>
                <w:szCs w:val="22"/>
              </w:rPr>
              <w:t>к</w:t>
            </w:r>
            <w:r w:rsidRPr="00410340">
              <w:rPr>
                <w:sz w:val="22"/>
                <w:szCs w:val="22"/>
              </w:rPr>
              <w:t>ной способности составит:</w:t>
            </w:r>
          </w:p>
          <w:p w14:paraId="5CE4A49B" w14:textId="424F53F3" w:rsidR="00CE1B7D" w:rsidRPr="00A36898" w:rsidRDefault="00CE1B7D" w:rsidP="00CE1B7D">
            <w:pPr>
              <w:widowControl w:val="0"/>
              <w:autoSpaceDE w:val="0"/>
              <w:autoSpaceDN w:val="0"/>
              <w:adjustRightInd w:val="0"/>
              <w:contextualSpacing/>
              <w:rPr>
                <w:b/>
              </w:rPr>
            </w:pPr>
            <w:r w:rsidRPr="00A36898">
              <w:rPr>
                <w:sz w:val="22"/>
                <w:szCs w:val="22"/>
              </w:rPr>
              <w:t xml:space="preserve">ЕПС = (28+28+30) / 3 = 28,7 % или </w:t>
            </w:r>
            <w:r w:rsidRPr="00067A17">
              <w:rPr>
                <w:b/>
                <w:sz w:val="22"/>
                <w:szCs w:val="22"/>
              </w:rPr>
              <w:t>287 чел</w:t>
            </w:r>
            <w:r w:rsidRPr="00067A17">
              <w:rPr>
                <w:b/>
                <w:sz w:val="22"/>
                <w:szCs w:val="22"/>
              </w:rPr>
              <w:t>о</w:t>
            </w:r>
            <w:r w:rsidRPr="00067A17">
              <w:rPr>
                <w:b/>
                <w:sz w:val="22"/>
                <w:szCs w:val="22"/>
              </w:rPr>
              <w:t>век на 1000 населения.</w:t>
            </w:r>
          </w:p>
        </w:tc>
      </w:tr>
      <w:tr w:rsidR="00CE1B7D" w:rsidRPr="000B3608" w14:paraId="1EB09796" w14:textId="77777777" w:rsidTr="00A27C09">
        <w:trPr>
          <w:trHeight w:val="540"/>
        </w:trPr>
        <w:tc>
          <w:tcPr>
            <w:tcW w:w="709" w:type="dxa"/>
            <w:vMerge/>
            <w:tcBorders>
              <w:bottom w:val="single" w:sz="6" w:space="0" w:color="404040"/>
            </w:tcBorders>
            <w:shd w:val="clear" w:color="auto" w:fill="auto"/>
          </w:tcPr>
          <w:p w14:paraId="6B00A880" w14:textId="77777777" w:rsidR="00CE1B7D" w:rsidRPr="000B3608" w:rsidRDefault="00CE1B7D" w:rsidP="00CE1B7D">
            <w:pPr>
              <w:widowControl w:val="0"/>
              <w:autoSpaceDE w:val="0"/>
              <w:autoSpaceDN w:val="0"/>
              <w:adjustRightInd w:val="0"/>
              <w:contextualSpacing/>
              <w:jc w:val="center"/>
            </w:pPr>
          </w:p>
        </w:tc>
        <w:tc>
          <w:tcPr>
            <w:tcW w:w="1985" w:type="dxa"/>
            <w:vMerge/>
            <w:tcBorders>
              <w:bottom w:val="single" w:sz="6" w:space="0" w:color="404040"/>
            </w:tcBorders>
            <w:shd w:val="clear" w:color="auto" w:fill="auto"/>
          </w:tcPr>
          <w:p w14:paraId="134D2433" w14:textId="77777777" w:rsidR="00CE1B7D" w:rsidRPr="000B3608" w:rsidRDefault="00CE1B7D" w:rsidP="00CE1B7D">
            <w:pPr>
              <w:rPr>
                <w:color w:val="000000"/>
              </w:rPr>
            </w:pPr>
          </w:p>
        </w:tc>
        <w:tc>
          <w:tcPr>
            <w:tcW w:w="2126" w:type="dxa"/>
            <w:tcBorders>
              <w:bottom w:val="single" w:sz="6" w:space="0" w:color="404040"/>
            </w:tcBorders>
            <w:shd w:val="clear" w:color="auto" w:fill="auto"/>
          </w:tcPr>
          <w:p w14:paraId="11726902" w14:textId="77777777" w:rsidR="00CE1B7D" w:rsidRPr="000B3608" w:rsidRDefault="00CE1B7D" w:rsidP="00CE1B7D">
            <w:pPr>
              <w:shd w:val="clear" w:color="auto" w:fill="FFFFFF"/>
              <w:contextualSpacing/>
              <w:rPr>
                <w:color w:val="000000"/>
              </w:rPr>
            </w:pPr>
            <w:r w:rsidRPr="000B3608">
              <w:rPr>
                <w:color w:val="000000"/>
                <w:sz w:val="22"/>
                <w:szCs w:val="22"/>
              </w:rPr>
              <w:t>Показатель макс</w:t>
            </w:r>
            <w:r w:rsidRPr="000B3608">
              <w:rPr>
                <w:color w:val="000000"/>
                <w:sz w:val="22"/>
                <w:szCs w:val="22"/>
              </w:rPr>
              <w:t>и</w:t>
            </w:r>
            <w:r w:rsidRPr="000B3608">
              <w:rPr>
                <w:color w:val="000000"/>
                <w:sz w:val="22"/>
                <w:szCs w:val="22"/>
              </w:rPr>
              <w:t>мального допуст</w:t>
            </w:r>
            <w:r w:rsidRPr="000B3608">
              <w:rPr>
                <w:color w:val="000000"/>
                <w:sz w:val="22"/>
                <w:szCs w:val="22"/>
              </w:rPr>
              <w:t>и</w:t>
            </w:r>
            <w:r w:rsidRPr="000B3608">
              <w:rPr>
                <w:color w:val="000000"/>
                <w:sz w:val="22"/>
                <w:szCs w:val="22"/>
              </w:rPr>
              <w:t xml:space="preserve">мого </w:t>
            </w:r>
            <w:r w:rsidRPr="000B3608">
              <w:rPr>
                <w:color w:val="000000"/>
                <w:sz w:val="22"/>
                <w:szCs w:val="22"/>
              </w:rPr>
              <w:lastRenderedPageBreak/>
              <w:t>уровня терр</w:t>
            </w:r>
            <w:r w:rsidRPr="000B3608">
              <w:rPr>
                <w:color w:val="000000"/>
                <w:sz w:val="22"/>
                <w:szCs w:val="22"/>
              </w:rPr>
              <w:t>и</w:t>
            </w:r>
            <w:r w:rsidRPr="000B3608">
              <w:rPr>
                <w:color w:val="000000"/>
                <w:sz w:val="22"/>
                <w:szCs w:val="22"/>
              </w:rPr>
              <w:t>ториальной досту</w:t>
            </w:r>
            <w:r w:rsidRPr="000B3608">
              <w:rPr>
                <w:color w:val="000000"/>
                <w:sz w:val="22"/>
                <w:szCs w:val="22"/>
              </w:rPr>
              <w:t>п</w:t>
            </w:r>
            <w:r w:rsidRPr="000B3608">
              <w:rPr>
                <w:color w:val="000000"/>
                <w:sz w:val="22"/>
                <w:szCs w:val="22"/>
              </w:rPr>
              <w:t>ности</w:t>
            </w:r>
          </w:p>
        </w:tc>
        <w:tc>
          <w:tcPr>
            <w:tcW w:w="4678" w:type="dxa"/>
            <w:tcBorders>
              <w:bottom w:val="single" w:sz="6" w:space="0" w:color="404040"/>
            </w:tcBorders>
            <w:shd w:val="clear" w:color="auto" w:fill="auto"/>
          </w:tcPr>
          <w:p w14:paraId="61268B08" w14:textId="0CADDEBB" w:rsidR="00A36898" w:rsidRPr="000B3608" w:rsidRDefault="00B37028" w:rsidP="00CE1B7D">
            <w:pPr>
              <w:widowControl w:val="0"/>
              <w:autoSpaceDE w:val="0"/>
              <w:autoSpaceDN w:val="0"/>
              <w:adjustRightInd w:val="0"/>
              <w:contextualSpacing/>
            </w:pPr>
            <w:r w:rsidRPr="00B37028">
              <w:rPr>
                <w:sz w:val="22"/>
                <w:szCs w:val="22"/>
              </w:rPr>
              <w:lastRenderedPageBreak/>
              <w:t>Показатели для объектов определены согласно рекомендаций СП 42.13330.2016 Градостро</w:t>
            </w:r>
            <w:r w:rsidRPr="00B37028">
              <w:rPr>
                <w:sz w:val="22"/>
                <w:szCs w:val="22"/>
              </w:rPr>
              <w:t>и</w:t>
            </w:r>
            <w:r w:rsidRPr="00B37028">
              <w:rPr>
                <w:sz w:val="22"/>
                <w:szCs w:val="22"/>
              </w:rPr>
              <w:t xml:space="preserve">тельство. Планировка и застройка </w:t>
            </w:r>
            <w:r w:rsidRPr="00B37028">
              <w:rPr>
                <w:sz w:val="22"/>
                <w:szCs w:val="22"/>
              </w:rPr>
              <w:lastRenderedPageBreak/>
              <w:t>городских и сельских поселений. Актуализированная р</w:t>
            </w:r>
            <w:r w:rsidRPr="00B37028">
              <w:rPr>
                <w:sz w:val="22"/>
                <w:szCs w:val="22"/>
              </w:rPr>
              <w:t>е</w:t>
            </w:r>
            <w:r w:rsidRPr="00B37028">
              <w:rPr>
                <w:sz w:val="22"/>
                <w:szCs w:val="22"/>
              </w:rPr>
              <w:t>дакция СНиП 2.07.01-89*</w:t>
            </w:r>
          </w:p>
        </w:tc>
      </w:tr>
      <w:tr w:rsidR="00CE1B7D" w:rsidRPr="000B3608" w14:paraId="2A59264B" w14:textId="77777777" w:rsidTr="00204528">
        <w:trPr>
          <w:trHeight w:val="231"/>
        </w:trPr>
        <w:tc>
          <w:tcPr>
            <w:tcW w:w="709" w:type="dxa"/>
            <w:vMerge w:val="restart"/>
            <w:shd w:val="clear" w:color="auto" w:fill="auto"/>
          </w:tcPr>
          <w:p w14:paraId="77B41B9F" w14:textId="77777777" w:rsidR="00CE1B7D" w:rsidRPr="000B3608" w:rsidRDefault="00CE1B7D" w:rsidP="00CE1B7D">
            <w:pPr>
              <w:widowControl w:val="0"/>
              <w:autoSpaceDE w:val="0"/>
              <w:autoSpaceDN w:val="0"/>
              <w:adjustRightInd w:val="0"/>
              <w:contextualSpacing/>
              <w:jc w:val="center"/>
            </w:pPr>
            <w:r w:rsidRPr="000B3608">
              <w:rPr>
                <w:sz w:val="22"/>
                <w:szCs w:val="22"/>
              </w:rPr>
              <w:lastRenderedPageBreak/>
              <w:t>3.4</w:t>
            </w:r>
          </w:p>
        </w:tc>
        <w:tc>
          <w:tcPr>
            <w:tcW w:w="1985" w:type="dxa"/>
            <w:vMerge w:val="restart"/>
            <w:shd w:val="clear" w:color="auto" w:fill="auto"/>
          </w:tcPr>
          <w:p w14:paraId="5394A390" w14:textId="77777777" w:rsidR="00CE1B7D" w:rsidRPr="000B3608" w:rsidRDefault="00CE1B7D" w:rsidP="00CE1B7D">
            <w:pPr>
              <w:rPr>
                <w:color w:val="000000"/>
              </w:rPr>
            </w:pPr>
            <w:r w:rsidRPr="000B3608">
              <w:rPr>
                <w:color w:val="000000"/>
                <w:sz w:val="22"/>
                <w:szCs w:val="22"/>
              </w:rPr>
              <w:t>Универсальная площадка для физкультурно-оздоровительных занятий</w:t>
            </w:r>
          </w:p>
        </w:tc>
        <w:tc>
          <w:tcPr>
            <w:tcW w:w="2126" w:type="dxa"/>
            <w:tcBorders>
              <w:bottom w:val="single" w:sz="6" w:space="0" w:color="404040"/>
            </w:tcBorders>
            <w:shd w:val="clear" w:color="auto" w:fill="auto"/>
          </w:tcPr>
          <w:p w14:paraId="0853AE72" w14:textId="77777777" w:rsidR="00CE1B7D" w:rsidRPr="000B3608" w:rsidRDefault="00CE1B7D" w:rsidP="00CE1B7D">
            <w:pPr>
              <w:shd w:val="clear" w:color="auto" w:fill="FFFFFF"/>
              <w:contextualSpacing/>
            </w:pPr>
            <w:r w:rsidRPr="000B3608">
              <w:rPr>
                <w:color w:val="000000"/>
                <w:sz w:val="22"/>
                <w:szCs w:val="22"/>
              </w:rPr>
              <w:t>Показатель мин</w:t>
            </w:r>
            <w:r w:rsidRPr="000B3608">
              <w:rPr>
                <w:color w:val="000000"/>
                <w:sz w:val="22"/>
                <w:szCs w:val="22"/>
              </w:rPr>
              <w:t>и</w:t>
            </w:r>
            <w:r w:rsidRPr="000B3608">
              <w:rPr>
                <w:color w:val="000000"/>
                <w:sz w:val="22"/>
                <w:szCs w:val="22"/>
              </w:rPr>
              <w:t>мально допустим</w:t>
            </w:r>
            <w:r w:rsidRPr="000B3608">
              <w:rPr>
                <w:color w:val="000000"/>
                <w:sz w:val="22"/>
                <w:szCs w:val="22"/>
              </w:rPr>
              <w:t>о</w:t>
            </w:r>
            <w:r w:rsidRPr="000B3608">
              <w:rPr>
                <w:color w:val="000000"/>
                <w:sz w:val="22"/>
                <w:szCs w:val="22"/>
              </w:rPr>
              <w:t>го уровня обесп</w:t>
            </w:r>
            <w:r w:rsidRPr="000B3608">
              <w:rPr>
                <w:color w:val="000000"/>
                <w:sz w:val="22"/>
                <w:szCs w:val="22"/>
              </w:rPr>
              <w:t>е</w:t>
            </w:r>
            <w:r w:rsidRPr="000B3608">
              <w:rPr>
                <w:color w:val="000000"/>
                <w:sz w:val="22"/>
                <w:szCs w:val="22"/>
              </w:rPr>
              <w:t>ченности</w:t>
            </w:r>
          </w:p>
        </w:tc>
        <w:tc>
          <w:tcPr>
            <w:tcW w:w="4678" w:type="dxa"/>
            <w:shd w:val="clear" w:color="auto" w:fill="auto"/>
          </w:tcPr>
          <w:p w14:paraId="0D580ACF" w14:textId="77777777" w:rsidR="00CE1B7D" w:rsidRPr="000B3608" w:rsidRDefault="00CE1B7D" w:rsidP="00CE1B7D">
            <w:pPr>
              <w:rPr>
                <w:u w:val="single"/>
              </w:rPr>
            </w:pPr>
            <w:r w:rsidRPr="000B3608">
              <w:rPr>
                <w:sz w:val="22"/>
                <w:szCs w:val="22"/>
                <w:u w:val="single"/>
              </w:rPr>
              <w:t>Обоснование показателя площади:</w:t>
            </w:r>
          </w:p>
          <w:p w14:paraId="74C6D67B" w14:textId="77777777" w:rsidR="00410340" w:rsidRPr="00410340" w:rsidRDefault="00410340" w:rsidP="00410340">
            <w:pPr>
              <w:rPr>
                <w:sz w:val="22"/>
                <w:szCs w:val="22"/>
              </w:rPr>
            </w:pPr>
            <w:r w:rsidRPr="00410340">
              <w:rPr>
                <w:sz w:val="22"/>
                <w:szCs w:val="22"/>
              </w:rPr>
              <w:t xml:space="preserve">В соответствии с приказом </w:t>
            </w:r>
            <w:proofErr w:type="spellStart"/>
            <w:r w:rsidRPr="00410340">
              <w:rPr>
                <w:sz w:val="22"/>
                <w:szCs w:val="22"/>
              </w:rPr>
              <w:t>Минспорта</w:t>
            </w:r>
            <w:proofErr w:type="spellEnd"/>
            <w:r w:rsidRPr="00410340">
              <w:rPr>
                <w:sz w:val="22"/>
                <w:szCs w:val="22"/>
              </w:rPr>
              <w:t xml:space="preserve"> Ро</w:t>
            </w:r>
            <w:r w:rsidRPr="00410340">
              <w:rPr>
                <w:sz w:val="22"/>
                <w:szCs w:val="22"/>
              </w:rPr>
              <w:t>с</w:t>
            </w:r>
            <w:r w:rsidRPr="00410340">
              <w:rPr>
                <w:sz w:val="22"/>
                <w:szCs w:val="22"/>
              </w:rPr>
              <w:t>сийской Федерации от 21 марта 2018 г. N 244 «Об утверждении методических рекомендаций о применении нормативов и норм при опред</w:t>
            </w:r>
            <w:r w:rsidRPr="00410340">
              <w:rPr>
                <w:sz w:val="22"/>
                <w:szCs w:val="22"/>
              </w:rPr>
              <w:t>е</w:t>
            </w:r>
            <w:r w:rsidRPr="00410340">
              <w:rPr>
                <w:sz w:val="22"/>
                <w:szCs w:val="22"/>
              </w:rPr>
              <w:t>лении потребности субъектов Российской Ф</w:t>
            </w:r>
            <w:r w:rsidRPr="00410340">
              <w:rPr>
                <w:sz w:val="22"/>
                <w:szCs w:val="22"/>
              </w:rPr>
              <w:t>е</w:t>
            </w:r>
            <w:r w:rsidRPr="00410340">
              <w:rPr>
                <w:sz w:val="22"/>
                <w:szCs w:val="22"/>
              </w:rPr>
              <w:t>дерации в объектах физической культуры и спорта», показатель единовременной пропус</w:t>
            </w:r>
            <w:r w:rsidRPr="00410340">
              <w:rPr>
                <w:sz w:val="22"/>
                <w:szCs w:val="22"/>
              </w:rPr>
              <w:t>к</w:t>
            </w:r>
            <w:r w:rsidRPr="00410340">
              <w:rPr>
                <w:sz w:val="22"/>
                <w:szCs w:val="22"/>
              </w:rPr>
              <w:t>ной способности составит:</w:t>
            </w:r>
          </w:p>
          <w:p w14:paraId="64F1C681" w14:textId="77777777" w:rsidR="00CE1B7D" w:rsidRPr="000B3608" w:rsidRDefault="00CE1B7D" w:rsidP="00CE1B7D">
            <w:r w:rsidRPr="000B3608">
              <w:rPr>
                <w:sz w:val="22"/>
                <w:szCs w:val="22"/>
              </w:rPr>
              <w:t xml:space="preserve">П = (3+5+10) / 3 = </w:t>
            </w:r>
            <w:r w:rsidRPr="000B3608">
              <w:rPr>
                <w:b/>
                <w:sz w:val="22"/>
                <w:szCs w:val="22"/>
              </w:rPr>
              <w:t>6 кв. м. на 1 человека</w:t>
            </w:r>
            <w:r w:rsidRPr="000B3608">
              <w:rPr>
                <w:sz w:val="22"/>
                <w:szCs w:val="22"/>
              </w:rPr>
              <w:t>.</w:t>
            </w:r>
          </w:p>
        </w:tc>
      </w:tr>
      <w:tr w:rsidR="00CE1B7D" w:rsidRPr="000B3608" w14:paraId="6C692BAB" w14:textId="77777777" w:rsidTr="00A27C09">
        <w:trPr>
          <w:trHeight w:val="570"/>
        </w:trPr>
        <w:tc>
          <w:tcPr>
            <w:tcW w:w="709" w:type="dxa"/>
            <w:vMerge/>
            <w:tcBorders>
              <w:bottom w:val="single" w:sz="6" w:space="0" w:color="404040"/>
            </w:tcBorders>
            <w:shd w:val="clear" w:color="auto" w:fill="auto"/>
          </w:tcPr>
          <w:p w14:paraId="391EE682" w14:textId="77777777" w:rsidR="00CE1B7D" w:rsidRPr="000B3608" w:rsidRDefault="00CE1B7D" w:rsidP="00CE1B7D">
            <w:pPr>
              <w:widowControl w:val="0"/>
              <w:autoSpaceDE w:val="0"/>
              <w:autoSpaceDN w:val="0"/>
              <w:adjustRightInd w:val="0"/>
              <w:contextualSpacing/>
              <w:jc w:val="center"/>
            </w:pPr>
          </w:p>
        </w:tc>
        <w:tc>
          <w:tcPr>
            <w:tcW w:w="1985" w:type="dxa"/>
            <w:vMerge/>
            <w:tcBorders>
              <w:bottom w:val="single" w:sz="6" w:space="0" w:color="404040"/>
            </w:tcBorders>
            <w:shd w:val="clear" w:color="auto" w:fill="auto"/>
          </w:tcPr>
          <w:p w14:paraId="717DEC34" w14:textId="77777777" w:rsidR="00CE1B7D" w:rsidRPr="000B3608" w:rsidRDefault="00CE1B7D" w:rsidP="00CE1B7D">
            <w:pPr>
              <w:rPr>
                <w:color w:val="000000"/>
              </w:rPr>
            </w:pPr>
          </w:p>
        </w:tc>
        <w:tc>
          <w:tcPr>
            <w:tcW w:w="2126" w:type="dxa"/>
            <w:tcBorders>
              <w:bottom w:val="single" w:sz="6" w:space="0" w:color="404040"/>
            </w:tcBorders>
            <w:shd w:val="clear" w:color="auto" w:fill="auto"/>
          </w:tcPr>
          <w:p w14:paraId="06DB8513" w14:textId="77777777" w:rsidR="00CE1B7D" w:rsidRPr="000B3608" w:rsidRDefault="00CE1B7D" w:rsidP="00CE1B7D">
            <w:pPr>
              <w:shd w:val="clear" w:color="auto" w:fill="FFFFFF"/>
              <w:contextualSpacing/>
              <w:rPr>
                <w:color w:val="000000"/>
              </w:rPr>
            </w:pPr>
            <w:r w:rsidRPr="000B3608">
              <w:rPr>
                <w:color w:val="000000"/>
                <w:sz w:val="22"/>
                <w:szCs w:val="22"/>
              </w:rPr>
              <w:t>Показатель макс</w:t>
            </w:r>
            <w:r w:rsidRPr="000B3608">
              <w:rPr>
                <w:color w:val="000000"/>
                <w:sz w:val="22"/>
                <w:szCs w:val="22"/>
              </w:rPr>
              <w:t>и</w:t>
            </w:r>
            <w:r w:rsidRPr="000B3608">
              <w:rPr>
                <w:color w:val="000000"/>
                <w:sz w:val="22"/>
                <w:szCs w:val="22"/>
              </w:rPr>
              <w:t>мального допуст</w:t>
            </w:r>
            <w:r w:rsidRPr="000B3608">
              <w:rPr>
                <w:color w:val="000000"/>
                <w:sz w:val="22"/>
                <w:szCs w:val="22"/>
              </w:rPr>
              <w:t>и</w:t>
            </w:r>
            <w:r w:rsidRPr="000B3608">
              <w:rPr>
                <w:color w:val="000000"/>
                <w:sz w:val="22"/>
                <w:szCs w:val="22"/>
              </w:rPr>
              <w:t>мого уровня терр</w:t>
            </w:r>
            <w:r w:rsidRPr="000B3608">
              <w:rPr>
                <w:color w:val="000000"/>
                <w:sz w:val="22"/>
                <w:szCs w:val="22"/>
              </w:rPr>
              <w:t>и</w:t>
            </w:r>
            <w:r w:rsidRPr="000B3608">
              <w:rPr>
                <w:color w:val="000000"/>
                <w:sz w:val="22"/>
                <w:szCs w:val="22"/>
              </w:rPr>
              <w:t>ториальной досту</w:t>
            </w:r>
            <w:r w:rsidRPr="000B3608">
              <w:rPr>
                <w:color w:val="000000"/>
                <w:sz w:val="22"/>
                <w:szCs w:val="22"/>
              </w:rPr>
              <w:t>п</w:t>
            </w:r>
            <w:r w:rsidRPr="000B3608">
              <w:rPr>
                <w:color w:val="000000"/>
                <w:sz w:val="22"/>
                <w:szCs w:val="22"/>
              </w:rPr>
              <w:t>ности</w:t>
            </w:r>
          </w:p>
        </w:tc>
        <w:tc>
          <w:tcPr>
            <w:tcW w:w="4678" w:type="dxa"/>
            <w:tcBorders>
              <w:bottom w:val="single" w:sz="6" w:space="0" w:color="404040"/>
            </w:tcBorders>
            <w:shd w:val="clear" w:color="auto" w:fill="auto"/>
          </w:tcPr>
          <w:p w14:paraId="2E8CD8E2" w14:textId="77777777" w:rsidR="00CE1B7D" w:rsidRPr="000B3608" w:rsidRDefault="00CE1B7D" w:rsidP="00997290">
            <w:r w:rsidRPr="00997290">
              <w:rPr>
                <w:sz w:val="22"/>
                <w:szCs w:val="22"/>
              </w:rPr>
              <w:t>СП 42.13330.201</w:t>
            </w:r>
            <w:r w:rsidR="00997290" w:rsidRPr="00997290">
              <w:rPr>
                <w:sz w:val="22"/>
                <w:szCs w:val="22"/>
              </w:rPr>
              <w:t>6</w:t>
            </w:r>
            <w:r w:rsidRPr="00997290">
              <w:rPr>
                <w:sz w:val="22"/>
                <w:szCs w:val="22"/>
              </w:rPr>
              <w:t xml:space="preserve"> Градостроительство. План</w:t>
            </w:r>
            <w:r w:rsidRPr="00997290">
              <w:rPr>
                <w:sz w:val="22"/>
                <w:szCs w:val="22"/>
              </w:rPr>
              <w:t>и</w:t>
            </w:r>
            <w:r w:rsidRPr="00997290">
              <w:rPr>
                <w:sz w:val="22"/>
                <w:szCs w:val="22"/>
              </w:rPr>
              <w:t>ровка и застройка городских и сельских пос</w:t>
            </w:r>
            <w:r w:rsidRPr="00997290">
              <w:rPr>
                <w:sz w:val="22"/>
                <w:szCs w:val="22"/>
              </w:rPr>
              <w:t>е</w:t>
            </w:r>
            <w:r w:rsidRPr="00997290">
              <w:rPr>
                <w:sz w:val="22"/>
                <w:szCs w:val="22"/>
              </w:rPr>
              <w:t xml:space="preserve">лений. Актуализированная редакция СНиП 2.07.01-89* (п. 10.4, Таблица </w:t>
            </w:r>
            <w:r w:rsidR="00997290" w:rsidRPr="00997290">
              <w:rPr>
                <w:sz w:val="22"/>
                <w:szCs w:val="22"/>
              </w:rPr>
              <w:t>10.1</w:t>
            </w:r>
            <w:r w:rsidRPr="00997290">
              <w:rPr>
                <w:sz w:val="22"/>
                <w:szCs w:val="22"/>
              </w:rPr>
              <w:t>)</w:t>
            </w:r>
          </w:p>
        </w:tc>
      </w:tr>
      <w:tr w:rsidR="00CE1B7D" w:rsidRPr="000B3608" w14:paraId="55917ADE" w14:textId="77777777" w:rsidTr="00A27C09">
        <w:trPr>
          <w:trHeight w:val="347"/>
        </w:trPr>
        <w:tc>
          <w:tcPr>
            <w:tcW w:w="709" w:type="dxa"/>
            <w:vMerge w:val="restart"/>
            <w:shd w:val="clear" w:color="auto" w:fill="auto"/>
          </w:tcPr>
          <w:p w14:paraId="19BD2999" w14:textId="77777777" w:rsidR="00CE1B7D" w:rsidRPr="000B3608" w:rsidRDefault="00CE1B7D" w:rsidP="00CE1B7D">
            <w:pPr>
              <w:widowControl w:val="0"/>
              <w:autoSpaceDE w:val="0"/>
              <w:autoSpaceDN w:val="0"/>
              <w:adjustRightInd w:val="0"/>
              <w:contextualSpacing/>
              <w:jc w:val="center"/>
            </w:pPr>
            <w:r w:rsidRPr="000B3608">
              <w:rPr>
                <w:sz w:val="22"/>
                <w:szCs w:val="22"/>
              </w:rPr>
              <w:t>3.5</w:t>
            </w:r>
          </w:p>
        </w:tc>
        <w:tc>
          <w:tcPr>
            <w:tcW w:w="1985" w:type="dxa"/>
            <w:vMerge w:val="restart"/>
            <w:shd w:val="clear" w:color="auto" w:fill="auto"/>
          </w:tcPr>
          <w:p w14:paraId="08F18A68" w14:textId="77777777" w:rsidR="00CE1B7D" w:rsidRPr="000B3608" w:rsidRDefault="00CE1B7D" w:rsidP="00CE1B7D">
            <w:pPr>
              <w:rPr>
                <w:color w:val="000000"/>
              </w:rPr>
            </w:pPr>
            <w:r w:rsidRPr="000B3608">
              <w:rPr>
                <w:color w:val="000000"/>
                <w:sz w:val="22"/>
                <w:szCs w:val="22"/>
              </w:rPr>
              <w:t>Ледовые катки и конькобежные дорожки</w:t>
            </w:r>
          </w:p>
        </w:tc>
        <w:tc>
          <w:tcPr>
            <w:tcW w:w="2126" w:type="dxa"/>
            <w:tcBorders>
              <w:bottom w:val="single" w:sz="6" w:space="0" w:color="404040"/>
            </w:tcBorders>
            <w:shd w:val="clear" w:color="auto" w:fill="auto"/>
          </w:tcPr>
          <w:p w14:paraId="3557779F" w14:textId="77777777" w:rsidR="00CE1B7D" w:rsidRPr="000B3608" w:rsidRDefault="00CE1B7D" w:rsidP="00CE1B7D">
            <w:pPr>
              <w:shd w:val="clear" w:color="auto" w:fill="FFFFFF"/>
              <w:contextualSpacing/>
            </w:pPr>
            <w:r w:rsidRPr="000B3608">
              <w:rPr>
                <w:color w:val="000000"/>
                <w:sz w:val="22"/>
                <w:szCs w:val="22"/>
              </w:rPr>
              <w:t>Показатель мин</w:t>
            </w:r>
            <w:r w:rsidRPr="000B3608">
              <w:rPr>
                <w:color w:val="000000"/>
                <w:sz w:val="22"/>
                <w:szCs w:val="22"/>
              </w:rPr>
              <w:t>и</w:t>
            </w:r>
            <w:r w:rsidRPr="000B3608">
              <w:rPr>
                <w:color w:val="000000"/>
                <w:sz w:val="22"/>
                <w:szCs w:val="22"/>
              </w:rPr>
              <w:t>мально допустим</w:t>
            </w:r>
            <w:r w:rsidRPr="000B3608">
              <w:rPr>
                <w:color w:val="000000"/>
                <w:sz w:val="22"/>
                <w:szCs w:val="22"/>
              </w:rPr>
              <w:t>о</w:t>
            </w:r>
            <w:r w:rsidRPr="000B3608">
              <w:rPr>
                <w:color w:val="000000"/>
                <w:sz w:val="22"/>
                <w:szCs w:val="22"/>
              </w:rPr>
              <w:t>го уровня обесп</w:t>
            </w:r>
            <w:r w:rsidRPr="000B3608">
              <w:rPr>
                <w:color w:val="000000"/>
                <w:sz w:val="22"/>
                <w:szCs w:val="22"/>
              </w:rPr>
              <w:t>е</w:t>
            </w:r>
            <w:r w:rsidRPr="000B3608">
              <w:rPr>
                <w:color w:val="000000"/>
                <w:sz w:val="22"/>
                <w:szCs w:val="22"/>
              </w:rPr>
              <w:t>ченности</w:t>
            </w:r>
          </w:p>
        </w:tc>
        <w:tc>
          <w:tcPr>
            <w:tcW w:w="4678" w:type="dxa"/>
            <w:shd w:val="clear" w:color="auto" w:fill="auto"/>
          </w:tcPr>
          <w:p w14:paraId="7794DF4E" w14:textId="77777777" w:rsidR="00CE1B7D" w:rsidRPr="000B3608" w:rsidRDefault="00CE1B7D" w:rsidP="00CE1B7D">
            <w:pPr>
              <w:widowControl w:val="0"/>
              <w:autoSpaceDE w:val="0"/>
              <w:autoSpaceDN w:val="0"/>
              <w:adjustRightInd w:val="0"/>
              <w:contextualSpacing/>
              <w:rPr>
                <w:u w:val="single"/>
              </w:rPr>
            </w:pPr>
            <w:r w:rsidRPr="000B3608">
              <w:rPr>
                <w:sz w:val="22"/>
                <w:szCs w:val="22"/>
                <w:u w:val="single"/>
              </w:rPr>
              <w:t>Обоснование показателя ЕПС:</w:t>
            </w:r>
          </w:p>
          <w:p w14:paraId="33FFC358" w14:textId="77777777" w:rsidR="00410340" w:rsidRPr="00410340" w:rsidRDefault="00410340" w:rsidP="00410340">
            <w:pPr>
              <w:widowControl w:val="0"/>
              <w:autoSpaceDE w:val="0"/>
              <w:autoSpaceDN w:val="0"/>
              <w:adjustRightInd w:val="0"/>
              <w:contextualSpacing/>
              <w:rPr>
                <w:sz w:val="22"/>
                <w:szCs w:val="22"/>
              </w:rPr>
            </w:pPr>
            <w:r w:rsidRPr="00410340">
              <w:rPr>
                <w:sz w:val="22"/>
                <w:szCs w:val="22"/>
              </w:rPr>
              <w:t xml:space="preserve">В соответствии с приказом </w:t>
            </w:r>
            <w:proofErr w:type="spellStart"/>
            <w:r w:rsidRPr="00410340">
              <w:rPr>
                <w:sz w:val="22"/>
                <w:szCs w:val="22"/>
              </w:rPr>
              <w:t>Минспорта</w:t>
            </w:r>
            <w:proofErr w:type="spellEnd"/>
            <w:r w:rsidRPr="00410340">
              <w:rPr>
                <w:sz w:val="22"/>
                <w:szCs w:val="22"/>
              </w:rPr>
              <w:t xml:space="preserve"> Ро</w:t>
            </w:r>
            <w:r w:rsidRPr="00410340">
              <w:rPr>
                <w:sz w:val="22"/>
                <w:szCs w:val="22"/>
              </w:rPr>
              <w:t>с</w:t>
            </w:r>
            <w:r w:rsidRPr="00410340">
              <w:rPr>
                <w:sz w:val="22"/>
                <w:szCs w:val="22"/>
              </w:rPr>
              <w:t>сийской Федерации от 21 марта 2018 г. N 244 «Об утверждении методических рекомендаций о применении нормативов и норм при опред</w:t>
            </w:r>
            <w:r w:rsidRPr="00410340">
              <w:rPr>
                <w:sz w:val="22"/>
                <w:szCs w:val="22"/>
              </w:rPr>
              <w:t>е</w:t>
            </w:r>
            <w:r w:rsidRPr="00410340">
              <w:rPr>
                <w:sz w:val="22"/>
                <w:szCs w:val="22"/>
              </w:rPr>
              <w:t>лении потребности субъектов Российской Ф</w:t>
            </w:r>
            <w:r w:rsidRPr="00410340">
              <w:rPr>
                <w:sz w:val="22"/>
                <w:szCs w:val="22"/>
              </w:rPr>
              <w:t>е</w:t>
            </w:r>
            <w:r w:rsidRPr="00410340">
              <w:rPr>
                <w:sz w:val="22"/>
                <w:szCs w:val="22"/>
              </w:rPr>
              <w:t>дерации в объектах физической культуры и спорта», показатель единовременной пропус</w:t>
            </w:r>
            <w:r w:rsidRPr="00410340">
              <w:rPr>
                <w:sz w:val="22"/>
                <w:szCs w:val="22"/>
              </w:rPr>
              <w:t>к</w:t>
            </w:r>
            <w:r w:rsidRPr="00410340">
              <w:rPr>
                <w:sz w:val="22"/>
                <w:szCs w:val="22"/>
              </w:rPr>
              <w:t>ной способности составит:</w:t>
            </w:r>
          </w:p>
          <w:p w14:paraId="14C49B96" w14:textId="5EAE5347" w:rsidR="00CE1B7D" w:rsidRPr="000B3608" w:rsidRDefault="00CE1B7D" w:rsidP="00067A17">
            <w:pPr>
              <w:widowControl w:val="0"/>
              <w:autoSpaceDE w:val="0"/>
              <w:autoSpaceDN w:val="0"/>
              <w:adjustRightInd w:val="0"/>
              <w:contextualSpacing/>
            </w:pPr>
            <w:r w:rsidRPr="00A36898">
              <w:rPr>
                <w:sz w:val="22"/>
                <w:szCs w:val="22"/>
              </w:rPr>
              <w:t xml:space="preserve">ЕПС = (30+30+8) / 3 = 22,7 % или </w:t>
            </w:r>
            <w:r w:rsidRPr="00067A17">
              <w:rPr>
                <w:b/>
                <w:sz w:val="22"/>
                <w:szCs w:val="22"/>
              </w:rPr>
              <w:t>227 человек на 1000 населения.</w:t>
            </w:r>
          </w:p>
        </w:tc>
      </w:tr>
      <w:tr w:rsidR="00CE1B7D" w:rsidRPr="000B3608" w14:paraId="53279802" w14:textId="77777777" w:rsidTr="00A27C09">
        <w:trPr>
          <w:trHeight w:val="346"/>
        </w:trPr>
        <w:tc>
          <w:tcPr>
            <w:tcW w:w="709" w:type="dxa"/>
            <w:vMerge/>
            <w:tcBorders>
              <w:bottom w:val="single" w:sz="6" w:space="0" w:color="404040"/>
            </w:tcBorders>
            <w:shd w:val="clear" w:color="auto" w:fill="auto"/>
          </w:tcPr>
          <w:p w14:paraId="49238B63" w14:textId="77777777" w:rsidR="00CE1B7D" w:rsidRPr="000B3608" w:rsidRDefault="00CE1B7D" w:rsidP="00CE1B7D">
            <w:pPr>
              <w:widowControl w:val="0"/>
              <w:autoSpaceDE w:val="0"/>
              <w:autoSpaceDN w:val="0"/>
              <w:adjustRightInd w:val="0"/>
              <w:contextualSpacing/>
              <w:jc w:val="center"/>
            </w:pPr>
          </w:p>
        </w:tc>
        <w:tc>
          <w:tcPr>
            <w:tcW w:w="1985" w:type="dxa"/>
            <w:vMerge/>
            <w:tcBorders>
              <w:bottom w:val="single" w:sz="6" w:space="0" w:color="404040"/>
            </w:tcBorders>
            <w:shd w:val="clear" w:color="auto" w:fill="auto"/>
          </w:tcPr>
          <w:p w14:paraId="73A72EA7" w14:textId="77777777" w:rsidR="00CE1B7D" w:rsidRPr="000B3608" w:rsidRDefault="00CE1B7D" w:rsidP="00CE1B7D">
            <w:pPr>
              <w:rPr>
                <w:color w:val="000000"/>
              </w:rPr>
            </w:pPr>
          </w:p>
        </w:tc>
        <w:tc>
          <w:tcPr>
            <w:tcW w:w="2126" w:type="dxa"/>
            <w:tcBorders>
              <w:bottom w:val="single" w:sz="6" w:space="0" w:color="404040"/>
            </w:tcBorders>
            <w:shd w:val="clear" w:color="auto" w:fill="auto"/>
          </w:tcPr>
          <w:p w14:paraId="6FB5A6C4" w14:textId="77777777" w:rsidR="00CE1B7D" w:rsidRPr="000B3608" w:rsidRDefault="00CE1B7D" w:rsidP="00CE1B7D">
            <w:pPr>
              <w:shd w:val="clear" w:color="auto" w:fill="FFFFFF"/>
              <w:contextualSpacing/>
              <w:rPr>
                <w:color w:val="000000"/>
              </w:rPr>
            </w:pPr>
            <w:r w:rsidRPr="000B3608">
              <w:rPr>
                <w:color w:val="000000"/>
                <w:sz w:val="22"/>
                <w:szCs w:val="22"/>
              </w:rPr>
              <w:t>Показатель макс</w:t>
            </w:r>
            <w:r w:rsidRPr="000B3608">
              <w:rPr>
                <w:color w:val="000000"/>
                <w:sz w:val="22"/>
                <w:szCs w:val="22"/>
              </w:rPr>
              <w:t>и</w:t>
            </w:r>
            <w:r w:rsidRPr="000B3608">
              <w:rPr>
                <w:color w:val="000000"/>
                <w:sz w:val="22"/>
                <w:szCs w:val="22"/>
              </w:rPr>
              <w:t>мального допуст</w:t>
            </w:r>
            <w:r w:rsidRPr="000B3608">
              <w:rPr>
                <w:color w:val="000000"/>
                <w:sz w:val="22"/>
                <w:szCs w:val="22"/>
              </w:rPr>
              <w:t>и</w:t>
            </w:r>
            <w:r w:rsidRPr="000B3608">
              <w:rPr>
                <w:color w:val="000000"/>
                <w:sz w:val="22"/>
                <w:szCs w:val="22"/>
              </w:rPr>
              <w:t>мого уровня терр</w:t>
            </w:r>
            <w:r w:rsidRPr="000B3608">
              <w:rPr>
                <w:color w:val="000000"/>
                <w:sz w:val="22"/>
                <w:szCs w:val="22"/>
              </w:rPr>
              <w:t>и</w:t>
            </w:r>
            <w:r w:rsidRPr="000B3608">
              <w:rPr>
                <w:color w:val="000000"/>
                <w:sz w:val="22"/>
                <w:szCs w:val="22"/>
              </w:rPr>
              <w:t>ториальной досту</w:t>
            </w:r>
            <w:r w:rsidRPr="000B3608">
              <w:rPr>
                <w:color w:val="000000"/>
                <w:sz w:val="22"/>
                <w:szCs w:val="22"/>
              </w:rPr>
              <w:t>п</w:t>
            </w:r>
            <w:r w:rsidRPr="000B3608">
              <w:rPr>
                <w:color w:val="000000"/>
                <w:sz w:val="22"/>
                <w:szCs w:val="22"/>
              </w:rPr>
              <w:t>ности</w:t>
            </w:r>
          </w:p>
        </w:tc>
        <w:tc>
          <w:tcPr>
            <w:tcW w:w="4678" w:type="dxa"/>
            <w:tcBorders>
              <w:bottom w:val="single" w:sz="6" w:space="0" w:color="404040"/>
            </w:tcBorders>
            <w:shd w:val="clear" w:color="auto" w:fill="auto"/>
          </w:tcPr>
          <w:p w14:paraId="6A33754A" w14:textId="0CD9A1E4" w:rsidR="00A36898" w:rsidRPr="00067A17" w:rsidRDefault="00B37028" w:rsidP="00CE1B7D">
            <w:pPr>
              <w:rPr>
                <w:color w:val="FF0000"/>
              </w:rPr>
            </w:pPr>
            <w:r w:rsidRPr="00B37028">
              <w:rPr>
                <w:sz w:val="22"/>
                <w:szCs w:val="22"/>
              </w:rPr>
              <w:t>Показатели для объектов определены согласно рекомендаций СП 42.13330.2016 Градостро</w:t>
            </w:r>
            <w:r w:rsidRPr="00B37028">
              <w:rPr>
                <w:sz w:val="22"/>
                <w:szCs w:val="22"/>
              </w:rPr>
              <w:t>и</w:t>
            </w:r>
            <w:r w:rsidRPr="00B37028">
              <w:rPr>
                <w:sz w:val="22"/>
                <w:szCs w:val="22"/>
              </w:rPr>
              <w:t>тельство. Планировка и застройка городских и сельских поселений. Актуализированная р</w:t>
            </w:r>
            <w:r w:rsidRPr="00B37028">
              <w:rPr>
                <w:sz w:val="22"/>
                <w:szCs w:val="22"/>
              </w:rPr>
              <w:t>е</w:t>
            </w:r>
            <w:r w:rsidRPr="00B37028">
              <w:rPr>
                <w:sz w:val="22"/>
                <w:szCs w:val="22"/>
              </w:rPr>
              <w:t>дакция СНиП 2.07.01-89*</w:t>
            </w:r>
          </w:p>
        </w:tc>
      </w:tr>
      <w:tr w:rsidR="00CE1B7D" w:rsidRPr="000B3608" w14:paraId="635C0378" w14:textId="77777777" w:rsidTr="00A27C09">
        <w:trPr>
          <w:trHeight w:val="245"/>
        </w:trPr>
        <w:tc>
          <w:tcPr>
            <w:tcW w:w="709" w:type="dxa"/>
            <w:vMerge w:val="restart"/>
            <w:shd w:val="clear" w:color="auto" w:fill="auto"/>
          </w:tcPr>
          <w:p w14:paraId="30FF75CB" w14:textId="77777777" w:rsidR="00CE1B7D" w:rsidRPr="000B3608" w:rsidRDefault="00CE1B7D" w:rsidP="00CE1B7D">
            <w:pPr>
              <w:widowControl w:val="0"/>
              <w:autoSpaceDE w:val="0"/>
              <w:autoSpaceDN w:val="0"/>
              <w:adjustRightInd w:val="0"/>
              <w:contextualSpacing/>
              <w:jc w:val="center"/>
            </w:pPr>
            <w:r w:rsidRPr="000B3608">
              <w:rPr>
                <w:sz w:val="22"/>
                <w:szCs w:val="22"/>
              </w:rPr>
              <w:t>3.6</w:t>
            </w:r>
          </w:p>
        </w:tc>
        <w:tc>
          <w:tcPr>
            <w:tcW w:w="1985" w:type="dxa"/>
            <w:vMerge w:val="restart"/>
            <w:shd w:val="clear" w:color="auto" w:fill="auto"/>
          </w:tcPr>
          <w:p w14:paraId="5356CA41" w14:textId="77777777" w:rsidR="00CE1B7D" w:rsidRPr="000B3608" w:rsidRDefault="00CE1B7D" w:rsidP="00CE1B7D">
            <w:pPr>
              <w:rPr>
                <w:color w:val="000000"/>
              </w:rPr>
            </w:pPr>
            <w:r w:rsidRPr="000B3608">
              <w:rPr>
                <w:color w:val="000000"/>
                <w:sz w:val="22"/>
                <w:szCs w:val="22"/>
              </w:rPr>
              <w:t>Универсальные спортивные залы</w:t>
            </w:r>
          </w:p>
        </w:tc>
        <w:tc>
          <w:tcPr>
            <w:tcW w:w="2126" w:type="dxa"/>
            <w:tcBorders>
              <w:bottom w:val="single" w:sz="6" w:space="0" w:color="404040"/>
            </w:tcBorders>
            <w:shd w:val="clear" w:color="auto" w:fill="auto"/>
          </w:tcPr>
          <w:p w14:paraId="439A13D4" w14:textId="77777777" w:rsidR="00CE1B7D" w:rsidRPr="000B3608" w:rsidRDefault="00CE1B7D" w:rsidP="00CE1B7D">
            <w:pPr>
              <w:shd w:val="clear" w:color="auto" w:fill="FFFFFF"/>
              <w:contextualSpacing/>
            </w:pPr>
            <w:r w:rsidRPr="000B3608">
              <w:rPr>
                <w:color w:val="000000"/>
                <w:sz w:val="22"/>
                <w:szCs w:val="22"/>
              </w:rPr>
              <w:t>Показатель мин</w:t>
            </w:r>
            <w:r w:rsidRPr="000B3608">
              <w:rPr>
                <w:color w:val="000000"/>
                <w:sz w:val="22"/>
                <w:szCs w:val="22"/>
              </w:rPr>
              <w:t>и</w:t>
            </w:r>
            <w:r w:rsidRPr="000B3608">
              <w:rPr>
                <w:color w:val="000000"/>
                <w:sz w:val="22"/>
                <w:szCs w:val="22"/>
              </w:rPr>
              <w:t>мально допустим</w:t>
            </w:r>
            <w:r w:rsidRPr="000B3608">
              <w:rPr>
                <w:color w:val="000000"/>
                <w:sz w:val="22"/>
                <w:szCs w:val="22"/>
              </w:rPr>
              <w:t>о</w:t>
            </w:r>
            <w:r w:rsidRPr="000B3608">
              <w:rPr>
                <w:color w:val="000000"/>
                <w:sz w:val="22"/>
                <w:szCs w:val="22"/>
              </w:rPr>
              <w:t>го уровня обесп</w:t>
            </w:r>
            <w:r w:rsidRPr="000B3608">
              <w:rPr>
                <w:color w:val="000000"/>
                <w:sz w:val="22"/>
                <w:szCs w:val="22"/>
              </w:rPr>
              <w:t>е</w:t>
            </w:r>
            <w:r w:rsidRPr="000B3608">
              <w:rPr>
                <w:color w:val="000000"/>
                <w:sz w:val="22"/>
                <w:szCs w:val="22"/>
              </w:rPr>
              <w:t>ченности</w:t>
            </w:r>
          </w:p>
        </w:tc>
        <w:tc>
          <w:tcPr>
            <w:tcW w:w="4678" w:type="dxa"/>
            <w:shd w:val="clear" w:color="auto" w:fill="auto"/>
          </w:tcPr>
          <w:p w14:paraId="08F77B4B" w14:textId="77777777" w:rsidR="00CE1B7D" w:rsidRPr="000B3608" w:rsidRDefault="00CE1B7D" w:rsidP="00CE1B7D">
            <w:pPr>
              <w:widowControl w:val="0"/>
              <w:autoSpaceDE w:val="0"/>
              <w:autoSpaceDN w:val="0"/>
              <w:adjustRightInd w:val="0"/>
              <w:contextualSpacing/>
              <w:rPr>
                <w:u w:val="single"/>
              </w:rPr>
            </w:pPr>
            <w:r w:rsidRPr="000B3608">
              <w:rPr>
                <w:sz w:val="22"/>
                <w:szCs w:val="22"/>
                <w:u w:val="single"/>
              </w:rPr>
              <w:t>Обоснование показателя ЕПС:</w:t>
            </w:r>
          </w:p>
          <w:p w14:paraId="1941A678" w14:textId="0C8559ED" w:rsidR="00CE1B7D" w:rsidRPr="00410340" w:rsidRDefault="00410340" w:rsidP="00CE1B7D">
            <w:pPr>
              <w:widowControl w:val="0"/>
              <w:autoSpaceDE w:val="0"/>
              <w:autoSpaceDN w:val="0"/>
              <w:adjustRightInd w:val="0"/>
              <w:contextualSpacing/>
              <w:rPr>
                <w:sz w:val="22"/>
                <w:szCs w:val="22"/>
              </w:rPr>
            </w:pPr>
            <w:r w:rsidRPr="00410340">
              <w:rPr>
                <w:sz w:val="22"/>
                <w:szCs w:val="22"/>
              </w:rPr>
              <w:t xml:space="preserve">В соответствии с приказом </w:t>
            </w:r>
            <w:proofErr w:type="spellStart"/>
            <w:r w:rsidRPr="00410340">
              <w:rPr>
                <w:sz w:val="22"/>
                <w:szCs w:val="22"/>
              </w:rPr>
              <w:t>Минспорта</w:t>
            </w:r>
            <w:proofErr w:type="spellEnd"/>
            <w:r w:rsidRPr="00410340">
              <w:rPr>
                <w:sz w:val="22"/>
                <w:szCs w:val="22"/>
              </w:rPr>
              <w:t xml:space="preserve"> Ро</w:t>
            </w:r>
            <w:r w:rsidRPr="00410340">
              <w:rPr>
                <w:sz w:val="22"/>
                <w:szCs w:val="22"/>
              </w:rPr>
              <w:t>с</w:t>
            </w:r>
            <w:r w:rsidRPr="00410340">
              <w:rPr>
                <w:sz w:val="22"/>
                <w:szCs w:val="22"/>
              </w:rPr>
              <w:t>сийской Федерации от 21 марта 2018 г. N 244 «Об утверждении методических рекомендаций о применении нормативов и норм при опред</w:t>
            </w:r>
            <w:r w:rsidRPr="00410340">
              <w:rPr>
                <w:sz w:val="22"/>
                <w:szCs w:val="22"/>
              </w:rPr>
              <w:t>е</w:t>
            </w:r>
            <w:r w:rsidRPr="00410340">
              <w:rPr>
                <w:sz w:val="22"/>
                <w:szCs w:val="22"/>
              </w:rPr>
              <w:t>лении потребности субъектов Российской Ф</w:t>
            </w:r>
            <w:r w:rsidRPr="00410340">
              <w:rPr>
                <w:sz w:val="22"/>
                <w:szCs w:val="22"/>
              </w:rPr>
              <w:t>е</w:t>
            </w:r>
            <w:r w:rsidRPr="00410340">
              <w:rPr>
                <w:sz w:val="22"/>
                <w:szCs w:val="22"/>
              </w:rPr>
              <w:t xml:space="preserve">дерации в объектах физической культуры и спорта», показатель единовременной </w:t>
            </w:r>
            <w:r>
              <w:rPr>
                <w:sz w:val="22"/>
                <w:szCs w:val="22"/>
              </w:rPr>
              <w:t>пропус</w:t>
            </w:r>
            <w:r>
              <w:rPr>
                <w:sz w:val="22"/>
                <w:szCs w:val="22"/>
              </w:rPr>
              <w:t>к</w:t>
            </w:r>
            <w:r>
              <w:rPr>
                <w:sz w:val="22"/>
                <w:szCs w:val="22"/>
              </w:rPr>
              <w:t>ной способности составит</w:t>
            </w:r>
            <w:r w:rsidR="00CE1B7D" w:rsidRPr="000B3608">
              <w:rPr>
                <w:sz w:val="22"/>
                <w:szCs w:val="22"/>
              </w:rPr>
              <w:t>:</w:t>
            </w:r>
          </w:p>
          <w:p w14:paraId="069C023E" w14:textId="77777777" w:rsidR="00CE1B7D" w:rsidRPr="00067A17" w:rsidRDefault="00CE1B7D" w:rsidP="00CE1B7D">
            <w:pPr>
              <w:widowControl w:val="0"/>
              <w:autoSpaceDE w:val="0"/>
              <w:autoSpaceDN w:val="0"/>
              <w:adjustRightInd w:val="0"/>
              <w:contextualSpacing/>
              <w:rPr>
                <w:b/>
              </w:rPr>
            </w:pPr>
            <w:r w:rsidRPr="000B3608">
              <w:rPr>
                <w:sz w:val="22"/>
                <w:szCs w:val="22"/>
              </w:rPr>
              <w:t xml:space="preserve">ЕПС = (50+18+15+20+20+5+5+6+6+5+20+16+4 +15+8) / 15 = </w:t>
            </w:r>
            <w:r w:rsidRPr="00FF2477">
              <w:rPr>
                <w:sz w:val="22"/>
                <w:szCs w:val="22"/>
              </w:rPr>
              <w:t xml:space="preserve">14,2 % или </w:t>
            </w:r>
            <w:r w:rsidRPr="00067A17">
              <w:rPr>
                <w:b/>
                <w:sz w:val="22"/>
                <w:szCs w:val="22"/>
              </w:rPr>
              <w:t>142 человека на 1000 населения.</w:t>
            </w:r>
          </w:p>
          <w:p w14:paraId="2656DAF2" w14:textId="77777777" w:rsidR="00CE1B7D" w:rsidRPr="000B3608" w:rsidRDefault="00CE1B7D" w:rsidP="00CE1B7D">
            <w:pPr>
              <w:rPr>
                <w:u w:val="single"/>
              </w:rPr>
            </w:pPr>
            <w:r w:rsidRPr="000B3608">
              <w:rPr>
                <w:sz w:val="22"/>
                <w:szCs w:val="22"/>
                <w:u w:val="single"/>
              </w:rPr>
              <w:t>Обоснование показателя площади:</w:t>
            </w:r>
          </w:p>
          <w:p w14:paraId="6D1A34DA" w14:textId="77777777" w:rsidR="00CE1B7D" w:rsidRPr="000B3608" w:rsidRDefault="00CE1B7D" w:rsidP="00CE1B7D">
            <w:r w:rsidRPr="000B3608">
              <w:rPr>
                <w:sz w:val="22"/>
                <w:szCs w:val="22"/>
              </w:rPr>
              <w:t xml:space="preserve">Показатель площади установлен на уровне, рекомендуемом в Приложении к </w:t>
            </w:r>
            <w:r w:rsidRPr="000B3608">
              <w:rPr>
                <w:sz w:val="22"/>
                <w:szCs w:val="22"/>
              </w:rPr>
              <w:lastRenderedPageBreak/>
              <w:t>Методич</w:t>
            </w:r>
            <w:r w:rsidRPr="000B3608">
              <w:rPr>
                <w:sz w:val="22"/>
                <w:szCs w:val="22"/>
              </w:rPr>
              <w:t>е</w:t>
            </w:r>
            <w:r w:rsidRPr="000B3608">
              <w:rPr>
                <w:sz w:val="22"/>
                <w:szCs w:val="22"/>
              </w:rPr>
              <w:t>ским рекомендациям по развитию сети орг</w:t>
            </w:r>
            <w:r w:rsidRPr="000B3608">
              <w:rPr>
                <w:sz w:val="22"/>
                <w:szCs w:val="22"/>
              </w:rPr>
              <w:t>а</w:t>
            </w:r>
            <w:r w:rsidRPr="000B3608">
              <w:rPr>
                <w:sz w:val="22"/>
                <w:szCs w:val="22"/>
              </w:rPr>
              <w:t>низаций сферы физической культуры и спорта и обеспеченности населения услугами таких организаций, для различных видов спорта. П</w:t>
            </w:r>
            <w:r w:rsidRPr="000B3608">
              <w:rPr>
                <w:sz w:val="22"/>
                <w:szCs w:val="22"/>
              </w:rPr>
              <w:t>о</w:t>
            </w:r>
            <w:r w:rsidRPr="000B3608">
              <w:rPr>
                <w:sz w:val="22"/>
                <w:szCs w:val="22"/>
              </w:rPr>
              <w:t>казатель принимается средний, для обеспеч</w:t>
            </w:r>
            <w:r w:rsidRPr="000B3608">
              <w:rPr>
                <w:sz w:val="22"/>
                <w:szCs w:val="22"/>
              </w:rPr>
              <w:t>е</w:t>
            </w:r>
            <w:r w:rsidRPr="000B3608">
              <w:rPr>
                <w:sz w:val="22"/>
                <w:szCs w:val="22"/>
              </w:rPr>
              <w:t>ния одновременного использования объекта для различных видов спорта:</w:t>
            </w:r>
          </w:p>
          <w:p w14:paraId="5C3E76AF" w14:textId="56B1BF67" w:rsidR="009B2FE0" w:rsidRPr="000B3608" w:rsidRDefault="00CE1B7D">
            <w:r w:rsidRPr="000B3608">
              <w:rPr>
                <w:sz w:val="22"/>
                <w:szCs w:val="22"/>
              </w:rPr>
              <w:t xml:space="preserve">П = (20+30+13+12+18+11+11+32+22+9+14+5) / 12 = </w:t>
            </w:r>
            <w:r w:rsidRPr="000B3608">
              <w:rPr>
                <w:b/>
                <w:sz w:val="22"/>
                <w:szCs w:val="22"/>
              </w:rPr>
              <w:t>16,4 кв. м. на 1 человека</w:t>
            </w:r>
            <w:r w:rsidRPr="000B3608">
              <w:rPr>
                <w:sz w:val="22"/>
                <w:szCs w:val="22"/>
              </w:rPr>
              <w:t>.</w:t>
            </w:r>
          </w:p>
        </w:tc>
      </w:tr>
      <w:tr w:rsidR="00CE1B7D" w:rsidRPr="000B3608" w14:paraId="07154898" w14:textId="77777777" w:rsidTr="00A27C09">
        <w:trPr>
          <w:trHeight w:val="244"/>
        </w:trPr>
        <w:tc>
          <w:tcPr>
            <w:tcW w:w="709" w:type="dxa"/>
            <w:vMerge/>
            <w:tcBorders>
              <w:bottom w:val="single" w:sz="6" w:space="0" w:color="404040"/>
            </w:tcBorders>
            <w:shd w:val="clear" w:color="auto" w:fill="auto"/>
          </w:tcPr>
          <w:p w14:paraId="5BFE0203" w14:textId="77777777" w:rsidR="00CE1B7D" w:rsidRPr="000B3608" w:rsidRDefault="00CE1B7D" w:rsidP="00CE1B7D">
            <w:pPr>
              <w:widowControl w:val="0"/>
              <w:autoSpaceDE w:val="0"/>
              <w:autoSpaceDN w:val="0"/>
              <w:adjustRightInd w:val="0"/>
              <w:contextualSpacing/>
              <w:jc w:val="center"/>
            </w:pPr>
          </w:p>
        </w:tc>
        <w:tc>
          <w:tcPr>
            <w:tcW w:w="1985" w:type="dxa"/>
            <w:vMerge/>
            <w:tcBorders>
              <w:bottom w:val="single" w:sz="6" w:space="0" w:color="404040"/>
            </w:tcBorders>
            <w:shd w:val="clear" w:color="auto" w:fill="auto"/>
          </w:tcPr>
          <w:p w14:paraId="3AA00AC0" w14:textId="77777777" w:rsidR="00CE1B7D" w:rsidRPr="000B3608" w:rsidRDefault="00CE1B7D" w:rsidP="00CE1B7D">
            <w:pPr>
              <w:rPr>
                <w:color w:val="000000"/>
              </w:rPr>
            </w:pPr>
          </w:p>
        </w:tc>
        <w:tc>
          <w:tcPr>
            <w:tcW w:w="2126" w:type="dxa"/>
            <w:tcBorders>
              <w:bottom w:val="single" w:sz="6" w:space="0" w:color="404040"/>
            </w:tcBorders>
            <w:shd w:val="clear" w:color="auto" w:fill="auto"/>
          </w:tcPr>
          <w:p w14:paraId="28C9438A" w14:textId="77777777" w:rsidR="00CE1B7D" w:rsidRPr="000B3608" w:rsidRDefault="00CE1B7D" w:rsidP="00CE1B7D">
            <w:pPr>
              <w:shd w:val="clear" w:color="auto" w:fill="FFFFFF"/>
              <w:contextualSpacing/>
              <w:rPr>
                <w:color w:val="000000"/>
              </w:rPr>
            </w:pPr>
            <w:r w:rsidRPr="000B3608">
              <w:rPr>
                <w:color w:val="000000"/>
                <w:sz w:val="22"/>
                <w:szCs w:val="22"/>
              </w:rPr>
              <w:t>Показатель макс</w:t>
            </w:r>
            <w:r w:rsidRPr="000B3608">
              <w:rPr>
                <w:color w:val="000000"/>
                <w:sz w:val="22"/>
                <w:szCs w:val="22"/>
              </w:rPr>
              <w:t>и</w:t>
            </w:r>
            <w:r w:rsidRPr="000B3608">
              <w:rPr>
                <w:color w:val="000000"/>
                <w:sz w:val="22"/>
                <w:szCs w:val="22"/>
              </w:rPr>
              <w:t>мального допуст</w:t>
            </w:r>
            <w:r w:rsidRPr="000B3608">
              <w:rPr>
                <w:color w:val="000000"/>
                <w:sz w:val="22"/>
                <w:szCs w:val="22"/>
              </w:rPr>
              <w:t>и</w:t>
            </w:r>
            <w:r w:rsidRPr="000B3608">
              <w:rPr>
                <w:color w:val="000000"/>
                <w:sz w:val="22"/>
                <w:szCs w:val="22"/>
              </w:rPr>
              <w:t>мого уровня терр</w:t>
            </w:r>
            <w:r w:rsidRPr="000B3608">
              <w:rPr>
                <w:color w:val="000000"/>
                <w:sz w:val="22"/>
                <w:szCs w:val="22"/>
              </w:rPr>
              <w:t>и</w:t>
            </w:r>
            <w:r w:rsidRPr="000B3608">
              <w:rPr>
                <w:color w:val="000000"/>
                <w:sz w:val="22"/>
                <w:szCs w:val="22"/>
              </w:rPr>
              <w:t>ториальной досту</w:t>
            </w:r>
            <w:r w:rsidRPr="000B3608">
              <w:rPr>
                <w:color w:val="000000"/>
                <w:sz w:val="22"/>
                <w:szCs w:val="22"/>
              </w:rPr>
              <w:t>п</w:t>
            </w:r>
            <w:r w:rsidRPr="000B3608">
              <w:rPr>
                <w:color w:val="000000"/>
                <w:sz w:val="22"/>
                <w:szCs w:val="22"/>
              </w:rPr>
              <w:t>ности</w:t>
            </w:r>
          </w:p>
        </w:tc>
        <w:tc>
          <w:tcPr>
            <w:tcW w:w="4678" w:type="dxa"/>
            <w:tcBorders>
              <w:bottom w:val="single" w:sz="6" w:space="0" w:color="404040"/>
            </w:tcBorders>
            <w:shd w:val="clear" w:color="auto" w:fill="auto"/>
          </w:tcPr>
          <w:p w14:paraId="4C30CC2A" w14:textId="77777777" w:rsidR="00CE1B7D" w:rsidRPr="000B3608" w:rsidRDefault="00B37028" w:rsidP="00CE1B7D">
            <w:r w:rsidRPr="00B37028">
              <w:rPr>
                <w:sz w:val="22"/>
                <w:szCs w:val="22"/>
              </w:rPr>
              <w:t>Показатели для объектов определены согласно рекомендаций СП 42.13330.2016 Градостро</w:t>
            </w:r>
            <w:r w:rsidRPr="00B37028">
              <w:rPr>
                <w:sz w:val="22"/>
                <w:szCs w:val="22"/>
              </w:rPr>
              <w:t>и</w:t>
            </w:r>
            <w:r w:rsidRPr="00B37028">
              <w:rPr>
                <w:sz w:val="22"/>
                <w:szCs w:val="22"/>
              </w:rPr>
              <w:t>тельство. Планировка и застройка городских и сельских поселений. Актуализированная р</w:t>
            </w:r>
            <w:r w:rsidRPr="00B37028">
              <w:rPr>
                <w:sz w:val="22"/>
                <w:szCs w:val="22"/>
              </w:rPr>
              <w:t>е</w:t>
            </w:r>
            <w:r w:rsidRPr="00B37028">
              <w:rPr>
                <w:sz w:val="22"/>
                <w:szCs w:val="22"/>
              </w:rPr>
              <w:t>дакция СНиП 2.07.01-89*</w:t>
            </w:r>
          </w:p>
        </w:tc>
      </w:tr>
      <w:tr w:rsidR="00CE1B7D" w:rsidRPr="000B3608" w14:paraId="73D4D56C" w14:textId="77777777" w:rsidTr="00410340">
        <w:trPr>
          <w:trHeight w:val="231"/>
        </w:trPr>
        <w:tc>
          <w:tcPr>
            <w:tcW w:w="709" w:type="dxa"/>
            <w:vMerge w:val="restart"/>
            <w:shd w:val="clear" w:color="auto" w:fill="auto"/>
          </w:tcPr>
          <w:p w14:paraId="568EA0D2" w14:textId="77777777" w:rsidR="00CE1B7D" w:rsidRPr="000B3608" w:rsidRDefault="00CE1B7D" w:rsidP="00CE1B7D">
            <w:pPr>
              <w:widowControl w:val="0"/>
              <w:autoSpaceDE w:val="0"/>
              <w:autoSpaceDN w:val="0"/>
              <w:adjustRightInd w:val="0"/>
              <w:contextualSpacing/>
              <w:jc w:val="center"/>
            </w:pPr>
            <w:r w:rsidRPr="000B3608">
              <w:rPr>
                <w:sz w:val="22"/>
                <w:szCs w:val="22"/>
              </w:rPr>
              <w:t>3.7</w:t>
            </w:r>
          </w:p>
        </w:tc>
        <w:tc>
          <w:tcPr>
            <w:tcW w:w="1985" w:type="dxa"/>
            <w:vMerge w:val="restart"/>
            <w:shd w:val="clear" w:color="auto" w:fill="auto"/>
          </w:tcPr>
          <w:p w14:paraId="38BC7B92" w14:textId="77777777" w:rsidR="00CE1B7D" w:rsidRPr="000B3608" w:rsidRDefault="00CE1B7D" w:rsidP="00CE1B7D">
            <w:pPr>
              <w:rPr>
                <w:color w:val="000000"/>
              </w:rPr>
            </w:pPr>
            <w:r w:rsidRPr="000B3608">
              <w:rPr>
                <w:color w:val="000000"/>
                <w:sz w:val="22"/>
                <w:szCs w:val="22"/>
              </w:rPr>
              <w:t>Помещения для физкультурно-оздоровительных занятий</w:t>
            </w:r>
          </w:p>
        </w:tc>
        <w:tc>
          <w:tcPr>
            <w:tcW w:w="2126" w:type="dxa"/>
            <w:tcBorders>
              <w:bottom w:val="single" w:sz="6" w:space="0" w:color="404040"/>
            </w:tcBorders>
            <w:shd w:val="clear" w:color="auto" w:fill="auto"/>
          </w:tcPr>
          <w:p w14:paraId="31DD5D5E" w14:textId="77777777" w:rsidR="00CE1B7D" w:rsidRPr="000B3608" w:rsidRDefault="00CE1B7D" w:rsidP="00CE1B7D">
            <w:pPr>
              <w:shd w:val="clear" w:color="auto" w:fill="FFFFFF"/>
              <w:contextualSpacing/>
            </w:pPr>
            <w:r w:rsidRPr="000B3608">
              <w:rPr>
                <w:color w:val="000000"/>
                <w:sz w:val="22"/>
                <w:szCs w:val="22"/>
              </w:rPr>
              <w:t>Показатель мин</w:t>
            </w:r>
            <w:r w:rsidRPr="000B3608">
              <w:rPr>
                <w:color w:val="000000"/>
                <w:sz w:val="22"/>
                <w:szCs w:val="22"/>
              </w:rPr>
              <w:t>и</w:t>
            </w:r>
            <w:r w:rsidRPr="000B3608">
              <w:rPr>
                <w:color w:val="000000"/>
                <w:sz w:val="22"/>
                <w:szCs w:val="22"/>
              </w:rPr>
              <w:t>мально допустим</w:t>
            </w:r>
            <w:r w:rsidRPr="000B3608">
              <w:rPr>
                <w:color w:val="000000"/>
                <w:sz w:val="22"/>
                <w:szCs w:val="22"/>
              </w:rPr>
              <w:t>о</w:t>
            </w:r>
            <w:r w:rsidRPr="000B3608">
              <w:rPr>
                <w:color w:val="000000"/>
                <w:sz w:val="22"/>
                <w:szCs w:val="22"/>
              </w:rPr>
              <w:t>го уровня обесп</w:t>
            </w:r>
            <w:r w:rsidRPr="000B3608">
              <w:rPr>
                <w:color w:val="000000"/>
                <w:sz w:val="22"/>
                <w:szCs w:val="22"/>
              </w:rPr>
              <w:t>е</w:t>
            </w:r>
            <w:r w:rsidRPr="000B3608">
              <w:rPr>
                <w:color w:val="000000"/>
                <w:sz w:val="22"/>
                <w:szCs w:val="22"/>
              </w:rPr>
              <w:t>ченности</w:t>
            </w:r>
          </w:p>
        </w:tc>
        <w:tc>
          <w:tcPr>
            <w:tcW w:w="4678" w:type="dxa"/>
            <w:shd w:val="clear" w:color="auto" w:fill="auto"/>
          </w:tcPr>
          <w:p w14:paraId="1453A403" w14:textId="77777777" w:rsidR="00CE1B7D" w:rsidRPr="000B3608" w:rsidRDefault="00CE1B7D" w:rsidP="00CE1B7D">
            <w:pPr>
              <w:widowControl w:val="0"/>
              <w:autoSpaceDE w:val="0"/>
              <w:autoSpaceDN w:val="0"/>
              <w:adjustRightInd w:val="0"/>
              <w:contextualSpacing/>
              <w:rPr>
                <w:u w:val="single"/>
              </w:rPr>
            </w:pPr>
            <w:r w:rsidRPr="000B3608">
              <w:rPr>
                <w:sz w:val="22"/>
                <w:szCs w:val="22"/>
                <w:u w:val="single"/>
              </w:rPr>
              <w:t>Обоснование показателя ЕПС:</w:t>
            </w:r>
          </w:p>
          <w:p w14:paraId="3B0C7539" w14:textId="3640EBFA" w:rsidR="00410340" w:rsidRPr="00410340" w:rsidRDefault="00410340" w:rsidP="00410340">
            <w:pPr>
              <w:widowControl w:val="0"/>
              <w:autoSpaceDE w:val="0"/>
              <w:autoSpaceDN w:val="0"/>
              <w:adjustRightInd w:val="0"/>
              <w:contextualSpacing/>
              <w:rPr>
                <w:sz w:val="22"/>
                <w:szCs w:val="22"/>
              </w:rPr>
            </w:pPr>
            <w:r w:rsidRPr="00410340">
              <w:rPr>
                <w:sz w:val="22"/>
                <w:szCs w:val="22"/>
              </w:rPr>
              <w:t xml:space="preserve">В соответствии с приказом </w:t>
            </w:r>
            <w:proofErr w:type="spellStart"/>
            <w:r w:rsidRPr="00410340">
              <w:rPr>
                <w:sz w:val="22"/>
                <w:szCs w:val="22"/>
              </w:rPr>
              <w:t>Минспорта</w:t>
            </w:r>
            <w:proofErr w:type="spellEnd"/>
            <w:r w:rsidRPr="00410340">
              <w:rPr>
                <w:sz w:val="22"/>
                <w:szCs w:val="22"/>
              </w:rPr>
              <w:t xml:space="preserve"> Ро</w:t>
            </w:r>
            <w:r w:rsidRPr="00410340">
              <w:rPr>
                <w:sz w:val="22"/>
                <w:szCs w:val="22"/>
              </w:rPr>
              <w:t>с</w:t>
            </w:r>
            <w:r w:rsidRPr="00410340">
              <w:rPr>
                <w:sz w:val="22"/>
                <w:szCs w:val="22"/>
              </w:rPr>
              <w:t>сийской Федерации от 21 марта 2018 г. N 244 «Об утверждении методических рекомендаций о применении нормативов и норм при опред</w:t>
            </w:r>
            <w:r w:rsidRPr="00410340">
              <w:rPr>
                <w:sz w:val="22"/>
                <w:szCs w:val="22"/>
              </w:rPr>
              <w:t>е</w:t>
            </w:r>
            <w:r w:rsidRPr="00410340">
              <w:rPr>
                <w:sz w:val="22"/>
                <w:szCs w:val="22"/>
              </w:rPr>
              <w:t>лении потребности субъектов Российской Ф</w:t>
            </w:r>
            <w:r w:rsidRPr="00410340">
              <w:rPr>
                <w:sz w:val="22"/>
                <w:szCs w:val="22"/>
              </w:rPr>
              <w:t>е</w:t>
            </w:r>
            <w:r w:rsidRPr="00410340">
              <w:rPr>
                <w:sz w:val="22"/>
                <w:szCs w:val="22"/>
              </w:rPr>
              <w:t>дерации в объектах физической культуры и спорта», показатель единовременной пропус</w:t>
            </w:r>
            <w:r w:rsidRPr="00410340">
              <w:rPr>
                <w:sz w:val="22"/>
                <w:szCs w:val="22"/>
              </w:rPr>
              <w:t>к</w:t>
            </w:r>
            <w:r w:rsidRPr="00410340">
              <w:rPr>
                <w:sz w:val="22"/>
                <w:szCs w:val="22"/>
              </w:rPr>
              <w:t xml:space="preserve">ной способности </w:t>
            </w:r>
            <w:r>
              <w:rPr>
                <w:sz w:val="22"/>
                <w:szCs w:val="22"/>
              </w:rPr>
              <w:t>установлен</w:t>
            </w:r>
            <w:r w:rsidRPr="00410340">
              <w:rPr>
                <w:sz w:val="22"/>
                <w:szCs w:val="22"/>
              </w:rPr>
              <w:t>:</w:t>
            </w:r>
          </w:p>
          <w:p w14:paraId="73E2C321" w14:textId="77777777" w:rsidR="00CE1B7D" w:rsidRPr="000B3608" w:rsidRDefault="00CE1B7D" w:rsidP="00CE1B7D">
            <w:pPr>
              <w:widowControl w:val="0"/>
              <w:autoSpaceDE w:val="0"/>
              <w:autoSpaceDN w:val="0"/>
              <w:adjustRightInd w:val="0"/>
              <w:contextualSpacing/>
            </w:pPr>
            <w:r w:rsidRPr="000B3608">
              <w:rPr>
                <w:sz w:val="22"/>
                <w:szCs w:val="22"/>
              </w:rPr>
              <w:t xml:space="preserve">- для помещений 24 х 12 м. – </w:t>
            </w:r>
            <w:r w:rsidRPr="000B3608">
              <w:rPr>
                <w:b/>
                <w:sz w:val="22"/>
                <w:szCs w:val="22"/>
              </w:rPr>
              <w:t>35 чел.</w:t>
            </w:r>
            <w:r w:rsidRPr="000B3608">
              <w:rPr>
                <w:sz w:val="22"/>
                <w:szCs w:val="22"/>
              </w:rPr>
              <w:t>;</w:t>
            </w:r>
          </w:p>
          <w:p w14:paraId="5D64C7C4" w14:textId="77777777" w:rsidR="00CE1B7D" w:rsidRPr="000B3608" w:rsidRDefault="00CE1B7D" w:rsidP="00CE1B7D">
            <w:pPr>
              <w:widowControl w:val="0"/>
              <w:autoSpaceDE w:val="0"/>
              <w:autoSpaceDN w:val="0"/>
              <w:adjustRightInd w:val="0"/>
              <w:contextualSpacing/>
            </w:pPr>
            <w:r w:rsidRPr="000B3608">
              <w:rPr>
                <w:sz w:val="22"/>
                <w:szCs w:val="22"/>
              </w:rPr>
              <w:t xml:space="preserve">- для помещений 18 х 12 м. – </w:t>
            </w:r>
            <w:r w:rsidRPr="000B3608">
              <w:rPr>
                <w:b/>
                <w:sz w:val="22"/>
                <w:szCs w:val="22"/>
              </w:rPr>
              <w:t>25 чел.</w:t>
            </w:r>
            <w:r w:rsidRPr="000B3608">
              <w:rPr>
                <w:sz w:val="22"/>
                <w:szCs w:val="22"/>
              </w:rPr>
              <w:t>;</w:t>
            </w:r>
          </w:p>
          <w:p w14:paraId="7E5090ED" w14:textId="77777777" w:rsidR="00CE1B7D" w:rsidRPr="000B3608" w:rsidRDefault="00CE1B7D" w:rsidP="00CE1B7D">
            <w:pPr>
              <w:widowControl w:val="0"/>
              <w:autoSpaceDE w:val="0"/>
              <w:autoSpaceDN w:val="0"/>
              <w:adjustRightInd w:val="0"/>
              <w:contextualSpacing/>
            </w:pPr>
            <w:r w:rsidRPr="000B3608">
              <w:rPr>
                <w:sz w:val="22"/>
                <w:szCs w:val="22"/>
              </w:rPr>
              <w:t xml:space="preserve">- для помещений 12 х 6 м. – </w:t>
            </w:r>
            <w:r w:rsidRPr="000B3608">
              <w:rPr>
                <w:b/>
                <w:sz w:val="22"/>
                <w:szCs w:val="22"/>
              </w:rPr>
              <w:t>12 чел.</w:t>
            </w:r>
          </w:p>
        </w:tc>
      </w:tr>
      <w:tr w:rsidR="00CE1B7D" w:rsidRPr="000B3608" w14:paraId="0D2EF6D5" w14:textId="77777777" w:rsidTr="00A27C09">
        <w:trPr>
          <w:trHeight w:val="455"/>
        </w:trPr>
        <w:tc>
          <w:tcPr>
            <w:tcW w:w="709" w:type="dxa"/>
            <w:vMerge/>
            <w:tcBorders>
              <w:bottom w:val="single" w:sz="6" w:space="0" w:color="404040"/>
            </w:tcBorders>
            <w:shd w:val="clear" w:color="auto" w:fill="auto"/>
          </w:tcPr>
          <w:p w14:paraId="470C7DDB" w14:textId="77777777" w:rsidR="00CE1B7D" w:rsidRPr="000B3608" w:rsidRDefault="00CE1B7D" w:rsidP="00CE1B7D">
            <w:pPr>
              <w:widowControl w:val="0"/>
              <w:autoSpaceDE w:val="0"/>
              <w:autoSpaceDN w:val="0"/>
              <w:adjustRightInd w:val="0"/>
              <w:contextualSpacing/>
              <w:jc w:val="center"/>
            </w:pPr>
          </w:p>
        </w:tc>
        <w:tc>
          <w:tcPr>
            <w:tcW w:w="1985" w:type="dxa"/>
            <w:vMerge/>
            <w:tcBorders>
              <w:bottom w:val="single" w:sz="6" w:space="0" w:color="404040"/>
            </w:tcBorders>
            <w:shd w:val="clear" w:color="auto" w:fill="auto"/>
            <w:vAlign w:val="center"/>
          </w:tcPr>
          <w:p w14:paraId="45450A82" w14:textId="77777777" w:rsidR="00CE1B7D" w:rsidRPr="000B3608" w:rsidRDefault="00CE1B7D" w:rsidP="00CE1B7D">
            <w:pPr>
              <w:rPr>
                <w:color w:val="000000"/>
              </w:rPr>
            </w:pPr>
          </w:p>
        </w:tc>
        <w:tc>
          <w:tcPr>
            <w:tcW w:w="2126" w:type="dxa"/>
            <w:tcBorders>
              <w:bottom w:val="single" w:sz="6" w:space="0" w:color="404040"/>
            </w:tcBorders>
            <w:shd w:val="clear" w:color="auto" w:fill="auto"/>
          </w:tcPr>
          <w:p w14:paraId="04B0EFCD" w14:textId="77777777" w:rsidR="00CE1B7D" w:rsidRPr="000B3608" w:rsidRDefault="00CE1B7D" w:rsidP="00CE1B7D">
            <w:pPr>
              <w:shd w:val="clear" w:color="auto" w:fill="FFFFFF"/>
              <w:contextualSpacing/>
              <w:rPr>
                <w:color w:val="000000"/>
              </w:rPr>
            </w:pPr>
            <w:r w:rsidRPr="000B3608">
              <w:rPr>
                <w:color w:val="000000"/>
                <w:sz w:val="22"/>
                <w:szCs w:val="22"/>
              </w:rPr>
              <w:t>Показатель макс</w:t>
            </w:r>
            <w:r w:rsidRPr="000B3608">
              <w:rPr>
                <w:color w:val="000000"/>
                <w:sz w:val="22"/>
                <w:szCs w:val="22"/>
              </w:rPr>
              <w:t>и</w:t>
            </w:r>
            <w:r w:rsidRPr="000B3608">
              <w:rPr>
                <w:color w:val="000000"/>
                <w:sz w:val="22"/>
                <w:szCs w:val="22"/>
              </w:rPr>
              <w:t>мального допуст</w:t>
            </w:r>
            <w:r w:rsidRPr="000B3608">
              <w:rPr>
                <w:color w:val="000000"/>
                <w:sz w:val="22"/>
                <w:szCs w:val="22"/>
              </w:rPr>
              <w:t>и</w:t>
            </w:r>
            <w:r w:rsidRPr="000B3608">
              <w:rPr>
                <w:color w:val="000000"/>
                <w:sz w:val="22"/>
                <w:szCs w:val="22"/>
              </w:rPr>
              <w:t>мого уровня терр</w:t>
            </w:r>
            <w:r w:rsidRPr="000B3608">
              <w:rPr>
                <w:color w:val="000000"/>
                <w:sz w:val="22"/>
                <w:szCs w:val="22"/>
              </w:rPr>
              <w:t>и</w:t>
            </w:r>
            <w:r w:rsidRPr="000B3608">
              <w:rPr>
                <w:color w:val="000000"/>
                <w:sz w:val="22"/>
                <w:szCs w:val="22"/>
              </w:rPr>
              <w:t>ториальной досту</w:t>
            </w:r>
            <w:r w:rsidRPr="000B3608">
              <w:rPr>
                <w:color w:val="000000"/>
                <w:sz w:val="22"/>
                <w:szCs w:val="22"/>
              </w:rPr>
              <w:t>п</w:t>
            </w:r>
            <w:r w:rsidRPr="000B3608">
              <w:rPr>
                <w:color w:val="000000"/>
                <w:sz w:val="22"/>
                <w:szCs w:val="22"/>
              </w:rPr>
              <w:t>ности</w:t>
            </w:r>
          </w:p>
        </w:tc>
        <w:tc>
          <w:tcPr>
            <w:tcW w:w="4678" w:type="dxa"/>
            <w:tcBorders>
              <w:bottom w:val="single" w:sz="6" w:space="0" w:color="404040"/>
            </w:tcBorders>
            <w:shd w:val="clear" w:color="auto" w:fill="auto"/>
          </w:tcPr>
          <w:p w14:paraId="12EC4565" w14:textId="77777777" w:rsidR="00CE1B7D" w:rsidRPr="000B3608" w:rsidRDefault="00B37028" w:rsidP="00CE1B7D">
            <w:r w:rsidRPr="00B37028">
              <w:rPr>
                <w:sz w:val="22"/>
                <w:szCs w:val="22"/>
              </w:rPr>
              <w:t>Показатели для объектов определены согласно рекомендаций СП 42.13330.2016 Градостро</w:t>
            </w:r>
            <w:r w:rsidRPr="00B37028">
              <w:rPr>
                <w:sz w:val="22"/>
                <w:szCs w:val="22"/>
              </w:rPr>
              <w:t>и</w:t>
            </w:r>
            <w:r w:rsidRPr="00B37028">
              <w:rPr>
                <w:sz w:val="22"/>
                <w:szCs w:val="22"/>
              </w:rPr>
              <w:t>тельство. Планировка и застройка городских и сельских поселений. Актуализированная р</w:t>
            </w:r>
            <w:r w:rsidRPr="00B37028">
              <w:rPr>
                <w:sz w:val="22"/>
                <w:szCs w:val="22"/>
              </w:rPr>
              <w:t>е</w:t>
            </w:r>
            <w:r w:rsidRPr="00B37028">
              <w:rPr>
                <w:sz w:val="22"/>
                <w:szCs w:val="22"/>
              </w:rPr>
              <w:t>дакция СНиП 2.07.01-89*</w:t>
            </w:r>
          </w:p>
        </w:tc>
      </w:tr>
      <w:tr w:rsidR="00CE1B7D" w:rsidRPr="000B3608" w14:paraId="1FD1AC09" w14:textId="77777777" w:rsidTr="004B6299">
        <w:trPr>
          <w:trHeight w:val="641"/>
        </w:trPr>
        <w:tc>
          <w:tcPr>
            <w:tcW w:w="709" w:type="dxa"/>
            <w:vMerge w:val="restart"/>
            <w:shd w:val="clear" w:color="auto" w:fill="auto"/>
          </w:tcPr>
          <w:p w14:paraId="5DBFF343" w14:textId="77777777" w:rsidR="00CE1B7D" w:rsidRPr="000B3608" w:rsidRDefault="00CE1B7D" w:rsidP="00CE1B7D">
            <w:pPr>
              <w:widowControl w:val="0"/>
              <w:autoSpaceDE w:val="0"/>
              <w:autoSpaceDN w:val="0"/>
              <w:adjustRightInd w:val="0"/>
              <w:contextualSpacing/>
              <w:jc w:val="center"/>
            </w:pPr>
            <w:r w:rsidRPr="000B3608">
              <w:rPr>
                <w:sz w:val="22"/>
                <w:szCs w:val="22"/>
              </w:rPr>
              <w:t>3.8</w:t>
            </w:r>
          </w:p>
        </w:tc>
        <w:tc>
          <w:tcPr>
            <w:tcW w:w="1985" w:type="dxa"/>
            <w:vMerge w:val="restart"/>
            <w:shd w:val="clear" w:color="auto" w:fill="auto"/>
          </w:tcPr>
          <w:p w14:paraId="27E43FC9" w14:textId="77777777" w:rsidR="00CE1B7D" w:rsidRPr="000B3608" w:rsidRDefault="00CE1B7D" w:rsidP="00CE1B7D">
            <w:pPr>
              <w:rPr>
                <w:color w:val="000000"/>
              </w:rPr>
            </w:pPr>
            <w:r w:rsidRPr="000B3608">
              <w:rPr>
                <w:color w:val="000000"/>
                <w:sz w:val="22"/>
                <w:szCs w:val="22"/>
              </w:rPr>
              <w:t>Крытые спорти</w:t>
            </w:r>
            <w:r w:rsidRPr="000B3608">
              <w:rPr>
                <w:color w:val="000000"/>
                <w:sz w:val="22"/>
                <w:szCs w:val="22"/>
              </w:rPr>
              <w:t>в</w:t>
            </w:r>
            <w:r w:rsidRPr="000B3608">
              <w:rPr>
                <w:color w:val="000000"/>
                <w:sz w:val="22"/>
                <w:szCs w:val="22"/>
              </w:rPr>
              <w:t>ные объекты и</w:t>
            </w:r>
            <w:r w:rsidRPr="000B3608">
              <w:rPr>
                <w:color w:val="000000"/>
                <w:sz w:val="22"/>
                <w:szCs w:val="22"/>
              </w:rPr>
              <w:t>с</w:t>
            </w:r>
            <w:r w:rsidRPr="000B3608">
              <w:rPr>
                <w:color w:val="000000"/>
                <w:sz w:val="22"/>
                <w:szCs w:val="22"/>
              </w:rPr>
              <w:t>кусственным льдом (униве</w:t>
            </w:r>
            <w:r w:rsidRPr="000B3608">
              <w:rPr>
                <w:color w:val="000000"/>
                <w:sz w:val="22"/>
                <w:szCs w:val="22"/>
              </w:rPr>
              <w:t>р</w:t>
            </w:r>
            <w:r w:rsidRPr="000B3608">
              <w:rPr>
                <w:color w:val="000000"/>
                <w:sz w:val="22"/>
                <w:szCs w:val="22"/>
              </w:rPr>
              <w:t>сальные ледовые катки для занятий массовым и ф</w:t>
            </w:r>
            <w:r w:rsidRPr="000B3608">
              <w:rPr>
                <w:color w:val="000000"/>
                <w:sz w:val="22"/>
                <w:szCs w:val="22"/>
              </w:rPr>
              <w:t>и</w:t>
            </w:r>
            <w:r w:rsidRPr="000B3608">
              <w:rPr>
                <w:color w:val="000000"/>
                <w:sz w:val="22"/>
                <w:szCs w:val="22"/>
              </w:rPr>
              <w:t>гурным катанием, хоккеем)</w:t>
            </w:r>
          </w:p>
        </w:tc>
        <w:tc>
          <w:tcPr>
            <w:tcW w:w="2126" w:type="dxa"/>
            <w:tcBorders>
              <w:bottom w:val="single" w:sz="6" w:space="0" w:color="404040"/>
            </w:tcBorders>
            <w:shd w:val="clear" w:color="auto" w:fill="auto"/>
          </w:tcPr>
          <w:p w14:paraId="7A6FD1D1" w14:textId="77777777" w:rsidR="00CE1B7D" w:rsidRPr="000B3608" w:rsidRDefault="00CE1B7D" w:rsidP="00CE1B7D">
            <w:pPr>
              <w:shd w:val="clear" w:color="auto" w:fill="FFFFFF"/>
              <w:contextualSpacing/>
            </w:pPr>
            <w:r w:rsidRPr="000B3608">
              <w:rPr>
                <w:color w:val="000000"/>
                <w:sz w:val="22"/>
                <w:szCs w:val="22"/>
              </w:rPr>
              <w:t>Показатель мин</w:t>
            </w:r>
            <w:r w:rsidRPr="000B3608">
              <w:rPr>
                <w:color w:val="000000"/>
                <w:sz w:val="22"/>
                <w:szCs w:val="22"/>
              </w:rPr>
              <w:t>и</w:t>
            </w:r>
            <w:r w:rsidRPr="000B3608">
              <w:rPr>
                <w:color w:val="000000"/>
                <w:sz w:val="22"/>
                <w:szCs w:val="22"/>
              </w:rPr>
              <w:t>мально допустим</w:t>
            </w:r>
            <w:r w:rsidRPr="000B3608">
              <w:rPr>
                <w:color w:val="000000"/>
                <w:sz w:val="22"/>
                <w:szCs w:val="22"/>
              </w:rPr>
              <w:t>о</w:t>
            </w:r>
            <w:r w:rsidRPr="000B3608">
              <w:rPr>
                <w:color w:val="000000"/>
                <w:sz w:val="22"/>
                <w:szCs w:val="22"/>
              </w:rPr>
              <w:t>го уровня обесп</w:t>
            </w:r>
            <w:r w:rsidRPr="000B3608">
              <w:rPr>
                <w:color w:val="000000"/>
                <w:sz w:val="22"/>
                <w:szCs w:val="22"/>
              </w:rPr>
              <w:t>е</w:t>
            </w:r>
            <w:r w:rsidRPr="000B3608">
              <w:rPr>
                <w:color w:val="000000"/>
                <w:sz w:val="22"/>
                <w:szCs w:val="22"/>
              </w:rPr>
              <w:t>ченности</w:t>
            </w:r>
          </w:p>
        </w:tc>
        <w:tc>
          <w:tcPr>
            <w:tcW w:w="4678" w:type="dxa"/>
            <w:shd w:val="clear" w:color="auto" w:fill="auto"/>
          </w:tcPr>
          <w:p w14:paraId="2ED129ED" w14:textId="77777777" w:rsidR="00CE1B7D" w:rsidRPr="000B3608" w:rsidRDefault="00CE1B7D" w:rsidP="00CE1B7D">
            <w:pPr>
              <w:widowControl w:val="0"/>
              <w:autoSpaceDE w:val="0"/>
              <w:autoSpaceDN w:val="0"/>
              <w:adjustRightInd w:val="0"/>
              <w:contextualSpacing/>
              <w:rPr>
                <w:u w:val="single"/>
              </w:rPr>
            </w:pPr>
            <w:r w:rsidRPr="000B3608">
              <w:rPr>
                <w:sz w:val="22"/>
                <w:szCs w:val="22"/>
                <w:u w:val="single"/>
              </w:rPr>
              <w:t>Обоснование показателя ЕПС:</w:t>
            </w:r>
          </w:p>
          <w:p w14:paraId="30937FB3" w14:textId="77777777" w:rsidR="00410340" w:rsidRPr="00410340" w:rsidRDefault="00410340" w:rsidP="00410340">
            <w:pPr>
              <w:widowControl w:val="0"/>
              <w:autoSpaceDE w:val="0"/>
              <w:autoSpaceDN w:val="0"/>
              <w:adjustRightInd w:val="0"/>
              <w:contextualSpacing/>
              <w:rPr>
                <w:sz w:val="22"/>
                <w:szCs w:val="22"/>
              </w:rPr>
            </w:pPr>
            <w:r w:rsidRPr="00410340">
              <w:rPr>
                <w:sz w:val="22"/>
                <w:szCs w:val="22"/>
              </w:rPr>
              <w:t xml:space="preserve">В соответствии с приказом </w:t>
            </w:r>
            <w:proofErr w:type="spellStart"/>
            <w:r w:rsidRPr="00410340">
              <w:rPr>
                <w:sz w:val="22"/>
                <w:szCs w:val="22"/>
              </w:rPr>
              <w:t>Минспорта</w:t>
            </w:r>
            <w:proofErr w:type="spellEnd"/>
            <w:r w:rsidRPr="00410340">
              <w:rPr>
                <w:sz w:val="22"/>
                <w:szCs w:val="22"/>
              </w:rPr>
              <w:t xml:space="preserve"> Ро</w:t>
            </w:r>
            <w:r w:rsidRPr="00410340">
              <w:rPr>
                <w:sz w:val="22"/>
                <w:szCs w:val="22"/>
              </w:rPr>
              <w:t>с</w:t>
            </w:r>
            <w:r w:rsidRPr="00410340">
              <w:rPr>
                <w:sz w:val="22"/>
                <w:szCs w:val="22"/>
              </w:rPr>
              <w:t>сийской Федерации от 21 марта 2018 г. N 244 «Об утверждении методических рекомендаций о применении нормативов и норм при опред</w:t>
            </w:r>
            <w:r w:rsidRPr="00410340">
              <w:rPr>
                <w:sz w:val="22"/>
                <w:szCs w:val="22"/>
              </w:rPr>
              <w:t>е</w:t>
            </w:r>
            <w:r w:rsidRPr="00410340">
              <w:rPr>
                <w:sz w:val="22"/>
                <w:szCs w:val="22"/>
              </w:rPr>
              <w:t>лении потребности субъектов Российской Ф</w:t>
            </w:r>
            <w:r w:rsidRPr="00410340">
              <w:rPr>
                <w:sz w:val="22"/>
                <w:szCs w:val="22"/>
              </w:rPr>
              <w:t>е</w:t>
            </w:r>
            <w:r w:rsidRPr="00410340">
              <w:rPr>
                <w:sz w:val="22"/>
                <w:szCs w:val="22"/>
              </w:rPr>
              <w:t>дерации в объектах физической культуры и спорта», показатель единовременной пропус</w:t>
            </w:r>
            <w:r w:rsidRPr="00410340">
              <w:rPr>
                <w:sz w:val="22"/>
                <w:szCs w:val="22"/>
              </w:rPr>
              <w:t>к</w:t>
            </w:r>
            <w:r w:rsidRPr="00410340">
              <w:rPr>
                <w:sz w:val="22"/>
                <w:szCs w:val="22"/>
              </w:rPr>
              <w:t>ной способности составит:</w:t>
            </w:r>
          </w:p>
          <w:p w14:paraId="42610A37" w14:textId="32811BC5" w:rsidR="00CE1B7D" w:rsidRPr="000B3608" w:rsidRDefault="00CE1B7D" w:rsidP="00067A17">
            <w:pPr>
              <w:widowControl w:val="0"/>
              <w:autoSpaceDE w:val="0"/>
              <w:autoSpaceDN w:val="0"/>
              <w:adjustRightInd w:val="0"/>
              <w:contextualSpacing/>
            </w:pPr>
            <w:r w:rsidRPr="000B3608">
              <w:rPr>
                <w:sz w:val="22"/>
                <w:szCs w:val="22"/>
              </w:rPr>
              <w:t xml:space="preserve">ЕПС = (80+30+30+8) / 4 = </w:t>
            </w:r>
            <w:r w:rsidRPr="000B3608">
              <w:rPr>
                <w:b/>
                <w:sz w:val="22"/>
                <w:szCs w:val="22"/>
              </w:rPr>
              <w:t>37 %</w:t>
            </w:r>
            <w:r w:rsidRPr="000B3608">
              <w:rPr>
                <w:sz w:val="22"/>
                <w:szCs w:val="22"/>
              </w:rPr>
              <w:t xml:space="preserve"> или </w:t>
            </w:r>
            <w:r w:rsidRPr="000B3608">
              <w:rPr>
                <w:b/>
                <w:sz w:val="22"/>
                <w:szCs w:val="22"/>
              </w:rPr>
              <w:t>370 чел</w:t>
            </w:r>
            <w:r w:rsidRPr="000B3608">
              <w:rPr>
                <w:b/>
                <w:sz w:val="22"/>
                <w:szCs w:val="22"/>
              </w:rPr>
              <w:t>о</w:t>
            </w:r>
            <w:r w:rsidRPr="000B3608">
              <w:rPr>
                <w:b/>
                <w:sz w:val="22"/>
                <w:szCs w:val="22"/>
              </w:rPr>
              <w:t>век на 1000 населения</w:t>
            </w:r>
            <w:r w:rsidRPr="000B3608">
              <w:rPr>
                <w:sz w:val="22"/>
                <w:szCs w:val="22"/>
              </w:rPr>
              <w:t>.</w:t>
            </w:r>
          </w:p>
        </w:tc>
      </w:tr>
      <w:tr w:rsidR="00CE1B7D" w:rsidRPr="000B3608" w14:paraId="6C371DB5" w14:textId="77777777" w:rsidTr="00A27C09">
        <w:trPr>
          <w:trHeight w:val="1032"/>
        </w:trPr>
        <w:tc>
          <w:tcPr>
            <w:tcW w:w="709" w:type="dxa"/>
            <w:vMerge/>
            <w:tcBorders>
              <w:bottom w:val="single" w:sz="6" w:space="0" w:color="404040"/>
            </w:tcBorders>
            <w:shd w:val="clear" w:color="auto" w:fill="auto"/>
          </w:tcPr>
          <w:p w14:paraId="49C196C2" w14:textId="77777777" w:rsidR="00CE1B7D" w:rsidRPr="000B3608" w:rsidRDefault="00CE1B7D" w:rsidP="00CE1B7D">
            <w:pPr>
              <w:widowControl w:val="0"/>
              <w:autoSpaceDE w:val="0"/>
              <w:autoSpaceDN w:val="0"/>
              <w:adjustRightInd w:val="0"/>
              <w:contextualSpacing/>
              <w:jc w:val="center"/>
            </w:pPr>
          </w:p>
        </w:tc>
        <w:tc>
          <w:tcPr>
            <w:tcW w:w="1985" w:type="dxa"/>
            <w:vMerge/>
            <w:tcBorders>
              <w:bottom w:val="single" w:sz="6" w:space="0" w:color="404040"/>
            </w:tcBorders>
            <w:shd w:val="clear" w:color="auto" w:fill="auto"/>
          </w:tcPr>
          <w:p w14:paraId="22C160E0" w14:textId="77777777" w:rsidR="00CE1B7D" w:rsidRPr="000B3608" w:rsidRDefault="00CE1B7D" w:rsidP="00CE1B7D">
            <w:pPr>
              <w:rPr>
                <w:color w:val="000000"/>
              </w:rPr>
            </w:pPr>
          </w:p>
        </w:tc>
        <w:tc>
          <w:tcPr>
            <w:tcW w:w="2126" w:type="dxa"/>
            <w:tcBorders>
              <w:bottom w:val="single" w:sz="6" w:space="0" w:color="404040"/>
            </w:tcBorders>
            <w:shd w:val="clear" w:color="auto" w:fill="auto"/>
          </w:tcPr>
          <w:p w14:paraId="6FAE4764" w14:textId="77777777" w:rsidR="00CE1B7D" w:rsidRPr="000B3608" w:rsidRDefault="00CE1B7D" w:rsidP="00CE1B7D">
            <w:pPr>
              <w:shd w:val="clear" w:color="auto" w:fill="FFFFFF"/>
              <w:contextualSpacing/>
              <w:rPr>
                <w:color w:val="000000"/>
              </w:rPr>
            </w:pPr>
            <w:r w:rsidRPr="000B3608">
              <w:rPr>
                <w:color w:val="000000"/>
                <w:sz w:val="22"/>
                <w:szCs w:val="22"/>
              </w:rPr>
              <w:t>Показатель макс</w:t>
            </w:r>
            <w:r w:rsidRPr="000B3608">
              <w:rPr>
                <w:color w:val="000000"/>
                <w:sz w:val="22"/>
                <w:szCs w:val="22"/>
              </w:rPr>
              <w:t>и</w:t>
            </w:r>
            <w:r w:rsidRPr="000B3608">
              <w:rPr>
                <w:color w:val="000000"/>
                <w:sz w:val="22"/>
                <w:szCs w:val="22"/>
              </w:rPr>
              <w:t>мального допуст</w:t>
            </w:r>
            <w:r w:rsidRPr="000B3608">
              <w:rPr>
                <w:color w:val="000000"/>
                <w:sz w:val="22"/>
                <w:szCs w:val="22"/>
              </w:rPr>
              <w:t>и</w:t>
            </w:r>
            <w:r w:rsidRPr="000B3608">
              <w:rPr>
                <w:color w:val="000000"/>
                <w:sz w:val="22"/>
                <w:szCs w:val="22"/>
              </w:rPr>
              <w:t>мого уровня терр</w:t>
            </w:r>
            <w:r w:rsidRPr="000B3608">
              <w:rPr>
                <w:color w:val="000000"/>
                <w:sz w:val="22"/>
                <w:szCs w:val="22"/>
              </w:rPr>
              <w:t>и</w:t>
            </w:r>
            <w:r w:rsidRPr="000B3608">
              <w:rPr>
                <w:color w:val="000000"/>
                <w:sz w:val="22"/>
                <w:szCs w:val="22"/>
              </w:rPr>
              <w:t>ториальной досту</w:t>
            </w:r>
            <w:r w:rsidRPr="000B3608">
              <w:rPr>
                <w:color w:val="000000"/>
                <w:sz w:val="22"/>
                <w:szCs w:val="22"/>
              </w:rPr>
              <w:t>п</w:t>
            </w:r>
            <w:r w:rsidRPr="000B3608">
              <w:rPr>
                <w:color w:val="000000"/>
                <w:sz w:val="22"/>
                <w:szCs w:val="22"/>
              </w:rPr>
              <w:t>ности</w:t>
            </w:r>
          </w:p>
        </w:tc>
        <w:tc>
          <w:tcPr>
            <w:tcW w:w="4678" w:type="dxa"/>
            <w:tcBorders>
              <w:bottom w:val="single" w:sz="6" w:space="0" w:color="404040"/>
            </w:tcBorders>
            <w:shd w:val="clear" w:color="auto" w:fill="auto"/>
          </w:tcPr>
          <w:p w14:paraId="0BF5B540" w14:textId="77777777" w:rsidR="00CE1B7D" w:rsidRPr="000B3608" w:rsidRDefault="00B37028" w:rsidP="00CE1B7D">
            <w:r w:rsidRPr="00B37028">
              <w:rPr>
                <w:sz w:val="22"/>
                <w:szCs w:val="22"/>
              </w:rPr>
              <w:t>Показатели для объектов определены согласно рекомендаций СП 42.13330.2016 Градостро</w:t>
            </w:r>
            <w:r w:rsidRPr="00B37028">
              <w:rPr>
                <w:sz w:val="22"/>
                <w:szCs w:val="22"/>
              </w:rPr>
              <w:t>и</w:t>
            </w:r>
            <w:r w:rsidRPr="00B37028">
              <w:rPr>
                <w:sz w:val="22"/>
                <w:szCs w:val="22"/>
              </w:rPr>
              <w:t>тельство. Планировка и застройка городских и сельских поселений. Актуализированная р</w:t>
            </w:r>
            <w:r w:rsidRPr="00B37028">
              <w:rPr>
                <w:sz w:val="22"/>
                <w:szCs w:val="22"/>
              </w:rPr>
              <w:t>е</w:t>
            </w:r>
            <w:r w:rsidRPr="00B37028">
              <w:rPr>
                <w:sz w:val="22"/>
                <w:szCs w:val="22"/>
              </w:rPr>
              <w:t>дакция СНиП 2.07.01-89*</w:t>
            </w:r>
          </w:p>
        </w:tc>
      </w:tr>
      <w:tr w:rsidR="00CE1B7D" w:rsidRPr="000B3608" w14:paraId="4FDD4B47" w14:textId="77777777" w:rsidTr="00A27C09">
        <w:trPr>
          <w:trHeight w:val="347"/>
        </w:trPr>
        <w:tc>
          <w:tcPr>
            <w:tcW w:w="709" w:type="dxa"/>
            <w:vMerge w:val="restart"/>
            <w:shd w:val="clear" w:color="auto" w:fill="auto"/>
          </w:tcPr>
          <w:p w14:paraId="197B9135" w14:textId="77777777" w:rsidR="00CE1B7D" w:rsidRPr="000B3608" w:rsidRDefault="00CE1B7D" w:rsidP="00CE1B7D">
            <w:pPr>
              <w:widowControl w:val="0"/>
              <w:autoSpaceDE w:val="0"/>
              <w:autoSpaceDN w:val="0"/>
              <w:adjustRightInd w:val="0"/>
              <w:contextualSpacing/>
              <w:jc w:val="center"/>
            </w:pPr>
            <w:r w:rsidRPr="000B3608">
              <w:rPr>
                <w:sz w:val="22"/>
                <w:szCs w:val="22"/>
              </w:rPr>
              <w:t>3.9</w:t>
            </w:r>
          </w:p>
        </w:tc>
        <w:tc>
          <w:tcPr>
            <w:tcW w:w="1985" w:type="dxa"/>
            <w:vMerge w:val="restart"/>
            <w:shd w:val="clear" w:color="auto" w:fill="auto"/>
          </w:tcPr>
          <w:p w14:paraId="347E59D3" w14:textId="77777777" w:rsidR="00CE1B7D" w:rsidRPr="000B3608" w:rsidRDefault="00CE1B7D" w:rsidP="00CE1B7D">
            <w:pPr>
              <w:rPr>
                <w:color w:val="000000"/>
              </w:rPr>
            </w:pPr>
            <w:r w:rsidRPr="000B3608">
              <w:rPr>
                <w:color w:val="000000"/>
                <w:sz w:val="22"/>
                <w:szCs w:val="22"/>
              </w:rPr>
              <w:t xml:space="preserve">Плавательные </w:t>
            </w:r>
            <w:r w:rsidRPr="000B3608">
              <w:rPr>
                <w:color w:val="000000"/>
                <w:sz w:val="22"/>
                <w:szCs w:val="22"/>
              </w:rPr>
              <w:lastRenderedPageBreak/>
              <w:t xml:space="preserve">бассейны </w:t>
            </w:r>
          </w:p>
          <w:p w14:paraId="6E48B6A3" w14:textId="77777777" w:rsidR="00CE1B7D" w:rsidRPr="000B3608" w:rsidRDefault="00CE1B7D" w:rsidP="00CE1B7D">
            <w:pPr>
              <w:rPr>
                <w:color w:val="000000"/>
              </w:rPr>
            </w:pPr>
            <w:r w:rsidRPr="000B3608">
              <w:rPr>
                <w:color w:val="000000"/>
                <w:sz w:val="22"/>
                <w:szCs w:val="22"/>
              </w:rPr>
              <w:t>(общие ванны)</w:t>
            </w:r>
          </w:p>
        </w:tc>
        <w:tc>
          <w:tcPr>
            <w:tcW w:w="2126" w:type="dxa"/>
            <w:tcBorders>
              <w:bottom w:val="single" w:sz="6" w:space="0" w:color="404040"/>
            </w:tcBorders>
            <w:shd w:val="clear" w:color="auto" w:fill="auto"/>
          </w:tcPr>
          <w:p w14:paraId="769373E3" w14:textId="77777777" w:rsidR="00CE1B7D" w:rsidRPr="000B3608" w:rsidRDefault="00CE1B7D" w:rsidP="00CE1B7D">
            <w:pPr>
              <w:shd w:val="clear" w:color="auto" w:fill="FFFFFF"/>
              <w:contextualSpacing/>
            </w:pPr>
            <w:r w:rsidRPr="000B3608">
              <w:rPr>
                <w:color w:val="000000"/>
                <w:sz w:val="22"/>
                <w:szCs w:val="22"/>
              </w:rPr>
              <w:lastRenderedPageBreak/>
              <w:t xml:space="preserve">Показатель </w:t>
            </w:r>
            <w:r w:rsidRPr="000B3608">
              <w:rPr>
                <w:color w:val="000000"/>
                <w:sz w:val="22"/>
                <w:szCs w:val="22"/>
              </w:rPr>
              <w:lastRenderedPageBreak/>
              <w:t>мин</w:t>
            </w:r>
            <w:r w:rsidRPr="000B3608">
              <w:rPr>
                <w:color w:val="000000"/>
                <w:sz w:val="22"/>
                <w:szCs w:val="22"/>
              </w:rPr>
              <w:t>и</w:t>
            </w:r>
            <w:r w:rsidRPr="000B3608">
              <w:rPr>
                <w:color w:val="000000"/>
                <w:sz w:val="22"/>
                <w:szCs w:val="22"/>
              </w:rPr>
              <w:t>мально допустим</w:t>
            </w:r>
            <w:r w:rsidRPr="000B3608">
              <w:rPr>
                <w:color w:val="000000"/>
                <w:sz w:val="22"/>
                <w:szCs w:val="22"/>
              </w:rPr>
              <w:t>о</w:t>
            </w:r>
            <w:r w:rsidRPr="000B3608">
              <w:rPr>
                <w:color w:val="000000"/>
                <w:sz w:val="22"/>
                <w:szCs w:val="22"/>
              </w:rPr>
              <w:t>го уровня обесп</w:t>
            </w:r>
            <w:r w:rsidRPr="000B3608">
              <w:rPr>
                <w:color w:val="000000"/>
                <w:sz w:val="22"/>
                <w:szCs w:val="22"/>
              </w:rPr>
              <w:t>е</w:t>
            </w:r>
            <w:r w:rsidRPr="000B3608">
              <w:rPr>
                <w:color w:val="000000"/>
                <w:sz w:val="22"/>
                <w:szCs w:val="22"/>
              </w:rPr>
              <w:t>ченности</w:t>
            </w:r>
          </w:p>
        </w:tc>
        <w:tc>
          <w:tcPr>
            <w:tcW w:w="4678" w:type="dxa"/>
            <w:shd w:val="clear" w:color="auto" w:fill="auto"/>
          </w:tcPr>
          <w:p w14:paraId="11D1C23B" w14:textId="77777777" w:rsidR="00CE1B7D" w:rsidRPr="000B3608" w:rsidRDefault="00CE1B7D" w:rsidP="00CE1B7D">
            <w:pPr>
              <w:widowControl w:val="0"/>
              <w:autoSpaceDE w:val="0"/>
              <w:autoSpaceDN w:val="0"/>
              <w:adjustRightInd w:val="0"/>
              <w:contextualSpacing/>
              <w:rPr>
                <w:u w:val="single"/>
              </w:rPr>
            </w:pPr>
            <w:r w:rsidRPr="000B3608">
              <w:rPr>
                <w:sz w:val="22"/>
                <w:szCs w:val="22"/>
                <w:u w:val="single"/>
              </w:rPr>
              <w:lastRenderedPageBreak/>
              <w:t>Обоснование показателя ЕПС:</w:t>
            </w:r>
          </w:p>
          <w:p w14:paraId="267B286A" w14:textId="77777777" w:rsidR="00410340" w:rsidRPr="00410340" w:rsidRDefault="00410340" w:rsidP="00410340">
            <w:pPr>
              <w:widowControl w:val="0"/>
              <w:autoSpaceDE w:val="0"/>
              <w:autoSpaceDN w:val="0"/>
              <w:adjustRightInd w:val="0"/>
              <w:contextualSpacing/>
              <w:rPr>
                <w:sz w:val="22"/>
                <w:szCs w:val="22"/>
              </w:rPr>
            </w:pPr>
            <w:r w:rsidRPr="00410340">
              <w:rPr>
                <w:sz w:val="22"/>
                <w:szCs w:val="22"/>
              </w:rPr>
              <w:lastRenderedPageBreak/>
              <w:t xml:space="preserve">В соответствии с приказом </w:t>
            </w:r>
            <w:proofErr w:type="spellStart"/>
            <w:r w:rsidRPr="00410340">
              <w:rPr>
                <w:sz w:val="22"/>
                <w:szCs w:val="22"/>
              </w:rPr>
              <w:t>Минспорта</w:t>
            </w:r>
            <w:proofErr w:type="spellEnd"/>
            <w:r w:rsidRPr="00410340">
              <w:rPr>
                <w:sz w:val="22"/>
                <w:szCs w:val="22"/>
              </w:rPr>
              <w:t xml:space="preserve"> Ро</w:t>
            </w:r>
            <w:r w:rsidRPr="00410340">
              <w:rPr>
                <w:sz w:val="22"/>
                <w:szCs w:val="22"/>
              </w:rPr>
              <w:t>с</w:t>
            </w:r>
            <w:r w:rsidRPr="00410340">
              <w:rPr>
                <w:sz w:val="22"/>
                <w:szCs w:val="22"/>
              </w:rPr>
              <w:t>сийской Федерации от 21 марта 2018 г. N 244 «Об утверждении методических рекомендаций о применении нормативов и норм при опред</w:t>
            </w:r>
            <w:r w:rsidRPr="00410340">
              <w:rPr>
                <w:sz w:val="22"/>
                <w:szCs w:val="22"/>
              </w:rPr>
              <w:t>е</w:t>
            </w:r>
            <w:r w:rsidRPr="00410340">
              <w:rPr>
                <w:sz w:val="22"/>
                <w:szCs w:val="22"/>
              </w:rPr>
              <w:t>лении потребности субъектов Российской Ф</w:t>
            </w:r>
            <w:r w:rsidRPr="00410340">
              <w:rPr>
                <w:sz w:val="22"/>
                <w:szCs w:val="22"/>
              </w:rPr>
              <w:t>е</w:t>
            </w:r>
            <w:r w:rsidRPr="00410340">
              <w:rPr>
                <w:sz w:val="22"/>
                <w:szCs w:val="22"/>
              </w:rPr>
              <w:t>дерации в объектах физической культуры и спорта», показатель единовременной пропус</w:t>
            </w:r>
            <w:r w:rsidRPr="00410340">
              <w:rPr>
                <w:sz w:val="22"/>
                <w:szCs w:val="22"/>
              </w:rPr>
              <w:t>к</w:t>
            </w:r>
            <w:r w:rsidRPr="00410340">
              <w:rPr>
                <w:sz w:val="22"/>
                <w:szCs w:val="22"/>
              </w:rPr>
              <w:t>ной способности составит:</w:t>
            </w:r>
          </w:p>
          <w:p w14:paraId="288FB204" w14:textId="0B8E068E" w:rsidR="009B2FE0" w:rsidRPr="00067A17" w:rsidRDefault="00CE1B7D" w:rsidP="00067A17">
            <w:pPr>
              <w:widowControl w:val="0"/>
              <w:autoSpaceDE w:val="0"/>
              <w:autoSpaceDN w:val="0"/>
              <w:adjustRightInd w:val="0"/>
              <w:contextualSpacing/>
              <w:rPr>
                <w:color w:val="FF0000"/>
              </w:rPr>
            </w:pPr>
            <w:r w:rsidRPr="000B3608">
              <w:rPr>
                <w:sz w:val="22"/>
                <w:szCs w:val="22"/>
              </w:rPr>
              <w:t xml:space="preserve">ЕПС = (12+8+25+15+6) / 5 = </w:t>
            </w:r>
            <w:r w:rsidRPr="00B37028">
              <w:rPr>
                <w:sz w:val="22"/>
                <w:szCs w:val="22"/>
              </w:rPr>
              <w:t xml:space="preserve">13,2 % или </w:t>
            </w:r>
            <w:r w:rsidRPr="00067A17">
              <w:rPr>
                <w:b/>
                <w:sz w:val="22"/>
                <w:szCs w:val="22"/>
              </w:rPr>
              <w:t>132 человека на 1000 населения.</w:t>
            </w:r>
          </w:p>
          <w:p w14:paraId="2BACFF79" w14:textId="77777777" w:rsidR="009B2FE0" w:rsidRPr="00FC5AFC" w:rsidRDefault="009B2FE0" w:rsidP="009B2FE0">
            <w:pPr>
              <w:widowControl w:val="0"/>
              <w:autoSpaceDE w:val="0"/>
              <w:autoSpaceDN w:val="0"/>
              <w:adjustRightInd w:val="0"/>
              <w:contextualSpacing/>
              <w:rPr>
                <w:u w:val="single"/>
              </w:rPr>
            </w:pPr>
            <w:r w:rsidRPr="00FC5AFC">
              <w:rPr>
                <w:sz w:val="22"/>
                <w:szCs w:val="22"/>
                <w:u w:val="single"/>
              </w:rPr>
              <w:t>Обоснование показателя площади:</w:t>
            </w:r>
          </w:p>
          <w:p w14:paraId="26D18B64" w14:textId="2C7E9286" w:rsidR="009B2FE0" w:rsidRPr="00FC5AFC" w:rsidRDefault="009B2FE0">
            <w:r w:rsidRPr="00FC5AFC">
              <w:rPr>
                <w:sz w:val="22"/>
                <w:szCs w:val="22"/>
              </w:rPr>
              <w:t xml:space="preserve">Показатель установлен в соответствии </w:t>
            </w:r>
            <w:r w:rsidR="00FC5AFC" w:rsidRPr="00067A17">
              <w:rPr>
                <w:sz w:val="22"/>
                <w:szCs w:val="22"/>
              </w:rPr>
              <w:t xml:space="preserve">СП 42.13330. 2016 </w:t>
            </w:r>
            <w:r w:rsidR="00FC5AFC" w:rsidRPr="00067A17">
              <w:rPr>
                <w:b/>
                <w:sz w:val="22"/>
                <w:szCs w:val="22"/>
              </w:rPr>
              <w:t>20 м</w:t>
            </w:r>
            <w:r w:rsidR="00FC5AFC" w:rsidRPr="00067A17">
              <w:rPr>
                <w:b/>
                <w:sz w:val="22"/>
                <w:szCs w:val="22"/>
                <w:vertAlign w:val="superscript"/>
              </w:rPr>
              <w:t>2</w:t>
            </w:r>
            <w:r w:rsidR="00FC5AFC" w:rsidRPr="00067A17">
              <w:rPr>
                <w:b/>
                <w:sz w:val="22"/>
                <w:szCs w:val="22"/>
              </w:rPr>
              <w:t xml:space="preserve"> зеркала воды на 1000 человек</w:t>
            </w:r>
          </w:p>
        </w:tc>
      </w:tr>
      <w:tr w:rsidR="00CE1B7D" w:rsidRPr="000B3608" w14:paraId="3F982BED" w14:textId="77777777" w:rsidTr="00A27C09">
        <w:trPr>
          <w:trHeight w:val="346"/>
        </w:trPr>
        <w:tc>
          <w:tcPr>
            <w:tcW w:w="709" w:type="dxa"/>
            <w:vMerge/>
            <w:tcBorders>
              <w:bottom w:val="single" w:sz="6" w:space="0" w:color="404040"/>
            </w:tcBorders>
            <w:shd w:val="clear" w:color="auto" w:fill="auto"/>
          </w:tcPr>
          <w:p w14:paraId="779DB55C" w14:textId="77777777" w:rsidR="00CE1B7D" w:rsidRPr="000B3608" w:rsidRDefault="00CE1B7D" w:rsidP="00CE1B7D">
            <w:pPr>
              <w:widowControl w:val="0"/>
              <w:autoSpaceDE w:val="0"/>
              <w:autoSpaceDN w:val="0"/>
              <w:adjustRightInd w:val="0"/>
              <w:contextualSpacing/>
              <w:jc w:val="center"/>
            </w:pPr>
          </w:p>
        </w:tc>
        <w:tc>
          <w:tcPr>
            <w:tcW w:w="1985" w:type="dxa"/>
            <w:vMerge/>
            <w:tcBorders>
              <w:bottom w:val="single" w:sz="6" w:space="0" w:color="404040"/>
            </w:tcBorders>
            <w:shd w:val="clear" w:color="auto" w:fill="auto"/>
          </w:tcPr>
          <w:p w14:paraId="78439111" w14:textId="77777777" w:rsidR="00CE1B7D" w:rsidRPr="000B3608" w:rsidRDefault="00CE1B7D" w:rsidP="00CE1B7D">
            <w:pPr>
              <w:rPr>
                <w:color w:val="000000"/>
              </w:rPr>
            </w:pPr>
          </w:p>
        </w:tc>
        <w:tc>
          <w:tcPr>
            <w:tcW w:w="2126" w:type="dxa"/>
            <w:tcBorders>
              <w:bottom w:val="single" w:sz="6" w:space="0" w:color="404040"/>
            </w:tcBorders>
            <w:shd w:val="clear" w:color="auto" w:fill="auto"/>
          </w:tcPr>
          <w:p w14:paraId="532122C0" w14:textId="77777777" w:rsidR="00CE1B7D" w:rsidRPr="000B3608" w:rsidRDefault="00CE1B7D" w:rsidP="00CE1B7D">
            <w:pPr>
              <w:shd w:val="clear" w:color="auto" w:fill="FFFFFF"/>
              <w:contextualSpacing/>
              <w:rPr>
                <w:color w:val="000000"/>
              </w:rPr>
            </w:pPr>
            <w:r w:rsidRPr="000B3608">
              <w:rPr>
                <w:color w:val="000000"/>
                <w:sz w:val="22"/>
                <w:szCs w:val="22"/>
              </w:rPr>
              <w:t>Показатель макс</w:t>
            </w:r>
            <w:r w:rsidRPr="000B3608">
              <w:rPr>
                <w:color w:val="000000"/>
                <w:sz w:val="22"/>
                <w:szCs w:val="22"/>
              </w:rPr>
              <w:t>и</w:t>
            </w:r>
            <w:r w:rsidRPr="000B3608">
              <w:rPr>
                <w:color w:val="000000"/>
                <w:sz w:val="22"/>
                <w:szCs w:val="22"/>
              </w:rPr>
              <w:t>мального допуст</w:t>
            </w:r>
            <w:r w:rsidRPr="000B3608">
              <w:rPr>
                <w:color w:val="000000"/>
                <w:sz w:val="22"/>
                <w:szCs w:val="22"/>
              </w:rPr>
              <w:t>и</w:t>
            </w:r>
            <w:r w:rsidRPr="000B3608">
              <w:rPr>
                <w:color w:val="000000"/>
                <w:sz w:val="22"/>
                <w:szCs w:val="22"/>
              </w:rPr>
              <w:t>мого уровня терр</w:t>
            </w:r>
            <w:r w:rsidRPr="000B3608">
              <w:rPr>
                <w:color w:val="000000"/>
                <w:sz w:val="22"/>
                <w:szCs w:val="22"/>
              </w:rPr>
              <w:t>и</w:t>
            </w:r>
            <w:r w:rsidRPr="000B3608">
              <w:rPr>
                <w:color w:val="000000"/>
                <w:sz w:val="22"/>
                <w:szCs w:val="22"/>
              </w:rPr>
              <w:t>ториальной досту</w:t>
            </w:r>
            <w:r w:rsidRPr="000B3608">
              <w:rPr>
                <w:color w:val="000000"/>
                <w:sz w:val="22"/>
                <w:szCs w:val="22"/>
              </w:rPr>
              <w:t>п</w:t>
            </w:r>
            <w:r w:rsidRPr="000B3608">
              <w:rPr>
                <w:color w:val="000000"/>
                <w:sz w:val="22"/>
                <w:szCs w:val="22"/>
              </w:rPr>
              <w:t>ности</w:t>
            </w:r>
          </w:p>
        </w:tc>
        <w:tc>
          <w:tcPr>
            <w:tcW w:w="4678" w:type="dxa"/>
            <w:tcBorders>
              <w:bottom w:val="single" w:sz="6" w:space="0" w:color="404040"/>
            </w:tcBorders>
            <w:shd w:val="clear" w:color="auto" w:fill="auto"/>
          </w:tcPr>
          <w:p w14:paraId="393EF70B" w14:textId="77777777" w:rsidR="00CE1B7D" w:rsidRPr="000B3608" w:rsidRDefault="00EC012A" w:rsidP="00CE1B7D">
            <w:r w:rsidRPr="00EC012A">
              <w:rPr>
                <w:sz w:val="22"/>
                <w:szCs w:val="22"/>
              </w:rPr>
              <w:t>Показатели для объектов определены согласно рекомендаций СП 42.13330.2016 Градостро</w:t>
            </w:r>
            <w:r w:rsidRPr="00EC012A">
              <w:rPr>
                <w:sz w:val="22"/>
                <w:szCs w:val="22"/>
              </w:rPr>
              <w:t>и</w:t>
            </w:r>
            <w:r w:rsidRPr="00EC012A">
              <w:rPr>
                <w:sz w:val="22"/>
                <w:szCs w:val="22"/>
              </w:rPr>
              <w:t>тельство. Планировка и застройка городских и сельских поселений. Актуализированная р</w:t>
            </w:r>
            <w:r w:rsidRPr="00EC012A">
              <w:rPr>
                <w:sz w:val="22"/>
                <w:szCs w:val="22"/>
              </w:rPr>
              <w:t>е</w:t>
            </w:r>
            <w:r w:rsidRPr="00EC012A">
              <w:rPr>
                <w:sz w:val="22"/>
                <w:szCs w:val="22"/>
              </w:rPr>
              <w:t>дакция СНиП 2.07.01-89*</w:t>
            </w:r>
          </w:p>
        </w:tc>
      </w:tr>
      <w:tr w:rsidR="00CE1B7D" w:rsidRPr="000B3608" w14:paraId="0574F118" w14:textId="77777777" w:rsidTr="001A51B7">
        <w:trPr>
          <w:trHeight w:val="231"/>
        </w:trPr>
        <w:tc>
          <w:tcPr>
            <w:tcW w:w="709" w:type="dxa"/>
            <w:vMerge w:val="restart"/>
            <w:shd w:val="clear" w:color="auto" w:fill="auto"/>
          </w:tcPr>
          <w:p w14:paraId="4BD9EF26" w14:textId="77777777" w:rsidR="00CE1B7D" w:rsidRPr="000B3608" w:rsidRDefault="00CE1B7D" w:rsidP="00CE1B7D">
            <w:pPr>
              <w:widowControl w:val="0"/>
              <w:autoSpaceDE w:val="0"/>
              <w:autoSpaceDN w:val="0"/>
              <w:adjustRightInd w:val="0"/>
              <w:contextualSpacing/>
              <w:jc w:val="center"/>
            </w:pPr>
            <w:r w:rsidRPr="000B3608">
              <w:rPr>
                <w:sz w:val="22"/>
                <w:szCs w:val="22"/>
              </w:rPr>
              <w:t>3.10</w:t>
            </w:r>
          </w:p>
        </w:tc>
        <w:tc>
          <w:tcPr>
            <w:tcW w:w="1985" w:type="dxa"/>
            <w:vMerge w:val="restart"/>
            <w:shd w:val="clear" w:color="auto" w:fill="auto"/>
          </w:tcPr>
          <w:p w14:paraId="02B86CA9" w14:textId="77777777" w:rsidR="00CE1B7D" w:rsidRPr="000B3608" w:rsidRDefault="00CE1B7D" w:rsidP="00CE1B7D">
            <w:pPr>
              <w:rPr>
                <w:color w:val="000000"/>
              </w:rPr>
            </w:pPr>
            <w:r w:rsidRPr="000B3608">
              <w:rPr>
                <w:color w:val="000000"/>
                <w:sz w:val="22"/>
                <w:szCs w:val="22"/>
              </w:rPr>
              <w:t xml:space="preserve">Плавательные бассейны </w:t>
            </w:r>
          </w:p>
          <w:p w14:paraId="782D396D" w14:textId="77777777" w:rsidR="00CE1B7D" w:rsidRPr="000B3608" w:rsidRDefault="00CE1B7D" w:rsidP="00CE1B7D">
            <w:pPr>
              <w:rPr>
                <w:color w:val="000000"/>
              </w:rPr>
            </w:pPr>
            <w:r w:rsidRPr="000B3608">
              <w:rPr>
                <w:color w:val="000000"/>
                <w:sz w:val="22"/>
                <w:szCs w:val="22"/>
              </w:rPr>
              <w:t>(ванны для фи</w:t>
            </w:r>
            <w:r w:rsidRPr="000B3608">
              <w:rPr>
                <w:color w:val="000000"/>
                <w:sz w:val="22"/>
                <w:szCs w:val="22"/>
              </w:rPr>
              <w:t>з</w:t>
            </w:r>
            <w:r w:rsidRPr="000B3608">
              <w:rPr>
                <w:color w:val="000000"/>
                <w:sz w:val="22"/>
                <w:szCs w:val="22"/>
              </w:rPr>
              <w:t>культурно-оздоровительных занятий и обуч</w:t>
            </w:r>
            <w:r w:rsidRPr="000B3608">
              <w:rPr>
                <w:color w:val="000000"/>
                <w:sz w:val="22"/>
                <w:szCs w:val="22"/>
              </w:rPr>
              <w:t>е</w:t>
            </w:r>
            <w:r w:rsidRPr="000B3608">
              <w:rPr>
                <w:color w:val="000000"/>
                <w:sz w:val="22"/>
                <w:szCs w:val="22"/>
              </w:rPr>
              <w:t>ния плаванию)</w:t>
            </w:r>
          </w:p>
        </w:tc>
        <w:tc>
          <w:tcPr>
            <w:tcW w:w="2126" w:type="dxa"/>
            <w:tcBorders>
              <w:bottom w:val="single" w:sz="6" w:space="0" w:color="404040"/>
            </w:tcBorders>
            <w:shd w:val="clear" w:color="auto" w:fill="auto"/>
          </w:tcPr>
          <w:p w14:paraId="7A0106FA" w14:textId="77777777" w:rsidR="00CE1B7D" w:rsidRPr="000B3608" w:rsidRDefault="00CE1B7D" w:rsidP="00CE1B7D">
            <w:pPr>
              <w:shd w:val="clear" w:color="auto" w:fill="FFFFFF"/>
              <w:contextualSpacing/>
            </w:pPr>
            <w:r w:rsidRPr="000B3608">
              <w:rPr>
                <w:color w:val="000000"/>
                <w:sz w:val="22"/>
                <w:szCs w:val="22"/>
              </w:rPr>
              <w:t>Показатель мин</w:t>
            </w:r>
            <w:r w:rsidRPr="000B3608">
              <w:rPr>
                <w:color w:val="000000"/>
                <w:sz w:val="22"/>
                <w:szCs w:val="22"/>
              </w:rPr>
              <w:t>и</w:t>
            </w:r>
            <w:r w:rsidRPr="000B3608">
              <w:rPr>
                <w:color w:val="000000"/>
                <w:sz w:val="22"/>
                <w:szCs w:val="22"/>
              </w:rPr>
              <w:t>мально допустим</w:t>
            </w:r>
            <w:r w:rsidRPr="000B3608">
              <w:rPr>
                <w:color w:val="000000"/>
                <w:sz w:val="22"/>
                <w:szCs w:val="22"/>
              </w:rPr>
              <w:t>о</w:t>
            </w:r>
            <w:r w:rsidRPr="000B3608">
              <w:rPr>
                <w:color w:val="000000"/>
                <w:sz w:val="22"/>
                <w:szCs w:val="22"/>
              </w:rPr>
              <w:t>го уровня обесп</w:t>
            </w:r>
            <w:r w:rsidRPr="000B3608">
              <w:rPr>
                <w:color w:val="000000"/>
                <w:sz w:val="22"/>
                <w:szCs w:val="22"/>
              </w:rPr>
              <w:t>е</w:t>
            </w:r>
            <w:r w:rsidRPr="000B3608">
              <w:rPr>
                <w:color w:val="000000"/>
                <w:sz w:val="22"/>
                <w:szCs w:val="22"/>
              </w:rPr>
              <w:t>ченности</w:t>
            </w:r>
          </w:p>
        </w:tc>
        <w:tc>
          <w:tcPr>
            <w:tcW w:w="4678" w:type="dxa"/>
            <w:shd w:val="clear" w:color="auto" w:fill="auto"/>
          </w:tcPr>
          <w:p w14:paraId="1475A9D2" w14:textId="77777777" w:rsidR="00CE1B7D" w:rsidRPr="000B3608" w:rsidRDefault="00CE1B7D" w:rsidP="00CE1B7D">
            <w:pPr>
              <w:widowControl w:val="0"/>
              <w:autoSpaceDE w:val="0"/>
              <w:autoSpaceDN w:val="0"/>
              <w:adjustRightInd w:val="0"/>
              <w:contextualSpacing/>
              <w:rPr>
                <w:u w:val="single"/>
              </w:rPr>
            </w:pPr>
            <w:r w:rsidRPr="000B3608">
              <w:rPr>
                <w:sz w:val="22"/>
                <w:szCs w:val="22"/>
                <w:u w:val="single"/>
              </w:rPr>
              <w:t>Обоснование показателя ЕПС:</w:t>
            </w:r>
          </w:p>
          <w:p w14:paraId="0100A0A7" w14:textId="4118DF57" w:rsidR="00CE1B7D" w:rsidRPr="00410340" w:rsidRDefault="00410340" w:rsidP="00CE1B7D">
            <w:pPr>
              <w:widowControl w:val="0"/>
              <w:autoSpaceDE w:val="0"/>
              <w:autoSpaceDN w:val="0"/>
              <w:adjustRightInd w:val="0"/>
              <w:contextualSpacing/>
              <w:rPr>
                <w:sz w:val="22"/>
                <w:szCs w:val="22"/>
              </w:rPr>
            </w:pPr>
            <w:r>
              <w:rPr>
                <w:sz w:val="22"/>
                <w:szCs w:val="22"/>
              </w:rPr>
              <w:t>В</w:t>
            </w:r>
            <w:r w:rsidRPr="00410340">
              <w:rPr>
                <w:sz w:val="22"/>
                <w:szCs w:val="22"/>
              </w:rPr>
              <w:t xml:space="preserve"> соответствии с приказом </w:t>
            </w:r>
            <w:proofErr w:type="spellStart"/>
            <w:r w:rsidRPr="00410340">
              <w:rPr>
                <w:sz w:val="22"/>
                <w:szCs w:val="22"/>
              </w:rPr>
              <w:t>Минспорта</w:t>
            </w:r>
            <w:proofErr w:type="spellEnd"/>
            <w:r w:rsidRPr="00410340">
              <w:rPr>
                <w:sz w:val="22"/>
                <w:szCs w:val="22"/>
              </w:rPr>
              <w:t xml:space="preserve"> Ро</w:t>
            </w:r>
            <w:r w:rsidRPr="00410340">
              <w:rPr>
                <w:sz w:val="22"/>
                <w:szCs w:val="22"/>
              </w:rPr>
              <w:t>с</w:t>
            </w:r>
            <w:r w:rsidRPr="00410340">
              <w:rPr>
                <w:sz w:val="22"/>
                <w:szCs w:val="22"/>
              </w:rPr>
              <w:t>сийской Федерации от 21 марта 2018 г. N 244 «Об утверждении методических рекомендаций о применении нормативов и норм при опред</w:t>
            </w:r>
            <w:r w:rsidRPr="00410340">
              <w:rPr>
                <w:sz w:val="22"/>
                <w:szCs w:val="22"/>
              </w:rPr>
              <w:t>е</w:t>
            </w:r>
            <w:r w:rsidRPr="00410340">
              <w:rPr>
                <w:sz w:val="22"/>
                <w:szCs w:val="22"/>
              </w:rPr>
              <w:t>лении потребности субъектов Российской Ф</w:t>
            </w:r>
            <w:r w:rsidRPr="00410340">
              <w:rPr>
                <w:sz w:val="22"/>
                <w:szCs w:val="22"/>
              </w:rPr>
              <w:t>е</w:t>
            </w:r>
            <w:r w:rsidRPr="00410340">
              <w:rPr>
                <w:sz w:val="22"/>
                <w:szCs w:val="22"/>
              </w:rPr>
              <w:t>дерации в объектах физической культуры и спорта»</w:t>
            </w:r>
            <w:r>
              <w:rPr>
                <w:sz w:val="22"/>
                <w:szCs w:val="22"/>
              </w:rPr>
              <w:t>,</w:t>
            </w:r>
            <w:r w:rsidR="00CE1B7D" w:rsidRPr="000B3608">
              <w:rPr>
                <w:sz w:val="22"/>
                <w:szCs w:val="22"/>
              </w:rPr>
              <w:t xml:space="preserve"> показатель единовременной пропус</w:t>
            </w:r>
            <w:r w:rsidR="00CE1B7D" w:rsidRPr="000B3608">
              <w:rPr>
                <w:sz w:val="22"/>
                <w:szCs w:val="22"/>
              </w:rPr>
              <w:t>к</w:t>
            </w:r>
            <w:r w:rsidR="00CE1B7D" w:rsidRPr="000B3608">
              <w:rPr>
                <w:sz w:val="22"/>
                <w:szCs w:val="22"/>
              </w:rPr>
              <w:t>ной способности составит:</w:t>
            </w:r>
          </w:p>
          <w:p w14:paraId="73C0D0AC" w14:textId="0EC7F959" w:rsidR="00FC5AFC" w:rsidRPr="000B3608" w:rsidRDefault="003F00EB" w:rsidP="00CE1B7D">
            <w:pPr>
              <w:widowControl w:val="0"/>
              <w:autoSpaceDE w:val="0"/>
              <w:autoSpaceDN w:val="0"/>
              <w:adjustRightInd w:val="0"/>
              <w:contextualSpacing/>
            </w:pPr>
            <w:r>
              <w:rPr>
                <w:sz w:val="22"/>
                <w:szCs w:val="22"/>
              </w:rPr>
              <w:t>ЕПС = (16+16</w:t>
            </w:r>
            <w:r w:rsidR="00C96820">
              <w:rPr>
                <w:sz w:val="22"/>
                <w:szCs w:val="22"/>
              </w:rPr>
              <w:t>+16</w:t>
            </w:r>
            <w:r w:rsidR="002C5756">
              <w:rPr>
                <w:sz w:val="22"/>
                <w:szCs w:val="22"/>
              </w:rPr>
              <w:t xml:space="preserve">) </w:t>
            </w:r>
            <w:r w:rsidR="00CE1B7D" w:rsidRPr="000B3608">
              <w:rPr>
                <w:sz w:val="22"/>
                <w:szCs w:val="22"/>
              </w:rPr>
              <w:t xml:space="preserve">/ </w:t>
            </w:r>
            <w:r w:rsidR="002C5756">
              <w:rPr>
                <w:sz w:val="22"/>
                <w:szCs w:val="22"/>
              </w:rPr>
              <w:t>3</w:t>
            </w:r>
            <w:r w:rsidR="00CE1B7D" w:rsidRPr="000B3608">
              <w:rPr>
                <w:sz w:val="22"/>
                <w:szCs w:val="22"/>
              </w:rPr>
              <w:t xml:space="preserve"> = </w:t>
            </w:r>
            <w:r w:rsidR="00CE1B7D" w:rsidRPr="00EC012A">
              <w:rPr>
                <w:sz w:val="22"/>
                <w:szCs w:val="22"/>
              </w:rPr>
              <w:t xml:space="preserve">16 % или </w:t>
            </w:r>
            <w:r w:rsidR="00CE1B7D" w:rsidRPr="00067A17">
              <w:rPr>
                <w:b/>
                <w:sz w:val="22"/>
                <w:szCs w:val="22"/>
              </w:rPr>
              <w:t>160 человек на 1000 населения.</w:t>
            </w:r>
          </w:p>
          <w:p w14:paraId="6017AB0A" w14:textId="77777777" w:rsidR="00FC5AFC" w:rsidRPr="00067A17" w:rsidRDefault="00FC5AFC" w:rsidP="00FC5AFC">
            <w:pPr>
              <w:widowControl w:val="0"/>
              <w:autoSpaceDE w:val="0"/>
              <w:autoSpaceDN w:val="0"/>
              <w:adjustRightInd w:val="0"/>
              <w:contextualSpacing/>
              <w:rPr>
                <w:u w:val="single"/>
              </w:rPr>
            </w:pPr>
            <w:r w:rsidRPr="00067A17">
              <w:rPr>
                <w:sz w:val="22"/>
                <w:szCs w:val="22"/>
                <w:u w:val="single"/>
              </w:rPr>
              <w:t>Обоснование показателя площади:</w:t>
            </w:r>
          </w:p>
          <w:p w14:paraId="0907A5EB" w14:textId="0F350979" w:rsidR="00EC012A" w:rsidRPr="00EC012A" w:rsidRDefault="00FC5AFC" w:rsidP="00EC012A">
            <w:pPr>
              <w:widowControl w:val="0"/>
              <w:autoSpaceDE w:val="0"/>
              <w:autoSpaceDN w:val="0"/>
              <w:adjustRightInd w:val="0"/>
              <w:contextualSpacing/>
              <w:rPr>
                <w:b/>
                <w:color w:val="FF0000"/>
              </w:rPr>
            </w:pPr>
            <w:r w:rsidRPr="00067A17">
              <w:rPr>
                <w:sz w:val="22"/>
                <w:szCs w:val="22"/>
              </w:rPr>
              <w:t xml:space="preserve">Показатель установлен в соответствии СП 42.13330. 2016 </w:t>
            </w:r>
            <w:r w:rsidRPr="00067A17">
              <w:rPr>
                <w:b/>
                <w:sz w:val="22"/>
                <w:szCs w:val="22"/>
              </w:rPr>
              <w:t>20 м</w:t>
            </w:r>
            <w:r w:rsidRPr="00067A17">
              <w:rPr>
                <w:b/>
                <w:sz w:val="22"/>
                <w:szCs w:val="22"/>
                <w:vertAlign w:val="superscript"/>
              </w:rPr>
              <w:t>2</w:t>
            </w:r>
            <w:r w:rsidRPr="00067A17">
              <w:rPr>
                <w:b/>
                <w:sz w:val="22"/>
                <w:szCs w:val="22"/>
              </w:rPr>
              <w:t xml:space="preserve"> зеркала воды на 1000 человек</w:t>
            </w:r>
          </w:p>
        </w:tc>
      </w:tr>
      <w:tr w:rsidR="00CE1B7D" w:rsidRPr="000B3608" w14:paraId="15258FB7" w14:textId="77777777" w:rsidTr="00A27C09">
        <w:trPr>
          <w:trHeight w:val="801"/>
        </w:trPr>
        <w:tc>
          <w:tcPr>
            <w:tcW w:w="709" w:type="dxa"/>
            <w:vMerge/>
            <w:tcBorders>
              <w:bottom w:val="single" w:sz="6" w:space="0" w:color="404040"/>
            </w:tcBorders>
            <w:shd w:val="clear" w:color="auto" w:fill="auto"/>
          </w:tcPr>
          <w:p w14:paraId="7251D0D6" w14:textId="77777777" w:rsidR="00CE1B7D" w:rsidRPr="000B3608" w:rsidRDefault="00CE1B7D" w:rsidP="00CE1B7D">
            <w:pPr>
              <w:widowControl w:val="0"/>
              <w:autoSpaceDE w:val="0"/>
              <w:autoSpaceDN w:val="0"/>
              <w:adjustRightInd w:val="0"/>
              <w:contextualSpacing/>
              <w:jc w:val="center"/>
            </w:pPr>
          </w:p>
        </w:tc>
        <w:tc>
          <w:tcPr>
            <w:tcW w:w="1985" w:type="dxa"/>
            <w:vMerge/>
            <w:tcBorders>
              <w:bottom w:val="single" w:sz="6" w:space="0" w:color="404040"/>
            </w:tcBorders>
            <w:shd w:val="clear" w:color="auto" w:fill="auto"/>
          </w:tcPr>
          <w:p w14:paraId="47C5A341" w14:textId="77777777" w:rsidR="00CE1B7D" w:rsidRPr="000B3608" w:rsidRDefault="00CE1B7D" w:rsidP="00CE1B7D">
            <w:pPr>
              <w:rPr>
                <w:color w:val="000000"/>
              </w:rPr>
            </w:pPr>
          </w:p>
        </w:tc>
        <w:tc>
          <w:tcPr>
            <w:tcW w:w="2126" w:type="dxa"/>
            <w:tcBorders>
              <w:bottom w:val="single" w:sz="6" w:space="0" w:color="404040"/>
            </w:tcBorders>
            <w:shd w:val="clear" w:color="auto" w:fill="auto"/>
          </w:tcPr>
          <w:p w14:paraId="0414E070" w14:textId="77777777" w:rsidR="00CE1B7D" w:rsidRPr="000B3608" w:rsidRDefault="00CE1B7D" w:rsidP="00CE1B7D">
            <w:pPr>
              <w:shd w:val="clear" w:color="auto" w:fill="FFFFFF"/>
              <w:contextualSpacing/>
              <w:rPr>
                <w:color w:val="000000"/>
              </w:rPr>
            </w:pPr>
            <w:r w:rsidRPr="000B3608">
              <w:rPr>
                <w:color w:val="000000"/>
                <w:sz w:val="22"/>
                <w:szCs w:val="22"/>
              </w:rPr>
              <w:t>Показатель макс</w:t>
            </w:r>
            <w:r w:rsidRPr="000B3608">
              <w:rPr>
                <w:color w:val="000000"/>
                <w:sz w:val="22"/>
                <w:szCs w:val="22"/>
              </w:rPr>
              <w:t>и</w:t>
            </w:r>
            <w:r w:rsidRPr="000B3608">
              <w:rPr>
                <w:color w:val="000000"/>
                <w:sz w:val="22"/>
                <w:szCs w:val="22"/>
              </w:rPr>
              <w:t>мального допуст</w:t>
            </w:r>
            <w:r w:rsidRPr="000B3608">
              <w:rPr>
                <w:color w:val="000000"/>
                <w:sz w:val="22"/>
                <w:szCs w:val="22"/>
              </w:rPr>
              <w:t>и</w:t>
            </w:r>
            <w:r w:rsidRPr="000B3608">
              <w:rPr>
                <w:color w:val="000000"/>
                <w:sz w:val="22"/>
                <w:szCs w:val="22"/>
              </w:rPr>
              <w:t>мого уровня терр</w:t>
            </w:r>
            <w:r w:rsidRPr="000B3608">
              <w:rPr>
                <w:color w:val="000000"/>
                <w:sz w:val="22"/>
                <w:szCs w:val="22"/>
              </w:rPr>
              <w:t>и</w:t>
            </w:r>
            <w:r w:rsidRPr="000B3608">
              <w:rPr>
                <w:color w:val="000000"/>
                <w:sz w:val="22"/>
                <w:szCs w:val="22"/>
              </w:rPr>
              <w:t>ториальной досту</w:t>
            </w:r>
            <w:r w:rsidRPr="000B3608">
              <w:rPr>
                <w:color w:val="000000"/>
                <w:sz w:val="22"/>
                <w:szCs w:val="22"/>
              </w:rPr>
              <w:t>п</w:t>
            </w:r>
            <w:r w:rsidRPr="000B3608">
              <w:rPr>
                <w:color w:val="000000"/>
                <w:sz w:val="22"/>
                <w:szCs w:val="22"/>
              </w:rPr>
              <w:t>ности</w:t>
            </w:r>
          </w:p>
        </w:tc>
        <w:tc>
          <w:tcPr>
            <w:tcW w:w="4678" w:type="dxa"/>
            <w:tcBorders>
              <w:bottom w:val="single" w:sz="6" w:space="0" w:color="404040"/>
            </w:tcBorders>
            <w:shd w:val="clear" w:color="auto" w:fill="auto"/>
          </w:tcPr>
          <w:p w14:paraId="2FF2EAC7" w14:textId="46D935F6" w:rsidR="00CE1B7D" w:rsidRPr="000B3608" w:rsidRDefault="00EC012A" w:rsidP="00EA46A8">
            <w:r w:rsidRPr="00EC012A">
              <w:rPr>
                <w:sz w:val="22"/>
                <w:szCs w:val="22"/>
              </w:rPr>
              <w:t>Показатели для объектов определены согласно рекомендаци</w:t>
            </w:r>
            <w:r w:rsidR="00EA46A8">
              <w:rPr>
                <w:sz w:val="22"/>
                <w:szCs w:val="22"/>
              </w:rPr>
              <w:t>ям</w:t>
            </w:r>
            <w:r w:rsidRPr="00EC012A">
              <w:rPr>
                <w:sz w:val="22"/>
                <w:szCs w:val="22"/>
              </w:rPr>
              <w:t xml:space="preserve"> СП 42.13330.2016 Градостро</w:t>
            </w:r>
            <w:r w:rsidRPr="00EC012A">
              <w:rPr>
                <w:sz w:val="22"/>
                <w:szCs w:val="22"/>
              </w:rPr>
              <w:t>и</w:t>
            </w:r>
            <w:r w:rsidRPr="00EC012A">
              <w:rPr>
                <w:sz w:val="22"/>
                <w:szCs w:val="22"/>
              </w:rPr>
              <w:t>тельство. Планировка и застройка городских и сельских поселений. Актуализированная р</w:t>
            </w:r>
            <w:r w:rsidRPr="00EC012A">
              <w:rPr>
                <w:sz w:val="22"/>
                <w:szCs w:val="22"/>
              </w:rPr>
              <w:t>е</w:t>
            </w:r>
            <w:r w:rsidRPr="00EC012A">
              <w:rPr>
                <w:sz w:val="22"/>
                <w:szCs w:val="22"/>
              </w:rPr>
              <w:t>дакция СНиП 2.07.01-89*</w:t>
            </w:r>
          </w:p>
        </w:tc>
      </w:tr>
      <w:tr w:rsidR="001A51B7" w:rsidRPr="000B3608" w14:paraId="4816CA83" w14:textId="77777777" w:rsidTr="00A27C09">
        <w:trPr>
          <w:trHeight w:val="801"/>
        </w:trPr>
        <w:tc>
          <w:tcPr>
            <w:tcW w:w="709" w:type="dxa"/>
            <w:tcBorders>
              <w:bottom w:val="single" w:sz="6" w:space="0" w:color="404040"/>
            </w:tcBorders>
            <w:shd w:val="clear" w:color="auto" w:fill="auto"/>
          </w:tcPr>
          <w:p w14:paraId="3BE1A74D" w14:textId="58152DF0" w:rsidR="001A51B7" w:rsidRPr="001A51B7" w:rsidRDefault="001A51B7" w:rsidP="00CE1B7D">
            <w:pPr>
              <w:widowControl w:val="0"/>
              <w:autoSpaceDE w:val="0"/>
              <w:autoSpaceDN w:val="0"/>
              <w:adjustRightInd w:val="0"/>
              <w:contextualSpacing/>
              <w:jc w:val="center"/>
              <w:rPr>
                <w:sz w:val="22"/>
              </w:rPr>
            </w:pPr>
            <w:r w:rsidRPr="001A51B7">
              <w:rPr>
                <w:sz w:val="22"/>
              </w:rPr>
              <w:t>3.11</w:t>
            </w:r>
          </w:p>
        </w:tc>
        <w:tc>
          <w:tcPr>
            <w:tcW w:w="1985" w:type="dxa"/>
            <w:tcBorders>
              <w:bottom w:val="single" w:sz="6" w:space="0" w:color="404040"/>
            </w:tcBorders>
            <w:shd w:val="clear" w:color="auto" w:fill="auto"/>
          </w:tcPr>
          <w:p w14:paraId="5ADC0AB0" w14:textId="67FF5B77" w:rsidR="001A51B7" w:rsidRPr="001A51B7" w:rsidRDefault="001A51B7" w:rsidP="00CE1B7D">
            <w:pPr>
              <w:rPr>
                <w:color w:val="000000"/>
                <w:sz w:val="22"/>
              </w:rPr>
            </w:pPr>
            <w:r>
              <w:rPr>
                <w:color w:val="000000"/>
                <w:sz w:val="22"/>
              </w:rPr>
              <w:t>Спортивно-оздоровительные лагеря</w:t>
            </w:r>
          </w:p>
        </w:tc>
        <w:tc>
          <w:tcPr>
            <w:tcW w:w="2126" w:type="dxa"/>
            <w:tcBorders>
              <w:bottom w:val="single" w:sz="6" w:space="0" w:color="404040"/>
            </w:tcBorders>
            <w:shd w:val="clear" w:color="auto" w:fill="auto"/>
          </w:tcPr>
          <w:p w14:paraId="4692FA59" w14:textId="31231E30" w:rsidR="001A51B7" w:rsidRPr="001A51B7" w:rsidRDefault="001A51B7" w:rsidP="00CE1B7D">
            <w:pPr>
              <w:shd w:val="clear" w:color="auto" w:fill="FFFFFF"/>
              <w:contextualSpacing/>
              <w:rPr>
                <w:color w:val="000000"/>
                <w:sz w:val="22"/>
                <w:szCs w:val="22"/>
              </w:rPr>
            </w:pPr>
            <w:r w:rsidRPr="001A51B7">
              <w:rPr>
                <w:color w:val="000000"/>
                <w:sz w:val="22"/>
                <w:szCs w:val="22"/>
              </w:rPr>
              <w:t>Показатель мин</w:t>
            </w:r>
            <w:r w:rsidRPr="001A51B7">
              <w:rPr>
                <w:color w:val="000000"/>
                <w:sz w:val="22"/>
                <w:szCs w:val="22"/>
              </w:rPr>
              <w:t>и</w:t>
            </w:r>
            <w:r w:rsidRPr="001A51B7">
              <w:rPr>
                <w:color w:val="000000"/>
                <w:sz w:val="22"/>
                <w:szCs w:val="22"/>
              </w:rPr>
              <w:t>мально допустим</w:t>
            </w:r>
            <w:r w:rsidRPr="001A51B7">
              <w:rPr>
                <w:color w:val="000000"/>
                <w:sz w:val="22"/>
                <w:szCs w:val="22"/>
              </w:rPr>
              <w:t>о</w:t>
            </w:r>
            <w:r w:rsidRPr="001A51B7">
              <w:rPr>
                <w:color w:val="000000"/>
                <w:sz w:val="22"/>
                <w:szCs w:val="22"/>
              </w:rPr>
              <w:t>го уровня обесп</w:t>
            </w:r>
            <w:r w:rsidRPr="001A51B7">
              <w:rPr>
                <w:color w:val="000000"/>
                <w:sz w:val="22"/>
                <w:szCs w:val="22"/>
              </w:rPr>
              <w:t>е</w:t>
            </w:r>
            <w:r w:rsidRPr="001A51B7">
              <w:rPr>
                <w:color w:val="000000"/>
                <w:sz w:val="22"/>
                <w:szCs w:val="22"/>
              </w:rPr>
              <w:t>ченности</w:t>
            </w:r>
          </w:p>
        </w:tc>
        <w:tc>
          <w:tcPr>
            <w:tcW w:w="4678" w:type="dxa"/>
            <w:tcBorders>
              <w:bottom w:val="single" w:sz="6" w:space="0" w:color="404040"/>
            </w:tcBorders>
            <w:shd w:val="clear" w:color="auto" w:fill="auto"/>
          </w:tcPr>
          <w:p w14:paraId="0F9AFE34" w14:textId="347430D5" w:rsidR="001A51B7" w:rsidRPr="001A51B7" w:rsidRDefault="00EA46A8" w:rsidP="00EA46A8">
            <w:pPr>
              <w:rPr>
                <w:sz w:val="22"/>
                <w:szCs w:val="22"/>
              </w:rPr>
            </w:pPr>
            <w:r w:rsidRPr="00EA46A8">
              <w:rPr>
                <w:sz w:val="22"/>
                <w:szCs w:val="22"/>
              </w:rPr>
              <w:t xml:space="preserve">Показатели для объектов определены согласно п. 5.36, табл. 5.5. СП 118.13330.2012 </w:t>
            </w:r>
            <w:r>
              <w:rPr>
                <w:sz w:val="22"/>
                <w:szCs w:val="22"/>
              </w:rPr>
              <w:t>О</w:t>
            </w:r>
            <w:r w:rsidRPr="00EA46A8">
              <w:rPr>
                <w:sz w:val="22"/>
                <w:szCs w:val="22"/>
              </w:rPr>
              <w:t>бщ</w:t>
            </w:r>
            <w:r w:rsidRPr="00EA46A8">
              <w:rPr>
                <w:sz w:val="22"/>
                <w:szCs w:val="22"/>
              </w:rPr>
              <w:t>е</w:t>
            </w:r>
            <w:r w:rsidRPr="00EA46A8">
              <w:rPr>
                <w:sz w:val="22"/>
                <w:szCs w:val="22"/>
              </w:rPr>
              <w:t>ственные здания и сооружения</w:t>
            </w:r>
            <w:r>
              <w:rPr>
                <w:sz w:val="22"/>
                <w:szCs w:val="22"/>
              </w:rPr>
              <w:t xml:space="preserve">. </w:t>
            </w:r>
          </w:p>
        </w:tc>
      </w:tr>
      <w:tr w:rsidR="001A51B7" w:rsidRPr="000B3608" w14:paraId="06C58590" w14:textId="77777777" w:rsidTr="00410340">
        <w:trPr>
          <w:trHeight w:val="1742"/>
        </w:trPr>
        <w:tc>
          <w:tcPr>
            <w:tcW w:w="709" w:type="dxa"/>
            <w:tcBorders>
              <w:bottom w:val="single" w:sz="6" w:space="0" w:color="404040"/>
            </w:tcBorders>
            <w:shd w:val="clear" w:color="auto" w:fill="auto"/>
          </w:tcPr>
          <w:p w14:paraId="594A365B" w14:textId="3F903125" w:rsidR="001A51B7" w:rsidRPr="001A51B7" w:rsidRDefault="001A51B7" w:rsidP="00CE1B7D">
            <w:pPr>
              <w:widowControl w:val="0"/>
              <w:autoSpaceDE w:val="0"/>
              <w:autoSpaceDN w:val="0"/>
              <w:adjustRightInd w:val="0"/>
              <w:contextualSpacing/>
              <w:jc w:val="center"/>
              <w:rPr>
                <w:sz w:val="22"/>
              </w:rPr>
            </w:pPr>
            <w:r w:rsidRPr="001A51B7">
              <w:rPr>
                <w:sz w:val="22"/>
              </w:rPr>
              <w:lastRenderedPageBreak/>
              <w:t>3.12</w:t>
            </w:r>
          </w:p>
        </w:tc>
        <w:tc>
          <w:tcPr>
            <w:tcW w:w="1985" w:type="dxa"/>
            <w:tcBorders>
              <w:bottom w:val="single" w:sz="6" w:space="0" w:color="404040"/>
            </w:tcBorders>
            <w:shd w:val="clear" w:color="auto" w:fill="auto"/>
          </w:tcPr>
          <w:p w14:paraId="0F142218" w14:textId="4A64D599" w:rsidR="001A51B7" w:rsidRPr="001A51B7" w:rsidRDefault="001A51B7" w:rsidP="00CE1B7D">
            <w:pPr>
              <w:rPr>
                <w:color w:val="000000"/>
                <w:sz w:val="22"/>
              </w:rPr>
            </w:pPr>
            <w:r>
              <w:rPr>
                <w:color w:val="000000"/>
                <w:sz w:val="22"/>
              </w:rPr>
              <w:t>Стрельбища</w:t>
            </w:r>
          </w:p>
        </w:tc>
        <w:tc>
          <w:tcPr>
            <w:tcW w:w="2126" w:type="dxa"/>
            <w:tcBorders>
              <w:bottom w:val="single" w:sz="6" w:space="0" w:color="404040"/>
            </w:tcBorders>
            <w:shd w:val="clear" w:color="auto" w:fill="auto"/>
          </w:tcPr>
          <w:p w14:paraId="126CAED0" w14:textId="4CE86E6B" w:rsidR="001A51B7" w:rsidRPr="001A51B7" w:rsidRDefault="001A51B7" w:rsidP="00CE1B7D">
            <w:pPr>
              <w:shd w:val="clear" w:color="auto" w:fill="FFFFFF"/>
              <w:contextualSpacing/>
              <w:rPr>
                <w:color w:val="000000"/>
                <w:sz w:val="22"/>
                <w:szCs w:val="22"/>
              </w:rPr>
            </w:pPr>
            <w:r w:rsidRPr="001A51B7">
              <w:rPr>
                <w:color w:val="000000"/>
                <w:sz w:val="22"/>
                <w:szCs w:val="22"/>
              </w:rPr>
              <w:t>Показатель мин</w:t>
            </w:r>
            <w:r w:rsidRPr="001A51B7">
              <w:rPr>
                <w:color w:val="000000"/>
                <w:sz w:val="22"/>
                <w:szCs w:val="22"/>
              </w:rPr>
              <w:t>и</w:t>
            </w:r>
            <w:r w:rsidRPr="001A51B7">
              <w:rPr>
                <w:color w:val="000000"/>
                <w:sz w:val="22"/>
                <w:szCs w:val="22"/>
              </w:rPr>
              <w:t>мально допустим</w:t>
            </w:r>
            <w:r w:rsidRPr="001A51B7">
              <w:rPr>
                <w:color w:val="000000"/>
                <w:sz w:val="22"/>
                <w:szCs w:val="22"/>
              </w:rPr>
              <w:t>о</w:t>
            </w:r>
            <w:r w:rsidRPr="001A51B7">
              <w:rPr>
                <w:color w:val="000000"/>
                <w:sz w:val="22"/>
                <w:szCs w:val="22"/>
              </w:rPr>
              <w:t>го уровня обесп</w:t>
            </w:r>
            <w:r w:rsidRPr="001A51B7">
              <w:rPr>
                <w:color w:val="000000"/>
                <w:sz w:val="22"/>
                <w:szCs w:val="22"/>
              </w:rPr>
              <w:t>е</w:t>
            </w:r>
            <w:r w:rsidRPr="001A51B7">
              <w:rPr>
                <w:color w:val="000000"/>
                <w:sz w:val="22"/>
                <w:szCs w:val="22"/>
              </w:rPr>
              <w:t>ченности</w:t>
            </w:r>
          </w:p>
        </w:tc>
        <w:tc>
          <w:tcPr>
            <w:tcW w:w="4678" w:type="dxa"/>
            <w:tcBorders>
              <w:bottom w:val="single" w:sz="6" w:space="0" w:color="404040"/>
            </w:tcBorders>
            <w:shd w:val="clear" w:color="auto" w:fill="auto"/>
          </w:tcPr>
          <w:p w14:paraId="6E7B2EF6" w14:textId="23B157E7" w:rsidR="001A51B7" w:rsidRPr="001A51B7" w:rsidRDefault="00410340" w:rsidP="00CE1B7D">
            <w:pPr>
              <w:rPr>
                <w:sz w:val="22"/>
                <w:szCs w:val="22"/>
              </w:rPr>
            </w:pPr>
            <w:r>
              <w:rPr>
                <w:sz w:val="22"/>
                <w:szCs w:val="22"/>
              </w:rPr>
              <w:t xml:space="preserve">Установлены в соответствии с приказом </w:t>
            </w:r>
            <w:proofErr w:type="spellStart"/>
            <w:r>
              <w:rPr>
                <w:sz w:val="22"/>
                <w:szCs w:val="22"/>
              </w:rPr>
              <w:t>Ми</w:t>
            </w:r>
            <w:r>
              <w:rPr>
                <w:sz w:val="22"/>
                <w:szCs w:val="22"/>
              </w:rPr>
              <w:t>н</w:t>
            </w:r>
            <w:r>
              <w:rPr>
                <w:sz w:val="22"/>
                <w:szCs w:val="22"/>
              </w:rPr>
              <w:t>спорта</w:t>
            </w:r>
            <w:proofErr w:type="spellEnd"/>
            <w:r>
              <w:rPr>
                <w:sz w:val="22"/>
                <w:szCs w:val="22"/>
              </w:rPr>
              <w:t xml:space="preserve"> Российской Федерации </w:t>
            </w:r>
            <w:r w:rsidRPr="00410340">
              <w:rPr>
                <w:sz w:val="22"/>
                <w:szCs w:val="22"/>
              </w:rPr>
              <w:t>от 21 марта 2018 г. N 244</w:t>
            </w:r>
            <w:r>
              <w:rPr>
                <w:sz w:val="22"/>
                <w:szCs w:val="22"/>
              </w:rPr>
              <w:t xml:space="preserve"> «О</w:t>
            </w:r>
            <w:r w:rsidRPr="00410340">
              <w:rPr>
                <w:sz w:val="22"/>
                <w:szCs w:val="22"/>
              </w:rPr>
              <w:t>б утверждении методических рекомендаций</w:t>
            </w:r>
            <w:r>
              <w:rPr>
                <w:sz w:val="22"/>
                <w:szCs w:val="22"/>
              </w:rPr>
              <w:t xml:space="preserve"> о</w:t>
            </w:r>
            <w:r w:rsidRPr="00410340">
              <w:rPr>
                <w:sz w:val="22"/>
                <w:szCs w:val="22"/>
              </w:rPr>
              <w:t xml:space="preserve"> применении нормативов и норм при определении потребности</w:t>
            </w:r>
            <w:r>
              <w:rPr>
                <w:sz w:val="22"/>
                <w:szCs w:val="22"/>
              </w:rPr>
              <w:t xml:space="preserve"> с</w:t>
            </w:r>
            <w:r w:rsidRPr="00410340">
              <w:rPr>
                <w:sz w:val="22"/>
                <w:szCs w:val="22"/>
              </w:rPr>
              <w:t xml:space="preserve">убъектов </w:t>
            </w:r>
            <w:r>
              <w:rPr>
                <w:sz w:val="22"/>
                <w:szCs w:val="22"/>
              </w:rPr>
              <w:t>Р</w:t>
            </w:r>
            <w:r w:rsidRPr="00410340">
              <w:rPr>
                <w:sz w:val="22"/>
                <w:szCs w:val="22"/>
              </w:rPr>
              <w:t xml:space="preserve">оссийской </w:t>
            </w:r>
            <w:r>
              <w:rPr>
                <w:sz w:val="22"/>
                <w:szCs w:val="22"/>
              </w:rPr>
              <w:t>Ф</w:t>
            </w:r>
            <w:r w:rsidRPr="00410340">
              <w:rPr>
                <w:sz w:val="22"/>
                <w:szCs w:val="22"/>
              </w:rPr>
              <w:t>едерации в объектах физической</w:t>
            </w:r>
            <w:r>
              <w:rPr>
                <w:sz w:val="22"/>
                <w:szCs w:val="22"/>
              </w:rPr>
              <w:t xml:space="preserve"> культуры и </w:t>
            </w:r>
            <w:r w:rsidRPr="00410340">
              <w:rPr>
                <w:sz w:val="22"/>
                <w:szCs w:val="22"/>
              </w:rPr>
              <w:t>спорта</w:t>
            </w:r>
            <w:r>
              <w:rPr>
                <w:sz w:val="22"/>
                <w:szCs w:val="22"/>
              </w:rPr>
              <w:t>»</w:t>
            </w:r>
          </w:p>
        </w:tc>
      </w:tr>
      <w:tr w:rsidR="001A51B7" w:rsidRPr="000B3608" w14:paraId="69D3F8F8" w14:textId="77777777" w:rsidTr="00A27C09">
        <w:trPr>
          <w:trHeight w:val="801"/>
        </w:trPr>
        <w:tc>
          <w:tcPr>
            <w:tcW w:w="709" w:type="dxa"/>
            <w:tcBorders>
              <w:bottom w:val="single" w:sz="6" w:space="0" w:color="404040"/>
            </w:tcBorders>
            <w:shd w:val="clear" w:color="auto" w:fill="auto"/>
          </w:tcPr>
          <w:p w14:paraId="3730CB89" w14:textId="19BA33EE" w:rsidR="001A51B7" w:rsidRPr="001A51B7" w:rsidRDefault="001A51B7" w:rsidP="00CE1B7D">
            <w:pPr>
              <w:widowControl w:val="0"/>
              <w:autoSpaceDE w:val="0"/>
              <w:autoSpaceDN w:val="0"/>
              <w:adjustRightInd w:val="0"/>
              <w:contextualSpacing/>
              <w:jc w:val="center"/>
              <w:rPr>
                <w:sz w:val="22"/>
              </w:rPr>
            </w:pPr>
            <w:r w:rsidRPr="001A51B7">
              <w:rPr>
                <w:sz w:val="22"/>
              </w:rPr>
              <w:t>3.13</w:t>
            </w:r>
          </w:p>
        </w:tc>
        <w:tc>
          <w:tcPr>
            <w:tcW w:w="1985" w:type="dxa"/>
            <w:tcBorders>
              <w:bottom w:val="single" w:sz="6" w:space="0" w:color="404040"/>
            </w:tcBorders>
            <w:shd w:val="clear" w:color="auto" w:fill="auto"/>
          </w:tcPr>
          <w:p w14:paraId="65FD1E82" w14:textId="1963219B" w:rsidR="001A51B7" w:rsidRPr="001A51B7" w:rsidRDefault="001A51B7" w:rsidP="00CE1B7D">
            <w:pPr>
              <w:rPr>
                <w:color w:val="000000"/>
                <w:sz w:val="22"/>
              </w:rPr>
            </w:pPr>
            <w:r>
              <w:rPr>
                <w:color w:val="000000"/>
                <w:sz w:val="22"/>
              </w:rPr>
              <w:t>Лыжные базы</w:t>
            </w:r>
          </w:p>
        </w:tc>
        <w:tc>
          <w:tcPr>
            <w:tcW w:w="2126" w:type="dxa"/>
            <w:tcBorders>
              <w:bottom w:val="single" w:sz="6" w:space="0" w:color="404040"/>
            </w:tcBorders>
            <w:shd w:val="clear" w:color="auto" w:fill="auto"/>
          </w:tcPr>
          <w:p w14:paraId="3A8855F7" w14:textId="6EE1BF22" w:rsidR="001A51B7" w:rsidRPr="001A51B7" w:rsidRDefault="001A51B7" w:rsidP="00CE1B7D">
            <w:pPr>
              <w:shd w:val="clear" w:color="auto" w:fill="FFFFFF"/>
              <w:contextualSpacing/>
              <w:rPr>
                <w:color w:val="000000"/>
                <w:sz w:val="22"/>
                <w:szCs w:val="22"/>
              </w:rPr>
            </w:pPr>
            <w:r w:rsidRPr="001A51B7">
              <w:rPr>
                <w:color w:val="000000"/>
                <w:sz w:val="22"/>
                <w:szCs w:val="22"/>
              </w:rPr>
              <w:t>Показатель мин</w:t>
            </w:r>
            <w:r w:rsidRPr="001A51B7">
              <w:rPr>
                <w:color w:val="000000"/>
                <w:sz w:val="22"/>
                <w:szCs w:val="22"/>
              </w:rPr>
              <w:t>и</w:t>
            </w:r>
            <w:r w:rsidRPr="001A51B7">
              <w:rPr>
                <w:color w:val="000000"/>
                <w:sz w:val="22"/>
                <w:szCs w:val="22"/>
              </w:rPr>
              <w:t>мально допустим</w:t>
            </w:r>
            <w:r w:rsidRPr="001A51B7">
              <w:rPr>
                <w:color w:val="000000"/>
                <w:sz w:val="22"/>
                <w:szCs w:val="22"/>
              </w:rPr>
              <w:t>о</w:t>
            </w:r>
            <w:r w:rsidRPr="001A51B7">
              <w:rPr>
                <w:color w:val="000000"/>
                <w:sz w:val="22"/>
                <w:szCs w:val="22"/>
              </w:rPr>
              <w:t>го уровня обесп</w:t>
            </w:r>
            <w:r w:rsidRPr="001A51B7">
              <w:rPr>
                <w:color w:val="000000"/>
                <w:sz w:val="22"/>
                <w:szCs w:val="22"/>
              </w:rPr>
              <w:t>е</w:t>
            </w:r>
            <w:r w:rsidRPr="001A51B7">
              <w:rPr>
                <w:color w:val="000000"/>
                <w:sz w:val="22"/>
                <w:szCs w:val="22"/>
              </w:rPr>
              <w:t>ченности</w:t>
            </w:r>
          </w:p>
        </w:tc>
        <w:tc>
          <w:tcPr>
            <w:tcW w:w="4678" w:type="dxa"/>
            <w:tcBorders>
              <w:bottom w:val="single" w:sz="6" w:space="0" w:color="404040"/>
            </w:tcBorders>
            <w:shd w:val="clear" w:color="auto" w:fill="auto"/>
          </w:tcPr>
          <w:p w14:paraId="1B56BE6C" w14:textId="658607AA" w:rsidR="001A51B7" w:rsidRPr="001A51B7" w:rsidRDefault="00410340" w:rsidP="00CE1B7D">
            <w:pPr>
              <w:rPr>
                <w:sz w:val="22"/>
                <w:szCs w:val="22"/>
              </w:rPr>
            </w:pPr>
            <w:r w:rsidRPr="00410340">
              <w:rPr>
                <w:sz w:val="22"/>
                <w:szCs w:val="22"/>
              </w:rPr>
              <w:t xml:space="preserve">Установлены в соответствии с приказом </w:t>
            </w:r>
            <w:proofErr w:type="spellStart"/>
            <w:r w:rsidRPr="00410340">
              <w:rPr>
                <w:sz w:val="22"/>
                <w:szCs w:val="22"/>
              </w:rPr>
              <w:t>Ми</w:t>
            </w:r>
            <w:r w:rsidRPr="00410340">
              <w:rPr>
                <w:sz w:val="22"/>
                <w:szCs w:val="22"/>
              </w:rPr>
              <w:t>н</w:t>
            </w:r>
            <w:r w:rsidRPr="00410340">
              <w:rPr>
                <w:sz w:val="22"/>
                <w:szCs w:val="22"/>
              </w:rPr>
              <w:t>спорта</w:t>
            </w:r>
            <w:proofErr w:type="spellEnd"/>
            <w:r w:rsidRPr="00410340">
              <w:rPr>
                <w:sz w:val="22"/>
                <w:szCs w:val="22"/>
              </w:rPr>
              <w:t xml:space="preserve"> Российской Федерации от 21 марта 2018 г. N 244 «Об утверждении методических рекомендаций о применении нормативов и норм при определении потребности субъектов Российской Федерации в объектах физической культуры и спорта»</w:t>
            </w:r>
          </w:p>
        </w:tc>
      </w:tr>
      <w:tr w:rsidR="001A51B7" w:rsidRPr="000B3608" w14:paraId="20683894" w14:textId="77777777" w:rsidTr="00A27C09">
        <w:trPr>
          <w:trHeight w:val="801"/>
        </w:trPr>
        <w:tc>
          <w:tcPr>
            <w:tcW w:w="709" w:type="dxa"/>
            <w:tcBorders>
              <w:bottom w:val="single" w:sz="6" w:space="0" w:color="404040"/>
            </w:tcBorders>
            <w:shd w:val="clear" w:color="auto" w:fill="auto"/>
          </w:tcPr>
          <w:p w14:paraId="35D2C432" w14:textId="176702FC" w:rsidR="001A51B7" w:rsidRPr="001A51B7" w:rsidRDefault="001A51B7" w:rsidP="00CE1B7D">
            <w:pPr>
              <w:widowControl w:val="0"/>
              <w:autoSpaceDE w:val="0"/>
              <w:autoSpaceDN w:val="0"/>
              <w:adjustRightInd w:val="0"/>
              <w:contextualSpacing/>
              <w:jc w:val="center"/>
              <w:rPr>
                <w:sz w:val="22"/>
              </w:rPr>
            </w:pPr>
            <w:r w:rsidRPr="001A51B7">
              <w:rPr>
                <w:sz w:val="22"/>
              </w:rPr>
              <w:t>3.14</w:t>
            </w:r>
          </w:p>
        </w:tc>
        <w:tc>
          <w:tcPr>
            <w:tcW w:w="1985" w:type="dxa"/>
            <w:tcBorders>
              <w:bottom w:val="single" w:sz="6" w:space="0" w:color="404040"/>
            </w:tcBorders>
            <w:shd w:val="clear" w:color="auto" w:fill="auto"/>
          </w:tcPr>
          <w:p w14:paraId="71BD8389" w14:textId="47DF344A" w:rsidR="001A51B7" w:rsidRPr="001A51B7" w:rsidRDefault="001A51B7" w:rsidP="00CE1B7D">
            <w:pPr>
              <w:rPr>
                <w:color w:val="000000"/>
                <w:sz w:val="22"/>
              </w:rPr>
            </w:pPr>
            <w:r>
              <w:rPr>
                <w:color w:val="000000"/>
                <w:sz w:val="22"/>
              </w:rPr>
              <w:t>Авто- и мотодр</w:t>
            </w:r>
            <w:r>
              <w:rPr>
                <w:color w:val="000000"/>
                <w:sz w:val="22"/>
              </w:rPr>
              <w:t>о</w:t>
            </w:r>
            <w:r>
              <w:rPr>
                <w:color w:val="000000"/>
                <w:sz w:val="22"/>
              </w:rPr>
              <w:t>мы</w:t>
            </w:r>
          </w:p>
        </w:tc>
        <w:tc>
          <w:tcPr>
            <w:tcW w:w="2126" w:type="dxa"/>
            <w:tcBorders>
              <w:bottom w:val="single" w:sz="6" w:space="0" w:color="404040"/>
            </w:tcBorders>
            <w:shd w:val="clear" w:color="auto" w:fill="auto"/>
          </w:tcPr>
          <w:p w14:paraId="0E6C02A7" w14:textId="54EFC2FA" w:rsidR="001A51B7" w:rsidRPr="001A51B7" w:rsidRDefault="001A51B7" w:rsidP="00CE1B7D">
            <w:pPr>
              <w:shd w:val="clear" w:color="auto" w:fill="FFFFFF"/>
              <w:contextualSpacing/>
              <w:rPr>
                <w:color w:val="000000"/>
                <w:sz w:val="22"/>
                <w:szCs w:val="22"/>
              </w:rPr>
            </w:pPr>
            <w:r w:rsidRPr="001A51B7">
              <w:rPr>
                <w:color w:val="000000"/>
                <w:sz w:val="22"/>
                <w:szCs w:val="22"/>
              </w:rPr>
              <w:t>Показатель мин</w:t>
            </w:r>
            <w:r w:rsidRPr="001A51B7">
              <w:rPr>
                <w:color w:val="000000"/>
                <w:sz w:val="22"/>
                <w:szCs w:val="22"/>
              </w:rPr>
              <w:t>и</w:t>
            </w:r>
            <w:r w:rsidRPr="001A51B7">
              <w:rPr>
                <w:color w:val="000000"/>
                <w:sz w:val="22"/>
                <w:szCs w:val="22"/>
              </w:rPr>
              <w:t>мально допустим</w:t>
            </w:r>
            <w:r w:rsidRPr="001A51B7">
              <w:rPr>
                <w:color w:val="000000"/>
                <w:sz w:val="22"/>
                <w:szCs w:val="22"/>
              </w:rPr>
              <w:t>о</w:t>
            </w:r>
            <w:r w:rsidRPr="001A51B7">
              <w:rPr>
                <w:color w:val="000000"/>
                <w:sz w:val="22"/>
                <w:szCs w:val="22"/>
              </w:rPr>
              <w:t>го уровня обесп</w:t>
            </w:r>
            <w:r w:rsidRPr="001A51B7">
              <w:rPr>
                <w:color w:val="000000"/>
                <w:sz w:val="22"/>
                <w:szCs w:val="22"/>
              </w:rPr>
              <w:t>е</w:t>
            </w:r>
            <w:r w:rsidRPr="001A51B7">
              <w:rPr>
                <w:color w:val="000000"/>
                <w:sz w:val="22"/>
                <w:szCs w:val="22"/>
              </w:rPr>
              <w:t>ченности</w:t>
            </w:r>
          </w:p>
        </w:tc>
        <w:tc>
          <w:tcPr>
            <w:tcW w:w="4678" w:type="dxa"/>
            <w:tcBorders>
              <w:bottom w:val="single" w:sz="6" w:space="0" w:color="404040"/>
            </w:tcBorders>
            <w:shd w:val="clear" w:color="auto" w:fill="auto"/>
          </w:tcPr>
          <w:p w14:paraId="60AE7916" w14:textId="7A465928" w:rsidR="001A51B7" w:rsidRPr="001A51B7" w:rsidRDefault="00226EB0" w:rsidP="00226EB0">
            <w:pPr>
              <w:rPr>
                <w:sz w:val="22"/>
                <w:szCs w:val="22"/>
              </w:rPr>
            </w:pPr>
            <w:r>
              <w:rPr>
                <w:sz w:val="22"/>
                <w:szCs w:val="22"/>
              </w:rPr>
              <w:t xml:space="preserve">Показатель </w:t>
            </w:r>
            <w:r w:rsidR="00A34691" w:rsidRPr="00A34691">
              <w:rPr>
                <w:sz w:val="22"/>
                <w:szCs w:val="22"/>
              </w:rPr>
              <w:t>определяется индивидуально, в соответствии с техническими регламентами, требованиями к размеру и конфигурации тра</w:t>
            </w:r>
            <w:r w:rsidR="00A34691" w:rsidRPr="00A34691">
              <w:rPr>
                <w:sz w:val="22"/>
                <w:szCs w:val="22"/>
              </w:rPr>
              <w:t>с</w:t>
            </w:r>
            <w:r w:rsidR="00A34691" w:rsidRPr="00A34691">
              <w:rPr>
                <w:sz w:val="22"/>
                <w:szCs w:val="22"/>
              </w:rPr>
              <w:t xml:space="preserve">сы, возможностью проведения зрелищных </w:t>
            </w:r>
            <w:r w:rsidRPr="00226EB0">
              <w:rPr>
                <w:sz w:val="22"/>
                <w:szCs w:val="22"/>
              </w:rPr>
              <w:t>мероприятий, расчетным количеством посетит</w:t>
            </w:r>
            <w:r w:rsidRPr="00226EB0">
              <w:rPr>
                <w:sz w:val="22"/>
                <w:szCs w:val="22"/>
              </w:rPr>
              <w:t>е</w:t>
            </w:r>
            <w:r w:rsidRPr="00226EB0">
              <w:rPr>
                <w:sz w:val="22"/>
                <w:szCs w:val="22"/>
              </w:rPr>
              <w:t>лей</w:t>
            </w:r>
            <w:r>
              <w:rPr>
                <w:sz w:val="22"/>
                <w:szCs w:val="22"/>
              </w:rPr>
              <w:t xml:space="preserve"> с учетом </w:t>
            </w:r>
            <w:r w:rsidRPr="00226EB0">
              <w:rPr>
                <w:sz w:val="22"/>
                <w:szCs w:val="22"/>
              </w:rPr>
              <w:t>Региональны</w:t>
            </w:r>
            <w:r>
              <w:rPr>
                <w:sz w:val="22"/>
                <w:szCs w:val="22"/>
              </w:rPr>
              <w:t>х</w:t>
            </w:r>
            <w:r w:rsidRPr="00226EB0">
              <w:rPr>
                <w:sz w:val="22"/>
                <w:szCs w:val="22"/>
              </w:rPr>
              <w:t xml:space="preserve"> норматив</w:t>
            </w:r>
            <w:r>
              <w:rPr>
                <w:sz w:val="22"/>
                <w:szCs w:val="22"/>
              </w:rPr>
              <w:t>ов</w:t>
            </w:r>
            <w:r w:rsidRPr="00226EB0">
              <w:rPr>
                <w:sz w:val="22"/>
                <w:szCs w:val="22"/>
              </w:rPr>
              <w:t xml:space="preserve"> град</w:t>
            </w:r>
            <w:r w:rsidRPr="00226EB0">
              <w:rPr>
                <w:sz w:val="22"/>
                <w:szCs w:val="22"/>
              </w:rPr>
              <w:t>о</w:t>
            </w:r>
            <w:r w:rsidRPr="00226EB0">
              <w:rPr>
                <w:sz w:val="22"/>
                <w:szCs w:val="22"/>
              </w:rPr>
              <w:t>строительного проектирования Ханты-Мансийского автономного округа – Югры, утвержденных постановлением Правительства Ханты-Мансийского автономного округа – Югры от 29 декабря 2014 года N 534-п.</w:t>
            </w:r>
          </w:p>
        </w:tc>
      </w:tr>
      <w:tr w:rsidR="001A51B7" w:rsidRPr="000B3608" w14:paraId="23F70F5D" w14:textId="77777777" w:rsidTr="00A27C09">
        <w:trPr>
          <w:trHeight w:val="801"/>
        </w:trPr>
        <w:tc>
          <w:tcPr>
            <w:tcW w:w="709" w:type="dxa"/>
            <w:tcBorders>
              <w:bottom w:val="single" w:sz="6" w:space="0" w:color="404040"/>
            </w:tcBorders>
            <w:shd w:val="clear" w:color="auto" w:fill="auto"/>
          </w:tcPr>
          <w:p w14:paraId="69CCFA0D" w14:textId="65EA48FF" w:rsidR="001A51B7" w:rsidRPr="001A51B7" w:rsidRDefault="001A51B7" w:rsidP="00CE1B7D">
            <w:pPr>
              <w:widowControl w:val="0"/>
              <w:autoSpaceDE w:val="0"/>
              <w:autoSpaceDN w:val="0"/>
              <w:adjustRightInd w:val="0"/>
              <w:contextualSpacing/>
              <w:jc w:val="center"/>
              <w:rPr>
                <w:sz w:val="22"/>
              </w:rPr>
            </w:pPr>
            <w:r w:rsidRPr="001A51B7">
              <w:rPr>
                <w:sz w:val="22"/>
              </w:rPr>
              <w:t>3.15</w:t>
            </w:r>
          </w:p>
        </w:tc>
        <w:tc>
          <w:tcPr>
            <w:tcW w:w="1985" w:type="dxa"/>
            <w:tcBorders>
              <w:bottom w:val="single" w:sz="6" w:space="0" w:color="404040"/>
            </w:tcBorders>
            <w:shd w:val="clear" w:color="auto" w:fill="auto"/>
          </w:tcPr>
          <w:p w14:paraId="77A1B470" w14:textId="701DEA03" w:rsidR="001A51B7" w:rsidRPr="001A51B7" w:rsidRDefault="001A51B7" w:rsidP="00CE1B7D">
            <w:pPr>
              <w:rPr>
                <w:color w:val="000000"/>
                <w:sz w:val="22"/>
              </w:rPr>
            </w:pPr>
            <w:r>
              <w:rPr>
                <w:color w:val="000000"/>
                <w:sz w:val="22"/>
              </w:rPr>
              <w:t>Лодочные ста</w:t>
            </w:r>
            <w:r>
              <w:rPr>
                <w:color w:val="000000"/>
                <w:sz w:val="22"/>
              </w:rPr>
              <w:t>н</w:t>
            </w:r>
            <w:r>
              <w:rPr>
                <w:color w:val="000000"/>
                <w:sz w:val="22"/>
              </w:rPr>
              <w:t>ции, яхт-клубы</w:t>
            </w:r>
          </w:p>
        </w:tc>
        <w:tc>
          <w:tcPr>
            <w:tcW w:w="2126" w:type="dxa"/>
            <w:tcBorders>
              <w:bottom w:val="single" w:sz="6" w:space="0" w:color="404040"/>
            </w:tcBorders>
            <w:shd w:val="clear" w:color="auto" w:fill="auto"/>
          </w:tcPr>
          <w:p w14:paraId="11942639" w14:textId="09DE6049" w:rsidR="001A51B7" w:rsidRPr="001A51B7" w:rsidRDefault="001A51B7" w:rsidP="00CE1B7D">
            <w:pPr>
              <w:shd w:val="clear" w:color="auto" w:fill="FFFFFF"/>
              <w:contextualSpacing/>
              <w:rPr>
                <w:color w:val="000000"/>
                <w:sz w:val="22"/>
                <w:szCs w:val="22"/>
              </w:rPr>
            </w:pPr>
            <w:r w:rsidRPr="001A51B7">
              <w:rPr>
                <w:color w:val="000000"/>
                <w:sz w:val="22"/>
                <w:szCs w:val="22"/>
              </w:rPr>
              <w:t>Показатель мин</w:t>
            </w:r>
            <w:r w:rsidRPr="001A51B7">
              <w:rPr>
                <w:color w:val="000000"/>
                <w:sz w:val="22"/>
                <w:szCs w:val="22"/>
              </w:rPr>
              <w:t>и</w:t>
            </w:r>
            <w:r w:rsidRPr="001A51B7">
              <w:rPr>
                <w:color w:val="000000"/>
                <w:sz w:val="22"/>
                <w:szCs w:val="22"/>
              </w:rPr>
              <w:t>мально допустим</w:t>
            </w:r>
            <w:r w:rsidRPr="001A51B7">
              <w:rPr>
                <w:color w:val="000000"/>
                <w:sz w:val="22"/>
                <w:szCs w:val="22"/>
              </w:rPr>
              <w:t>о</w:t>
            </w:r>
            <w:r w:rsidRPr="001A51B7">
              <w:rPr>
                <w:color w:val="000000"/>
                <w:sz w:val="22"/>
                <w:szCs w:val="22"/>
              </w:rPr>
              <w:t>го уровня обесп</w:t>
            </w:r>
            <w:r w:rsidRPr="001A51B7">
              <w:rPr>
                <w:color w:val="000000"/>
                <w:sz w:val="22"/>
                <w:szCs w:val="22"/>
              </w:rPr>
              <w:t>е</w:t>
            </w:r>
            <w:r w:rsidRPr="001A51B7">
              <w:rPr>
                <w:color w:val="000000"/>
                <w:sz w:val="22"/>
                <w:szCs w:val="22"/>
              </w:rPr>
              <w:t>ченности</w:t>
            </w:r>
          </w:p>
        </w:tc>
        <w:tc>
          <w:tcPr>
            <w:tcW w:w="4678" w:type="dxa"/>
            <w:tcBorders>
              <w:bottom w:val="single" w:sz="6" w:space="0" w:color="404040"/>
            </w:tcBorders>
            <w:shd w:val="clear" w:color="auto" w:fill="auto"/>
          </w:tcPr>
          <w:p w14:paraId="7B8B2428" w14:textId="5D6D042D" w:rsidR="001A51B7" w:rsidRPr="001A51B7" w:rsidRDefault="00226EB0" w:rsidP="00226EB0">
            <w:pPr>
              <w:rPr>
                <w:sz w:val="22"/>
                <w:szCs w:val="22"/>
              </w:rPr>
            </w:pPr>
            <w:r>
              <w:rPr>
                <w:sz w:val="22"/>
                <w:szCs w:val="22"/>
              </w:rPr>
              <w:t>Показатель установлен в соответствии с Р</w:t>
            </w:r>
            <w:r w:rsidRPr="00226EB0">
              <w:rPr>
                <w:sz w:val="22"/>
                <w:szCs w:val="22"/>
              </w:rPr>
              <w:t>ег</w:t>
            </w:r>
            <w:r w:rsidRPr="00226EB0">
              <w:rPr>
                <w:sz w:val="22"/>
                <w:szCs w:val="22"/>
              </w:rPr>
              <w:t>и</w:t>
            </w:r>
            <w:r w:rsidRPr="00226EB0">
              <w:rPr>
                <w:sz w:val="22"/>
                <w:szCs w:val="22"/>
              </w:rPr>
              <w:t>ональны</w:t>
            </w:r>
            <w:r>
              <w:rPr>
                <w:sz w:val="22"/>
                <w:szCs w:val="22"/>
              </w:rPr>
              <w:t>ми</w:t>
            </w:r>
            <w:r w:rsidRPr="00226EB0">
              <w:rPr>
                <w:sz w:val="22"/>
                <w:szCs w:val="22"/>
              </w:rPr>
              <w:t xml:space="preserve"> норматив</w:t>
            </w:r>
            <w:r>
              <w:rPr>
                <w:sz w:val="22"/>
                <w:szCs w:val="22"/>
              </w:rPr>
              <w:t>ами</w:t>
            </w:r>
            <w:r w:rsidRPr="00226EB0">
              <w:rPr>
                <w:sz w:val="22"/>
                <w:szCs w:val="22"/>
              </w:rPr>
              <w:t xml:space="preserve"> градостроительного проектирования </w:t>
            </w:r>
            <w:r>
              <w:rPr>
                <w:sz w:val="22"/>
                <w:szCs w:val="22"/>
              </w:rPr>
              <w:t>Х</w:t>
            </w:r>
            <w:r w:rsidRPr="00226EB0">
              <w:rPr>
                <w:sz w:val="22"/>
                <w:szCs w:val="22"/>
              </w:rPr>
              <w:t>анты-</w:t>
            </w:r>
            <w:r>
              <w:rPr>
                <w:sz w:val="22"/>
                <w:szCs w:val="22"/>
              </w:rPr>
              <w:t>М</w:t>
            </w:r>
            <w:r w:rsidRPr="00226EB0">
              <w:rPr>
                <w:sz w:val="22"/>
                <w:szCs w:val="22"/>
              </w:rPr>
              <w:t>ансийского авт</w:t>
            </w:r>
            <w:r w:rsidRPr="00226EB0">
              <w:rPr>
                <w:sz w:val="22"/>
                <w:szCs w:val="22"/>
              </w:rPr>
              <w:t>о</w:t>
            </w:r>
            <w:r w:rsidRPr="00226EB0">
              <w:rPr>
                <w:sz w:val="22"/>
                <w:szCs w:val="22"/>
              </w:rPr>
              <w:t xml:space="preserve">номного округа </w:t>
            </w:r>
            <w:r>
              <w:rPr>
                <w:sz w:val="22"/>
                <w:szCs w:val="22"/>
              </w:rPr>
              <w:t>–</w:t>
            </w:r>
            <w:r w:rsidRPr="00226EB0">
              <w:rPr>
                <w:sz w:val="22"/>
                <w:szCs w:val="22"/>
              </w:rPr>
              <w:t xml:space="preserve"> </w:t>
            </w:r>
            <w:r>
              <w:rPr>
                <w:sz w:val="22"/>
                <w:szCs w:val="22"/>
              </w:rPr>
              <w:t>Ю</w:t>
            </w:r>
            <w:r w:rsidRPr="00226EB0">
              <w:rPr>
                <w:sz w:val="22"/>
                <w:szCs w:val="22"/>
              </w:rPr>
              <w:t>гры</w:t>
            </w:r>
            <w:r>
              <w:rPr>
                <w:sz w:val="22"/>
                <w:szCs w:val="22"/>
              </w:rPr>
              <w:t>, утвержденных пост</w:t>
            </w:r>
            <w:r>
              <w:rPr>
                <w:sz w:val="22"/>
                <w:szCs w:val="22"/>
              </w:rPr>
              <w:t>а</w:t>
            </w:r>
            <w:r>
              <w:rPr>
                <w:sz w:val="22"/>
                <w:szCs w:val="22"/>
              </w:rPr>
              <w:t xml:space="preserve">новлением Правительства </w:t>
            </w:r>
            <w:r w:rsidRPr="00226EB0">
              <w:rPr>
                <w:sz w:val="22"/>
                <w:szCs w:val="22"/>
              </w:rPr>
              <w:t xml:space="preserve">Ханты-Мансийского </w:t>
            </w:r>
            <w:r>
              <w:rPr>
                <w:sz w:val="22"/>
                <w:szCs w:val="22"/>
              </w:rPr>
              <w:t>а</w:t>
            </w:r>
            <w:r w:rsidRPr="00226EB0">
              <w:rPr>
                <w:sz w:val="22"/>
                <w:szCs w:val="22"/>
              </w:rPr>
              <w:t xml:space="preserve">втономного </w:t>
            </w:r>
            <w:r>
              <w:rPr>
                <w:sz w:val="22"/>
                <w:szCs w:val="22"/>
              </w:rPr>
              <w:t>о</w:t>
            </w:r>
            <w:r w:rsidRPr="00226EB0">
              <w:rPr>
                <w:sz w:val="22"/>
                <w:szCs w:val="22"/>
              </w:rPr>
              <w:t xml:space="preserve">круга </w:t>
            </w:r>
            <w:r>
              <w:rPr>
                <w:sz w:val="22"/>
                <w:szCs w:val="22"/>
              </w:rPr>
              <w:t>–</w:t>
            </w:r>
            <w:r w:rsidRPr="00226EB0">
              <w:rPr>
                <w:sz w:val="22"/>
                <w:szCs w:val="22"/>
              </w:rPr>
              <w:t xml:space="preserve"> Югры</w:t>
            </w:r>
            <w:r>
              <w:rPr>
                <w:sz w:val="22"/>
                <w:szCs w:val="22"/>
              </w:rPr>
              <w:t xml:space="preserve"> </w:t>
            </w:r>
            <w:r w:rsidRPr="00226EB0">
              <w:rPr>
                <w:sz w:val="22"/>
                <w:szCs w:val="22"/>
              </w:rPr>
              <w:t>от 29 декабря 2014 года N 534-п</w:t>
            </w:r>
            <w:r>
              <w:rPr>
                <w:sz w:val="22"/>
                <w:szCs w:val="22"/>
              </w:rPr>
              <w:t>.</w:t>
            </w:r>
          </w:p>
        </w:tc>
      </w:tr>
      <w:tr w:rsidR="00CE1B7D" w:rsidRPr="000B3608" w14:paraId="12F2FFF2" w14:textId="77777777" w:rsidTr="006571E6">
        <w:trPr>
          <w:trHeight w:val="176"/>
        </w:trPr>
        <w:tc>
          <w:tcPr>
            <w:tcW w:w="709" w:type="dxa"/>
            <w:shd w:val="clear" w:color="auto" w:fill="C4BC96" w:themeFill="background2" w:themeFillShade="BF"/>
          </w:tcPr>
          <w:p w14:paraId="5D071487" w14:textId="77777777" w:rsidR="00CE1B7D" w:rsidRPr="000B3608" w:rsidRDefault="00CE1B7D" w:rsidP="00CE1B7D">
            <w:pPr>
              <w:widowControl w:val="0"/>
              <w:autoSpaceDE w:val="0"/>
              <w:autoSpaceDN w:val="0"/>
              <w:adjustRightInd w:val="0"/>
              <w:contextualSpacing/>
              <w:jc w:val="center"/>
              <w:rPr>
                <w:b/>
              </w:rPr>
            </w:pPr>
            <w:r w:rsidRPr="000B3608">
              <w:rPr>
                <w:b/>
                <w:sz w:val="22"/>
                <w:szCs w:val="22"/>
              </w:rPr>
              <w:t>4</w:t>
            </w:r>
          </w:p>
        </w:tc>
        <w:tc>
          <w:tcPr>
            <w:tcW w:w="8789" w:type="dxa"/>
            <w:gridSpan w:val="3"/>
            <w:shd w:val="clear" w:color="auto" w:fill="C4BC96" w:themeFill="background2" w:themeFillShade="BF"/>
          </w:tcPr>
          <w:p w14:paraId="73AB6FF5" w14:textId="77777777" w:rsidR="00CE1B7D" w:rsidRPr="000B3608" w:rsidRDefault="00CE1B7D" w:rsidP="00CE1B7D">
            <w:pPr>
              <w:widowControl w:val="0"/>
              <w:autoSpaceDE w:val="0"/>
              <w:autoSpaceDN w:val="0"/>
              <w:adjustRightInd w:val="0"/>
              <w:contextualSpacing/>
              <w:jc w:val="center"/>
              <w:rPr>
                <w:b/>
              </w:rPr>
            </w:pPr>
            <w:r w:rsidRPr="000B3608">
              <w:rPr>
                <w:b/>
                <w:sz w:val="22"/>
                <w:szCs w:val="22"/>
              </w:rPr>
              <w:t>Объекты местного значения в области образования</w:t>
            </w:r>
          </w:p>
        </w:tc>
      </w:tr>
      <w:tr w:rsidR="00CE1B7D" w:rsidRPr="000B3608" w14:paraId="4ACFB4AA" w14:textId="77777777" w:rsidTr="006571E6">
        <w:trPr>
          <w:trHeight w:val="65"/>
        </w:trPr>
        <w:tc>
          <w:tcPr>
            <w:tcW w:w="709" w:type="dxa"/>
            <w:vMerge w:val="restart"/>
            <w:shd w:val="clear" w:color="auto" w:fill="auto"/>
          </w:tcPr>
          <w:p w14:paraId="0F5196CC" w14:textId="77777777" w:rsidR="00CE1B7D" w:rsidRPr="00FE10BB" w:rsidRDefault="00CE1B7D" w:rsidP="00CE1B7D">
            <w:pPr>
              <w:widowControl w:val="0"/>
              <w:autoSpaceDE w:val="0"/>
              <w:autoSpaceDN w:val="0"/>
              <w:adjustRightInd w:val="0"/>
              <w:contextualSpacing/>
              <w:jc w:val="center"/>
            </w:pPr>
            <w:r w:rsidRPr="00FE10BB">
              <w:rPr>
                <w:sz w:val="22"/>
                <w:szCs w:val="22"/>
              </w:rPr>
              <w:t>4.1</w:t>
            </w:r>
          </w:p>
        </w:tc>
        <w:tc>
          <w:tcPr>
            <w:tcW w:w="1985" w:type="dxa"/>
            <w:vMerge w:val="restart"/>
            <w:shd w:val="clear" w:color="auto" w:fill="auto"/>
          </w:tcPr>
          <w:p w14:paraId="4812C635" w14:textId="77777777" w:rsidR="00CE1B7D" w:rsidRPr="00FE10BB" w:rsidRDefault="00CE1B7D" w:rsidP="00CE1B7D">
            <w:r w:rsidRPr="00FE10BB">
              <w:rPr>
                <w:sz w:val="22"/>
                <w:szCs w:val="22"/>
              </w:rPr>
              <w:t>Дошкольные о</w:t>
            </w:r>
            <w:r w:rsidRPr="00FE10BB">
              <w:rPr>
                <w:sz w:val="22"/>
                <w:szCs w:val="22"/>
              </w:rPr>
              <w:t>б</w:t>
            </w:r>
            <w:r w:rsidRPr="00FE10BB">
              <w:rPr>
                <w:sz w:val="22"/>
                <w:szCs w:val="22"/>
              </w:rPr>
              <w:t>разовательные организации</w:t>
            </w:r>
          </w:p>
          <w:p w14:paraId="134ABEA4" w14:textId="77777777" w:rsidR="00CE1B7D" w:rsidRPr="00FE10BB" w:rsidRDefault="00CE1B7D" w:rsidP="00CE1B7D"/>
        </w:tc>
        <w:tc>
          <w:tcPr>
            <w:tcW w:w="2126" w:type="dxa"/>
            <w:shd w:val="clear" w:color="auto" w:fill="auto"/>
          </w:tcPr>
          <w:p w14:paraId="358055D2" w14:textId="77777777" w:rsidR="00CE1B7D" w:rsidRPr="00FE10BB" w:rsidRDefault="00CE1B7D" w:rsidP="00CE1B7D">
            <w:pPr>
              <w:shd w:val="clear" w:color="auto" w:fill="FFFFFF"/>
              <w:contextualSpacing/>
            </w:pPr>
            <w:r w:rsidRPr="00FE10BB">
              <w:rPr>
                <w:sz w:val="22"/>
                <w:szCs w:val="22"/>
              </w:rPr>
              <w:t>Показатель мин</w:t>
            </w:r>
            <w:r w:rsidRPr="00FE10BB">
              <w:rPr>
                <w:sz w:val="22"/>
                <w:szCs w:val="22"/>
              </w:rPr>
              <w:t>и</w:t>
            </w:r>
            <w:r w:rsidRPr="00FE10BB">
              <w:rPr>
                <w:sz w:val="22"/>
                <w:szCs w:val="22"/>
              </w:rPr>
              <w:t>мально допустим</w:t>
            </w:r>
            <w:r w:rsidRPr="00FE10BB">
              <w:rPr>
                <w:sz w:val="22"/>
                <w:szCs w:val="22"/>
              </w:rPr>
              <w:t>о</w:t>
            </w:r>
            <w:r w:rsidRPr="00FE10BB">
              <w:rPr>
                <w:sz w:val="22"/>
                <w:szCs w:val="22"/>
              </w:rPr>
              <w:t>го уровня обесп</w:t>
            </w:r>
            <w:r w:rsidRPr="00FE10BB">
              <w:rPr>
                <w:sz w:val="22"/>
                <w:szCs w:val="22"/>
              </w:rPr>
              <w:t>е</w:t>
            </w:r>
            <w:r w:rsidRPr="00FE10BB">
              <w:rPr>
                <w:sz w:val="22"/>
                <w:szCs w:val="22"/>
              </w:rPr>
              <w:t>ченности</w:t>
            </w:r>
          </w:p>
        </w:tc>
        <w:tc>
          <w:tcPr>
            <w:tcW w:w="4678" w:type="dxa"/>
            <w:shd w:val="clear" w:color="auto" w:fill="auto"/>
          </w:tcPr>
          <w:p w14:paraId="3F7F3852" w14:textId="77777777" w:rsidR="00C9429D" w:rsidRPr="009C5A3F" w:rsidRDefault="00C9429D" w:rsidP="00C9429D">
            <w:pPr>
              <w:widowControl w:val="0"/>
              <w:autoSpaceDE w:val="0"/>
              <w:autoSpaceDN w:val="0"/>
              <w:adjustRightInd w:val="0"/>
              <w:spacing w:line="247" w:lineRule="auto"/>
              <w:contextualSpacing/>
              <w:jc w:val="both"/>
            </w:pPr>
            <w:r w:rsidRPr="009C5A3F">
              <w:rPr>
                <w:sz w:val="22"/>
                <w:szCs w:val="22"/>
              </w:rPr>
              <w:t>Согласно Методическим рекомендациям по развитию сети образовательных организаций и обеспеченности населения услугами таких организаций, включающим требования по ра</w:t>
            </w:r>
            <w:r w:rsidRPr="009C5A3F">
              <w:rPr>
                <w:sz w:val="22"/>
                <w:szCs w:val="22"/>
              </w:rPr>
              <w:t>з</w:t>
            </w:r>
            <w:r w:rsidRPr="009C5A3F">
              <w:rPr>
                <w:sz w:val="22"/>
                <w:szCs w:val="22"/>
              </w:rPr>
              <w:t>мещению организаций сферы образования, в том числе в сельской местности, исходя из норм действующего законодательства Росси</w:t>
            </w:r>
            <w:r w:rsidRPr="009C5A3F">
              <w:rPr>
                <w:sz w:val="22"/>
                <w:szCs w:val="22"/>
              </w:rPr>
              <w:t>й</w:t>
            </w:r>
            <w:r w:rsidRPr="009C5A3F">
              <w:rPr>
                <w:sz w:val="22"/>
                <w:szCs w:val="22"/>
              </w:rPr>
              <w:t>ской Федерации, с учетом возрастного состава и плотности населения, транспортной инфр</w:t>
            </w:r>
            <w:r w:rsidRPr="009C5A3F">
              <w:rPr>
                <w:sz w:val="22"/>
                <w:szCs w:val="22"/>
              </w:rPr>
              <w:t>а</w:t>
            </w:r>
            <w:r w:rsidRPr="009C5A3F">
              <w:rPr>
                <w:sz w:val="22"/>
                <w:szCs w:val="22"/>
              </w:rPr>
              <w:t>структуры и других фак</w:t>
            </w:r>
            <w:r w:rsidRPr="009C5A3F">
              <w:rPr>
                <w:sz w:val="22"/>
                <w:szCs w:val="22"/>
              </w:rPr>
              <w:softHyphen/>
              <w:t>торов, влияющих на доступность и обеспе</w:t>
            </w:r>
            <w:r w:rsidRPr="009C5A3F">
              <w:rPr>
                <w:sz w:val="22"/>
                <w:szCs w:val="22"/>
              </w:rPr>
              <w:softHyphen/>
              <w:t>ченность населения усл</w:t>
            </w:r>
            <w:r w:rsidRPr="009C5A3F">
              <w:rPr>
                <w:sz w:val="22"/>
                <w:szCs w:val="22"/>
              </w:rPr>
              <w:t>у</w:t>
            </w:r>
            <w:r w:rsidRPr="009C5A3F">
              <w:rPr>
                <w:sz w:val="22"/>
                <w:szCs w:val="22"/>
              </w:rPr>
              <w:t>гами сферы образо</w:t>
            </w:r>
            <w:r w:rsidRPr="009C5A3F">
              <w:rPr>
                <w:sz w:val="22"/>
                <w:szCs w:val="22"/>
              </w:rPr>
              <w:softHyphen/>
              <w:t>вания, утвержденным зам</w:t>
            </w:r>
            <w:r w:rsidRPr="009C5A3F">
              <w:rPr>
                <w:sz w:val="22"/>
                <w:szCs w:val="22"/>
              </w:rPr>
              <w:t>е</w:t>
            </w:r>
            <w:r w:rsidRPr="009C5A3F">
              <w:rPr>
                <w:sz w:val="22"/>
                <w:szCs w:val="22"/>
              </w:rPr>
              <w:t>стителем Министра образования и науки Ро</w:t>
            </w:r>
            <w:r w:rsidRPr="009C5A3F">
              <w:rPr>
                <w:sz w:val="22"/>
                <w:szCs w:val="22"/>
              </w:rPr>
              <w:t>с</w:t>
            </w:r>
            <w:r w:rsidRPr="009C5A3F">
              <w:rPr>
                <w:sz w:val="22"/>
                <w:szCs w:val="22"/>
              </w:rPr>
              <w:t>сийской Федерации А.А. Климовым (</w:t>
            </w:r>
            <w:r w:rsidRPr="009C5A3F">
              <w:rPr>
                <w:bCs/>
                <w:sz w:val="22"/>
                <w:szCs w:val="22"/>
              </w:rPr>
              <w:t>письмо Министерства обра</w:t>
            </w:r>
            <w:r w:rsidRPr="009C5A3F">
              <w:rPr>
                <w:bCs/>
                <w:sz w:val="22"/>
                <w:szCs w:val="22"/>
              </w:rPr>
              <w:softHyphen/>
              <w:t>зования и науки Росси</w:t>
            </w:r>
            <w:r w:rsidRPr="009C5A3F">
              <w:rPr>
                <w:bCs/>
                <w:sz w:val="22"/>
                <w:szCs w:val="22"/>
              </w:rPr>
              <w:t>й</w:t>
            </w:r>
            <w:r w:rsidRPr="009C5A3F">
              <w:rPr>
                <w:bCs/>
                <w:sz w:val="22"/>
                <w:szCs w:val="22"/>
              </w:rPr>
              <w:t xml:space="preserve">ской Федерации от 4 мая </w:t>
            </w:r>
            <w:smartTag w:uri="urn:schemas-microsoft-com:office:smarttags" w:element="metricconverter">
              <w:smartTagPr>
                <w:attr w:name="ProductID" w:val="2016 г"/>
              </w:smartTagPr>
              <w:r w:rsidRPr="009C5A3F">
                <w:rPr>
                  <w:bCs/>
                  <w:sz w:val="22"/>
                  <w:szCs w:val="22"/>
                </w:rPr>
                <w:t>2016 г</w:t>
              </w:r>
            </w:smartTag>
            <w:r w:rsidRPr="009C5A3F">
              <w:rPr>
                <w:bCs/>
                <w:sz w:val="22"/>
                <w:szCs w:val="22"/>
              </w:rPr>
              <w:t xml:space="preserve">. № АК-950/02), </w:t>
            </w:r>
            <w:r w:rsidRPr="009C5A3F">
              <w:rPr>
                <w:sz w:val="22"/>
                <w:szCs w:val="22"/>
              </w:rPr>
              <w:t>минимальный уровень обеспеченн</w:t>
            </w:r>
            <w:r w:rsidRPr="009C5A3F">
              <w:rPr>
                <w:sz w:val="22"/>
                <w:szCs w:val="22"/>
              </w:rPr>
              <w:t>о</w:t>
            </w:r>
            <w:r w:rsidRPr="009C5A3F">
              <w:rPr>
                <w:sz w:val="22"/>
                <w:szCs w:val="22"/>
              </w:rPr>
              <w:t xml:space="preserve">сти местами в дошкольных образовательных организациях в сельской местности составляет </w:t>
            </w:r>
            <w:r w:rsidRPr="009C5A3F">
              <w:rPr>
                <w:b/>
                <w:sz w:val="22"/>
                <w:szCs w:val="22"/>
              </w:rPr>
              <w:t xml:space="preserve">45 мест на 100 </w:t>
            </w:r>
            <w:r w:rsidRPr="009C5A3F">
              <w:rPr>
                <w:b/>
                <w:sz w:val="22"/>
                <w:szCs w:val="22"/>
              </w:rPr>
              <w:lastRenderedPageBreak/>
              <w:t>человек в возрасте от 0 до 7 лет.</w:t>
            </w:r>
          </w:p>
          <w:p w14:paraId="1A5F0857" w14:textId="33467DA0" w:rsidR="00CE1B7D" w:rsidRPr="00C9429D" w:rsidRDefault="00C9429D" w:rsidP="00C9429D">
            <w:pPr>
              <w:widowControl w:val="0"/>
              <w:autoSpaceDE w:val="0"/>
              <w:autoSpaceDN w:val="0"/>
              <w:adjustRightInd w:val="0"/>
              <w:spacing w:line="235" w:lineRule="auto"/>
              <w:contextualSpacing/>
              <w:jc w:val="both"/>
              <w:rPr>
                <w:b/>
              </w:rPr>
            </w:pPr>
            <w:r w:rsidRPr="009C5A3F">
              <w:rPr>
                <w:sz w:val="22"/>
                <w:szCs w:val="22"/>
              </w:rPr>
              <w:t xml:space="preserve">в городской местности составляет </w:t>
            </w:r>
            <w:r w:rsidRPr="009C5A3F">
              <w:rPr>
                <w:b/>
                <w:sz w:val="22"/>
                <w:szCs w:val="22"/>
              </w:rPr>
              <w:t xml:space="preserve">65 мест на 100 человек в возрасте от 0 до 7 </w:t>
            </w:r>
            <w:r>
              <w:rPr>
                <w:b/>
                <w:sz w:val="22"/>
                <w:szCs w:val="22"/>
              </w:rPr>
              <w:t>лет.</w:t>
            </w:r>
          </w:p>
        </w:tc>
      </w:tr>
      <w:tr w:rsidR="00CE1B7D" w:rsidRPr="000B3608" w14:paraId="3100576D" w14:textId="77777777" w:rsidTr="006571E6">
        <w:trPr>
          <w:trHeight w:val="540"/>
        </w:trPr>
        <w:tc>
          <w:tcPr>
            <w:tcW w:w="709" w:type="dxa"/>
            <w:vMerge/>
            <w:tcBorders>
              <w:bottom w:val="single" w:sz="6" w:space="0" w:color="404040"/>
            </w:tcBorders>
            <w:shd w:val="clear" w:color="auto" w:fill="auto"/>
          </w:tcPr>
          <w:p w14:paraId="1D52CD67" w14:textId="77777777" w:rsidR="00CE1B7D" w:rsidRPr="00C862EC" w:rsidRDefault="00CE1B7D" w:rsidP="00CE1B7D">
            <w:pPr>
              <w:widowControl w:val="0"/>
              <w:autoSpaceDE w:val="0"/>
              <w:autoSpaceDN w:val="0"/>
              <w:adjustRightInd w:val="0"/>
              <w:contextualSpacing/>
              <w:jc w:val="center"/>
              <w:rPr>
                <w:color w:val="FF0000"/>
              </w:rPr>
            </w:pPr>
          </w:p>
        </w:tc>
        <w:tc>
          <w:tcPr>
            <w:tcW w:w="1985" w:type="dxa"/>
            <w:vMerge/>
            <w:tcBorders>
              <w:bottom w:val="single" w:sz="6" w:space="0" w:color="404040"/>
            </w:tcBorders>
            <w:shd w:val="clear" w:color="auto" w:fill="auto"/>
          </w:tcPr>
          <w:p w14:paraId="0C9EB4A0" w14:textId="77777777" w:rsidR="00CE1B7D" w:rsidRPr="00C862EC" w:rsidRDefault="00CE1B7D" w:rsidP="00CE1B7D">
            <w:pPr>
              <w:widowControl w:val="0"/>
              <w:autoSpaceDE w:val="0"/>
              <w:autoSpaceDN w:val="0"/>
              <w:adjustRightInd w:val="0"/>
              <w:contextualSpacing/>
              <w:rPr>
                <w:color w:val="FF0000"/>
              </w:rPr>
            </w:pPr>
          </w:p>
        </w:tc>
        <w:tc>
          <w:tcPr>
            <w:tcW w:w="2126" w:type="dxa"/>
            <w:tcBorders>
              <w:bottom w:val="single" w:sz="6" w:space="0" w:color="404040"/>
            </w:tcBorders>
            <w:shd w:val="clear" w:color="auto" w:fill="auto"/>
          </w:tcPr>
          <w:p w14:paraId="3F840730" w14:textId="77777777" w:rsidR="00CE1B7D" w:rsidRPr="00FE10BB" w:rsidRDefault="00CE1B7D" w:rsidP="00CE1B7D">
            <w:pPr>
              <w:shd w:val="clear" w:color="auto" w:fill="FFFFFF"/>
              <w:contextualSpacing/>
            </w:pPr>
            <w:r w:rsidRPr="00FE10BB">
              <w:rPr>
                <w:sz w:val="22"/>
                <w:szCs w:val="22"/>
              </w:rPr>
              <w:t>Показатель макс</w:t>
            </w:r>
            <w:r w:rsidRPr="00FE10BB">
              <w:rPr>
                <w:sz w:val="22"/>
                <w:szCs w:val="22"/>
              </w:rPr>
              <w:t>и</w:t>
            </w:r>
            <w:r w:rsidRPr="00FE10BB">
              <w:rPr>
                <w:sz w:val="22"/>
                <w:szCs w:val="22"/>
              </w:rPr>
              <w:t>мального допуст</w:t>
            </w:r>
            <w:r w:rsidRPr="00FE10BB">
              <w:rPr>
                <w:sz w:val="22"/>
                <w:szCs w:val="22"/>
              </w:rPr>
              <w:t>и</w:t>
            </w:r>
            <w:r w:rsidRPr="00FE10BB">
              <w:rPr>
                <w:sz w:val="22"/>
                <w:szCs w:val="22"/>
              </w:rPr>
              <w:t>мого уровня терр</w:t>
            </w:r>
            <w:r w:rsidRPr="00FE10BB">
              <w:rPr>
                <w:sz w:val="22"/>
                <w:szCs w:val="22"/>
              </w:rPr>
              <w:t>и</w:t>
            </w:r>
            <w:r w:rsidRPr="00FE10BB">
              <w:rPr>
                <w:sz w:val="22"/>
                <w:szCs w:val="22"/>
              </w:rPr>
              <w:t>ториальной досту</w:t>
            </w:r>
            <w:r w:rsidRPr="00FE10BB">
              <w:rPr>
                <w:sz w:val="22"/>
                <w:szCs w:val="22"/>
              </w:rPr>
              <w:t>п</w:t>
            </w:r>
            <w:r w:rsidRPr="00FE10BB">
              <w:rPr>
                <w:sz w:val="22"/>
                <w:szCs w:val="22"/>
              </w:rPr>
              <w:t>ности</w:t>
            </w:r>
          </w:p>
        </w:tc>
        <w:tc>
          <w:tcPr>
            <w:tcW w:w="4678" w:type="dxa"/>
            <w:tcBorders>
              <w:bottom w:val="single" w:sz="6" w:space="0" w:color="404040"/>
            </w:tcBorders>
            <w:shd w:val="clear" w:color="auto" w:fill="auto"/>
          </w:tcPr>
          <w:p w14:paraId="792F91FC" w14:textId="78D8B80E" w:rsidR="00CE1B7D" w:rsidRPr="004D0B2F" w:rsidRDefault="00CE1B7D">
            <w:pPr>
              <w:widowControl w:val="0"/>
              <w:autoSpaceDE w:val="0"/>
              <w:autoSpaceDN w:val="0"/>
              <w:adjustRightInd w:val="0"/>
              <w:contextualSpacing/>
              <w:rPr>
                <w:bCs/>
                <w:sz w:val="22"/>
                <w:szCs w:val="22"/>
              </w:rPr>
            </w:pPr>
            <w:r w:rsidRPr="00FE10BB">
              <w:rPr>
                <w:sz w:val="22"/>
                <w:szCs w:val="22"/>
              </w:rPr>
              <w:t>Максимально допустимый уровень территор</w:t>
            </w:r>
            <w:r w:rsidRPr="00FE10BB">
              <w:rPr>
                <w:sz w:val="22"/>
                <w:szCs w:val="22"/>
              </w:rPr>
              <w:t>и</w:t>
            </w:r>
            <w:r w:rsidRPr="00FE10BB">
              <w:rPr>
                <w:sz w:val="22"/>
                <w:szCs w:val="22"/>
              </w:rPr>
              <w:t>альной доступности принят на уровне, уст</w:t>
            </w:r>
            <w:r w:rsidRPr="00FE10BB">
              <w:rPr>
                <w:sz w:val="22"/>
                <w:szCs w:val="22"/>
              </w:rPr>
              <w:t>а</w:t>
            </w:r>
            <w:r w:rsidRPr="00FE10BB">
              <w:rPr>
                <w:sz w:val="22"/>
                <w:szCs w:val="22"/>
              </w:rPr>
              <w:t xml:space="preserve">новленном в </w:t>
            </w:r>
            <w:r w:rsidR="004D0B2F">
              <w:rPr>
                <w:sz w:val="22"/>
                <w:szCs w:val="22"/>
              </w:rPr>
              <w:t xml:space="preserve">табл. 33 </w:t>
            </w:r>
            <w:r w:rsidR="004D0B2F">
              <w:rPr>
                <w:bCs/>
                <w:sz w:val="22"/>
                <w:szCs w:val="22"/>
              </w:rPr>
              <w:t>Региональных нормат</w:t>
            </w:r>
            <w:r w:rsidR="004D0B2F">
              <w:rPr>
                <w:bCs/>
                <w:sz w:val="22"/>
                <w:szCs w:val="22"/>
              </w:rPr>
              <w:t>и</w:t>
            </w:r>
            <w:r w:rsidR="004D0B2F">
              <w:rPr>
                <w:bCs/>
                <w:sz w:val="22"/>
                <w:szCs w:val="22"/>
              </w:rPr>
              <w:t>вах градостроительного проектирования Ха</w:t>
            </w:r>
            <w:r w:rsidR="004D0B2F">
              <w:rPr>
                <w:bCs/>
                <w:sz w:val="22"/>
                <w:szCs w:val="22"/>
              </w:rPr>
              <w:t>н</w:t>
            </w:r>
            <w:r w:rsidR="004D0B2F">
              <w:rPr>
                <w:bCs/>
                <w:sz w:val="22"/>
                <w:szCs w:val="22"/>
              </w:rPr>
              <w:t>ты-Мансийского автономного округа – Югры, утвержденных Постановлением Правительства</w:t>
            </w:r>
            <w:r w:rsidR="004D0B2F" w:rsidRPr="004D0B2F">
              <w:rPr>
                <w:bCs/>
                <w:sz w:val="22"/>
                <w:szCs w:val="22"/>
              </w:rPr>
              <w:t xml:space="preserve"> </w:t>
            </w:r>
            <w:r w:rsidR="004D0B2F">
              <w:rPr>
                <w:bCs/>
                <w:sz w:val="22"/>
                <w:szCs w:val="22"/>
              </w:rPr>
              <w:t>Х</w:t>
            </w:r>
            <w:r w:rsidR="004D0B2F" w:rsidRPr="004D0B2F">
              <w:rPr>
                <w:bCs/>
                <w:sz w:val="22"/>
                <w:szCs w:val="22"/>
              </w:rPr>
              <w:t>анты-</w:t>
            </w:r>
            <w:r w:rsidR="004D0B2F">
              <w:rPr>
                <w:bCs/>
                <w:sz w:val="22"/>
                <w:szCs w:val="22"/>
              </w:rPr>
              <w:t>М</w:t>
            </w:r>
            <w:r w:rsidR="004D0B2F" w:rsidRPr="004D0B2F">
              <w:rPr>
                <w:bCs/>
                <w:sz w:val="22"/>
                <w:szCs w:val="22"/>
              </w:rPr>
              <w:t xml:space="preserve">ансийского автономного округа </w:t>
            </w:r>
            <w:r w:rsidR="004D0B2F">
              <w:rPr>
                <w:bCs/>
                <w:sz w:val="22"/>
                <w:szCs w:val="22"/>
              </w:rPr>
              <w:t>–</w:t>
            </w:r>
            <w:r w:rsidR="004D0B2F" w:rsidRPr="004D0B2F">
              <w:rPr>
                <w:bCs/>
                <w:sz w:val="22"/>
                <w:szCs w:val="22"/>
              </w:rPr>
              <w:t xml:space="preserve"> </w:t>
            </w:r>
            <w:r w:rsidR="004D0B2F">
              <w:rPr>
                <w:bCs/>
                <w:sz w:val="22"/>
                <w:szCs w:val="22"/>
              </w:rPr>
              <w:t>Ю</w:t>
            </w:r>
            <w:r w:rsidR="004D0B2F" w:rsidRPr="004D0B2F">
              <w:rPr>
                <w:bCs/>
                <w:sz w:val="22"/>
                <w:szCs w:val="22"/>
              </w:rPr>
              <w:t>гры</w:t>
            </w:r>
            <w:r w:rsidR="004D0B2F">
              <w:rPr>
                <w:bCs/>
                <w:sz w:val="22"/>
                <w:szCs w:val="22"/>
              </w:rPr>
              <w:t xml:space="preserve"> </w:t>
            </w:r>
            <w:r w:rsidR="004D0B2F" w:rsidRPr="004D0B2F">
              <w:rPr>
                <w:bCs/>
                <w:sz w:val="22"/>
                <w:szCs w:val="22"/>
              </w:rPr>
              <w:t>от 29 декабря 2014 года N 534-п</w:t>
            </w:r>
            <w:r w:rsidR="004D0B2F">
              <w:rPr>
                <w:bCs/>
                <w:sz w:val="22"/>
                <w:szCs w:val="22"/>
              </w:rPr>
              <w:t xml:space="preserve"> (в ред. Правительства от</w:t>
            </w:r>
            <w:r w:rsidR="004D0B2F" w:rsidRPr="004D0B2F">
              <w:rPr>
                <w:bCs/>
                <w:sz w:val="22"/>
                <w:szCs w:val="22"/>
              </w:rPr>
              <w:t xml:space="preserve"> 12.08.2016 N 302-п</w:t>
            </w:r>
            <w:r w:rsidR="004D0B2F">
              <w:rPr>
                <w:bCs/>
                <w:sz w:val="22"/>
                <w:szCs w:val="22"/>
              </w:rPr>
              <w:t>)</w:t>
            </w:r>
          </w:p>
        </w:tc>
      </w:tr>
      <w:tr w:rsidR="00CE1B7D" w:rsidRPr="000B3608" w14:paraId="319BF26F" w14:textId="77777777" w:rsidTr="006571E6">
        <w:trPr>
          <w:trHeight w:val="540"/>
        </w:trPr>
        <w:tc>
          <w:tcPr>
            <w:tcW w:w="709" w:type="dxa"/>
            <w:vMerge w:val="restart"/>
            <w:shd w:val="clear" w:color="auto" w:fill="auto"/>
          </w:tcPr>
          <w:p w14:paraId="7526B335" w14:textId="77777777" w:rsidR="00CE1B7D" w:rsidRPr="0064472A" w:rsidRDefault="00CE1B7D" w:rsidP="00CE1B7D">
            <w:pPr>
              <w:widowControl w:val="0"/>
              <w:autoSpaceDE w:val="0"/>
              <w:autoSpaceDN w:val="0"/>
              <w:adjustRightInd w:val="0"/>
              <w:contextualSpacing/>
              <w:jc w:val="center"/>
            </w:pPr>
            <w:r w:rsidRPr="0064472A">
              <w:rPr>
                <w:sz w:val="22"/>
                <w:szCs w:val="22"/>
              </w:rPr>
              <w:t>4.2</w:t>
            </w:r>
          </w:p>
        </w:tc>
        <w:tc>
          <w:tcPr>
            <w:tcW w:w="1985" w:type="dxa"/>
            <w:vMerge w:val="restart"/>
            <w:shd w:val="clear" w:color="auto" w:fill="auto"/>
          </w:tcPr>
          <w:p w14:paraId="68B5E473" w14:textId="77777777" w:rsidR="00CE1B7D" w:rsidRPr="0064472A" w:rsidRDefault="00CE1B7D" w:rsidP="00CE1B7D">
            <w:r w:rsidRPr="0064472A">
              <w:rPr>
                <w:sz w:val="22"/>
                <w:szCs w:val="22"/>
              </w:rPr>
              <w:t>Общеобразов</w:t>
            </w:r>
            <w:r w:rsidRPr="0064472A">
              <w:rPr>
                <w:sz w:val="22"/>
                <w:szCs w:val="22"/>
              </w:rPr>
              <w:t>а</w:t>
            </w:r>
            <w:r w:rsidRPr="0064472A">
              <w:rPr>
                <w:sz w:val="22"/>
                <w:szCs w:val="22"/>
              </w:rPr>
              <w:t>тельные организ</w:t>
            </w:r>
            <w:r w:rsidRPr="0064472A">
              <w:rPr>
                <w:sz w:val="22"/>
                <w:szCs w:val="22"/>
              </w:rPr>
              <w:t>а</w:t>
            </w:r>
            <w:r w:rsidRPr="0064472A">
              <w:rPr>
                <w:sz w:val="22"/>
                <w:szCs w:val="22"/>
              </w:rPr>
              <w:t xml:space="preserve">ции </w:t>
            </w:r>
          </w:p>
          <w:p w14:paraId="2509F4B5" w14:textId="77777777" w:rsidR="00CE1B7D" w:rsidRPr="0064472A" w:rsidRDefault="00CE1B7D" w:rsidP="00CE1B7D"/>
        </w:tc>
        <w:tc>
          <w:tcPr>
            <w:tcW w:w="2126" w:type="dxa"/>
            <w:tcBorders>
              <w:bottom w:val="single" w:sz="6" w:space="0" w:color="404040"/>
            </w:tcBorders>
            <w:shd w:val="clear" w:color="auto" w:fill="auto"/>
          </w:tcPr>
          <w:p w14:paraId="09FD90EF" w14:textId="77777777" w:rsidR="00CE1B7D" w:rsidRPr="0064472A" w:rsidRDefault="00CE1B7D" w:rsidP="00CE1B7D">
            <w:pPr>
              <w:shd w:val="clear" w:color="auto" w:fill="FFFFFF"/>
              <w:contextualSpacing/>
            </w:pPr>
            <w:r w:rsidRPr="0064472A">
              <w:rPr>
                <w:sz w:val="22"/>
                <w:szCs w:val="22"/>
              </w:rPr>
              <w:t>Показатель мин</w:t>
            </w:r>
            <w:r w:rsidRPr="0064472A">
              <w:rPr>
                <w:sz w:val="22"/>
                <w:szCs w:val="22"/>
              </w:rPr>
              <w:t>и</w:t>
            </w:r>
            <w:r w:rsidRPr="0064472A">
              <w:rPr>
                <w:sz w:val="22"/>
                <w:szCs w:val="22"/>
              </w:rPr>
              <w:t>мально допустим</w:t>
            </w:r>
            <w:r w:rsidRPr="0064472A">
              <w:rPr>
                <w:sz w:val="22"/>
                <w:szCs w:val="22"/>
              </w:rPr>
              <w:t>о</w:t>
            </w:r>
            <w:r w:rsidRPr="0064472A">
              <w:rPr>
                <w:sz w:val="22"/>
                <w:szCs w:val="22"/>
              </w:rPr>
              <w:t>го уровня обесп</w:t>
            </w:r>
            <w:r w:rsidRPr="0064472A">
              <w:rPr>
                <w:sz w:val="22"/>
                <w:szCs w:val="22"/>
              </w:rPr>
              <w:t>е</w:t>
            </w:r>
            <w:r w:rsidRPr="0064472A">
              <w:rPr>
                <w:sz w:val="22"/>
                <w:szCs w:val="22"/>
              </w:rPr>
              <w:t>ченности</w:t>
            </w:r>
          </w:p>
        </w:tc>
        <w:tc>
          <w:tcPr>
            <w:tcW w:w="4678" w:type="dxa"/>
            <w:tcBorders>
              <w:bottom w:val="single" w:sz="6" w:space="0" w:color="404040"/>
            </w:tcBorders>
            <w:shd w:val="clear" w:color="auto" w:fill="auto"/>
          </w:tcPr>
          <w:p w14:paraId="4B3B904E" w14:textId="77777777" w:rsidR="00C9429D" w:rsidRDefault="00C9429D" w:rsidP="00C9429D">
            <w:r w:rsidRPr="009C5A3F">
              <w:rPr>
                <w:sz w:val="22"/>
                <w:szCs w:val="22"/>
              </w:rPr>
              <w:t>Согласно Методическим рекомендациям по развитию сети образовательных организаций и обеспеченности населения услугами таких организаций, включающим требования по ра</w:t>
            </w:r>
            <w:r w:rsidRPr="009C5A3F">
              <w:rPr>
                <w:sz w:val="22"/>
                <w:szCs w:val="22"/>
              </w:rPr>
              <w:t>з</w:t>
            </w:r>
            <w:r w:rsidRPr="009C5A3F">
              <w:rPr>
                <w:sz w:val="22"/>
                <w:szCs w:val="22"/>
              </w:rPr>
              <w:t>мещению организаций сферы образования, в том числе в сельской местности, исходя из норм действующего законодательства Росси</w:t>
            </w:r>
            <w:r w:rsidRPr="009C5A3F">
              <w:rPr>
                <w:sz w:val="22"/>
                <w:szCs w:val="22"/>
              </w:rPr>
              <w:t>й</w:t>
            </w:r>
            <w:r w:rsidRPr="009C5A3F">
              <w:rPr>
                <w:sz w:val="22"/>
                <w:szCs w:val="22"/>
              </w:rPr>
              <w:t>ской Федерации, с учетом возрастного состава и плотности населения, транспортной инфр</w:t>
            </w:r>
            <w:r w:rsidRPr="009C5A3F">
              <w:rPr>
                <w:sz w:val="22"/>
                <w:szCs w:val="22"/>
              </w:rPr>
              <w:t>а</w:t>
            </w:r>
            <w:r w:rsidRPr="009C5A3F">
              <w:rPr>
                <w:sz w:val="22"/>
                <w:szCs w:val="22"/>
              </w:rPr>
              <w:t>структуры и других фак</w:t>
            </w:r>
            <w:r w:rsidRPr="009C5A3F">
              <w:rPr>
                <w:sz w:val="22"/>
                <w:szCs w:val="22"/>
              </w:rPr>
              <w:softHyphen/>
              <w:t>торов, влияющих на доступность и обеспе</w:t>
            </w:r>
            <w:r w:rsidRPr="009C5A3F">
              <w:rPr>
                <w:sz w:val="22"/>
                <w:szCs w:val="22"/>
              </w:rPr>
              <w:softHyphen/>
              <w:t>ченность населения усл</w:t>
            </w:r>
            <w:r w:rsidRPr="009C5A3F">
              <w:rPr>
                <w:sz w:val="22"/>
                <w:szCs w:val="22"/>
              </w:rPr>
              <w:t>у</w:t>
            </w:r>
            <w:r w:rsidRPr="009C5A3F">
              <w:rPr>
                <w:sz w:val="22"/>
                <w:szCs w:val="22"/>
              </w:rPr>
              <w:t>гами сферы образо</w:t>
            </w:r>
            <w:r w:rsidRPr="009C5A3F">
              <w:rPr>
                <w:sz w:val="22"/>
                <w:szCs w:val="22"/>
              </w:rPr>
              <w:softHyphen/>
              <w:t>вания, утвержденным зам</w:t>
            </w:r>
            <w:r w:rsidRPr="009C5A3F">
              <w:rPr>
                <w:sz w:val="22"/>
                <w:szCs w:val="22"/>
              </w:rPr>
              <w:t>е</w:t>
            </w:r>
            <w:r w:rsidRPr="009C5A3F">
              <w:rPr>
                <w:sz w:val="22"/>
                <w:szCs w:val="22"/>
              </w:rPr>
              <w:t>стителем Министра образования и науки Ро</w:t>
            </w:r>
            <w:r w:rsidRPr="009C5A3F">
              <w:rPr>
                <w:sz w:val="22"/>
                <w:szCs w:val="22"/>
              </w:rPr>
              <w:t>с</w:t>
            </w:r>
            <w:r w:rsidRPr="009C5A3F">
              <w:rPr>
                <w:sz w:val="22"/>
                <w:szCs w:val="22"/>
              </w:rPr>
              <w:t>сийской Федерации А.А. Климовым (</w:t>
            </w:r>
            <w:r w:rsidRPr="009C5A3F">
              <w:rPr>
                <w:bCs/>
                <w:sz w:val="22"/>
                <w:szCs w:val="22"/>
              </w:rPr>
              <w:t>письмо Министерства обра</w:t>
            </w:r>
            <w:r w:rsidRPr="009C5A3F">
              <w:rPr>
                <w:bCs/>
                <w:sz w:val="22"/>
                <w:szCs w:val="22"/>
              </w:rPr>
              <w:softHyphen/>
              <w:t>зования и науки Росси</w:t>
            </w:r>
            <w:r w:rsidRPr="009C5A3F">
              <w:rPr>
                <w:bCs/>
                <w:sz w:val="22"/>
                <w:szCs w:val="22"/>
              </w:rPr>
              <w:t>й</w:t>
            </w:r>
            <w:r w:rsidRPr="009C5A3F">
              <w:rPr>
                <w:bCs/>
                <w:sz w:val="22"/>
                <w:szCs w:val="22"/>
              </w:rPr>
              <w:t xml:space="preserve">ской Федерации от 4 мая </w:t>
            </w:r>
            <w:smartTag w:uri="urn:schemas-microsoft-com:office:smarttags" w:element="metricconverter">
              <w:smartTagPr>
                <w:attr w:name="ProductID" w:val="2016 г"/>
              </w:smartTagPr>
              <w:r w:rsidRPr="009C5A3F">
                <w:rPr>
                  <w:bCs/>
                  <w:sz w:val="22"/>
                  <w:szCs w:val="22"/>
                </w:rPr>
                <w:t>2016 г</w:t>
              </w:r>
            </w:smartTag>
            <w:r w:rsidRPr="009C5A3F">
              <w:rPr>
                <w:bCs/>
                <w:sz w:val="22"/>
                <w:szCs w:val="22"/>
              </w:rPr>
              <w:t xml:space="preserve">. № АК-950/02), </w:t>
            </w:r>
            <w:r w:rsidRPr="009C5A3F">
              <w:rPr>
                <w:sz w:val="22"/>
                <w:szCs w:val="22"/>
              </w:rPr>
              <w:t>ми</w:t>
            </w:r>
            <w:r w:rsidRPr="009C5A3F">
              <w:rPr>
                <w:sz w:val="22"/>
                <w:szCs w:val="22"/>
              </w:rPr>
              <w:softHyphen/>
              <w:t>нимальный уровень обеспеченн</w:t>
            </w:r>
            <w:r w:rsidRPr="009C5A3F">
              <w:rPr>
                <w:sz w:val="22"/>
                <w:szCs w:val="22"/>
              </w:rPr>
              <w:t>о</w:t>
            </w:r>
            <w:r w:rsidRPr="009C5A3F">
              <w:rPr>
                <w:sz w:val="22"/>
                <w:szCs w:val="22"/>
              </w:rPr>
              <w:t>сти местами в общеобразовательных орган</w:t>
            </w:r>
            <w:r w:rsidRPr="009C5A3F">
              <w:rPr>
                <w:sz w:val="22"/>
                <w:szCs w:val="22"/>
              </w:rPr>
              <w:t>и</w:t>
            </w:r>
            <w:r w:rsidRPr="009C5A3F">
              <w:rPr>
                <w:sz w:val="22"/>
                <w:szCs w:val="22"/>
              </w:rPr>
              <w:t xml:space="preserve">зациях в сельской местности составляет </w:t>
            </w:r>
            <w:r w:rsidRPr="00C9429D">
              <w:rPr>
                <w:b/>
                <w:sz w:val="22"/>
                <w:szCs w:val="22"/>
              </w:rPr>
              <w:t>45 мест на 100 человек в возрасте от 7 до 18 лет.</w:t>
            </w:r>
          </w:p>
          <w:p w14:paraId="02271D4E" w14:textId="0449C9D5" w:rsidR="002C00EF" w:rsidRPr="008A59E4" w:rsidRDefault="00C9429D" w:rsidP="00C9429D">
            <w:pPr>
              <w:widowControl w:val="0"/>
              <w:autoSpaceDE w:val="0"/>
              <w:autoSpaceDN w:val="0"/>
              <w:adjustRightInd w:val="0"/>
              <w:contextualSpacing/>
              <w:jc w:val="both"/>
              <w:rPr>
                <w:b/>
              </w:rPr>
            </w:pPr>
            <w:r w:rsidRPr="009C5A3F">
              <w:rPr>
                <w:sz w:val="22"/>
                <w:szCs w:val="22"/>
              </w:rPr>
              <w:t xml:space="preserve">в городской местности составляет </w:t>
            </w:r>
            <w:r w:rsidRPr="00C9429D">
              <w:rPr>
                <w:b/>
                <w:sz w:val="22"/>
                <w:szCs w:val="22"/>
              </w:rPr>
              <w:t>95 мест на 100 человек в возрасте от 7 до 18 </w:t>
            </w:r>
            <w:r>
              <w:rPr>
                <w:b/>
                <w:sz w:val="22"/>
                <w:szCs w:val="22"/>
              </w:rPr>
              <w:t>лет.</w:t>
            </w:r>
          </w:p>
        </w:tc>
      </w:tr>
      <w:tr w:rsidR="00CE1B7D" w:rsidRPr="000B3608" w14:paraId="5B098E34" w14:textId="77777777" w:rsidTr="006571E6">
        <w:trPr>
          <w:trHeight w:val="540"/>
        </w:trPr>
        <w:tc>
          <w:tcPr>
            <w:tcW w:w="709" w:type="dxa"/>
            <w:vMerge/>
            <w:shd w:val="clear" w:color="auto" w:fill="auto"/>
          </w:tcPr>
          <w:p w14:paraId="46B04F8A" w14:textId="77777777" w:rsidR="00CE1B7D" w:rsidRPr="0064472A" w:rsidRDefault="00CE1B7D" w:rsidP="00CE1B7D">
            <w:pPr>
              <w:widowControl w:val="0"/>
              <w:autoSpaceDE w:val="0"/>
              <w:autoSpaceDN w:val="0"/>
              <w:adjustRightInd w:val="0"/>
              <w:contextualSpacing/>
              <w:jc w:val="center"/>
            </w:pPr>
          </w:p>
        </w:tc>
        <w:tc>
          <w:tcPr>
            <w:tcW w:w="1985" w:type="dxa"/>
            <w:vMerge/>
            <w:shd w:val="clear" w:color="auto" w:fill="auto"/>
          </w:tcPr>
          <w:p w14:paraId="74E828FC" w14:textId="77777777" w:rsidR="00CE1B7D" w:rsidRPr="0064472A" w:rsidRDefault="00CE1B7D" w:rsidP="00CE1B7D"/>
        </w:tc>
        <w:tc>
          <w:tcPr>
            <w:tcW w:w="2126" w:type="dxa"/>
            <w:shd w:val="clear" w:color="auto" w:fill="auto"/>
          </w:tcPr>
          <w:p w14:paraId="0979532C" w14:textId="77777777" w:rsidR="00CE1B7D" w:rsidRPr="0064472A" w:rsidRDefault="00CE1B7D" w:rsidP="00CE1B7D">
            <w:pPr>
              <w:shd w:val="clear" w:color="auto" w:fill="FFFFFF"/>
              <w:contextualSpacing/>
            </w:pPr>
            <w:r w:rsidRPr="0064472A">
              <w:rPr>
                <w:sz w:val="22"/>
                <w:szCs w:val="22"/>
              </w:rPr>
              <w:t>Показатель макс</w:t>
            </w:r>
            <w:r w:rsidRPr="0064472A">
              <w:rPr>
                <w:sz w:val="22"/>
                <w:szCs w:val="22"/>
              </w:rPr>
              <w:t>и</w:t>
            </w:r>
            <w:r w:rsidRPr="0064472A">
              <w:rPr>
                <w:sz w:val="22"/>
                <w:szCs w:val="22"/>
              </w:rPr>
              <w:t>мального допуст</w:t>
            </w:r>
            <w:r w:rsidRPr="0064472A">
              <w:rPr>
                <w:sz w:val="22"/>
                <w:szCs w:val="22"/>
              </w:rPr>
              <w:t>и</w:t>
            </w:r>
            <w:r w:rsidRPr="0064472A">
              <w:rPr>
                <w:sz w:val="22"/>
                <w:szCs w:val="22"/>
              </w:rPr>
              <w:t>мого уровня терр</w:t>
            </w:r>
            <w:r w:rsidRPr="0064472A">
              <w:rPr>
                <w:sz w:val="22"/>
                <w:szCs w:val="22"/>
              </w:rPr>
              <w:t>и</w:t>
            </w:r>
            <w:r w:rsidRPr="0064472A">
              <w:rPr>
                <w:sz w:val="22"/>
                <w:szCs w:val="22"/>
              </w:rPr>
              <w:t>ториальной досту</w:t>
            </w:r>
            <w:r w:rsidRPr="0064472A">
              <w:rPr>
                <w:sz w:val="22"/>
                <w:szCs w:val="22"/>
              </w:rPr>
              <w:t>п</w:t>
            </w:r>
            <w:r w:rsidRPr="0064472A">
              <w:rPr>
                <w:sz w:val="22"/>
                <w:szCs w:val="22"/>
              </w:rPr>
              <w:t>ности</w:t>
            </w:r>
          </w:p>
        </w:tc>
        <w:tc>
          <w:tcPr>
            <w:tcW w:w="4678" w:type="dxa"/>
            <w:shd w:val="clear" w:color="auto" w:fill="auto"/>
          </w:tcPr>
          <w:p w14:paraId="3C7E798B" w14:textId="5FDDFD0B" w:rsidR="00CE1B7D" w:rsidRPr="0064472A" w:rsidRDefault="004D0B2F">
            <w:r w:rsidRPr="004D0B2F">
              <w:rPr>
                <w:sz w:val="22"/>
                <w:szCs w:val="22"/>
              </w:rPr>
              <w:t>Максимально допустимый уровень территор</w:t>
            </w:r>
            <w:r w:rsidRPr="004D0B2F">
              <w:rPr>
                <w:sz w:val="22"/>
                <w:szCs w:val="22"/>
              </w:rPr>
              <w:t>и</w:t>
            </w:r>
            <w:r w:rsidRPr="004D0B2F">
              <w:rPr>
                <w:sz w:val="22"/>
                <w:szCs w:val="22"/>
              </w:rPr>
              <w:t>альной доступности принят на уровне, уст</w:t>
            </w:r>
            <w:r w:rsidRPr="004D0B2F">
              <w:rPr>
                <w:sz w:val="22"/>
                <w:szCs w:val="22"/>
              </w:rPr>
              <w:t>а</w:t>
            </w:r>
            <w:r w:rsidRPr="004D0B2F">
              <w:rPr>
                <w:sz w:val="22"/>
                <w:szCs w:val="22"/>
              </w:rPr>
              <w:t xml:space="preserve">новленном в табл. 33 </w:t>
            </w:r>
            <w:r w:rsidRPr="004D0B2F">
              <w:rPr>
                <w:bCs/>
                <w:sz w:val="22"/>
                <w:szCs w:val="22"/>
              </w:rPr>
              <w:t>Региональных нормат</w:t>
            </w:r>
            <w:r w:rsidRPr="004D0B2F">
              <w:rPr>
                <w:bCs/>
                <w:sz w:val="22"/>
                <w:szCs w:val="22"/>
              </w:rPr>
              <w:t>и</w:t>
            </w:r>
            <w:r w:rsidRPr="004D0B2F">
              <w:rPr>
                <w:bCs/>
                <w:sz w:val="22"/>
                <w:szCs w:val="22"/>
              </w:rPr>
              <w:t>вах градостроительного проектирования Ха</w:t>
            </w:r>
            <w:r w:rsidRPr="004D0B2F">
              <w:rPr>
                <w:bCs/>
                <w:sz w:val="22"/>
                <w:szCs w:val="22"/>
              </w:rPr>
              <w:t>н</w:t>
            </w:r>
            <w:r w:rsidRPr="004D0B2F">
              <w:rPr>
                <w:bCs/>
                <w:sz w:val="22"/>
                <w:szCs w:val="22"/>
              </w:rPr>
              <w:t>ты-Мансийского автономного округа – Югры, утвержденных Постановлением Правительства Ханты-Мансийского автономного округа – Югры от 29 декабря 2014 года N 534-п (в ред. Правительства от 12.08.2016 N 302-п)</w:t>
            </w:r>
          </w:p>
        </w:tc>
      </w:tr>
      <w:tr w:rsidR="00CE1B7D" w:rsidRPr="000B3608" w14:paraId="0FD903DF" w14:textId="77777777" w:rsidTr="006571E6">
        <w:trPr>
          <w:trHeight w:val="540"/>
        </w:trPr>
        <w:tc>
          <w:tcPr>
            <w:tcW w:w="709" w:type="dxa"/>
            <w:vMerge w:val="restart"/>
            <w:shd w:val="clear" w:color="auto" w:fill="auto"/>
          </w:tcPr>
          <w:p w14:paraId="18A15063" w14:textId="77777777" w:rsidR="00CE1B7D" w:rsidRPr="00EB0C77" w:rsidRDefault="00CE1B7D" w:rsidP="00CE1B7D">
            <w:pPr>
              <w:widowControl w:val="0"/>
              <w:autoSpaceDE w:val="0"/>
              <w:autoSpaceDN w:val="0"/>
              <w:adjustRightInd w:val="0"/>
              <w:contextualSpacing/>
              <w:jc w:val="center"/>
            </w:pPr>
            <w:r w:rsidRPr="00EB0C77">
              <w:rPr>
                <w:sz w:val="22"/>
                <w:szCs w:val="22"/>
              </w:rPr>
              <w:t>4.3</w:t>
            </w:r>
          </w:p>
        </w:tc>
        <w:tc>
          <w:tcPr>
            <w:tcW w:w="1985" w:type="dxa"/>
            <w:vMerge w:val="restart"/>
            <w:shd w:val="clear" w:color="auto" w:fill="auto"/>
          </w:tcPr>
          <w:p w14:paraId="7F95A43A" w14:textId="77777777" w:rsidR="00CE1B7D" w:rsidRPr="00EB0C77" w:rsidRDefault="00CE1B7D" w:rsidP="00CE1B7D">
            <w:r w:rsidRPr="00EB0C77">
              <w:rPr>
                <w:sz w:val="22"/>
                <w:szCs w:val="22"/>
              </w:rPr>
              <w:t>Организации д</w:t>
            </w:r>
            <w:r w:rsidRPr="00EB0C77">
              <w:rPr>
                <w:sz w:val="22"/>
                <w:szCs w:val="22"/>
              </w:rPr>
              <w:t>о</w:t>
            </w:r>
            <w:r w:rsidRPr="00EB0C77">
              <w:rPr>
                <w:sz w:val="22"/>
                <w:szCs w:val="22"/>
              </w:rPr>
              <w:t xml:space="preserve">полнительного образования детей, в </w:t>
            </w:r>
            <w:proofErr w:type="spellStart"/>
            <w:r w:rsidRPr="00EB0C77">
              <w:rPr>
                <w:sz w:val="22"/>
                <w:szCs w:val="22"/>
              </w:rPr>
              <w:t>т.ч</w:t>
            </w:r>
            <w:proofErr w:type="spellEnd"/>
            <w:r w:rsidRPr="00EB0C77">
              <w:rPr>
                <w:sz w:val="22"/>
                <w:szCs w:val="22"/>
              </w:rPr>
              <w:t>. худож</w:t>
            </w:r>
            <w:r w:rsidRPr="00EB0C77">
              <w:rPr>
                <w:sz w:val="22"/>
                <w:szCs w:val="22"/>
              </w:rPr>
              <w:t>е</w:t>
            </w:r>
            <w:r w:rsidRPr="00EB0C77">
              <w:rPr>
                <w:sz w:val="22"/>
                <w:szCs w:val="22"/>
              </w:rPr>
              <w:t>ственные, муз</w:t>
            </w:r>
            <w:r w:rsidRPr="00EB0C77">
              <w:rPr>
                <w:sz w:val="22"/>
                <w:szCs w:val="22"/>
              </w:rPr>
              <w:t>ы</w:t>
            </w:r>
            <w:r w:rsidRPr="00EB0C77">
              <w:rPr>
                <w:sz w:val="22"/>
                <w:szCs w:val="22"/>
              </w:rPr>
              <w:t>кальные школы</w:t>
            </w:r>
          </w:p>
          <w:p w14:paraId="2ACA431A" w14:textId="77777777" w:rsidR="00CE1B7D" w:rsidRPr="00EB0C77" w:rsidRDefault="00CE1B7D" w:rsidP="00CE1B7D"/>
        </w:tc>
        <w:tc>
          <w:tcPr>
            <w:tcW w:w="2126" w:type="dxa"/>
            <w:tcBorders>
              <w:bottom w:val="single" w:sz="6" w:space="0" w:color="404040"/>
            </w:tcBorders>
            <w:shd w:val="clear" w:color="auto" w:fill="auto"/>
          </w:tcPr>
          <w:p w14:paraId="2C7D0401" w14:textId="77777777" w:rsidR="00CE1B7D" w:rsidRPr="00EB0C77" w:rsidRDefault="00CE1B7D" w:rsidP="00CE1B7D">
            <w:pPr>
              <w:shd w:val="clear" w:color="auto" w:fill="FFFFFF"/>
              <w:contextualSpacing/>
            </w:pPr>
            <w:r w:rsidRPr="00EB0C77">
              <w:rPr>
                <w:sz w:val="22"/>
                <w:szCs w:val="22"/>
              </w:rPr>
              <w:lastRenderedPageBreak/>
              <w:t>Показатель мин</w:t>
            </w:r>
            <w:r w:rsidRPr="00EB0C77">
              <w:rPr>
                <w:sz w:val="22"/>
                <w:szCs w:val="22"/>
              </w:rPr>
              <w:t>и</w:t>
            </w:r>
            <w:r w:rsidRPr="00EB0C77">
              <w:rPr>
                <w:sz w:val="22"/>
                <w:szCs w:val="22"/>
              </w:rPr>
              <w:t>мально допустим</w:t>
            </w:r>
            <w:r w:rsidRPr="00EB0C77">
              <w:rPr>
                <w:sz w:val="22"/>
                <w:szCs w:val="22"/>
              </w:rPr>
              <w:t>о</w:t>
            </w:r>
            <w:r w:rsidRPr="00EB0C77">
              <w:rPr>
                <w:sz w:val="22"/>
                <w:szCs w:val="22"/>
              </w:rPr>
              <w:t>го уровня обесп</w:t>
            </w:r>
            <w:r w:rsidRPr="00EB0C77">
              <w:rPr>
                <w:sz w:val="22"/>
                <w:szCs w:val="22"/>
              </w:rPr>
              <w:t>е</w:t>
            </w:r>
            <w:r w:rsidRPr="00EB0C77">
              <w:rPr>
                <w:sz w:val="22"/>
                <w:szCs w:val="22"/>
              </w:rPr>
              <w:t>ченности</w:t>
            </w:r>
          </w:p>
        </w:tc>
        <w:tc>
          <w:tcPr>
            <w:tcW w:w="4678" w:type="dxa"/>
            <w:tcBorders>
              <w:bottom w:val="single" w:sz="6" w:space="0" w:color="404040"/>
            </w:tcBorders>
            <w:shd w:val="clear" w:color="auto" w:fill="auto"/>
          </w:tcPr>
          <w:p w14:paraId="530F5FBF" w14:textId="77777777" w:rsidR="00CE1B7D" w:rsidRPr="00EB0C77" w:rsidRDefault="00EB0C77" w:rsidP="00EB0C77">
            <w:pPr>
              <w:widowControl w:val="0"/>
              <w:autoSpaceDE w:val="0"/>
              <w:autoSpaceDN w:val="0"/>
              <w:adjustRightInd w:val="0"/>
              <w:contextualSpacing/>
            </w:pPr>
            <w:r w:rsidRPr="00EB0C77">
              <w:rPr>
                <w:sz w:val="22"/>
                <w:szCs w:val="22"/>
              </w:rPr>
              <w:t xml:space="preserve">Принимается, согласно Приложению к </w:t>
            </w:r>
            <w:r w:rsidRPr="00EB0C77">
              <w:rPr>
                <w:bCs/>
                <w:sz w:val="22"/>
                <w:szCs w:val="22"/>
              </w:rPr>
              <w:t>Мет</w:t>
            </w:r>
            <w:r w:rsidRPr="00EB0C77">
              <w:rPr>
                <w:bCs/>
                <w:sz w:val="22"/>
                <w:szCs w:val="22"/>
              </w:rPr>
              <w:t>о</w:t>
            </w:r>
            <w:r w:rsidRPr="00EB0C77">
              <w:rPr>
                <w:bCs/>
                <w:sz w:val="22"/>
                <w:szCs w:val="22"/>
              </w:rPr>
              <w:t>дическим рекомендациям по развитию сети образовательных организаций, утвержденных Министерством образования и науки Росси</w:t>
            </w:r>
            <w:r w:rsidRPr="00EB0C77">
              <w:rPr>
                <w:bCs/>
                <w:sz w:val="22"/>
                <w:szCs w:val="22"/>
              </w:rPr>
              <w:t>й</w:t>
            </w:r>
            <w:r w:rsidRPr="00EB0C77">
              <w:rPr>
                <w:bCs/>
                <w:sz w:val="22"/>
                <w:szCs w:val="22"/>
              </w:rPr>
              <w:t xml:space="preserve">ской Федерации письмом от 4.05.2016 г. № АК-950/02 на уровне </w:t>
            </w:r>
            <w:r w:rsidRPr="00EB0C77">
              <w:rPr>
                <w:b/>
                <w:bCs/>
                <w:sz w:val="22"/>
                <w:szCs w:val="22"/>
              </w:rPr>
              <w:t>75 мест на 100 детей в возрасте 5-18 лет.</w:t>
            </w:r>
          </w:p>
        </w:tc>
      </w:tr>
      <w:tr w:rsidR="00CE1B7D" w:rsidRPr="000B3608" w14:paraId="64A2B728" w14:textId="77777777" w:rsidTr="006571E6">
        <w:trPr>
          <w:trHeight w:val="540"/>
        </w:trPr>
        <w:tc>
          <w:tcPr>
            <w:tcW w:w="709" w:type="dxa"/>
            <w:vMerge/>
            <w:shd w:val="clear" w:color="auto" w:fill="auto"/>
          </w:tcPr>
          <w:p w14:paraId="1376418E" w14:textId="77777777" w:rsidR="00CE1B7D" w:rsidRPr="00C862EC" w:rsidRDefault="00CE1B7D" w:rsidP="00CE1B7D">
            <w:pPr>
              <w:widowControl w:val="0"/>
              <w:autoSpaceDE w:val="0"/>
              <w:autoSpaceDN w:val="0"/>
              <w:adjustRightInd w:val="0"/>
              <w:contextualSpacing/>
              <w:jc w:val="center"/>
              <w:rPr>
                <w:color w:val="FF0000"/>
              </w:rPr>
            </w:pPr>
          </w:p>
        </w:tc>
        <w:tc>
          <w:tcPr>
            <w:tcW w:w="1985" w:type="dxa"/>
            <w:vMerge/>
            <w:shd w:val="clear" w:color="auto" w:fill="auto"/>
          </w:tcPr>
          <w:p w14:paraId="3ABD9943" w14:textId="77777777" w:rsidR="00CE1B7D" w:rsidRPr="00C862EC" w:rsidRDefault="00CE1B7D" w:rsidP="00CE1B7D">
            <w:pPr>
              <w:rPr>
                <w:color w:val="FF0000"/>
              </w:rPr>
            </w:pPr>
          </w:p>
        </w:tc>
        <w:tc>
          <w:tcPr>
            <w:tcW w:w="2126" w:type="dxa"/>
            <w:shd w:val="clear" w:color="auto" w:fill="auto"/>
          </w:tcPr>
          <w:p w14:paraId="16AD6D6B" w14:textId="77777777" w:rsidR="00CE1B7D" w:rsidRPr="008C4E9A" w:rsidRDefault="00CE1B7D" w:rsidP="00CE1B7D">
            <w:pPr>
              <w:shd w:val="clear" w:color="auto" w:fill="FFFFFF"/>
              <w:contextualSpacing/>
            </w:pPr>
            <w:r w:rsidRPr="008C4E9A">
              <w:rPr>
                <w:sz w:val="22"/>
                <w:szCs w:val="22"/>
              </w:rPr>
              <w:t>Показатель макс</w:t>
            </w:r>
            <w:r w:rsidRPr="008C4E9A">
              <w:rPr>
                <w:sz w:val="22"/>
                <w:szCs w:val="22"/>
              </w:rPr>
              <w:t>и</w:t>
            </w:r>
            <w:r w:rsidRPr="008C4E9A">
              <w:rPr>
                <w:sz w:val="22"/>
                <w:szCs w:val="22"/>
              </w:rPr>
              <w:t>мального допуст</w:t>
            </w:r>
            <w:r w:rsidRPr="008C4E9A">
              <w:rPr>
                <w:sz w:val="22"/>
                <w:szCs w:val="22"/>
              </w:rPr>
              <w:t>и</w:t>
            </w:r>
            <w:r w:rsidRPr="008C4E9A">
              <w:rPr>
                <w:sz w:val="22"/>
                <w:szCs w:val="22"/>
              </w:rPr>
              <w:t>мого уровня терр</w:t>
            </w:r>
            <w:r w:rsidRPr="008C4E9A">
              <w:rPr>
                <w:sz w:val="22"/>
                <w:szCs w:val="22"/>
              </w:rPr>
              <w:t>и</w:t>
            </w:r>
            <w:r w:rsidRPr="008C4E9A">
              <w:rPr>
                <w:sz w:val="22"/>
                <w:szCs w:val="22"/>
              </w:rPr>
              <w:t>ториальной досту</w:t>
            </w:r>
            <w:r w:rsidRPr="008C4E9A">
              <w:rPr>
                <w:sz w:val="22"/>
                <w:szCs w:val="22"/>
              </w:rPr>
              <w:t>п</w:t>
            </w:r>
            <w:r w:rsidRPr="008C4E9A">
              <w:rPr>
                <w:sz w:val="22"/>
                <w:szCs w:val="22"/>
              </w:rPr>
              <w:t>ности</w:t>
            </w:r>
          </w:p>
        </w:tc>
        <w:tc>
          <w:tcPr>
            <w:tcW w:w="4678" w:type="dxa"/>
            <w:shd w:val="clear" w:color="auto" w:fill="auto"/>
          </w:tcPr>
          <w:p w14:paraId="164B5FB1" w14:textId="62E7933F" w:rsidR="00CE1B7D" w:rsidRPr="008C4E9A" w:rsidRDefault="00CE1B7D" w:rsidP="00A35632">
            <w:pPr>
              <w:widowControl w:val="0"/>
              <w:autoSpaceDE w:val="0"/>
              <w:autoSpaceDN w:val="0"/>
              <w:adjustRightInd w:val="0"/>
              <w:contextualSpacing/>
            </w:pPr>
            <w:r w:rsidRPr="008C4E9A">
              <w:rPr>
                <w:sz w:val="22"/>
                <w:szCs w:val="22"/>
              </w:rPr>
              <w:t>Максимально допустимый уровень территор</w:t>
            </w:r>
            <w:r w:rsidRPr="008C4E9A">
              <w:rPr>
                <w:sz w:val="22"/>
                <w:szCs w:val="22"/>
              </w:rPr>
              <w:t>и</w:t>
            </w:r>
            <w:r w:rsidRPr="008C4E9A">
              <w:rPr>
                <w:sz w:val="22"/>
                <w:szCs w:val="22"/>
              </w:rPr>
              <w:t>альной доступности принят на уровне, уст</w:t>
            </w:r>
            <w:r w:rsidRPr="008C4E9A">
              <w:rPr>
                <w:sz w:val="22"/>
                <w:szCs w:val="22"/>
              </w:rPr>
              <w:t>а</w:t>
            </w:r>
            <w:r w:rsidRPr="008C4E9A">
              <w:rPr>
                <w:sz w:val="22"/>
                <w:szCs w:val="22"/>
              </w:rPr>
              <w:t xml:space="preserve">новленном в </w:t>
            </w:r>
            <w:r w:rsidRPr="008C4E9A">
              <w:rPr>
                <w:bCs/>
                <w:sz w:val="22"/>
                <w:szCs w:val="22"/>
              </w:rPr>
              <w:t>Методических рекомендациях по развитию сети образовательных организаций и обеспеченности населения услугами таких организаций, включающим требования по ра</w:t>
            </w:r>
            <w:r w:rsidRPr="008C4E9A">
              <w:rPr>
                <w:bCs/>
                <w:sz w:val="22"/>
                <w:szCs w:val="22"/>
              </w:rPr>
              <w:t>з</w:t>
            </w:r>
            <w:r w:rsidRPr="008C4E9A">
              <w:rPr>
                <w:bCs/>
                <w:sz w:val="22"/>
                <w:szCs w:val="22"/>
              </w:rPr>
              <w:t>мещению организаций сферы образования</w:t>
            </w:r>
            <w:r w:rsidR="008C4E9A" w:rsidRPr="008C4E9A">
              <w:rPr>
                <w:sz w:val="22"/>
                <w:szCs w:val="22"/>
              </w:rPr>
              <w:t xml:space="preserve"> с учетом планировочной структуры </w:t>
            </w:r>
            <w:proofErr w:type="spellStart"/>
            <w:r w:rsidR="00D67B30" w:rsidRPr="00D67B30">
              <w:rPr>
                <w:sz w:val="22"/>
                <w:szCs w:val="22"/>
              </w:rPr>
              <w:t>Нефтеюга</w:t>
            </w:r>
            <w:r w:rsidR="00D67B30" w:rsidRPr="00D67B30">
              <w:rPr>
                <w:sz w:val="22"/>
                <w:szCs w:val="22"/>
              </w:rPr>
              <w:t>н</w:t>
            </w:r>
            <w:r w:rsidR="00D67B30" w:rsidRPr="00D67B30">
              <w:rPr>
                <w:sz w:val="22"/>
                <w:szCs w:val="22"/>
              </w:rPr>
              <w:t>ского</w:t>
            </w:r>
            <w:proofErr w:type="spellEnd"/>
            <w:r w:rsidR="00D67B30" w:rsidRPr="00D67B30">
              <w:rPr>
                <w:sz w:val="22"/>
                <w:szCs w:val="22"/>
              </w:rPr>
              <w:t xml:space="preserve"> района Ханты-Мансийского автономн</w:t>
            </w:r>
            <w:r w:rsidR="00D67B30" w:rsidRPr="00D67B30">
              <w:rPr>
                <w:sz w:val="22"/>
                <w:szCs w:val="22"/>
              </w:rPr>
              <w:t>о</w:t>
            </w:r>
            <w:r w:rsidR="00D67B30" w:rsidRPr="00D67B30">
              <w:rPr>
                <w:sz w:val="22"/>
                <w:szCs w:val="22"/>
              </w:rPr>
              <w:t>го округа - Югры</w:t>
            </w:r>
            <w:r w:rsidR="008C4E9A" w:rsidRPr="008C4E9A">
              <w:rPr>
                <w:sz w:val="22"/>
                <w:szCs w:val="22"/>
              </w:rPr>
              <w:t xml:space="preserve"> и составляет </w:t>
            </w:r>
            <w:r w:rsidR="00A35632">
              <w:rPr>
                <w:b/>
                <w:sz w:val="22"/>
                <w:szCs w:val="22"/>
              </w:rPr>
              <w:t xml:space="preserve">30 </w:t>
            </w:r>
            <w:r w:rsidR="008C4E9A" w:rsidRPr="008C4E9A">
              <w:rPr>
                <w:b/>
                <w:sz w:val="22"/>
                <w:szCs w:val="22"/>
              </w:rPr>
              <w:t>мин.</w:t>
            </w:r>
          </w:p>
        </w:tc>
      </w:tr>
      <w:tr w:rsidR="008C4E9A" w:rsidRPr="000B3608" w14:paraId="2AF62320" w14:textId="77777777" w:rsidTr="00420DC5">
        <w:trPr>
          <w:trHeight w:val="503"/>
        </w:trPr>
        <w:tc>
          <w:tcPr>
            <w:tcW w:w="709" w:type="dxa"/>
            <w:vMerge w:val="restart"/>
            <w:shd w:val="clear" w:color="auto" w:fill="auto"/>
          </w:tcPr>
          <w:p w14:paraId="515959AA" w14:textId="77777777" w:rsidR="008C4E9A" w:rsidRPr="008C4E9A" w:rsidRDefault="008C4E9A" w:rsidP="008C4E9A">
            <w:pPr>
              <w:widowControl w:val="0"/>
              <w:autoSpaceDE w:val="0"/>
              <w:autoSpaceDN w:val="0"/>
              <w:adjustRightInd w:val="0"/>
              <w:contextualSpacing/>
              <w:jc w:val="center"/>
            </w:pPr>
            <w:r w:rsidRPr="008C4E9A">
              <w:rPr>
                <w:sz w:val="22"/>
                <w:szCs w:val="22"/>
              </w:rPr>
              <w:lastRenderedPageBreak/>
              <w:t>4.4</w:t>
            </w:r>
          </w:p>
        </w:tc>
        <w:tc>
          <w:tcPr>
            <w:tcW w:w="1985" w:type="dxa"/>
            <w:vMerge w:val="restart"/>
            <w:shd w:val="clear" w:color="auto" w:fill="auto"/>
          </w:tcPr>
          <w:p w14:paraId="6BD1AA51" w14:textId="77777777" w:rsidR="008C4E9A" w:rsidRPr="008C4E9A" w:rsidRDefault="008C4E9A" w:rsidP="008C4E9A">
            <w:r w:rsidRPr="008C4E9A">
              <w:rPr>
                <w:sz w:val="22"/>
                <w:szCs w:val="22"/>
              </w:rPr>
              <w:t>Организации среднего профе</w:t>
            </w:r>
            <w:r w:rsidRPr="008C4E9A">
              <w:rPr>
                <w:sz w:val="22"/>
                <w:szCs w:val="22"/>
              </w:rPr>
              <w:t>с</w:t>
            </w:r>
            <w:r w:rsidRPr="008C4E9A">
              <w:rPr>
                <w:sz w:val="22"/>
                <w:szCs w:val="22"/>
              </w:rPr>
              <w:t>сионального обр</w:t>
            </w:r>
            <w:r w:rsidRPr="008C4E9A">
              <w:rPr>
                <w:sz w:val="22"/>
                <w:szCs w:val="22"/>
              </w:rPr>
              <w:t>а</w:t>
            </w:r>
            <w:r w:rsidRPr="008C4E9A">
              <w:rPr>
                <w:sz w:val="22"/>
                <w:szCs w:val="22"/>
              </w:rPr>
              <w:t>зования</w:t>
            </w:r>
          </w:p>
        </w:tc>
        <w:tc>
          <w:tcPr>
            <w:tcW w:w="2126" w:type="dxa"/>
            <w:tcBorders>
              <w:bottom w:val="single" w:sz="6" w:space="0" w:color="404040"/>
            </w:tcBorders>
            <w:shd w:val="clear" w:color="auto" w:fill="auto"/>
          </w:tcPr>
          <w:p w14:paraId="657FE447" w14:textId="77777777" w:rsidR="008C4E9A" w:rsidRPr="00EB0C77" w:rsidRDefault="008C4E9A" w:rsidP="008C4E9A">
            <w:pPr>
              <w:shd w:val="clear" w:color="auto" w:fill="FFFFFF"/>
              <w:contextualSpacing/>
            </w:pPr>
            <w:r w:rsidRPr="00EB0C77">
              <w:rPr>
                <w:sz w:val="22"/>
                <w:szCs w:val="22"/>
              </w:rPr>
              <w:t>Показатель мин</w:t>
            </w:r>
            <w:r w:rsidRPr="00EB0C77">
              <w:rPr>
                <w:sz w:val="22"/>
                <w:szCs w:val="22"/>
              </w:rPr>
              <w:t>и</w:t>
            </w:r>
            <w:r w:rsidRPr="00EB0C77">
              <w:rPr>
                <w:sz w:val="22"/>
                <w:szCs w:val="22"/>
              </w:rPr>
              <w:t>мально допустим</w:t>
            </w:r>
            <w:r w:rsidRPr="00EB0C77">
              <w:rPr>
                <w:sz w:val="22"/>
                <w:szCs w:val="22"/>
              </w:rPr>
              <w:t>о</w:t>
            </w:r>
            <w:r w:rsidRPr="00EB0C77">
              <w:rPr>
                <w:sz w:val="22"/>
                <w:szCs w:val="22"/>
              </w:rPr>
              <w:t>го уровня обесп</w:t>
            </w:r>
            <w:r w:rsidRPr="00EB0C77">
              <w:rPr>
                <w:sz w:val="22"/>
                <w:szCs w:val="22"/>
              </w:rPr>
              <w:t>е</w:t>
            </w:r>
            <w:r w:rsidRPr="00EB0C77">
              <w:rPr>
                <w:sz w:val="22"/>
                <w:szCs w:val="22"/>
              </w:rPr>
              <w:t>ченности</w:t>
            </w:r>
          </w:p>
        </w:tc>
        <w:tc>
          <w:tcPr>
            <w:tcW w:w="4678" w:type="dxa"/>
            <w:shd w:val="clear" w:color="auto" w:fill="auto"/>
          </w:tcPr>
          <w:p w14:paraId="7665658F" w14:textId="77777777" w:rsidR="008C4E9A" w:rsidRPr="008C4E9A" w:rsidRDefault="008C4E9A" w:rsidP="008C4E9A">
            <w:pPr>
              <w:widowControl w:val="0"/>
              <w:autoSpaceDE w:val="0"/>
              <w:autoSpaceDN w:val="0"/>
              <w:adjustRightInd w:val="0"/>
              <w:contextualSpacing/>
            </w:pPr>
            <w:r w:rsidRPr="008C4E9A">
              <w:rPr>
                <w:sz w:val="22"/>
                <w:szCs w:val="22"/>
              </w:rPr>
              <w:t xml:space="preserve">Принимается, согласно Приложению к </w:t>
            </w:r>
            <w:r w:rsidRPr="008C4E9A">
              <w:rPr>
                <w:bCs/>
                <w:sz w:val="22"/>
                <w:szCs w:val="22"/>
              </w:rPr>
              <w:t>Мет</w:t>
            </w:r>
            <w:r w:rsidRPr="008C4E9A">
              <w:rPr>
                <w:bCs/>
                <w:sz w:val="22"/>
                <w:szCs w:val="22"/>
              </w:rPr>
              <w:t>о</w:t>
            </w:r>
            <w:r w:rsidRPr="008C4E9A">
              <w:rPr>
                <w:bCs/>
                <w:sz w:val="22"/>
                <w:szCs w:val="22"/>
              </w:rPr>
              <w:t>дическим рекомендациям по развитию сети образовательных организаций, утвержденных Министерством образования и науки Росси</w:t>
            </w:r>
            <w:r w:rsidRPr="008C4E9A">
              <w:rPr>
                <w:bCs/>
                <w:sz w:val="22"/>
                <w:szCs w:val="22"/>
              </w:rPr>
              <w:t>й</w:t>
            </w:r>
            <w:r w:rsidRPr="008C4E9A">
              <w:rPr>
                <w:bCs/>
                <w:sz w:val="22"/>
                <w:szCs w:val="22"/>
              </w:rPr>
              <w:t xml:space="preserve">ской Федерации письмом от 4.05.2016 г. № АК-950/02 на уровне </w:t>
            </w:r>
            <w:r>
              <w:rPr>
                <w:b/>
                <w:bCs/>
                <w:sz w:val="22"/>
                <w:szCs w:val="22"/>
              </w:rPr>
              <w:t>50</w:t>
            </w:r>
            <w:r w:rsidRPr="008C4E9A">
              <w:rPr>
                <w:b/>
                <w:bCs/>
                <w:sz w:val="22"/>
                <w:szCs w:val="22"/>
              </w:rPr>
              <w:t xml:space="preserve"> мест на 100 </w:t>
            </w:r>
            <w:r>
              <w:rPr>
                <w:b/>
                <w:bCs/>
                <w:sz w:val="22"/>
                <w:szCs w:val="22"/>
              </w:rPr>
              <w:t>человек, окончивших обучение по программам о</w:t>
            </w:r>
            <w:r>
              <w:rPr>
                <w:b/>
                <w:bCs/>
                <w:sz w:val="22"/>
                <w:szCs w:val="22"/>
              </w:rPr>
              <w:t>с</w:t>
            </w:r>
            <w:r>
              <w:rPr>
                <w:b/>
                <w:bCs/>
                <w:sz w:val="22"/>
                <w:szCs w:val="22"/>
              </w:rPr>
              <w:t>новного общего и среднего общего образ</w:t>
            </w:r>
            <w:r>
              <w:rPr>
                <w:b/>
                <w:bCs/>
                <w:sz w:val="22"/>
                <w:szCs w:val="22"/>
              </w:rPr>
              <w:t>о</w:t>
            </w:r>
            <w:r>
              <w:rPr>
                <w:b/>
                <w:bCs/>
                <w:sz w:val="22"/>
                <w:szCs w:val="22"/>
              </w:rPr>
              <w:t>вания</w:t>
            </w:r>
          </w:p>
        </w:tc>
      </w:tr>
      <w:tr w:rsidR="008C4E9A" w:rsidRPr="000B3608" w14:paraId="72C54A26" w14:textId="77777777" w:rsidTr="006571E6">
        <w:trPr>
          <w:trHeight w:val="502"/>
        </w:trPr>
        <w:tc>
          <w:tcPr>
            <w:tcW w:w="709" w:type="dxa"/>
            <w:vMerge/>
            <w:shd w:val="clear" w:color="auto" w:fill="auto"/>
          </w:tcPr>
          <w:p w14:paraId="3FAE45FC" w14:textId="77777777" w:rsidR="008C4E9A" w:rsidRDefault="008C4E9A" w:rsidP="008C4E9A">
            <w:pPr>
              <w:widowControl w:val="0"/>
              <w:autoSpaceDE w:val="0"/>
              <w:autoSpaceDN w:val="0"/>
              <w:adjustRightInd w:val="0"/>
              <w:contextualSpacing/>
              <w:jc w:val="center"/>
              <w:rPr>
                <w:color w:val="FF0000"/>
              </w:rPr>
            </w:pPr>
          </w:p>
        </w:tc>
        <w:tc>
          <w:tcPr>
            <w:tcW w:w="1985" w:type="dxa"/>
            <w:vMerge/>
            <w:shd w:val="clear" w:color="auto" w:fill="auto"/>
          </w:tcPr>
          <w:p w14:paraId="1BBFB9B4" w14:textId="77777777" w:rsidR="008C4E9A" w:rsidRDefault="008C4E9A" w:rsidP="008C4E9A">
            <w:pPr>
              <w:rPr>
                <w:color w:val="FF0000"/>
              </w:rPr>
            </w:pPr>
          </w:p>
        </w:tc>
        <w:tc>
          <w:tcPr>
            <w:tcW w:w="2126" w:type="dxa"/>
            <w:shd w:val="clear" w:color="auto" w:fill="auto"/>
          </w:tcPr>
          <w:p w14:paraId="2543EA1C" w14:textId="77777777" w:rsidR="008C4E9A" w:rsidRPr="008C4E9A" w:rsidRDefault="008C4E9A" w:rsidP="008C4E9A">
            <w:pPr>
              <w:shd w:val="clear" w:color="auto" w:fill="FFFFFF"/>
              <w:contextualSpacing/>
            </w:pPr>
            <w:r w:rsidRPr="008C4E9A">
              <w:rPr>
                <w:sz w:val="22"/>
                <w:szCs w:val="22"/>
              </w:rPr>
              <w:t>Показатель макс</w:t>
            </w:r>
            <w:r w:rsidRPr="008C4E9A">
              <w:rPr>
                <w:sz w:val="22"/>
                <w:szCs w:val="22"/>
              </w:rPr>
              <w:t>и</w:t>
            </w:r>
            <w:r w:rsidRPr="008C4E9A">
              <w:rPr>
                <w:sz w:val="22"/>
                <w:szCs w:val="22"/>
              </w:rPr>
              <w:t>мального допуст</w:t>
            </w:r>
            <w:r w:rsidRPr="008C4E9A">
              <w:rPr>
                <w:sz w:val="22"/>
                <w:szCs w:val="22"/>
              </w:rPr>
              <w:t>и</w:t>
            </w:r>
            <w:r w:rsidRPr="008C4E9A">
              <w:rPr>
                <w:sz w:val="22"/>
                <w:szCs w:val="22"/>
              </w:rPr>
              <w:t>мого уровня терр</w:t>
            </w:r>
            <w:r w:rsidRPr="008C4E9A">
              <w:rPr>
                <w:sz w:val="22"/>
                <w:szCs w:val="22"/>
              </w:rPr>
              <w:t>и</w:t>
            </w:r>
            <w:r w:rsidRPr="008C4E9A">
              <w:rPr>
                <w:sz w:val="22"/>
                <w:szCs w:val="22"/>
              </w:rPr>
              <w:t>ториальной досту</w:t>
            </w:r>
            <w:r w:rsidRPr="008C4E9A">
              <w:rPr>
                <w:sz w:val="22"/>
                <w:szCs w:val="22"/>
              </w:rPr>
              <w:t>п</w:t>
            </w:r>
            <w:r w:rsidRPr="008C4E9A">
              <w:rPr>
                <w:sz w:val="22"/>
                <w:szCs w:val="22"/>
              </w:rPr>
              <w:t>ности</w:t>
            </w:r>
          </w:p>
        </w:tc>
        <w:tc>
          <w:tcPr>
            <w:tcW w:w="4678" w:type="dxa"/>
            <w:shd w:val="clear" w:color="auto" w:fill="auto"/>
          </w:tcPr>
          <w:p w14:paraId="39790518" w14:textId="0F65C96D" w:rsidR="008C4E9A" w:rsidRPr="008C4E9A" w:rsidRDefault="008C4E9A" w:rsidP="00A35632">
            <w:pPr>
              <w:widowControl w:val="0"/>
              <w:autoSpaceDE w:val="0"/>
              <w:autoSpaceDN w:val="0"/>
              <w:adjustRightInd w:val="0"/>
              <w:contextualSpacing/>
            </w:pPr>
            <w:r w:rsidRPr="008C4E9A">
              <w:rPr>
                <w:sz w:val="22"/>
                <w:szCs w:val="22"/>
              </w:rPr>
              <w:t>Максимально допустимый уровень территор</w:t>
            </w:r>
            <w:r w:rsidRPr="008C4E9A">
              <w:rPr>
                <w:sz w:val="22"/>
                <w:szCs w:val="22"/>
              </w:rPr>
              <w:t>и</w:t>
            </w:r>
            <w:r w:rsidRPr="008C4E9A">
              <w:rPr>
                <w:sz w:val="22"/>
                <w:szCs w:val="22"/>
              </w:rPr>
              <w:t>альной доступности принят на уровне, уст</w:t>
            </w:r>
            <w:r w:rsidRPr="008C4E9A">
              <w:rPr>
                <w:sz w:val="22"/>
                <w:szCs w:val="22"/>
              </w:rPr>
              <w:t>а</w:t>
            </w:r>
            <w:r w:rsidRPr="008C4E9A">
              <w:rPr>
                <w:sz w:val="22"/>
                <w:szCs w:val="22"/>
              </w:rPr>
              <w:t xml:space="preserve">новленном в </w:t>
            </w:r>
            <w:r w:rsidRPr="008C4E9A">
              <w:rPr>
                <w:bCs/>
                <w:sz w:val="22"/>
                <w:szCs w:val="22"/>
              </w:rPr>
              <w:t>Методических рекомендациях по развитию сети образовательных организаций и обеспеченности населения услугами таких организаций, включающим требования по ра</w:t>
            </w:r>
            <w:r w:rsidRPr="008C4E9A">
              <w:rPr>
                <w:bCs/>
                <w:sz w:val="22"/>
                <w:szCs w:val="22"/>
              </w:rPr>
              <w:t>з</w:t>
            </w:r>
            <w:r w:rsidRPr="008C4E9A">
              <w:rPr>
                <w:bCs/>
                <w:sz w:val="22"/>
                <w:szCs w:val="22"/>
              </w:rPr>
              <w:t>мещению организаций сферы образования</w:t>
            </w:r>
            <w:r w:rsidRPr="008C4E9A">
              <w:rPr>
                <w:sz w:val="22"/>
                <w:szCs w:val="22"/>
              </w:rPr>
              <w:t xml:space="preserve"> с учетом планировочной структуры </w:t>
            </w:r>
            <w:proofErr w:type="spellStart"/>
            <w:r w:rsidR="00D67B30" w:rsidRPr="00D67B30">
              <w:rPr>
                <w:sz w:val="22"/>
                <w:szCs w:val="22"/>
              </w:rPr>
              <w:t>Нефтеюга</w:t>
            </w:r>
            <w:r w:rsidR="00D67B30" w:rsidRPr="00D67B30">
              <w:rPr>
                <w:sz w:val="22"/>
                <w:szCs w:val="22"/>
              </w:rPr>
              <w:t>н</w:t>
            </w:r>
            <w:r w:rsidR="00D67B30" w:rsidRPr="00D67B30">
              <w:rPr>
                <w:sz w:val="22"/>
                <w:szCs w:val="22"/>
              </w:rPr>
              <w:t>ского</w:t>
            </w:r>
            <w:proofErr w:type="spellEnd"/>
            <w:r w:rsidR="00D67B30" w:rsidRPr="00D67B30">
              <w:rPr>
                <w:sz w:val="22"/>
                <w:szCs w:val="22"/>
              </w:rPr>
              <w:t xml:space="preserve"> района Ханты-Мансийского автономн</w:t>
            </w:r>
            <w:r w:rsidR="00D67B30" w:rsidRPr="00D67B30">
              <w:rPr>
                <w:sz w:val="22"/>
                <w:szCs w:val="22"/>
              </w:rPr>
              <w:t>о</w:t>
            </w:r>
            <w:r w:rsidR="00D67B30" w:rsidRPr="00D67B30">
              <w:rPr>
                <w:sz w:val="22"/>
                <w:szCs w:val="22"/>
              </w:rPr>
              <w:t>го округа - Югры</w:t>
            </w:r>
            <w:r w:rsidRPr="008C4E9A">
              <w:rPr>
                <w:sz w:val="22"/>
                <w:szCs w:val="22"/>
              </w:rPr>
              <w:t xml:space="preserve"> и составляет </w:t>
            </w:r>
            <w:r w:rsidR="00A35632">
              <w:rPr>
                <w:b/>
                <w:sz w:val="22"/>
                <w:szCs w:val="22"/>
              </w:rPr>
              <w:t>30</w:t>
            </w:r>
            <w:r w:rsidRPr="008C4E9A">
              <w:rPr>
                <w:b/>
                <w:sz w:val="22"/>
                <w:szCs w:val="22"/>
              </w:rPr>
              <w:t xml:space="preserve"> мин.</w:t>
            </w:r>
          </w:p>
        </w:tc>
      </w:tr>
      <w:tr w:rsidR="00CE1B7D" w:rsidRPr="000B3608" w14:paraId="35ED96FB" w14:textId="77777777" w:rsidTr="006571E6">
        <w:trPr>
          <w:trHeight w:val="176"/>
        </w:trPr>
        <w:tc>
          <w:tcPr>
            <w:tcW w:w="709" w:type="dxa"/>
            <w:shd w:val="clear" w:color="auto" w:fill="C4BC96" w:themeFill="background2" w:themeFillShade="BF"/>
          </w:tcPr>
          <w:p w14:paraId="15BA8B3E" w14:textId="77777777" w:rsidR="00CE1B7D" w:rsidRPr="000B3608" w:rsidRDefault="00CE1B7D" w:rsidP="00CE1B7D">
            <w:pPr>
              <w:widowControl w:val="0"/>
              <w:autoSpaceDE w:val="0"/>
              <w:autoSpaceDN w:val="0"/>
              <w:adjustRightInd w:val="0"/>
              <w:contextualSpacing/>
              <w:jc w:val="center"/>
              <w:rPr>
                <w:b/>
              </w:rPr>
            </w:pPr>
            <w:r w:rsidRPr="000B3608">
              <w:rPr>
                <w:b/>
                <w:sz w:val="22"/>
                <w:szCs w:val="22"/>
              </w:rPr>
              <w:t>5</w:t>
            </w:r>
          </w:p>
        </w:tc>
        <w:tc>
          <w:tcPr>
            <w:tcW w:w="8789" w:type="dxa"/>
            <w:gridSpan w:val="3"/>
            <w:shd w:val="clear" w:color="auto" w:fill="C4BC96" w:themeFill="background2" w:themeFillShade="BF"/>
          </w:tcPr>
          <w:p w14:paraId="307C91AE" w14:textId="77777777" w:rsidR="00CE1B7D" w:rsidRPr="000B3608" w:rsidRDefault="00CE1B7D" w:rsidP="00CE1B7D">
            <w:pPr>
              <w:widowControl w:val="0"/>
              <w:autoSpaceDE w:val="0"/>
              <w:autoSpaceDN w:val="0"/>
              <w:adjustRightInd w:val="0"/>
              <w:contextualSpacing/>
              <w:jc w:val="center"/>
              <w:rPr>
                <w:b/>
              </w:rPr>
            </w:pPr>
            <w:r w:rsidRPr="000B3608">
              <w:rPr>
                <w:b/>
                <w:sz w:val="22"/>
                <w:szCs w:val="22"/>
              </w:rPr>
              <w:t>Объекты местного значения в области здравоохранения</w:t>
            </w:r>
          </w:p>
        </w:tc>
      </w:tr>
      <w:tr w:rsidR="00CE1B7D" w:rsidRPr="000B3608" w14:paraId="1D15D753" w14:textId="77777777" w:rsidTr="006571E6">
        <w:trPr>
          <w:trHeight w:val="540"/>
        </w:trPr>
        <w:tc>
          <w:tcPr>
            <w:tcW w:w="709" w:type="dxa"/>
            <w:vMerge w:val="restart"/>
            <w:shd w:val="clear" w:color="auto" w:fill="auto"/>
          </w:tcPr>
          <w:p w14:paraId="76C5DBB2" w14:textId="77777777" w:rsidR="00CE1B7D" w:rsidRPr="000B3608" w:rsidRDefault="00CE1B7D" w:rsidP="00CE1B7D">
            <w:pPr>
              <w:widowControl w:val="0"/>
              <w:autoSpaceDE w:val="0"/>
              <w:autoSpaceDN w:val="0"/>
              <w:adjustRightInd w:val="0"/>
              <w:contextualSpacing/>
              <w:jc w:val="center"/>
            </w:pPr>
            <w:r w:rsidRPr="000B3608">
              <w:rPr>
                <w:sz w:val="22"/>
                <w:szCs w:val="22"/>
              </w:rPr>
              <w:t>5.1</w:t>
            </w:r>
          </w:p>
        </w:tc>
        <w:tc>
          <w:tcPr>
            <w:tcW w:w="1985" w:type="dxa"/>
            <w:vMerge w:val="restart"/>
            <w:shd w:val="clear" w:color="auto" w:fill="auto"/>
          </w:tcPr>
          <w:p w14:paraId="1F8A2491" w14:textId="07212267" w:rsidR="00CE1B7D" w:rsidRPr="000B3608" w:rsidRDefault="00CE1B7D" w:rsidP="00CE1B7D">
            <w:pPr>
              <w:tabs>
                <w:tab w:val="left" w:pos="6780"/>
              </w:tabs>
              <w:contextualSpacing/>
            </w:pPr>
            <w:r w:rsidRPr="000B3608">
              <w:rPr>
                <w:sz w:val="22"/>
                <w:szCs w:val="22"/>
              </w:rPr>
              <w:t>Больницы, стац</w:t>
            </w:r>
            <w:r w:rsidRPr="000B3608">
              <w:rPr>
                <w:sz w:val="22"/>
                <w:szCs w:val="22"/>
              </w:rPr>
              <w:t>и</w:t>
            </w:r>
            <w:r w:rsidRPr="000B3608">
              <w:rPr>
                <w:sz w:val="22"/>
                <w:szCs w:val="22"/>
              </w:rPr>
              <w:t>онары всех типов</w:t>
            </w:r>
            <w:r w:rsidR="002A7A18">
              <w:rPr>
                <w:sz w:val="22"/>
                <w:szCs w:val="22"/>
              </w:rPr>
              <w:t xml:space="preserve"> (в том числе де</w:t>
            </w:r>
            <w:r w:rsidR="002A7A18">
              <w:rPr>
                <w:sz w:val="22"/>
                <w:szCs w:val="22"/>
              </w:rPr>
              <w:t>т</w:t>
            </w:r>
            <w:r w:rsidR="002A7A18">
              <w:rPr>
                <w:sz w:val="22"/>
                <w:szCs w:val="22"/>
              </w:rPr>
              <w:t>ские)</w:t>
            </w:r>
          </w:p>
          <w:p w14:paraId="11A98D8B" w14:textId="77777777" w:rsidR="00CE1B7D" w:rsidRPr="000B3608" w:rsidRDefault="00CE1B7D" w:rsidP="00CE1B7D">
            <w:pPr>
              <w:tabs>
                <w:tab w:val="left" w:pos="6780"/>
              </w:tabs>
              <w:contextualSpacing/>
            </w:pPr>
          </w:p>
        </w:tc>
        <w:tc>
          <w:tcPr>
            <w:tcW w:w="2126" w:type="dxa"/>
            <w:shd w:val="clear" w:color="auto" w:fill="auto"/>
          </w:tcPr>
          <w:p w14:paraId="30A7D02F" w14:textId="77777777" w:rsidR="00CE1B7D" w:rsidRPr="000B3608" w:rsidRDefault="00CE1B7D" w:rsidP="00CE1B7D">
            <w:pPr>
              <w:shd w:val="clear" w:color="auto" w:fill="FFFFFF"/>
              <w:contextualSpacing/>
            </w:pPr>
            <w:r w:rsidRPr="000B3608">
              <w:rPr>
                <w:color w:val="000000"/>
                <w:sz w:val="22"/>
                <w:szCs w:val="22"/>
              </w:rPr>
              <w:t>Показатель мин</w:t>
            </w:r>
            <w:r w:rsidRPr="000B3608">
              <w:rPr>
                <w:color w:val="000000"/>
                <w:sz w:val="22"/>
                <w:szCs w:val="22"/>
              </w:rPr>
              <w:t>и</w:t>
            </w:r>
            <w:r w:rsidRPr="000B3608">
              <w:rPr>
                <w:color w:val="000000"/>
                <w:sz w:val="22"/>
                <w:szCs w:val="22"/>
              </w:rPr>
              <w:t>мально допустим</w:t>
            </w:r>
            <w:r w:rsidRPr="000B3608">
              <w:rPr>
                <w:color w:val="000000"/>
                <w:sz w:val="22"/>
                <w:szCs w:val="22"/>
              </w:rPr>
              <w:t>о</w:t>
            </w:r>
            <w:r w:rsidRPr="000B3608">
              <w:rPr>
                <w:color w:val="000000"/>
                <w:sz w:val="22"/>
                <w:szCs w:val="22"/>
              </w:rPr>
              <w:t>го уровня обесп</w:t>
            </w:r>
            <w:r w:rsidRPr="000B3608">
              <w:rPr>
                <w:color w:val="000000"/>
                <w:sz w:val="22"/>
                <w:szCs w:val="22"/>
              </w:rPr>
              <w:t>е</w:t>
            </w:r>
            <w:r w:rsidRPr="000B3608">
              <w:rPr>
                <w:color w:val="000000"/>
                <w:sz w:val="22"/>
                <w:szCs w:val="22"/>
              </w:rPr>
              <w:t>ченности</w:t>
            </w:r>
          </w:p>
        </w:tc>
        <w:tc>
          <w:tcPr>
            <w:tcW w:w="4678" w:type="dxa"/>
            <w:shd w:val="clear" w:color="auto" w:fill="auto"/>
          </w:tcPr>
          <w:p w14:paraId="30EA67E1" w14:textId="6C8AE840" w:rsidR="00CE1B7D" w:rsidRPr="00B0730C" w:rsidRDefault="00CE1B7D" w:rsidP="00B0730C">
            <w:pPr>
              <w:widowControl w:val="0"/>
              <w:autoSpaceDE w:val="0"/>
              <w:autoSpaceDN w:val="0"/>
              <w:adjustRightInd w:val="0"/>
              <w:contextualSpacing/>
            </w:pPr>
            <w:r w:rsidRPr="008F733B">
              <w:rPr>
                <w:sz w:val="22"/>
                <w:szCs w:val="22"/>
              </w:rPr>
              <w:t xml:space="preserve">Согласно </w:t>
            </w:r>
            <w:r w:rsidR="00B0730C">
              <w:rPr>
                <w:sz w:val="22"/>
                <w:szCs w:val="22"/>
              </w:rPr>
              <w:t xml:space="preserve">данным </w:t>
            </w:r>
            <w:r w:rsidR="00B0730C" w:rsidRPr="00B0730C">
              <w:rPr>
                <w:sz w:val="22"/>
                <w:szCs w:val="22"/>
              </w:rPr>
              <w:t>бюджетно</w:t>
            </w:r>
            <w:r w:rsidR="00B0730C">
              <w:rPr>
                <w:sz w:val="22"/>
                <w:szCs w:val="22"/>
              </w:rPr>
              <w:t>го</w:t>
            </w:r>
            <w:r w:rsidR="00B0730C" w:rsidRPr="00B0730C">
              <w:rPr>
                <w:sz w:val="22"/>
                <w:szCs w:val="22"/>
              </w:rPr>
              <w:t xml:space="preserve"> учреждени</w:t>
            </w:r>
            <w:r w:rsidR="00B0730C">
              <w:rPr>
                <w:sz w:val="22"/>
                <w:szCs w:val="22"/>
              </w:rPr>
              <w:t xml:space="preserve">я Ханты-Мансийского автономного </w:t>
            </w:r>
            <w:r w:rsidR="00B0730C" w:rsidRPr="00B0730C">
              <w:rPr>
                <w:sz w:val="22"/>
                <w:szCs w:val="22"/>
              </w:rPr>
              <w:t>округа – Югры «</w:t>
            </w:r>
            <w:proofErr w:type="spellStart"/>
            <w:r w:rsidR="00B0730C" w:rsidRPr="00B0730C">
              <w:rPr>
                <w:sz w:val="22"/>
                <w:szCs w:val="22"/>
              </w:rPr>
              <w:t>Нефтеюганск</w:t>
            </w:r>
            <w:r w:rsidR="00B0730C">
              <w:rPr>
                <w:sz w:val="22"/>
                <w:szCs w:val="22"/>
              </w:rPr>
              <w:t>ой</w:t>
            </w:r>
            <w:proofErr w:type="spellEnd"/>
            <w:r w:rsidR="00B0730C" w:rsidRPr="00B0730C">
              <w:rPr>
                <w:sz w:val="22"/>
                <w:szCs w:val="22"/>
              </w:rPr>
              <w:t xml:space="preserve"> районн</w:t>
            </w:r>
            <w:r w:rsidR="00B0730C">
              <w:rPr>
                <w:sz w:val="22"/>
                <w:szCs w:val="22"/>
              </w:rPr>
              <w:t>ой</w:t>
            </w:r>
            <w:r w:rsidR="00B0730C" w:rsidRPr="00B0730C">
              <w:rPr>
                <w:sz w:val="22"/>
                <w:szCs w:val="22"/>
              </w:rPr>
              <w:t xml:space="preserve"> больниц</w:t>
            </w:r>
            <w:r w:rsidR="00B0730C">
              <w:rPr>
                <w:sz w:val="22"/>
                <w:szCs w:val="22"/>
              </w:rPr>
              <w:t>ы</w:t>
            </w:r>
            <w:r w:rsidR="00074C74">
              <w:rPr>
                <w:sz w:val="22"/>
                <w:szCs w:val="22"/>
              </w:rPr>
              <w:t>»,</w:t>
            </w:r>
            <w:r w:rsidR="002C00EF" w:rsidRPr="00067A17">
              <w:rPr>
                <w:sz w:val="22"/>
                <w:szCs w:val="22"/>
              </w:rPr>
              <w:t xml:space="preserve"> </w:t>
            </w:r>
            <w:r w:rsidRPr="008F733B">
              <w:rPr>
                <w:sz w:val="22"/>
                <w:szCs w:val="22"/>
              </w:rPr>
              <w:t>количеств</w:t>
            </w:r>
            <w:r w:rsidR="00726B8A">
              <w:rPr>
                <w:sz w:val="22"/>
                <w:szCs w:val="22"/>
              </w:rPr>
              <w:t>о</w:t>
            </w:r>
            <w:r w:rsidRPr="008F733B">
              <w:rPr>
                <w:sz w:val="22"/>
                <w:szCs w:val="22"/>
              </w:rPr>
              <w:t xml:space="preserve"> мест в </w:t>
            </w:r>
            <w:r w:rsidR="00074C74">
              <w:rPr>
                <w:sz w:val="22"/>
                <w:szCs w:val="22"/>
              </w:rPr>
              <w:t xml:space="preserve">круглосуточном </w:t>
            </w:r>
            <w:r w:rsidRPr="008F733B">
              <w:rPr>
                <w:sz w:val="22"/>
                <w:szCs w:val="22"/>
              </w:rPr>
              <w:t>стационаре</w:t>
            </w:r>
            <w:r w:rsidR="002C00EF" w:rsidRPr="00067A17">
              <w:rPr>
                <w:sz w:val="22"/>
                <w:szCs w:val="22"/>
              </w:rPr>
              <w:t xml:space="preserve"> состав</w:t>
            </w:r>
            <w:r w:rsidR="00074C74">
              <w:rPr>
                <w:sz w:val="22"/>
                <w:szCs w:val="22"/>
              </w:rPr>
              <w:t>ляет</w:t>
            </w:r>
            <w:r w:rsidR="002C00EF" w:rsidRPr="00067A17">
              <w:rPr>
                <w:sz w:val="22"/>
                <w:szCs w:val="22"/>
              </w:rPr>
              <w:t xml:space="preserve"> 1</w:t>
            </w:r>
            <w:r w:rsidR="00074C74">
              <w:rPr>
                <w:sz w:val="22"/>
                <w:szCs w:val="22"/>
              </w:rPr>
              <w:t>68</w:t>
            </w:r>
            <w:r w:rsidRPr="008F733B">
              <w:rPr>
                <w:sz w:val="22"/>
                <w:szCs w:val="22"/>
              </w:rPr>
              <w:t xml:space="preserve"> к</w:t>
            </w:r>
            <w:r w:rsidR="00F10F73" w:rsidRPr="008F733B">
              <w:rPr>
                <w:sz w:val="22"/>
                <w:szCs w:val="22"/>
              </w:rPr>
              <w:t>ойко-мест</w:t>
            </w:r>
            <w:r w:rsidR="00074C74">
              <w:rPr>
                <w:sz w:val="22"/>
                <w:szCs w:val="22"/>
              </w:rPr>
              <w:t>; в дневном стаци</w:t>
            </w:r>
            <w:r w:rsidR="00074C74">
              <w:rPr>
                <w:sz w:val="22"/>
                <w:szCs w:val="22"/>
              </w:rPr>
              <w:t>о</w:t>
            </w:r>
            <w:r w:rsidR="00074C74">
              <w:rPr>
                <w:sz w:val="22"/>
                <w:szCs w:val="22"/>
              </w:rPr>
              <w:t>наре 80 койко-мест.</w:t>
            </w:r>
          </w:p>
          <w:p w14:paraId="2B9FDD2F" w14:textId="27FCD770" w:rsidR="00CE1B7D" w:rsidRDefault="00726B8A" w:rsidP="00CE1B7D">
            <w:pPr>
              <w:widowControl w:val="0"/>
              <w:autoSpaceDE w:val="0"/>
              <w:autoSpaceDN w:val="0"/>
              <w:adjustRightInd w:val="0"/>
              <w:contextualSpacing/>
            </w:pPr>
            <w:r>
              <w:rPr>
                <w:sz w:val="22"/>
                <w:szCs w:val="22"/>
              </w:rPr>
              <w:t>П</w:t>
            </w:r>
            <w:r w:rsidR="008F733B" w:rsidRPr="00067A17">
              <w:rPr>
                <w:sz w:val="22"/>
                <w:szCs w:val="22"/>
              </w:rPr>
              <w:t>оказатель минимально допустимого уровня обеспеченности состав</w:t>
            </w:r>
            <w:r w:rsidR="00074C74">
              <w:rPr>
                <w:sz w:val="22"/>
                <w:szCs w:val="22"/>
              </w:rPr>
              <w:t>ляет</w:t>
            </w:r>
            <w:r w:rsidR="00CE1B7D" w:rsidRPr="008F733B">
              <w:rPr>
                <w:sz w:val="22"/>
                <w:szCs w:val="22"/>
              </w:rPr>
              <w:t>:</w:t>
            </w:r>
          </w:p>
          <w:p w14:paraId="64B355AA" w14:textId="4EEA4621" w:rsidR="00074C74" w:rsidRPr="00074C74" w:rsidRDefault="00074C74" w:rsidP="00A5729C">
            <w:pPr>
              <w:pStyle w:val="a9"/>
              <w:widowControl w:val="0"/>
              <w:numPr>
                <w:ilvl w:val="0"/>
                <w:numId w:val="5"/>
              </w:numPr>
              <w:autoSpaceDE w:val="0"/>
              <w:autoSpaceDN w:val="0"/>
              <w:adjustRightInd w:val="0"/>
              <w:rPr>
                <w:rFonts w:ascii="Times New Roman" w:hAnsi="Times New Roman"/>
              </w:rPr>
            </w:pPr>
            <w:r w:rsidRPr="00074C74">
              <w:rPr>
                <w:rFonts w:ascii="Times New Roman" w:hAnsi="Times New Roman"/>
              </w:rPr>
              <w:t>в круглосуточном стационаре:</w:t>
            </w:r>
          </w:p>
          <w:p w14:paraId="2EF521A0" w14:textId="01DFD9D6" w:rsidR="00CE1B7D" w:rsidRPr="00074C74" w:rsidRDefault="00CE1B7D" w:rsidP="00CE1B7D">
            <w:pPr>
              <w:widowControl w:val="0"/>
              <w:autoSpaceDE w:val="0"/>
              <w:autoSpaceDN w:val="0"/>
              <w:adjustRightInd w:val="0"/>
              <w:contextualSpacing/>
              <w:rPr>
                <w:b/>
              </w:rPr>
            </w:pPr>
            <w:r w:rsidRPr="00074C74">
              <w:rPr>
                <w:sz w:val="22"/>
                <w:szCs w:val="22"/>
              </w:rPr>
              <w:t>(</w:t>
            </w:r>
            <w:r w:rsidR="008F733B" w:rsidRPr="00067A17">
              <w:rPr>
                <w:sz w:val="22"/>
                <w:szCs w:val="22"/>
              </w:rPr>
              <w:t>1</w:t>
            </w:r>
            <w:r w:rsidR="00074C74" w:rsidRPr="00074C74">
              <w:rPr>
                <w:sz w:val="22"/>
                <w:szCs w:val="22"/>
              </w:rPr>
              <w:t>68</w:t>
            </w:r>
            <w:r w:rsidR="008F733B" w:rsidRPr="00074C74">
              <w:rPr>
                <w:sz w:val="22"/>
                <w:szCs w:val="22"/>
              </w:rPr>
              <w:t xml:space="preserve"> </w:t>
            </w:r>
            <w:r w:rsidRPr="00074C74">
              <w:rPr>
                <w:sz w:val="22"/>
                <w:szCs w:val="22"/>
              </w:rPr>
              <w:t xml:space="preserve">/ </w:t>
            </w:r>
            <w:r w:rsidR="00074C74" w:rsidRPr="00074C74">
              <w:rPr>
                <w:sz w:val="22"/>
                <w:szCs w:val="22"/>
              </w:rPr>
              <w:t>45057</w:t>
            </w:r>
            <w:r w:rsidRPr="00074C74">
              <w:rPr>
                <w:sz w:val="22"/>
                <w:szCs w:val="22"/>
              </w:rPr>
              <w:t xml:space="preserve">) х 1 000 = </w:t>
            </w:r>
            <w:r w:rsidR="00074C74" w:rsidRPr="00074C74">
              <w:rPr>
                <w:b/>
                <w:sz w:val="22"/>
                <w:szCs w:val="22"/>
              </w:rPr>
              <w:t>3</w:t>
            </w:r>
            <w:r w:rsidRPr="00067A17">
              <w:rPr>
                <w:b/>
                <w:sz w:val="22"/>
                <w:szCs w:val="22"/>
              </w:rPr>
              <w:t>,</w:t>
            </w:r>
            <w:r w:rsidR="00074C74" w:rsidRPr="00074C74">
              <w:rPr>
                <w:b/>
                <w:sz w:val="22"/>
                <w:szCs w:val="22"/>
              </w:rPr>
              <w:t>7</w:t>
            </w:r>
            <w:r w:rsidR="008F733B" w:rsidRPr="00067A17">
              <w:rPr>
                <w:b/>
                <w:sz w:val="22"/>
                <w:szCs w:val="22"/>
              </w:rPr>
              <w:t xml:space="preserve"> </w:t>
            </w:r>
            <w:r w:rsidR="00FB7D89" w:rsidRPr="00067A17">
              <w:rPr>
                <w:b/>
                <w:sz w:val="22"/>
                <w:szCs w:val="22"/>
              </w:rPr>
              <w:t xml:space="preserve">мест на 1 000 </w:t>
            </w:r>
            <w:r w:rsidR="00074C74">
              <w:rPr>
                <w:b/>
                <w:sz w:val="22"/>
                <w:szCs w:val="22"/>
              </w:rPr>
              <w:t>чел</w:t>
            </w:r>
            <w:r w:rsidR="00074C74">
              <w:rPr>
                <w:b/>
                <w:sz w:val="22"/>
                <w:szCs w:val="22"/>
              </w:rPr>
              <w:t>о</w:t>
            </w:r>
            <w:r w:rsidR="00074C74">
              <w:rPr>
                <w:b/>
                <w:sz w:val="22"/>
                <w:szCs w:val="22"/>
              </w:rPr>
              <w:t>век;</w:t>
            </w:r>
          </w:p>
          <w:p w14:paraId="51F6D8DB" w14:textId="34F82FC2" w:rsidR="00074C74" w:rsidRPr="00074C74" w:rsidRDefault="00074C74" w:rsidP="00A5729C">
            <w:pPr>
              <w:widowControl w:val="0"/>
              <w:numPr>
                <w:ilvl w:val="0"/>
                <w:numId w:val="5"/>
              </w:numPr>
              <w:autoSpaceDE w:val="0"/>
              <w:autoSpaceDN w:val="0"/>
              <w:adjustRightInd w:val="0"/>
              <w:contextualSpacing/>
            </w:pPr>
            <w:r w:rsidRPr="00074C74">
              <w:rPr>
                <w:sz w:val="22"/>
                <w:szCs w:val="22"/>
              </w:rPr>
              <w:t>в дневном стационаре:</w:t>
            </w:r>
          </w:p>
          <w:p w14:paraId="3F7F6299" w14:textId="68FE1551" w:rsidR="00074C74" w:rsidRPr="00074C74" w:rsidRDefault="00074C74" w:rsidP="00CE1B7D">
            <w:pPr>
              <w:widowControl w:val="0"/>
              <w:autoSpaceDE w:val="0"/>
              <w:autoSpaceDN w:val="0"/>
              <w:adjustRightInd w:val="0"/>
              <w:contextualSpacing/>
            </w:pPr>
            <w:r w:rsidRPr="00074C74">
              <w:rPr>
                <w:sz w:val="22"/>
                <w:szCs w:val="22"/>
              </w:rPr>
              <w:t xml:space="preserve">(80 / 45057) х 1 000 = </w:t>
            </w:r>
            <w:r>
              <w:rPr>
                <w:b/>
                <w:sz w:val="22"/>
                <w:szCs w:val="22"/>
              </w:rPr>
              <w:t>1</w:t>
            </w:r>
            <w:r w:rsidRPr="00067A17">
              <w:rPr>
                <w:b/>
                <w:sz w:val="22"/>
                <w:szCs w:val="22"/>
              </w:rPr>
              <w:t>,</w:t>
            </w:r>
            <w:r w:rsidRPr="00074C74">
              <w:rPr>
                <w:b/>
                <w:sz w:val="22"/>
                <w:szCs w:val="22"/>
              </w:rPr>
              <w:t>7</w:t>
            </w:r>
            <w:r>
              <w:rPr>
                <w:b/>
                <w:sz w:val="22"/>
                <w:szCs w:val="22"/>
              </w:rPr>
              <w:t>8</w:t>
            </w:r>
            <w:r w:rsidRPr="00067A17">
              <w:rPr>
                <w:b/>
                <w:sz w:val="22"/>
                <w:szCs w:val="22"/>
              </w:rPr>
              <w:t xml:space="preserve"> мест на 1 000 </w:t>
            </w:r>
            <w:r>
              <w:rPr>
                <w:b/>
                <w:sz w:val="22"/>
                <w:szCs w:val="22"/>
              </w:rPr>
              <w:t>чел</w:t>
            </w:r>
            <w:r>
              <w:rPr>
                <w:b/>
                <w:sz w:val="22"/>
                <w:szCs w:val="22"/>
              </w:rPr>
              <w:t>о</w:t>
            </w:r>
            <w:r>
              <w:rPr>
                <w:b/>
                <w:sz w:val="22"/>
                <w:szCs w:val="22"/>
              </w:rPr>
              <w:t>век</w:t>
            </w:r>
            <w:r w:rsidR="00726B8A">
              <w:rPr>
                <w:b/>
                <w:sz w:val="22"/>
                <w:szCs w:val="22"/>
              </w:rPr>
              <w:t>.</w:t>
            </w:r>
          </w:p>
          <w:p w14:paraId="2FC789F0" w14:textId="5DFF6B97" w:rsidR="00726B8A" w:rsidRDefault="00074C74" w:rsidP="00821C22">
            <w:pPr>
              <w:widowControl w:val="0"/>
              <w:autoSpaceDE w:val="0"/>
              <w:autoSpaceDN w:val="0"/>
              <w:adjustRightInd w:val="0"/>
              <w:contextualSpacing/>
            </w:pPr>
            <w:r>
              <w:rPr>
                <w:sz w:val="22"/>
                <w:szCs w:val="22"/>
              </w:rPr>
              <w:t>4</w:t>
            </w:r>
            <w:r w:rsidR="008F733B" w:rsidRPr="00067A17">
              <w:rPr>
                <w:sz w:val="22"/>
                <w:szCs w:val="22"/>
              </w:rPr>
              <w:t>5</w:t>
            </w:r>
            <w:r w:rsidR="008F733B" w:rsidRPr="008F733B">
              <w:rPr>
                <w:sz w:val="22"/>
                <w:szCs w:val="22"/>
              </w:rPr>
              <w:t> </w:t>
            </w:r>
            <w:r>
              <w:rPr>
                <w:sz w:val="22"/>
                <w:szCs w:val="22"/>
              </w:rPr>
              <w:t>057</w:t>
            </w:r>
            <w:r w:rsidR="008F733B" w:rsidRPr="008F733B">
              <w:rPr>
                <w:sz w:val="22"/>
                <w:szCs w:val="22"/>
              </w:rPr>
              <w:t xml:space="preserve"> </w:t>
            </w:r>
            <w:r w:rsidR="002A7A18" w:rsidRPr="008F733B">
              <w:rPr>
                <w:sz w:val="22"/>
                <w:szCs w:val="22"/>
              </w:rPr>
              <w:t xml:space="preserve">– численность населения </w:t>
            </w:r>
            <w:proofErr w:type="spellStart"/>
            <w:r w:rsidRPr="00074C74">
              <w:rPr>
                <w:sz w:val="22"/>
                <w:szCs w:val="22"/>
              </w:rPr>
              <w:t>Нефтеюга</w:t>
            </w:r>
            <w:r w:rsidRPr="00074C74">
              <w:rPr>
                <w:sz w:val="22"/>
                <w:szCs w:val="22"/>
              </w:rPr>
              <w:t>н</w:t>
            </w:r>
            <w:r w:rsidRPr="00074C74">
              <w:rPr>
                <w:sz w:val="22"/>
                <w:szCs w:val="22"/>
              </w:rPr>
              <w:t>ского</w:t>
            </w:r>
            <w:proofErr w:type="spellEnd"/>
            <w:r w:rsidRPr="00074C74">
              <w:rPr>
                <w:sz w:val="22"/>
                <w:szCs w:val="22"/>
              </w:rPr>
              <w:t xml:space="preserve"> района Ханты-Мансийского автономн</w:t>
            </w:r>
            <w:r w:rsidRPr="00074C74">
              <w:rPr>
                <w:sz w:val="22"/>
                <w:szCs w:val="22"/>
              </w:rPr>
              <w:t>о</w:t>
            </w:r>
            <w:r w:rsidRPr="00074C74">
              <w:rPr>
                <w:sz w:val="22"/>
                <w:szCs w:val="22"/>
              </w:rPr>
              <w:t xml:space="preserve">го округа </w:t>
            </w:r>
            <w:r>
              <w:rPr>
                <w:sz w:val="22"/>
                <w:szCs w:val="22"/>
              </w:rPr>
              <w:t>–</w:t>
            </w:r>
            <w:r w:rsidRPr="00074C74">
              <w:rPr>
                <w:sz w:val="22"/>
                <w:szCs w:val="22"/>
              </w:rPr>
              <w:t xml:space="preserve"> Югры</w:t>
            </w:r>
            <w:r>
              <w:rPr>
                <w:sz w:val="22"/>
                <w:szCs w:val="22"/>
              </w:rPr>
              <w:t xml:space="preserve"> </w:t>
            </w:r>
            <w:r w:rsidR="008F733B" w:rsidRPr="00067A17">
              <w:rPr>
                <w:sz w:val="22"/>
                <w:szCs w:val="22"/>
              </w:rPr>
              <w:t>на 201</w:t>
            </w:r>
            <w:r>
              <w:rPr>
                <w:sz w:val="22"/>
                <w:szCs w:val="22"/>
              </w:rPr>
              <w:t>8</w:t>
            </w:r>
            <w:r w:rsidR="008F733B" w:rsidRPr="00067A17">
              <w:rPr>
                <w:sz w:val="22"/>
                <w:szCs w:val="22"/>
              </w:rPr>
              <w:t xml:space="preserve"> год</w:t>
            </w:r>
            <w:r w:rsidR="002A7A18" w:rsidRPr="008F733B">
              <w:rPr>
                <w:sz w:val="22"/>
                <w:szCs w:val="22"/>
              </w:rPr>
              <w:t>.</w:t>
            </w:r>
          </w:p>
          <w:p w14:paraId="0C5E6A04" w14:textId="280F3B27" w:rsidR="00D66329" w:rsidRPr="00D66329" w:rsidRDefault="00726B8A" w:rsidP="00821C22">
            <w:pPr>
              <w:widowControl w:val="0"/>
              <w:autoSpaceDE w:val="0"/>
              <w:autoSpaceDN w:val="0"/>
              <w:adjustRightInd w:val="0"/>
              <w:contextualSpacing/>
            </w:pPr>
            <w:r>
              <w:rPr>
                <w:sz w:val="22"/>
                <w:szCs w:val="22"/>
              </w:rPr>
              <w:t>Согласно статистическим данным, приведе</w:t>
            </w:r>
            <w:r>
              <w:rPr>
                <w:sz w:val="22"/>
                <w:szCs w:val="22"/>
              </w:rPr>
              <w:t>н</w:t>
            </w:r>
            <w:r>
              <w:rPr>
                <w:sz w:val="22"/>
                <w:szCs w:val="22"/>
              </w:rPr>
              <w:t xml:space="preserve">ным в </w:t>
            </w:r>
            <w:r w:rsidRPr="00726B8A">
              <w:rPr>
                <w:sz w:val="22"/>
                <w:szCs w:val="22"/>
              </w:rPr>
              <w:t>Семейно-демографическ</w:t>
            </w:r>
            <w:r>
              <w:rPr>
                <w:sz w:val="22"/>
                <w:szCs w:val="22"/>
              </w:rPr>
              <w:t>ом</w:t>
            </w:r>
            <w:r w:rsidRPr="00726B8A">
              <w:rPr>
                <w:sz w:val="22"/>
                <w:szCs w:val="22"/>
              </w:rPr>
              <w:t xml:space="preserve"> паспорт</w:t>
            </w:r>
            <w:r>
              <w:rPr>
                <w:sz w:val="22"/>
                <w:szCs w:val="22"/>
              </w:rPr>
              <w:t xml:space="preserve">е муниципального образования </w:t>
            </w:r>
            <w:proofErr w:type="spellStart"/>
            <w:r w:rsidRPr="00726B8A">
              <w:rPr>
                <w:sz w:val="22"/>
                <w:szCs w:val="22"/>
              </w:rPr>
              <w:lastRenderedPageBreak/>
              <w:t>Нефтеюганский</w:t>
            </w:r>
            <w:proofErr w:type="spellEnd"/>
            <w:r w:rsidRPr="00726B8A">
              <w:rPr>
                <w:sz w:val="22"/>
                <w:szCs w:val="22"/>
              </w:rPr>
              <w:t xml:space="preserve"> район</w:t>
            </w:r>
            <w:r w:rsidRPr="00726B8A" w:rsidDel="008F733B">
              <w:rPr>
                <w:sz w:val="22"/>
                <w:szCs w:val="22"/>
              </w:rPr>
              <w:t xml:space="preserve"> </w:t>
            </w:r>
            <w:r>
              <w:rPr>
                <w:sz w:val="22"/>
                <w:szCs w:val="22"/>
              </w:rPr>
              <w:t>за 2018 год, численность населения м</w:t>
            </w:r>
            <w:r>
              <w:rPr>
                <w:sz w:val="22"/>
                <w:szCs w:val="22"/>
              </w:rPr>
              <w:t>у</w:t>
            </w:r>
            <w:r>
              <w:rPr>
                <w:sz w:val="22"/>
                <w:szCs w:val="22"/>
              </w:rPr>
              <w:t>ниципального образования остается стабил</w:t>
            </w:r>
            <w:r>
              <w:rPr>
                <w:sz w:val="22"/>
                <w:szCs w:val="22"/>
              </w:rPr>
              <w:t>ь</w:t>
            </w:r>
            <w:r>
              <w:rPr>
                <w:sz w:val="22"/>
                <w:szCs w:val="22"/>
              </w:rPr>
              <w:t>ной.</w:t>
            </w:r>
          </w:p>
        </w:tc>
      </w:tr>
      <w:tr w:rsidR="00CE1B7D" w:rsidRPr="000B3608" w14:paraId="0F0494DE" w14:textId="77777777" w:rsidTr="006571E6">
        <w:trPr>
          <w:trHeight w:val="540"/>
        </w:trPr>
        <w:tc>
          <w:tcPr>
            <w:tcW w:w="709" w:type="dxa"/>
            <w:vMerge/>
            <w:tcBorders>
              <w:bottom w:val="single" w:sz="6" w:space="0" w:color="404040"/>
            </w:tcBorders>
            <w:shd w:val="clear" w:color="auto" w:fill="auto"/>
          </w:tcPr>
          <w:p w14:paraId="69F243A5" w14:textId="77777777" w:rsidR="00CE1B7D" w:rsidRPr="000B3608" w:rsidRDefault="00CE1B7D" w:rsidP="00CE1B7D">
            <w:pPr>
              <w:widowControl w:val="0"/>
              <w:autoSpaceDE w:val="0"/>
              <w:autoSpaceDN w:val="0"/>
              <w:adjustRightInd w:val="0"/>
              <w:contextualSpacing/>
              <w:jc w:val="center"/>
            </w:pPr>
          </w:p>
        </w:tc>
        <w:tc>
          <w:tcPr>
            <w:tcW w:w="1985" w:type="dxa"/>
            <w:vMerge/>
            <w:tcBorders>
              <w:bottom w:val="single" w:sz="6" w:space="0" w:color="404040"/>
            </w:tcBorders>
            <w:shd w:val="clear" w:color="auto" w:fill="auto"/>
          </w:tcPr>
          <w:p w14:paraId="0E1A0F80" w14:textId="77777777" w:rsidR="00CE1B7D" w:rsidRPr="000B3608" w:rsidRDefault="00CE1B7D" w:rsidP="00CE1B7D">
            <w:pPr>
              <w:widowControl w:val="0"/>
              <w:autoSpaceDE w:val="0"/>
              <w:autoSpaceDN w:val="0"/>
              <w:adjustRightInd w:val="0"/>
              <w:contextualSpacing/>
            </w:pPr>
          </w:p>
        </w:tc>
        <w:tc>
          <w:tcPr>
            <w:tcW w:w="2126" w:type="dxa"/>
            <w:tcBorders>
              <w:bottom w:val="single" w:sz="6" w:space="0" w:color="404040"/>
            </w:tcBorders>
            <w:shd w:val="clear" w:color="auto" w:fill="auto"/>
          </w:tcPr>
          <w:p w14:paraId="18D14CF6" w14:textId="77777777" w:rsidR="00CE1B7D" w:rsidRPr="000B3608" w:rsidRDefault="00CE1B7D" w:rsidP="00CE1B7D">
            <w:pPr>
              <w:shd w:val="clear" w:color="auto" w:fill="FFFFFF"/>
              <w:contextualSpacing/>
              <w:rPr>
                <w:color w:val="000000"/>
              </w:rPr>
            </w:pPr>
            <w:r w:rsidRPr="000B3608">
              <w:rPr>
                <w:color w:val="000000"/>
                <w:sz w:val="22"/>
                <w:szCs w:val="22"/>
              </w:rPr>
              <w:t>Показатель макс</w:t>
            </w:r>
            <w:r w:rsidRPr="000B3608">
              <w:rPr>
                <w:color w:val="000000"/>
                <w:sz w:val="22"/>
                <w:szCs w:val="22"/>
              </w:rPr>
              <w:t>и</w:t>
            </w:r>
            <w:r w:rsidRPr="000B3608">
              <w:rPr>
                <w:color w:val="000000"/>
                <w:sz w:val="22"/>
                <w:szCs w:val="22"/>
              </w:rPr>
              <w:t>мального допуст</w:t>
            </w:r>
            <w:r w:rsidRPr="000B3608">
              <w:rPr>
                <w:color w:val="000000"/>
                <w:sz w:val="22"/>
                <w:szCs w:val="22"/>
              </w:rPr>
              <w:t>и</w:t>
            </w:r>
            <w:r w:rsidRPr="000B3608">
              <w:rPr>
                <w:color w:val="000000"/>
                <w:sz w:val="22"/>
                <w:szCs w:val="22"/>
              </w:rPr>
              <w:t>мого уровня терр</w:t>
            </w:r>
            <w:r w:rsidRPr="000B3608">
              <w:rPr>
                <w:color w:val="000000"/>
                <w:sz w:val="22"/>
                <w:szCs w:val="22"/>
              </w:rPr>
              <w:t>и</w:t>
            </w:r>
            <w:r w:rsidRPr="000B3608">
              <w:rPr>
                <w:color w:val="000000"/>
                <w:sz w:val="22"/>
                <w:szCs w:val="22"/>
              </w:rPr>
              <w:t>ториальной досту</w:t>
            </w:r>
            <w:r w:rsidRPr="000B3608">
              <w:rPr>
                <w:color w:val="000000"/>
                <w:sz w:val="22"/>
                <w:szCs w:val="22"/>
              </w:rPr>
              <w:t>п</w:t>
            </w:r>
            <w:r w:rsidRPr="000B3608">
              <w:rPr>
                <w:color w:val="000000"/>
                <w:sz w:val="22"/>
                <w:szCs w:val="22"/>
              </w:rPr>
              <w:t>ности</w:t>
            </w:r>
          </w:p>
        </w:tc>
        <w:tc>
          <w:tcPr>
            <w:tcW w:w="4678" w:type="dxa"/>
            <w:tcBorders>
              <w:bottom w:val="single" w:sz="6" w:space="0" w:color="404040"/>
            </w:tcBorders>
            <w:shd w:val="clear" w:color="auto" w:fill="auto"/>
          </w:tcPr>
          <w:p w14:paraId="30823A55" w14:textId="6C163A6F" w:rsidR="00CE1B7D" w:rsidRPr="000B3608" w:rsidRDefault="00CE1B7D">
            <w:pPr>
              <w:widowControl w:val="0"/>
              <w:autoSpaceDE w:val="0"/>
              <w:autoSpaceDN w:val="0"/>
              <w:adjustRightInd w:val="0"/>
              <w:contextualSpacing/>
            </w:pPr>
            <w:r w:rsidRPr="000B3608">
              <w:rPr>
                <w:sz w:val="22"/>
                <w:szCs w:val="22"/>
              </w:rPr>
              <w:t>Установлен в соответствии с территориальн</w:t>
            </w:r>
            <w:r w:rsidRPr="000B3608">
              <w:rPr>
                <w:sz w:val="22"/>
                <w:szCs w:val="22"/>
              </w:rPr>
              <w:t>ы</w:t>
            </w:r>
            <w:r w:rsidRPr="000B3608">
              <w:rPr>
                <w:sz w:val="22"/>
                <w:szCs w:val="22"/>
              </w:rPr>
              <w:t xml:space="preserve">ми особенностями планировочной структуры </w:t>
            </w:r>
            <w:r w:rsidR="00703368">
              <w:rPr>
                <w:sz w:val="22"/>
                <w:szCs w:val="22"/>
              </w:rPr>
              <w:t>муниципального района</w:t>
            </w:r>
            <w:r w:rsidRPr="000B3608">
              <w:rPr>
                <w:sz w:val="22"/>
                <w:szCs w:val="22"/>
              </w:rPr>
              <w:t xml:space="preserve"> на уровне </w:t>
            </w:r>
            <w:r w:rsidR="008F733B">
              <w:rPr>
                <w:b/>
                <w:sz w:val="22"/>
                <w:szCs w:val="22"/>
              </w:rPr>
              <w:t>30</w:t>
            </w:r>
            <w:r w:rsidRPr="000B3608">
              <w:rPr>
                <w:b/>
                <w:sz w:val="22"/>
                <w:szCs w:val="22"/>
              </w:rPr>
              <w:t xml:space="preserve"> м</w:t>
            </w:r>
            <w:r w:rsidR="008F733B">
              <w:rPr>
                <w:b/>
                <w:sz w:val="22"/>
                <w:szCs w:val="22"/>
              </w:rPr>
              <w:t>ин</w:t>
            </w:r>
            <w:r w:rsidRPr="000B3608">
              <w:rPr>
                <w:b/>
                <w:sz w:val="22"/>
                <w:szCs w:val="22"/>
              </w:rPr>
              <w:t>.</w:t>
            </w:r>
            <w:r w:rsidRPr="000B3608">
              <w:rPr>
                <w:sz w:val="22"/>
                <w:szCs w:val="22"/>
              </w:rPr>
              <w:t>, с учетом требований СП 42.13330.201</w:t>
            </w:r>
            <w:r w:rsidR="00FB0A9A">
              <w:rPr>
                <w:sz w:val="22"/>
                <w:szCs w:val="22"/>
              </w:rPr>
              <w:t>6</w:t>
            </w:r>
            <w:r w:rsidRPr="000B3608">
              <w:rPr>
                <w:sz w:val="22"/>
                <w:szCs w:val="22"/>
              </w:rPr>
              <w:t xml:space="preserve"> </w:t>
            </w:r>
          </w:p>
        </w:tc>
      </w:tr>
      <w:tr w:rsidR="00CE1B7D" w:rsidRPr="000B3608" w14:paraId="464C43F2" w14:textId="77777777" w:rsidTr="00204528">
        <w:trPr>
          <w:trHeight w:val="231"/>
        </w:trPr>
        <w:tc>
          <w:tcPr>
            <w:tcW w:w="709" w:type="dxa"/>
            <w:vMerge w:val="restart"/>
            <w:shd w:val="clear" w:color="auto" w:fill="auto"/>
          </w:tcPr>
          <w:p w14:paraId="3DCFAECA" w14:textId="77777777" w:rsidR="00CE1B7D" w:rsidRPr="000B3608" w:rsidRDefault="00CE1B7D" w:rsidP="00CE1B7D">
            <w:pPr>
              <w:widowControl w:val="0"/>
              <w:autoSpaceDE w:val="0"/>
              <w:autoSpaceDN w:val="0"/>
              <w:adjustRightInd w:val="0"/>
              <w:contextualSpacing/>
              <w:jc w:val="center"/>
            </w:pPr>
            <w:r w:rsidRPr="000B3608">
              <w:rPr>
                <w:sz w:val="22"/>
                <w:szCs w:val="22"/>
              </w:rPr>
              <w:t>5.2</w:t>
            </w:r>
          </w:p>
        </w:tc>
        <w:tc>
          <w:tcPr>
            <w:tcW w:w="1985" w:type="dxa"/>
            <w:vMerge w:val="restart"/>
            <w:shd w:val="clear" w:color="auto" w:fill="auto"/>
          </w:tcPr>
          <w:p w14:paraId="63714051" w14:textId="058F78CD" w:rsidR="00CE1B7D" w:rsidRPr="000B3608" w:rsidRDefault="00CE1B7D" w:rsidP="00CE1B7D">
            <w:pPr>
              <w:tabs>
                <w:tab w:val="left" w:pos="6780"/>
              </w:tabs>
              <w:contextualSpacing/>
            </w:pPr>
            <w:r w:rsidRPr="000B3608">
              <w:rPr>
                <w:sz w:val="22"/>
                <w:szCs w:val="22"/>
              </w:rPr>
              <w:t>Поликлиника, амбулатория, ди</w:t>
            </w:r>
            <w:r w:rsidRPr="000B3608">
              <w:rPr>
                <w:sz w:val="22"/>
                <w:szCs w:val="22"/>
              </w:rPr>
              <w:t>с</w:t>
            </w:r>
            <w:r w:rsidRPr="000B3608">
              <w:rPr>
                <w:sz w:val="22"/>
                <w:szCs w:val="22"/>
              </w:rPr>
              <w:t>пансер без стац</w:t>
            </w:r>
            <w:r w:rsidRPr="000B3608">
              <w:rPr>
                <w:sz w:val="22"/>
                <w:szCs w:val="22"/>
              </w:rPr>
              <w:t>и</w:t>
            </w:r>
            <w:r w:rsidRPr="000B3608">
              <w:rPr>
                <w:sz w:val="22"/>
                <w:szCs w:val="22"/>
              </w:rPr>
              <w:t>онара</w:t>
            </w:r>
            <w:r w:rsidR="008F733B">
              <w:rPr>
                <w:sz w:val="22"/>
                <w:szCs w:val="22"/>
              </w:rPr>
              <w:t xml:space="preserve"> (в т. ч. де</w:t>
            </w:r>
            <w:r w:rsidR="008F733B">
              <w:rPr>
                <w:sz w:val="22"/>
                <w:szCs w:val="22"/>
              </w:rPr>
              <w:t>т</w:t>
            </w:r>
            <w:r w:rsidR="008F733B">
              <w:rPr>
                <w:sz w:val="22"/>
                <w:szCs w:val="22"/>
              </w:rPr>
              <w:t>ские)</w:t>
            </w:r>
          </w:p>
        </w:tc>
        <w:tc>
          <w:tcPr>
            <w:tcW w:w="2126" w:type="dxa"/>
            <w:tcBorders>
              <w:bottom w:val="single" w:sz="6" w:space="0" w:color="404040"/>
            </w:tcBorders>
            <w:shd w:val="clear" w:color="auto" w:fill="auto"/>
          </w:tcPr>
          <w:p w14:paraId="0ABD4177" w14:textId="77777777" w:rsidR="00CE1B7D" w:rsidRPr="000B3608" w:rsidRDefault="00CE1B7D" w:rsidP="00CE1B7D">
            <w:pPr>
              <w:shd w:val="clear" w:color="auto" w:fill="FFFFFF"/>
              <w:contextualSpacing/>
            </w:pPr>
            <w:r w:rsidRPr="000B3608">
              <w:rPr>
                <w:color w:val="000000"/>
                <w:sz w:val="22"/>
                <w:szCs w:val="22"/>
              </w:rPr>
              <w:t>Показатель мин</w:t>
            </w:r>
            <w:r w:rsidRPr="000B3608">
              <w:rPr>
                <w:color w:val="000000"/>
                <w:sz w:val="22"/>
                <w:szCs w:val="22"/>
              </w:rPr>
              <w:t>и</w:t>
            </w:r>
            <w:r w:rsidRPr="000B3608">
              <w:rPr>
                <w:color w:val="000000"/>
                <w:sz w:val="22"/>
                <w:szCs w:val="22"/>
              </w:rPr>
              <w:t>мально допустим</w:t>
            </w:r>
            <w:r w:rsidRPr="000B3608">
              <w:rPr>
                <w:color w:val="000000"/>
                <w:sz w:val="22"/>
                <w:szCs w:val="22"/>
              </w:rPr>
              <w:t>о</w:t>
            </w:r>
            <w:r w:rsidRPr="000B3608">
              <w:rPr>
                <w:color w:val="000000"/>
                <w:sz w:val="22"/>
                <w:szCs w:val="22"/>
              </w:rPr>
              <w:t>го уровня обесп</w:t>
            </w:r>
            <w:r w:rsidRPr="000B3608">
              <w:rPr>
                <w:color w:val="000000"/>
                <w:sz w:val="22"/>
                <w:szCs w:val="22"/>
              </w:rPr>
              <w:t>е</w:t>
            </w:r>
            <w:r w:rsidRPr="000B3608">
              <w:rPr>
                <w:color w:val="000000"/>
                <w:sz w:val="22"/>
                <w:szCs w:val="22"/>
              </w:rPr>
              <w:t>ченности</w:t>
            </w:r>
          </w:p>
        </w:tc>
        <w:tc>
          <w:tcPr>
            <w:tcW w:w="4678" w:type="dxa"/>
            <w:tcBorders>
              <w:bottom w:val="single" w:sz="6" w:space="0" w:color="404040"/>
            </w:tcBorders>
            <w:shd w:val="clear" w:color="auto" w:fill="auto"/>
          </w:tcPr>
          <w:p w14:paraId="577DF0E4" w14:textId="36A9DA6D" w:rsidR="00726B8A" w:rsidRPr="00726B8A" w:rsidRDefault="00726B8A" w:rsidP="00726B8A">
            <w:pPr>
              <w:widowControl w:val="0"/>
              <w:autoSpaceDE w:val="0"/>
              <w:autoSpaceDN w:val="0"/>
              <w:adjustRightInd w:val="0"/>
              <w:contextualSpacing/>
            </w:pPr>
            <w:r w:rsidRPr="00726B8A">
              <w:rPr>
                <w:sz w:val="22"/>
                <w:szCs w:val="22"/>
              </w:rPr>
              <w:t>Согласно данным бюджетного учреждения Ханты-Мансийского автономного округа – Югры «</w:t>
            </w:r>
            <w:proofErr w:type="spellStart"/>
            <w:r w:rsidRPr="00726B8A">
              <w:rPr>
                <w:sz w:val="22"/>
                <w:szCs w:val="22"/>
              </w:rPr>
              <w:t>Нефтеюганской</w:t>
            </w:r>
            <w:proofErr w:type="spellEnd"/>
            <w:r w:rsidRPr="00726B8A">
              <w:rPr>
                <w:sz w:val="22"/>
                <w:szCs w:val="22"/>
              </w:rPr>
              <w:t xml:space="preserve"> районной больницы»,</w:t>
            </w:r>
            <w:r w:rsidRPr="00067A17">
              <w:rPr>
                <w:sz w:val="22"/>
                <w:szCs w:val="22"/>
              </w:rPr>
              <w:t xml:space="preserve"> </w:t>
            </w:r>
            <w:r w:rsidRPr="00726B8A">
              <w:rPr>
                <w:sz w:val="22"/>
                <w:szCs w:val="22"/>
              </w:rPr>
              <w:t>количеств</w:t>
            </w:r>
            <w:r>
              <w:rPr>
                <w:sz w:val="22"/>
                <w:szCs w:val="22"/>
              </w:rPr>
              <w:t>о</w:t>
            </w:r>
            <w:r w:rsidRPr="00726B8A">
              <w:rPr>
                <w:sz w:val="22"/>
                <w:szCs w:val="22"/>
              </w:rPr>
              <w:t xml:space="preserve"> </w:t>
            </w:r>
            <w:r>
              <w:rPr>
                <w:sz w:val="22"/>
                <w:szCs w:val="22"/>
              </w:rPr>
              <w:t>посещений в смену составляет 873</w:t>
            </w:r>
            <w:r w:rsidRPr="00726B8A">
              <w:rPr>
                <w:sz w:val="22"/>
                <w:szCs w:val="22"/>
              </w:rPr>
              <w:t>.</w:t>
            </w:r>
          </w:p>
          <w:p w14:paraId="25C556E0" w14:textId="2D2D4C9C" w:rsidR="00726B8A" w:rsidRDefault="00726B8A" w:rsidP="00726B8A">
            <w:pPr>
              <w:widowControl w:val="0"/>
              <w:autoSpaceDE w:val="0"/>
              <w:autoSpaceDN w:val="0"/>
              <w:adjustRightInd w:val="0"/>
              <w:contextualSpacing/>
            </w:pPr>
            <w:r w:rsidRPr="00726B8A">
              <w:rPr>
                <w:sz w:val="22"/>
                <w:szCs w:val="22"/>
              </w:rPr>
              <w:t>П</w:t>
            </w:r>
            <w:r w:rsidRPr="00067A17">
              <w:rPr>
                <w:sz w:val="22"/>
                <w:szCs w:val="22"/>
              </w:rPr>
              <w:t>оказатель минимально допустимого уровня обеспеченности состав</w:t>
            </w:r>
            <w:r w:rsidRPr="00726B8A">
              <w:rPr>
                <w:sz w:val="22"/>
                <w:szCs w:val="22"/>
              </w:rPr>
              <w:t>ляет:</w:t>
            </w:r>
          </w:p>
          <w:p w14:paraId="161536BA" w14:textId="67435070" w:rsidR="008F733B" w:rsidRPr="00067A17" w:rsidRDefault="008F733B" w:rsidP="008F733B">
            <w:pPr>
              <w:widowControl w:val="0"/>
              <w:autoSpaceDE w:val="0"/>
              <w:autoSpaceDN w:val="0"/>
              <w:adjustRightInd w:val="0"/>
              <w:contextualSpacing/>
            </w:pPr>
            <w:r w:rsidRPr="00067A17">
              <w:rPr>
                <w:sz w:val="22"/>
                <w:szCs w:val="22"/>
              </w:rPr>
              <w:t>(</w:t>
            </w:r>
            <w:r w:rsidR="00726B8A">
              <w:rPr>
                <w:sz w:val="22"/>
                <w:szCs w:val="22"/>
              </w:rPr>
              <w:t>873</w:t>
            </w:r>
            <w:r w:rsidRPr="00067A17">
              <w:rPr>
                <w:sz w:val="22"/>
                <w:szCs w:val="22"/>
              </w:rPr>
              <w:t xml:space="preserve"> / </w:t>
            </w:r>
            <w:r w:rsidR="00726B8A">
              <w:rPr>
                <w:sz w:val="22"/>
                <w:szCs w:val="22"/>
              </w:rPr>
              <w:t>4</w:t>
            </w:r>
            <w:r w:rsidRPr="00067A17">
              <w:rPr>
                <w:sz w:val="22"/>
                <w:szCs w:val="22"/>
              </w:rPr>
              <w:t>5</w:t>
            </w:r>
            <w:r w:rsidR="00726B8A">
              <w:rPr>
                <w:sz w:val="22"/>
                <w:szCs w:val="22"/>
              </w:rPr>
              <w:t>057</w:t>
            </w:r>
            <w:r w:rsidRPr="00067A17">
              <w:rPr>
                <w:sz w:val="22"/>
                <w:szCs w:val="22"/>
              </w:rPr>
              <w:t xml:space="preserve">) х 1 000 = </w:t>
            </w:r>
            <w:r w:rsidRPr="00067A17">
              <w:rPr>
                <w:b/>
                <w:sz w:val="22"/>
                <w:szCs w:val="22"/>
              </w:rPr>
              <w:t>1</w:t>
            </w:r>
            <w:r w:rsidR="00726B8A">
              <w:rPr>
                <w:b/>
                <w:sz w:val="22"/>
                <w:szCs w:val="22"/>
              </w:rPr>
              <w:t>9</w:t>
            </w:r>
            <w:r w:rsidRPr="00067A17">
              <w:rPr>
                <w:b/>
                <w:sz w:val="22"/>
                <w:szCs w:val="22"/>
              </w:rPr>
              <w:t>,</w:t>
            </w:r>
            <w:r w:rsidR="00726B8A">
              <w:rPr>
                <w:b/>
                <w:sz w:val="22"/>
                <w:szCs w:val="22"/>
              </w:rPr>
              <w:t>4</w:t>
            </w:r>
            <w:r w:rsidRPr="00067A17">
              <w:rPr>
                <w:b/>
                <w:sz w:val="22"/>
                <w:szCs w:val="22"/>
              </w:rPr>
              <w:t xml:space="preserve"> посещений в см</w:t>
            </w:r>
            <w:r w:rsidRPr="00067A17">
              <w:rPr>
                <w:b/>
                <w:sz w:val="22"/>
                <w:szCs w:val="22"/>
              </w:rPr>
              <w:t>е</w:t>
            </w:r>
            <w:r w:rsidRPr="00067A17">
              <w:rPr>
                <w:b/>
                <w:sz w:val="22"/>
                <w:szCs w:val="22"/>
              </w:rPr>
              <w:t xml:space="preserve">ну на 1 000 </w:t>
            </w:r>
            <w:r w:rsidR="00726B8A">
              <w:rPr>
                <w:b/>
                <w:sz w:val="22"/>
                <w:szCs w:val="22"/>
              </w:rPr>
              <w:t>человек.</w:t>
            </w:r>
          </w:p>
          <w:p w14:paraId="1037F78B" w14:textId="717EC034" w:rsidR="00726B8A" w:rsidRPr="00726B8A" w:rsidRDefault="00726B8A" w:rsidP="00726B8A">
            <w:pPr>
              <w:widowControl w:val="0"/>
              <w:autoSpaceDE w:val="0"/>
              <w:autoSpaceDN w:val="0"/>
              <w:adjustRightInd w:val="0"/>
              <w:contextualSpacing/>
            </w:pPr>
            <w:r w:rsidRPr="00726B8A">
              <w:rPr>
                <w:sz w:val="22"/>
                <w:szCs w:val="22"/>
              </w:rPr>
              <w:t>4</w:t>
            </w:r>
            <w:r w:rsidRPr="00067A17">
              <w:rPr>
                <w:sz w:val="22"/>
                <w:szCs w:val="22"/>
              </w:rPr>
              <w:t>5</w:t>
            </w:r>
            <w:r w:rsidRPr="00726B8A">
              <w:rPr>
                <w:sz w:val="22"/>
                <w:szCs w:val="22"/>
              </w:rPr>
              <w:t xml:space="preserve"> 057 – численность населения </w:t>
            </w:r>
            <w:proofErr w:type="spellStart"/>
            <w:r w:rsidRPr="00726B8A">
              <w:rPr>
                <w:sz w:val="22"/>
                <w:szCs w:val="22"/>
              </w:rPr>
              <w:t>Нефтеюга</w:t>
            </w:r>
            <w:r w:rsidRPr="00726B8A">
              <w:rPr>
                <w:sz w:val="22"/>
                <w:szCs w:val="22"/>
              </w:rPr>
              <w:t>н</w:t>
            </w:r>
            <w:r w:rsidRPr="00726B8A">
              <w:rPr>
                <w:sz w:val="22"/>
                <w:szCs w:val="22"/>
              </w:rPr>
              <w:t>ского</w:t>
            </w:r>
            <w:proofErr w:type="spellEnd"/>
            <w:r w:rsidRPr="00726B8A">
              <w:rPr>
                <w:sz w:val="22"/>
                <w:szCs w:val="22"/>
              </w:rPr>
              <w:t xml:space="preserve"> района Ханты-Мансийского автономн</w:t>
            </w:r>
            <w:r w:rsidRPr="00726B8A">
              <w:rPr>
                <w:sz w:val="22"/>
                <w:szCs w:val="22"/>
              </w:rPr>
              <w:t>о</w:t>
            </w:r>
            <w:r w:rsidRPr="00726B8A">
              <w:rPr>
                <w:sz w:val="22"/>
                <w:szCs w:val="22"/>
              </w:rPr>
              <w:t xml:space="preserve">го округа – Югры </w:t>
            </w:r>
            <w:r w:rsidRPr="00067A17">
              <w:rPr>
                <w:sz w:val="22"/>
                <w:szCs w:val="22"/>
              </w:rPr>
              <w:t>на 201</w:t>
            </w:r>
            <w:r w:rsidRPr="00726B8A">
              <w:rPr>
                <w:sz w:val="22"/>
                <w:szCs w:val="22"/>
              </w:rPr>
              <w:t>8</w:t>
            </w:r>
            <w:r w:rsidRPr="00067A17">
              <w:rPr>
                <w:sz w:val="22"/>
                <w:szCs w:val="22"/>
              </w:rPr>
              <w:t xml:space="preserve"> год</w:t>
            </w:r>
            <w:r w:rsidRPr="00726B8A">
              <w:rPr>
                <w:sz w:val="22"/>
                <w:szCs w:val="22"/>
              </w:rPr>
              <w:t>.</w:t>
            </w:r>
          </w:p>
          <w:p w14:paraId="75047011" w14:textId="5CB19714" w:rsidR="00821C22" w:rsidRPr="00821C22" w:rsidRDefault="00726B8A" w:rsidP="00726B8A">
            <w:pPr>
              <w:rPr>
                <w:b/>
                <w:color w:val="000000"/>
              </w:rPr>
            </w:pPr>
            <w:proofErr w:type="spellStart"/>
            <w:r w:rsidRPr="00726B8A">
              <w:rPr>
                <w:sz w:val="22"/>
                <w:szCs w:val="22"/>
              </w:rPr>
              <w:t>огласно</w:t>
            </w:r>
            <w:proofErr w:type="spellEnd"/>
            <w:r w:rsidRPr="00726B8A">
              <w:rPr>
                <w:sz w:val="22"/>
                <w:szCs w:val="22"/>
              </w:rPr>
              <w:t xml:space="preserve"> статистическим данным, приведенным в Семейно-демографическом паспорте мун</w:t>
            </w:r>
            <w:r w:rsidRPr="00726B8A">
              <w:rPr>
                <w:sz w:val="22"/>
                <w:szCs w:val="22"/>
              </w:rPr>
              <w:t>и</w:t>
            </w:r>
            <w:r w:rsidRPr="00726B8A">
              <w:rPr>
                <w:sz w:val="22"/>
                <w:szCs w:val="22"/>
              </w:rPr>
              <w:t xml:space="preserve">ципального образования </w:t>
            </w:r>
            <w:proofErr w:type="spellStart"/>
            <w:r w:rsidRPr="00726B8A">
              <w:rPr>
                <w:sz w:val="22"/>
                <w:szCs w:val="22"/>
              </w:rPr>
              <w:t>Нефтеюганский</w:t>
            </w:r>
            <w:proofErr w:type="spellEnd"/>
            <w:r w:rsidRPr="00726B8A">
              <w:rPr>
                <w:sz w:val="22"/>
                <w:szCs w:val="22"/>
              </w:rPr>
              <w:t xml:space="preserve"> район</w:t>
            </w:r>
            <w:r w:rsidRPr="00726B8A" w:rsidDel="008F733B">
              <w:rPr>
                <w:sz w:val="22"/>
                <w:szCs w:val="22"/>
              </w:rPr>
              <w:t xml:space="preserve"> </w:t>
            </w:r>
            <w:r w:rsidRPr="00726B8A">
              <w:rPr>
                <w:sz w:val="22"/>
                <w:szCs w:val="22"/>
              </w:rPr>
              <w:t>за 2018 год, численность населения мун</w:t>
            </w:r>
            <w:r w:rsidRPr="00726B8A">
              <w:rPr>
                <w:sz w:val="22"/>
                <w:szCs w:val="22"/>
              </w:rPr>
              <w:t>и</w:t>
            </w:r>
            <w:r w:rsidRPr="00726B8A">
              <w:rPr>
                <w:sz w:val="22"/>
                <w:szCs w:val="22"/>
              </w:rPr>
              <w:t>ципального образования остается стабильной.</w:t>
            </w:r>
          </w:p>
        </w:tc>
      </w:tr>
      <w:tr w:rsidR="00CE1B7D" w:rsidRPr="000B3608" w14:paraId="061A5024" w14:textId="77777777" w:rsidTr="006571E6">
        <w:trPr>
          <w:trHeight w:val="540"/>
        </w:trPr>
        <w:tc>
          <w:tcPr>
            <w:tcW w:w="709" w:type="dxa"/>
            <w:vMerge/>
            <w:tcBorders>
              <w:bottom w:val="single" w:sz="6" w:space="0" w:color="404040"/>
            </w:tcBorders>
            <w:shd w:val="clear" w:color="auto" w:fill="auto"/>
          </w:tcPr>
          <w:p w14:paraId="76D779D8" w14:textId="77777777" w:rsidR="00CE1B7D" w:rsidRPr="000B3608" w:rsidRDefault="00CE1B7D" w:rsidP="00CE1B7D">
            <w:pPr>
              <w:widowControl w:val="0"/>
              <w:autoSpaceDE w:val="0"/>
              <w:autoSpaceDN w:val="0"/>
              <w:adjustRightInd w:val="0"/>
              <w:contextualSpacing/>
              <w:jc w:val="center"/>
            </w:pPr>
          </w:p>
        </w:tc>
        <w:tc>
          <w:tcPr>
            <w:tcW w:w="1985" w:type="dxa"/>
            <w:vMerge/>
            <w:tcBorders>
              <w:bottom w:val="single" w:sz="6" w:space="0" w:color="404040"/>
            </w:tcBorders>
            <w:shd w:val="clear" w:color="auto" w:fill="auto"/>
          </w:tcPr>
          <w:p w14:paraId="436A58FE" w14:textId="77777777" w:rsidR="00CE1B7D" w:rsidRPr="000B3608" w:rsidRDefault="00CE1B7D" w:rsidP="00CE1B7D">
            <w:pPr>
              <w:rPr>
                <w:color w:val="000000"/>
              </w:rPr>
            </w:pPr>
          </w:p>
        </w:tc>
        <w:tc>
          <w:tcPr>
            <w:tcW w:w="2126" w:type="dxa"/>
            <w:tcBorders>
              <w:bottom w:val="single" w:sz="6" w:space="0" w:color="404040"/>
            </w:tcBorders>
            <w:shd w:val="clear" w:color="auto" w:fill="auto"/>
          </w:tcPr>
          <w:p w14:paraId="61E4D61F" w14:textId="77777777" w:rsidR="00CE1B7D" w:rsidRPr="000B3608" w:rsidRDefault="00CE1B7D" w:rsidP="00CE1B7D">
            <w:pPr>
              <w:shd w:val="clear" w:color="auto" w:fill="FFFFFF"/>
              <w:contextualSpacing/>
              <w:rPr>
                <w:color w:val="000000"/>
              </w:rPr>
            </w:pPr>
            <w:r w:rsidRPr="000B3608">
              <w:rPr>
                <w:color w:val="000000"/>
                <w:sz w:val="22"/>
                <w:szCs w:val="22"/>
              </w:rPr>
              <w:t>Показатель макс</w:t>
            </w:r>
            <w:r w:rsidRPr="000B3608">
              <w:rPr>
                <w:color w:val="000000"/>
                <w:sz w:val="22"/>
                <w:szCs w:val="22"/>
              </w:rPr>
              <w:t>и</w:t>
            </w:r>
            <w:r w:rsidRPr="000B3608">
              <w:rPr>
                <w:color w:val="000000"/>
                <w:sz w:val="22"/>
                <w:szCs w:val="22"/>
              </w:rPr>
              <w:t>мального допуст</w:t>
            </w:r>
            <w:r w:rsidRPr="000B3608">
              <w:rPr>
                <w:color w:val="000000"/>
                <w:sz w:val="22"/>
                <w:szCs w:val="22"/>
              </w:rPr>
              <w:t>и</w:t>
            </w:r>
            <w:r w:rsidRPr="000B3608">
              <w:rPr>
                <w:color w:val="000000"/>
                <w:sz w:val="22"/>
                <w:szCs w:val="22"/>
              </w:rPr>
              <w:t>мого уровня терр</w:t>
            </w:r>
            <w:r w:rsidRPr="000B3608">
              <w:rPr>
                <w:color w:val="000000"/>
                <w:sz w:val="22"/>
                <w:szCs w:val="22"/>
              </w:rPr>
              <w:t>и</w:t>
            </w:r>
            <w:r w:rsidRPr="000B3608">
              <w:rPr>
                <w:color w:val="000000"/>
                <w:sz w:val="22"/>
                <w:szCs w:val="22"/>
              </w:rPr>
              <w:t>ториальной досту</w:t>
            </w:r>
            <w:r w:rsidRPr="000B3608">
              <w:rPr>
                <w:color w:val="000000"/>
                <w:sz w:val="22"/>
                <w:szCs w:val="22"/>
              </w:rPr>
              <w:t>п</w:t>
            </w:r>
            <w:r w:rsidRPr="000B3608">
              <w:rPr>
                <w:color w:val="000000"/>
                <w:sz w:val="22"/>
                <w:szCs w:val="22"/>
              </w:rPr>
              <w:t>ности</w:t>
            </w:r>
          </w:p>
        </w:tc>
        <w:tc>
          <w:tcPr>
            <w:tcW w:w="4678" w:type="dxa"/>
            <w:tcBorders>
              <w:bottom w:val="single" w:sz="6" w:space="0" w:color="404040"/>
            </w:tcBorders>
            <w:shd w:val="clear" w:color="auto" w:fill="auto"/>
          </w:tcPr>
          <w:p w14:paraId="22F758E7" w14:textId="4A0DB1A8" w:rsidR="00CE1B7D" w:rsidRPr="000B3608" w:rsidRDefault="008F733B">
            <w:r w:rsidRPr="008F733B">
              <w:rPr>
                <w:sz w:val="22"/>
                <w:szCs w:val="22"/>
              </w:rPr>
              <w:t>Установлен в соответствии с территориальн</w:t>
            </w:r>
            <w:r w:rsidRPr="008F733B">
              <w:rPr>
                <w:sz w:val="22"/>
                <w:szCs w:val="22"/>
              </w:rPr>
              <w:t>ы</w:t>
            </w:r>
            <w:r w:rsidRPr="008F733B">
              <w:rPr>
                <w:sz w:val="22"/>
                <w:szCs w:val="22"/>
              </w:rPr>
              <w:t xml:space="preserve">ми особенностями планировочной структуры </w:t>
            </w:r>
            <w:r w:rsidR="00703368">
              <w:rPr>
                <w:sz w:val="22"/>
                <w:szCs w:val="22"/>
              </w:rPr>
              <w:t>муниципального района</w:t>
            </w:r>
            <w:r w:rsidRPr="008F733B">
              <w:rPr>
                <w:sz w:val="22"/>
                <w:szCs w:val="22"/>
              </w:rPr>
              <w:t xml:space="preserve"> на уровне </w:t>
            </w:r>
            <w:r>
              <w:rPr>
                <w:b/>
                <w:sz w:val="22"/>
                <w:szCs w:val="22"/>
              </w:rPr>
              <w:t>30</w:t>
            </w:r>
            <w:r w:rsidRPr="008F733B">
              <w:rPr>
                <w:b/>
                <w:sz w:val="22"/>
                <w:szCs w:val="22"/>
              </w:rPr>
              <w:t xml:space="preserve"> м</w:t>
            </w:r>
            <w:r>
              <w:rPr>
                <w:b/>
                <w:sz w:val="22"/>
                <w:szCs w:val="22"/>
              </w:rPr>
              <w:t>ин</w:t>
            </w:r>
            <w:r w:rsidRPr="008F733B">
              <w:rPr>
                <w:b/>
                <w:sz w:val="22"/>
                <w:szCs w:val="22"/>
              </w:rPr>
              <w:t>.</w:t>
            </w:r>
            <w:r w:rsidRPr="008F733B">
              <w:rPr>
                <w:sz w:val="22"/>
                <w:szCs w:val="22"/>
              </w:rPr>
              <w:t>, с учетом требований СП 42.13330.2016</w:t>
            </w:r>
          </w:p>
        </w:tc>
      </w:tr>
      <w:tr w:rsidR="008F733B" w:rsidRPr="000B3608" w14:paraId="7E2A0063" w14:textId="77777777" w:rsidTr="00067A17">
        <w:trPr>
          <w:trHeight w:val="413"/>
        </w:trPr>
        <w:tc>
          <w:tcPr>
            <w:tcW w:w="709" w:type="dxa"/>
            <w:vMerge w:val="restart"/>
            <w:shd w:val="clear" w:color="auto" w:fill="auto"/>
          </w:tcPr>
          <w:p w14:paraId="210798DD" w14:textId="2C5DD4D2" w:rsidR="008F733B" w:rsidRPr="000B3608" w:rsidRDefault="008F733B" w:rsidP="008F733B">
            <w:pPr>
              <w:widowControl w:val="0"/>
              <w:autoSpaceDE w:val="0"/>
              <w:autoSpaceDN w:val="0"/>
              <w:adjustRightInd w:val="0"/>
              <w:contextualSpacing/>
              <w:jc w:val="center"/>
            </w:pPr>
            <w:r>
              <w:t>5.3</w:t>
            </w:r>
          </w:p>
        </w:tc>
        <w:tc>
          <w:tcPr>
            <w:tcW w:w="1985" w:type="dxa"/>
            <w:vMerge w:val="restart"/>
            <w:shd w:val="clear" w:color="auto" w:fill="auto"/>
          </w:tcPr>
          <w:p w14:paraId="3B80141A" w14:textId="26BA43B3" w:rsidR="008F733B" w:rsidRPr="000B3608" w:rsidRDefault="008F733B" w:rsidP="008F733B">
            <w:pPr>
              <w:rPr>
                <w:color w:val="000000"/>
              </w:rPr>
            </w:pPr>
            <w:r w:rsidRPr="00B0730C">
              <w:rPr>
                <w:color w:val="000000"/>
                <w:sz w:val="22"/>
              </w:rPr>
              <w:t>Фельдшерско-акушерский пункт</w:t>
            </w:r>
          </w:p>
        </w:tc>
        <w:tc>
          <w:tcPr>
            <w:tcW w:w="2126" w:type="dxa"/>
            <w:shd w:val="clear" w:color="auto" w:fill="auto"/>
          </w:tcPr>
          <w:p w14:paraId="3B8FFDAA" w14:textId="75E61FD8" w:rsidR="008F733B" w:rsidRPr="000B3608" w:rsidRDefault="008F733B" w:rsidP="008F733B">
            <w:pPr>
              <w:shd w:val="clear" w:color="auto" w:fill="FFFFFF"/>
              <w:contextualSpacing/>
              <w:rPr>
                <w:color w:val="000000"/>
              </w:rPr>
            </w:pPr>
            <w:r w:rsidRPr="000B3608">
              <w:rPr>
                <w:color w:val="000000"/>
                <w:sz w:val="22"/>
                <w:szCs w:val="22"/>
              </w:rPr>
              <w:t>Показатель мин</w:t>
            </w:r>
            <w:r w:rsidRPr="000B3608">
              <w:rPr>
                <w:color w:val="000000"/>
                <w:sz w:val="22"/>
                <w:szCs w:val="22"/>
              </w:rPr>
              <w:t>и</w:t>
            </w:r>
            <w:r w:rsidRPr="000B3608">
              <w:rPr>
                <w:color w:val="000000"/>
                <w:sz w:val="22"/>
                <w:szCs w:val="22"/>
              </w:rPr>
              <w:t>мально допустим</w:t>
            </w:r>
            <w:r w:rsidRPr="000B3608">
              <w:rPr>
                <w:color w:val="000000"/>
                <w:sz w:val="22"/>
                <w:szCs w:val="22"/>
              </w:rPr>
              <w:t>о</w:t>
            </w:r>
            <w:r w:rsidRPr="000B3608">
              <w:rPr>
                <w:color w:val="000000"/>
                <w:sz w:val="22"/>
                <w:szCs w:val="22"/>
              </w:rPr>
              <w:t>го уровня обесп</w:t>
            </w:r>
            <w:r w:rsidRPr="000B3608">
              <w:rPr>
                <w:color w:val="000000"/>
                <w:sz w:val="22"/>
                <w:szCs w:val="22"/>
              </w:rPr>
              <w:t>е</w:t>
            </w:r>
            <w:r w:rsidRPr="000B3608">
              <w:rPr>
                <w:color w:val="000000"/>
                <w:sz w:val="22"/>
                <w:szCs w:val="22"/>
              </w:rPr>
              <w:t>ченности</w:t>
            </w:r>
          </w:p>
        </w:tc>
        <w:tc>
          <w:tcPr>
            <w:tcW w:w="4678" w:type="dxa"/>
            <w:shd w:val="clear" w:color="auto" w:fill="auto"/>
          </w:tcPr>
          <w:p w14:paraId="1E0342E5" w14:textId="766A5B60" w:rsidR="008F733B" w:rsidRPr="008F733B" w:rsidRDefault="008F733B" w:rsidP="008F733B">
            <w:r w:rsidRPr="00A71B28">
              <w:rPr>
                <w:sz w:val="22"/>
              </w:rPr>
              <w:t>пункты 19.2 - 19.4 Положения об организации оказания первичной медико-санитарной п</w:t>
            </w:r>
            <w:r w:rsidRPr="00A71B28">
              <w:rPr>
                <w:sz w:val="22"/>
              </w:rPr>
              <w:t>о</w:t>
            </w:r>
            <w:r w:rsidRPr="00A71B28">
              <w:rPr>
                <w:sz w:val="22"/>
              </w:rPr>
              <w:t>мощи взрослому населению, утвержденного приказом Министерства здравоохранения и социального</w:t>
            </w:r>
            <w:r w:rsidRPr="00DD45DD">
              <w:rPr>
                <w:sz w:val="22"/>
              </w:rPr>
              <w:t xml:space="preserve"> развития Российской Федерации от 15 мая 2012 г. №</w:t>
            </w:r>
            <w:r>
              <w:rPr>
                <w:sz w:val="22"/>
              </w:rPr>
              <w:t xml:space="preserve"> </w:t>
            </w:r>
            <w:r w:rsidRPr="00DD45DD">
              <w:rPr>
                <w:sz w:val="22"/>
              </w:rPr>
              <w:t xml:space="preserve">543н </w:t>
            </w:r>
          </w:p>
        </w:tc>
      </w:tr>
      <w:tr w:rsidR="008F733B" w:rsidRPr="000B3608" w14:paraId="6A327DD6" w14:textId="77777777" w:rsidTr="00067A17">
        <w:trPr>
          <w:trHeight w:val="412"/>
        </w:trPr>
        <w:tc>
          <w:tcPr>
            <w:tcW w:w="709" w:type="dxa"/>
            <w:vMerge/>
            <w:tcBorders>
              <w:bottom w:val="single" w:sz="6" w:space="0" w:color="404040"/>
            </w:tcBorders>
            <w:shd w:val="clear" w:color="auto" w:fill="auto"/>
          </w:tcPr>
          <w:p w14:paraId="6847A292" w14:textId="77777777" w:rsidR="008F733B" w:rsidRDefault="008F733B" w:rsidP="008F733B">
            <w:pPr>
              <w:widowControl w:val="0"/>
              <w:autoSpaceDE w:val="0"/>
              <w:autoSpaceDN w:val="0"/>
              <w:adjustRightInd w:val="0"/>
              <w:contextualSpacing/>
              <w:jc w:val="center"/>
            </w:pPr>
          </w:p>
        </w:tc>
        <w:tc>
          <w:tcPr>
            <w:tcW w:w="1985" w:type="dxa"/>
            <w:vMerge/>
            <w:tcBorders>
              <w:bottom w:val="single" w:sz="6" w:space="0" w:color="404040"/>
            </w:tcBorders>
            <w:shd w:val="clear" w:color="auto" w:fill="auto"/>
          </w:tcPr>
          <w:p w14:paraId="1F349B79" w14:textId="77777777" w:rsidR="008F733B" w:rsidRDefault="008F733B" w:rsidP="008F733B">
            <w:pPr>
              <w:rPr>
                <w:color w:val="000000"/>
              </w:rPr>
            </w:pPr>
          </w:p>
        </w:tc>
        <w:tc>
          <w:tcPr>
            <w:tcW w:w="2126" w:type="dxa"/>
            <w:tcBorders>
              <w:bottom w:val="single" w:sz="6" w:space="0" w:color="404040"/>
            </w:tcBorders>
            <w:shd w:val="clear" w:color="auto" w:fill="auto"/>
          </w:tcPr>
          <w:p w14:paraId="403D4208" w14:textId="4E3E1432" w:rsidR="008F733B" w:rsidRPr="000B3608" w:rsidRDefault="008F733B" w:rsidP="008F733B">
            <w:pPr>
              <w:shd w:val="clear" w:color="auto" w:fill="FFFFFF"/>
              <w:contextualSpacing/>
              <w:rPr>
                <w:color w:val="000000"/>
              </w:rPr>
            </w:pPr>
            <w:r w:rsidRPr="000B3608">
              <w:rPr>
                <w:color w:val="000000"/>
                <w:sz w:val="22"/>
                <w:szCs w:val="22"/>
              </w:rPr>
              <w:t>Показатель макс</w:t>
            </w:r>
            <w:r w:rsidRPr="000B3608">
              <w:rPr>
                <w:color w:val="000000"/>
                <w:sz w:val="22"/>
                <w:szCs w:val="22"/>
              </w:rPr>
              <w:t>и</w:t>
            </w:r>
            <w:r w:rsidRPr="000B3608">
              <w:rPr>
                <w:color w:val="000000"/>
                <w:sz w:val="22"/>
                <w:szCs w:val="22"/>
              </w:rPr>
              <w:t>мального допуст</w:t>
            </w:r>
            <w:r w:rsidRPr="000B3608">
              <w:rPr>
                <w:color w:val="000000"/>
                <w:sz w:val="22"/>
                <w:szCs w:val="22"/>
              </w:rPr>
              <w:t>и</w:t>
            </w:r>
            <w:r w:rsidRPr="000B3608">
              <w:rPr>
                <w:color w:val="000000"/>
                <w:sz w:val="22"/>
                <w:szCs w:val="22"/>
              </w:rPr>
              <w:t>мого уровня терр</w:t>
            </w:r>
            <w:r w:rsidRPr="000B3608">
              <w:rPr>
                <w:color w:val="000000"/>
                <w:sz w:val="22"/>
                <w:szCs w:val="22"/>
              </w:rPr>
              <w:t>и</w:t>
            </w:r>
            <w:r w:rsidRPr="000B3608">
              <w:rPr>
                <w:color w:val="000000"/>
                <w:sz w:val="22"/>
                <w:szCs w:val="22"/>
              </w:rPr>
              <w:t>ториальной досту</w:t>
            </w:r>
            <w:r w:rsidRPr="000B3608">
              <w:rPr>
                <w:color w:val="000000"/>
                <w:sz w:val="22"/>
                <w:szCs w:val="22"/>
              </w:rPr>
              <w:t>п</w:t>
            </w:r>
            <w:r w:rsidRPr="000B3608">
              <w:rPr>
                <w:color w:val="000000"/>
                <w:sz w:val="22"/>
                <w:szCs w:val="22"/>
              </w:rPr>
              <w:t>ности</w:t>
            </w:r>
          </w:p>
        </w:tc>
        <w:tc>
          <w:tcPr>
            <w:tcW w:w="4678" w:type="dxa"/>
            <w:shd w:val="clear" w:color="auto" w:fill="auto"/>
          </w:tcPr>
          <w:p w14:paraId="688A9941" w14:textId="77777777" w:rsidR="008F733B" w:rsidRPr="00784CF0" w:rsidRDefault="008F733B" w:rsidP="008F733B">
            <w:pPr>
              <w:widowControl w:val="0"/>
              <w:autoSpaceDE w:val="0"/>
              <w:autoSpaceDN w:val="0"/>
              <w:adjustRightInd w:val="0"/>
              <w:jc w:val="both"/>
            </w:pPr>
            <w:r w:rsidRPr="00784CF0">
              <w:rPr>
                <w:sz w:val="22"/>
              </w:rPr>
              <w:t xml:space="preserve">Установлен в соответствии с требованиями </w:t>
            </w:r>
          </w:p>
          <w:p w14:paraId="091AF4EB" w14:textId="28264328" w:rsidR="008F733B" w:rsidRPr="008F733B" w:rsidRDefault="008F733B" w:rsidP="008F733B">
            <w:r w:rsidRPr="00784CF0">
              <w:rPr>
                <w:sz w:val="22"/>
              </w:rPr>
              <w:t>СП 42.13330.2016. Градостроительство. Пл</w:t>
            </w:r>
            <w:r w:rsidRPr="00784CF0">
              <w:rPr>
                <w:sz w:val="22"/>
              </w:rPr>
              <w:t>а</w:t>
            </w:r>
            <w:r w:rsidRPr="00784CF0">
              <w:rPr>
                <w:sz w:val="22"/>
              </w:rPr>
              <w:t>нировка и застройка городских и сельских п</w:t>
            </w:r>
            <w:r w:rsidRPr="00784CF0">
              <w:rPr>
                <w:sz w:val="22"/>
              </w:rPr>
              <w:t>о</w:t>
            </w:r>
            <w:r w:rsidRPr="00784CF0">
              <w:rPr>
                <w:sz w:val="22"/>
              </w:rPr>
              <w:t>селений. Табл. 10.1</w:t>
            </w:r>
            <w:r>
              <w:rPr>
                <w:sz w:val="22"/>
              </w:rPr>
              <w:t xml:space="preserve"> </w:t>
            </w:r>
            <w:r w:rsidRPr="004E430A">
              <w:rPr>
                <w:sz w:val="22"/>
              </w:rPr>
              <w:t>с учетом пространственно-территориальных особенностей организации инфраструктуры региона, исходя из текущего состояния и перспектив развития территорий.</w:t>
            </w:r>
          </w:p>
        </w:tc>
      </w:tr>
      <w:tr w:rsidR="00CE1B7D" w:rsidRPr="000B3608" w14:paraId="0DF7E2D3" w14:textId="77777777" w:rsidTr="006571E6">
        <w:trPr>
          <w:trHeight w:val="65"/>
        </w:trPr>
        <w:tc>
          <w:tcPr>
            <w:tcW w:w="709" w:type="dxa"/>
            <w:shd w:val="clear" w:color="auto" w:fill="C4BC96" w:themeFill="background2" w:themeFillShade="BF"/>
          </w:tcPr>
          <w:p w14:paraId="3A97B304" w14:textId="77777777" w:rsidR="00CE1B7D" w:rsidRPr="000B3608" w:rsidRDefault="00CE1B7D" w:rsidP="00CE1B7D">
            <w:pPr>
              <w:widowControl w:val="0"/>
              <w:autoSpaceDE w:val="0"/>
              <w:autoSpaceDN w:val="0"/>
              <w:adjustRightInd w:val="0"/>
              <w:contextualSpacing/>
              <w:jc w:val="center"/>
              <w:rPr>
                <w:b/>
              </w:rPr>
            </w:pPr>
            <w:r w:rsidRPr="000B3608">
              <w:rPr>
                <w:b/>
                <w:sz w:val="22"/>
                <w:szCs w:val="22"/>
              </w:rPr>
              <w:t>6</w:t>
            </w:r>
          </w:p>
        </w:tc>
        <w:tc>
          <w:tcPr>
            <w:tcW w:w="8789" w:type="dxa"/>
            <w:gridSpan w:val="3"/>
            <w:shd w:val="clear" w:color="auto" w:fill="C4BC96" w:themeFill="background2" w:themeFillShade="BF"/>
          </w:tcPr>
          <w:p w14:paraId="68BB7366" w14:textId="77777777" w:rsidR="00CE1B7D" w:rsidRPr="000B3608" w:rsidRDefault="00CE1B7D" w:rsidP="00CE1B7D">
            <w:pPr>
              <w:widowControl w:val="0"/>
              <w:autoSpaceDE w:val="0"/>
              <w:autoSpaceDN w:val="0"/>
              <w:adjustRightInd w:val="0"/>
              <w:contextualSpacing/>
              <w:jc w:val="center"/>
            </w:pPr>
            <w:r w:rsidRPr="000B3608">
              <w:rPr>
                <w:b/>
                <w:sz w:val="22"/>
                <w:szCs w:val="22"/>
              </w:rPr>
              <w:t>Объекты местного значения в области</w:t>
            </w:r>
            <w:r w:rsidRPr="000B3608">
              <w:rPr>
                <w:sz w:val="22"/>
                <w:szCs w:val="22"/>
              </w:rPr>
              <w:t xml:space="preserve"> </w:t>
            </w:r>
          </w:p>
          <w:p w14:paraId="7A46ECD0" w14:textId="77777777" w:rsidR="00CE1B7D" w:rsidRPr="000B3608" w:rsidRDefault="00CE1B7D" w:rsidP="00CE1B7D">
            <w:pPr>
              <w:widowControl w:val="0"/>
              <w:autoSpaceDE w:val="0"/>
              <w:autoSpaceDN w:val="0"/>
              <w:adjustRightInd w:val="0"/>
              <w:contextualSpacing/>
              <w:jc w:val="center"/>
            </w:pPr>
            <w:r w:rsidRPr="000B3608">
              <w:rPr>
                <w:b/>
                <w:bCs/>
                <w:sz w:val="22"/>
                <w:szCs w:val="22"/>
              </w:rPr>
              <w:t>утилизации, обезвреживания, размещения твердых коммунальных отходов</w:t>
            </w:r>
          </w:p>
        </w:tc>
      </w:tr>
      <w:tr w:rsidR="009C7B3D" w:rsidRPr="000B3608" w14:paraId="34C16075" w14:textId="77777777" w:rsidTr="009D418C">
        <w:trPr>
          <w:trHeight w:val="3262"/>
        </w:trPr>
        <w:tc>
          <w:tcPr>
            <w:tcW w:w="709" w:type="dxa"/>
            <w:vMerge w:val="restart"/>
            <w:shd w:val="clear" w:color="auto" w:fill="auto"/>
          </w:tcPr>
          <w:p w14:paraId="79C5647B" w14:textId="77777777" w:rsidR="009C7B3D" w:rsidRPr="000B3608" w:rsidRDefault="009C7B3D" w:rsidP="009C7B3D">
            <w:pPr>
              <w:widowControl w:val="0"/>
              <w:autoSpaceDE w:val="0"/>
              <w:autoSpaceDN w:val="0"/>
              <w:adjustRightInd w:val="0"/>
              <w:contextualSpacing/>
              <w:jc w:val="center"/>
            </w:pPr>
            <w:r w:rsidRPr="000B3608">
              <w:rPr>
                <w:sz w:val="22"/>
                <w:szCs w:val="22"/>
              </w:rPr>
              <w:lastRenderedPageBreak/>
              <w:t>6.1</w:t>
            </w:r>
          </w:p>
        </w:tc>
        <w:tc>
          <w:tcPr>
            <w:tcW w:w="1985" w:type="dxa"/>
            <w:vMerge w:val="restart"/>
            <w:shd w:val="clear" w:color="auto" w:fill="auto"/>
          </w:tcPr>
          <w:p w14:paraId="24ACCCDA" w14:textId="77777777" w:rsidR="009C7B3D" w:rsidRPr="000B3608" w:rsidRDefault="009C7B3D" w:rsidP="009C7B3D">
            <w:pPr>
              <w:widowControl w:val="0"/>
              <w:autoSpaceDE w:val="0"/>
              <w:autoSpaceDN w:val="0"/>
              <w:adjustRightInd w:val="0"/>
              <w:contextualSpacing/>
            </w:pPr>
            <w:r w:rsidRPr="000B3608">
              <w:rPr>
                <w:sz w:val="22"/>
                <w:szCs w:val="22"/>
              </w:rPr>
              <w:t>Полигон захор</w:t>
            </w:r>
            <w:r w:rsidRPr="000B3608">
              <w:rPr>
                <w:sz w:val="22"/>
                <w:szCs w:val="22"/>
              </w:rPr>
              <w:t>о</w:t>
            </w:r>
            <w:r w:rsidRPr="000B3608">
              <w:rPr>
                <w:sz w:val="22"/>
                <w:szCs w:val="22"/>
              </w:rPr>
              <w:t>нения ТКО и пр</w:t>
            </w:r>
            <w:r w:rsidRPr="000B3608">
              <w:rPr>
                <w:sz w:val="22"/>
                <w:szCs w:val="22"/>
              </w:rPr>
              <w:t>о</w:t>
            </w:r>
            <w:r w:rsidRPr="000B3608">
              <w:rPr>
                <w:sz w:val="22"/>
                <w:szCs w:val="22"/>
              </w:rPr>
              <w:t>мышленных отх</w:t>
            </w:r>
            <w:r w:rsidRPr="000B3608">
              <w:rPr>
                <w:sz w:val="22"/>
                <w:szCs w:val="22"/>
              </w:rPr>
              <w:t>о</w:t>
            </w:r>
            <w:r w:rsidRPr="000B3608">
              <w:rPr>
                <w:sz w:val="22"/>
                <w:szCs w:val="22"/>
              </w:rPr>
              <w:t>дов</w:t>
            </w:r>
          </w:p>
        </w:tc>
        <w:tc>
          <w:tcPr>
            <w:tcW w:w="2126" w:type="dxa"/>
            <w:tcBorders>
              <w:bottom w:val="single" w:sz="6" w:space="0" w:color="404040"/>
            </w:tcBorders>
            <w:shd w:val="clear" w:color="auto" w:fill="auto"/>
          </w:tcPr>
          <w:p w14:paraId="143B9EF0" w14:textId="5EA792D4" w:rsidR="009C7B3D" w:rsidRPr="000B3608" w:rsidRDefault="009C7B3D" w:rsidP="009C7B3D">
            <w:pPr>
              <w:shd w:val="clear" w:color="auto" w:fill="FFFFFF"/>
              <w:contextualSpacing/>
            </w:pPr>
            <w:r w:rsidRPr="000B3608">
              <w:rPr>
                <w:color w:val="000000"/>
                <w:sz w:val="22"/>
                <w:szCs w:val="22"/>
              </w:rPr>
              <w:t>Показатель мин</w:t>
            </w:r>
            <w:r w:rsidRPr="000B3608">
              <w:rPr>
                <w:color w:val="000000"/>
                <w:sz w:val="22"/>
                <w:szCs w:val="22"/>
              </w:rPr>
              <w:t>и</w:t>
            </w:r>
            <w:r w:rsidRPr="000B3608">
              <w:rPr>
                <w:color w:val="000000"/>
                <w:sz w:val="22"/>
                <w:szCs w:val="22"/>
              </w:rPr>
              <w:t>мально допустим</w:t>
            </w:r>
            <w:r w:rsidRPr="000B3608">
              <w:rPr>
                <w:color w:val="000000"/>
                <w:sz w:val="22"/>
                <w:szCs w:val="22"/>
              </w:rPr>
              <w:t>о</w:t>
            </w:r>
            <w:r w:rsidRPr="000B3608">
              <w:rPr>
                <w:color w:val="000000"/>
                <w:sz w:val="22"/>
                <w:szCs w:val="22"/>
              </w:rPr>
              <w:t>го уровня обесп</w:t>
            </w:r>
            <w:r w:rsidRPr="000B3608">
              <w:rPr>
                <w:color w:val="000000"/>
                <w:sz w:val="22"/>
                <w:szCs w:val="22"/>
              </w:rPr>
              <w:t>е</w:t>
            </w:r>
            <w:r w:rsidRPr="000B3608">
              <w:rPr>
                <w:color w:val="000000"/>
                <w:sz w:val="22"/>
                <w:szCs w:val="22"/>
              </w:rPr>
              <w:t>ченности</w:t>
            </w:r>
          </w:p>
        </w:tc>
        <w:tc>
          <w:tcPr>
            <w:tcW w:w="4678" w:type="dxa"/>
            <w:shd w:val="clear" w:color="auto" w:fill="auto"/>
          </w:tcPr>
          <w:p w14:paraId="4E4D2B90" w14:textId="77777777" w:rsidR="009C7B3D" w:rsidRPr="000B3608" w:rsidRDefault="009C7B3D" w:rsidP="009C7B3D">
            <w:pPr>
              <w:widowControl w:val="0"/>
              <w:autoSpaceDE w:val="0"/>
              <w:autoSpaceDN w:val="0"/>
              <w:adjustRightInd w:val="0"/>
              <w:contextualSpacing/>
            </w:pPr>
            <w:r w:rsidRPr="000B3608">
              <w:rPr>
                <w:sz w:val="22"/>
                <w:szCs w:val="22"/>
              </w:rPr>
              <w:t>Установлены исходя из текущей обеспеченн</w:t>
            </w:r>
            <w:r w:rsidRPr="000B3608">
              <w:rPr>
                <w:sz w:val="22"/>
                <w:szCs w:val="22"/>
              </w:rPr>
              <w:t>о</w:t>
            </w:r>
            <w:r w:rsidRPr="000B3608">
              <w:rPr>
                <w:sz w:val="22"/>
                <w:szCs w:val="22"/>
              </w:rPr>
              <w:t>сти региона объектами в области обращения с твердыми бытовыми отходами, в соответствии с государственной политикой Российской Ф</w:t>
            </w:r>
            <w:r w:rsidRPr="000B3608">
              <w:rPr>
                <w:sz w:val="22"/>
                <w:szCs w:val="22"/>
              </w:rPr>
              <w:t>е</w:t>
            </w:r>
            <w:r w:rsidRPr="000B3608">
              <w:rPr>
                <w:sz w:val="22"/>
                <w:szCs w:val="22"/>
              </w:rPr>
              <w:t>дерации в области обращения с твердыми б</w:t>
            </w:r>
            <w:r w:rsidRPr="000B3608">
              <w:rPr>
                <w:sz w:val="22"/>
                <w:szCs w:val="22"/>
              </w:rPr>
              <w:t>ы</w:t>
            </w:r>
            <w:r w:rsidRPr="000B3608">
              <w:rPr>
                <w:sz w:val="22"/>
                <w:szCs w:val="22"/>
              </w:rPr>
              <w:t>товыми отходами, с учетом требований СП 42.13330.201</w:t>
            </w:r>
            <w:r>
              <w:rPr>
                <w:sz w:val="22"/>
                <w:szCs w:val="22"/>
              </w:rPr>
              <w:t>6</w:t>
            </w:r>
            <w:r w:rsidRPr="000B3608">
              <w:rPr>
                <w:sz w:val="22"/>
                <w:szCs w:val="22"/>
              </w:rPr>
              <w:t>. Градостроительство. План</w:t>
            </w:r>
            <w:r w:rsidRPr="000B3608">
              <w:rPr>
                <w:sz w:val="22"/>
                <w:szCs w:val="22"/>
              </w:rPr>
              <w:t>и</w:t>
            </w:r>
            <w:r w:rsidRPr="000B3608">
              <w:rPr>
                <w:sz w:val="22"/>
                <w:szCs w:val="22"/>
              </w:rPr>
              <w:t>ровка и застройка городских и сельских пос</w:t>
            </w:r>
            <w:r w:rsidRPr="000B3608">
              <w:rPr>
                <w:sz w:val="22"/>
                <w:szCs w:val="22"/>
              </w:rPr>
              <w:t>е</w:t>
            </w:r>
            <w:r w:rsidRPr="000B3608">
              <w:rPr>
                <w:sz w:val="22"/>
                <w:szCs w:val="22"/>
              </w:rPr>
              <w:t xml:space="preserve">лений, с учетом полномочий муниципального </w:t>
            </w:r>
            <w:r>
              <w:rPr>
                <w:sz w:val="22"/>
                <w:szCs w:val="22"/>
              </w:rPr>
              <w:t>образования</w:t>
            </w:r>
            <w:r w:rsidRPr="000B3608">
              <w:rPr>
                <w:sz w:val="22"/>
                <w:szCs w:val="22"/>
              </w:rPr>
              <w:t>.</w:t>
            </w:r>
          </w:p>
          <w:p w14:paraId="66D5D7B6" w14:textId="463D52B0" w:rsidR="009C7B3D" w:rsidRPr="000B3608" w:rsidRDefault="009C7B3D" w:rsidP="009C7B3D">
            <w:pPr>
              <w:widowControl w:val="0"/>
              <w:autoSpaceDE w:val="0"/>
              <w:autoSpaceDN w:val="0"/>
              <w:adjustRightInd w:val="0"/>
              <w:contextualSpacing/>
            </w:pPr>
            <w:r w:rsidRPr="000B3608">
              <w:rPr>
                <w:sz w:val="22"/>
                <w:szCs w:val="22"/>
              </w:rPr>
              <w:t>Согласно Таблиц</w:t>
            </w:r>
            <w:r>
              <w:rPr>
                <w:sz w:val="22"/>
                <w:szCs w:val="22"/>
              </w:rPr>
              <w:t>е</w:t>
            </w:r>
            <w:r w:rsidRPr="000B3608">
              <w:rPr>
                <w:sz w:val="22"/>
                <w:szCs w:val="22"/>
              </w:rPr>
              <w:t xml:space="preserve"> 1</w:t>
            </w:r>
            <w:r>
              <w:rPr>
                <w:sz w:val="22"/>
                <w:szCs w:val="22"/>
              </w:rPr>
              <w:t>2.</w:t>
            </w:r>
            <w:r w:rsidRPr="000B3608">
              <w:rPr>
                <w:sz w:val="22"/>
                <w:szCs w:val="22"/>
              </w:rPr>
              <w:t>3 СП 42.13330.201</w:t>
            </w:r>
            <w:r>
              <w:rPr>
                <w:sz w:val="22"/>
                <w:szCs w:val="22"/>
              </w:rPr>
              <w:t>6</w:t>
            </w:r>
            <w:r w:rsidRPr="000B3608">
              <w:rPr>
                <w:sz w:val="22"/>
                <w:szCs w:val="22"/>
              </w:rPr>
              <w:t xml:space="preserve">, площадь полигона на 1000 т бытовых отходов, составляет </w:t>
            </w:r>
            <w:r w:rsidRPr="00C86A0B">
              <w:rPr>
                <w:b/>
                <w:sz w:val="22"/>
                <w:szCs w:val="22"/>
              </w:rPr>
              <w:t>0,02 га.</w:t>
            </w:r>
          </w:p>
        </w:tc>
      </w:tr>
      <w:tr w:rsidR="009C7B3D" w:rsidRPr="000B3608" w14:paraId="563849F5" w14:textId="77777777" w:rsidTr="009D418C">
        <w:trPr>
          <w:trHeight w:val="2359"/>
        </w:trPr>
        <w:tc>
          <w:tcPr>
            <w:tcW w:w="709" w:type="dxa"/>
            <w:vMerge/>
            <w:shd w:val="clear" w:color="auto" w:fill="auto"/>
          </w:tcPr>
          <w:p w14:paraId="15B221BF" w14:textId="77777777" w:rsidR="009C7B3D" w:rsidRPr="000B3608" w:rsidRDefault="009C7B3D" w:rsidP="009C7B3D">
            <w:pPr>
              <w:widowControl w:val="0"/>
              <w:autoSpaceDE w:val="0"/>
              <w:autoSpaceDN w:val="0"/>
              <w:adjustRightInd w:val="0"/>
              <w:contextualSpacing/>
              <w:jc w:val="center"/>
            </w:pPr>
          </w:p>
        </w:tc>
        <w:tc>
          <w:tcPr>
            <w:tcW w:w="1985" w:type="dxa"/>
            <w:vMerge/>
            <w:shd w:val="clear" w:color="auto" w:fill="auto"/>
          </w:tcPr>
          <w:p w14:paraId="6DC56A29" w14:textId="77777777" w:rsidR="009C7B3D" w:rsidRPr="000B3608" w:rsidRDefault="009C7B3D" w:rsidP="009C7B3D">
            <w:pPr>
              <w:widowControl w:val="0"/>
              <w:autoSpaceDE w:val="0"/>
              <w:autoSpaceDN w:val="0"/>
              <w:adjustRightInd w:val="0"/>
              <w:contextualSpacing/>
            </w:pPr>
          </w:p>
        </w:tc>
        <w:tc>
          <w:tcPr>
            <w:tcW w:w="2126" w:type="dxa"/>
            <w:tcBorders>
              <w:bottom w:val="single" w:sz="6" w:space="0" w:color="404040"/>
            </w:tcBorders>
            <w:shd w:val="clear" w:color="auto" w:fill="auto"/>
          </w:tcPr>
          <w:p w14:paraId="49869590" w14:textId="5DB8C7E0" w:rsidR="009C7B3D" w:rsidRPr="000B3608" w:rsidRDefault="009C7B3D" w:rsidP="009C7B3D">
            <w:pPr>
              <w:shd w:val="clear" w:color="auto" w:fill="FFFFFF"/>
              <w:contextualSpacing/>
            </w:pPr>
            <w:r w:rsidRPr="000B3608">
              <w:rPr>
                <w:color w:val="000000"/>
                <w:sz w:val="22"/>
                <w:szCs w:val="22"/>
              </w:rPr>
              <w:t>Показатель макс</w:t>
            </w:r>
            <w:r w:rsidRPr="000B3608">
              <w:rPr>
                <w:color w:val="000000"/>
                <w:sz w:val="22"/>
                <w:szCs w:val="22"/>
              </w:rPr>
              <w:t>и</w:t>
            </w:r>
            <w:r w:rsidRPr="000B3608">
              <w:rPr>
                <w:color w:val="000000"/>
                <w:sz w:val="22"/>
                <w:szCs w:val="22"/>
              </w:rPr>
              <w:t>мального допуст</w:t>
            </w:r>
            <w:r w:rsidRPr="000B3608">
              <w:rPr>
                <w:color w:val="000000"/>
                <w:sz w:val="22"/>
                <w:szCs w:val="22"/>
              </w:rPr>
              <w:t>и</w:t>
            </w:r>
            <w:r w:rsidRPr="000B3608">
              <w:rPr>
                <w:color w:val="000000"/>
                <w:sz w:val="22"/>
                <w:szCs w:val="22"/>
              </w:rPr>
              <w:t>мого уровня терр</w:t>
            </w:r>
            <w:r w:rsidRPr="000B3608">
              <w:rPr>
                <w:color w:val="000000"/>
                <w:sz w:val="22"/>
                <w:szCs w:val="22"/>
              </w:rPr>
              <w:t>и</w:t>
            </w:r>
            <w:r w:rsidRPr="000B3608">
              <w:rPr>
                <w:color w:val="000000"/>
                <w:sz w:val="22"/>
                <w:szCs w:val="22"/>
              </w:rPr>
              <w:t>ториальной досту</w:t>
            </w:r>
            <w:r w:rsidRPr="000B3608">
              <w:rPr>
                <w:color w:val="000000"/>
                <w:sz w:val="22"/>
                <w:szCs w:val="22"/>
              </w:rPr>
              <w:t>п</w:t>
            </w:r>
            <w:r w:rsidRPr="000B3608">
              <w:rPr>
                <w:color w:val="000000"/>
                <w:sz w:val="22"/>
                <w:szCs w:val="22"/>
              </w:rPr>
              <w:t>ности</w:t>
            </w:r>
          </w:p>
        </w:tc>
        <w:tc>
          <w:tcPr>
            <w:tcW w:w="4678" w:type="dxa"/>
            <w:shd w:val="clear" w:color="auto" w:fill="auto"/>
          </w:tcPr>
          <w:p w14:paraId="4B249A17" w14:textId="399A09EC" w:rsidR="009C7B3D" w:rsidRPr="000B3608" w:rsidRDefault="009C7B3D" w:rsidP="009C7B3D">
            <w:pPr>
              <w:widowControl w:val="0"/>
              <w:autoSpaceDE w:val="0"/>
              <w:autoSpaceDN w:val="0"/>
              <w:adjustRightInd w:val="0"/>
              <w:contextualSpacing/>
            </w:pPr>
            <w:r w:rsidRPr="009C7B3D">
              <w:rPr>
                <w:sz w:val="22"/>
                <w:szCs w:val="22"/>
              </w:rPr>
              <w:t>Размер санитарно-защитной зоны для полиг</w:t>
            </w:r>
            <w:r w:rsidRPr="009C7B3D">
              <w:rPr>
                <w:sz w:val="22"/>
                <w:szCs w:val="22"/>
              </w:rPr>
              <w:t>о</w:t>
            </w:r>
            <w:r w:rsidRPr="009C7B3D">
              <w:rPr>
                <w:sz w:val="22"/>
                <w:szCs w:val="22"/>
              </w:rPr>
              <w:t>на ТКО принят в соответствии с Санитарными правилами СП 2.1.7.1038—01. Гигиенические требования к устройству и содержанию пол</w:t>
            </w:r>
            <w:r w:rsidRPr="009C7B3D">
              <w:rPr>
                <w:sz w:val="22"/>
                <w:szCs w:val="22"/>
              </w:rPr>
              <w:t>и</w:t>
            </w:r>
            <w:r w:rsidRPr="009C7B3D">
              <w:rPr>
                <w:sz w:val="22"/>
                <w:szCs w:val="22"/>
              </w:rPr>
              <w:t xml:space="preserve">гонов для твердых бытовых отходов; п. 3.2., ч. 3: «Размер санитарно-защитной зоны от жилой застройки до границ полигона </w:t>
            </w:r>
            <w:r w:rsidRPr="009C7B3D">
              <w:rPr>
                <w:b/>
                <w:sz w:val="22"/>
                <w:szCs w:val="22"/>
              </w:rPr>
              <w:t>500 м</w:t>
            </w:r>
            <w:r w:rsidRPr="009C7B3D">
              <w:rPr>
                <w:sz w:val="22"/>
                <w:szCs w:val="22"/>
              </w:rPr>
              <w:t>», согла</w:t>
            </w:r>
            <w:r w:rsidRPr="009C7B3D">
              <w:rPr>
                <w:sz w:val="22"/>
                <w:szCs w:val="22"/>
              </w:rPr>
              <w:t>с</w:t>
            </w:r>
            <w:r w:rsidRPr="009C7B3D">
              <w:rPr>
                <w:sz w:val="22"/>
                <w:szCs w:val="22"/>
              </w:rPr>
              <w:t xml:space="preserve">но п. 12.18, таблицы 12.3 СП 42.13330.2016, - для полигонов установлена СЗЗ в </w:t>
            </w:r>
            <w:r w:rsidRPr="009C7B3D">
              <w:rPr>
                <w:b/>
                <w:sz w:val="22"/>
                <w:szCs w:val="22"/>
              </w:rPr>
              <w:t>500 м</w:t>
            </w:r>
            <w:r w:rsidRPr="009C7B3D">
              <w:rPr>
                <w:sz w:val="22"/>
                <w:szCs w:val="22"/>
              </w:rPr>
              <w:t>.</w:t>
            </w:r>
          </w:p>
        </w:tc>
      </w:tr>
      <w:tr w:rsidR="009C7B3D" w:rsidRPr="000B3608" w14:paraId="310CB64E" w14:textId="77777777" w:rsidTr="009C7B3D">
        <w:trPr>
          <w:trHeight w:val="569"/>
        </w:trPr>
        <w:tc>
          <w:tcPr>
            <w:tcW w:w="709" w:type="dxa"/>
            <w:vMerge w:val="restart"/>
            <w:shd w:val="clear" w:color="auto" w:fill="auto"/>
          </w:tcPr>
          <w:p w14:paraId="799E49E8" w14:textId="77777777" w:rsidR="009C7B3D" w:rsidRPr="000B3608" w:rsidRDefault="009C7B3D" w:rsidP="009C7B3D">
            <w:pPr>
              <w:widowControl w:val="0"/>
              <w:autoSpaceDE w:val="0"/>
              <w:autoSpaceDN w:val="0"/>
              <w:adjustRightInd w:val="0"/>
              <w:contextualSpacing/>
              <w:jc w:val="center"/>
            </w:pPr>
            <w:r w:rsidRPr="000B3608">
              <w:rPr>
                <w:sz w:val="22"/>
                <w:szCs w:val="22"/>
              </w:rPr>
              <w:t>6.2</w:t>
            </w:r>
          </w:p>
        </w:tc>
        <w:tc>
          <w:tcPr>
            <w:tcW w:w="1985" w:type="dxa"/>
            <w:vMerge w:val="restart"/>
            <w:shd w:val="clear" w:color="auto" w:fill="auto"/>
          </w:tcPr>
          <w:p w14:paraId="48864E94" w14:textId="77777777" w:rsidR="009C7B3D" w:rsidRPr="000B3608" w:rsidRDefault="009C7B3D" w:rsidP="009C7B3D">
            <w:pPr>
              <w:widowControl w:val="0"/>
              <w:autoSpaceDE w:val="0"/>
              <w:autoSpaceDN w:val="0"/>
              <w:adjustRightInd w:val="0"/>
              <w:contextualSpacing/>
            </w:pPr>
            <w:r w:rsidRPr="000B3608">
              <w:rPr>
                <w:sz w:val="22"/>
                <w:szCs w:val="22"/>
              </w:rPr>
              <w:t xml:space="preserve">Вывоз бытового </w:t>
            </w:r>
          </w:p>
          <w:p w14:paraId="638162FF" w14:textId="77777777" w:rsidR="009C7B3D" w:rsidRPr="000B3608" w:rsidRDefault="009C7B3D" w:rsidP="009C7B3D">
            <w:pPr>
              <w:widowControl w:val="0"/>
              <w:autoSpaceDE w:val="0"/>
              <w:autoSpaceDN w:val="0"/>
              <w:adjustRightInd w:val="0"/>
              <w:contextualSpacing/>
            </w:pPr>
            <w:r w:rsidRPr="000B3608">
              <w:rPr>
                <w:sz w:val="22"/>
                <w:szCs w:val="22"/>
              </w:rPr>
              <w:t>мусора</w:t>
            </w:r>
          </w:p>
        </w:tc>
        <w:tc>
          <w:tcPr>
            <w:tcW w:w="2126" w:type="dxa"/>
            <w:tcBorders>
              <w:bottom w:val="single" w:sz="6" w:space="0" w:color="404040"/>
            </w:tcBorders>
            <w:shd w:val="clear" w:color="auto" w:fill="auto"/>
          </w:tcPr>
          <w:p w14:paraId="75BFCBAB" w14:textId="7CA0FDB5" w:rsidR="009C7B3D" w:rsidRPr="000B3608" w:rsidRDefault="009C7B3D" w:rsidP="009C7B3D">
            <w:pPr>
              <w:shd w:val="clear" w:color="auto" w:fill="FFFFFF"/>
              <w:contextualSpacing/>
            </w:pPr>
            <w:r w:rsidRPr="000B3608">
              <w:rPr>
                <w:color w:val="000000"/>
                <w:sz w:val="22"/>
                <w:szCs w:val="22"/>
              </w:rPr>
              <w:t>Показатель мин</w:t>
            </w:r>
            <w:r w:rsidRPr="000B3608">
              <w:rPr>
                <w:color w:val="000000"/>
                <w:sz w:val="22"/>
                <w:szCs w:val="22"/>
              </w:rPr>
              <w:t>и</w:t>
            </w:r>
            <w:r w:rsidRPr="000B3608">
              <w:rPr>
                <w:color w:val="000000"/>
                <w:sz w:val="22"/>
                <w:szCs w:val="22"/>
              </w:rPr>
              <w:t>мально допустим</w:t>
            </w:r>
            <w:r w:rsidRPr="000B3608">
              <w:rPr>
                <w:color w:val="000000"/>
                <w:sz w:val="22"/>
                <w:szCs w:val="22"/>
              </w:rPr>
              <w:t>о</w:t>
            </w:r>
            <w:r w:rsidRPr="000B3608">
              <w:rPr>
                <w:color w:val="000000"/>
                <w:sz w:val="22"/>
                <w:szCs w:val="22"/>
              </w:rPr>
              <w:t>го уровня обесп</w:t>
            </w:r>
            <w:r w:rsidRPr="000B3608">
              <w:rPr>
                <w:color w:val="000000"/>
                <w:sz w:val="22"/>
                <w:szCs w:val="22"/>
              </w:rPr>
              <w:t>е</w:t>
            </w:r>
            <w:r w:rsidRPr="000B3608">
              <w:rPr>
                <w:color w:val="000000"/>
                <w:sz w:val="22"/>
                <w:szCs w:val="22"/>
              </w:rPr>
              <w:t>ченности</w:t>
            </w:r>
          </w:p>
        </w:tc>
        <w:tc>
          <w:tcPr>
            <w:tcW w:w="4678" w:type="dxa"/>
            <w:shd w:val="clear" w:color="auto" w:fill="auto"/>
          </w:tcPr>
          <w:p w14:paraId="59F542B3" w14:textId="1128AACD" w:rsidR="009C7B3D" w:rsidRPr="008354C8" w:rsidRDefault="009C7B3D" w:rsidP="009C7B3D">
            <w:pPr>
              <w:widowControl w:val="0"/>
              <w:autoSpaceDE w:val="0"/>
              <w:autoSpaceDN w:val="0"/>
              <w:adjustRightInd w:val="0"/>
              <w:contextualSpacing/>
            </w:pPr>
            <w:r w:rsidRPr="008354C8">
              <w:rPr>
                <w:sz w:val="22"/>
              </w:rPr>
              <w:t>Установлены исходя из текущей обеспеченн</w:t>
            </w:r>
            <w:r w:rsidRPr="008354C8">
              <w:rPr>
                <w:sz w:val="22"/>
              </w:rPr>
              <w:t>о</w:t>
            </w:r>
            <w:r w:rsidRPr="008354C8">
              <w:rPr>
                <w:sz w:val="22"/>
              </w:rPr>
              <w:t>сти региона объектами в области обращения с твердыми бытовыми отходами, в соответствии с государственной политикой Российской Ф</w:t>
            </w:r>
            <w:r w:rsidRPr="008354C8">
              <w:rPr>
                <w:sz w:val="22"/>
              </w:rPr>
              <w:t>е</w:t>
            </w:r>
            <w:r w:rsidRPr="008354C8">
              <w:rPr>
                <w:sz w:val="22"/>
              </w:rPr>
              <w:t>дерации в области обращения с твердыми б</w:t>
            </w:r>
            <w:r w:rsidRPr="008354C8">
              <w:rPr>
                <w:sz w:val="22"/>
              </w:rPr>
              <w:t>ы</w:t>
            </w:r>
            <w:r w:rsidRPr="008354C8">
              <w:rPr>
                <w:sz w:val="22"/>
              </w:rPr>
              <w:t>товыми отходами, с учетом требований СП 42.13330.2016. Градостроительство. План</w:t>
            </w:r>
            <w:r w:rsidRPr="008354C8">
              <w:rPr>
                <w:sz w:val="22"/>
              </w:rPr>
              <w:t>и</w:t>
            </w:r>
            <w:r w:rsidRPr="008354C8">
              <w:rPr>
                <w:sz w:val="22"/>
              </w:rPr>
              <w:t>ровка и застройка городских и сельских пос</w:t>
            </w:r>
            <w:r w:rsidRPr="008354C8">
              <w:rPr>
                <w:sz w:val="22"/>
              </w:rPr>
              <w:t>е</w:t>
            </w:r>
            <w:r w:rsidRPr="008354C8">
              <w:rPr>
                <w:sz w:val="22"/>
              </w:rPr>
              <w:t>лений, с учетом полномочий муниципального образования.</w:t>
            </w:r>
          </w:p>
        </w:tc>
      </w:tr>
      <w:tr w:rsidR="009C7B3D" w:rsidRPr="000B3608" w14:paraId="1F1ED515" w14:textId="77777777" w:rsidTr="00135372">
        <w:trPr>
          <w:trHeight w:val="1200"/>
        </w:trPr>
        <w:tc>
          <w:tcPr>
            <w:tcW w:w="709" w:type="dxa"/>
            <w:vMerge/>
            <w:shd w:val="clear" w:color="auto" w:fill="auto"/>
          </w:tcPr>
          <w:p w14:paraId="4D045E75" w14:textId="77777777" w:rsidR="009C7B3D" w:rsidRPr="000B3608" w:rsidRDefault="009C7B3D" w:rsidP="009C7B3D">
            <w:pPr>
              <w:widowControl w:val="0"/>
              <w:autoSpaceDE w:val="0"/>
              <w:autoSpaceDN w:val="0"/>
              <w:adjustRightInd w:val="0"/>
              <w:contextualSpacing/>
              <w:jc w:val="center"/>
            </w:pPr>
          </w:p>
        </w:tc>
        <w:tc>
          <w:tcPr>
            <w:tcW w:w="1985" w:type="dxa"/>
            <w:vMerge/>
            <w:shd w:val="clear" w:color="auto" w:fill="auto"/>
          </w:tcPr>
          <w:p w14:paraId="3BA87C6E" w14:textId="77777777" w:rsidR="009C7B3D" w:rsidRPr="000B3608" w:rsidRDefault="009C7B3D" w:rsidP="009C7B3D">
            <w:pPr>
              <w:widowControl w:val="0"/>
              <w:autoSpaceDE w:val="0"/>
              <w:autoSpaceDN w:val="0"/>
              <w:adjustRightInd w:val="0"/>
              <w:contextualSpacing/>
            </w:pPr>
          </w:p>
        </w:tc>
        <w:tc>
          <w:tcPr>
            <w:tcW w:w="2126" w:type="dxa"/>
            <w:tcBorders>
              <w:bottom w:val="single" w:sz="6" w:space="0" w:color="404040"/>
            </w:tcBorders>
            <w:shd w:val="clear" w:color="auto" w:fill="auto"/>
          </w:tcPr>
          <w:p w14:paraId="49BA5E34" w14:textId="47320D9A" w:rsidR="009C7B3D" w:rsidRPr="000B3608" w:rsidRDefault="009C7B3D" w:rsidP="009C7B3D">
            <w:pPr>
              <w:shd w:val="clear" w:color="auto" w:fill="FFFFFF"/>
              <w:contextualSpacing/>
            </w:pPr>
            <w:r w:rsidRPr="000B3608">
              <w:rPr>
                <w:color w:val="000000"/>
                <w:sz w:val="22"/>
                <w:szCs w:val="22"/>
              </w:rPr>
              <w:t>Показатель макс</w:t>
            </w:r>
            <w:r w:rsidRPr="000B3608">
              <w:rPr>
                <w:color w:val="000000"/>
                <w:sz w:val="22"/>
                <w:szCs w:val="22"/>
              </w:rPr>
              <w:t>и</w:t>
            </w:r>
            <w:r w:rsidRPr="000B3608">
              <w:rPr>
                <w:color w:val="000000"/>
                <w:sz w:val="22"/>
                <w:szCs w:val="22"/>
              </w:rPr>
              <w:t>мального допуст</w:t>
            </w:r>
            <w:r w:rsidRPr="000B3608">
              <w:rPr>
                <w:color w:val="000000"/>
                <w:sz w:val="22"/>
                <w:szCs w:val="22"/>
              </w:rPr>
              <w:t>и</w:t>
            </w:r>
            <w:r w:rsidRPr="000B3608">
              <w:rPr>
                <w:color w:val="000000"/>
                <w:sz w:val="22"/>
                <w:szCs w:val="22"/>
              </w:rPr>
              <w:t>мого уровня терр</w:t>
            </w:r>
            <w:r w:rsidRPr="000B3608">
              <w:rPr>
                <w:color w:val="000000"/>
                <w:sz w:val="22"/>
                <w:szCs w:val="22"/>
              </w:rPr>
              <w:t>и</w:t>
            </w:r>
            <w:r w:rsidRPr="000B3608">
              <w:rPr>
                <w:color w:val="000000"/>
                <w:sz w:val="22"/>
                <w:szCs w:val="22"/>
              </w:rPr>
              <w:t>ториальной досту</w:t>
            </w:r>
            <w:r w:rsidRPr="000B3608">
              <w:rPr>
                <w:color w:val="000000"/>
                <w:sz w:val="22"/>
                <w:szCs w:val="22"/>
              </w:rPr>
              <w:t>п</w:t>
            </w:r>
            <w:r w:rsidRPr="000B3608">
              <w:rPr>
                <w:color w:val="000000"/>
                <w:sz w:val="22"/>
                <w:szCs w:val="22"/>
              </w:rPr>
              <w:t>ности</w:t>
            </w:r>
          </w:p>
        </w:tc>
        <w:tc>
          <w:tcPr>
            <w:tcW w:w="4678" w:type="dxa"/>
            <w:shd w:val="clear" w:color="auto" w:fill="auto"/>
          </w:tcPr>
          <w:p w14:paraId="0DBCCD5B" w14:textId="527D8A08" w:rsidR="009C7B3D" w:rsidRPr="008354C8" w:rsidRDefault="009C7B3D" w:rsidP="009C7B3D">
            <w:pPr>
              <w:widowControl w:val="0"/>
              <w:autoSpaceDE w:val="0"/>
              <w:autoSpaceDN w:val="0"/>
              <w:adjustRightInd w:val="0"/>
              <w:contextualSpacing/>
            </w:pPr>
            <w:r w:rsidRPr="008354C8">
              <w:rPr>
                <w:sz w:val="22"/>
              </w:rPr>
              <w:t>Установлен согласно СанПиН 42-128-4690-88 «Санитарные правила содержания территорий населенных мест» п. 2.2.3</w:t>
            </w:r>
          </w:p>
        </w:tc>
      </w:tr>
      <w:tr w:rsidR="00CE1B7D" w:rsidRPr="000B3608" w14:paraId="462C77B5" w14:textId="77777777" w:rsidTr="006571E6">
        <w:trPr>
          <w:trHeight w:val="383"/>
        </w:trPr>
        <w:tc>
          <w:tcPr>
            <w:tcW w:w="709" w:type="dxa"/>
            <w:vMerge w:val="restart"/>
            <w:shd w:val="clear" w:color="auto" w:fill="C4BC96" w:themeFill="background2" w:themeFillShade="BF"/>
          </w:tcPr>
          <w:p w14:paraId="4FBA89AE" w14:textId="77777777" w:rsidR="00CE1B7D" w:rsidRPr="000B3608" w:rsidRDefault="00CE1B7D" w:rsidP="00CE1B7D">
            <w:pPr>
              <w:widowControl w:val="0"/>
              <w:autoSpaceDE w:val="0"/>
              <w:autoSpaceDN w:val="0"/>
              <w:adjustRightInd w:val="0"/>
              <w:contextualSpacing/>
              <w:jc w:val="center"/>
              <w:rPr>
                <w:b/>
              </w:rPr>
            </w:pPr>
            <w:r w:rsidRPr="000B3608">
              <w:rPr>
                <w:b/>
                <w:sz w:val="22"/>
                <w:szCs w:val="22"/>
              </w:rPr>
              <w:t>7</w:t>
            </w:r>
          </w:p>
        </w:tc>
        <w:tc>
          <w:tcPr>
            <w:tcW w:w="8789" w:type="dxa"/>
            <w:gridSpan w:val="3"/>
            <w:shd w:val="clear" w:color="auto" w:fill="C4BC96" w:themeFill="background2" w:themeFillShade="BF"/>
          </w:tcPr>
          <w:p w14:paraId="4240ACA8" w14:textId="0A654DCE" w:rsidR="00CE1B7D" w:rsidRPr="000B3608" w:rsidRDefault="00CE1B7D" w:rsidP="000A4AF2">
            <w:pPr>
              <w:widowControl w:val="0"/>
              <w:autoSpaceDE w:val="0"/>
              <w:autoSpaceDN w:val="0"/>
              <w:adjustRightInd w:val="0"/>
              <w:contextualSpacing/>
              <w:jc w:val="center"/>
              <w:rPr>
                <w:b/>
              </w:rPr>
            </w:pPr>
            <w:r w:rsidRPr="000B3608">
              <w:rPr>
                <w:b/>
                <w:sz w:val="22"/>
                <w:szCs w:val="22"/>
              </w:rPr>
              <w:t xml:space="preserve">Объекты местного значения в областях, связанных с решением вопросов местного значения </w:t>
            </w:r>
            <w:proofErr w:type="spellStart"/>
            <w:r w:rsidR="000A4AF2">
              <w:rPr>
                <w:b/>
                <w:sz w:val="22"/>
                <w:szCs w:val="22"/>
              </w:rPr>
              <w:t>Нефтеюганского</w:t>
            </w:r>
            <w:proofErr w:type="spellEnd"/>
            <w:r w:rsidR="000A4AF2">
              <w:rPr>
                <w:b/>
                <w:sz w:val="22"/>
                <w:szCs w:val="22"/>
              </w:rPr>
              <w:t xml:space="preserve"> района Ханты-Мансийского автономного округа – Югры</w:t>
            </w:r>
            <w:r w:rsidRPr="000B3608">
              <w:rPr>
                <w:b/>
                <w:sz w:val="22"/>
                <w:szCs w:val="22"/>
              </w:rPr>
              <w:t>,</w:t>
            </w:r>
          </w:p>
        </w:tc>
      </w:tr>
      <w:tr w:rsidR="00CE1B7D" w:rsidRPr="000B3608" w14:paraId="61AC53BE" w14:textId="77777777" w:rsidTr="006571E6">
        <w:trPr>
          <w:trHeight w:val="253"/>
        </w:trPr>
        <w:tc>
          <w:tcPr>
            <w:tcW w:w="709" w:type="dxa"/>
            <w:vMerge/>
            <w:shd w:val="clear" w:color="auto" w:fill="C4BC96" w:themeFill="background2" w:themeFillShade="BF"/>
          </w:tcPr>
          <w:p w14:paraId="32F929F4" w14:textId="77777777" w:rsidR="00CE1B7D" w:rsidRPr="000B3608" w:rsidRDefault="00CE1B7D" w:rsidP="00CE1B7D">
            <w:pPr>
              <w:widowControl w:val="0"/>
              <w:autoSpaceDE w:val="0"/>
              <w:autoSpaceDN w:val="0"/>
              <w:adjustRightInd w:val="0"/>
              <w:contextualSpacing/>
              <w:jc w:val="center"/>
              <w:rPr>
                <w:b/>
              </w:rPr>
            </w:pPr>
          </w:p>
        </w:tc>
        <w:tc>
          <w:tcPr>
            <w:tcW w:w="8789" w:type="dxa"/>
            <w:gridSpan w:val="3"/>
            <w:shd w:val="clear" w:color="auto" w:fill="C4BC96" w:themeFill="background2" w:themeFillShade="BF"/>
          </w:tcPr>
          <w:p w14:paraId="1BCB4F42" w14:textId="77777777" w:rsidR="00CE1B7D" w:rsidRPr="000B3608" w:rsidRDefault="00CE1B7D" w:rsidP="00CE1B7D">
            <w:pPr>
              <w:widowControl w:val="0"/>
              <w:autoSpaceDE w:val="0"/>
              <w:autoSpaceDN w:val="0"/>
              <w:adjustRightInd w:val="0"/>
              <w:contextualSpacing/>
              <w:jc w:val="center"/>
              <w:rPr>
                <w:b/>
              </w:rPr>
            </w:pPr>
            <w:r w:rsidRPr="000B3608">
              <w:rPr>
                <w:b/>
                <w:sz w:val="22"/>
                <w:szCs w:val="22"/>
              </w:rPr>
              <w:t>в том числе:</w:t>
            </w:r>
          </w:p>
        </w:tc>
      </w:tr>
      <w:tr w:rsidR="00CE1B7D" w:rsidRPr="000B3608" w14:paraId="3F482902" w14:textId="77777777" w:rsidTr="006571E6">
        <w:trPr>
          <w:trHeight w:val="65"/>
        </w:trPr>
        <w:tc>
          <w:tcPr>
            <w:tcW w:w="709" w:type="dxa"/>
            <w:shd w:val="clear" w:color="auto" w:fill="C4BC96" w:themeFill="background2" w:themeFillShade="BF"/>
          </w:tcPr>
          <w:p w14:paraId="2B1585C7" w14:textId="77777777" w:rsidR="00CE1B7D" w:rsidRPr="000B3608" w:rsidRDefault="00CE1B7D" w:rsidP="00CE1B7D">
            <w:pPr>
              <w:widowControl w:val="0"/>
              <w:autoSpaceDE w:val="0"/>
              <w:autoSpaceDN w:val="0"/>
              <w:adjustRightInd w:val="0"/>
              <w:contextualSpacing/>
              <w:jc w:val="center"/>
              <w:rPr>
                <w:b/>
              </w:rPr>
            </w:pPr>
            <w:r w:rsidRPr="000B3608">
              <w:rPr>
                <w:b/>
                <w:sz w:val="22"/>
                <w:szCs w:val="22"/>
              </w:rPr>
              <w:t>7.1</w:t>
            </w:r>
          </w:p>
        </w:tc>
        <w:tc>
          <w:tcPr>
            <w:tcW w:w="8789" w:type="dxa"/>
            <w:gridSpan w:val="3"/>
            <w:shd w:val="clear" w:color="auto" w:fill="auto"/>
          </w:tcPr>
          <w:p w14:paraId="73B9F064" w14:textId="77777777" w:rsidR="00CE1B7D" w:rsidRPr="000B3608" w:rsidRDefault="00CE1B7D" w:rsidP="00CE1B7D">
            <w:pPr>
              <w:widowControl w:val="0"/>
              <w:autoSpaceDE w:val="0"/>
              <w:autoSpaceDN w:val="0"/>
              <w:adjustRightInd w:val="0"/>
              <w:contextualSpacing/>
              <w:jc w:val="center"/>
              <w:rPr>
                <w:b/>
              </w:rPr>
            </w:pPr>
            <w:r w:rsidRPr="000B3608">
              <w:rPr>
                <w:b/>
                <w:sz w:val="22"/>
                <w:szCs w:val="22"/>
              </w:rPr>
              <w:t>В области культуры и искусства</w:t>
            </w:r>
          </w:p>
        </w:tc>
      </w:tr>
      <w:tr w:rsidR="00CE1B7D" w:rsidRPr="000B3608" w14:paraId="562FE407" w14:textId="77777777" w:rsidTr="006571E6">
        <w:trPr>
          <w:trHeight w:val="1200"/>
        </w:trPr>
        <w:tc>
          <w:tcPr>
            <w:tcW w:w="709" w:type="dxa"/>
            <w:vMerge w:val="restart"/>
            <w:shd w:val="clear" w:color="auto" w:fill="auto"/>
          </w:tcPr>
          <w:p w14:paraId="4E5A1528" w14:textId="77777777" w:rsidR="00CE1B7D" w:rsidRPr="00BB2452" w:rsidRDefault="00CE1B7D" w:rsidP="00CE1B7D">
            <w:pPr>
              <w:widowControl w:val="0"/>
              <w:autoSpaceDE w:val="0"/>
              <w:autoSpaceDN w:val="0"/>
              <w:adjustRightInd w:val="0"/>
              <w:contextualSpacing/>
              <w:jc w:val="center"/>
            </w:pPr>
            <w:r w:rsidRPr="00BB2452">
              <w:rPr>
                <w:sz w:val="22"/>
                <w:szCs w:val="22"/>
              </w:rPr>
              <w:t>7.1.1</w:t>
            </w:r>
          </w:p>
        </w:tc>
        <w:tc>
          <w:tcPr>
            <w:tcW w:w="1985" w:type="dxa"/>
            <w:vMerge w:val="restart"/>
            <w:shd w:val="clear" w:color="auto" w:fill="auto"/>
          </w:tcPr>
          <w:p w14:paraId="70EA7ACB" w14:textId="77777777" w:rsidR="00CE1B7D" w:rsidRPr="000A4AF2" w:rsidRDefault="00BB2452" w:rsidP="00CE1B7D">
            <w:pPr>
              <w:tabs>
                <w:tab w:val="left" w:pos="6780"/>
              </w:tabs>
              <w:contextualSpacing/>
              <w:rPr>
                <w:spacing w:val="-6"/>
              </w:rPr>
            </w:pPr>
            <w:r w:rsidRPr="000A4AF2">
              <w:rPr>
                <w:spacing w:val="-6"/>
                <w:sz w:val="22"/>
                <w:szCs w:val="22"/>
              </w:rPr>
              <w:t>Учреждения клу</w:t>
            </w:r>
            <w:r w:rsidRPr="000A4AF2">
              <w:rPr>
                <w:spacing w:val="-6"/>
                <w:sz w:val="22"/>
                <w:szCs w:val="22"/>
              </w:rPr>
              <w:t>б</w:t>
            </w:r>
            <w:r w:rsidRPr="000A4AF2">
              <w:rPr>
                <w:spacing w:val="-6"/>
                <w:sz w:val="22"/>
                <w:szCs w:val="22"/>
              </w:rPr>
              <w:t>ного типа</w:t>
            </w:r>
          </w:p>
          <w:p w14:paraId="6E75A0B9" w14:textId="4D04DFF0" w:rsidR="00CE1B7D" w:rsidRPr="00BB2452" w:rsidRDefault="00286840" w:rsidP="00CE1B7D">
            <w:pPr>
              <w:tabs>
                <w:tab w:val="left" w:pos="6780"/>
              </w:tabs>
              <w:contextualSpacing/>
              <w:rPr>
                <w:spacing w:val="-6"/>
              </w:rPr>
            </w:pPr>
            <w:r w:rsidRPr="000A4AF2">
              <w:rPr>
                <w:spacing w:val="-6"/>
                <w:sz w:val="22"/>
                <w:szCs w:val="22"/>
              </w:rPr>
              <w:t>(центр культурного развития</w:t>
            </w:r>
            <w:r w:rsidR="009241C7" w:rsidRPr="000A4AF2">
              <w:rPr>
                <w:spacing w:val="-6"/>
                <w:sz w:val="22"/>
                <w:szCs w:val="22"/>
              </w:rPr>
              <w:t>, клуб</w:t>
            </w:r>
            <w:r w:rsidRPr="000A4AF2">
              <w:rPr>
                <w:spacing w:val="-6"/>
                <w:sz w:val="22"/>
                <w:szCs w:val="22"/>
              </w:rPr>
              <w:t>)</w:t>
            </w:r>
          </w:p>
        </w:tc>
        <w:tc>
          <w:tcPr>
            <w:tcW w:w="2126" w:type="dxa"/>
            <w:shd w:val="clear" w:color="auto" w:fill="auto"/>
          </w:tcPr>
          <w:p w14:paraId="31A3D776" w14:textId="77777777" w:rsidR="00CE1B7D" w:rsidRPr="00BB2452" w:rsidRDefault="00CE1B7D" w:rsidP="00CE1B7D">
            <w:pPr>
              <w:shd w:val="clear" w:color="auto" w:fill="FFFFFF"/>
              <w:contextualSpacing/>
            </w:pPr>
            <w:r w:rsidRPr="00BB2452">
              <w:rPr>
                <w:sz w:val="22"/>
                <w:szCs w:val="22"/>
              </w:rPr>
              <w:t>Показатель мин</w:t>
            </w:r>
            <w:r w:rsidRPr="00BB2452">
              <w:rPr>
                <w:sz w:val="22"/>
                <w:szCs w:val="22"/>
              </w:rPr>
              <w:t>и</w:t>
            </w:r>
            <w:r w:rsidRPr="00BB2452">
              <w:rPr>
                <w:sz w:val="22"/>
                <w:szCs w:val="22"/>
              </w:rPr>
              <w:t>мально допустим</w:t>
            </w:r>
            <w:r w:rsidRPr="00BB2452">
              <w:rPr>
                <w:sz w:val="22"/>
                <w:szCs w:val="22"/>
              </w:rPr>
              <w:t>о</w:t>
            </w:r>
            <w:r w:rsidRPr="00BB2452">
              <w:rPr>
                <w:sz w:val="22"/>
                <w:szCs w:val="22"/>
              </w:rPr>
              <w:t>го уровня обесп</w:t>
            </w:r>
            <w:r w:rsidRPr="00BB2452">
              <w:rPr>
                <w:sz w:val="22"/>
                <w:szCs w:val="22"/>
              </w:rPr>
              <w:t>е</w:t>
            </w:r>
            <w:r w:rsidRPr="00BB2452">
              <w:rPr>
                <w:sz w:val="22"/>
                <w:szCs w:val="22"/>
              </w:rPr>
              <w:t>ченности</w:t>
            </w:r>
          </w:p>
        </w:tc>
        <w:tc>
          <w:tcPr>
            <w:tcW w:w="4678" w:type="dxa"/>
            <w:shd w:val="clear" w:color="auto" w:fill="auto"/>
          </w:tcPr>
          <w:p w14:paraId="758DA640" w14:textId="179ABA08" w:rsidR="00CE1B7D" w:rsidRPr="00BB2452" w:rsidRDefault="00BB2452">
            <w:pPr>
              <w:tabs>
                <w:tab w:val="left" w:pos="6780"/>
              </w:tabs>
              <w:contextualSpacing/>
            </w:pPr>
            <w:r w:rsidRPr="00BB2452">
              <w:rPr>
                <w:sz w:val="22"/>
                <w:szCs w:val="22"/>
              </w:rPr>
              <w:t>Установлен на основании положений Метод</w:t>
            </w:r>
            <w:r w:rsidRPr="00BB2452">
              <w:rPr>
                <w:sz w:val="22"/>
                <w:szCs w:val="22"/>
              </w:rPr>
              <w:t>и</w:t>
            </w:r>
            <w:r w:rsidRPr="00BB2452">
              <w:rPr>
                <w:sz w:val="22"/>
                <w:szCs w:val="22"/>
              </w:rPr>
              <w:t>ческих рекомендаций субъектам Российской Федерации и органам местного самоуправл</w:t>
            </w:r>
            <w:r w:rsidRPr="00BB2452">
              <w:rPr>
                <w:sz w:val="22"/>
                <w:szCs w:val="22"/>
              </w:rPr>
              <w:t>е</w:t>
            </w:r>
            <w:r w:rsidRPr="00BB2452">
              <w:rPr>
                <w:sz w:val="22"/>
                <w:szCs w:val="22"/>
              </w:rPr>
              <w:t>ния по развитию сети организаций культуры и обеспеченности населения услугами организ</w:t>
            </w:r>
            <w:r w:rsidRPr="00BB2452">
              <w:rPr>
                <w:sz w:val="22"/>
                <w:szCs w:val="22"/>
              </w:rPr>
              <w:t>а</w:t>
            </w:r>
            <w:r w:rsidRPr="00BB2452">
              <w:rPr>
                <w:sz w:val="22"/>
                <w:szCs w:val="22"/>
              </w:rPr>
              <w:t>ций культуры, утвержденных распоряжением Министерства культуры Российской Федер</w:t>
            </w:r>
            <w:r w:rsidRPr="00BB2452">
              <w:rPr>
                <w:sz w:val="22"/>
                <w:szCs w:val="22"/>
              </w:rPr>
              <w:t>а</w:t>
            </w:r>
            <w:r w:rsidRPr="00BB2452">
              <w:rPr>
                <w:sz w:val="22"/>
                <w:szCs w:val="22"/>
              </w:rPr>
              <w:t xml:space="preserve">ции от 2.08.2017 г. № Р-965. Таб. 6: </w:t>
            </w:r>
            <w:r w:rsidRPr="00BB2452">
              <w:rPr>
                <w:b/>
                <w:sz w:val="22"/>
                <w:szCs w:val="22"/>
              </w:rPr>
              <w:t xml:space="preserve">1 объект на </w:t>
            </w:r>
            <w:r w:rsidR="003A571D">
              <w:rPr>
                <w:b/>
                <w:sz w:val="22"/>
                <w:szCs w:val="22"/>
              </w:rPr>
              <w:t xml:space="preserve">административный </w:t>
            </w:r>
            <w:r w:rsidR="00E92E07">
              <w:rPr>
                <w:b/>
                <w:sz w:val="22"/>
                <w:szCs w:val="22"/>
              </w:rPr>
              <w:t xml:space="preserve">центр </w:t>
            </w:r>
            <w:r w:rsidR="009241C7">
              <w:rPr>
                <w:b/>
                <w:sz w:val="22"/>
                <w:szCs w:val="22"/>
              </w:rPr>
              <w:t>муниципал</w:t>
            </w:r>
            <w:r w:rsidR="009241C7">
              <w:rPr>
                <w:b/>
                <w:sz w:val="22"/>
                <w:szCs w:val="22"/>
              </w:rPr>
              <w:t>ь</w:t>
            </w:r>
            <w:r w:rsidR="009241C7">
              <w:rPr>
                <w:b/>
                <w:sz w:val="22"/>
                <w:szCs w:val="22"/>
              </w:rPr>
              <w:t>ного образования</w:t>
            </w:r>
          </w:p>
        </w:tc>
      </w:tr>
      <w:tr w:rsidR="00CE1B7D" w:rsidRPr="000B3608" w14:paraId="5D759A2C" w14:textId="77777777" w:rsidTr="006571E6">
        <w:trPr>
          <w:trHeight w:val="1200"/>
        </w:trPr>
        <w:tc>
          <w:tcPr>
            <w:tcW w:w="709" w:type="dxa"/>
            <w:vMerge/>
            <w:shd w:val="clear" w:color="auto" w:fill="auto"/>
          </w:tcPr>
          <w:p w14:paraId="064BC746" w14:textId="77777777" w:rsidR="00CE1B7D" w:rsidRPr="00BB2452" w:rsidRDefault="00CE1B7D" w:rsidP="00CE1B7D">
            <w:pPr>
              <w:widowControl w:val="0"/>
              <w:autoSpaceDE w:val="0"/>
              <w:autoSpaceDN w:val="0"/>
              <w:adjustRightInd w:val="0"/>
              <w:contextualSpacing/>
              <w:jc w:val="center"/>
            </w:pPr>
          </w:p>
        </w:tc>
        <w:tc>
          <w:tcPr>
            <w:tcW w:w="1985" w:type="dxa"/>
            <w:vMerge/>
            <w:shd w:val="clear" w:color="auto" w:fill="auto"/>
          </w:tcPr>
          <w:p w14:paraId="24287D08" w14:textId="77777777" w:rsidR="00CE1B7D" w:rsidRPr="00BB2452" w:rsidRDefault="00CE1B7D" w:rsidP="00CE1B7D">
            <w:pPr>
              <w:widowControl w:val="0"/>
              <w:autoSpaceDE w:val="0"/>
              <w:autoSpaceDN w:val="0"/>
              <w:adjustRightInd w:val="0"/>
              <w:contextualSpacing/>
            </w:pPr>
          </w:p>
        </w:tc>
        <w:tc>
          <w:tcPr>
            <w:tcW w:w="2126" w:type="dxa"/>
            <w:shd w:val="clear" w:color="auto" w:fill="auto"/>
          </w:tcPr>
          <w:p w14:paraId="40516303" w14:textId="77777777" w:rsidR="00CE1B7D" w:rsidRPr="00BB2452" w:rsidRDefault="00CE1B7D" w:rsidP="00CE1B7D">
            <w:pPr>
              <w:shd w:val="clear" w:color="auto" w:fill="FFFFFF"/>
              <w:contextualSpacing/>
            </w:pPr>
            <w:r w:rsidRPr="00BB2452">
              <w:rPr>
                <w:sz w:val="22"/>
                <w:szCs w:val="22"/>
              </w:rPr>
              <w:t>Показатель макс</w:t>
            </w:r>
            <w:r w:rsidRPr="00BB2452">
              <w:rPr>
                <w:sz w:val="22"/>
                <w:szCs w:val="22"/>
              </w:rPr>
              <w:t>и</w:t>
            </w:r>
            <w:r w:rsidRPr="00BB2452">
              <w:rPr>
                <w:sz w:val="22"/>
                <w:szCs w:val="22"/>
              </w:rPr>
              <w:t>мального допуст</w:t>
            </w:r>
            <w:r w:rsidRPr="00BB2452">
              <w:rPr>
                <w:sz w:val="22"/>
                <w:szCs w:val="22"/>
              </w:rPr>
              <w:t>и</w:t>
            </w:r>
            <w:r w:rsidRPr="00BB2452">
              <w:rPr>
                <w:sz w:val="22"/>
                <w:szCs w:val="22"/>
              </w:rPr>
              <w:t>мого уровня терр</w:t>
            </w:r>
            <w:r w:rsidRPr="00BB2452">
              <w:rPr>
                <w:sz w:val="22"/>
                <w:szCs w:val="22"/>
              </w:rPr>
              <w:t>и</w:t>
            </w:r>
            <w:r w:rsidRPr="00BB2452">
              <w:rPr>
                <w:sz w:val="22"/>
                <w:szCs w:val="22"/>
              </w:rPr>
              <w:t>ториальной досту</w:t>
            </w:r>
            <w:r w:rsidRPr="00BB2452">
              <w:rPr>
                <w:sz w:val="22"/>
                <w:szCs w:val="22"/>
              </w:rPr>
              <w:t>п</w:t>
            </w:r>
            <w:r w:rsidRPr="00BB2452">
              <w:rPr>
                <w:sz w:val="22"/>
                <w:szCs w:val="22"/>
              </w:rPr>
              <w:t>ности</w:t>
            </w:r>
          </w:p>
        </w:tc>
        <w:tc>
          <w:tcPr>
            <w:tcW w:w="4678" w:type="dxa"/>
            <w:shd w:val="clear" w:color="auto" w:fill="auto"/>
          </w:tcPr>
          <w:p w14:paraId="0D505265" w14:textId="25DF8A4B" w:rsidR="00CE1B7D" w:rsidRPr="00BB2452" w:rsidRDefault="00CE1B7D">
            <w:pPr>
              <w:widowControl w:val="0"/>
              <w:autoSpaceDE w:val="0"/>
              <w:autoSpaceDN w:val="0"/>
              <w:adjustRightInd w:val="0"/>
              <w:contextualSpacing/>
            </w:pPr>
            <w:r w:rsidRPr="00BB2452">
              <w:rPr>
                <w:sz w:val="22"/>
                <w:szCs w:val="22"/>
              </w:rPr>
              <w:t xml:space="preserve">Установлен на основании положений </w:t>
            </w:r>
            <w:r w:rsidRPr="00BB2452">
              <w:rPr>
                <w:rFonts w:eastAsia="TimesNewRomanPSMT"/>
                <w:sz w:val="22"/>
                <w:szCs w:val="22"/>
              </w:rPr>
              <w:t>Метод</w:t>
            </w:r>
            <w:r w:rsidRPr="00BB2452">
              <w:rPr>
                <w:rFonts w:eastAsia="TimesNewRomanPSMT"/>
                <w:sz w:val="22"/>
                <w:szCs w:val="22"/>
              </w:rPr>
              <w:t>и</w:t>
            </w:r>
            <w:r w:rsidRPr="00BB2452">
              <w:rPr>
                <w:rFonts w:eastAsia="TimesNewRomanPSMT"/>
                <w:sz w:val="22"/>
                <w:szCs w:val="22"/>
              </w:rPr>
              <w:t>ческих рекомендаций субъектам Российской Федерации и органам местного самоуправл</w:t>
            </w:r>
            <w:r w:rsidRPr="00BB2452">
              <w:rPr>
                <w:rFonts w:eastAsia="TimesNewRomanPSMT"/>
                <w:sz w:val="22"/>
                <w:szCs w:val="22"/>
              </w:rPr>
              <w:t>е</w:t>
            </w:r>
            <w:r w:rsidRPr="00BB2452">
              <w:rPr>
                <w:rFonts w:eastAsia="TimesNewRomanPSMT"/>
                <w:sz w:val="22"/>
                <w:szCs w:val="22"/>
              </w:rPr>
              <w:t>ния по развитию сети организаций культуры и обеспеченности населения услугами организ</w:t>
            </w:r>
            <w:r w:rsidRPr="00BB2452">
              <w:rPr>
                <w:rFonts w:eastAsia="TimesNewRomanPSMT"/>
                <w:sz w:val="22"/>
                <w:szCs w:val="22"/>
              </w:rPr>
              <w:t>а</w:t>
            </w:r>
            <w:r w:rsidRPr="00BB2452">
              <w:rPr>
                <w:rFonts w:eastAsia="TimesNewRomanPSMT"/>
                <w:sz w:val="22"/>
                <w:szCs w:val="22"/>
              </w:rPr>
              <w:t>ций культуры, утвержденных распоряжением Министерства культуры Российской Федер</w:t>
            </w:r>
            <w:r w:rsidRPr="00BB2452">
              <w:rPr>
                <w:rFonts w:eastAsia="TimesNewRomanPSMT"/>
                <w:sz w:val="22"/>
                <w:szCs w:val="22"/>
              </w:rPr>
              <w:t>а</w:t>
            </w:r>
            <w:r w:rsidRPr="00BB2452">
              <w:rPr>
                <w:rFonts w:eastAsia="TimesNewRomanPSMT"/>
                <w:sz w:val="22"/>
                <w:szCs w:val="22"/>
              </w:rPr>
              <w:t xml:space="preserve">ции от </w:t>
            </w:r>
            <w:r w:rsidR="00BB2452" w:rsidRPr="00BB2452">
              <w:rPr>
                <w:rFonts w:eastAsia="TimesNewRomanPSMT"/>
                <w:sz w:val="22"/>
                <w:szCs w:val="22"/>
              </w:rPr>
              <w:t>2</w:t>
            </w:r>
            <w:r w:rsidRPr="00BB2452">
              <w:rPr>
                <w:rFonts w:eastAsia="TimesNewRomanPSMT"/>
                <w:sz w:val="22"/>
                <w:szCs w:val="22"/>
              </w:rPr>
              <w:t>.0</w:t>
            </w:r>
            <w:r w:rsidR="00BB2452" w:rsidRPr="00BB2452">
              <w:rPr>
                <w:rFonts w:eastAsia="TimesNewRomanPSMT"/>
                <w:sz w:val="22"/>
                <w:szCs w:val="22"/>
              </w:rPr>
              <w:t>8</w:t>
            </w:r>
            <w:r w:rsidRPr="00BB2452">
              <w:rPr>
                <w:rFonts w:eastAsia="TimesNewRomanPSMT"/>
                <w:sz w:val="22"/>
                <w:szCs w:val="22"/>
              </w:rPr>
              <w:t>.201</w:t>
            </w:r>
            <w:r w:rsidR="00BB2452" w:rsidRPr="00BB2452">
              <w:rPr>
                <w:rFonts w:eastAsia="TimesNewRomanPSMT"/>
                <w:sz w:val="22"/>
                <w:szCs w:val="22"/>
              </w:rPr>
              <w:t>7</w:t>
            </w:r>
            <w:r w:rsidRPr="00BB2452">
              <w:rPr>
                <w:rFonts w:eastAsia="TimesNewRomanPSMT"/>
                <w:sz w:val="22"/>
                <w:szCs w:val="22"/>
              </w:rPr>
              <w:t xml:space="preserve"> г. № Р-9</w:t>
            </w:r>
            <w:r w:rsidR="00BB2452" w:rsidRPr="00BB2452">
              <w:rPr>
                <w:rFonts w:eastAsia="TimesNewRomanPSMT"/>
                <w:sz w:val="22"/>
                <w:szCs w:val="22"/>
              </w:rPr>
              <w:t>65</w:t>
            </w:r>
            <w:r w:rsidRPr="00BB2452">
              <w:rPr>
                <w:rFonts w:eastAsia="TimesNewRomanPSMT"/>
                <w:sz w:val="22"/>
                <w:szCs w:val="22"/>
              </w:rPr>
              <w:t xml:space="preserve">, на уровне </w:t>
            </w:r>
            <w:r w:rsidR="003A571D">
              <w:rPr>
                <w:rFonts w:eastAsia="TimesNewRomanPSMT"/>
                <w:b/>
                <w:sz w:val="22"/>
                <w:szCs w:val="22"/>
              </w:rPr>
              <w:t>4</w:t>
            </w:r>
            <w:r w:rsidR="00286840" w:rsidRPr="00067A17">
              <w:rPr>
                <w:rFonts w:eastAsia="TimesNewRomanPSMT"/>
                <w:b/>
                <w:sz w:val="22"/>
                <w:szCs w:val="22"/>
              </w:rPr>
              <w:t xml:space="preserve">0 </w:t>
            </w:r>
            <w:r w:rsidRPr="00067A17">
              <w:rPr>
                <w:rFonts w:eastAsia="TimesNewRomanPSMT"/>
                <w:b/>
                <w:sz w:val="22"/>
                <w:szCs w:val="22"/>
              </w:rPr>
              <w:t>мин.</w:t>
            </w:r>
          </w:p>
        </w:tc>
      </w:tr>
      <w:tr w:rsidR="00CE1B7D" w:rsidRPr="000B3608" w14:paraId="6D25E84C" w14:textId="77777777" w:rsidTr="00EB3569">
        <w:trPr>
          <w:trHeight w:val="65"/>
        </w:trPr>
        <w:tc>
          <w:tcPr>
            <w:tcW w:w="709" w:type="dxa"/>
            <w:vMerge w:val="restart"/>
            <w:shd w:val="clear" w:color="auto" w:fill="auto"/>
          </w:tcPr>
          <w:p w14:paraId="03A86DA5" w14:textId="77777777" w:rsidR="00CE1B7D" w:rsidRPr="00127E64" w:rsidRDefault="00CE1B7D" w:rsidP="00CE1B7D">
            <w:pPr>
              <w:widowControl w:val="0"/>
              <w:autoSpaceDE w:val="0"/>
              <w:autoSpaceDN w:val="0"/>
              <w:adjustRightInd w:val="0"/>
              <w:contextualSpacing/>
              <w:jc w:val="center"/>
              <w:rPr>
                <w:color w:val="FF0000"/>
              </w:rPr>
            </w:pPr>
            <w:r w:rsidRPr="00A07972">
              <w:rPr>
                <w:sz w:val="22"/>
                <w:szCs w:val="22"/>
              </w:rPr>
              <w:t>7.1.2</w:t>
            </w:r>
          </w:p>
        </w:tc>
        <w:tc>
          <w:tcPr>
            <w:tcW w:w="1985" w:type="dxa"/>
            <w:vMerge w:val="restart"/>
            <w:shd w:val="clear" w:color="auto" w:fill="auto"/>
          </w:tcPr>
          <w:p w14:paraId="6F82F661" w14:textId="77777777" w:rsidR="00CE1B7D" w:rsidRPr="00A07972" w:rsidRDefault="00972331" w:rsidP="00BB2452">
            <w:pPr>
              <w:tabs>
                <w:tab w:val="left" w:pos="6780"/>
              </w:tabs>
              <w:contextualSpacing/>
            </w:pPr>
            <w:r>
              <w:rPr>
                <w:sz w:val="22"/>
                <w:szCs w:val="22"/>
              </w:rPr>
              <w:t>К</w:t>
            </w:r>
            <w:r w:rsidR="00CE1B7D" w:rsidRPr="00A07972">
              <w:rPr>
                <w:sz w:val="22"/>
                <w:szCs w:val="22"/>
              </w:rPr>
              <w:t xml:space="preserve">онцертные залы </w:t>
            </w:r>
          </w:p>
        </w:tc>
        <w:tc>
          <w:tcPr>
            <w:tcW w:w="2126" w:type="dxa"/>
            <w:shd w:val="clear" w:color="auto" w:fill="auto"/>
          </w:tcPr>
          <w:p w14:paraId="0E32E439" w14:textId="77777777" w:rsidR="00CE1B7D" w:rsidRPr="00A07972" w:rsidRDefault="00CE1B7D" w:rsidP="00CE1B7D">
            <w:pPr>
              <w:shd w:val="clear" w:color="auto" w:fill="FFFFFF"/>
              <w:contextualSpacing/>
            </w:pPr>
            <w:r w:rsidRPr="00A07972">
              <w:rPr>
                <w:sz w:val="22"/>
                <w:szCs w:val="22"/>
              </w:rPr>
              <w:t>Показатель мин</w:t>
            </w:r>
            <w:r w:rsidRPr="00A07972">
              <w:rPr>
                <w:sz w:val="22"/>
                <w:szCs w:val="22"/>
              </w:rPr>
              <w:t>и</w:t>
            </w:r>
            <w:r w:rsidRPr="00A07972">
              <w:rPr>
                <w:sz w:val="22"/>
                <w:szCs w:val="22"/>
              </w:rPr>
              <w:t>мально допустим</w:t>
            </w:r>
            <w:r w:rsidRPr="00A07972">
              <w:rPr>
                <w:sz w:val="22"/>
                <w:szCs w:val="22"/>
              </w:rPr>
              <w:t>о</w:t>
            </w:r>
            <w:r w:rsidRPr="00A07972">
              <w:rPr>
                <w:sz w:val="22"/>
                <w:szCs w:val="22"/>
              </w:rPr>
              <w:t>го уровня обесп</w:t>
            </w:r>
            <w:r w:rsidRPr="00A07972">
              <w:rPr>
                <w:sz w:val="22"/>
                <w:szCs w:val="22"/>
              </w:rPr>
              <w:t>е</w:t>
            </w:r>
            <w:r w:rsidRPr="00A07972">
              <w:rPr>
                <w:sz w:val="22"/>
                <w:szCs w:val="22"/>
              </w:rPr>
              <w:t>ченности</w:t>
            </w:r>
          </w:p>
        </w:tc>
        <w:tc>
          <w:tcPr>
            <w:tcW w:w="4678" w:type="dxa"/>
            <w:shd w:val="clear" w:color="auto" w:fill="auto"/>
          </w:tcPr>
          <w:p w14:paraId="516A1148" w14:textId="43F4B3D0" w:rsidR="00CE1B7D" w:rsidRPr="00E92E07" w:rsidRDefault="00A07972">
            <w:pPr>
              <w:widowControl w:val="0"/>
              <w:autoSpaceDE w:val="0"/>
              <w:autoSpaceDN w:val="0"/>
              <w:adjustRightInd w:val="0"/>
              <w:contextualSpacing/>
            </w:pPr>
            <w:r w:rsidRPr="00A07972">
              <w:rPr>
                <w:sz w:val="22"/>
                <w:szCs w:val="22"/>
              </w:rPr>
              <w:t>Установлен на основании положений Метод</w:t>
            </w:r>
            <w:r w:rsidRPr="00A07972">
              <w:rPr>
                <w:sz w:val="22"/>
                <w:szCs w:val="22"/>
              </w:rPr>
              <w:t>и</w:t>
            </w:r>
            <w:r w:rsidRPr="00A07972">
              <w:rPr>
                <w:sz w:val="22"/>
                <w:szCs w:val="22"/>
              </w:rPr>
              <w:t>ческих рекомендаций субъектам Российской Федерации и органам местного самоуправл</w:t>
            </w:r>
            <w:r w:rsidRPr="00A07972">
              <w:rPr>
                <w:sz w:val="22"/>
                <w:szCs w:val="22"/>
              </w:rPr>
              <w:t>е</w:t>
            </w:r>
            <w:r w:rsidRPr="00A07972">
              <w:rPr>
                <w:sz w:val="22"/>
                <w:szCs w:val="22"/>
              </w:rPr>
              <w:t>ния по развитию сети организаций культуры и обеспеченности населения услугами организ</w:t>
            </w:r>
            <w:r w:rsidRPr="00A07972">
              <w:rPr>
                <w:sz w:val="22"/>
                <w:szCs w:val="22"/>
              </w:rPr>
              <w:t>а</w:t>
            </w:r>
            <w:r w:rsidRPr="00A07972">
              <w:rPr>
                <w:sz w:val="22"/>
                <w:szCs w:val="22"/>
              </w:rPr>
              <w:t>ций культуры, утвержденных распоряжением Министерства культуры Российской Федер</w:t>
            </w:r>
            <w:r w:rsidRPr="00A07972">
              <w:rPr>
                <w:sz w:val="22"/>
                <w:szCs w:val="22"/>
              </w:rPr>
              <w:t>а</w:t>
            </w:r>
            <w:r w:rsidRPr="00A07972">
              <w:rPr>
                <w:sz w:val="22"/>
                <w:szCs w:val="22"/>
              </w:rPr>
              <w:t xml:space="preserve">ции от </w:t>
            </w:r>
            <w:r w:rsidR="00BB2452">
              <w:rPr>
                <w:sz w:val="22"/>
                <w:szCs w:val="22"/>
              </w:rPr>
              <w:t>2</w:t>
            </w:r>
            <w:r w:rsidRPr="00A07972">
              <w:rPr>
                <w:sz w:val="22"/>
                <w:szCs w:val="22"/>
              </w:rPr>
              <w:t>.0</w:t>
            </w:r>
            <w:r w:rsidR="00BB2452">
              <w:rPr>
                <w:sz w:val="22"/>
                <w:szCs w:val="22"/>
              </w:rPr>
              <w:t>8</w:t>
            </w:r>
            <w:r w:rsidRPr="00A07972">
              <w:rPr>
                <w:sz w:val="22"/>
                <w:szCs w:val="22"/>
              </w:rPr>
              <w:t>.201</w:t>
            </w:r>
            <w:r w:rsidR="00BB2452">
              <w:rPr>
                <w:sz w:val="22"/>
                <w:szCs w:val="22"/>
              </w:rPr>
              <w:t>7</w:t>
            </w:r>
            <w:r w:rsidRPr="00A07972">
              <w:rPr>
                <w:sz w:val="22"/>
                <w:szCs w:val="22"/>
              </w:rPr>
              <w:t xml:space="preserve"> г. № Р-9</w:t>
            </w:r>
            <w:r w:rsidR="00BB2452">
              <w:rPr>
                <w:sz w:val="22"/>
                <w:szCs w:val="22"/>
              </w:rPr>
              <w:t>65</w:t>
            </w:r>
            <w:r w:rsidRPr="00A07972">
              <w:rPr>
                <w:sz w:val="22"/>
                <w:szCs w:val="22"/>
              </w:rPr>
              <w:t xml:space="preserve">. Таб. 4: </w:t>
            </w:r>
            <w:r w:rsidRPr="00A07972">
              <w:rPr>
                <w:b/>
                <w:sz w:val="22"/>
                <w:szCs w:val="22"/>
              </w:rPr>
              <w:t xml:space="preserve">1 объект </w:t>
            </w:r>
            <w:r w:rsidR="009241C7" w:rsidRPr="00A07972">
              <w:rPr>
                <w:b/>
                <w:sz w:val="22"/>
                <w:szCs w:val="22"/>
              </w:rPr>
              <w:t xml:space="preserve">на </w:t>
            </w:r>
            <w:r w:rsidR="009241C7">
              <w:rPr>
                <w:b/>
                <w:sz w:val="22"/>
                <w:szCs w:val="22"/>
              </w:rPr>
              <w:t>административный центр</w:t>
            </w:r>
            <w:r w:rsidR="003A571D">
              <w:rPr>
                <w:b/>
                <w:sz w:val="22"/>
                <w:szCs w:val="22"/>
              </w:rPr>
              <w:t xml:space="preserve"> района</w:t>
            </w:r>
            <w:r w:rsidR="00E92E07">
              <w:rPr>
                <w:b/>
                <w:sz w:val="22"/>
                <w:szCs w:val="22"/>
              </w:rPr>
              <w:t xml:space="preserve">. </w:t>
            </w:r>
            <w:r w:rsidR="00E92E07">
              <w:rPr>
                <w:sz w:val="22"/>
                <w:szCs w:val="22"/>
              </w:rPr>
              <w:t>С</w:t>
            </w:r>
            <w:r w:rsidR="00E92E07">
              <w:rPr>
                <w:sz w:val="22"/>
                <w:szCs w:val="22"/>
              </w:rPr>
              <w:t>о</w:t>
            </w:r>
            <w:r w:rsidR="00E92E07">
              <w:rPr>
                <w:sz w:val="22"/>
                <w:szCs w:val="22"/>
              </w:rPr>
              <w:t xml:space="preserve">гласно СП 42.13330. 2016 </w:t>
            </w:r>
            <w:r w:rsidR="00E92E07">
              <w:rPr>
                <w:b/>
                <w:sz w:val="22"/>
                <w:szCs w:val="22"/>
              </w:rPr>
              <w:t>3,5</w:t>
            </w:r>
            <w:r w:rsidR="00E92E07" w:rsidRPr="00067A17">
              <w:rPr>
                <w:b/>
                <w:sz w:val="22"/>
                <w:szCs w:val="22"/>
              </w:rPr>
              <w:t xml:space="preserve"> мест на 1000 ч</w:t>
            </w:r>
            <w:r w:rsidR="00E92E07" w:rsidRPr="00067A17">
              <w:rPr>
                <w:b/>
                <w:sz w:val="22"/>
                <w:szCs w:val="22"/>
              </w:rPr>
              <w:t>е</w:t>
            </w:r>
            <w:r w:rsidR="00E92E07" w:rsidRPr="00067A17">
              <w:rPr>
                <w:b/>
                <w:sz w:val="22"/>
                <w:szCs w:val="22"/>
              </w:rPr>
              <w:t>ловек</w:t>
            </w:r>
            <w:r w:rsidR="00E92E07">
              <w:rPr>
                <w:sz w:val="22"/>
                <w:szCs w:val="22"/>
              </w:rPr>
              <w:t>.</w:t>
            </w:r>
          </w:p>
        </w:tc>
      </w:tr>
      <w:tr w:rsidR="00CE1B7D" w:rsidRPr="000B3608" w14:paraId="72B34D2F" w14:textId="77777777" w:rsidTr="006571E6">
        <w:trPr>
          <w:trHeight w:val="1200"/>
        </w:trPr>
        <w:tc>
          <w:tcPr>
            <w:tcW w:w="709" w:type="dxa"/>
            <w:vMerge/>
            <w:shd w:val="clear" w:color="auto" w:fill="auto"/>
          </w:tcPr>
          <w:p w14:paraId="624D9016" w14:textId="77777777" w:rsidR="00CE1B7D" w:rsidRPr="00127E64" w:rsidRDefault="00CE1B7D" w:rsidP="00CE1B7D">
            <w:pPr>
              <w:widowControl w:val="0"/>
              <w:autoSpaceDE w:val="0"/>
              <w:autoSpaceDN w:val="0"/>
              <w:adjustRightInd w:val="0"/>
              <w:contextualSpacing/>
              <w:jc w:val="center"/>
              <w:rPr>
                <w:color w:val="FF0000"/>
              </w:rPr>
            </w:pPr>
          </w:p>
        </w:tc>
        <w:tc>
          <w:tcPr>
            <w:tcW w:w="1985" w:type="dxa"/>
            <w:vMerge/>
            <w:shd w:val="clear" w:color="auto" w:fill="auto"/>
          </w:tcPr>
          <w:p w14:paraId="549D8C29" w14:textId="77777777" w:rsidR="00CE1B7D" w:rsidRPr="00127E64" w:rsidRDefault="00CE1B7D" w:rsidP="00CE1B7D">
            <w:pPr>
              <w:widowControl w:val="0"/>
              <w:autoSpaceDE w:val="0"/>
              <w:autoSpaceDN w:val="0"/>
              <w:adjustRightInd w:val="0"/>
              <w:contextualSpacing/>
              <w:rPr>
                <w:color w:val="FF0000"/>
              </w:rPr>
            </w:pPr>
          </w:p>
        </w:tc>
        <w:tc>
          <w:tcPr>
            <w:tcW w:w="2126" w:type="dxa"/>
            <w:shd w:val="clear" w:color="auto" w:fill="auto"/>
          </w:tcPr>
          <w:p w14:paraId="3B16D783" w14:textId="77777777" w:rsidR="00CE1B7D" w:rsidRPr="00A07972" w:rsidRDefault="00CE1B7D" w:rsidP="00CE1B7D">
            <w:pPr>
              <w:shd w:val="clear" w:color="auto" w:fill="FFFFFF"/>
              <w:contextualSpacing/>
            </w:pPr>
            <w:r w:rsidRPr="00A07972">
              <w:rPr>
                <w:sz w:val="22"/>
                <w:szCs w:val="22"/>
              </w:rPr>
              <w:t>Показатель макс</w:t>
            </w:r>
            <w:r w:rsidRPr="00A07972">
              <w:rPr>
                <w:sz w:val="22"/>
                <w:szCs w:val="22"/>
              </w:rPr>
              <w:t>и</w:t>
            </w:r>
            <w:r w:rsidRPr="00A07972">
              <w:rPr>
                <w:sz w:val="22"/>
                <w:szCs w:val="22"/>
              </w:rPr>
              <w:t>мального допуст</w:t>
            </w:r>
            <w:r w:rsidRPr="00A07972">
              <w:rPr>
                <w:sz w:val="22"/>
                <w:szCs w:val="22"/>
              </w:rPr>
              <w:t>и</w:t>
            </w:r>
            <w:r w:rsidRPr="00A07972">
              <w:rPr>
                <w:sz w:val="22"/>
                <w:szCs w:val="22"/>
              </w:rPr>
              <w:t>мого уровня терр</w:t>
            </w:r>
            <w:r w:rsidRPr="00A07972">
              <w:rPr>
                <w:sz w:val="22"/>
                <w:szCs w:val="22"/>
              </w:rPr>
              <w:t>и</w:t>
            </w:r>
            <w:r w:rsidRPr="00A07972">
              <w:rPr>
                <w:sz w:val="22"/>
                <w:szCs w:val="22"/>
              </w:rPr>
              <w:t>ториальной досту</w:t>
            </w:r>
            <w:r w:rsidRPr="00A07972">
              <w:rPr>
                <w:sz w:val="22"/>
                <w:szCs w:val="22"/>
              </w:rPr>
              <w:t>п</w:t>
            </w:r>
            <w:r w:rsidRPr="00A07972">
              <w:rPr>
                <w:sz w:val="22"/>
                <w:szCs w:val="22"/>
              </w:rPr>
              <w:t>ности</w:t>
            </w:r>
          </w:p>
        </w:tc>
        <w:tc>
          <w:tcPr>
            <w:tcW w:w="4678" w:type="dxa"/>
            <w:shd w:val="clear" w:color="auto" w:fill="auto"/>
          </w:tcPr>
          <w:p w14:paraId="76569587" w14:textId="13F73365" w:rsidR="00CE1B7D" w:rsidRPr="00A07972" w:rsidRDefault="00CE1B7D">
            <w:pPr>
              <w:widowControl w:val="0"/>
              <w:autoSpaceDE w:val="0"/>
              <w:autoSpaceDN w:val="0"/>
              <w:adjustRightInd w:val="0"/>
              <w:contextualSpacing/>
            </w:pPr>
            <w:r w:rsidRPr="00A07972">
              <w:rPr>
                <w:sz w:val="22"/>
                <w:szCs w:val="22"/>
              </w:rPr>
              <w:t xml:space="preserve">Установлен на основании положений </w:t>
            </w:r>
            <w:r w:rsidRPr="00A07972">
              <w:rPr>
                <w:rFonts w:eastAsia="TimesNewRomanPSMT"/>
                <w:sz w:val="22"/>
                <w:szCs w:val="22"/>
              </w:rPr>
              <w:t>Метод</w:t>
            </w:r>
            <w:r w:rsidRPr="00A07972">
              <w:rPr>
                <w:rFonts w:eastAsia="TimesNewRomanPSMT"/>
                <w:sz w:val="22"/>
                <w:szCs w:val="22"/>
              </w:rPr>
              <w:t>и</w:t>
            </w:r>
            <w:r w:rsidRPr="00A07972">
              <w:rPr>
                <w:rFonts w:eastAsia="TimesNewRomanPSMT"/>
                <w:sz w:val="22"/>
                <w:szCs w:val="22"/>
              </w:rPr>
              <w:t>ческих рекомендаций субъектам Российской Федерации и органам местного самоуправл</w:t>
            </w:r>
            <w:r w:rsidRPr="00A07972">
              <w:rPr>
                <w:rFonts w:eastAsia="TimesNewRomanPSMT"/>
                <w:sz w:val="22"/>
                <w:szCs w:val="22"/>
              </w:rPr>
              <w:t>е</w:t>
            </w:r>
            <w:r w:rsidRPr="00A07972">
              <w:rPr>
                <w:rFonts w:eastAsia="TimesNewRomanPSMT"/>
                <w:sz w:val="22"/>
                <w:szCs w:val="22"/>
              </w:rPr>
              <w:t>ния по развитию сети организаций культуры и обеспеченности населения услугами организ</w:t>
            </w:r>
            <w:r w:rsidRPr="00A07972">
              <w:rPr>
                <w:rFonts w:eastAsia="TimesNewRomanPSMT"/>
                <w:sz w:val="22"/>
                <w:szCs w:val="22"/>
              </w:rPr>
              <w:t>а</w:t>
            </w:r>
            <w:r w:rsidRPr="00A07972">
              <w:rPr>
                <w:rFonts w:eastAsia="TimesNewRomanPSMT"/>
                <w:sz w:val="22"/>
                <w:szCs w:val="22"/>
              </w:rPr>
              <w:t>ций культуры, утвержденных распоряжением Министерства культуры Российской Федер</w:t>
            </w:r>
            <w:r w:rsidRPr="00A07972">
              <w:rPr>
                <w:rFonts w:eastAsia="TimesNewRomanPSMT"/>
                <w:sz w:val="22"/>
                <w:szCs w:val="22"/>
              </w:rPr>
              <w:t>а</w:t>
            </w:r>
            <w:r w:rsidRPr="00A07972">
              <w:rPr>
                <w:rFonts w:eastAsia="TimesNewRomanPSMT"/>
                <w:sz w:val="22"/>
                <w:szCs w:val="22"/>
              </w:rPr>
              <w:t xml:space="preserve">ции от </w:t>
            </w:r>
            <w:r w:rsidR="00BB2452">
              <w:rPr>
                <w:rFonts w:eastAsia="TimesNewRomanPSMT"/>
                <w:sz w:val="22"/>
                <w:szCs w:val="22"/>
              </w:rPr>
              <w:t>2</w:t>
            </w:r>
            <w:r w:rsidRPr="00A07972">
              <w:rPr>
                <w:rFonts w:eastAsia="TimesNewRomanPSMT"/>
                <w:sz w:val="22"/>
                <w:szCs w:val="22"/>
              </w:rPr>
              <w:t>.0</w:t>
            </w:r>
            <w:r w:rsidR="00BB2452">
              <w:rPr>
                <w:rFonts w:eastAsia="TimesNewRomanPSMT"/>
                <w:sz w:val="22"/>
                <w:szCs w:val="22"/>
              </w:rPr>
              <w:t>8</w:t>
            </w:r>
            <w:r w:rsidRPr="00A07972">
              <w:rPr>
                <w:rFonts w:eastAsia="TimesNewRomanPSMT"/>
                <w:sz w:val="22"/>
                <w:szCs w:val="22"/>
              </w:rPr>
              <w:t>.201</w:t>
            </w:r>
            <w:r w:rsidR="00BB2452">
              <w:rPr>
                <w:rFonts w:eastAsia="TimesNewRomanPSMT"/>
                <w:sz w:val="22"/>
                <w:szCs w:val="22"/>
              </w:rPr>
              <w:t>7</w:t>
            </w:r>
            <w:r w:rsidRPr="00A07972">
              <w:rPr>
                <w:rFonts w:eastAsia="TimesNewRomanPSMT"/>
                <w:sz w:val="22"/>
                <w:szCs w:val="22"/>
              </w:rPr>
              <w:t xml:space="preserve"> г. № Р-9</w:t>
            </w:r>
            <w:r w:rsidR="00BB2452">
              <w:rPr>
                <w:rFonts w:eastAsia="TimesNewRomanPSMT"/>
                <w:sz w:val="22"/>
                <w:szCs w:val="22"/>
              </w:rPr>
              <w:t>65</w:t>
            </w:r>
            <w:r w:rsidRPr="00A07972">
              <w:rPr>
                <w:rFonts w:eastAsia="TimesNewRomanPSMT"/>
                <w:sz w:val="22"/>
                <w:szCs w:val="22"/>
              </w:rPr>
              <w:t xml:space="preserve">, на уровне </w:t>
            </w:r>
            <w:r w:rsidR="003A571D">
              <w:rPr>
                <w:rFonts w:eastAsia="TimesNewRomanPSMT"/>
                <w:b/>
                <w:sz w:val="22"/>
                <w:szCs w:val="22"/>
              </w:rPr>
              <w:t>4</w:t>
            </w:r>
            <w:r w:rsidR="00286840" w:rsidRPr="00067A17">
              <w:rPr>
                <w:rFonts w:eastAsia="TimesNewRomanPSMT"/>
                <w:b/>
                <w:sz w:val="22"/>
                <w:szCs w:val="22"/>
              </w:rPr>
              <w:t xml:space="preserve">0 </w:t>
            </w:r>
            <w:r w:rsidRPr="00067A17">
              <w:rPr>
                <w:rFonts w:eastAsia="TimesNewRomanPSMT"/>
                <w:b/>
                <w:sz w:val="22"/>
                <w:szCs w:val="22"/>
              </w:rPr>
              <w:t>мин</w:t>
            </w:r>
            <w:r w:rsidRPr="00A07972">
              <w:rPr>
                <w:rFonts w:eastAsia="TimesNewRomanPSMT"/>
                <w:sz w:val="22"/>
                <w:szCs w:val="22"/>
              </w:rPr>
              <w:t>.</w:t>
            </w:r>
          </w:p>
        </w:tc>
      </w:tr>
      <w:tr w:rsidR="00CE1B7D" w:rsidRPr="000B3608" w14:paraId="2F3C1627" w14:textId="77777777" w:rsidTr="000B3608">
        <w:trPr>
          <w:trHeight w:val="286"/>
        </w:trPr>
        <w:tc>
          <w:tcPr>
            <w:tcW w:w="709" w:type="dxa"/>
            <w:vMerge w:val="restart"/>
            <w:shd w:val="clear" w:color="auto" w:fill="auto"/>
          </w:tcPr>
          <w:p w14:paraId="63A4E8B3" w14:textId="77777777" w:rsidR="00CE1B7D" w:rsidRPr="00790B7D" w:rsidRDefault="00CE1B7D" w:rsidP="00CE1B7D">
            <w:pPr>
              <w:widowControl w:val="0"/>
              <w:autoSpaceDE w:val="0"/>
              <w:autoSpaceDN w:val="0"/>
              <w:adjustRightInd w:val="0"/>
              <w:contextualSpacing/>
              <w:jc w:val="center"/>
            </w:pPr>
            <w:r w:rsidRPr="00790B7D">
              <w:rPr>
                <w:sz w:val="22"/>
                <w:szCs w:val="22"/>
              </w:rPr>
              <w:t>7.1.3</w:t>
            </w:r>
          </w:p>
        </w:tc>
        <w:tc>
          <w:tcPr>
            <w:tcW w:w="1985" w:type="dxa"/>
            <w:vMerge w:val="restart"/>
            <w:shd w:val="clear" w:color="auto" w:fill="auto"/>
          </w:tcPr>
          <w:p w14:paraId="48801922" w14:textId="4A1F4021" w:rsidR="00CE1B7D" w:rsidRPr="00790B7D" w:rsidRDefault="00CE1B7D" w:rsidP="00CE1B7D">
            <w:pPr>
              <w:tabs>
                <w:tab w:val="left" w:pos="6780"/>
              </w:tabs>
              <w:contextualSpacing/>
            </w:pPr>
            <w:proofErr w:type="spellStart"/>
            <w:r w:rsidRPr="00790B7D">
              <w:rPr>
                <w:sz w:val="22"/>
                <w:szCs w:val="22"/>
              </w:rPr>
              <w:t>Выставочно</w:t>
            </w:r>
            <w:proofErr w:type="spellEnd"/>
            <w:r w:rsidRPr="00790B7D">
              <w:rPr>
                <w:sz w:val="22"/>
                <w:szCs w:val="22"/>
              </w:rPr>
              <w:t>-экспозиционные пространства, в т.</w:t>
            </w:r>
            <w:r w:rsidR="009D418C">
              <w:rPr>
                <w:sz w:val="22"/>
                <w:szCs w:val="22"/>
              </w:rPr>
              <w:t xml:space="preserve"> </w:t>
            </w:r>
            <w:r w:rsidRPr="00790B7D">
              <w:rPr>
                <w:sz w:val="22"/>
                <w:szCs w:val="22"/>
              </w:rPr>
              <w:t>ч. музеи, выст</w:t>
            </w:r>
            <w:r w:rsidRPr="00790B7D">
              <w:rPr>
                <w:sz w:val="22"/>
                <w:szCs w:val="22"/>
              </w:rPr>
              <w:t>а</w:t>
            </w:r>
            <w:r w:rsidRPr="00790B7D">
              <w:rPr>
                <w:sz w:val="22"/>
                <w:szCs w:val="22"/>
              </w:rPr>
              <w:t>вочные залы</w:t>
            </w:r>
          </w:p>
        </w:tc>
        <w:tc>
          <w:tcPr>
            <w:tcW w:w="2126" w:type="dxa"/>
            <w:shd w:val="clear" w:color="auto" w:fill="auto"/>
          </w:tcPr>
          <w:p w14:paraId="7550FBB9" w14:textId="77777777" w:rsidR="00CE1B7D" w:rsidRPr="00790B7D" w:rsidRDefault="00CE1B7D" w:rsidP="00CE1B7D">
            <w:pPr>
              <w:shd w:val="clear" w:color="auto" w:fill="FFFFFF"/>
              <w:contextualSpacing/>
            </w:pPr>
            <w:r w:rsidRPr="00790B7D">
              <w:rPr>
                <w:sz w:val="22"/>
                <w:szCs w:val="22"/>
              </w:rPr>
              <w:t>Показатель мин</w:t>
            </w:r>
            <w:r w:rsidRPr="00790B7D">
              <w:rPr>
                <w:sz w:val="22"/>
                <w:szCs w:val="22"/>
              </w:rPr>
              <w:t>и</w:t>
            </w:r>
            <w:r w:rsidRPr="00790B7D">
              <w:rPr>
                <w:sz w:val="22"/>
                <w:szCs w:val="22"/>
              </w:rPr>
              <w:t>мально допустим</w:t>
            </w:r>
            <w:r w:rsidRPr="00790B7D">
              <w:rPr>
                <w:sz w:val="22"/>
                <w:szCs w:val="22"/>
              </w:rPr>
              <w:t>о</w:t>
            </w:r>
            <w:r w:rsidRPr="00790B7D">
              <w:rPr>
                <w:sz w:val="22"/>
                <w:szCs w:val="22"/>
              </w:rPr>
              <w:t>го уровня обесп</w:t>
            </w:r>
            <w:r w:rsidRPr="00790B7D">
              <w:rPr>
                <w:sz w:val="22"/>
                <w:szCs w:val="22"/>
              </w:rPr>
              <w:t>е</w:t>
            </w:r>
            <w:r w:rsidRPr="00790B7D">
              <w:rPr>
                <w:sz w:val="22"/>
                <w:szCs w:val="22"/>
              </w:rPr>
              <w:t>ченности</w:t>
            </w:r>
          </w:p>
        </w:tc>
        <w:tc>
          <w:tcPr>
            <w:tcW w:w="4678" w:type="dxa"/>
            <w:shd w:val="clear" w:color="auto" w:fill="auto"/>
          </w:tcPr>
          <w:p w14:paraId="3ED5E843" w14:textId="0D7B5A8C" w:rsidR="00CE1B7D" w:rsidRPr="00790B7D" w:rsidRDefault="00790B7D">
            <w:pPr>
              <w:widowControl w:val="0"/>
              <w:autoSpaceDE w:val="0"/>
              <w:autoSpaceDN w:val="0"/>
              <w:adjustRightInd w:val="0"/>
              <w:contextualSpacing/>
            </w:pPr>
            <w:r w:rsidRPr="00790B7D">
              <w:rPr>
                <w:sz w:val="22"/>
                <w:szCs w:val="22"/>
              </w:rPr>
              <w:t>Установлен на основании положений Метод</w:t>
            </w:r>
            <w:r w:rsidRPr="00790B7D">
              <w:rPr>
                <w:sz w:val="22"/>
                <w:szCs w:val="22"/>
              </w:rPr>
              <w:t>и</w:t>
            </w:r>
            <w:r w:rsidRPr="00790B7D">
              <w:rPr>
                <w:sz w:val="22"/>
                <w:szCs w:val="22"/>
              </w:rPr>
              <w:t>ческих рекомендаций субъектам Российской Федерации и органам местного самоуправл</w:t>
            </w:r>
            <w:r w:rsidRPr="00790B7D">
              <w:rPr>
                <w:sz w:val="22"/>
                <w:szCs w:val="22"/>
              </w:rPr>
              <w:t>е</w:t>
            </w:r>
            <w:r w:rsidRPr="00790B7D">
              <w:rPr>
                <w:sz w:val="22"/>
                <w:szCs w:val="22"/>
              </w:rPr>
              <w:t>ния по развитию сети организаций культуры и обеспеченности населения услугами организ</w:t>
            </w:r>
            <w:r w:rsidRPr="00790B7D">
              <w:rPr>
                <w:sz w:val="22"/>
                <w:szCs w:val="22"/>
              </w:rPr>
              <w:t>а</w:t>
            </w:r>
            <w:r w:rsidRPr="00790B7D">
              <w:rPr>
                <w:sz w:val="22"/>
                <w:szCs w:val="22"/>
              </w:rPr>
              <w:t>ций культуры, утвержденных распоряжением Министерства культуры Российской Федер</w:t>
            </w:r>
            <w:r w:rsidRPr="00790B7D">
              <w:rPr>
                <w:sz w:val="22"/>
                <w:szCs w:val="22"/>
              </w:rPr>
              <w:t>а</w:t>
            </w:r>
            <w:r w:rsidRPr="00790B7D">
              <w:rPr>
                <w:sz w:val="22"/>
                <w:szCs w:val="22"/>
              </w:rPr>
              <w:t>ции от 2.08.2017 г. № Р-965. Табл. 2</w:t>
            </w:r>
            <w:r w:rsidR="00A07972">
              <w:rPr>
                <w:sz w:val="22"/>
                <w:szCs w:val="22"/>
              </w:rPr>
              <w:t xml:space="preserve">: </w:t>
            </w:r>
            <w:r w:rsidRPr="00A07972">
              <w:rPr>
                <w:b/>
                <w:sz w:val="22"/>
                <w:szCs w:val="22"/>
              </w:rPr>
              <w:t xml:space="preserve">1 объект на </w:t>
            </w:r>
            <w:r w:rsidR="003A571D">
              <w:rPr>
                <w:b/>
                <w:sz w:val="22"/>
                <w:szCs w:val="22"/>
              </w:rPr>
              <w:t>административный центр района</w:t>
            </w:r>
          </w:p>
        </w:tc>
      </w:tr>
      <w:tr w:rsidR="00CE1B7D" w:rsidRPr="000B3608" w14:paraId="5855CD19" w14:textId="77777777" w:rsidTr="00EB3569">
        <w:trPr>
          <w:trHeight w:val="75"/>
        </w:trPr>
        <w:tc>
          <w:tcPr>
            <w:tcW w:w="709" w:type="dxa"/>
            <w:vMerge/>
            <w:shd w:val="clear" w:color="auto" w:fill="auto"/>
          </w:tcPr>
          <w:p w14:paraId="2F2A9868" w14:textId="77777777" w:rsidR="00CE1B7D" w:rsidRPr="00127E64" w:rsidRDefault="00CE1B7D" w:rsidP="00CE1B7D">
            <w:pPr>
              <w:widowControl w:val="0"/>
              <w:autoSpaceDE w:val="0"/>
              <w:autoSpaceDN w:val="0"/>
              <w:adjustRightInd w:val="0"/>
              <w:contextualSpacing/>
              <w:jc w:val="center"/>
              <w:rPr>
                <w:color w:val="FF0000"/>
              </w:rPr>
            </w:pPr>
          </w:p>
        </w:tc>
        <w:tc>
          <w:tcPr>
            <w:tcW w:w="1985" w:type="dxa"/>
            <w:vMerge/>
            <w:shd w:val="clear" w:color="auto" w:fill="auto"/>
          </w:tcPr>
          <w:p w14:paraId="10259724" w14:textId="77777777" w:rsidR="00CE1B7D" w:rsidRPr="00127E64" w:rsidRDefault="00CE1B7D" w:rsidP="00CE1B7D">
            <w:pPr>
              <w:widowControl w:val="0"/>
              <w:autoSpaceDE w:val="0"/>
              <w:autoSpaceDN w:val="0"/>
              <w:adjustRightInd w:val="0"/>
              <w:contextualSpacing/>
              <w:rPr>
                <w:color w:val="FF0000"/>
              </w:rPr>
            </w:pPr>
          </w:p>
        </w:tc>
        <w:tc>
          <w:tcPr>
            <w:tcW w:w="2126" w:type="dxa"/>
            <w:shd w:val="clear" w:color="auto" w:fill="auto"/>
          </w:tcPr>
          <w:p w14:paraId="0D23ECE4" w14:textId="77777777" w:rsidR="00CE1B7D" w:rsidRPr="00790B7D" w:rsidRDefault="00CE1B7D" w:rsidP="00CE1B7D">
            <w:pPr>
              <w:shd w:val="clear" w:color="auto" w:fill="FFFFFF"/>
              <w:contextualSpacing/>
            </w:pPr>
            <w:r w:rsidRPr="00790B7D">
              <w:rPr>
                <w:sz w:val="22"/>
                <w:szCs w:val="22"/>
              </w:rPr>
              <w:t>Показатель макс</w:t>
            </w:r>
            <w:r w:rsidRPr="00790B7D">
              <w:rPr>
                <w:sz w:val="22"/>
                <w:szCs w:val="22"/>
              </w:rPr>
              <w:t>и</w:t>
            </w:r>
            <w:r w:rsidRPr="00790B7D">
              <w:rPr>
                <w:sz w:val="22"/>
                <w:szCs w:val="22"/>
              </w:rPr>
              <w:t>мального допуст</w:t>
            </w:r>
            <w:r w:rsidRPr="00790B7D">
              <w:rPr>
                <w:sz w:val="22"/>
                <w:szCs w:val="22"/>
              </w:rPr>
              <w:t>и</w:t>
            </w:r>
            <w:r w:rsidRPr="00790B7D">
              <w:rPr>
                <w:sz w:val="22"/>
                <w:szCs w:val="22"/>
              </w:rPr>
              <w:t>мого уровня терр</w:t>
            </w:r>
            <w:r w:rsidRPr="00790B7D">
              <w:rPr>
                <w:sz w:val="22"/>
                <w:szCs w:val="22"/>
              </w:rPr>
              <w:t>и</w:t>
            </w:r>
            <w:r w:rsidRPr="00790B7D">
              <w:rPr>
                <w:sz w:val="22"/>
                <w:szCs w:val="22"/>
              </w:rPr>
              <w:t>ториальной досту</w:t>
            </w:r>
            <w:r w:rsidRPr="00790B7D">
              <w:rPr>
                <w:sz w:val="22"/>
                <w:szCs w:val="22"/>
              </w:rPr>
              <w:t>п</w:t>
            </w:r>
            <w:r w:rsidRPr="00790B7D">
              <w:rPr>
                <w:sz w:val="22"/>
                <w:szCs w:val="22"/>
              </w:rPr>
              <w:t>ности</w:t>
            </w:r>
          </w:p>
        </w:tc>
        <w:tc>
          <w:tcPr>
            <w:tcW w:w="4678" w:type="dxa"/>
            <w:shd w:val="clear" w:color="auto" w:fill="auto"/>
          </w:tcPr>
          <w:p w14:paraId="36438BC5" w14:textId="45EDF876" w:rsidR="00CE1B7D" w:rsidRPr="00790B7D" w:rsidRDefault="00CE1B7D">
            <w:pPr>
              <w:widowControl w:val="0"/>
              <w:autoSpaceDE w:val="0"/>
              <w:autoSpaceDN w:val="0"/>
              <w:adjustRightInd w:val="0"/>
              <w:contextualSpacing/>
            </w:pPr>
            <w:r w:rsidRPr="00790B7D">
              <w:rPr>
                <w:sz w:val="22"/>
                <w:szCs w:val="22"/>
              </w:rPr>
              <w:t xml:space="preserve">Установлен на основании положений </w:t>
            </w:r>
            <w:r w:rsidRPr="00790B7D">
              <w:rPr>
                <w:rFonts w:eastAsia="TimesNewRomanPSMT"/>
                <w:sz w:val="22"/>
                <w:szCs w:val="22"/>
              </w:rPr>
              <w:t>Метод</w:t>
            </w:r>
            <w:r w:rsidRPr="00790B7D">
              <w:rPr>
                <w:rFonts w:eastAsia="TimesNewRomanPSMT"/>
                <w:sz w:val="22"/>
                <w:szCs w:val="22"/>
              </w:rPr>
              <w:t>и</w:t>
            </w:r>
            <w:r w:rsidRPr="00790B7D">
              <w:rPr>
                <w:rFonts w:eastAsia="TimesNewRomanPSMT"/>
                <w:sz w:val="22"/>
                <w:szCs w:val="22"/>
              </w:rPr>
              <w:t>ческих рекомендаций субъектам Российской Федерации и органам местного самоуправл</w:t>
            </w:r>
            <w:r w:rsidRPr="00790B7D">
              <w:rPr>
                <w:rFonts w:eastAsia="TimesNewRomanPSMT"/>
                <w:sz w:val="22"/>
                <w:szCs w:val="22"/>
              </w:rPr>
              <w:t>е</w:t>
            </w:r>
            <w:r w:rsidRPr="00790B7D">
              <w:rPr>
                <w:rFonts w:eastAsia="TimesNewRomanPSMT"/>
                <w:sz w:val="22"/>
                <w:szCs w:val="22"/>
              </w:rPr>
              <w:t>ния по развитию сети организаций культуры и обеспеченности населения услугами организ</w:t>
            </w:r>
            <w:r w:rsidRPr="00790B7D">
              <w:rPr>
                <w:rFonts w:eastAsia="TimesNewRomanPSMT"/>
                <w:sz w:val="22"/>
                <w:szCs w:val="22"/>
              </w:rPr>
              <w:t>а</w:t>
            </w:r>
            <w:r w:rsidRPr="00790B7D">
              <w:rPr>
                <w:rFonts w:eastAsia="TimesNewRomanPSMT"/>
                <w:sz w:val="22"/>
                <w:szCs w:val="22"/>
              </w:rPr>
              <w:t>ций культуры, утвержденных распоряжением Министерства культуры Российской Федер</w:t>
            </w:r>
            <w:r w:rsidRPr="00790B7D">
              <w:rPr>
                <w:rFonts w:eastAsia="TimesNewRomanPSMT"/>
                <w:sz w:val="22"/>
                <w:szCs w:val="22"/>
              </w:rPr>
              <w:t>а</w:t>
            </w:r>
            <w:r w:rsidRPr="00790B7D">
              <w:rPr>
                <w:rFonts w:eastAsia="TimesNewRomanPSMT"/>
                <w:sz w:val="22"/>
                <w:szCs w:val="22"/>
              </w:rPr>
              <w:t xml:space="preserve">ции от </w:t>
            </w:r>
            <w:r w:rsidR="00790B7D" w:rsidRPr="00790B7D">
              <w:rPr>
                <w:rFonts w:eastAsia="TimesNewRomanPSMT"/>
                <w:sz w:val="22"/>
                <w:szCs w:val="22"/>
              </w:rPr>
              <w:t>2</w:t>
            </w:r>
            <w:r w:rsidRPr="00790B7D">
              <w:rPr>
                <w:rFonts w:eastAsia="TimesNewRomanPSMT"/>
                <w:sz w:val="22"/>
                <w:szCs w:val="22"/>
              </w:rPr>
              <w:t>.0</w:t>
            </w:r>
            <w:r w:rsidR="00790B7D" w:rsidRPr="00790B7D">
              <w:rPr>
                <w:rFonts w:eastAsia="TimesNewRomanPSMT"/>
                <w:sz w:val="22"/>
                <w:szCs w:val="22"/>
              </w:rPr>
              <w:t>8</w:t>
            </w:r>
            <w:r w:rsidRPr="00790B7D">
              <w:rPr>
                <w:rFonts w:eastAsia="TimesNewRomanPSMT"/>
                <w:sz w:val="22"/>
                <w:szCs w:val="22"/>
              </w:rPr>
              <w:t>.201</w:t>
            </w:r>
            <w:r w:rsidR="00790B7D" w:rsidRPr="00790B7D">
              <w:rPr>
                <w:rFonts w:eastAsia="TimesNewRomanPSMT"/>
                <w:sz w:val="22"/>
                <w:szCs w:val="22"/>
              </w:rPr>
              <w:t>7</w:t>
            </w:r>
            <w:r w:rsidRPr="00790B7D">
              <w:rPr>
                <w:rFonts w:eastAsia="TimesNewRomanPSMT"/>
                <w:sz w:val="22"/>
                <w:szCs w:val="22"/>
              </w:rPr>
              <w:t xml:space="preserve"> г. № Р-9</w:t>
            </w:r>
            <w:r w:rsidR="00790B7D" w:rsidRPr="00790B7D">
              <w:rPr>
                <w:rFonts w:eastAsia="TimesNewRomanPSMT"/>
                <w:sz w:val="22"/>
                <w:szCs w:val="22"/>
              </w:rPr>
              <w:t>65</w:t>
            </w:r>
            <w:r w:rsidRPr="00790B7D">
              <w:rPr>
                <w:rFonts w:eastAsia="TimesNewRomanPSMT"/>
                <w:sz w:val="22"/>
                <w:szCs w:val="22"/>
              </w:rPr>
              <w:t xml:space="preserve">, на уровне </w:t>
            </w:r>
            <w:r w:rsidR="003A571D">
              <w:rPr>
                <w:rFonts w:eastAsia="TimesNewRomanPSMT"/>
                <w:b/>
                <w:sz w:val="22"/>
                <w:szCs w:val="22"/>
              </w:rPr>
              <w:t>4</w:t>
            </w:r>
            <w:r w:rsidR="00286840" w:rsidRPr="00067A17">
              <w:rPr>
                <w:rFonts w:eastAsia="TimesNewRomanPSMT"/>
                <w:b/>
                <w:sz w:val="22"/>
                <w:szCs w:val="22"/>
              </w:rPr>
              <w:t xml:space="preserve">0 </w:t>
            </w:r>
            <w:r w:rsidRPr="00067A17">
              <w:rPr>
                <w:rFonts w:eastAsia="TimesNewRomanPSMT"/>
                <w:b/>
                <w:sz w:val="22"/>
                <w:szCs w:val="22"/>
              </w:rPr>
              <w:t>мин</w:t>
            </w:r>
            <w:r w:rsidRPr="00790B7D">
              <w:rPr>
                <w:rFonts w:eastAsia="TimesNewRomanPSMT"/>
                <w:sz w:val="22"/>
                <w:szCs w:val="22"/>
              </w:rPr>
              <w:t>.</w:t>
            </w:r>
          </w:p>
        </w:tc>
      </w:tr>
      <w:tr w:rsidR="00972331" w:rsidRPr="000B3608" w14:paraId="7AC17696" w14:textId="77777777" w:rsidTr="00972331">
        <w:trPr>
          <w:trHeight w:val="128"/>
        </w:trPr>
        <w:tc>
          <w:tcPr>
            <w:tcW w:w="709" w:type="dxa"/>
            <w:vMerge w:val="restart"/>
            <w:shd w:val="clear" w:color="auto" w:fill="auto"/>
          </w:tcPr>
          <w:p w14:paraId="41ECEBB5" w14:textId="5561AE58" w:rsidR="00972331" w:rsidRPr="00FD3945" w:rsidRDefault="00972331">
            <w:pPr>
              <w:widowControl w:val="0"/>
              <w:autoSpaceDE w:val="0"/>
              <w:autoSpaceDN w:val="0"/>
              <w:adjustRightInd w:val="0"/>
              <w:contextualSpacing/>
              <w:jc w:val="center"/>
            </w:pPr>
            <w:r w:rsidRPr="00FD3945">
              <w:rPr>
                <w:sz w:val="22"/>
                <w:szCs w:val="22"/>
              </w:rPr>
              <w:t>7.1.</w:t>
            </w:r>
            <w:r w:rsidR="003A571D">
              <w:rPr>
                <w:sz w:val="22"/>
                <w:szCs w:val="22"/>
              </w:rPr>
              <w:t>4</w:t>
            </w:r>
          </w:p>
        </w:tc>
        <w:tc>
          <w:tcPr>
            <w:tcW w:w="1985" w:type="dxa"/>
            <w:vMerge w:val="restart"/>
            <w:shd w:val="clear" w:color="auto" w:fill="auto"/>
          </w:tcPr>
          <w:p w14:paraId="391B5E83" w14:textId="77777777" w:rsidR="00972331" w:rsidRPr="00FD3945" w:rsidRDefault="00972331" w:rsidP="00972331">
            <w:pPr>
              <w:widowControl w:val="0"/>
              <w:autoSpaceDE w:val="0"/>
              <w:autoSpaceDN w:val="0"/>
              <w:adjustRightInd w:val="0"/>
              <w:contextualSpacing/>
            </w:pPr>
            <w:r w:rsidRPr="00FD3945">
              <w:rPr>
                <w:sz w:val="22"/>
                <w:szCs w:val="22"/>
              </w:rPr>
              <w:t>Кинотеатр</w:t>
            </w:r>
          </w:p>
        </w:tc>
        <w:tc>
          <w:tcPr>
            <w:tcW w:w="2126" w:type="dxa"/>
            <w:shd w:val="clear" w:color="auto" w:fill="auto"/>
          </w:tcPr>
          <w:p w14:paraId="6A05A6AC" w14:textId="77777777" w:rsidR="00972331" w:rsidRPr="00790B7D" w:rsidRDefault="00972331" w:rsidP="00972331">
            <w:pPr>
              <w:shd w:val="clear" w:color="auto" w:fill="FFFFFF"/>
              <w:contextualSpacing/>
            </w:pPr>
            <w:r w:rsidRPr="00790B7D">
              <w:rPr>
                <w:sz w:val="22"/>
                <w:szCs w:val="22"/>
              </w:rPr>
              <w:t>Показатель мин</w:t>
            </w:r>
            <w:r w:rsidRPr="00790B7D">
              <w:rPr>
                <w:sz w:val="22"/>
                <w:szCs w:val="22"/>
              </w:rPr>
              <w:t>и</w:t>
            </w:r>
            <w:r w:rsidRPr="00790B7D">
              <w:rPr>
                <w:sz w:val="22"/>
                <w:szCs w:val="22"/>
              </w:rPr>
              <w:t>мально допустим</w:t>
            </w:r>
            <w:r w:rsidRPr="00790B7D">
              <w:rPr>
                <w:sz w:val="22"/>
                <w:szCs w:val="22"/>
              </w:rPr>
              <w:t>о</w:t>
            </w:r>
            <w:r w:rsidRPr="00790B7D">
              <w:rPr>
                <w:sz w:val="22"/>
                <w:szCs w:val="22"/>
              </w:rPr>
              <w:t>го уровня обесп</w:t>
            </w:r>
            <w:r w:rsidRPr="00790B7D">
              <w:rPr>
                <w:sz w:val="22"/>
                <w:szCs w:val="22"/>
              </w:rPr>
              <w:t>е</w:t>
            </w:r>
            <w:r w:rsidRPr="00790B7D">
              <w:rPr>
                <w:sz w:val="22"/>
                <w:szCs w:val="22"/>
              </w:rPr>
              <w:t>ченности</w:t>
            </w:r>
          </w:p>
        </w:tc>
        <w:tc>
          <w:tcPr>
            <w:tcW w:w="4678" w:type="dxa"/>
            <w:shd w:val="clear" w:color="auto" w:fill="auto"/>
          </w:tcPr>
          <w:p w14:paraId="75D80194" w14:textId="1012CC0B" w:rsidR="00972331" w:rsidRPr="00790B7D" w:rsidRDefault="00F43979">
            <w:pPr>
              <w:widowControl w:val="0"/>
              <w:autoSpaceDE w:val="0"/>
              <w:autoSpaceDN w:val="0"/>
              <w:adjustRightInd w:val="0"/>
              <w:contextualSpacing/>
            </w:pPr>
            <w:r w:rsidRPr="00F43979">
              <w:rPr>
                <w:sz w:val="22"/>
                <w:szCs w:val="22"/>
              </w:rPr>
              <w:t>Установлен на основании положений Метод</w:t>
            </w:r>
            <w:r w:rsidRPr="00F43979">
              <w:rPr>
                <w:sz w:val="22"/>
                <w:szCs w:val="22"/>
              </w:rPr>
              <w:t>и</w:t>
            </w:r>
            <w:r w:rsidRPr="00F43979">
              <w:rPr>
                <w:sz w:val="22"/>
                <w:szCs w:val="22"/>
              </w:rPr>
              <w:t>ческих рекомендаций субъектам Российской Федерации и органам местного самоуправл</w:t>
            </w:r>
            <w:r w:rsidRPr="00F43979">
              <w:rPr>
                <w:sz w:val="22"/>
                <w:szCs w:val="22"/>
              </w:rPr>
              <w:t>е</w:t>
            </w:r>
            <w:r w:rsidRPr="00F43979">
              <w:rPr>
                <w:sz w:val="22"/>
                <w:szCs w:val="22"/>
              </w:rPr>
              <w:t>ния по развитию сети организаций культуры и обеспеченности населения услугами организ</w:t>
            </w:r>
            <w:r w:rsidRPr="00F43979">
              <w:rPr>
                <w:sz w:val="22"/>
                <w:szCs w:val="22"/>
              </w:rPr>
              <w:t>а</w:t>
            </w:r>
            <w:r w:rsidRPr="00F43979">
              <w:rPr>
                <w:sz w:val="22"/>
                <w:szCs w:val="22"/>
              </w:rPr>
              <w:t xml:space="preserve">ций культуры, </w:t>
            </w:r>
            <w:r w:rsidRPr="00F43979">
              <w:rPr>
                <w:sz w:val="22"/>
                <w:szCs w:val="22"/>
              </w:rPr>
              <w:lastRenderedPageBreak/>
              <w:t>утвержденных распоряжением Министерства культуры Российской Федер</w:t>
            </w:r>
            <w:r w:rsidRPr="00F43979">
              <w:rPr>
                <w:sz w:val="22"/>
                <w:szCs w:val="22"/>
              </w:rPr>
              <w:t>а</w:t>
            </w:r>
            <w:r w:rsidRPr="00F43979">
              <w:rPr>
                <w:sz w:val="22"/>
                <w:szCs w:val="22"/>
              </w:rPr>
              <w:t xml:space="preserve">ции от 2.08.2017 г. № Р-965. Таб. 3: </w:t>
            </w:r>
            <w:r w:rsidR="00286840">
              <w:rPr>
                <w:b/>
                <w:sz w:val="22"/>
                <w:szCs w:val="22"/>
              </w:rPr>
              <w:t>1</w:t>
            </w:r>
            <w:r w:rsidR="00286840" w:rsidRPr="00F43979">
              <w:rPr>
                <w:b/>
                <w:sz w:val="22"/>
                <w:szCs w:val="22"/>
              </w:rPr>
              <w:t xml:space="preserve"> </w:t>
            </w:r>
            <w:r w:rsidRPr="00F43979">
              <w:rPr>
                <w:b/>
                <w:sz w:val="22"/>
                <w:szCs w:val="22"/>
              </w:rPr>
              <w:t xml:space="preserve">объект на </w:t>
            </w:r>
            <w:r w:rsidR="00286840">
              <w:rPr>
                <w:b/>
                <w:sz w:val="22"/>
                <w:szCs w:val="22"/>
              </w:rPr>
              <w:t>административный центр района</w:t>
            </w:r>
            <w:r>
              <w:rPr>
                <w:sz w:val="22"/>
                <w:szCs w:val="22"/>
              </w:rPr>
              <w:t xml:space="preserve">, </w:t>
            </w:r>
            <w:r w:rsidR="00FD3945" w:rsidRPr="00FD3945">
              <w:rPr>
                <w:sz w:val="22"/>
                <w:szCs w:val="22"/>
              </w:rPr>
              <w:t>с</w:t>
            </w:r>
            <w:r w:rsidR="00FD3945" w:rsidRPr="00FD3945">
              <w:rPr>
                <w:sz w:val="22"/>
                <w:szCs w:val="22"/>
              </w:rPr>
              <w:t>о</w:t>
            </w:r>
            <w:r w:rsidR="00FD3945" w:rsidRPr="00FD3945">
              <w:rPr>
                <w:sz w:val="22"/>
                <w:szCs w:val="22"/>
              </w:rPr>
              <w:t xml:space="preserve">гласно </w:t>
            </w:r>
            <w:r w:rsidR="00FD3945">
              <w:rPr>
                <w:sz w:val="22"/>
                <w:szCs w:val="22"/>
              </w:rPr>
              <w:t>СП 42.13330.2016</w:t>
            </w:r>
            <w:r w:rsidR="00FD3945" w:rsidRPr="00FD3945">
              <w:rPr>
                <w:sz w:val="22"/>
                <w:szCs w:val="22"/>
              </w:rPr>
              <w:t>, показатель мин</w:t>
            </w:r>
            <w:r w:rsidR="00FD3945" w:rsidRPr="00FD3945">
              <w:rPr>
                <w:sz w:val="22"/>
                <w:szCs w:val="22"/>
              </w:rPr>
              <w:t>и</w:t>
            </w:r>
            <w:r w:rsidR="00FD3945" w:rsidRPr="00FD3945">
              <w:rPr>
                <w:sz w:val="22"/>
                <w:szCs w:val="22"/>
              </w:rPr>
              <w:t xml:space="preserve">мально допустимого уровня обеспеченности составляет </w:t>
            </w:r>
            <w:r w:rsidR="00FD3945">
              <w:rPr>
                <w:b/>
                <w:sz w:val="22"/>
                <w:szCs w:val="22"/>
              </w:rPr>
              <w:t>25</w:t>
            </w:r>
            <w:r w:rsidR="00FD3945" w:rsidRPr="00FD3945">
              <w:rPr>
                <w:b/>
                <w:sz w:val="22"/>
                <w:szCs w:val="22"/>
              </w:rPr>
              <w:t xml:space="preserve"> мест на 1000 жителей</w:t>
            </w:r>
          </w:p>
        </w:tc>
      </w:tr>
      <w:tr w:rsidR="00972331" w:rsidRPr="000B3608" w14:paraId="1CB71762" w14:textId="77777777" w:rsidTr="00EB3569">
        <w:trPr>
          <w:trHeight w:val="127"/>
        </w:trPr>
        <w:tc>
          <w:tcPr>
            <w:tcW w:w="709" w:type="dxa"/>
            <w:vMerge/>
            <w:shd w:val="clear" w:color="auto" w:fill="auto"/>
          </w:tcPr>
          <w:p w14:paraId="6AEF4104" w14:textId="77777777" w:rsidR="00972331" w:rsidRDefault="00972331" w:rsidP="00972331">
            <w:pPr>
              <w:widowControl w:val="0"/>
              <w:autoSpaceDE w:val="0"/>
              <w:autoSpaceDN w:val="0"/>
              <w:adjustRightInd w:val="0"/>
              <w:contextualSpacing/>
              <w:jc w:val="center"/>
              <w:rPr>
                <w:color w:val="FF0000"/>
              </w:rPr>
            </w:pPr>
          </w:p>
        </w:tc>
        <w:tc>
          <w:tcPr>
            <w:tcW w:w="1985" w:type="dxa"/>
            <w:vMerge/>
            <w:shd w:val="clear" w:color="auto" w:fill="auto"/>
          </w:tcPr>
          <w:p w14:paraId="779E1F46" w14:textId="77777777" w:rsidR="00972331" w:rsidRPr="00127E64" w:rsidRDefault="00972331" w:rsidP="00972331">
            <w:pPr>
              <w:widowControl w:val="0"/>
              <w:autoSpaceDE w:val="0"/>
              <w:autoSpaceDN w:val="0"/>
              <w:adjustRightInd w:val="0"/>
              <w:contextualSpacing/>
              <w:rPr>
                <w:color w:val="FF0000"/>
              </w:rPr>
            </w:pPr>
          </w:p>
        </w:tc>
        <w:tc>
          <w:tcPr>
            <w:tcW w:w="2126" w:type="dxa"/>
            <w:shd w:val="clear" w:color="auto" w:fill="auto"/>
          </w:tcPr>
          <w:p w14:paraId="0822C522" w14:textId="77777777" w:rsidR="00972331" w:rsidRPr="00790B7D" w:rsidRDefault="00972331" w:rsidP="00972331">
            <w:pPr>
              <w:shd w:val="clear" w:color="auto" w:fill="FFFFFF"/>
              <w:contextualSpacing/>
            </w:pPr>
            <w:r w:rsidRPr="00790B7D">
              <w:rPr>
                <w:sz w:val="22"/>
                <w:szCs w:val="22"/>
              </w:rPr>
              <w:t>Показатель макс</w:t>
            </w:r>
            <w:r w:rsidRPr="00790B7D">
              <w:rPr>
                <w:sz w:val="22"/>
                <w:szCs w:val="22"/>
              </w:rPr>
              <w:t>и</w:t>
            </w:r>
            <w:r w:rsidRPr="00790B7D">
              <w:rPr>
                <w:sz w:val="22"/>
                <w:szCs w:val="22"/>
              </w:rPr>
              <w:t>мального допуст</w:t>
            </w:r>
            <w:r w:rsidRPr="00790B7D">
              <w:rPr>
                <w:sz w:val="22"/>
                <w:szCs w:val="22"/>
              </w:rPr>
              <w:t>и</w:t>
            </w:r>
            <w:r w:rsidRPr="00790B7D">
              <w:rPr>
                <w:sz w:val="22"/>
                <w:szCs w:val="22"/>
              </w:rPr>
              <w:t>мого уровня терр</w:t>
            </w:r>
            <w:r w:rsidRPr="00790B7D">
              <w:rPr>
                <w:sz w:val="22"/>
                <w:szCs w:val="22"/>
              </w:rPr>
              <w:t>и</w:t>
            </w:r>
            <w:r w:rsidRPr="00790B7D">
              <w:rPr>
                <w:sz w:val="22"/>
                <w:szCs w:val="22"/>
              </w:rPr>
              <w:t>ториальной досту</w:t>
            </w:r>
            <w:r w:rsidRPr="00790B7D">
              <w:rPr>
                <w:sz w:val="22"/>
                <w:szCs w:val="22"/>
              </w:rPr>
              <w:t>п</w:t>
            </w:r>
            <w:r w:rsidRPr="00790B7D">
              <w:rPr>
                <w:sz w:val="22"/>
                <w:szCs w:val="22"/>
              </w:rPr>
              <w:t>ности</w:t>
            </w:r>
          </w:p>
        </w:tc>
        <w:tc>
          <w:tcPr>
            <w:tcW w:w="4678" w:type="dxa"/>
            <w:shd w:val="clear" w:color="auto" w:fill="auto"/>
          </w:tcPr>
          <w:p w14:paraId="38F150D7" w14:textId="3C2A72A0" w:rsidR="00972331" w:rsidRPr="00790B7D" w:rsidRDefault="00FD3945">
            <w:pPr>
              <w:widowControl w:val="0"/>
              <w:autoSpaceDE w:val="0"/>
              <w:autoSpaceDN w:val="0"/>
              <w:adjustRightInd w:val="0"/>
              <w:contextualSpacing/>
            </w:pPr>
            <w:r w:rsidRPr="00FD3945">
              <w:rPr>
                <w:sz w:val="22"/>
                <w:szCs w:val="22"/>
              </w:rPr>
              <w:t>Установлен на основании положений Метод</w:t>
            </w:r>
            <w:r w:rsidRPr="00FD3945">
              <w:rPr>
                <w:sz w:val="22"/>
                <w:szCs w:val="22"/>
              </w:rPr>
              <w:t>и</w:t>
            </w:r>
            <w:r w:rsidRPr="00FD3945">
              <w:rPr>
                <w:sz w:val="22"/>
                <w:szCs w:val="22"/>
              </w:rPr>
              <w:t>ческих рекомендаций субъектам Российской Федерации и органам местного самоуправл</w:t>
            </w:r>
            <w:r w:rsidRPr="00FD3945">
              <w:rPr>
                <w:sz w:val="22"/>
                <w:szCs w:val="22"/>
              </w:rPr>
              <w:t>е</w:t>
            </w:r>
            <w:r w:rsidRPr="00FD3945">
              <w:rPr>
                <w:sz w:val="22"/>
                <w:szCs w:val="22"/>
              </w:rPr>
              <w:t>ния по развитию сети организаций культуры и обеспеченности населения услугами организ</w:t>
            </w:r>
            <w:r w:rsidRPr="00FD3945">
              <w:rPr>
                <w:sz w:val="22"/>
                <w:szCs w:val="22"/>
              </w:rPr>
              <w:t>а</w:t>
            </w:r>
            <w:r w:rsidRPr="00FD3945">
              <w:rPr>
                <w:sz w:val="22"/>
                <w:szCs w:val="22"/>
              </w:rPr>
              <w:t>ций культуры, утвержденных распоряжением Министерства культуры Российской Федер</w:t>
            </w:r>
            <w:r w:rsidRPr="00FD3945">
              <w:rPr>
                <w:sz w:val="22"/>
                <w:szCs w:val="22"/>
              </w:rPr>
              <w:t>а</w:t>
            </w:r>
            <w:r w:rsidRPr="00FD3945">
              <w:rPr>
                <w:sz w:val="22"/>
                <w:szCs w:val="22"/>
              </w:rPr>
              <w:t xml:space="preserve">ции от 2.08.2017 г. № Р-965, на уровне </w:t>
            </w:r>
            <w:r w:rsidR="003A571D">
              <w:rPr>
                <w:b/>
                <w:sz w:val="22"/>
                <w:szCs w:val="22"/>
              </w:rPr>
              <w:t>4</w:t>
            </w:r>
            <w:r w:rsidR="00286840" w:rsidRPr="00067A17">
              <w:rPr>
                <w:b/>
                <w:sz w:val="22"/>
                <w:szCs w:val="22"/>
              </w:rPr>
              <w:t xml:space="preserve">0 </w:t>
            </w:r>
            <w:r w:rsidRPr="00067A17">
              <w:rPr>
                <w:b/>
                <w:sz w:val="22"/>
                <w:szCs w:val="22"/>
              </w:rPr>
              <w:t>мин.</w:t>
            </w:r>
          </w:p>
        </w:tc>
      </w:tr>
      <w:tr w:rsidR="00853A6A" w:rsidRPr="000B3608" w14:paraId="142AF3CA" w14:textId="77777777" w:rsidTr="00853A6A">
        <w:trPr>
          <w:trHeight w:val="140"/>
        </w:trPr>
        <w:tc>
          <w:tcPr>
            <w:tcW w:w="709" w:type="dxa"/>
            <w:vMerge w:val="restart"/>
            <w:shd w:val="clear" w:color="auto" w:fill="auto"/>
          </w:tcPr>
          <w:p w14:paraId="161E9FCB" w14:textId="2EC10F6E" w:rsidR="00853A6A" w:rsidRPr="00067A17" w:rsidRDefault="00853A6A">
            <w:pPr>
              <w:widowControl w:val="0"/>
              <w:autoSpaceDE w:val="0"/>
              <w:autoSpaceDN w:val="0"/>
              <w:adjustRightInd w:val="0"/>
              <w:contextualSpacing/>
              <w:jc w:val="center"/>
            </w:pPr>
            <w:r w:rsidRPr="00067A17">
              <w:t>7.1.</w:t>
            </w:r>
            <w:r w:rsidR="003A571D">
              <w:t>5</w:t>
            </w:r>
          </w:p>
        </w:tc>
        <w:tc>
          <w:tcPr>
            <w:tcW w:w="1985" w:type="dxa"/>
            <w:vMerge w:val="restart"/>
            <w:shd w:val="clear" w:color="auto" w:fill="auto"/>
          </w:tcPr>
          <w:p w14:paraId="2FE4F5C8" w14:textId="226FCBF1" w:rsidR="00853A6A" w:rsidRPr="00067A17" w:rsidRDefault="00853A6A" w:rsidP="00853A6A">
            <w:pPr>
              <w:widowControl w:val="0"/>
              <w:autoSpaceDE w:val="0"/>
              <w:autoSpaceDN w:val="0"/>
              <w:adjustRightInd w:val="0"/>
              <w:contextualSpacing/>
            </w:pPr>
            <w:proofErr w:type="spellStart"/>
            <w:r w:rsidRPr="00067A17">
              <w:rPr>
                <w:sz w:val="22"/>
              </w:rPr>
              <w:t>Межпоселенч</w:t>
            </w:r>
            <w:r w:rsidRPr="00067A17">
              <w:rPr>
                <w:sz w:val="22"/>
              </w:rPr>
              <w:t>е</w:t>
            </w:r>
            <w:r w:rsidRPr="00067A17">
              <w:rPr>
                <w:sz w:val="22"/>
              </w:rPr>
              <w:t>ская</w:t>
            </w:r>
            <w:proofErr w:type="spellEnd"/>
            <w:r w:rsidRPr="00067A17">
              <w:rPr>
                <w:sz w:val="22"/>
              </w:rPr>
              <w:t xml:space="preserve"> библиотека</w:t>
            </w:r>
          </w:p>
        </w:tc>
        <w:tc>
          <w:tcPr>
            <w:tcW w:w="2126" w:type="dxa"/>
            <w:shd w:val="clear" w:color="auto" w:fill="auto"/>
          </w:tcPr>
          <w:p w14:paraId="7DB5B49F" w14:textId="49F813B5" w:rsidR="00853A6A" w:rsidRPr="00790B7D" w:rsidRDefault="00853A6A" w:rsidP="00853A6A">
            <w:pPr>
              <w:shd w:val="clear" w:color="auto" w:fill="FFFFFF"/>
              <w:contextualSpacing/>
            </w:pPr>
            <w:r w:rsidRPr="00790B7D">
              <w:rPr>
                <w:sz w:val="22"/>
                <w:szCs w:val="22"/>
              </w:rPr>
              <w:t>Показатель мин</w:t>
            </w:r>
            <w:r w:rsidRPr="00790B7D">
              <w:rPr>
                <w:sz w:val="22"/>
                <w:szCs w:val="22"/>
              </w:rPr>
              <w:t>и</w:t>
            </w:r>
            <w:r w:rsidRPr="00790B7D">
              <w:rPr>
                <w:sz w:val="22"/>
                <w:szCs w:val="22"/>
              </w:rPr>
              <w:t>мально допустим</w:t>
            </w:r>
            <w:r w:rsidRPr="00790B7D">
              <w:rPr>
                <w:sz w:val="22"/>
                <w:szCs w:val="22"/>
              </w:rPr>
              <w:t>о</w:t>
            </w:r>
            <w:r w:rsidRPr="00790B7D">
              <w:rPr>
                <w:sz w:val="22"/>
                <w:szCs w:val="22"/>
              </w:rPr>
              <w:t>го уровня обесп</w:t>
            </w:r>
            <w:r w:rsidRPr="00790B7D">
              <w:rPr>
                <w:sz w:val="22"/>
                <w:szCs w:val="22"/>
              </w:rPr>
              <w:t>е</w:t>
            </w:r>
            <w:r w:rsidRPr="00790B7D">
              <w:rPr>
                <w:sz w:val="22"/>
                <w:szCs w:val="22"/>
              </w:rPr>
              <w:t>ченности</w:t>
            </w:r>
          </w:p>
        </w:tc>
        <w:tc>
          <w:tcPr>
            <w:tcW w:w="4678" w:type="dxa"/>
            <w:shd w:val="clear" w:color="auto" w:fill="auto"/>
          </w:tcPr>
          <w:p w14:paraId="3EDF3617" w14:textId="607C85EA" w:rsidR="00853A6A" w:rsidRPr="00FD3945" w:rsidRDefault="00853A6A">
            <w:pPr>
              <w:widowControl w:val="0"/>
              <w:autoSpaceDE w:val="0"/>
              <w:autoSpaceDN w:val="0"/>
              <w:adjustRightInd w:val="0"/>
              <w:contextualSpacing/>
            </w:pPr>
            <w:r w:rsidRPr="00853A6A">
              <w:rPr>
                <w:sz w:val="22"/>
                <w:szCs w:val="22"/>
              </w:rPr>
              <w:t>Установлен на основании положений Метод</w:t>
            </w:r>
            <w:r w:rsidRPr="00853A6A">
              <w:rPr>
                <w:sz w:val="22"/>
                <w:szCs w:val="22"/>
              </w:rPr>
              <w:t>и</w:t>
            </w:r>
            <w:r w:rsidRPr="00853A6A">
              <w:rPr>
                <w:sz w:val="22"/>
                <w:szCs w:val="22"/>
              </w:rPr>
              <w:t>ческих рекомендаций субъектам Российской Федерации и органам местного самоуправл</w:t>
            </w:r>
            <w:r w:rsidRPr="00853A6A">
              <w:rPr>
                <w:sz w:val="22"/>
                <w:szCs w:val="22"/>
              </w:rPr>
              <w:t>е</w:t>
            </w:r>
            <w:r w:rsidRPr="00853A6A">
              <w:rPr>
                <w:sz w:val="22"/>
                <w:szCs w:val="22"/>
              </w:rPr>
              <w:t>ния по развитию сети организаций культуры и обеспеченности населения услугами организ</w:t>
            </w:r>
            <w:r w:rsidRPr="00853A6A">
              <w:rPr>
                <w:sz w:val="22"/>
                <w:szCs w:val="22"/>
              </w:rPr>
              <w:t>а</w:t>
            </w:r>
            <w:r w:rsidRPr="00853A6A">
              <w:rPr>
                <w:sz w:val="22"/>
                <w:szCs w:val="22"/>
              </w:rPr>
              <w:t>ций культуры, утвержденных распоряжением Министерства культуры Российской Федер</w:t>
            </w:r>
            <w:r w:rsidRPr="00853A6A">
              <w:rPr>
                <w:sz w:val="22"/>
                <w:szCs w:val="22"/>
              </w:rPr>
              <w:t>а</w:t>
            </w:r>
            <w:r w:rsidRPr="00853A6A">
              <w:rPr>
                <w:sz w:val="22"/>
                <w:szCs w:val="22"/>
              </w:rPr>
              <w:t xml:space="preserve">ции от 2.08.2017 г. № Р-965. Таб. 1: </w:t>
            </w:r>
            <w:r w:rsidRPr="00853A6A">
              <w:rPr>
                <w:b/>
                <w:sz w:val="22"/>
                <w:szCs w:val="22"/>
              </w:rPr>
              <w:t xml:space="preserve">1 объект на </w:t>
            </w:r>
            <w:r>
              <w:rPr>
                <w:b/>
                <w:sz w:val="22"/>
                <w:szCs w:val="22"/>
              </w:rPr>
              <w:t>административный центр района</w:t>
            </w:r>
          </w:p>
        </w:tc>
      </w:tr>
      <w:tr w:rsidR="00853A6A" w:rsidRPr="000B3608" w14:paraId="47AC9BF1" w14:textId="77777777" w:rsidTr="00EB3569">
        <w:trPr>
          <w:trHeight w:val="140"/>
        </w:trPr>
        <w:tc>
          <w:tcPr>
            <w:tcW w:w="709" w:type="dxa"/>
            <w:vMerge/>
            <w:shd w:val="clear" w:color="auto" w:fill="auto"/>
          </w:tcPr>
          <w:p w14:paraId="2030F152" w14:textId="77777777" w:rsidR="00853A6A" w:rsidRDefault="00853A6A" w:rsidP="00853A6A">
            <w:pPr>
              <w:widowControl w:val="0"/>
              <w:autoSpaceDE w:val="0"/>
              <w:autoSpaceDN w:val="0"/>
              <w:adjustRightInd w:val="0"/>
              <w:contextualSpacing/>
              <w:jc w:val="center"/>
              <w:rPr>
                <w:color w:val="FF0000"/>
              </w:rPr>
            </w:pPr>
          </w:p>
        </w:tc>
        <w:tc>
          <w:tcPr>
            <w:tcW w:w="1985" w:type="dxa"/>
            <w:vMerge/>
            <w:shd w:val="clear" w:color="auto" w:fill="auto"/>
          </w:tcPr>
          <w:p w14:paraId="10A69AE7" w14:textId="77777777" w:rsidR="00853A6A" w:rsidRPr="00127E64" w:rsidRDefault="00853A6A" w:rsidP="00853A6A">
            <w:pPr>
              <w:widowControl w:val="0"/>
              <w:autoSpaceDE w:val="0"/>
              <w:autoSpaceDN w:val="0"/>
              <w:adjustRightInd w:val="0"/>
              <w:contextualSpacing/>
              <w:rPr>
                <w:color w:val="FF0000"/>
              </w:rPr>
            </w:pPr>
          </w:p>
        </w:tc>
        <w:tc>
          <w:tcPr>
            <w:tcW w:w="2126" w:type="dxa"/>
            <w:shd w:val="clear" w:color="auto" w:fill="auto"/>
          </w:tcPr>
          <w:p w14:paraId="629147AA" w14:textId="4D18E7C9" w:rsidR="00853A6A" w:rsidRPr="00790B7D" w:rsidRDefault="00853A6A" w:rsidP="00853A6A">
            <w:pPr>
              <w:shd w:val="clear" w:color="auto" w:fill="FFFFFF"/>
              <w:contextualSpacing/>
            </w:pPr>
            <w:r w:rsidRPr="00790B7D">
              <w:rPr>
                <w:sz w:val="22"/>
                <w:szCs w:val="22"/>
              </w:rPr>
              <w:t>Показатель макс</w:t>
            </w:r>
            <w:r w:rsidRPr="00790B7D">
              <w:rPr>
                <w:sz w:val="22"/>
                <w:szCs w:val="22"/>
              </w:rPr>
              <w:t>и</w:t>
            </w:r>
            <w:r w:rsidRPr="00790B7D">
              <w:rPr>
                <w:sz w:val="22"/>
                <w:szCs w:val="22"/>
              </w:rPr>
              <w:t>мального допуст</w:t>
            </w:r>
            <w:r w:rsidRPr="00790B7D">
              <w:rPr>
                <w:sz w:val="22"/>
                <w:szCs w:val="22"/>
              </w:rPr>
              <w:t>и</w:t>
            </w:r>
            <w:r w:rsidRPr="00790B7D">
              <w:rPr>
                <w:sz w:val="22"/>
                <w:szCs w:val="22"/>
              </w:rPr>
              <w:t>мого уровня терр</w:t>
            </w:r>
            <w:r w:rsidRPr="00790B7D">
              <w:rPr>
                <w:sz w:val="22"/>
                <w:szCs w:val="22"/>
              </w:rPr>
              <w:t>и</w:t>
            </w:r>
            <w:r w:rsidRPr="00790B7D">
              <w:rPr>
                <w:sz w:val="22"/>
                <w:szCs w:val="22"/>
              </w:rPr>
              <w:t>ториальной досту</w:t>
            </w:r>
            <w:r w:rsidRPr="00790B7D">
              <w:rPr>
                <w:sz w:val="22"/>
                <w:szCs w:val="22"/>
              </w:rPr>
              <w:t>п</w:t>
            </w:r>
            <w:r w:rsidRPr="00790B7D">
              <w:rPr>
                <w:sz w:val="22"/>
                <w:szCs w:val="22"/>
              </w:rPr>
              <w:t>ности</w:t>
            </w:r>
          </w:p>
        </w:tc>
        <w:tc>
          <w:tcPr>
            <w:tcW w:w="4678" w:type="dxa"/>
            <w:shd w:val="clear" w:color="auto" w:fill="auto"/>
          </w:tcPr>
          <w:p w14:paraId="7A7723FD" w14:textId="5706508E" w:rsidR="00853A6A" w:rsidRPr="00FD3945" w:rsidRDefault="00853A6A">
            <w:pPr>
              <w:widowControl w:val="0"/>
              <w:autoSpaceDE w:val="0"/>
              <w:autoSpaceDN w:val="0"/>
              <w:adjustRightInd w:val="0"/>
              <w:contextualSpacing/>
            </w:pPr>
            <w:r w:rsidRPr="00853A6A">
              <w:rPr>
                <w:sz w:val="22"/>
                <w:szCs w:val="22"/>
              </w:rPr>
              <w:t>Установлен на основании положений Метод</w:t>
            </w:r>
            <w:r w:rsidRPr="00853A6A">
              <w:rPr>
                <w:sz w:val="22"/>
                <w:szCs w:val="22"/>
              </w:rPr>
              <w:t>и</w:t>
            </w:r>
            <w:r w:rsidRPr="00853A6A">
              <w:rPr>
                <w:sz w:val="22"/>
                <w:szCs w:val="22"/>
              </w:rPr>
              <w:t>ческих рекомендаций субъектам Российской Федерации и органам местного самоуправл</w:t>
            </w:r>
            <w:r w:rsidRPr="00853A6A">
              <w:rPr>
                <w:sz w:val="22"/>
                <w:szCs w:val="22"/>
              </w:rPr>
              <w:t>е</w:t>
            </w:r>
            <w:r w:rsidRPr="00853A6A">
              <w:rPr>
                <w:sz w:val="22"/>
                <w:szCs w:val="22"/>
              </w:rPr>
              <w:t>ния по развитию сети организаций культуры и обеспеченности населения услугами организ</w:t>
            </w:r>
            <w:r w:rsidRPr="00853A6A">
              <w:rPr>
                <w:sz w:val="22"/>
                <w:szCs w:val="22"/>
              </w:rPr>
              <w:t>а</w:t>
            </w:r>
            <w:r w:rsidRPr="00853A6A">
              <w:rPr>
                <w:sz w:val="22"/>
                <w:szCs w:val="22"/>
              </w:rPr>
              <w:t>ций культуры, утвержденных распоряжением Министерства культуры Российской Федер</w:t>
            </w:r>
            <w:r w:rsidRPr="00853A6A">
              <w:rPr>
                <w:sz w:val="22"/>
                <w:szCs w:val="22"/>
              </w:rPr>
              <w:t>а</w:t>
            </w:r>
            <w:r w:rsidRPr="00853A6A">
              <w:rPr>
                <w:sz w:val="22"/>
                <w:szCs w:val="22"/>
              </w:rPr>
              <w:t xml:space="preserve">ции от 2.08.2017 г. № Р-965, на уровне </w:t>
            </w:r>
            <w:r w:rsidRPr="00067A17">
              <w:rPr>
                <w:b/>
                <w:sz w:val="22"/>
                <w:szCs w:val="22"/>
              </w:rPr>
              <w:t>40 мин</w:t>
            </w:r>
            <w:r w:rsidRPr="00853A6A">
              <w:rPr>
                <w:sz w:val="22"/>
                <w:szCs w:val="22"/>
              </w:rPr>
              <w:t>.</w:t>
            </w:r>
          </w:p>
        </w:tc>
      </w:tr>
      <w:tr w:rsidR="00CE1B7D" w:rsidRPr="000B3608" w14:paraId="3A2498CB" w14:textId="77777777" w:rsidTr="00067A17">
        <w:trPr>
          <w:trHeight w:val="2369"/>
        </w:trPr>
        <w:tc>
          <w:tcPr>
            <w:tcW w:w="709" w:type="dxa"/>
            <w:vMerge w:val="restart"/>
            <w:shd w:val="clear" w:color="auto" w:fill="auto"/>
          </w:tcPr>
          <w:p w14:paraId="3708C4D2" w14:textId="437C398B" w:rsidR="00CE1B7D" w:rsidRPr="002177EA" w:rsidRDefault="00CE1B7D">
            <w:pPr>
              <w:widowControl w:val="0"/>
              <w:autoSpaceDE w:val="0"/>
              <w:autoSpaceDN w:val="0"/>
              <w:adjustRightInd w:val="0"/>
              <w:contextualSpacing/>
              <w:jc w:val="center"/>
            </w:pPr>
            <w:r w:rsidRPr="002177EA">
              <w:rPr>
                <w:sz w:val="22"/>
                <w:szCs w:val="22"/>
              </w:rPr>
              <w:t>7.1.</w:t>
            </w:r>
            <w:r w:rsidR="003A571D">
              <w:rPr>
                <w:sz w:val="22"/>
                <w:szCs w:val="22"/>
              </w:rPr>
              <w:t>6</w:t>
            </w:r>
          </w:p>
        </w:tc>
        <w:tc>
          <w:tcPr>
            <w:tcW w:w="1985" w:type="dxa"/>
            <w:vMerge w:val="restart"/>
            <w:shd w:val="clear" w:color="auto" w:fill="auto"/>
          </w:tcPr>
          <w:p w14:paraId="66738B4C" w14:textId="302F2742" w:rsidR="00CE1B7D" w:rsidRPr="002177EA" w:rsidRDefault="00853A6A" w:rsidP="00CE1B7D">
            <w:pPr>
              <w:widowControl w:val="0"/>
              <w:autoSpaceDE w:val="0"/>
              <w:autoSpaceDN w:val="0"/>
              <w:adjustRightInd w:val="0"/>
              <w:contextualSpacing/>
            </w:pPr>
            <w:r>
              <w:rPr>
                <w:sz w:val="22"/>
                <w:szCs w:val="22"/>
              </w:rPr>
              <w:t>Детская библи</w:t>
            </w:r>
            <w:r>
              <w:rPr>
                <w:sz w:val="22"/>
                <w:szCs w:val="22"/>
              </w:rPr>
              <w:t>о</w:t>
            </w:r>
            <w:r>
              <w:rPr>
                <w:sz w:val="22"/>
                <w:szCs w:val="22"/>
              </w:rPr>
              <w:t>тека</w:t>
            </w:r>
          </w:p>
        </w:tc>
        <w:tc>
          <w:tcPr>
            <w:tcW w:w="2126" w:type="dxa"/>
            <w:shd w:val="clear" w:color="auto" w:fill="auto"/>
          </w:tcPr>
          <w:p w14:paraId="79B3C8BC" w14:textId="77777777" w:rsidR="00CE1B7D" w:rsidRPr="002177EA" w:rsidRDefault="00CE1B7D" w:rsidP="00CE1B7D">
            <w:pPr>
              <w:shd w:val="clear" w:color="auto" w:fill="FFFFFF"/>
              <w:contextualSpacing/>
            </w:pPr>
            <w:r w:rsidRPr="002177EA">
              <w:rPr>
                <w:sz w:val="22"/>
                <w:szCs w:val="22"/>
              </w:rPr>
              <w:t>Показатель мин</w:t>
            </w:r>
            <w:r w:rsidRPr="002177EA">
              <w:rPr>
                <w:sz w:val="22"/>
                <w:szCs w:val="22"/>
              </w:rPr>
              <w:t>и</w:t>
            </w:r>
            <w:r w:rsidRPr="002177EA">
              <w:rPr>
                <w:sz w:val="22"/>
                <w:szCs w:val="22"/>
              </w:rPr>
              <w:t>мально допустим</w:t>
            </w:r>
            <w:r w:rsidRPr="002177EA">
              <w:rPr>
                <w:sz w:val="22"/>
                <w:szCs w:val="22"/>
              </w:rPr>
              <w:t>о</w:t>
            </w:r>
            <w:r w:rsidRPr="002177EA">
              <w:rPr>
                <w:sz w:val="22"/>
                <w:szCs w:val="22"/>
              </w:rPr>
              <w:t>го уровня обесп</w:t>
            </w:r>
            <w:r w:rsidRPr="002177EA">
              <w:rPr>
                <w:sz w:val="22"/>
                <w:szCs w:val="22"/>
              </w:rPr>
              <w:t>е</w:t>
            </w:r>
            <w:r w:rsidRPr="002177EA">
              <w:rPr>
                <w:sz w:val="22"/>
                <w:szCs w:val="22"/>
              </w:rPr>
              <w:t>ченности</w:t>
            </w:r>
          </w:p>
        </w:tc>
        <w:tc>
          <w:tcPr>
            <w:tcW w:w="4678" w:type="dxa"/>
            <w:shd w:val="clear" w:color="auto" w:fill="auto"/>
          </w:tcPr>
          <w:p w14:paraId="785A4561" w14:textId="12CF8272" w:rsidR="00CE1B7D" w:rsidRPr="00127E64" w:rsidRDefault="002177EA" w:rsidP="006334FD">
            <w:pPr>
              <w:widowControl w:val="0"/>
              <w:autoSpaceDE w:val="0"/>
              <w:autoSpaceDN w:val="0"/>
              <w:adjustRightInd w:val="0"/>
              <w:contextualSpacing/>
              <w:rPr>
                <w:color w:val="FF0000"/>
              </w:rPr>
            </w:pPr>
            <w:r w:rsidRPr="002177EA">
              <w:rPr>
                <w:sz w:val="22"/>
                <w:szCs w:val="22"/>
              </w:rPr>
              <w:t>Установлен на основании положений Метод</w:t>
            </w:r>
            <w:r w:rsidRPr="002177EA">
              <w:rPr>
                <w:sz w:val="22"/>
                <w:szCs w:val="22"/>
              </w:rPr>
              <w:t>и</w:t>
            </w:r>
            <w:r w:rsidRPr="002177EA">
              <w:rPr>
                <w:sz w:val="22"/>
                <w:szCs w:val="22"/>
              </w:rPr>
              <w:t>ческих рекомендаций субъектам Российской Федерации и органам местного самоуправл</w:t>
            </w:r>
            <w:r w:rsidRPr="002177EA">
              <w:rPr>
                <w:sz w:val="22"/>
                <w:szCs w:val="22"/>
              </w:rPr>
              <w:t>е</w:t>
            </w:r>
            <w:r w:rsidRPr="002177EA">
              <w:rPr>
                <w:sz w:val="22"/>
                <w:szCs w:val="22"/>
              </w:rPr>
              <w:t>ния по развитию сети организаций культуры и обеспеченности населения услугами организ</w:t>
            </w:r>
            <w:r w:rsidRPr="002177EA">
              <w:rPr>
                <w:sz w:val="22"/>
                <w:szCs w:val="22"/>
              </w:rPr>
              <w:t>а</w:t>
            </w:r>
            <w:r w:rsidRPr="002177EA">
              <w:rPr>
                <w:sz w:val="22"/>
                <w:szCs w:val="22"/>
              </w:rPr>
              <w:t>ций культуры, утвержденных распоряжением Министерства культуры Российской Федер</w:t>
            </w:r>
            <w:r w:rsidRPr="002177EA">
              <w:rPr>
                <w:sz w:val="22"/>
                <w:szCs w:val="22"/>
              </w:rPr>
              <w:t>а</w:t>
            </w:r>
            <w:r w:rsidRPr="002177EA">
              <w:rPr>
                <w:sz w:val="22"/>
                <w:szCs w:val="22"/>
              </w:rPr>
              <w:t xml:space="preserve">ции от 2.08.2017 г. № Р-965. Таб. 1: </w:t>
            </w:r>
            <w:r w:rsidRPr="002177EA">
              <w:rPr>
                <w:b/>
                <w:sz w:val="22"/>
                <w:szCs w:val="22"/>
              </w:rPr>
              <w:t xml:space="preserve">1 объект на </w:t>
            </w:r>
            <w:r w:rsidR="00853A6A">
              <w:rPr>
                <w:b/>
                <w:sz w:val="22"/>
                <w:szCs w:val="22"/>
              </w:rPr>
              <w:t>административный центр района</w:t>
            </w:r>
          </w:p>
        </w:tc>
      </w:tr>
      <w:tr w:rsidR="00CE1B7D" w:rsidRPr="000B3608" w14:paraId="0A51E2EB" w14:textId="77777777" w:rsidTr="000B3608">
        <w:trPr>
          <w:trHeight w:val="285"/>
        </w:trPr>
        <w:tc>
          <w:tcPr>
            <w:tcW w:w="709" w:type="dxa"/>
            <w:vMerge/>
            <w:shd w:val="clear" w:color="auto" w:fill="auto"/>
          </w:tcPr>
          <w:p w14:paraId="290675A5" w14:textId="77777777" w:rsidR="00CE1B7D" w:rsidRPr="00127E64" w:rsidRDefault="00CE1B7D" w:rsidP="00CE1B7D">
            <w:pPr>
              <w:widowControl w:val="0"/>
              <w:autoSpaceDE w:val="0"/>
              <w:autoSpaceDN w:val="0"/>
              <w:adjustRightInd w:val="0"/>
              <w:contextualSpacing/>
              <w:jc w:val="center"/>
              <w:rPr>
                <w:color w:val="FF0000"/>
              </w:rPr>
            </w:pPr>
          </w:p>
        </w:tc>
        <w:tc>
          <w:tcPr>
            <w:tcW w:w="1985" w:type="dxa"/>
            <w:vMerge/>
            <w:shd w:val="clear" w:color="auto" w:fill="auto"/>
          </w:tcPr>
          <w:p w14:paraId="77DC02DF" w14:textId="77777777" w:rsidR="00CE1B7D" w:rsidRPr="00127E64" w:rsidRDefault="00CE1B7D" w:rsidP="00CE1B7D">
            <w:pPr>
              <w:widowControl w:val="0"/>
              <w:autoSpaceDE w:val="0"/>
              <w:autoSpaceDN w:val="0"/>
              <w:adjustRightInd w:val="0"/>
              <w:contextualSpacing/>
              <w:rPr>
                <w:color w:val="FF0000"/>
              </w:rPr>
            </w:pPr>
          </w:p>
        </w:tc>
        <w:tc>
          <w:tcPr>
            <w:tcW w:w="2126" w:type="dxa"/>
            <w:shd w:val="clear" w:color="auto" w:fill="auto"/>
          </w:tcPr>
          <w:p w14:paraId="4E670D3D" w14:textId="77777777" w:rsidR="00CE1B7D" w:rsidRPr="00790B7D" w:rsidRDefault="00CE1B7D" w:rsidP="00CE1B7D">
            <w:pPr>
              <w:shd w:val="clear" w:color="auto" w:fill="FFFFFF"/>
              <w:contextualSpacing/>
            </w:pPr>
            <w:r w:rsidRPr="00790B7D">
              <w:rPr>
                <w:sz w:val="22"/>
                <w:szCs w:val="22"/>
              </w:rPr>
              <w:t>Показатель макс</w:t>
            </w:r>
            <w:r w:rsidRPr="00790B7D">
              <w:rPr>
                <w:sz w:val="22"/>
                <w:szCs w:val="22"/>
              </w:rPr>
              <w:t>и</w:t>
            </w:r>
            <w:r w:rsidRPr="00790B7D">
              <w:rPr>
                <w:sz w:val="22"/>
                <w:szCs w:val="22"/>
              </w:rPr>
              <w:t>мального допуст</w:t>
            </w:r>
            <w:r w:rsidRPr="00790B7D">
              <w:rPr>
                <w:sz w:val="22"/>
                <w:szCs w:val="22"/>
              </w:rPr>
              <w:t>и</w:t>
            </w:r>
            <w:r w:rsidRPr="00790B7D">
              <w:rPr>
                <w:sz w:val="22"/>
                <w:szCs w:val="22"/>
              </w:rPr>
              <w:t>мого уровня терр</w:t>
            </w:r>
            <w:r w:rsidRPr="00790B7D">
              <w:rPr>
                <w:sz w:val="22"/>
                <w:szCs w:val="22"/>
              </w:rPr>
              <w:t>и</w:t>
            </w:r>
            <w:r w:rsidRPr="00790B7D">
              <w:rPr>
                <w:sz w:val="22"/>
                <w:szCs w:val="22"/>
              </w:rPr>
              <w:t>ториальной досту</w:t>
            </w:r>
            <w:r w:rsidRPr="00790B7D">
              <w:rPr>
                <w:sz w:val="22"/>
                <w:szCs w:val="22"/>
              </w:rPr>
              <w:t>п</w:t>
            </w:r>
            <w:r w:rsidRPr="00790B7D">
              <w:rPr>
                <w:sz w:val="22"/>
                <w:szCs w:val="22"/>
              </w:rPr>
              <w:t>ности</w:t>
            </w:r>
          </w:p>
        </w:tc>
        <w:tc>
          <w:tcPr>
            <w:tcW w:w="4678" w:type="dxa"/>
            <w:shd w:val="clear" w:color="auto" w:fill="auto"/>
          </w:tcPr>
          <w:p w14:paraId="6273AA1C" w14:textId="5844033B" w:rsidR="00CE1B7D" w:rsidRPr="00790B7D" w:rsidRDefault="00CE1B7D">
            <w:pPr>
              <w:widowControl w:val="0"/>
              <w:autoSpaceDE w:val="0"/>
              <w:autoSpaceDN w:val="0"/>
              <w:adjustRightInd w:val="0"/>
              <w:contextualSpacing/>
            </w:pPr>
            <w:r w:rsidRPr="00790B7D">
              <w:rPr>
                <w:sz w:val="22"/>
                <w:szCs w:val="22"/>
              </w:rPr>
              <w:t xml:space="preserve">Установлен на основании положений </w:t>
            </w:r>
            <w:r w:rsidRPr="00790B7D">
              <w:rPr>
                <w:rFonts w:eastAsia="TimesNewRomanPSMT"/>
                <w:sz w:val="22"/>
                <w:szCs w:val="22"/>
              </w:rPr>
              <w:t>Метод</w:t>
            </w:r>
            <w:r w:rsidRPr="00790B7D">
              <w:rPr>
                <w:rFonts w:eastAsia="TimesNewRomanPSMT"/>
                <w:sz w:val="22"/>
                <w:szCs w:val="22"/>
              </w:rPr>
              <w:t>и</w:t>
            </w:r>
            <w:r w:rsidRPr="00790B7D">
              <w:rPr>
                <w:rFonts w:eastAsia="TimesNewRomanPSMT"/>
                <w:sz w:val="22"/>
                <w:szCs w:val="22"/>
              </w:rPr>
              <w:t>ческих рекомендаций субъектам Российской Федерации и органам местного самоуправл</w:t>
            </w:r>
            <w:r w:rsidRPr="00790B7D">
              <w:rPr>
                <w:rFonts w:eastAsia="TimesNewRomanPSMT"/>
                <w:sz w:val="22"/>
                <w:szCs w:val="22"/>
              </w:rPr>
              <w:t>е</w:t>
            </w:r>
            <w:r w:rsidRPr="00790B7D">
              <w:rPr>
                <w:rFonts w:eastAsia="TimesNewRomanPSMT"/>
                <w:sz w:val="22"/>
                <w:szCs w:val="22"/>
              </w:rPr>
              <w:t>ния по развитию сети организаций культуры и обеспеченности населения услугами организ</w:t>
            </w:r>
            <w:r w:rsidRPr="00790B7D">
              <w:rPr>
                <w:rFonts w:eastAsia="TimesNewRomanPSMT"/>
                <w:sz w:val="22"/>
                <w:szCs w:val="22"/>
              </w:rPr>
              <w:t>а</w:t>
            </w:r>
            <w:r w:rsidRPr="00790B7D">
              <w:rPr>
                <w:rFonts w:eastAsia="TimesNewRomanPSMT"/>
                <w:sz w:val="22"/>
                <w:szCs w:val="22"/>
              </w:rPr>
              <w:t>ций культуры, утвержденных распоряжением Министерства культуры Российской Федер</w:t>
            </w:r>
            <w:r w:rsidRPr="00790B7D">
              <w:rPr>
                <w:rFonts w:eastAsia="TimesNewRomanPSMT"/>
                <w:sz w:val="22"/>
                <w:szCs w:val="22"/>
              </w:rPr>
              <w:t>а</w:t>
            </w:r>
            <w:r w:rsidRPr="00790B7D">
              <w:rPr>
                <w:rFonts w:eastAsia="TimesNewRomanPSMT"/>
                <w:sz w:val="22"/>
                <w:szCs w:val="22"/>
              </w:rPr>
              <w:t xml:space="preserve">ции от </w:t>
            </w:r>
            <w:r w:rsidR="00790B7D" w:rsidRPr="00790B7D">
              <w:rPr>
                <w:rFonts w:eastAsia="TimesNewRomanPSMT"/>
                <w:sz w:val="22"/>
                <w:szCs w:val="22"/>
              </w:rPr>
              <w:t>2</w:t>
            </w:r>
            <w:r w:rsidRPr="00790B7D">
              <w:rPr>
                <w:rFonts w:eastAsia="TimesNewRomanPSMT"/>
                <w:sz w:val="22"/>
                <w:szCs w:val="22"/>
              </w:rPr>
              <w:t>.0</w:t>
            </w:r>
            <w:r w:rsidR="00790B7D" w:rsidRPr="00790B7D">
              <w:rPr>
                <w:rFonts w:eastAsia="TimesNewRomanPSMT"/>
                <w:sz w:val="22"/>
                <w:szCs w:val="22"/>
              </w:rPr>
              <w:t>8</w:t>
            </w:r>
            <w:r w:rsidRPr="00790B7D">
              <w:rPr>
                <w:rFonts w:eastAsia="TimesNewRomanPSMT"/>
                <w:sz w:val="22"/>
                <w:szCs w:val="22"/>
              </w:rPr>
              <w:t>.201</w:t>
            </w:r>
            <w:r w:rsidR="00790B7D" w:rsidRPr="00790B7D">
              <w:rPr>
                <w:rFonts w:eastAsia="TimesNewRomanPSMT"/>
                <w:sz w:val="22"/>
                <w:szCs w:val="22"/>
              </w:rPr>
              <w:t>7</w:t>
            </w:r>
            <w:r w:rsidRPr="00790B7D">
              <w:rPr>
                <w:rFonts w:eastAsia="TimesNewRomanPSMT"/>
                <w:sz w:val="22"/>
                <w:szCs w:val="22"/>
              </w:rPr>
              <w:t xml:space="preserve"> г. № Р-9</w:t>
            </w:r>
            <w:r w:rsidR="00790B7D" w:rsidRPr="00790B7D">
              <w:rPr>
                <w:rFonts w:eastAsia="TimesNewRomanPSMT"/>
                <w:sz w:val="22"/>
                <w:szCs w:val="22"/>
              </w:rPr>
              <w:t>65</w:t>
            </w:r>
            <w:r w:rsidRPr="00790B7D">
              <w:rPr>
                <w:rFonts w:eastAsia="TimesNewRomanPSMT"/>
                <w:sz w:val="22"/>
                <w:szCs w:val="22"/>
              </w:rPr>
              <w:t xml:space="preserve">, на уровне </w:t>
            </w:r>
            <w:r w:rsidR="00853A6A" w:rsidRPr="00067A17">
              <w:rPr>
                <w:rFonts w:eastAsia="TimesNewRomanPSMT"/>
                <w:b/>
                <w:sz w:val="22"/>
                <w:szCs w:val="22"/>
              </w:rPr>
              <w:t xml:space="preserve">40 </w:t>
            </w:r>
            <w:r w:rsidRPr="00067A17">
              <w:rPr>
                <w:rFonts w:eastAsia="TimesNewRomanPSMT"/>
                <w:b/>
                <w:sz w:val="22"/>
                <w:szCs w:val="22"/>
              </w:rPr>
              <w:t>мин.</w:t>
            </w:r>
          </w:p>
        </w:tc>
      </w:tr>
      <w:tr w:rsidR="00853A6A" w:rsidRPr="000B3608" w14:paraId="694819C7" w14:textId="77777777" w:rsidTr="00853A6A">
        <w:trPr>
          <w:trHeight w:val="690"/>
        </w:trPr>
        <w:tc>
          <w:tcPr>
            <w:tcW w:w="709" w:type="dxa"/>
            <w:vMerge w:val="restart"/>
            <w:shd w:val="clear" w:color="auto" w:fill="auto"/>
          </w:tcPr>
          <w:p w14:paraId="346F6596" w14:textId="638D39A6" w:rsidR="00853A6A" w:rsidRPr="00067A17" w:rsidRDefault="00853A6A">
            <w:pPr>
              <w:widowControl w:val="0"/>
              <w:autoSpaceDE w:val="0"/>
              <w:autoSpaceDN w:val="0"/>
              <w:adjustRightInd w:val="0"/>
              <w:contextualSpacing/>
              <w:jc w:val="center"/>
            </w:pPr>
            <w:r w:rsidRPr="00067A17">
              <w:lastRenderedPageBreak/>
              <w:t>7.1.</w:t>
            </w:r>
            <w:r w:rsidR="003A571D">
              <w:t>7</w:t>
            </w:r>
          </w:p>
        </w:tc>
        <w:tc>
          <w:tcPr>
            <w:tcW w:w="1985" w:type="dxa"/>
            <w:vMerge w:val="restart"/>
            <w:shd w:val="clear" w:color="auto" w:fill="auto"/>
          </w:tcPr>
          <w:p w14:paraId="39739F25" w14:textId="77777777" w:rsidR="00853A6A" w:rsidRPr="00067A17" w:rsidRDefault="00853A6A" w:rsidP="00853A6A">
            <w:pPr>
              <w:widowControl w:val="0"/>
              <w:autoSpaceDE w:val="0"/>
              <w:autoSpaceDN w:val="0"/>
              <w:adjustRightInd w:val="0"/>
              <w:contextualSpacing/>
            </w:pPr>
            <w:r w:rsidRPr="00067A17">
              <w:rPr>
                <w:sz w:val="22"/>
              </w:rPr>
              <w:t xml:space="preserve">Точка доступа к полнотекстовым информационным ресурсам </w:t>
            </w:r>
          </w:p>
          <w:p w14:paraId="3098FDC4" w14:textId="77777777" w:rsidR="00853A6A" w:rsidRPr="00127E64" w:rsidRDefault="00853A6A" w:rsidP="00853A6A">
            <w:pPr>
              <w:widowControl w:val="0"/>
              <w:autoSpaceDE w:val="0"/>
              <w:autoSpaceDN w:val="0"/>
              <w:adjustRightInd w:val="0"/>
              <w:contextualSpacing/>
              <w:rPr>
                <w:color w:val="FF0000"/>
              </w:rPr>
            </w:pPr>
          </w:p>
        </w:tc>
        <w:tc>
          <w:tcPr>
            <w:tcW w:w="2126" w:type="dxa"/>
            <w:shd w:val="clear" w:color="auto" w:fill="auto"/>
          </w:tcPr>
          <w:p w14:paraId="784C0C9C" w14:textId="3A4E2543" w:rsidR="00853A6A" w:rsidRPr="00790B7D" w:rsidRDefault="00853A6A" w:rsidP="00853A6A">
            <w:pPr>
              <w:shd w:val="clear" w:color="auto" w:fill="FFFFFF"/>
              <w:contextualSpacing/>
            </w:pPr>
            <w:r w:rsidRPr="002177EA">
              <w:rPr>
                <w:sz w:val="22"/>
                <w:szCs w:val="22"/>
              </w:rPr>
              <w:t>Показатель мин</w:t>
            </w:r>
            <w:r w:rsidRPr="002177EA">
              <w:rPr>
                <w:sz w:val="22"/>
                <w:szCs w:val="22"/>
              </w:rPr>
              <w:t>и</w:t>
            </w:r>
            <w:r w:rsidRPr="002177EA">
              <w:rPr>
                <w:sz w:val="22"/>
                <w:szCs w:val="22"/>
              </w:rPr>
              <w:t>мально допустим</w:t>
            </w:r>
            <w:r w:rsidRPr="002177EA">
              <w:rPr>
                <w:sz w:val="22"/>
                <w:szCs w:val="22"/>
              </w:rPr>
              <w:t>о</w:t>
            </w:r>
            <w:r w:rsidRPr="002177EA">
              <w:rPr>
                <w:sz w:val="22"/>
                <w:szCs w:val="22"/>
              </w:rPr>
              <w:t>го уровня обесп</w:t>
            </w:r>
            <w:r w:rsidRPr="002177EA">
              <w:rPr>
                <w:sz w:val="22"/>
                <w:szCs w:val="22"/>
              </w:rPr>
              <w:t>е</w:t>
            </w:r>
            <w:r w:rsidRPr="002177EA">
              <w:rPr>
                <w:sz w:val="22"/>
                <w:szCs w:val="22"/>
              </w:rPr>
              <w:t>ченности</w:t>
            </w:r>
          </w:p>
        </w:tc>
        <w:tc>
          <w:tcPr>
            <w:tcW w:w="4678" w:type="dxa"/>
            <w:shd w:val="clear" w:color="auto" w:fill="auto"/>
          </w:tcPr>
          <w:p w14:paraId="188CB6A8" w14:textId="1405F6F2" w:rsidR="00853A6A" w:rsidRPr="00790B7D" w:rsidRDefault="00286840">
            <w:pPr>
              <w:widowControl w:val="0"/>
              <w:autoSpaceDE w:val="0"/>
              <w:autoSpaceDN w:val="0"/>
              <w:adjustRightInd w:val="0"/>
              <w:contextualSpacing/>
            </w:pPr>
            <w:r w:rsidRPr="00286840">
              <w:rPr>
                <w:sz w:val="22"/>
                <w:szCs w:val="22"/>
              </w:rPr>
              <w:t>Установлен на основании положений Метод</w:t>
            </w:r>
            <w:r w:rsidRPr="00286840">
              <w:rPr>
                <w:sz w:val="22"/>
                <w:szCs w:val="22"/>
              </w:rPr>
              <w:t>и</w:t>
            </w:r>
            <w:r w:rsidRPr="00286840">
              <w:rPr>
                <w:sz w:val="22"/>
                <w:szCs w:val="22"/>
              </w:rPr>
              <w:t>ческих рекомендаций субъектам Российской Федерации и органам местного самоуправл</w:t>
            </w:r>
            <w:r w:rsidRPr="00286840">
              <w:rPr>
                <w:sz w:val="22"/>
                <w:szCs w:val="22"/>
              </w:rPr>
              <w:t>е</w:t>
            </w:r>
            <w:r w:rsidRPr="00286840">
              <w:rPr>
                <w:sz w:val="22"/>
                <w:szCs w:val="22"/>
              </w:rPr>
              <w:t>ния по развитию сети организаций культуры и обеспеченности населения услугами организ</w:t>
            </w:r>
            <w:r w:rsidRPr="00286840">
              <w:rPr>
                <w:sz w:val="22"/>
                <w:szCs w:val="22"/>
              </w:rPr>
              <w:t>а</w:t>
            </w:r>
            <w:r w:rsidRPr="00286840">
              <w:rPr>
                <w:sz w:val="22"/>
                <w:szCs w:val="22"/>
              </w:rPr>
              <w:t>ций культуры, утвержденных распоряжением Министерства культуры Российской Федер</w:t>
            </w:r>
            <w:r w:rsidRPr="00286840">
              <w:rPr>
                <w:sz w:val="22"/>
                <w:szCs w:val="22"/>
              </w:rPr>
              <w:t>а</w:t>
            </w:r>
            <w:r w:rsidRPr="00286840">
              <w:rPr>
                <w:sz w:val="22"/>
                <w:szCs w:val="22"/>
              </w:rPr>
              <w:t xml:space="preserve">ции от 2.08.2017 г. № Р-965. Таб. 1: </w:t>
            </w:r>
            <w:r w:rsidRPr="00286840">
              <w:rPr>
                <w:b/>
                <w:sz w:val="22"/>
                <w:szCs w:val="22"/>
              </w:rPr>
              <w:t xml:space="preserve">1 объект на </w:t>
            </w:r>
            <w:r>
              <w:rPr>
                <w:b/>
                <w:sz w:val="22"/>
                <w:szCs w:val="22"/>
              </w:rPr>
              <w:t>населенный пункт</w:t>
            </w:r>
          </w:p>
        </w:tc>
      </w:tr>
      <w:tr w:rsidR="00853A6A" w:rsidRPr="000B3608" w14:paraId="381689F8" w14:textId="77777777" w:rsidTr="000B3608">
        <w:trPr>
          <w:trHeight w:val="690"/>
        </w:trPr>
        <w:tc>
          <w:tcPr>
            <w:tcW w:w="709" w:type="dxa"/>
            <w:vMerge/>
            <w:shd w:val="clear" w:color="auto" w:fill="auto"/>
          </w:tcPr>
          <w:p w14:paraId="29F2B966" w14:textId="77777777" w:rsidR="00853A6A" w:rsidRPr="00853A6A" w:rsidRDefault="00853A6A" w:rsidP="00853A6A">
            <w:pPr>
              <w:widowControl w:val="0"/>
              <w:autoSpaceDE w:val="0"/>
              <w:autoSpaceDN w:val="0"/>
              <w:adjustRightInd w:val="0"/>
              <w:contextualSpacing/>
              <w:jc w:val="center"/>
            </w:pPr>
          </w:p>
        </w:tc>
        <w:tc>
          <w:tcPr>
            <w:tcW w:w="1985" w:type="dxa"/>
            <w:vMerge/>
            <w:shd w:val="clear" w:color="auto" w:fill="auto"/>
          </w:tcPr>
          <w:p w14:paraId="5FBF39EC" w14:textId="77777777" w:rsidR="00853A6A" w:rsidRPr="00853A6A" w:rsidRDefault="00853A6A" w:rsidP="00853A6A">
            <w:pPr>
              <w:widowControl w:val="0"/>
              <w:autoSpaceDE w:val="0"/>
              <w:autoSpaceDN w:val="0"/>
              <w:adjustRightInd w:val="0"/>
              <w:contextualSpacing/>
            </w:pPr>
          </w:p>
        </w:tc>
        <w:tc>
          <w:tcPr>
            <w:tcW w:w="2126" w:type="dxa"/>
            <w:shd w:val="clear" w:color="auto" w:fill="auto"/>
          </w:tcPr>
          <w:p w14:paraId="461DF198" w14:textId="62F847D7" w:rsidR="00853A6A" w:rsidRPr="00790B7D" w:rsidRDefault="00853A6A" w:rsidP="00853A6A">
            <w:pPr>
              <w:shd w:val="clear" w:color="auto" w:fill="FFFFFF"/>
              <w:contextualSpacing/>
            </w:pPr>
            <w:r w:rsidRPr="00790B7D">
              <w:rPr>
                <w:sz w:val="22"/>
                <w:szCs w:val="22"/>
              </w:rPr>
              <w:t>Показатель макс</w:t>
            </w:r>
            <w:r w:rsidRPr="00790B7D">
              <w:rPr>
                <w:sz w:val="22"/>
                <w:szCs w:val="22"/>
              </w:rPr>
              <w:t>и</w:t>
            </w:r>
            <w:r w:rsidRPr="00790B7D">
              <w:rPr>
                <w:sz w:val="22"/>
                <w:szCs w:val="22"/>
              </w:rPr>
              <w:t>мального допуст</w:t>
            </w:r>
            <w:r w:rsidRPr="00790B7D">
              <w:rPr>
                <w:sz w:val="22"/>
                <w:szCs w:val="22"/>
              </w:rPr>
              <w:t>и</w:t>
            </w:r>
            <w:r w:rsidRPr="00790B7D">
              <w:rPr>
                <w:sz w:val="22"/>
                <w:szCs w:val="22"/>
              </w:rPr>
              <w:t>мого уровня терр</w:t>
            </w:r>
            <w:r w:rsidRPr="00790B7D">
              <w:rPr>
                <w:sz w:val="22"/>
                <w:szCs w:val="22"/>
              </w:rPr>
              <w:t>и</w:t>
            </w:r>
            <w:r w:rsidRPr="00790B7D">
              <w:rPr>
                <w:sz w:val="22"/>
                <w:szCs w:val="22"/>
              </w:rPr>
              <w:t>ториальной досту</w:t>
            </w:r>
            <w:r w:rsidRPr="00790B7D">
              <w:rPr>
                <w:sz w:val="22"/>
                <w:szCs w:val="22"/>
              </w:rPr>
              <w:t>п</w:t>
            </w:r>
            <w:r w:rsidRPr="00790B7D">
              <w:rPr>
                <w:sz w:val="22"/>
                <w:szCs w:val="22"/>
              </w:rPr>
              <w:t>ности</w:t>
            </w:r>
          </w:p>
        </w:tc>
        <w:tc>
          <w:tcPr>
            <w:tcW w:w="4678" w:type="dxa"/>
            <w:shd w:val="clear" w:color="auto" w:fill="auto"/>
          </w:tcPr>
          <w:p w14:paraId="05CA2C6A" w14:textId="443CC799" w:rsidR="00853A6A" w:rsidRPr="00790B7D" w:rsidRDefault="00286840">
            <w:pPr>
              <w:widowControl w:val="0"/>
              <w:autoSpaceDE w:val="0"/>
              <w:autoSpaceDN w:val="0"/>
              <w:adjustRightInd w:val="0"/>
              <w:contextualSpacing/>
            </w:pPr>
            <w:r w:rsidRPr="00286840">
              <w:rPr>
                <w:sz w:val="22"/>
                <w:szCs w:val="22"/>
              </w:rPr>
              <w:t>Установлен на основании положений Метод</w:t>
            </w:r>
            <w:r w:rsidRPr="00286840">
              <w:rPr>
                <w:sz w:val="22"/>
                <w:szCs w:val="22"/>
              </w:rPr>
              <w:t>и</w:t>
            </w:r>
            <w:r w:rsidRPr="00286840">
              <w:rPr>
                <w:sz w:val="22"/>
                <w:szCs w:val="22"/>
              </w:rPr>
              <w:t>ческих рекомендаций субъектам Российской Федерации и органам местного самоуправл</w:t>
            </w:r>
            <w:r w:rsidRPr="00286840">
              <w:rPr>
                <w:sz w:val="22"/>
                <w:szCs w:val="22"/>
              </w:rPr>
              <w:t>е</w:t>
            </w:r>
            <w:r w:rsidRPr="00286840">
              <w:rPr>
                <w:sz w:val="22"/>
                <w:szCs w:val="22"/>
              </w:rPr>
              <w:t>ния по развитию сети организаций культуры и обеспеченности населения услугами организ</w:t>
            </w:r>
            <w:r w:rsidRPr="00286840">
              <w:rPr>
                <w:sz w:val="22"/>
                <w:szCs w:val="22"/>
              </w:rPr>
              <w:t>а</w:t>
            </w:r>
            <w:r w:rsidRPr="00286840">
              <w:rPr>
                <w:sz w:val="22"/>
                <w:szCs w:val="22"/>
              </w:rPr>
              <w:t>ций культуры, утвержденных распоряжением Министерства культуры Российской Федер</w:t>
            </w:r>
            <w:r w:rsidRPr="00286840">
              <w:rPr>
                <w:sz w:val="22"/>
                <w:szCs w:val="22"/>
              </w:rPr>
              <w:t>а</w:t>
            </w:r>
            <w:r w:rsidRPr="00286840">
              <w:rPr>
                <w:sz w:val="22"/>
                <w:szCs w:val="22"/>
              </w:rPr>
              <w:t xml:space="preserve">ции от 2.08.2017 г. № Р-965, на уровне </w:t>
            </w:r>
            <w:r w:rsidR="00F2569C">
              <w:rPr>
                <w:b/>
                <w:sz w:val="22"/>
                <w:szCs w:val="22"/>
              </w:rPr>
              <w:t>15</w:t>
            </w:r>
            <w:r w:rsidRPr="00067A17">
              <w:rPr>
                <w:b/>
                <w:sz w:val="22"/>
                <w:szCs w:val="22"/>
              </w:rPr>
              <w:t xml:space="preserve"> мин.</w:t>
            </w:r>
          </w:p>
        </w:tc>
      </w:tr>
      <w:tr w:rsidR="005325BC" w:rsidRPr="000B3608" w14:paraId="025956CD" w14:textId="77777777" w:rsidTr="000B3608">
        <w:trPr>
          <w:trHeight w:val="690"/>
        </w:trPr>
        <w:tc>
          <w:tcPr>
            <w:tcW w:w="709" w:type="dxa"/>
            <w:shd w:val="clear" w:color="auto" w:fill="auto"/>
          </w:tcPr>
          <w:p w14:paraId="5AB822DB" w14:textId="38639857" w:rsidR="005325BC" w:rsidRPr="00853A6A" w:rsidRDefault="005325BC" w:rsidP="00853A6A">
            <w:pPr>
              <w:widowControl w:val="0"/>
              <w:autoSpaceDE w:val="0"/>
              <w:autoSpaceDN w:val="0"/>
              <w:adjustRightInd w:val="0"/>
              <w:contextualSpacing/>
              <w:jc w:val="center"/>
            </w:pPr>
            <w:r>
              <w:t>7.1.8</w:t>
            </w:r>
          </w:p>
        </w:tc>
        <w:tc>
          <w:tcPr>
            <w:tcW w:w="1985" w:type="dxa"/>
            <w:shd w:val="clear" w:color="auto" w:fill="auto"/>
          </w:tcPr>
          <w:p w14:paraId="651E0578" w14:textId="40933DFE" w:rsidR="005325BC" w:rsidRPr="005325BC" w:rsidRDefault="005325BC" w:rsidP="00853A6A">
            <w:pPr>
              <w:widowControl w:val="0"/>
              <w:autoSpaceDE w:val="0"/>
              <w:autoSpaceDN w:val="0"/>
              <w:adjustRightInd w:val="0"/>
              <w:contextualSpacing/>
              <w:rPr>
                <w:sz w:val="22"/>
              </w:rPr>
            </w:pPr>
            <w:r w:rsidRPr="005325BC">
              <w:rPr>
                <w:sz w:val="22"/>
              </w:rPr>
              <w:t>Объекты культу</w:t>
            </w:r>
            <w:r w:rsidRPr="005325BC">
              <w:rPr>
                <w:sz w:val="22"/>
              </w:rPr>
              <w:t>р</w:t>
            </w:r>
            <w:r w:rsidRPr="005325BC">
              <w:rPr>
                <w:sz w:val="22"/>
              </w:rPr>
              <w:t>ного наследия, расположенные на межселенных те</w:t>
            </w:r>
            <w:r w:rsidRPr="005325BC">
              <w:rPr>
                <w:sz w:val="22"/>
              </w:rPr>
              <w:t>р</w:t>
            </w:r>
            <w:r w:rsidRPr="005325BC">
              <w:rPr>
                <w:sz w:val="22"/>
              </w:rPr>
              <w:t>риториях</w:t>
            </w:r>
          </w:p>
        </w:tc>
        <w:tc>
          <w:tcPr>
            <w:tcW w:w="2126" w:type="dxa"/>
            <w:shd w:val="clear" w:color="auto" w:fill="auto"/>
          </w:tcPr>
          <w:p w14:paraId="4BC4CB99" w14:textId="5412648F" w:rsidR="005325BC" w:rsidRPr="005325BC" w:rsidRDefault="00AF4608" w:rsidP="00AF4608">
            <w:pPr>
              <w:shd w:val="clear" w:color="auto" w:fill="FFFFFF"/>
              <w:contextualSpacing/>
              <w:rPr>
                <w:sz w:val="22"/>
                <w:szCs w:val="22"/>
              </w:rPr>
            </w:pPr>
            <w:r>
              <w:rPr>
                <w:sz w:val="22"/>
                <w:szCs w:val="22"/>
              </w:rPr>
              <w:t xml:space="preserve">Показатель </w:t>
            </w:r>
            <w:r w:rsidR="005325BC">
              <w:rPr>
                <w:sz w:val="22"/>
                <w:szCs w:val="22"/>
              </w:rPr>
              <w:t>велич</w:t>
            </w:r>
            <w:r w:rsidR="005325BC">
              <w:rPr>
                <w:sz w:val="22"/>
                <w:szCs w:val="22"/>
              </w:rPr>
              <w:t>и</w:t>
            </w:r>
            <w:r w:rsidR="005325BC">
              <w:rPr>
                <w:sz w:val="22"/>
                <w:szCs w:val="22"/>
              </w:rPr>
              <w:t xml:space="preserve">ны защитной зоны </w:t>
            </w:r>
          </w:p>
        </w:tc>
        <w:tc>
          <w:tcPr>
            <w:tcW w:w="4678" w:type="dxa"/>
            <w:shd w:val="clear" w:color="auto" w:fill="auto"/>
          </w:tcPr>
          <w:p w14:paraId="57C381D9" w14:textId="00567936" w:rsidR="005325BC" w:rsidRPr="005325BC" w:rsidRDefault="005325BC" w:rsidP="005325BC">
            <w:pPr>
              <w:widowControl w:val="0"/>
              <w:autoSpaceDE w:val="0"/>
              <w:autoSpaceDN w:val="0"/>
              <w:adjustRightInd w:val="0"/>
              <w:contextualSpacing/>
              <w:rPr>
                <w:sz w:val="22"/>
                <w:szCs w:val="22"/>
              </w:rPr>
            </w:pPr>
            <w:r>
              <w:rPr>
                <w:sz w:val="22"/>
                <w:szCs w:val="22"/>
              </w:rPr>
              <w:t xml:space="preserve">Установлен на основании п. 3, 4, 6 ст. 34.1 </w:t>
            </w:r>
            <w:r w:rsidRPr="005325BC">
              <w:rPr>
                <w:sz w:val="22"/>
                <w:szCs w:val="22"/>
              </w:rPr>
              <w:t>Ф</w:t>
            </w:r>
            <w:r w:rsidRPr="005325BC">
              <w:rPr>
                <w:sz w:val="22"/>
                <w:szCs w:val="22"/>
              </w:rPr>
              <w:t>е</w:t>
            </w:r>
            <w:r w:rsidRPr="005325BC">
              <w:rPr>
                <w:sz w:val="22"/>
                <w:szCs w:val="22"/>
              </w:rPr>
              <w:t>деральн</w:t>
            </w:r>
            <w:r>
              <w:rPr>
                <w:sz w:val="22"/>
                <w:szCs w:val="22"/>
              </w:rPr>
              <w:t>ого</w:t>
            </w:r>
            <w:r w:rsidRPr="005325BC">
              <w:rPr>
                <w:sz w:val="22"/>
                <w:szCs w:val="22"/>
              </w:rPr>
              <w:t xml:space="preserve"> закон</w:t>
            </w:r>
            <w:r>
              <w:rPr>
                <w:sz w:val="22"/>
                <w:szCs w:val="22"/>
              </w:rPr>
              <w:t>а</w:t>
            </w:r>
            <w:r w:rsidRPr="005325BC">
              <w:rPr>
                <w:sz w:val="22"/>
                <w:szCs w:val="22"/>
              </w:rPr>
              <w:t xml:space="preserve"> от 25.06.2002 N 73-ФЗ (ред. от 03.08.2018) "Об объектах культурного наследия (памятниках истории и культуры) народов Российской Федерации"</w:t>
            </w:r>
            <w:r>
              <w:rPr>
                <w:sz w:val="22"/>
                <w:szCs w:val="22"/>
              </w:rPr>
              <w:t>.</w:t>
            </w:r>
          </w:p>
        </w:tc>
      </w:tr>
      <w:tr w:rsidR="00CE1B7D" w:rsidRPr="000B3608" w14:paraId="1FDE4F1E" w14:textId="77777777" w:rsidTr="00DB78E3">
        <w:trPr>
          <w:trHeight w:val="65"/>
        </w:trPr>
        <w:tc>
          <w:tcPr>
            <w:tcW w:w="709" w:type="dxa"/>
            <w:shd w:val="clear" w:color="auto" w:fill="C4BC96" w:themeFill="background2" w:themeFillShade="BF"/>
          </w:tcPr>
          <w:p w14:paraId="79C23CB2" w14:textId="121B103D" w:rsidR="00CE1B7D" w:rsidRPr="000B3608" w:rsidRDefault="00CE1B7D" w:rsidP="00171E36">
            <w:pPr>
              <w:widowControl w:val="0"/>
              <w:autoSpaceDE w:val="0"/>
              <w:autoSpaceDN w:val="0"/>
              <w:adjustRightInd w:val="0"/>
              <w:contextualSpacing/>
              <w:jc w:val="center"/>
              <w:rPr>
                <w:b/>
              </w:rPr>
            </w:pPr>
            <w:r w:rsidRPr="000B3608">
              <w:rPr>
                <w:b/>
                <w:sz w:val="22"/>
                <w:szCs w:val="22"/>
              </w:rPr>
              <w:t>7.</w:t>
            </w:r>
            <w:r w:rsidR="00171E36">
              <w:rPr>
                <w:b/>
                <w:sz w:val="22"/>
                <w:szCs w:val="22"/>
              </w:rPr>
              <w:t>2</w:t>
            </w:r>
          </w:p>
        </w:tc>
        <w:tc>
          <w:tcPr>
            <w:tcW w:w="8789" w:type="dxa"/>
            <w:gridSpan w:val="3"/>
            <w:shd w:val="clear" w:color="auto" w:fill="auto"/>
          </w:tcPr>
          <w:p w14:paraId="2B9F787E" w14:textId="77777777" w:rsidR="00CE1B7D" w:rsidRPr="000B3608" w:rsidRDefault="00CE1B7D" w:rsidP="009B4DBD">
            <w:pPr>
              <w:widowControl w:val="0"/>
              <w:autoSpaceDE w:val="0"/>
              <w:autoSpaceDN w:val="0"/>
              <w:adjustRightInd w:val="0"/>
              <w:contextualSpacing/>
              <w:jc w:val="center"/>
              <w:rPr>
                <w:b/>
              </w:rPr>
            </w:pPr>
            <w:r w:rsidRPr="000B3608">
              <w:rPr>
                <w:b/>
                <w:sz w:val="22"/>
                <w:szCs w:val="22"/>
              </w:rPr>
              <w:t xml:space="preserve">В </w:t>
            </w:r>
            <w:r w:rsidR="009B4DBD">
              <w:rPr>
                <w:b/>
                <w:sz w:val="22"/>
                <w:szCs w:val="22"/>
              </w:rPr>
              <w:t>административно-деловой и хозяйственной области</w:t>
            </w:r>
          </w:p>
        </w:tc>
      </w:tr>
      <w:tr w:rsidR="00CE1B7D" w:rsidRPr="000B3608" w14:paraId="202CB950" w14:textId="77777777" w:rsidTr="009551F5">
        <w:trPr>
          <w:trHeight w:val="65"/>
        </w:trPr>
        <w:tc>
          <w:tcPr>
            <w:tcW w:w="709" w:type="dxa"/>
            <w:shd w:val="clear" w:color="auto" w:fill="auto"/>
          </w:tcPr>
          <w:p w14:paraId="2E8E0778" w14:textId="51F12B2E" w:rsidR="00CE1B7D" w:rsidRPr="000B3608" w:rsidRDefault="00CE1B7D" w:rsidP="00171E36">
            <w:pPr>
              <w:widowControl w:val="0"/>
              <w:autoSpaceDE w:val="0"/>
              <w:autoSpaceDN w:val="0"/>
              <w:adjustRightInd w:val="0"/>
              <w:contextualSpacing/>
              <w:jc w:val="center"/>
            </w:pPr>
            <w:r w:rsidRPr="000B3608">
              <w:rPr>
                <w:sz w:val="22"/>
                <w:szCs w:val="22"/>
              </w:rPr>
              <w:t>7.</w:t>
            </w:r>
            <w:r w:rsidR="00171E36">
              <w:rPr>
                <w:sz w:val="22"/>
                <w:szCs w:val="22"/>
              </w:rPr>
              <w:t>2</w:t>
            </w:r>
            <w:r w:rsidRPr="000B3608">
              <w:rPr>
                <w:sz w:val="22"/>
                <w:szCs w:val="22"/>
              </w:rPr>
              <w:t>.1</w:t>
            </w:r>
          </w:p>
        </w:tc>
        <w:tc>
          <w:tcPr>
            <w:tcW w:w="1985" w:type="dxa"/>
            <w:shd w:val="clear" w:color="auto" w:fill="auto"/>
          </w:tcPr>
          <w:p w14:paraId="19C14AB5" w14:textId="77777777" w:rsidR="00CE1B7D" w:rsidRPr="000B3608" w:rsidRDefault="007A00E1" w:rsidP="00B0623C">
            <w:pPr>
              <w:tabs>
                <w:tab w:val="left" w:pos="6780"/>
              </w:tabs>
              <w:contextualSpacing/>
              <w:rPr>
                <w:spacing w:val="-6"/>
              </w:rPr>
            </w:pPr>
            <w:r>
              <w:rPr>
                <w:spacing w:val="-6"/>
                <w:sz w:val="22"/>
                <w:szCs w:val="22"/>
              </w:rPr>
              <w:t>Административно-управленческое учреждение</w:t>
            </w:r>
          </w:p>
        </w:tc>
        <w:tc>
          <w:tcPr>
            <w:tcW w:w="2126" w:type="dxa"/>
            <w:shd w:val="clear" w:color="auto" w:fill="auto"/>
          </w:tcPr>
          <w:p w14:paraId="275BB981" w14:textId="77777777" w:rsidR="00CE1B7D" w:rsidRPr="000B3608" w:rsidRDefault="00CE1B7D" w:rsidP="00CE1B7D">
            <w:pPr>
              <w:shd w:val="clear" w:color="auto" w:fill="FFFFFF"/>
              <w:contextualSpacing/>
            </w:pPr>
            <w:r w:rsidRPr="000B3608">
              <w:rPr>
                <w:color w:val="000000"/>
                <w:sz w:val="22"/>
                <w:szCs w:val="22"/>
              </w:rPr>
              <w:t>Показатель мин</w:t>
            </w:r>
            <w:r w:rsidRPr="000B3608">
              <w:rPr>
                <w:color w:val="000000"/>
                <w:sz w:val="22"/>
                <w:szCs w:val="22"/>
              </w:rPr>
              <w:t>и</w:t>
            </w:r>
            <w:r w:rsidRPr="000B3608">
              <w:rPr>
                <w:color w:val="000000"/>
                <w:sz w:val="22"/>
                <w:szCs w:val="22"/>
              </w:rPr>
              <w:t>мально допустим</w:t>
            </w:r>
            <w:r w:rsidRPr="000B3608">
              <w:rPr>
                <w:color w:val="000000"/>
                <w:sz w:val="22"/>
                <w:szCs w:val="22"/>
              </w:rPr>
              <w:t>о</w:t>
            </w:r>
            <w:r w:rsidRPr="000B3608">
              <w:rPr>
                <w:color w:val="000000"/>
                <w:sz w:val="22"/>
                <w:szCs w:val="22"/>
              </w:rPr>
              <w:t>го уровня обесп</w:t>
            </w:r>
            <w:r w:rsidRPr="000B3608">
              <w:rPr>
                <w:color w:val="000000"/>
                <w:sz w:val="22"/>
                <w:szCs w:val="22"/>
              </w:rPr>
              <w:t>е</w:t>
            </w:r>
            <w:r w:rsidRPr="000B3608">
              <w:rPr>
                <w:color w:val="000000"/>
                <w:sz w:val="22"/>
                <w:szCs w:val="22"/>
              </w:rPr>
              <w:t>ченности</w:t>
            </w:r>
          </w:p>
        </w:tc>
        <w:tc>
          <w:tcPr>
            <w:tcW w:w="4678" w:type="dxa"/>
            <w:shd w:val="clear" w:color="auto" w:fill="auto"/>
          </w:tcPr>
          <w:p w14:paraId="04E842BD" w14:textId="77777777" w:rsidR="00CE1B7D" w:rsidRPr="000B3608" w:rsidRDefault="00CE1B7D" w:rsidP="00CE1B7D">
            <w:pPr>
              <w:widowControl w:val="0"/>
              <w:autoSpaceDE w:val="0"/>
              <w:autoSpaceDN w:val="0"/>
              <w:adjustRightInd w:val="0"/>
              <w:contextualSpacing/>
            </w:pPr>
            <w:r w:rsidRPr="000B3608">
              <w:rPr>
                <w:sz w:val="22"/>
                <w:szCs w:val="22"/>
              </w:rPr>
              <w:t>В соответствии с рекомендациями СП 42.13330.201</w:t>
            </w:r>
            <w:r w:rsidR="007A00E1">
              <w:rPr>
                <w:sz w:val="22"/>
                <w:szCs w:val="22"/>
              </w:rPr>
              <w:t>6</w:t>
            </w:r>
            <w:r w:rsidRPr="000B3608">
              <w:rPr>
                <w:sz w:val="22"/>
                <w:szCs w:val="22"/>
              </w:rPr>
              <w:t xml:space="preserve"> Градостроительство. Планиро</w:t>
            </w:r>
            <w:r w:rsidRPr="000B3608">
              <w:rPr>
                <w:sz w:val="22"/>
                <w:szCs w:val="22"/>
              </w:rPr>
              <w:t>в</w:t>
            </w:r>
            <w:r w:rsidRPr="000B3608">
              <w:rPr>
                <w:sz w:val="22"/>
                <w:szCs w:val="22"/>
              </w:rPr>
              <w:t>ка и застройка городских и сельских посел</w:t>
            </w:r>
            <w:r w:rsidRPr="000B3608">
              <w:rPr>
                <w:sz w:val="22"/>
                <w:szCs w:val="22"/>
              </w:rPr>
              <w:t>е</w:t>
            </w:r>
            <w:r w:rsidRPr="000B3608">
              <w:rPr>
                <w:sz w:val="22"/>
                <w:szCs w:val="22"/>
              </w:rPr>
              <w:t xml:space="preserve">ний. Актуализированная редакция СНиП 2.07.01-89*, норма площади принимается в зависимости от этажности здания, кв. м. на 1 сотрудника, в областных, краевых, городских, </w:t>
            </w:r>
            <w:r w:rsidRPr="00582E8D">
              <w:rPr>
                <w:sz w:val="22"/>
                <w:szCs w:val="22"/>
              </w:rPr>
              <w:t>районных органов власти</w:t>
            </w:r>
            <w:r w:rsidRPr="000B3608">
              <w:rPr>
                <w:sz w:val="22"/>
                <w:szCs w:val="22"/>
              </w:rPr>
              <w:t>, кв. м. на 1 сотру</w:t>
            </w:r>
            <w:r w:rsidRPr="000B3608">
              <w:rPr>
                <w:sz w:val="22"/>
                <w:szCs w:val="22"/>
              </w:rPr>
              <w:t>д</w:t>
            </w:r>
            <w:r w:rsidRPr="000B3608">
              <w:rPr>
                <w:sz w:val="22"/>
                <w:szCs w:val="22"/>
              </w:rPr>
              <w:t>ника: 54-30 при этажности 3-5 этажей.</w:t>
            </w:r>
          </w:p>
          <w:p w14:paraId="5D54FAF7" w14:textId="77777777" w:rsidR="00CE1B7D" w:rsidRPr="000B3608" w:rsidRDefault="00CE1B7D" w:rsidP="00B0623C">
            <w:pPr>
              <w:widowControl w:val="0"/>
              <w:autoSpaceDE w:val="0"/>
              <w:autoSpaceDN w:val="0"/>
              <w:adjustRightInd w:val="0"/>
              <w:contextualSpacing/>
            </w:pPr>
            <w:r w:rsidRPr="000B3608">
              <w:rPr>
                <w:sz w:val="22"/>
                <w:szCs w:val="22"/>
              </w:rPr>
              <w:t>В соответствии с условиями развития муниц</w:t>
            </w:r>
            <w:r w:rsidRPr="000B3608">
              <w:rPr>
                <w:sz w:val="22"/>
                <w:szCs w:val="22"/>
              </w:rPr>
              <w:t>и</w:t>
            </w:r>
            <w:r w:rsidRPr="000B3608">
              <w:rPr>
                <w:sz w:val="22"/>
                <w:szCs w:val="22"/>
              </w:rPr>
              <w:t xml:space="preserve">пального </w:t>
            </w:r>
            <w:r w:rsidR="00B0623C">
              <w:rPr>
                <w:sz w:val="22"/>
                <w:szCs w:val="22"/>
              </w:rPr>
              <w:t>образования</w:t>
            </w:r>
            <w:r w:rsidRPr="000B3608">
              <w:rPr>
                <w:sz w:val="22"/>
                <w:szCs w:val="22"/>
              </w:rPr>
              <w:t xml:space="preserve">, с учетом рекомендаций СП, минимальный показатель принимается на уровне: </w:t>
            </w:r>
            <w:r w:rsidRPr="00582E8D">
              <w:rPr>
                <w:b/>
                <w:sz w:val="22"/>
                <w:szCs w:val="22"/>
              </w:rPr>
              <w:t>30</w:t>
            </w:r>
            <w:r w:rsidRPr="000B3608">
              <w:rPr>
                <w:b/>
                <w:sz w:val="22"/>
                <w:szCs w:val="22"/>
              </w:rPr>
              <w:t xml:space="preserve"> </w:t>
            </w:r>
            <w:proofErr w:type="spellStart"/>
            <w:r w:rsidRPr="000B3608">
              <w:rPr>
                <w:b/>
                <w:sz w:val="22"/>
                <w:szCs w:val="22"/>
              </w:rPr>
              <w:t>кв.м</w:t>
            </w:r>
            <w:proofErr w:type="spellEnd"/>
            <w:r w:rsidRPr="000B3608">
              <w:rPr>
                <w:b/>
                <w:sz w:val="22"/>
                <w:szCs w:val="22"/>
              </w:rPr>
              <w:t>.</w:t>
            </w:r>
            <w:r w:rsidRPr="000B3608">
              <w:rPr>
                <w:sz w:val="22"/>
                <w:szCs w:val="22"/>
              </w:rPr>
              <w:t xml:space="preserve"> на 1 сотрудника.</w:t>
            </w:r>
          </w:p>
        </w:tc>
      </w:tr>
      <w:tr w:rsidR="00CE1B7D" w:rsidRPr="000B3608" w14:paraId="1FCD1BAE" w14:textId="77777777" w:rsidTr="009551F5">
        <w:trPr>
          <w:trHeight w:val="65"/>
        </w:trPr>
        <w:tc>
          <w:tcPr>
            <w:tcW w:w="709" w:type="dxa"/>
            <w:shd w:val="clear" w:color="auto" w:fill="auto"/>
          </w:tcPr>
          <w:p w14:paraId="6ECDF4E5" w14:textId="57F7B7C1" w:rsidR="00CE1B7D" w:rsidRPr="000B3608" w:rsidRDefault="00CE1B7D" w:rsidP="00171E36">
            <w:pPr>
              <w:widowControl w:val="0"/>
              <w:autoSpaceDE w:val="0"/>
              <w:autoSpaceDN w:val="0"/>
              <w:adjustRightInd w:val="0"/>
              <w:contextualSpacing/>
              <w:jc w:val="center"/>
            </w:pPr>
            <w:r w:rsidRPr="000B3608">
              <w:rPr>
                <w:sz w:val="22"/>
                <w:szCs w:val="22"/>
              </w:rPr>
              <w:t>7.</w:t>
            </w:r>
            <w:r w:rsidR="00171E36">
              <w:rPr>
                <w:sz w:val="22"/>
                <w:szCs w:val="22"/>
              </w:rPr>
              <w:t>2</w:t>
            </w:r>
            <w:r w:rsidRPr="000B3608">
              <w:rPr>
                <w:sz w:val="22"/>
                <w:szCs w:val="22"/>
              </w:rPr>
              <w:t>.2</w:t>
            </w:r>
          </w:p>
        </w:tc>
        <w:tc>
          <w:tcPr>
            <w:tcW w:w="1985" w:type="dxa"/>
            <w:shd w:val="clear" w:color="auto" w:fill="auto"/>
          </w:tcPr>
          <w:p w14:paraId="6E38F64A" w14:textId="77777777" w:rsidR="00CE1B7D" w:rsidRPr="000B3608" w:rsidRDefault="00CE1B7D" w:rsidP="00CE1B7D">
            <w:pPr>
              <w:tabs>
                <w:tab w:val="left" w:pos="6780"/>
              </w:tabs>
              <w:contextualSpacing/>
              <w:rPr>
                <w:spacing w:val="-6"/>
              </w:rPr>
            </w:pPr>
            <w:r w:rsidRPr="000B3608">
              <w:rPr>
                <w:spacing w:val="-6"/>
                <w:sz w:val="22"/>
                <w:szCs w:val="22"/>
              </w:rPr>
              <w:t xml:space="preserve">Муниципальный </w:t>
            </w:r>
          </w:p>
          <w:p w14:paraId="1A4D73E4" w14:textId="77777777" w:rsidR="00CE1B7D" w:rsidRPr="000B3608" w:rsidRDefault="00CE1B7D" w:rsidP="00CE1B7D">
            <w:pPr>
              <w:tabs>
                <w:tab w:val="left" w:pos="6780"/>
              </w:tabs>
              <w:contextualSpacing/>
              <w:rPr>
                <w:spacing w:val="-6"/>
              </w:rPr>
            </w:pPr>
            <w:r w:rsidRPr="000B3608">
              <w:rPr>
                <w:spacing w:val="-6"/>
                <w:sz w:val="22"/>
                <w:szCs w:val="22"/>
              </w:rPr>
              <w:t>архив</w:t>
            </w:r>
          </w:p>
        </w:tc>
        <w:tc>
          <w:tcPr>
            <w:tcW w:w="2126" w:type="dxa"/>
            <w:shd w:val="clear" w:color="auto" w:fill="auto"/>
          </w:tcPr>
          <w:p w14:paraId="2863A0CF" w14:textId="77777777" w:rsidR="00CE1B7D" w:rsidRPr="000B3608" w:rsidRDefault="00CE1B7D" w:rsidP="00CE1B7D">
            <w:pPr>
              <w:shd w:val="clear" w:color="auto" w:fill="FFFFFF"/>
              <w:contextualSpacing/>
            </w:pPr>
            <w:r w:rsidRPr="000B3608">
              <w:rPr>
                <w:color w:val="000000"/>
                <w:sz w:val="22"/>
                <w:szCs w:val="22"/>
              </w:rPr>
              <w:t>Показатель мин</w:t>
            </w:r>
            <w:r w:rsidRPr="000B3608">
              <w:rPr>
                <w:color w:val="000000"/>
                <w:sz w:val="22"/>
                <w:szCs w:val="22"/>
              </w:rPr>
              <w:t>и</w:t>
            </w:r>
            <w:r w:rsidRPr="000B3608">
              <w:rPr>
                <w:color w:val="000000"/>
                <w:sz w:val="22"/>
                <w:szCs w:val="22"/>
              </w:rPr>
              <w:t>мально допустим</w:t>
            </w:r>
            <w:r w:rsidRPr="000B3608">
              <w:rPr>
                <w:color w:val="000000"/>
                <w:sz w:val="22"/>
                <w:szCs w:val="22"/>
              </w:rPr>
              <w:t>о</w:t>
            </w:r>
            <w:r w:rsidRPr="000B3608">
              <w:rPr>
                <w:color w:val="000000"/>
                <w:sz w:val="22"/>
                <w:szCs w:val="22"/>
              </w:rPr>
              <w:t>го уровня обесп</w:t>
            </w:r>
            <w:r w:rsidRPr="000B3608">
              <w:rPr>
                <w:color w:val="000000"/>
                <w:sz w:val="22"/>
                <w:szCs w:val="22"/>
              </w:rPr>
              <w:t>е</w:t>
            </w:r>
            <w:r w:rsidRPr="000B3608">
              <w:rPr>
                <w:color w:val="000000"/>
                <w:sz w:val="22"/>
                <w:szCs w:val="22"/>
              </w:rPr>
              <w:t>ченности</w:t>
            </w:r>
          </w:p>
        </w:tc>
        <w:tc>
          <w:tcPr>
            <w:tcW w:w="4678" w:type="dxa"/>
            <w:shd w:val="clear" w:color="auto" w:fill="auto"/>
          </w:tcPr>
          <w:p w14:paraId="111CFAC5" w14:textId="77777777" w:rsidR="00CE1B7D" w:rsidRPr="000B3608" w:rsidRDefault="00CE1B7D" w:rsidP="007A00E1">
            <w:pPr>
              <w:widowControl w:val="0"/>
              <w:autoSpaceDE w:val="0"/>
              <w:autoSpaceDN w:val="0"/>
              <w:adjustRightInd w:val="0"/>
              <w:contextualSpacing/>
            </w:pPr>
            <w:r w:rsidRPr="000B3608">
              <w:rPr>
                <w:sz w:val="22"/>
                <w:szCs w:val="22"/>
              </w:rPr>
              <w:t>Минимальный показатель установлен в соо</w:t>
            </w:r>
            <w:r w:rsidRPr="000B3608">
              <w:rPr>
                <w:sz w:val="22"/>
                <w:szCs w:val="22"/>
              </w:rPr>
              <w:t>т</w:t>
            </w:r>
            <w:r w:rsidRPr="000B3608">
              <w:rPr>
                <w:sz w:val="22"/>
                <w:szCs w:val="22"/>
              </w:rPr>
              <w:t>ветствии с СП 44.13330.201</w:t>
            </w:r>
            <w:r w:rsidR="007A00E1">
              <w:rPr>
                <w:sz w:val="22"/>
                <w:szCs w:val="22"/>
              </w:rPr>
              <w:t>6</w:t>
            </w:r>
            <w:r w:rsidRPr="000B3608">
              <w:rPr>
                <w:sz w:val="22"/>
                <w:szCs w:val="22"/>
              </w:rPr>
              <w:t xml:space="preserve"> Администрати</w:t>
            </w:r>
            <w:r w:rsidRPr="000B3608">
              <w:rPr>
                <w:sz w:val="22"/>
                <w:szCs w:val="22"/>
              </w:rPr>
              <w:t>в</w:t>
            </w:r>
            <w:r w:rsidRPr="000B3608">
              <w:rPr>
                <w:sz w:val="22"/>
                <w:szCs w:val="22"/>
              </w:rPr>
              <w:t>ные и бытовые здания. Актуализированная редакция СНиП 2.09.04-87, п. 6.9, Таблица 7.</w:t>
            </w:r>
          </w:p>
        </w:tc>
      </w:tr>
      <w:tr w:rsidR="009B4DBD" w:rsidRPr="000B3608" w14:paraId="200D97D5" w14:textId="77777777" w:rsidTr="00DB78E3">
        <w:trPr>
          <w:trHeight w:val="65"/>
        </w:trPr>
        <w:tc>
          <w:tcPr>
            <w:tcW w:w="709" w:type="dxa"/>
            <w:shd w:val="clear" w:color="auto" w:fill="C4BC96" w:themeFill="background2" w:themeFillShade="BF"/>
          </w:tcPr>
          <w:p w14:paraId="1AAB99F6" w14:textId="2C603DD8" w:rsidR="009B4DBD" w:rsidRPr="000B3608" w:rsidRDefault="009B4DBD" w:rsidP="00171E36">
            <w:pPr>
              <w:widowControl w:val="0"/>
              <w:autoSpaceDE w:val="0"/>
              <w:autoSpaceDN w:val="0"/>
              <w:adjustRightInd w:val="0"/>
              <w:contextualSpacing/>
              <w:jc w:val="center"/>
              <w:rPr>
                <w:b/>
              </w:rPr>
            </w:pPr>
            <w:r w:rsidRPr="000B3608">
              <w:rPr>
                <w:b/>
                <w:sz w:val="22"/>
                <w:szCs w:val="22"/>
              </w:rPr>
              <w:t>7.</w:t>
            </w:r>
            <w:r w:rsidR="00171E36">
              <w:rPr>
                <w:b/>
                <w:sz w:val="22"/>
                <w:szCs w:val="22"/>
              </w:rPr>
              <w:t>3</w:t>
            </w:r>
          </w:p>
        </w:tc>
        <w:tc>
          <w:tcPr>
            <w:tcW w:w="8789" w:type="dxa"/>
            <w:gridSpan w:val="3"/>
            <w:shd w:val="clear" w:color="auto" w:fill="auto"/>
          </w:tcPr>
          <w:p w14:paraId="443E2B3D" w14:textId="77777777" w:rsidR="009B4DBD" w:rsidRPr="000B3608" w:rsidRDefault="009B4DBD" w:rsidP="009B4DBD">
            <w:pPr>
              <w:widowControl w:val="0"/>
              <w:autoSpaceDE w:val="0"/>
              <w:autoSpaceDN w:val="0"/>
              <w:adjustRightInd w:val="0"/>
              <w:contextualSpacing/>
              <w:jc w:val="center"/>
              <w:rPr>
                <w:b/>
              </w:rPr>
            </w:pPr>
            <w:r w:rsidRPr="000B3608">
              <w:rPr>
                <w:b/>
                <w:sz w:val="22"/>
                <w:szCs w:val="22"/>
              </w:rPr>
              <w:t>В области ритуального обслуживания населения</w:t>
            </w:r>
          </w:p>
        </w:tc>
      </w:tr>
      <w:tr w:rsidR="009B4DBD" w:rsidRPr="000B3608" w14:paraId="1DA968BF" w14:textId="77777777" w:rsidTr="00B039E6">
        <w:trPr>
          <w:trHeight w:val="1013"/>
        </w:trPr>
        <w:tc>
          <w:tcPr>
            <w:tcW w:w="709" w:type="dxa"/>
            <w:shd w:val="clear" w:color="auto" w:fill="auto"/>
          </w:tcPr>
          <w:p w14:paraId="44868398" w14:textId="16AE798C" w:rsidR="009B4DBD" w:rsidRPr="000B3608" w:rsidRDefault="009B4DBD" w:rsidP="00171E36">
            <w:pPr>
              <w:widowControl w:val="0"/>
              <w:autoSpaceDE w:val="0"/>
              <w:autoSpaceDN w:val="0"/>
              <w:adjustRightInd w:val="0"/>
              <w:contextualSpacing/>
              <w:jc w:val="center"/>
            </w:pPr>
            <w:r w:rsidRPr="000B3608">
              <w:rPr>
                <w:sz w:val="22"/>
                <w:szCs w:val="22"/>
              </w:rPr>
              <w:t>7.</w:t>
            </w:r>
            <w:r w:rsidR="00171E36">
              <w:rPr>
                <w:sz w:val="22"/>
                <w:szCs w:val="22"/>
              </w:rPr>
              <w:t>3</w:t>
            </w:r>
            <w:r w:rsidRPr="000B3608">
              <w:rPr>
                <w:sz w:val="22"/>
                <w:szCs w:val="22"/>
              </w:rPr>
              <w:t>.1</w:t>
            </w:r>
          </w:p>
        </w:tc>
        <w:tc>
          <w:tcPr>
            <w:tcW w:w="1985" w:type="dxa"/>
            <w:shd w:val="clear" w:color="auto" w:fill="auto"/>
          </w:tcPr>
          <w:p w14:paraId="7773476A" w14:textId="77777777" w:rsidR="009B4DBD" w:rsidRPr="000B3608" w:rsidRDefault="009B4DBD" w:rsidP="009B4DBD">
            <w:pPr>
              <w:tabs>
                <w:tab w:val="left" w:pos="6780"/>
              </w:tabs>
              <w:contextualSpacing/>
              <w:rPr>
                <w:spacing w:val="-6"/>
              </w:rPr>
            </w:pPr>
            <w:r w:rsidRPr="000B3608">
              <w:rPr>
                <w:spacing w:val="-6"/>
                <w:sz w:val="22"/>
                <w:szCs w:val="22"/>
              </w:rPr>
              <w:t>Организации пох</w:t>
            </w:r>
            <w:r w:rsidRPr="000B3608">
              <w:rPr>
                <w:spacing w:val="-6"/>
                <w:sz w:val="22"/>
                <w:szCs w:val="22"/>
              </w:rPr>
              <w:t>о</w:t>
            </w:r>
            <w:r w:rsidRPr="000B3608">
              <w:rPr>
                <w:spacing w:val="-6"/>
                <w:sz w:val="22"/>
                <w:szCs w:val="22"/>
              </w:rPr>
              <w:t>ронного обслуж</w:t>
            </w:r>
            <w:r w:rsidRPr="000B3608">
              <w:rPr>
                <w:spacing w:val="-6"/>
                <w:sz w:val="22"/>
                <w:szCs w:val="22"/>
              </w:rPr>
              <w:t>и</w:t>
            </w:r>
            <w:r w:rsidRPr="000B3608">
              <w:rPr>
                <w:spacing w:val="-6"/>
                <w:sz w:val="22"/>
                <w:szCs w:val="22"/>
              </w:rPr>
              <w:t>вания населения</w:t>
            </w:r>
          </w:p>
        </w:tc>
        <w:tc>
          <w:tcPr>
            <w:tcW w:w="2126" w:type="dxa"/>
            <w:shd w:val="clear" w:color="auto" w:fill="auto"/>
          </w:tcPr>
          <w:p w14:paraId="1C87AE9D" w14:textId="77777777" w:rsidR="009B4DBD" w:rsidRPr="000B3608" w:rsidRDefault="009B4DBD" w:rsidP="009B4DBD">
            <w:pPr>
              <w:shd w:val="clear" w:color="auto" w:fill="FFFFFF"/>
              <w:contextualSpacing/>
              <w:rPr>
                <w:color w:val="000000"/>
              </w:rPr>
            </w:pPr>
            <w:r w:rsidRPr="000B3608">
              <w:rPr>
                <w:color w:val="000000"/>
                <w:sz w:val="22"/>
                <w:szCs w:val="22"/>
              </w:rPr>
              <w:t>Показатель мин</w:t>
            </w:r>
            <w:r w:rsidRPr="000B3608">
              <w:rPr>
                <w:color w:val="000000"/>
                <w:sz w:val="22"/>
                <w:szCs w:val="22"/>
              </w:rPr>
              <w:t>и</w:t>
            </w:r>
            <w:r w:rsidRPr="000B3608">
              <w:rPr>
                <w:color w:val="000000"/>
                <w:sz w:val="22"/>
                <w:szCs w:val="22"/>
              </w:rPr>
              <w:t>мально допустим</w:t>
            </w:r>
            <w:r w:rsidRPr="000B3608">
              <w:rPr>
                <w:color w:val="000000"/>
                <w:sz w:val="22"/>
                <w:szCs w:val="22"/>
              </w:rPr>
              <w:t>о</w:t>
            </w:r>
            <w:r w:rsidRPr="000B3608">
              <w:rPr>
                <w:color w:val="000000"/>
                <w:sz w:val="22"/>
                <w:szCs w:val="22"/>
              </w:rPr>
              <w:t>го уровня обесп</w:t>
            </w:r>
            <w:r w:rsidRPr="000B3608">
              <w:rPr>
                <w:color w:val="000000"/>
                <w:sz w:val="22"/>
                <w:szCs w:val="22"/>
              </w:rPr>
              <w:t>е</w:t>
            </w:r>
            <w:r w:rsidRPr="000B3608">
              <w:rPr>
                <w:color w:val="000000"/>
                <w:sz w:val="22"/>
                <w:szCs w:val="22"/>
              </w:rPr>
              <w:t>ченности</w:t>
            </w:r>
          </w:p>
          <w:p w14:paraId="1C426F51" w14:textId="77777777" w:rsidR="009B4DBD" w:rsidRPr="000B3608" w:rsidRDefault="009B4DBD" w:rsidP="009B4DBD">
            <w:pPr>
              <w:shd w:val="clear" w:color="auto" w:fill="FFFFFF"/>
              <w:contextualSpacing/>
            </w:pPr>
          </w:p>
        </w:tc>
        <w:tc>
          <w:tcPr>
            <w:tcW w:w="4678" w:type="dxa"/>
            <w:shd w:val="clear" w:color="auto" w:fill="auto"/>
          </w:tcPr>
          <w:p w14:paraId="3BB52555" w14:textId="77777777" w:rsidR="009B4DBD" w:rsidRDefault="009B4DBD" w:rsidP="009B4DBD">
            <w:pPr>
              <w:widowControl w:val="0"/>
              <w:autoSpaceDE w:val="0"/>
              <w:autoSpaceDN w:val="0"/>
              <w:adjustRightInd w:val="0"/>
              <w:contextualSpacing/>
            </w:pPr>
            <w:r w:rsidRPr="000B3608">
              <w:rPr>
                <w:sz w:val="22"/>
                <w:szCs w:val="22"/>
              </w:rPr>
              <w:t>Установлены в соответствии с требованиями</w:t>
            </w:r>
            <w:r>
              <w:rPr>
                <w:sz w:val="22"/>
                <w:szCs w:val="22"/>
              </w:rPr>
              <w:t>:</w:t>
            </w:r>
          </w:p>
          <w:p w14:paraId="2F65FC7B" w14:textId="77777777" w:rsidR="009B4DBD" w:rsidRDefault="009B4DBD" w:rsidP="009B4DBD">
            <w:pPr>
              <w:widowControl w:val="0"/>
              <w:autoSpaceDE w:val="0"/>
              <w:autoSpaceDN w:val="0"/>
              <w:adjustRightInd w:val="0"/>
              <w:contextualSpacing/>
            </w:pPr>
            <w:r>
              <w:rPr>
                <w:sz w:val="22"/>
                <w:szCs w:val="22"/>
              </w:rPr>
              <w:t>-</w:t>
            </w:r>
            <w:r w:rsidRPr="000B3608">
              <w:rPr>
                <w:sz w:val="22"/>
                <w:szCs w:val="22"/>
              </w:rPr>
              <w:t xml:space="preserve"> СП 42.13330.201</w:t>
            </w:r>
            <w:r>
              <w:rPr>
                <w:sz w:val="22"/>
                <w:szCs w:val="22"/>
              </w:rPr>
              <w:t>6</w:t>
            </w:r>
            <w:r w:rsidRPr="000B3608">
              <w:rPr>
                <w:sz w:val="22"/>
                <w:szCs w:val="22"/>
              </w:rPr>
              <w:t xml:space="preserve"> Градостроительство. Пл</w:t>
            </w:r>
            <w:r w:rsidRPr="000B3608">
              <w:rPr>
                <w:sz w:val="22"/>
                <w:szCs w:val="22"/>
              </w:rPr>
              <w:t>а</w:t>
            </w:r>
            <w:r w:rsidRPr="000B3608">
              <w:rPr>
                <w:sz w:val="22"/>
                <w:szCs w:val="22"/>
              </w:rPr>
              <w:t>нировка и застройка городских и сельских п</w:t>
            </w:r>
            <w:r w:rsidRPr="000B3608">
              <w:rPr>
                <w:sz w:val="22"/>
                <w:szCs w:val="22"/>
              </w:rPr>
              <w:t>о</w:t>
            </w:r>
            <w:r w:rsidRPr="000B3608">
              <w:rPr>
                <w:sz w:val="22"/>
                <w:szCs w:val="22"/>
              </w:rPr>
              <w:t>селений. Актуализированная редакция СНиП 2.07.01-89*.</w:t>
            </w:r>
          </w:p>
          <w:p w14:paraId="7693C2E9" w14:textId="77777777" w:rsidR="009B4DBD" w:rsidRPr="000B3608" w:rsidRDefault="009B4DBD" w:rsidP="009B4DBD">
            <w:pPr>
              <w:widowControl w:val="0"/>
              <w:autoSpaceDE w:val="0"/>
              <w:autoSpaceDN w:val="0"/>
              <w:adjustRightInd w:val="0"/>
              <w:contextualSpacing/>
            </w:pPr>
            <w:r>
              <w:rPr>
                <w:sz w:val="22"/>
                <w:szCs w:val="22"/>
              </w:rPr>
              <w:t xml:space="preserve">- </w:t>
            </w:r>
            <w:r w:rsidRPr="009B4DBD">
              <w:rPr>
                <w:sz w:val="22"/>
                <w:szCs w:val="22"/>
              </w:rPr>
              <w:t xml:space="preserve">СанПиН 2.2.1/2.1.1.1200-03 "Санитарно-защитные зоны и санитарная классификация </w:t>
            </w:r>
            <w:r w:rsidRPr="009B4DBD">
              <w:rPr>
                <w:sz w:val="22"/>
                <w:szCs w:val="22"/>
              </w:rPr>
              <w:lastRenderedPageBreak/>
              <w:t>предприятий, сооружений и иных объектов"</w:t>
            </w:r>
          </w:p>
        </w:tc>
      </w:tr>
      <w:tr w:rsidR="009B4DBD" w:rsidRPr="000B3608" w14:paraId="19221C68" w14:textId="77777777" w:rsidTr="00DB78E3">
        <w:trPr>
          <w:trHeight w:val="1012"/>
        </w:trPr>
        <w:tc>
          <w:tcPr>
            <w:tcW w:w="709" w:type="dxa"/>
            <w:shd w:val="clear" w:color="auto" w:fill="auto"/>
          </w:tcPr>
          <w:p w14:paraId="072423DC" w14:textId="5FC61183" w:rsidR="009B4DBD" w:rsidRPr="000B3608" w:rsidRDefault="009B4DBD" w:rsidP="00171E36">
            <w:pPr>
              <w:widowControl w:val="0"/>
              <w:autoSpaceDE w:val="0"/>
              <w:autoSpaceDN w:val="0"/>
              <w:adjustRightInd w:val="0"/>
              <w:contextualSpacing/>
              <w:jc w:val="center"/>
            </w:pPr>
            <w:r w:rsidRPr="000B3608">
              <w:rPr>
                <w:sz w:val="22"/>
                <w:szCs w:val="22"/>
              </w:rPr>
              <w:lastRenderedPageBreak/>
              <w:t>7.</w:t>
            </w:r>
            <w:r w:rsidR="00171E36">
              <w:rPr>
                <w:sz w:val="22"/>
                <w:szCs w:val="22"/>
              </w:rPr>
              <w:t>3</w:t>
            </w:r>
            <w:r w:rsidRPr="000B3608">
              <w:rPr>
                <w:sz w:val="22"/>
                <w:szCs w:val="22"/>
              </w:rPr>
              <w:t>.2</w:t>
            </w:r>
          </w:p>
        </w:tc>
        <w:tc>
          <w:tcPr>
            <w:tcW w:w="1985" w:type="dxa"/>
            <w:shd w:val="clear" w:color="auto" w:fill="auto"/>
          </w:tcPr>
          <w:p w14:paraId="10805271" w14:textId="77777777" w:rsidR="009B4DBD" w:rsidRPr="000B3608" w:rsidRDefault="009B4DBD" w:rsidP="009B4DBD">
            <w:pPr>
              <w:tabs>
                <w:tab w:val="left" w:pos="6780"/>
              </w:tabs>
              <w:contextualSpacing/>
              <w:rPr>
                <w:spacing w:val="-6"/>
              </w:rPr>
            </w:pPr>
            <w:r w:rsidRPr="000B3608">
              <w:rPr>
                <w:spacing w:val="-6"/>
                <w:sz w:val="22"/>
                <w:szCs w:val="22"/>
              </w:rPr>
              <w:t>Кладбища трад</w:t>
            </w:r>
            <w:r w:rsidRPr="000B3608">
              <w:rPr>
                <w:spacing w:val="-6"/>
                <w:sz w:val="22"/>
                <w:szCs w:val="22"/>
              </w:rPr>
              <w:t>и</w:t>
            </w:r>
            <w:r w:rsidRPr="000B3608">
              <w:rPr>
                <w:spacing w:val="-6"/>
                <w:sz w:val="22"/>
                <w:szCs w:val="22"/>
              </w:rPr>
              <w:t>ционного захор</w:t>
            </w:r>
            <w:r w:rsidRPr="000B3608">
              <w:rPr>
                <w:spacing w:val="-6"/>
                <w:sz w:val="22"/>
                <w:szCs w:val="22"/>
              </w:rPr>
              <w:t>о</w:t>
            </w:r>
            <w:r w:rsidRPr="000B3608">
              <w:rPr>
                <w:spacing w:val="-6"/>
                <w:sz w:val="22"/>
                <w:szCs w:val="22"/>
              </w:rPr>
              <w:t>нения</w:t>
            </w:r>
          </w:p>
        </w:tc>
        <w:tc>
          <w:tcPr>
            <w:tcW w:w="2126" w:type="dxa"/>
            <w:shd w:val="clear" w:color="auto" w:fill="auto"/>
          </w:tcPr>
          <w:p w14:paraId="25E77046" w14:textId="5758B55A" w:rsidR="009B4DBD" w:rsidRPr="000B3608" w:rsidRDefault="00B35AD4" w:rsidP="009B4DBD">
            <w:pPr>
              <w:shd w:val="clear" w:color="auto" w:fill="FFFFFF"/>
              <w:contextualSpacing/>
              <w:rPr>
                <w:color w:val="000000"/>
              </w:rPr>
            </w:pPr>
            <w:r w:rsidRPr="00C00F3F">
              <w:rPr>
                <w:sz w:val="22"/>
                <w:szCs w:val="22"/>
              </w:rPr>
              <w:t>Показатель макс</w:t>
            </w:r>
            <w:r w:rsidRPr="00C00F3F">
              <w:rPr>
                <w:sz w:val="22"/>
                <w:szCs w:val="22"/>
              </w:rPr>
              <w:t>и</w:t>
            </w:r>
            <w:r w:rsidRPr="00C00F3F">
              <w:rPr>
                <w:sz w:val="22"/>
                <w:szCs w:val="22"/>
              </w:rPr>
              <w:t>мального допуст</w:t>
            </w:r>
            <w:r w:rsidRPr="00C00F3F">
              <w:rPr>
                <w:sz w:val="22"/>
                <w:szCs w:val="22"/>
              </w:rPr>
              <w:t>и</w:t>
            </w:r>
            <w:r w:rsidRPr="00C00F3F">
              <w:rPr>
                <w:sz w:val="22"/>
                <w:szCs w:val="22"/>
              </w:rPr>
              <w:t>мого уровня терр</w:t>
            </w:r>
            <w:r w:rsidRPr="00C00F3F">
              <w:rPr>
                <w:sz w:val="22"/>
                <w:szCs w:val="22"/>
              </w:rPr>
              <w:t>и</w:t>
            </w:r>
            <w:r w:rsidRPr="00C00F3F">
              <w:rPr>
                <w:sz w:val="22"/>
                <w:szCs w:val="22"/>
              </w:rPr>
              <w:t>ториальной досту</w:t>
            </w:r>
            <w:r w:rsidRPr="00C00F3F">
              <w:rPr>
                <w:sz w:val="22"/>
                <w:szCs w:val="22"/>
              </w:rPr>
              <w:t>п</w:t>
            </w:r>
            <w:r w:rsidRPr="00C00F3F">
              <w:rPr>
                <w:sz w:val="22"/>
                <w:szCs w:val="22"/>
              </w:rPr>
              <w:t>ности</w:t>
            </w:r>
          </w:p>
        </w:tc>
        <w:tc>
          <w:tcPr>
            <w:tcW w:w="4678" w:type="dxa"/>
            <w:shd w:val="clear" w:color="auto" w:fill="auto"/>
          </w:tcPr>
          <w:p w14:paraId="3ACB0240" w14:textId="7DE41825" w:rsidR="009B4DBD" w:rsidRPr="000B3608" w:rsidRDefault="00B35AD4" w:rsidP="009B4DBD">
            <w:pPr>
              <w:widowControl w:val="0"/>
              <w:autoSpaceDE w:val="0"/>
              <w:autoSpaceDN w:val="0"/>
              <w:adjustRightInd w:val="0"/>
              <w:contextualSpacing/>
            </w:pPr>
            <w:r w:rsidRPr="00B35AD4">
              <w:rPr>
                <w:sz w:val="22"/>
                <w:szCs w:val="22"/>
              </w:rPr>
              <w:t xml:space="preserve">Транспортная доступность </w:t>
            </w:r>
            <w:r w:rsidRPr="00B35AD4">
              <w:rPr>
                <w:b/>
                <w:sz w:val="22"/>
                <w:szCs w:val="22"/>
              </w:rPr>
              <w:t>40 минут</w:t>
            </w:r>
            <w:r w:rsidRPr="00B35AD4">
              <w:rPr>
                <w:sz w:val="22"/>
                <w:szCs w:val="22"/>
              </w:rPr>
              <w:t xml:space="preserve"> принята исходя из времени, за которое можно добрат</w:t>
            </w:r>
            <w:r w:rsidRPr="00B35AD4">
              <w:rPr>
                <w:sz w:val="22"/>
                <w:szCs w:val="22"/>
              </w:rPr>
              <w:t>ь</w:t>
            </w:r>
            <w:r w:rsidRPr="00B35AD4">
              <w:rPr>
                <w:sz w:val="22"/>
                <w:szCs w:val="22"/>
              </w:rPr>
              <w:t>ся от самого удаленного населенного пу</w:t>
            </w:r>
            <w:r>
              <w:rPr>
                <w:sz w:val="22"/>
                <w:szCs w:val="22"/>
              </w:rPr>
              <w:t>нкта муниципального образования</w:t>
            </w:r>
            <w:r w:rsidRPr="00B35AD4">
              <w:rPr>
                <w:sz w:val="22"/>
                <w:szCs w:val="22"/>
              </w:rPr>
              <w:t xml:space="preserve"> до объекта.</w:t>
            </w:r>
          </w:p>
        </w:tc>
      </w:tr>
      <w:tr w:rsidR="009B4DBD" w:rsidRPr="000B3608" w14:paraId="67CAD926" w14:textId="77777777" w:rsidTr="00AF4357">
        <w:trPr>
          <w:trHeight w:val="65"/>
        </w:trPr>
        <w:tc>
          <w:tcPr>
            <w:tcW w:w="709" w:type="dxa"/>
            <w:shd w:val="clear" w:color="auto" w:fill="C4BC96" w:themeFill="background2" w:themeFillShade="BF"/>
          </w:tcPr>
          <w:p w14:paraId="4CA87C60" w14:textId="685B462B" w:rsidR="009B4DBD" w:rsidRPr="000B3608" w:rsidRDefault="009B4DBD" w:rsidP="00171E36">
            <w:pPr>
              <w:widowControl w:val="0"/>
              <w:autoSpaceDE w:val="0"/>
              <w:autoSpaceDN w:val="0"/>
              <w:adjustRightInd w:val="0"/>
              <w:contextualSpacing/>
              <w:jc w:val="center"/>
              <w:rPr>
                <w:b/>
              </w:rPr>
            </w:pPr>
            <w:r w:rsidRPr="000B3608">
              <w:rPr>
                <w:b/>
                <w:sz w:val="22"/>
                <w:szCs w:val="22"/>
              </w:rPr>
              <w:t>7.</w:t>
            </w:r>
            <w:r w:rsidR="00171E36">
              <w:rPr>
                <w:b/>
                <w:sz w:val="22"/>
                <w:szCs w:val="22"/>
              </w:rPr>
              <w:t>4</w:t>
            </w:r>
          </w:p>
        </w:tc>
        <w:tc>
          <w:tcPr>
            <w:tcW w:w="8789" w:type="dxa"/>
            <w:gridSpan w:val="3"/>
            <w:shd w:val="clear" w:color="auto" w:fill="auto"/>
          </w:tcPr>
          <w:p w14:paraId="76B84A5C" w14:textId="77777777" w:rsidR="009B4DBD" w:rsidRDefault="009B4DBD" w:rsidP="009B4DBD">
            <w:pPr>
              <w:widowControl w:val="0"/>
              <w:autoSpaceDE w:val="0"/>
              <w:autoSpaceDN w:val="0"/>
              <w:adjustRightInd w:val="0"/>
              <w:contextualSpacing/>
              <w:jc w:val="center"/>
              <w:rPr>
                <w:b/>
              </w:rPr>
            </w:pPr>
            <w:r w:rsidRPr="000B3608">
              <w:rPr>
                <w:b/>
                <w:sz w:val="22"/>
                <w:szCs w:val="22"/>
              </w:rPr>
              <w:t xml:space="preserve">В области </w:t>
            </w:r>
            <w:r>
              <w:rPr>
                <w:b/>
                <w:sz w:val="22"/>
                <w:szCs w:val="22"/>
              </w:rPr>
              <w:t xml:space="preserve">защиты населения и территории от </w:t>
            </w:r>
          </w:p>
          <w:p w14:paraId="1709A34F" w14:textId="77777777" w:rsidR="009B4DBD" w:rsidRPr="000B3608" w:rsidRDefault="009B4DBD" w:rsidP="009B4DBD">
            <w:pPr>
              <w:widowControl w:val="0"/>
              <w:autoSpaceDE w:val="0"/>
              <w:autoSpaceDN w:val="0"/>
              <w:adjustRightInd w:val="0"/>
              <w:contextualSpacing/>
              <w:jc w:val="center"/>
              <w:rPr>
                <w:b/>
              </w:rPr>
            </w:pPr>
            <w:r>
              <w:rPr>
                <w:b/>
                <w:sz w:val="22"/>
                <w:szCs w:val="22"/>
              </w:rPr>
              <w:t>чрезвычайных ситуаций природного и техногенного характера</w:t>
            </w:r>
          </w:p>
        </w:tc>
      </w:tr>
      <w:tr w:rsidR="009B4DBD" w:rsidRPr="000B3608" w14:paraId="1FB6C771" w14:textId="77777777" w:rsidTr="00AF4357">
        <w:trPr>
          <w:trHeight w:val="1013"/>
        </w:trPr>
        <w:tc>
          <w:tcPr>
            <w:tcW w:w="709" w:type="dxa"/>
            <w:shd w:val="clear" w:color="auto" w:fill="auto"/>
          </w:tcPr>
          <w:p w14:paraId="6BF983A2" w14:textId="5DD9702A" w:rsidR="009B4DBD" w:rsidRPr="000B3608" w:rsidRDefault="009B4DBD" w:rsidP="00171E36">
            <w:pPr>
              <w:widowControl w:val="0"/>
              <w:autoSpaceDE w:val="0"/>
              <w:autoSpaceDN w:val="0"/>
              <w:adjustRightInd w:val="0"/>
              <w:contextualSpacing/>
              <w:jc w:val="center"/>
            </w:pPr>
            <w:r w:rsidRPr="000B3608">
              <w:rPr>
                <w:sz w:val="22"/>
                <w:szCs w:val="22"/>
              </w:rPr>
              <w:t>7.</w:t>
            </w:r>
            <w:r w:rsidR="00171E36">
              <w:rPr>
                <w:sz w:val="22"/>
                <w:szCs w:val="22"/>
              </w:rPr>
              <w:t>4</w:t>
            </w:r>
            <w:r w:rsidRPr="000B3608">
              <w:rPr>
                <w:sz w:val="22"/>
                <w:szCs w:val="22"/>
              </w:rPr>
              <w:t>.1</w:t>
            </w:r>
          </w:p>
        </w:tc>
        <w:tc>
          <w:tcPr>
            <w:tcW w:w="1985" w:type="dxa"/>
            <w:shd w:val="clear" w:color="auto" w:fill="auto"/>
          </w:tcPr>
          <w:p w14:paraId="5E3BCF37" w14:textId="77777777" w:rsidR="009B4DBD" w:rsidRPr="000B3608" w:rsidRDefault="009B4DBD" w:rsidP="009B4DBD">
            <w:pPr>
              <w:tabs>
                <w:tab w:val="left" w:pos="6780"/>
              </w:tabs>
              <w:contextualSpacing/>
              <w:rPr>
                <w:spacing w:val="-6"/>
              </w:rPr>
            </w:pPr>
            <w:r>
              <w:rPr>
                <w:spacing w:val="-6"/>
                <w:sz w:val="22"/>
                <w:szCs w:val="22"/>
              </w:rPr>
              <w:t>Системы оповещ</w:t>
            </w:r>
            <w:r>
              <w:rPr>
                <w:spacing w:val="-6"/>
                <w:sz w:val="22"/>
                <w:szCs w:val="22"/>
              </w:rPr>
              <w:t>е</w:t>
            </w:r>
            <w:r>
              <w:rPr>
                <w:spacing w:val="-6"/>
                <w:sz w:val="22"/>
                <w:szCs w:val="22"/>
              </w:rPr>
              <w:t>ния населения об опасности возни</w:t>
            </w:r>
            <w:r>
              <w:rPr>
                <w:spacing w:val="-6"/>
                <w:sz w:val="22"/>
                <w:szCs w:val="22"/>
              </w:rPr>
              <w:t>к</w:t>
            </w:r>
            <w:r>
              <w:rPr>
                <w:spacing w:val="-6"/>
                <w:sz w:val="22"/>
                <w:szCs w:val="22"/>
              </w:rPr>
              <w:t>новения чрезв</w:t>
            </w:r>
            <w:r>
              <w:rPr>
                <w:spacing w:val="-6"/>
                <w:sz w:val="22"/>
                <w:szCs w:val="22"/>
              </w:rPr>
              <w:t>ы</w:t>
            </w:r>
            <w:r>
              <w:rPr>
                <w:spacing w:val="-6"/>
                <w:sz w:val="22"/>
                <w:szCs w:val="22"/>
              </w:rPr>
              <w:t>чайных ситуаций</w:t>
            </w:r>
          </w:p>
        </w:tc>
        <w:tc>
          <w:tcPr>
            <w:tcW w:w="2126" w:type="dxa"/>
            <w:vMerge w:val="restart"/>
            <w:shd w:val="clear" w:color="auto" w:fill="auto"/>
          </w:tcPr>
          <w:p w14:paraId="37896A71" w14:textId="77777777" w:rsidR="009B4DBD" w:rsidRPr="000B3608" w:rsidRDefault="009B4DBD" w:rsidP="009B4DBD">
            <w:pPr>
              <w:shd w:val="clear" w:color="auto" w:fill="FFFFFF"/>
              <w:contextualSpacing/>
              <w:rPr>
                <w:color w:val="000000"/>
              </w:rPr>
            </w:pPr>
            <w:r w:rsidRPr="000B3608">
              <w:rPr>
                <w:color w:val="000000"/>
                <w:sz w:val="22"/>
                <w:szCs w:val="22"/>
              </w:rPr>
              <w:t>Показатель мин</w:t>
            </w:r>
            <w:r w:rsidRPr="000B3608">
              <w:rPr>
                <w:color w:val="000000"/>
                <w:sz w:val="22"/>
                <w:szCs w:val="22"/>
              </w:rPr>
              <w:t>и</w:t>
            </w:r>
            <w:r w:rsidRPr="000B3608">
              <w:rPr>
                <w:color w:val="000000"/>
                <w:sz w:val="22"/>
                <w:szCs w:val="22"/>
              </w:rPr>
              <w:t>мально допустим</w:t>
            </w:r>
            <w:r w:rsidRPr="000B3608">
              <w:rPr>
                <w:color w:val="000000"/>
                <w:sz w:val="22"/>
                <w:szCs w:val="22"/>
              </w:rPr>
              <w:t>о</w:t>
            </w:r>
            <w:r w:rsidRPr="000B3608">
              <w:rPr>
                <w:color w:val="000000"/>
                <w:sz w:val="22"/>
                <w:szCs w:val="22"/>
              </w:rPr>
              <w:t>го уровня обесп</w:t>
            </w:r>
            <w:r w:rsidRPr="000B3608">
              <w:rPr>
                <w:color w:val="000000"/>
                <w:sz w:val="22"/>
                <w:szCs w:val="22"/>
              </w:rPr>
              <w:t>е</w:t>
            </w:r>
            <w:r w:rsidRPr="000B3608">
              <w:rPr>
                <w:color w:val="000000"/>
                <w:sz w:val="22"/>
                <w:szCs w:val="22"/>
              </w:rPr>
              <w:t>ченности</w:t>
            </w:r>
          </w:p>
          <w:p w14:paraId="2DC53563" w14:textId="77777777" w:rsidR="009B4DBD" w:rsidRPr="000B3608" w:rsidRDefault="009B4DBD" w:rsidP="009B4DBD">
            <w:pPr>
              <w:shd w:val="clear" w:color="auto" w:fill="FFFFFF"/>
              <w:contextualSpacing/>
            </w:pPr>
          </w:p>
        </w:tc>
        <w:tc>
          <w:tcPr>
            <w:tcW w:w="4678" w:type="dxa"/>
            <w:vMerge w:val="restart"/>
            <w:shd w:val="clear" w:color="auto" w:fill="auto"/>
          </w:tcPr>
          <w:p w14:paraId="019DE39F" w14:textId="77777777" w:rsidR="009B4DBD" w:rsidRPr="00B53629" w:rsidRDefault="009B4DBD" w:rsidP="009B4DBD">
            <w:pPr>
              <w:widowControl w:val="0"/>
              <w:autoSpaceDE w:val="0"/>
              <w:autoSpaceDN w:val="0"/>
              <w:adjustRightInd w:val="0"/>
              <w:contextualSpacing/>
            </w:pPr>
            <w:r w:rsidRPr="00B53629">
              <w:rPr>
                <w:sz w:val="22"/>
                <w:szCs w:val="22"/>
              </w:rPr>
              <w:t>Установлен</w:t>
            </w:r>
            <w:r>
              <w:rPr>
                <w:sz w:val="22"/>
                <w:szCs w:val="22"/>
              </w:rPr>
              <w:t>ы</w:t>
            </w:r>
            <w:r w:rsidRPr="00B53629">
              <w:rPr>
                <w:sz w:val="22"/>
                <w:szCs w:val="22"/>
              </w:rPr>
              <w:t xml:space="preserve"> в соответствии с требованиями СП 11.13130.2009. Места дислокации подра</w:t>
            </w:r>
            <w:r w:rsidRPr="00B53629">
              <w:rPr>
                <w:sz w:val="22"/>
                <w:szCs w:val="22"/>
              </w:rPr>
              <w:t>з</w:t>
            </w:r>
            <w:r w:rsidRPr="00B53629">
              <w:rPr>
                <w:sz w:val="22"/>
                <w:szCs w:val="22"/>
              </w:rPr>
              <w:t>делений пожарной охраны, НПБ 101-95. Но</w:t>
            </w:r>
            <w:r w:rsidRPr="00B53629">
              <w:rPr>
                <w:sz w:val="22"/>
                <w:szCs w:val="22"/>
              </w:rPr>
              <w:t>р</w:t>
            </w:r>
            <w:r w:rsidRPr="00B53629">
              <w:rPr>
                <w:sz w:val="22"/>
                <w:szCs w:val="22"/>
              </w:rPr>
              <w:t>мы проектирования объектов пожарной охр</w:t>
            </w:r>
            <w:r w:rsidRPr="00B53629">
              <w:rPr>
                <w:sz w:val="22"/>
                <w:szCs w:val="22"/>
              </w:rPr>
              <w:t>а</w:t>
            </w:r>
            <w:r w:rsidRPr="00B53629">
              <w:rPr>
                <w:sz w:val="22"/>
                <w:szCs w:val="22"/>
              </w:rPr>
              <w:t>ны.</w:t>
            </w:r>
          </w:p>
          <w:p w14:paraId="2131F745" w14:textId="77777777" w:rsidR="009B4DBD" w:rsidRPr="00837ADA" w:rsidRDefault="009B4DBD" w:rsidP="009B4DBD">
            <w:pPr>
              <w:widowControl w:val="0"/>
              <w:autoSpaceDE w:val="0"/>
              <w:autoSpaceDN w:val="0"/>
              <w:adjustRightInd w:val="0"/>
              <w:contextualSpacing/>
            </w:pPr>
            <w:r w:rsidRPr="00837ADA">
              <w:rPr>
                <w:sz w:val="22"/>
                <w:szCs w:val="22"/>
                <w:u w:val="single"/>
              </w:rPr>
              <w:t>Обоснование:</w:t>
            </w:r>
            <w:r w:rsidRPr="00837ADA">
              <w:rPr>
                <w:sz w:val="22"/>
                <w:szCs w:val="22"/>
              </w:rPr>
              <w:t xml:space="preserve"> </w:t>
            </w:r>
            <w:r w:rsidR="00837ADA" w:rsidRPr="00837ADA">
              <w:rPr>
                <w:sz w:val="22"/>
                <w:szCs w:val="22"/>
              </w:rPr>
              <w:t>Установлен в соответствии с требованиями СП 11.13130.2009. Места дисл</w:t>
            </w:r>
            <w:r w:rsidR="00837ADA" w:rsidRPr="00837ADA">
              <w:rPr>
                <w:sz w:val="22"/>
                <w:szCs w:val="22"/>
              </w:rPr>
              <w:t>о</w:t>
            </w:r>
            <w:r w:rsidR="00837ADA" w:rsidRPr="00837ADA">
              <w:rPr>
                <w:sz w:val="22"/>
                <w:szCs w:val="22"/>
              </w:rPr>
              <w:t>кации подразделений пожарной охраны, НПБ 101-95. Нормы проектирования объектов п</w:t>
            </w:r>
            <w:r w:rsidR="00837ADA" w:rsidRPr="00837ADA">
              <w:rPr>
                <w:sz w:val="22"/>
                <w:szCs w:val="22"/>
              </w:rPr>
              <w:t>о</w:t>
            </w:r>
            <w:r w:rsidR="00837ADA" w:rsidRPr="00837ADA">
              <w:rPr>
                <w:sz w:val="22"/>
                <w:szCs w:val="22"/>
              </w:rPr>
              <w:t>жарной охраны.</w:t>
            </w:r>
          </w:p>
          <w:p w14:paraId="14E7E7DD" w14:textId="3A246B48" w:rsidR="009B4DBD" w:rsidRPr="000B3608" w:rsidRDefault="009B4DBD">
            <w:pPr>
              <w:widowControl w:val="0"/>
              <w:autoSpaceDE w:val="0"/>
              <w:autoSpaceDN w:val="0"/>
              <w:adjustRightInd w:val="0"/>
              <w:contextualSpacing/>
            </w:pPr>
            <w:r w:rsidRPr="00837ADA">
              <w:rPr>
                <w:sz w:val="22"/>
                <w:szCs w:val="22"/>
              </w:rPr>
              <w:t>Время прибытия первого подразделения п</w:t>
            </w:r>
            <w:r w:rsidRPr="00837ADA">
              <w:rPr>
                <w:sz w:val="22"/>
                <w:szCs w:val="22"/>
              </w:rPr>
              <w:t>о</w:t>
            </w:r>
            <w:r w:rsidRPr="00837ADA">
              <w:rPr>
                <w:sz w:val="22"/>
                <w:szCs w:val="22"/>
              </w:rPr>
              <w:t>жарной охраны установлено в соответствии с обязательными требованиями Федерального закона от 22.07.2008 N 123-ФЗ. Технический регламент о требованиях пожарной безопасн</w:t>
            </w:r>
            <w:r w:rsidRPr="00837ADA">
              <w:rPr>
                <w:sz w:val="22"/>
                <w:szCs w:val="22"/>
              </w:rPr>
              <w:t>о</w:t>
            </w:r>
            <w:r w:rsidRPr="00837ADA">
              <w:rPr>
                <w:sz w:val="22"/>
                <w:szCs w:val="22"/>
              </w:rPr>
              <w:t>сти, Статья 76. Требования пожарной безопа</w:t>
            </w:r>
            <w:r w:rsidRPr="00837ADA">
              <w:rPr>
                <w:sz w:val="22"/>
                <w:szCs w:val="22"/>
              </w:rPr>
              <w:t>с</w:t>
            </w:r>
            <w:r w:rsidRPr="00837ADA">
              <w:rPr>
                <w:sz w:val="22"/>
                <w:szCs w:val="22"/>
              </w:rPr>
              <w:t>ности по размещению подразделений пожа</w:t>
            </w:r>
            <w:r w:rsidRPr="00837ADA">
              <w:rPr>
                <w:sz w:val="22"/>
                <w:szCs w:val="22"/>
              </w:rPr>
              <w:t>р</w:t>
            </w:r>
            <w:r w:rsidRPr="00837ADA">
              <w:rPr>
                <w:sz w:val="22"/>
                <w:szCs w:val="22"/>
              </w:rPr>
              <w:t>ной охраны в поселениях и городских округах, часть 1: «Дислокация подразделений пожа</w:t>
            </w:r>
            <w:r w:rsidRPr="00837ADA">
              <w:rPr>
                <w:sz w:val="22"/>
                <w:szCs w:val="22"/>
              </w:rPr>
              <w:t>р</w:t>
            </w:r>
            <w:r w:rsidRPr="00837ADA">
              <w:rPr>
                <w:sz w:val="22"/>
                <w:szCs w:val="22"/>
              </w:rPr>
              <w:t>ной охраны на территориях поселений и г</w:t>
            </w:r>
            <w:r w:rsidRPr="00837ADA">
              <w:rPr>
                <w:sz w:val="22"/>
                <w:szCs w:val="22"/>
              </w:rPr>
              <w:t>о</w:t>
            </w:r>
            <w:r w:rsidRPr="00837ADA">
              <w:rPr>
                <w:sz w:val="22"/>
                <w:szCs w:val="22"/>
              </w:rPr>
              <w:t>родских округов определяется исходя из усл</w:t>
            </w:r>
            <w:r w:rsidRPr="00837ADA">
              <w:rPr>
                <w:sz w:val="22"/>
                <w:szCs w:val="22"/>
              </w:rPr>
              <w:t>о</w:t>
            </w:r>
            <w:r w:rsidRPr="00837ADA">
              <w:rPr>
                <w:sz w:val="22"/>
                <w:szCs w:val="22"/>
              </w:rPr>
              <w:t>вия, что время прибытия первого подраздел</w:t>
            </w:r>
            <w:r w:rsidRPr="00837ADA">
              <w:rPr>
                <w:sz w:val="22"/>
                <w:szCs w:val="22"/>
              </w:rPr>
              <w:t>е</w:t>
            </w:r>
            <w:r w:rsidRPr="00837ADA">
              <w:rPr>
                <w:sz w:val="22"/>
                <w:szCs w:val="22"/>
              </w:rPr>
              <w:t xml:space="preserve">ния к месту </w:t>
            </w:r>
            <w:r w:rsidR="009A6227" w:rsidRPr="009A6227">
              <w:rPr>
                <w:sz w:val="22"/>
                <w:szCs w:val="22"/>
              </w:rPr>
              <w:t xml:space="preserve">вызова в городских поселениях и городских округах не должно превышать </w:t>
            </w:r>
            <w:r w:rsidR="009A6227" w:rsidRPr="009A6227">
              <w:rPr>
                <w:b/>
                <w:sz w:val="22"/>
                <w:szCs w:val="22"/>
              </w:rPr>
              <w:t>10 минут</w:t>
            </w:r>
            <w:r w:rsidR="009A6227" w:rsidRPr="009A6227">
              <w:rPr>
                <w:sz w:val="22"/>
                <w:szCs w:val="22"/>
              </w:rPr>
              <w:t xml:space="preserve">, а в сельских поселениях - </w:t>
            </w:r>
            <w:r w:rsidR="009A6227" w:rsidRPr="009A6227">
              <w:rPr>
                <w:b/>
                <w:sz w:val="22"/>
                <w:szCs w:val="22"/>
              </w:rPr>
              <w:t>20 минут.</w:t>
            </w:r>
            <w:r w:rsidRPr="00837ADA">
              <w:rPr>
                <w:sz w:val="22"/>
                <w:szCs w:val="22"/>
              </w:rPr>
              <w:t>»</w:t>
            </w:r>
          </w:p>
        </w:tc>
      </w:tr>
      <w:tr w:rsidR="009B4DBD" w:rsidRPr="000B3608" w14:paraId="517AF2C1" w14:textId="77777777" w:rsidTr="00AF4357">
        <w:trPr>
          <w:trHeight w:val="1012"/>
        </w:trPr>
        <w:tc>
          <w:tcPr>
            <w:tcW w:w="709" w:type="dxa"/>
            <w:shd w:val="clear" w:color="auto" w:fill="auto"/>
          </w:tcPr>
          <w:p w14:paraId="420DF415" w14:textId="0F989582" w:rsidR="009B4DBD" w:rsidRPr="000B3608" w:rsidRDefault="009B4DBD" w:rsidP="00171E36">
            <w:pPr>
              <w:widowControl w:val="0"/>
              <w:autoSpaceDE w:val="0"/>
              <w:autoSpaceDN w:val="0"/>
              <w:adjustRightInd w:val="0"/>
              <w:contextualSpacing/>
              <w:jc w:val="center"/>
            </w:pPr>
            <w:r w:rsidRPr="000B3608">
              <w:rPr>
                <w:sz w:val="22"/>
                <w:szCs w:val="22"/>
              </w:rPr>
              <w:t>7.</w:t>
            </w:r>
            <w:r w:rsidR="00171E36">
              <w:rPr>
                <w:sz w:val="22"/>
                <w:szCs w:val="22"/>
              </w:rPr>
              <w:t>4</w:t>
            </w:r>
            <w:r w:rsidRPr="000B3608">
              <w:rPr>
                <w:sz w:val="22"/>
                <w:szCs w:val="22"/>
              </w:rPr>
              <w:t>.2</w:t>
            </w:r>
          </w:p>
        </w:tc>
        <w:tc>
          <w:tcPr>
            <w:tcW w:w="1985" w:type="dxa"/>
            <w:shd w:val="clear" w:color="auto" w:fill="auto"/>
          </w:tcPr>
          <w:p w14:paraId="2C59AA66" w14:textId="77777777" w:rsidR="009B4DBD" w:rsidRPr="000B3608" w:rsidRDefault="009B4DBD" w:rsidP="009B4DBD">
            <w:pPr>
              <w:tabs>
                <w:tab w:val="left" w:pos="6780"/>
              </w:tabs>
              <w:contextualSpacing/>
              <w:rPr>
                <w:spacing w:val="-6"/>
              </w:rPr>
            </w:pPr>
            <w:r>
              <w:rPr>
                <w:spacing w:val="-6"/>
                <w:sz w:val="22"/>
                <w:szCs w:val="22"/>
              </w:rPr>
              <w:t>Пожарно-спасательные части</w:t>
            </w:r>
          </w:p>
        </w:tc>
        <w:tc>
          <w:tcPr>
            <w:tcW w:w="2126" w:type="dxa"/>
            <w:vMerge/>
            <w:shd w:val="clear" w:color="auto" w:fill="auto"/>
          </w:tcPr>
          <w:p w14:paraId="06EAE845" w14:textId="77777777" w:rsidR="009B4DBD" w:rsidRPr="000B3608" w:rsidRDefault="009B4DBD" w:rsidP="009B4DBD">
            <w:pPr>
              <w:shd w:val="clear" w:color="auto" w:fill="FFFFFF"/>
              <w:contextualSpacing/>
              <w:rPr>
                <w:color w:val="000000"/>
              </w:rPr>
            </w:pPr>
          </w:p>
        </w:tc>
        <w:tc>
          <w:tcPr>
            <w:tcW w:w="4678" w:type="dxa"/>
            <w:vMerge/>
            <w:shd w:val="clear" w:color="auto" w:fill="auto"/>
          </w:tcPr>
          <w:p w14:paraId="7CDD510A" w14:textId="77777777" w:rsidR="009B4DBD" w:rsidRPr="000B3608" w:rsidRDefault="009B4DBD" w:rsidP="009B4DBD">
            <w:pPr>
              <w:widowControl w:val="0"/>
              <w:autoSpaceDE w:val="0"/>
              <w:autoSpaceDN w:val="0"/>
              <w:adjustRightInd w:val="0"/>
              <w:contextualSpacing/>
            </w:pPr>
          </w:p>
        </w:tc>
      </w:tr>
      <w:tr w:rsidR="00171E36" w:rsidRPr="000B3608" w14:paraId="30811967" w14:textId="77777777" w:rsidTr="00171E36">
        <w:trPr>
          <w:trHeight w:val="176"/>
        </w:trPr>
        <w:tc>
          <w:tcPr>
            <w:tcW w:w="709" w:type="dxa"/>
            <w:vMerge w:val="restart"/>
            <w:shd w:val="clear" w:color="auto" w:fill="auto"/>
          </w:tcPr>
          <w:p w14:paraId="6415421B" w14:textId="63B857D0" w:rsidR="00171E36" w:rsidRPr="000B3608" w:rsidRDefault="00171E36" w:rsidP="00171E36">
            <w:pPr>
              <w:widowControl w:val="0"/>
              <w:autoSpaceDE w:val="0"/>
              <w:autoSpaceDN w:val="0"/>
              <w:adjustRightInd w:val="0"/>
              <w:contextualSpacing/>
              <w:jc w:val="center"/>
            </w:pPr>
            <w:r>
              <w:rPr>
                <w:sz w:val="22"/>
                <w:szCs w:val="22"/>
              </w:rPr>
              <w:t>7.4.3</w:t>
            </w:r>
          </w:p>
        </w:tc>
        <w:tc>
          <w:tcPr>
            <w:tcW w:w="1985" w:type="dxa"/>
            <w:vMerge w:val="restart"/>
            <w:shd w:val="clear" w:color="auto" w:fill="auto"/>
          </w:tcPr>
          <w:p w14:paraId="1E95FD06" w14:textId="2F6CB150" w:rsidR="00171E36" w:rsidRDefault="00171E36" w:rsidP="00171E36">
            <w:pPr>
              <w:tabs>
                <w:tab w:val="left" w:pos="6780"/>
              </w:tabs>
              <w:contextualSpacing/>
              <w:rPr>
                <w:spacing w:val="-6"/>
              </w:rPr>
            </w:pPr>
            <w:r w:rsidRPr="00171E36">
              <w:rPr>
                <w:spacing w:val="-6"/>
                <w:sz w:val="22"/>
                <w:szCs w:val="22"/>
              </w:rPr>
              <w:t>Объекты граж</w:t>
            </w:r>
            <w:r w:rsidRPr="00171E36">
              <w:rPr>
                <w:spacing w:val="-6"/>
                <w:sz w:val="22"/>
                <w:szCs w:val="22"/>
              </w:rPr>
              <w:softHyphen/>
              <w:t>данской обороны (убежища, проти</w:t>
            </w:r>
            <w:r w:rsidRPr="00171E36">
              <w:rPr>
                <w:spacing w:val="-6"/>
                <w:sz w:val="22"/>
                <w:szCs w:val="22"/>
              </w:rPr>
              <w:softHyphen/>
              <w:t>ворадиационные укрытия)</w:t>
            </w:r>
          </w:p>
        </w:tc>
        <w:tc>
          <w:tcPr>
            <w:tcW w:w="2126" w:type="dxa"/>
            <w:tcBorders>
              <w:top w:val="single" w:sz="4" w:space="0" w:color="404040"/>
              <w:left w:val="single" w:sz="4" w:space="0" w:color="404040"/>
              <w:bottom w:val="single" w:sz="4" w:space="0" w:color="404040"/>
              <w:right w:val="single" w:sz="4" w:space="0" w:color="404040"/>
            </w:tcBorders>
          </w:tcPr>
          <w:p w14:paraId="7B188247" w14:textId="32A8A982" w:rsidR="00171E36" w:rsidRPr="000B3608" w:rsidRDefault="00171E36" w:rsidP="00171E36">
            <w:pPr>
              <w:shd w:val="clear" w:color="auto" w:fill="FFFFFF"/>
              <w:contextualSpacing/>
              <w:rPr>
                <w:color w:val="000000"/>
              </w:rPr>
            </w:pPr>
            <w:r w:rsidRPr="009C5A3F">
              <w:rPr>
                <w:sz w:val="22"/>
                <w:szCs w:val="22"/>
              </w:rPr>
              <w:t>Расчетный показа</w:t>
            </w:r>
            <w:r w:rsidRPr="009C5A3F">
              <w:rPr>
                <w:sz w:val="22"/>
                <w:szCs w:val="22"/>
              </w:rPr>
              <w:softHyphen/>
              <w:t>тель минимально допустимого уро</w:t>
            </w:r>
            <w:r w:rsidRPr="009C5A3F">
              <w:rPr>
                <w:sz w:val="22"/>
                <w:szCs w:val="22"/>
              </w:rPr>
              <w:t>в</w:t>
            </w:r>
            <w:r w:rsidRPr="009C5A3F">
              <w:rPr>
                <w:sz w:val="22"/>
                <w:szCs w:val="22"/>
              </w:rPr>
              <w:t>ня обеспечен</w:t>
            </w:r>
            <w:r w:rsidRPr="009C5A3F">
              <w:rPr>
                <w:sz w:val="22"/>
                <w:szCs w:val="22"/>
              </w:rPr>
              <w:softHyphen/>
              <w:t>ности (показатель вм</w:t>
            </w:r>
            <w:r w:rsidRPr="009C5A3F">
              <w:rPr>
                <w:sz w:val="22"/>
                <w:szCs w:val="22"/>
              </w:rPr>
              <w:t>е</w:t>
            </w:r>
            <w:r w:rsidRPr="009C5A3F">
              <w:rPr>
                <w:sz w:val="22"/>
                <w:szCs w:val="22"/>
              </w:rPr>
              <w:t>стимости (м</w:t>
            </w:r>
            <w:r w:rsidRPr="009C5A3F">
              <w:rPr>
                <w:sz w:val="22"/>
                <w:szCs w:val="22"/>
                <w:vertAlign w:val="superscript"/>
              </w:rPr>
              <w:t>2</w:t>
            </w:r>
            <w:r w:rsidRPr="009C5A3F">
              <w:rPr>
                <w:sz w:val="22"/>
                <w:szCs w:val="22"/>
              </w:rPr>
              <w:t xml:space="preserve"> на </w:t>
            </w:r>
            <w:r w:rsidRPr="009C5A3F">
              <w:rPr>
                <w:sz w:val="22"/>
                <w:szCs w:val="22"/>
              </w:rPr>
              <w:br/>
              <w:t>1 укрывае</w:t>
            </w:r>
            <w:r w:rsidRPr="009C5A3F">
              <w:rPr>
                <w:sz w:val="22"/>
                <w:szCs w:val="22"/>
              </w:rPr>
              <w:softHyphen/>
              <w:t>мого)</w:t>
            </w:r>
          </w:p>
        </w:tc>
        <w:tc>
          <w:tcPr>
            <w:tcW w:w="4678" w:type="dxa"/>
            <w:tcBorders>
              <w:top w:val="single" w:sz="4" w:space="0" w:color="404040"/>
              <w:left w:val="single" w:sz="4" w:space="0" w:color="404040"/>
              <w:bottom w:val="single" w:sz="4" w:space="0" w:color="404040"/>
              <w:right w:val="single" w:sz="12" w:space="0" w:color="595959" w:themeColor="text1" w:themeTint="A6"/>
            </w:tcBorders>
          </w:tcPr>
          <w:p w14:paraId="764AD959" w14:textId="40B4DA9C" w:rsidR="00171E36" w:rsidRPr="000B3608" w:rsidRDefault="00171E36" w:rsidP="00171E36">
            <w:pPr>
              <w:widowControl w:val="0"/>
              <w:autoSpaceDE w:val="0"/>
              <w:autoSpaceDN w:val="0"/>
              <w:adjustRightInd w:val="0"/>
              <w:contextualSpacing/>
            </w:pPr>
            <w:r w:rsidRPr="009C5A3F">
              <w:rPr>
                <w:sz w:val="22"/>
                <w:szCs w:val="22"/>
              </w:rPr>
              <w:t>Установлен в соответствии с требованиями СП 88.13330.2014</w:t>
            </w:r>
          </w:p>
        </w:tc>
      </w:tr>
      <w:tr w:rsidR="00171E36" w:rsidRPr="000B3608" w14:paraId="263970F4" w14:textId="77777777" w:rsidTr="00171E36">
        <w:trPr>
          <w:trHeight w:val="2036"/>
        </w:trPr>
        <w:tc>
          <w:tcPr>
            <w:tcW w:w="709" w:type="dxa"/>
            <w:vMerge/>
            <w:shd w:val="clear" w:color="auto" w:fill="auto"/>
          </w:tcPr>
          <w:p w14:paraId="322DDAA6" w14:textId="77777777" w:rsidR="00171E36" w:rsidRDefault="00171E36" w:rsidP="00171E36">
            <w:pPr>
              <w:widowControl w:val="0"/>
              <w:autoSpaceDE w:val="0"/>
              <w:autoSpaceDN w:val="0"/>
              <w:adjustRightInd w:val="0"/>
              <w:contextualSpacing/>
              <w:jc w:val="center"/>
            </w:pPr>
          </w:p>
        </w:tc>
        <w:tc>
          <w:tcPr>
            <w:tcW w:w="1985" w:type="dxa"/>
            <w:vMerge/>
            <w:shd w:val="clear" w:color="auto" w:fill="auto"/>
          </w:tcPr>
          <w:p w14:paraId="2429DA9D" w14:textId="77777777" w:rsidR="00171E36" w:rsidRPr="00171E36" w:rsidRDefault="00171E36" w:rsidP="00171E36">
            <w:pPr>
              <w:tabs>
                <w:tab w:val="left" w:pos="6780"/>
              </w:tabs>
              <w:contextualSpacing/>
              <w:rPr>
                <w:spacing w:val="-6"/>
              </w:rPr>
            </w:pPr>
          </w:p>
        </w:tc>
        <w:tc>
          <w:tcPr>
            <w:tcW w:w="2126" w:type="dxa"/>
            <w:tcBorders>
              <w:top w:val="single" w:sz="4" w:space="0" w:color="404040"/>
              <w:left w:val="single" w:sz="4" w:space="0" w:color="404040"/>
              <w:right w:val="single" w:sz="4" w:space="0" w:color="404040"/>
            </w:tcBorders>
          </w:tcPr>
          <w:p w14:paraId="74B4775F" w14:textId="0B7BA96F" w:rsidR="00171E36" w:rsidRPr="000B3608" w:rsidRDefault="00171E36" w:rsidP="00171E36">
            <w:pPr>
              <w:shd w:val="clear" w:color="auto" w:fill="FFFFFF"/>
              <w:contextualSpacing/>
              <w:rPr>
                <w:color w:val="000000"/>
              </w:rPr>
            </w:pPr>
            <w:r w:rsidRPr="009C5A3F">
              <w:rPr>
                <w:sz w:val="22"/>
                <w:szCs w:val="22"/>
              </w:rPr>
              <w:t>Расчетный показа</w:t>
            </w:r>
            <w:r w:rsidRPr="009C5A3F">
              <w:rPr>
                <w:sz w:val="22"/>
                <w:szCs w:val="22"/>
              </w:rPr>
              <w:softHyphen/>
              <w:t>тель минимально допустимого уро</w:t>
            </w:r>
            <w:r w:rsidRPr="009C5A3F">
              <w:rPr>
                <w:sz w:val="22"/>
                <w:szCs w:val="22"/>
              </w:rPr>
              <w:t>в</w:t>
            </w:r>
            <w:r w:rsidRPr="009C5A3F">
              <w:rPr>
                <w:sz w:val="22"/>
                <w:szCs w:val="22"/>
              </w:rPr>
              <w:t>ня обеспечен</w:t>
            </w:r>
            <w:r w:rsidRPr="009C5A3F">
              <w:rPr>
                <w:sz w:val="22"/>
                <w:szCs w:val="22"/>
              </w:rPr>
              <w:softHyphen/>
              <w:t>ности (показатель вм</w:t>
            </w:r>
            <w:r w:rsidRPr="009C5A3F">
              <w:rPr>
                <w:sz w:val="22"/>
                <w:szCs w:val="22"/>
              </w:rPr>
              <w:t>е</w:t>
            </w:r>
            <w:r w:rsidRPr="009C5A3F">
              <w:rPr>
                <w:sz w:val="22"/>
                <w:szCs w:val="22"/>
              </w:rPr>
              <w:t>стимости укрыва</w:t>
            </w:r>
            <w:r w:rsidRPr="009C5A3F">
              <w:rPr>
                <w:sz w:val="22"/>
                <w:szCs w:val="22"/>
              </w:rPr>
              <w:t>е</w:t>
            </w:r>
            <w:r w:rsidRPr="009C5A3F">
              <w:rPr>
                <w:sz w:val="22"/>
                <w:szCs w:val="22"/>
              </w:rPr>
              <w:t>мых в каждом с</w:t>
            </w:r>
            <w:r w:rsidRPr="009C5A3F">
              <w:rPr>
                <w:sz w:val="22"/>
                <w:szCs w:val="22"/>
              </w:rPr>
              <w:t>о</w:t>
            </w:r>
            <w:r w:rsidRPr="009C5A3F">
              <w:rPr>
                <w:sz w:val="22"/>
                <w:szCs w:val="22"/>
              </w:rPr>
              <w:t>оружении)</w:t>
            </w:r>
          </w:p>
        </w:tc>
        <w:tc>
          <w:tcPr>
            <w:tcW w:w="4678" w:type="dxa"/>
            <w:tcBorders>
              <w:top w:val="single" w:sz="4" w:space="0" w:color="404040"/>
              <w:left w:val="single" w:sz="4" w:space="0" w:color="404040"/>
              <w:bottom w:val="single" w:sz="4" w:space="0" w:color="404040"/>
              <w:right w:val="single" w:sz="12" w:space="0" w:color="595959" w:themeColor="text1" w:themeTint="A6"/>
            </w:tcBorders>
          </w:tcPr>
          <w:p w14:paraId="4A547C82" w14:textId="75336CE2" w:rsidR="00171E36" w:rsidRPr="000B3608" w:rsidRDefault="00171E36" w:rsidP="00171E36">
            <w:pPr>
              <w:widowControl w:val="0"/>
              <w:autoSpaceDE w:val="0"/>
              <w:autoSpaceDN w:val="0"/>
              <w:adjustRightInd w:val="0"/>
              <w:contextualSpacing/>
            </w:pPr>
            <w:r w:rsidRPr="009C5A3F">
              <w:rPr>
                <w:sz w:val="22"/>
                <w:szCs w:val="22"/>
              </w:rPr>
              <w:t>Установлен в соответствии с требованиями СП 88.13330.2014</w:t>
            </w:r>
          </w:p>
        </w:tc>
      </w:tr>
      <w:tr w:rsidR="00171E36" w:rsidRPr="000B3608" w14:paraId="423E9142" w14:textId="77777777" w:rsidTr="00171E36">
        <w:trPr>
          <w:trHeight w:val="419"/>
        </w:trPr>
        <w:tc>
          <w:tcPr>
            <w:tcW w:w="709" w:type="dxa"/>
            <w:vMerge/>
            <w:shd w:val="clear" w:color="auto" w:fill="auto"/>
          </w:tcPr>
          <w:p w14:paraId="14C5363B" w14:textId="77777777" w:rsidR="00171E36" w:rsidRDefault="00171E36" w:rsidP="00171E36">
            <w:pPr>
              <w:widowControl w:val="0"/>
              <w:autoSpaceDE w:val="0"/>
              <w:autoSpaceDN w:val="0"/>
              <w:adjustRightInd w:val="0"/>
              <w:contextualSpacing/>
              <w:jc w:val="center"/>
            </w:pPr>
          </w:p>
        </w:tc>
        <w:tc>
          <w:tcPr>
            <w:tcW w:w="1985" w:type="dxa"/>
            <w:vMerge/>
            <w:shd w:val="clear" w:color="auto" w:fill="auto"/>
          </w:tcPr>
          <w:p w14:paraId="6CBE2F47" w14:textId="77777777" w:rsidR="00171E36" w:rsidRDefault="00171E36" w:rsidP="00171E36">
            <w:pPr>
              <w:tabs>
                <w:tab w:val="left" w:pos="6780"/>
              </w:tabs>
              <w:contextualSpacing/>
              <w:rPr>
                <w:spacing w:val="-6"/>
              </w:rPr>
            </w:pPr>
          </w:p>
        </w:tc>
        <w:tc>
          <w:tcPr>
            <w:tcW w:w="2126" w:type="dxa"/>
            <w:tcBorders>
              <w:top w:val="single" w:sz="4" w:space="0" w:color="404040"/>
              <w:left w:val="single" w:sz="4" w:space="0" w:color="404040"/>
              <w:bottom w:val="single" w:sz="4" w:space="0" w:color="404040"/>
              <w:right w:val="single" w:sz="4" w:space="0" w:color="404040"/>
            </w:tcBorders>
          </w:tcPr>
          <w:p w14:paraId="57289953" w14:textId="221FCC8F" w:rsidR="00171E36" w:rsidRPr="000B3608" w:rsidRDefault="00171E36" w:rsidP="00171E36">
            <w:pPr>
              <w:shd w:val="clear" w:color="auto" w:fill="FFFFFF"/>
              <w:contextualSpacing/>
              <w:rPr>
                <w:color w:val="000000"/>
              </w:rPr>
            </w:pPr>
            <w:r w:rsidRPr="009C5A3F">
              <w:rPr>
                <w:sz w:val="22"/>
                <w:szCs w:val="22"/>
              </w:rPr>
              <w:t>Расчетный показа</w:t>
            </w:r>
            <w:r w:rsidRPr="009C5A3F">
              <w:rPr>
                <w:sz w:val="22"/>
                <w:szCs w:val="22"/>
              </w:rPr>
              <w:softHyphen/>
              <w:t>тель максимально допустимого уро</w:t>
            </w:r>
            <w:r w:rsidRPr="009C5A3F">
              <w:rPr>
                <w:sz w:val="22"/>
                <w:szCs w:val="22"/>
              </w:rPr>
              <w:t>в</w:t>
            </w:r>
            <w:r w:rsidRPr="009C5A3F">
              <w:rPr>
                <w:sz w:val="22"/>
                <w:szCs w:val="22"/>
              </w:rPr>
              <w:t xml:space="preserve">ня территориальной доступности </w:t>
            </w:r>
          </w:p>
        </w:tc>
        <w:tc>
          <w:tcPr>
            <w:tcW w:w="4678" w:type="dxa"/>
            <w:tcBorders>
              <w:top w:val="single" w:sz="4" w:space="0" w:color="404040"/>
              <w:left w:val="single" w:sz="4" w:space="0" w:color="404040"/>
              <w:bottom w:val="single" w:sz="4" w:space="0" w:color="404040"/>
              <w:right w:val="single" w:sz="12" w:space="0" w:color="595959" w:themeColor="text1" w:themeTint="A6"/>
            </w:tcBorders>
          </w:tcPr>
          <w:p w14:paraId="4B8ED999" w14:textId="50E50E9D" w:rsidR="00171E36" w:rsidRPr="00171E36" w:rsidRDefault="00171E36" w:rsidP="00171E36">
            <w:pPr>
              <w:widowControl w:val="0"/>
              <w:autoSpaceDE w:val="0"/>
              <w:autoSpaceDN w:val="0"/>
              <w:adjustRightInd w:val="0"/>
              <w:contextualSpacing/>
            </w:pPr>
            <w:r w:rsidRPr="00171E36">
              <w:rPr>
                <w:sz w:val="22"/>
                <w:szCs w:val="22"/>
              </w:rPr>
              <w:t>Установлен в соответствии с требованиями СП 88.13330.2014</w:t>
            </w:r>
          </w:p>
        </w:tc>
      </w:tr>
      <w:tr w:rsidR="007817F0" w:rsidRPr="000B3608" w14:paraId="1FF17DD0" w14:textId="77777777" w:rsidTr="00171E36">
        <w:trPr>
          <w:trHeight w:val="419"/>
        </w:trPr>
        <w:tc>
          <w:tcPr>
            <w:tcW w:w="709" w:type="dxa"/>
            <w:shd w:val="clear" w:color="auto" w:fill="auto"/>
          </w:tcPr>
          <w:p w14:paraId="02B87318" w14:textId="0E74554E" w:rsidR="007817F0" w:rsidRDefault="007817F0" w:rsidP="00171E36">
            <w:pPr>
              <w:widowControl w:val="0"/>
              <w:autoSpaceDE w:val="0"/>
              <w:autoSpaceDN w:val="0"/>
              <w:adjustRightInd w:val="0"/>
              <w:contextualSpacing/>
              <w:jc w:val="center"/>
            </w:pPr>
            <w:r>
              <w:t>7.4.4</w:t>
            </w:r>
          </w:p>
        </w:tc>
        <w:tc>
          <w:tcPr>
            <w:tcW w:w="1985" w:type="dxa"/>
            <w:shd w:val="clear" w:color="auto" w:fill="auto"/>
          </w:tcPr>
          <w:p w14:paraId="7923FF2F" w14:textId="58A21ACE" w:rsidR="007817F0" w:rsidRDefault="007817F0" w:rsidP="00171E36">
            <w:pPr>
              <w:tabs>
                <w:tab w:val="left" w:pos="6780"/>
              </w:tabs>
              <w:contextualSpacing/>
              <w:rPr>
                <w:spacing w:val="-6"/>
              </w:rPr>
            </w:pPr>
            <w:r>
              <w:rPr>
                <w:sz w:val="22"/>
              </w:rPr>
              <w:t>Дамбы, берег</w:t>
            </w:r>
            <w:r>
              <w:rPr>
                <w:sz w:val="22"/>
              </w:rPr>
              <w:t>о</w:t>
            </w:r>
            <w:r>
              <w:rPr>
                <w:sz w:val="22"/>
              </w:rPr>
              <w:t>укрепительные сооружения вне границ населе</w:t>
            </w:r>
            <w:r>
              <w:rPr>
                <w:sz w:val="22"/>
              </w:rPr>
              <w:t>н</w:t>
            </w:r>
            <w:r>
              <w:rPr>
                <w:sz w:val="22"/>
              </w:rPr>
              <w:t>ных пунктов в границах муниц</w:t>
            </w:r>
            <w:r>
              <w:rPr>
                <w:sz w:val="22"/>
              </w:rPr>
              <w:t>и</w:t>
            </w:r>
            <w:r>
              <w:rPr>
                <w:sz w:val="22"/>
              </w:rPr>
              <w:t>пального района</w:t>
            </w:r>
          </w:p>
        </w:tc>
        <w:tc>
          <w:tcPr>
            <w:tcW w:w="2126" w:type="dxa"/>
            <w:tcBorders>
              <w:top w:val="single" w:sz="4" w:space="0" w:color="404040"/>
              <w:left w:val="single" w:sz="4" w:space="0" w:color="404040"/>
              <w:bottom w:val="single" w:sz="4" w:space="0" w:color="404040"/>
              <w:right w:val="single" w:sz="4" w:space="0" w:color="404040"/>
            </w:tcBorders>
          </w:tcPr>
          <w:p w14:paraId="7501B95E" w14:textId="318F1BE8" w:rsidR="007817F0" w:rsidRPr="009C5A3F" w:rsidRDefault="007817F0" w:rsidP="00171E36">
            <w:pPr>
              <w:shd w:val="clear" w:color="auto" w:fill="FFFFFF"/>
              <w:contextualSpacing/>
              <w:rPr>
                <w:sz w:val="22"/>
                <w:szCs w:val="22"/>
              </w:rPr>
            </w:pPr>
            <w:r w:rsidRPr="007817F0">
              <w:rPr>
                <w:sz w:val="22"/>
                <w:szCs w:val="22"/>
              </w:rPr>
              <w:t>Расчетный показа</w:t>
            </w:r>
            <w:r w:rsidRPr="007817F0">
              <w:rPr>
                <w:sz w:val="22"/>
                <w:szCs w:val="22"/>
              </w:rPr>
              <w:softHyphen/>
              <w:t>тель минимально допустимого уро</w:t>
            </w:r>
            <w:r w:rsidRPr="007817F0">
              <w:rPr>
                <w:sz w:val="22"/>
                <w:szCs w:val="22"/>
              </w:rPr>
              <w:t>в</w:t>
            </w:r>
            <w:r w:rsidRPr="007817F0">
              <w:rPr>
                <w:sz w:val="22"/>
                <w:szCs w:val="22"/>
              </w:rPr>
              <w:t>ня обеспечен</w:t>
            </w:r>
            <w:r w:rsidRPr="007817F0">
              <w:rPr>
                <w:sz w:val="22"/>
                <w:szCs w:val="22"/>
              </w:rPr>
              <w:softHyphen/>
              <w:t>ности</w:t>
            </w:r>
          </w:p>
        </w:tc>
        <w:tc>
          <w:tcPr>
            <w:tcW w:w="4678" w:type="dxa"/>
            <w:tcBorders>
              <w:top w:val="single" w:sz="4" w:space="0" w:color="404040"/>
              <w:left w:val="single" w:sz="4" w:space="0" w:color="404040"/>
              <w:bottom w:val="single" w:sz="4" w:space="0" w:color="404040"/>
              <w:right w:val="single" w:sz="12" w:space="0" w:color="595959" w:themeColor="text1" w:themeTint="A6"/>
            </w:tcBorders>
          </w:tcPr>
          <w:p w14:paraId="5E312F53" w14:textId="04C06E43" w:rsidR="007817F0" w:rsidRPr="00171E36" w:rsidRDefault="007817F0" w:rsidP="00171E36">
            <w:pPr>
              <w:widowControl w:val="0"/>
              <w:autoSpaceDE w:val="0"/>
              <w:autoSpaceDN w:val="0"/>
              <w:adjustRightInd w:val="0"/>
              <w:contextualSpacing/>
              <w:rPr>
                <w:sz w:val="22"/>
                <w:szCs w:val="22"/>
              </w:rPr>
            </w:pPr>
            <w:r>
              <w:rPr>
                <w:sz w:val="22"/>
                <w:szCs w:val="22"/>
              </w:rPr>
              <w:t>Показатель установлен в соответствии с Р</w:t>
            </w:r>
            <w:r w:rsidRPr="00226EB0">
              <w:rPr>
                <w:sz w:val="22"/>
                <w:szCs w:val="22"/>
              </w:rPr>
              <w:t>ег</w:t>
            </w:r>
            <w:r w:rsidRPr="00226EB0">
              <w:rPr>
                <w:sz w:val="22"/>
                <w:szCs w:val="22"/>
              </w:rPr>
              <w:t>и</w:t>
            </w:r>
            <w:r w:rsidRPr="00226EB0">
              <w:rPr>
                <w:sz w:val="22"/>
                <w:szCs w:val="22"/>
              </w:rPr>
              <w:t>ональны</w:t>
            </w:r>
            <w:r>
              <w:rPr>
                <w:sz w:val="22"/>
                <w:szCs w:val="22"/>
              </w:rPr>
              <w:t>ми</w:t>
            </w:r>
            <w:r w:rsidRPr="00226EB0">
              <w:rPr>
                <w:sz w:val="22"/>
                <w:szCs w:val="22"/>
              </w:rPr>
              <w:t xml:space="preserve"> норматив</w:t>
            </w:r>
            <w:r>
              <w:rPr>
                <w:sz w:val="22"/>
                <w:szCs w:val="22"/>
              </w:rPr>
              <w:t>ами</w:t>
            </w:r>
            <w:r w:rsidRPr="00226EB0">
              <w:rPr>
                <w:sz w:val="22"/>
                <w:szCs w:val="22"/>
              </w:rPr>
              <w:t xml:space="preserve"> градостроительного проектирования </w:t>
            </w:r>
            <w:r>
              <w:rPr>
                <w:sz w:val="22"/>
                <w:szCs w:val="22"/>
              </w:rPr>
              <w:t>Х</w:t>
            </w:r>
            <w:r w:rsidRPr="00226EB0">
              <w:rPr>
                <w:sz w:val="22"/>
                <w:szCs w:val="22"/>
              </w:rPr>
              <w:t>анты-</w:t>
            </w:r>
            <w:r>
              <w:rPr>
                <w:sz w:val="22"/>
                <w:szCs w:val="22"/>
              </w:rPr>
              <w:t>М</w:t>
            </w:r>
            <w:r w:rsidRPr="00226EB0">
              <w:rPr>
                <w:sz w:val="22"/>
                <w:szCs w:val="22"/>
              </w:rPr>
              <w:t>ансийского авт</w:t>
            </w:r>
            <w:r w:rsidRPr="00226EB0">
              <w:rPr>
                <w:sz w:val="22"/>
                <w:szCs w:val="22"/>
              </w:rPr>
              <w:t>о</w:t>
            </w:r>
            <w:r w:rsidRPr="00226EB0">
              <w:rPr>
                <w:sz w:val="22"/>
                <w:szCs w:val="22"/>
              </w:rPr>
              <w:t xml:space="preserve">номного округа </w:t>
            </w:r>
            <w:r>
              <w:rPr>
                <w:sz w:val="22"/>
                <w:szCs w:val="22"/>
              </w:rPr>
              <w:t>–</w:t>
            </w:r>
            <w:r w:rsidRPr="00226EB0">
              <w:rPr>
                <w:sz w:val="22"/>
                <w:szCs w:val="22"/>
              </w:rPr>
              <w:t xml:space="preserve"> </w:t>
            </w:r>
            <w:r>
              <w:rPr>
                <w:sz w:val="22"/>
                <w:szCs w:val="22"/>
              </w:rPr>
              <w:t>Ю</w:t>
            </w:r>
            <w:r w:rsidRPr="00226EB0">
              <w:rPr>
                <w:sz w:val="22"/>
                <w:szCs w:val="22"/>
              </w:rPr>
              <w:t>гры</w:t>
            </w:r>
            <w:r>
              <w:rPr>
                <w:sz w:val="22"/>
                <w:szCs w:val="22"/>
              </w:rPr>
              <w:t>, утвержденных пост</w:t>
            </w:r>
            <w:r>
              <w:rPr>
                <w:sz w:val="22"/>
                <w:szCs w:val="22"/>
              </w:rPr>
              <w:t>а</w:t>
            </w:r>
            <w:r>
              <w:rPr>
                <w:sz w:val="22"/>
                <w:szCs w:val="22"/>
              </w:rPr>
              <w:t xml:space="preserve">новлением Правительства </w:t>
            </w:r>
            <w:r w:rsidRPr="00226EB0">
              <w:rPr>
                <w:sz w:val="22"/>
                <w:szCs w:val="22"/>
              </w:rPr>
              <w:t xml:space="preserve">Ханты-Мансийского </w:t>
            </w:r>
            <w:r>
              <w:rPr>
                <w:sz w:val="22"/>
                <w:szCs w:val="22"/>
              </w:rPr>
              <w:t>а</w:t>
            </w:r>
            <w:r w:rsidRPr="00226EB0">
              <w:rPr>
                <w:sz w:val="22"/>
                <w:szCs w:val="22"/>
              </w:rPr>
              <w:t xml:space="preserve">втономного </w:t>
            </w:r>
            <w:r>
              <w:rPr>
                <w:sz w:val="22"/>
                <w:szCs w:val="22"/>
              </w:rPr>
              <w:t>о</w:t>
            </w:r>
            <w:r w:rsidRPr="00226EB0">
              <w:rPr>
                <w:sz w:val="22"/>
                <w:szCs w:val="22"/>
              </w:rPr>
              <w:t xml:space="preserve">круга </w:t>
            </w:r>
            <w:r>
              <w:rPr>
                <w:sz w:val="22"/>
                <w:szCs w:val="22"/>
              </w:rPr>
              <w:t>–</w:t>
            </w:r>
            <w:r w:rsidRPr="00226EB0">
              <w:rPr>
                <w:sz w:val="22"/>
                <w:szCs w:val="22"/>
              </w:rPr>
              <w:t xml:space="preserve"> Югры</w:t>
            </w:r>
            <w:r>
              <w:rPr>
                <w:sz w:val="22"/>
                <w:szCs w:val="22"/>
              </w:rPr>
              <w:t xml:space="preserve"> </w:t>
            </w:r>
            <w:r w:rsidRPr="00226EB0">
              <w:rPr>
                <w:sz w:val="22"/>
                <w:szCs w:val="22"/>
              </w:rPr>
              <w:t>от 29 декабря 2014 года N 534-п</w:t>
            </w:r>
            <w:r>
              <w:rPr>
                <w:sz w:val="22"/>
                <w:szCs w:val="22"/>
              </w:rPr>
              <w:t>.</w:t>
            </w:r>
          </w:p>
        </w:tc>
      </w:tr>
      <w:tr w:rsidR="00F4611A" w:rsidRPr="00A36888" w14:paraId="14169FBC" w14:textId="77777777" w:rsidTr="00171E36">
        <w:trPr>
          <w:trHeight w:val="176"/>
        </w:trPr>
        <w:tc>
          <w:tcPr>
            <w:tcW w:w="709" w:type="dxa"/>
            <w:shd w:val="clear" w:color="auto" w:fill="C4BC96" w:themeFill="background2" w:themeFillShade="BF"/>
          </w:tcPr>
          <w:p w14:paraId="74BFB558" w14:textId="29433989" w:rsidR="00F4611A" w:rsidRPr="00754D1C" w:rsidRDefault="00171E36" w:rsidP="004839C9">
            <w:pPr>
              <w:widowControl w:val="0"/>
              <w:autoSpaceDE w:val="0"/>
              <w:autoSpaceDN w:val="0"/>
              <w:adjustRightInd w:val="0"/>
              <w:contextualSpacing/>
              <w:jc w:val="center"/>
              <w:rPr>
                <w:b/>
              </w:rPr>
            </w:pPr>
            <w:r>
              <w:rPr>
                <w:b/>
                <w:sz w:val="22"/>
                <w:szCs w:val="22"/>
              </w:rPr>
              <w:t>7.5</w:t>
            </w:r>
          </w:p>
        </w:tc>
        <w:tc>
          <w:tcPr>
            <w:tcW w:w="8789" w:type="dxa"/>
            <w:gridSpan w:val="3"/>
            <w:shd w:val="clear" w:color="auto" w:fill="auto"/>
          </w:tcPr>
          <w:p w14:paraId="799CEBFF" w14:textId="74AA5CD4" w:rsidR="00F4611A" w:rsidRPr="00754D1C" w:rsidRDefault="00171E36" w:rsidP="00171E36">
            <w:pPr>
              <w:widowControl w:val="0"/>
              <w:autoSpaceDE w:val="0"/>
              <w:autoSpaceDN w:val="0"/>
              <w:adjustRightInd w:val="0"/>
              <w:contextualSpacing/>
              <w:jc w:val="center"/>
              <w:rPr>
                <w:b/>
              </w:rPr>
            </w:pPr>
            <w:r>
              <w:rPr>
                <w:b/>
                <w:sz w:val="22"/>
                <w:szCs w:val="22"/>
              </w:rPr>
              <w:t xml:space="preserve">В области </w:t>
            </w:r>
            <w:r w:rsidR="00F4611A" w:rsidRPr="00754D1C">
              <w:rPr>
                <w:b/>
                <w:sz w:val="22"/>
                <w:szCs w:val="22"/>
              </w:rPr>
              <w:t>благоустройства территории</w:t>
            </w:r>
          </w:p>
        </w:tc>
      </w:tr>
      <w:tr w:rsidR="00C50A6F" w:rsidRPr="00A36888" w14:paraId="01B1BB0D" w14:textId="77777777" w:rsidTr="004839C9">
        <w:trPr>
          <w:trHeight w:val="540"/>
        </w:trPr>
        <w:tc>
          <w:tcPr>
            <w:tcW w:w="709" w:type="dxa"/>
            <w:vMerge w:val="restart"/>
            <w:shd w:val="clear" w:color="auto" w:fill="auto"/>
          </w:tcPr>
          <w:p w14:paraId="42FA99C8" w14:textId="3D5400FE" w:rsidR="00C50A6F" w:rsidRPr="00EB1ED1" w:rsidRDefault="00171E36" w:rsidP="00C50A6F">
            <w:pPr>
              <w:widowControl w:val="0"/>
              <w:autoSpaceDE w:val="0"/>
              <w:autoSpaceDN w:val="0"/>
              <w:adjustRightInd w:val="0"/>
              <w:contextualSpacing/>
              <w:jc w:val="center"/>
            </w:pPr>
            <w:r>
              <w:rPr>
                <w:sz w:val="22"/>
                <w:szCs w:val="22"/>
              </w:rPr>
              <w:t>7</w:t>
            </w:r>
            <w:r w:rsidR="00C50A6F" w:rsidRPr="00EB1ED1">
              <w:rPr>
                <w:sz w:val="22"/>
                <w:szCs w:val="22"/>
              </w:rPr>
              <w:t>.</w:t>
            </w:r>
            <w:r>
              <w:rPr>
                <w:sz w:val="22"/>
                <w:szCs w:val="22"/>
              </w:rPr>
              <w:t>5.</w:t>
            </w:r>
            <w:r w:rsidR="00C50A6F" w:rsidRPr="00EB1ED1">
              <w:rPr>
                <w:sz w:val="22"/>
                <w:szCs w:val="22"/>
              </w:rPr>
              <w:t>1</w:t>
            </w:r>
          </w:p>
        </w:tc>
        <w:tc>
          <w:tcPr>
            <w:tcW w:w="1985" w:type="dxa"/>
            <w:vMerge w:val="restart"/>
            <w:shd w:val="clear" w:color="auto" w:fill="auto"/>
          </w:tcPr>
          <w:p w14:paraId="22EA671F" w14:textId="77777777" w:rsidR="00C50A6F" w:rsidRPr="00EB1ED1" w:rsidRDefault="00754D1C" w:rsidP="00C50A6F">
            <w:pPr>
              <w:tabs>
                <w:tab w:val="left" w:pos="6780"/>
              </w:tabs>
              <w:contextualSpacing/>
            </w:pPr>
            <w:r w:rsidRPr="00EB1ED1">
              <w:rPr>
                <w:sz w:val="22"/>
                <w:szCs w:val="22"/>
              </w:rPr>
              <w:t>Парк культуры и отдыха</w:t>
            </w:r>
          </w:p>
          <w:p w14:paraId="1582E575" w14:textId="77777777" w:rsidR="00C50A6F" w:rsidRPr="00EB1ED1" w:rsidRDefault="00C50A6F" w:rsidP="00C50A6F">
            <w:pPr>
              <w:tabs>
                <w:tab w:val="left" w:pos="6780"/>
              </w:tabs>
              <w:contextualSpacing/>
            </w:pPr>
          </w:p>
        </w:tc>
        <w:tc>
          <w:tcPr>
            <w:tcW w:w="2126" w:type="dxa"/>
            <w:tcBorders>
              <w:bottom w:val="single" w:sz="6" w:space="0" w:color="404040"/>
            </w:tcBorders>
            <w:shd w:val="clear" w:color="auto" w:fill="auto"/>
          </w:tcPr>
          <w:p w14:paraId="59A98122" w14:textId="77777777" w:rsidR="00C50A6F" w:rsidRPr="00EB1ED1" w:rsidRDefault="00C50A6F" w:rsidP="00C50A6F">
            <w:pPr>
              <w:shd w:val="clear" w:color="auto" w:fill="FFFFFF"/>
              <w:contextualSpacing/>
            </w:pPr>
            <w:r w:rsidRPr="00EB1ED1">
              <w:rPr>
                <w:sz w:val="22"/>
                <w:szCs w:val="22"/>
              </w:rPr>
              <w:t>Показатель мин</w:t>
            </w:r>
            <w:r w:rsidRPr="00EB1ED1">
              <w:rPr>
                <w:sz w:val="22"/>
                <w:szCs w:val="22"/>
              </w:rPr>
              <w:t>и</w:t>
            </w:r>
            <w:r w:rsidRPr="00EB1ED1">
              <w:rPr>
                <w:sz w:val="22"/>
                <w:szCs w:val="22"/>
              </w:rPr>
              <w:t>мально допустим</w:t>
            </w:r>
            <w:r w:rsidRPr="00EB1ED1">
              <w:rPr>
                <w:sz w:val="22"/>
                <w:szCs w:val="22"/>
              </w:rPr>
              <w:t>о</w:t>
            </w:r>
            <w:r w:rsidRPr="00EB1ED1">
              <w:rPr>
                <w:sz w:val="22"/>
                <w:szCs w:val="22"/>
              </w:rPr>
              <w:t>го уровня обесп</w:t>
            </w:r>
            <w:r w:rsidRPr="00EB1ED1">
              <w:rPr>
                <w:sz w:val="22"/>
                <w:szCs w:val="22"/>
              </w:rPr>
              <w:t>е</w:t>
            </w:r>
            <w:r w:rsidRPr="00EB1ED1">
              <w:rPr>
                <w:sz w:val="22"/>
                <w:szCs w:val="22"/>
              </w:rPr>
              <w:t>ченности</w:t>
            </w:r>
          </w:p>
        </w:tc>
        <w:tc>
          <w:tcPr>
            <w:tcW w:w="4678" w:type="dxa"/>
            <w:tcBorders>
              <w:bottom w:val="single" w:sz="6" w:space="0" w:color="404040"/>
            </w:tcBorders>
            <w:shd w:val="clear" w:color="auto" w:fill="auto"/>
          </w:tcPr>
          <w:p w14:paraId="6792B189" w14:textId="18D0DE3A" w:rsidR="00C50A6F" w:rsidRPr="00EB1ED1" w:rsidRDefault="00754D1C" w:rsidP="000649D4">
            <w:pPr>
              <w:widowControl w:val="0"/>
              <w:autoSpaceDE w:val="0"/>
              <w:autoSpaceDN w:val="0"/>
              <w:adjustRightInd w:val="0"/>
              <w:contextualSpacing/>
            </w:pPr>
            <w:r w:rsidRPr="00EB1ED1">
              <w:rPr>
                <w:sz w:val="22"/>
                <w:szCs w:val="22"/>
              </w:rPr>
              <w:t>Установлен на основании положений Метод</w:t>
            </w:r>
            <w:r w:rsidRPr="00EB1ED1">
              <w:rPr>
                <w:sz w:val="22"/>
                <w:szCs w:val="22"/>
              </w:rPr>
              <w:t>и</w:t>
            </w:r>
            <w:r w:rsidRPr="00EB1ED1">
              <w:rPr>
                <w:sz w:val="22"/>
                <w:szCs w:val="22"/>
              </w:rPr>
              <w:t>ческих рекомендаций субъектам Российской Федерации и органам местного самоуправл</w:t>
            </w:r>
            <w:r w:rsidRPr="00EB1ED1">
              <w:rPr>
                <w:sz w:val="22"/>
                <w:szCs w:val="22"/>
              </w:rPr>
              <w:t>е</w:t>
            </w:r>
            <w:r w:rsidRPr="00EB1ED1">
              <w:rPr>
                <w:sz w:val="22"/>
                <w:szCs w:val="22"/>
              </w:rPr>
              <w:t>ния по развитию сети организаций культуры и обеспеченности населения услугами организ</w:t>
            </w:r>
            <w:r w:rsidRPr="00EB1ED1">
              <w:rPr>
                <w:sz w:val="22"/>
                <w:szCs w:val="22"/>
              </w:rPr>
              <w:t>а</w:t>
            </w:r>
            <w:r w:rsidRPr="00EB1ED1">
              <w:rPr>
                <w:sz w:val="22"/>
                <w:szCs w:val="22"/>
              </w:rPr>
              <w:t>ций культуры, утвержденных распоряжением Министерства культуры Российской Федер</w:t>
            </w:r>
            <w:r w:rsidRPr="00EB1ED1">
              <w:rPr>
                <w:sz w:val="22"/>
                <w:szCs w:val="22"/>
              </w:rPr>
              <w:t>а</w:t>
            </w:r>
            <w:r w:rsidRPr="00EB1ED1">
              <w:rPr>
                <w:sz w:val="22"/>
                <w:szCs w:val="22"/>
              </w:rPr>
              <w:t xml:space="preserve">ции от 2.08.2017 г. № Р-965. Таб. 7: </w:t>
            </w:r>
            <w:r w:rsidRPr="00EB1ED1">
              <w:rPr>
                <w:b/>
                <w:sz w:val="22"/>
                <w:szCs w:val="22"/>
              </w:rPr>
              <w:t>1 объект на населенный пункт.</w:t>
            </w:r>
          </w:p>
        </w:tc>
      </w:tr>
      <w:tr w:rsidR="00C50A6F" w:rsidRPr="00A36888" w14:paraId="7F109D5E" w14:textId="77777777" w:rsidTr="00C50A6F">
        <w:trPr>
          <w:trHeight w:val="540"/>
        </w:trPr>
        <w:tc>
          <w:tcPr>
            <w:tcW w:w="709" w:type="dxa"/>
            <w:vMerge/>
            <w:shd w:val="clear" w:color="auto" w:fill="auto"/>
          </w:tcPr>
          <w:p w14:paraId="1A6192E1" w14:textId="77777777" w:rsidR="00C50A6F" w:rsidRPr="00EB1ED1" w:rsidRDefault="00C50A6F" w:rsidP="00C50A6F">
            <w:pPr>
              <w:widowControl w:val="0"/>
              <w:autoSpaceDE w:val="0"/>
              <w:autoSpaceDN w:val="0"/>
              <w:adjustRightInd w:val="0"/>
              <w:contextualSpacing/>
              <w:jc w:val="center"/>
            </w:pPr>
          </w:p>
        </w:tc>
        <w:tc>
          <w:tcPr>
            <w:tcW w:w="1985" w:type="dxa"/>
            <w:vMerge/>
            <w:shd w:val="clear" w:color="auto" w:fill="auto"/>
          </w:tcPr>
          <w:p w14:paraId="2C4C7B36" w14:textId="77777777" w:rsidR="00C50A6F" w:rsidRPr="00EB1ED1" w:rsidRDefault="00C50A6F" w:rsidP="00C50A6F">
            <w:pPr>
              <w:widowControl w:val="0"/>
              <w:autoSpaceDE w:val="0"/>
              <w:autoSpaceDN w:val="0"/>
              <w:adjustRightInd w:val="0"/>
              <w:contextualSpacing/>
            </w:pPr>
          </w:p>
        </w:tc>
        <w:tc>
          <w:tcPr>
            <w:tcW w:w="2126" w:type="dxa"/>
            <w:shd w:val="clear" w:color="auto" w:fill="auto"/>
          </w:tcPr>
          <w:p w14:paraId="0D1F9D50" w14:textId="77777777" w:rsidR="00C50A6F" w:rsidRPr="00EB1ED1" w:rsidRDefault="00C50A6F" w:rsidP="00C50A6F">
            <w:pPr>
              <w:shd w:val="clear" w:color="auto" w:fill="FFFFFF"/>
              <w:contextualSpacing/>
            </w:pPr>
            <w:r w:rsidRPr="00EB1ED1">
              <w:rPr>
                <w:sz w:val="22"/>
                <w:szCs w:val="22"/>
              </w:rPr>
              <w:t>Показатель макс</w:t>
            </w:r>
            <w:r w:rsidRPr="00EB1ED1">
              <w:rPr>
                <w:sz w:val="22"/>
                <w:szCs w:val="22"/>
              </w:rPr>
              <w:t>и</w:t>
            </w:r>
            <w:r w:rsidRPr="00EB1ED1">
              <w:rPr>
                <w:sz w:val="22"/>
                <w:szCs w:val="22"/>
              </w:rPr>
              <w:t>мального допуст</w:t>
            </w:r>
            <w:r w:rsidRPr="00EB1ED1">
              <w:rPr>
                <w:sz w:val="22"/>
                <w:szCs w:val="22"/>
              </w:rPr>
              <w:t>и</w:t>
            </w:r>
            <w:r w:rsidRPr="00EB1ED1">
              <w:rPr>
                <w:sz w:val="22"/>
                <w:szCs w:val="22"/>
              </w:rPr>
              <w:t>мого уровня терр</w:t>
            </w:r>
            <w:r w:rsidRPr="00EB1ED1">
              <w:rPr>
                <w:sz w:val="22"/>
                <w:szCs w:val="22"/>
              </w:rPr>
              <w:t>и</w:t>
            </w:r>
            <w:r w:rsidRPr="00EB1ED1">
              <w:rPr>
                <w:sz w:val="22"/>
                <w:szCs w:val="22"/>
              </w:rPr>
              <w:t>ториальной досту</w:t>
            </w:r>
            <w:r w:rsidRPr="00EB1ED1">
              <w:rPr>
                <w:sz w:val="22"/>
                <w:szCs w:val="22"/>
              </w:rPr>
              <w:t>п</w:t>
            </w:r>
            <w:r w:rsidRPr="00EB1ED1">
              <w:rPr>
                <w:sz w:val="22"/>
                <w:szCs w:val="22"/>
              </w:rPr>
              <w:t>ности</w:t>
            </w:r>
          </w:p>
        </w:tc>
        <w:tc>
          <w:tcPr>
            <w:tcW w:w="4678" w:type="dxa"/>
            <w:shd w:val="clear" w:color="auto" w:fill="auto"/>
          </w:tcPr>
          <w:p w14:paraId="65DD8A54" w14:textId="2BEC06E2" w:rsidR="00C50A6F" w:rsidRPr="00EB1ED1" w:rsidRDefault="00754D1C" w:rsidP="00C50A6F">
            <w:pPr>
              <w:widowControl w:val="0"/>
              <w:autoSpaceDE w:val="0"/>
              <w:autoSpaceDN w:val="0"/>
              <w:adjustRightInd w:val="0"/>
              <w:contextualSpacing/>
            </w:pPr>
            <w:r w:rsidRPr="00EB1ED1">
              <w:rPr>
                <w:sz w:val="22"/>
                <w:szCs w:val="22"/>
              </w:rPr>
              <w:t>Установлен на основании положений Метод</w:t>
            </w:r>
            <w:r w:rsidRPr="00EB1ED1">
              <w:rPr>
                <w:sz w:val="22"/>
                <w:szCs w:val="22"/>
              </w:rPr>
              <w:t>и</w:t>
            </w:r>
            <w:r w:rsidRPr="00EB1ED1">
              <w:rPr>
                <w:sz w:val="22"/>
                <w:szCs w:val="22"/>
              </w:rPr>
              <w:t>ческих рекомендаций субъектам Российской Федерации и органам местного самоуправл</w:t>
            </w:r>
            <w:r w:rsidRPr="00EB1ED1">
              <w:rPr>
                <w:sz w:val="22"/>
                <w:szCs w:val="22"/>
              </w:rPr>
              <w:t>е</w:t>
            </w:r>
            <w:r w:rsidRPr="00EB1ED1">
              <w:rPr>
                <w:sz w:val="22"/>
                <w:szCs w:val="22"/>
              </w:rPr>
              <w:t>ния по развитию сети организаций культуры и обеспеченности населения услугами организ</w:t>
            </w:r>
            <w:r w:rsidRPr="00EB1ED1">
              <w:rPr>
                <w:sz w:val="22"/>
                <w:szCs w:val="22"/>
              </w:rPr>
              <w:t>а</w:t>
            </w:r>
            <w:r w:rsidRPr="00EB1ED1">
              <w:rPr>
                <w:sz w:val="22"/>
                <w:szCs w:val="22"/>
              </w:rPr>
              <w:t>ций культуры, утвержденных распоряжением Министерства культуры Российской Федер</w:t>
            </w:r>
            <w:r w:rsidRPr="00EB1ED1">
              <w:rPr>
                <w:sz w:val="22"/>
                <w:szCs w:val="22"/>
              </w:rPr>
              <w:t>а</w:t>
            </w:r>
            <w:r w:rsidRPr="00EB1ED1">
              <w:rPr>
                <w:sz w:val="22"/>
                <w:szCs w:val="22"/>
              </w:rPr>
              <w:t xml:space="preserve">ции от 2.08.2017 г. № Р-965. Таб. 7: </w:t>
            </w:r>
            <w:r w:rsidRPr="00EB1ED1">
              <w:rPr>
                <w:b/>
                <w:sz w:val="22"/>
                <w:szCs w:val="22"/>
              </w:rPr>
              <w:t>тран</w:t>
            </w:r>
            <w:r w:rsidRPr="00EB1ED1">
              <w:rPr>
                <w:b/>
                <w:sz w:val="22"/>
                <w:szCs w:val="22"/>
              </w:rPr>
              <w:t>с</w:t>
            </w:r>
            <w:r w:rsidRPr="00EB1ED1">
              <w:rPr>
                <w:b/>
                <w:sz w:val="22"/>
                <w:szCs w:val="22"/>
              </w:rPr>
              <w:t>портная доступность 15 мин.</w:t>
            </w:r>
          </w:p>
        </w:tc>
      </w:tr>
      <w:tr w:rsidR="00BF0ACD" w:rsidRPr="00A36888" w14:paraId="1D6E3C25" w14:textId="77777777" w:rsidTr="0086032C">
        <w:trPr>
          <w:trHeight w:val="270"/>
        </w:trPr>
        <w:tc>
          <w:tcPr>
            <w:tcW w:w="709" w:type="dxa"/>
            <w:vMerge w:val="restart"/>
            <w:shd w:val="clear" w:color="auto" w:fill="auto"/>
          </w:tcPr>
          <w:p w14:paraId="73D11D0B" w14:textId="2906127D" w:rsidR="00BF0ACD" w:rsidRPr="00EB1ED1" w:rsidRDefault="00BF0ACD" w:rsidP="00BF0ACD">
            <w:pPr>
              <w:widowControl w:val="0"/>
              <w:autoSpaceDE w:val="0"/>
              <w:autoSpaceDN w:val="0"/>
              <w:adjustRightInd w:val="0"/>
              <w:contextualSpacing/>
              <w:jc w:val="center"/>
            </w:pPr>
            <w:r>
              <w:t>7.5.2</w:t>
            </w:r>
          </w:p>
        </w:tc>
        <w:tc>
          <w:tcPr>
            <w:tcW w:w="1985" w:type="dxa"/>
            <w:vMerge w:val="restart"/>
            <w:shd w:val="clear" w:color="auto" w:fill="auto"/>
          </w:tcPr>
          <w:p w14:paraId="38543618" w14:textId="6F10D818" w:rsidR="00BF0ACD" w:rsidRPr="00EB1ED1" w:rsidRDefault="00BF0ACD" w:rsidP="00BF0ACD">
            <w:pPr>
              <w:widowControl w:val="0"/>
              <w:autoSpaceDE w:val="0"/>
              <w:autoSpaceDN w:val="0"/>
              <w:adjustRightInd w:val="0"/>
              <w:contextualSpacing/>
            </w:pPr>
            <w:r w:rsidRPr="00EB1ED1">
              <w:rPr>
                <w:sz w:val="22"/>
              </w:rPr>
              <w:t>Места массового отдыха на водных объектах (пляжи)</w:t>
            </w:r>
          </w:p>
        </w:tc>
        <w:tc>
          <w:tcPr>
            <w:tcW w:w="2126" w:type="dxa"/>
            <w:tcBorders>
              <w:bottom w:val="single" w:sz="6" w:space="0" w:color="404040"/>
            </w:tcBorders>
            <w:shd w:val="clear" w:color="auto" w:fill="auto"/>
          </w:tcPr>
          <w:p w14:paraId="11ABFD61" w14:textId="743EF246" w:rsidR="00BF0ACD" w:rsidRPr="00EB1ED1" w:rsidRDefault="00BF0ACD" w:rsidP="00BF0ACD">
            <w:pPr>
              <w:shd w:val="clear" w:color="auto" w:fill="FFFFFF"/>
              <w:contextualSpacing/>
              <w:rPr>
                <w:sz w:val="22"/>
                <w:szCs w:val="22"/>
              </w:rPr>
            </w:pPr>
            <w:r w:rsidRPr="00EB1ED1">
              <w:rPr>
                <w:sz w:val="22"/>
                <w:szCs w:val="22"/>
              </w:rPr>
              <w:t>Показатель мин</w:t>
            </w:r>
            <w:r w:rsidRPr="00EB1ED1">
              <w:rPr>
                <w:sz w:val="22"/>
                <w:szCs w:val="22"/>
              </w:rPr>
              <w:t>и</w:t>
            </w:r>
            <w:r w:rsidRPr="00EB1ED1">
              <w:rPr>
                <w:sz w:val="22"/>
                <w:szCs w:val="22"/>
              </w:rPr>
              <w:t>мально допустим</w:t>
            </w:r>
            <w:r w:rsidRPr="00EB1ED1">
              <w:rPr>
                <w:sz w:val="22"/>
                <w:szCs w:val="22"/>
              </w:rPr>
              <w:t>о</w:t>
            </w:r>
            <w:r w:rsidRPr="00EB1ED1">
              <w:rPr>
                <w:sz w:val="22"/>
                <w:szCs w:val="22"/>
              </w:rPr>
              <w:t>го уровня обесп</w:t>
            </w:r>
            <w:r w:rsidRPr="00EB1ED1">
              <w:rPr>
                <w:sz w:val="22"/>
                <w:szCs w:val="22"/>
              </w:rPr>
              <w:t>е</w:t>
            </w:r>
            <w:r w:rsidRPr="00EB1ED1">
              <w:rPr>
                <w:sz w:val="22"/>
                <w:szCs w:val="22"/>
              </w:rPr>
              <w:t>ченности</w:t>
            </w:r>
          </w:p>
        </w:tc>
        <w:tc>
          <w:tcPr>
            <w:tcW w:w="4678" w:type="dxa"/>
            <w:shd w:val="clear" w:color="auto" w:fill="auto"/>
          </w:tcPr>
          <w:p w14:paraId="2DE16B61" w14:textId="77777777" w:rsidR="00BF0ACD" w:rsidRPr="009D418C" w:rsidRDefault="00BF0ACD" w:rsidP="00BF0ACD">
            <w:pPr>
              <w:widowControl w:val="0"/>
              <w:autoSpaceDE w:val="0"/>
              <w:autoSpaceDN w:val="0"/>
              <w:adjustRightInd w:val="0"/>
              <w:contextualSpacing/>
              <w:rPr>
                <w:bCs/>
              </w:rPr>
            </w:pPr>
            <w:r w:rsidRPr="009D418C">
              <w:rPr>
                <w:bCs/>
                <w:sz w:val="22"/>
                <w:szCs w:val="22"/>
              </w:rPr>
              <w:t xml:space="preserve">Установлен в соответствии с таблицей 9.2. СП 42.13330 «СНиП 2.07.01-89*» Планировка и застройка городских и сельских поселений. Актуализированная редакция (утв. Приказом Минстроя России от 30.12.2016 N 1034/ </w:t>
            </w:r>
            <w:proofErr w:type="spellStart"/>
            <w:r w:rsidRPr="009D418C">
              <w:rPr>
                <w:bCs/>
                <w:sz w:val="22"/>
                <w:szCs w:val="22"/>
              </w:rPr>
              <w:t>пр</w:t>
            </w:r>
            <w:proofErr w:type="spellEnd"/>
            <w:r w:rsidRPr="009D418C">
              <w:rPr>
                <w:bCs/>
                <w:sz w:val="22"/>
                <w:szCs w:val="22"/>
              </w:rPr>
              <w:t>)</w:t>
            </w:r>
          </w:p>
          <w:p w14:paraId="0E2430BB" w14:textId="3BE13D22" w:rsidR="00BF0ACD" w:rsidRPr="00EB1ED1" w:rsidRDefault="00BF0ACD" w:rsidP="00BF0ACD">
            <w:pPr>
              <w:widowControl w:val="0"/>
              <w:autoSpaceDE w:val="0"/>
              <w:autoSpaceDN w:val="0"/>
              <w:adjustRightInd w:val="0"/>
              <w:contextualSpacing/>
              <w:rPr>
                <w:sz w:val="22"/>
                <w:szCs w:val="22"/>
              </w:rPr>
            </w:pPr>
            <w:r w:rsidRPr="009D418C">
              <w:rPr>
                <w:b/>
                <w:bCs/>
                <w:sz w:val="22"/>
                <w:szCs w:val="22"/>
              </w:rPr>
              <w:t xml:space="preserve">Площадь территории </w:t>
            </w:r>
            <w:r>
              <w:rPr>
                <w:b/>
                <w:bCs/>
                <w:sz w:val="22"/>
                <w:szCs w:val="22"/>
              </w:rPr>
              <w:t>8</w:t>
            </w:r>
            <w:r w:rsidRPr="009D418C">
              <w:rPr>
                <w:b/>
                <w:bCs/>
                <w:sz w:val="22"/>
                <w:szCs w:val="22"/>
              </w:rPr>
              <w:t xml:space="preserve"> м</w:t>
            </w:r>
            <w:r w:rsidRPr="009D418C">
              <w:rPr>
                <w:b/>
                <w:bCs/>
                <w:sz w:val="22"/>
                <w:szCs w:val="22"/>
                <w:vertAlign w:val="superscript"/>
              </w:rPr>
              <w:t>2</w:t>
            </w:r>
            <w:r w:rsidRPr="009D418C">
              <w:rPr>
                <w:b/>
                <w:bCs/>
                <w:sz w:val="22"/>
                <w:szCs w:val="22"/>
              </w:rPr>
              <w:t xml:space="preserve"> на человека</w:t>
            </w:r>
          </w:p>
        </w:tc>
      </w:tr>
      <w:tr w:rsidR="00BF0ACD" w:rsidRPr="00A36888" w14:paraId="6CF8E06B" w14:textId="77777777" w:rsidTr="00C50A6F">
        <w:trPr>
          <w:trHeight w:val="270"/>
        </w:trPr>
        <w:tc>
          <w:tcPr>
            <w:tcW w:w="709" w:type="dxa"/>
            <w:vMerge/>
            <w:shd w:val="clear" w:color="auto" w:fill="auto"/>
          </w:tcPr>
          <w:p w14:paraId="540C940D" w14:textId="77777777" w:rsidR="00BF0ACD" w:rsidRDefault="00BF0ACD" w:rsidP="00BF0ACD">
            <w:pPr>
              <w:widowControl w:val="0"/>
              <w:autoSpaceDE w:val="0"/>
              <w:autoSpaceDN w:val="0"/>
              <w:adjustRightInd w:val="0"/>
              <w:contextualSpacing/>
              <w:jc w:val="center"/>
            </w:pPr>
          </w:p>
        </w:tc>
        <w:tc>
          <w:tcPr>
            <w:tcW w:w="1985" w:type="dxa"/>
            <w:vMerge/>
            <w:shd w:val="clear" w:color="auto" w:fill="auto"/>
          </w:tcPr>
          <w:p w14:paraId="0198A4B9" w14:textId="77777777" w:rsidR="00BF0ACD" w:rsidRPr="00EB1ED1" w:rsidRDefault="00BF0ACD" w:rsidP="00BF0ACD">
            <w:pPr>
              <w:widowControl w:val="0"/>
              <w:autoSpaceDE w:val="0"/>
              <w:autoSpaceDN w:val="0"/>
              <w:adjustRightInd w:val="0"/>
              <w:contextualSpacing/>
            </w:pPr>
          </w:p>
        </w:tc>
        <w:tc>
          <w:tcPr>
            <w:tcW w:w="2126" w:type="dxa"/>
            <w:shd w:val="clear" w:color="auto" w:fill="auto"/>
          </w:tcPr>
          <w:p w14:paraId="57F3F332" w14:textId="4AF31379" w:rsidR="00BF0ACD" w:rsidRPr="00EB1ED1" w:rsidRDefault="00BF0ACD" w:rsidP="00BF0ACD">
            <w:pPr>
              <w:shd w:val="clear" w:color="auto" w:fill="FFFFFF"/>
              <w:contextualSpacing/>
              <w:rPr>
                <w:sz w:val="22"/>
                <w:szCs w:val="22"/>
              </w:rPr>
            </w:pPr>
            <w:r w:rsidRPr="00EB1ED1">
              <w:rPr>
                <w:sz w:val="22"/>
                <w:szCs w:val="22"/>
              </w:rPr>
              <w:t>Показатель макс</w:t>
            </w:r>
            <w:r w:rsidRPr="00EB1ED1">
              <w:rPr>
                <w:sz w:val="22"/>
                <w:szCs w:val="22"/>
              </w:rPr>
              <w:t>и</w:t>
            </w:r>
            <w:r w:rsidRPr="00EB1ED1">
              <w:rPr>
                <w:sz w:val="22"/>
                <w:szCs w:val="22"/>
              </w:rPr>
              <w:t>мального допуст</w:t>
            </w:r>
            <w:r w:rsidRPr="00EB1ED1">
              <w:rPr>
                <w:sz w:val="22"/>
                <w:szCs w:val="22"/>
              </w:rPr>
              <w:t>и</w:t>
            </w:r>
            <w:r w:rsidRPr="00EB1ED1">
              <w:rPr>
                <w:sz w:val="22"/>
                <w:szCs w:val="22"/>
              </w:rPr>
              <w:t>мого уровня терр</w:t>
            </w:r>
            <w:r w:rsidRPr="00EB1ED1">
              <w:rPr>
                <w:sz w:val="22"/>
                <w:szCs w:val="22"/>
              </w:rPr>
              <w:t>и</w:t>
            </w:r>
            <w:r w:rsidRPr="00EB1ED1">
              <w:rPr>
                <w:sz w:val="22"/>
                <w:szCs w:val="22"/>
              </w:rPr>
              <w:t>ториальной досту</w:t>
            </w:r>
            <w:r w:rsidRPr="00EB1ED1">
              <w:rPr>
                <w:sz w:val="22"/>
                <w:szCs w:val="22"/>
              </w:rPr>
              <w:t>п</w:t>
            </w:r>
            <w:r w:rsidRPr="00EB1ED1">
              <w:rPr>
                <w:sz w:val="22"/>
                <w:szCs w:val="22"/>
              </w:rPr>
              <w:t>ности</w:t>
            </w:r>
          </w:p>
        </w:tc>
        <w:tc>
          <w:tcPr>
            <w:tcW w:w="4678" w:type="dxa"/>
            <w:shd w:val="clear" w:color="auto" w:fill="auto"/>
          </w:tcPr>
          <w:p w14:paraId="44C5A287" w14:textId="6A3EE5CA" w:rsidR="00BF0ACD" w:rsidRPr="00EB1ED1" w:rsidRDefault="00BF0ACD" w:rsidP="00BF0ACD">
            <w:pPr>
              <w:widowControl w:val="0"/>
              <w:autoSpaceDE w:val="0"/>
              <w:autoSpaceDN w:val="0"/>
              <w:adjustRightInd w:val="0"/>
              <w:contextualSpacing/>
              <w:rPr>
                <w:sz w:val="22"/>
                <w:szCs w:val="22"/>
              </w:rPr>
            </w:pPr>
            <w:r w:rsidRPr="009D418C">
              <w:rPr>
                <w:bCs/>
                <w:sz w:val="22"/>
                <w:szCs w:val="22"/>
              </w:rPr>
              <w:t xml:space="preserve">Транспортная доступность принята </w:t>
            </w:r>
            <w:r>
              <w:rPr>
                <w:b/>
                <w:bCs/>
                <w:sz w:val="22"/>
                <w:szCs w:val="22"/>
              </w:rPr>
              <w:t>15</w:t>
            </w:r>
            <w:r w:rsidRPr="009D418C">
              <w:rPr>
                <w:b/>
                <w:sz w:val="22"/>
                <w:szCs w:val="22"/>
              </w:rPr>
              <w:t xml:space="preserve"> мин</w:t>
            </w:r>
            <w:r w:rsidRPr="009D418C">
              <w:rPr>
                <w:sz w:val="22"/>
                <w:szCs w:val="22"/>
              </w:rPr>
              <w:t xml:space="preserve"> </w:t>
            </w:r>
            <w:r w:rsidRPr="009D418C">
              <w:rPr>
                <w:bCs/>
                <w:sz w:val="22"/>
                <w:szCs w:val="22"/>
              </w:rPr>
              <w:t xml:space="preserve">в соответствии с </w:t>
            </w:r>
            <w:r w:rsidRPr="009D418C">
              <w:rPr>
                <w:sz w:val="22"/>
                <w:szCs w:val="22"/>
              </w:rPr>
              <w:t>СП 42.13330 «СНиП 2.07.01-89*» Планировка и застройка городских и сельских поселений. Актуализированная р</w:t>
            </w:r>
            <w:r w:rsidRPr="009D418C">
              <w:rPr>
                <w:sz w:val="22"/>
                <w:szCs w:val="22"/>
              </w:rPr>
              <w:t>е</w:t>
            </w:r>
            <w:r w:rsidRPr="009D418C">
              <w:rPr>
                <w:sz w:val="22"/>
                <w:szCs w:val="22"/>
              </w:rPr>
              <w:t xml:space="preserve">дакция (утв. Приказом Минстроя России от 30.12.2016 N 1034/ </w:t>
            </w:r>
            <w:proofErr w:type="spellStart"/>
            <w:r w:rsidRPr="009D418C">
              <w:rPr>
                <w:sz w:val="22"/>
                <w:szCs w:val="22"/>
              </w:rPr>
              <w:t>пр</w:t>
            </w:r>
            <w:proofErr w:type="spellEnd"/>
            <w:r w:rsidRPr="009D418C">
              <w:rPr>
                <w:sz w:val="22"/>
                <w:szCs w:val="22"/>
              </w:rPr>
              <w:t>)</w:t>
            </w:r>
          </w:p>
        </w:tc>
      </w:tr>
      <w:tr w:rsidR="00EB1ED1" w:rsidRPr="00A36888" w14:paraId="538DAA1C" w14:textId="77777777" w:rsidTr="009F46FD">
        <w:trPr>
          <w:trHeight w:val="278"/>
        </w:trPr>
        <w:tc>
          <w:tcPr>
            <w:tcW w:w="709" w:type="dxa"/>
            <w:vMerge w:val="restart"/>
            <w:shd w:val="clear" w:color="auto" w:fill="auto"/>
          </w:tcPr>
          <w:p w14:paraId="52098C1B" w14:textId="3FBF6558" w:rsidR="00EB1ED1" w:rsidRPr="00EB1ED1" w:rsidRDefault="00171E36" w:rsidP="00BF0ACD">
            <w:pPr>
              <w:widowControl w:val="0"/>
              <w:autoSpaceDE w:val="0"/>
              <w:autoSpaceDN w:val="0"/>
              <w:adjustRightInd w:val="0"/>
              <w:contextualSpacing/>
              <w:jc w:val="center"/>
            </w:pPr>
            <w:r>
              <w:rPr>
                <w:sz w:val="22"/>
              </w:rPr>
              <w:t>7.5</w:t>
            </w:r>
            <w:r w:rsidR="00EB1ED1">
              <w:rPr>
                <w:sz w:val="22"/>
              </w:rPr>
              <w:t>.</w:t>
            </w:r>
            <w:r w:rsidR="00BF0ACD">
              <w:rPr>
                <w:sz w:val="22"/>
              </w:rPr>
              <w:t>3</w:t>
            </w:r>
          </w:p>
        </w:tc>
        <w:tc>
          <w:tcPr>
            <w:tcW w:w="1985" w:type="dxa"/>
            <w:vMerge w:val="restart"/>
            <w:shd w:val="clear" w:color="auto" w:fill="auto"/>
          </w:tcPr>
          <w:p w14:paraId="5350BE0D" w14:textId="209F6ABA" w:rsidR="00EB1ED1" w:rsidRPr="00EB1ED1" w:rsidRDefault="00EB1ED1" w:rsidP="00EB1ED1">
            <w:pPr>
              <w:widowControl w:val="0"/>
              <w:autoSpaceDE w:val="0"/>
              <w:autoSpaceDN w:val="0"/>
              <w:adjustRightInd w:val="0"/>
              <w:contextualSpacing/>
            </w:pPr>
            <w:r w:rsidRPr="00EB1ED1">
              <w:rPr>
                <w:sz w:val="22"/>
              </w:rPr>
              <w:t>Территория р</w:t>
            </w:r>
            <w:r w:rsidRPr="00EB1ED1">
              <w:rPr>
                <w:sz w:val="22"/>
              </w:rPr>
              <w:t>е</w:t>
            </w:r>
            <w:r w:rsidRPr="00EB1ED1">
              <w:rPr>
                <w:sz w:val="22"/>
              </w:rPr>
              <w:t>креационного назначения (л</w:t>
            </w:r>
            <w:r w:rsidRPr="00EB1ED1">
              <w:rPr>
                <w:sz w:val="22"/>
              </w:rPr>
              <w:t>е</w:t>
            </w:r>
            <w:r w:rsidRPr="00EB1ED1">
              <w:rPr>
                <w:sz w:val="22"/>
              </w:rPr>
              <w:t>сопарк, парк, сквер, бульвар, аллея)</w:t>
            </w:r>
          </w:p>
        </w:tc>
        <w:tc>
          <w:tcPr>
            <w:tcW w:w="2126" w:type="dxa"/>
            <w:tcBorders>
              <w:bottom w:val="single" w:sz="6" w:space="0" w:color="404040"/>
            </w:tcBorders>
            <w:shd w:val="clear" w:color="auto" w:fill="auto"/>
          </w:tcPr>
          <w:p w14:paraId="5B97D52F" w14:textId="5587B77A" w:rsidR="00EB1ED1" w:rsidRPr="00EB1ED1" w:rsidRDefault="00EB1ED1" w:rsidP="00EB1ED1">
            <w:pPr>
              <w:shd w:val="clear" w:color="auto" w:fill="FFFFFF"/>
              <w:contextualSpacing/>
            </w:pPr>
            <w:r w:rsidRPr="00EB1ED1">
              <w:rPr>
                <w:sz w:val="22"/>
                <w:szCs w:val="22"/>
              </w:rPr>
              <w:t>Показатель мин</w:t>
            </w:r>
            <w:r w:rsidRPr="00EB1ED1">
              <w:rPr>
                <w:sz w:val="22"/>
                <w:szCs w:val="22"/>
              </w:rPr>
              <w:t>и</w:t>
            </w:r>
            <w:r w:rsidRPr="00EB1ED1">
              <w:rPr>
                <w:sz w:val="22"/>
                <w:szCs w:val="22"/>
              </w:rPr>
              <w:t>мально допустим</w:t>
            </w:r>
            <w:r w:rsidRPr="00EB1ED1">
              <w:rPr>
                <w:sz w:val="22"/>
                <w:szCs w:val="22"/>
              </w:rPr>
              <w:t>о</w:t>
            </w:r>
            <w:r w:rsidRPr="00EB1ED1">
              <w:rPr>
                <w:sz w:val="22"/>
                <w:szCs w:val="22"/>
              </w:rPr>
              <w:t>го уровня обесп</w:t>
            </w:r>
            <w:r w:rsidRPr="00EB1ED1">
              <w:rPr>
                <w:sz w:val="22"/>
                <w:szCs w:val="22"/>
              </w:rPr>
              <w:t>е</w:t>
            </w:r>
            <w:r w:rsidRPr="00EB1ED1">
              <w:rPr>
                <w:sz w:val="22"/>
                <w:szCs w:val="22"/>
              </w:rPr>
              <w:t>ченности</w:t>
            </w:r>
          </w:p>
        </w:tc>
        <w:tc>
          <w:tcPr>
            <w:tcW w:w="4678" w:type="dxa"/>
            <w:shd w:val="clear" w:color="auto" w:fill="auto"/>
          </w:tcPr>
          <w:p w14:paraId="10B5C322" w14:textId="69460FD1" w:rsidR="00EB1ED1" w:rsidRDefault="00EB1ED1" w:rsidP="00EB1ED1">
            <w:pPr>
              <w:widowControl w:val="0"/>
              <w:autoSpaceDE w:val="0"/>
              <w:autoSpaceDN w:val="0"/>
              <w:adjustRightInd w:val="0"/>
              <w:contextualSpacing/>
              <w:rPr>
                <w:bCs/>
              </w:rPr>
            </w:pPr>
            <w:r>
              <w:rPr>
                <w:bCs/>
                <w:sz w:val="22"/>
                <w:szCs w:val="22"/>
              </w:rPr>
              <w:t>Установлен</w:t>
            </w:r>
            <w:r w:rsidRPr="00EB1ED1">
              <w:rPr>
                <w:bCs/>
                <w:sz w:val="22"/>
                <w:szCs w:val="22"/>
              </w:rPr>
              <w:t xml:space="preserve"> в соответстви</w:t>
            </w:r>
            <w:r>
              <w:rPr>
                <w:bCs/>
                <w:sz w:val="22"/>
                <w:szCs w:val="22"/>
              </w:rPr>
              <w:t xml:space="preserve">и с таблицей 9.2. </w:t>
            </w:r>
            <w:r w:rsidRPr="00EB1ED1">
              <w:rPr>
                <w:bCs/>
                <w:sz w:val="22"/>
                <w:szCs w:val="22"/>
              </w:rPr>
              <w:t>СП 42.13330 «СНиП 2.07.01-89*» Планировка и застройка городских и сельских поселен</w:t>
            </w:r>
            <w:r>
              <w:rPr>
                <w:bCs/>
                <w:sz w:val="22"/>
                <w:szCs w:val="22"/>
              </w:rPr>
              <w:t xml:space="preserve">ий. Актуализированная редакция </w:t>
            </w:r>
            <w:r w:rsidRPr="00EB1ED1">
              <w:rPr>
                <w:bCs/>
                <w:sz w:val="22"/>
                <w:szCs w:val="22"/>
              </w:rPr>
              <w:t xml:space="preserve">(утв. Приказом Минстроя России от 30.12.2016 N 1034/ </w:t>
            </w:r>
            <w:proofErr w:type="spellStart"/>
            <w:r w:rsidRPr="00EB1ED1">
              <w:rPr>
                <w:bCs/>
                <w:sz w:val="22"/>
                <w:szCs w:val="22"/>
              </w:rPr>
              <w:t>пр</w:t>
            </w:r>
            <w:proofErr w:type="spellEnd"/>
            <w:r w:rsidRPr="00EB1ED1">
              <w:rPr>
                <w:bCs/>
                <w:sz w:val="22"/>
                <w:szCs w:val="22"/>
              </w:rPr>
              <w:t>)</w:t>
            </w:r>
          </w:p>
          <w:p w14:paraId="6ADA4B75" w14:textId="592BD795" w:rsidR="00EB1ED1" w:rsidRPr="00AC64AF" w:rsidRDefault="00EB1ED1" w:rsidP="00EB1ED1">
            <w:pPr>
              <w:widowControl w:val="0"/>
              <w:autoSpaceDE w:val="0"/>
              <w:autoSpaceDN w:val="0"/>
              <w:adjustRightInd w:val="0"/>
              <w:contextualSpacing/>
              <w:rPr>
                <w:b/>
                <w:bCs/>
              </w:rPr>
            </w:pPr>
            <w:r w:rsidRPr="00EB1ED1">
              <w:rPr>
                <w:b/>
                <w:bCs/>
                <w:sz w:val="22"/>
                <w:szCs w:val="22"/>
              </w:rPr>
              <w:t>Площадь территории 10 м</w:t>
            </w:r>
            <w:r w:rsidRPr="007F3A96">
              <w:rPr>
                <w:b/>
                <w:bCs/>
                <w:sz w:val="22"/>
                <w:szCs w:val="22"/>
                <w:vertAlign w:val="superscript"/>
              </w:rPr>
              <w:t>2</w:t>
            </w:r>
            <w:r w:rsidRPr="00EB1ED1">
              <w:rPr>
                <w:b/>
                <w:bCs/>
                <w:sz w:val="22"/>
                <w:szCs w:val="22"/>
              </w:rPr>
              <w:t xml:space="preserve"> на чел</w:t>
            </w:r>
            <w:r>
              <w:rPr>
                <w:b/>
                <w:bCs/>
                <w:sz w:val="22"/>
                <w:szCs w:val="22"/>
              </w:rPr>
              <w:t>овека</w:t>
            </w:r>
          </w:p>
        </w:tc>
      </w:tr>
      <w:tr w:rsidR="00EB1ED1" w:rsidRPr="00A36888" w14:paraId="01D7C05C" w14:textId="77777777" w:rsidTr="00C50A6F">
        <w:trPr>
          <w:trHeight w:val="277"/>
        </w:trPr>
        <w:tc>
          <w:tcPr>
            <w:tcW w:w="709" w:type="dxa"/>
            <w:vMerge/>
            <w:shd w:val="clear" w:color="auto" w:fill="auto"/>
          </w:tcPr>
          <w:p w14:paraId="5AD4FC30" w14:textId="77777777" w:rsidR="00EB1ED1" w:rsidRDefault="00EB1ED1" w:rsidP="00EB1ED1">
            <w:pPr>
              <w:widowControl w:val="0"/>
              <w:autoSpaceDE w:val="0"/>
              <w:autoSpaceDN w:val="0"/>
              <w:adjustRightInd w:val="0"/>
              <w:contextualSpacing/>
              <w:jc w:val="center"/>
            </w:pPr>
          </w:p>
        </w:tc>
        <w:tc>
          <w:tcPr>
            <w:tcW w:w="1985" w:type="dxa"/>
            <w:vMerge/>
            <w:shd w:val="clear" w:color="auto" w:fill="auto"/>
          </w:tcPr>
          <w:p w14:paraId="37DB946E" w14:textId="77777777" w:rsidR="00EB1ED1" w:rsidRPr="00EB1ED1" w:rsidRDefault="00EB1ED1" w:rsidP="00EB1ED1">
            <w:pPr>
              <w:widowControl w:val="0"/>
              <w:autoSpaceDE w:val="0"/>
              <w:autoSpaceDN w:val="0"/>
              <w:adjustRightInd w:val="0"/>
              <w:contextualSpacing/>
            </w:pPr>
          </w:p>
        </w:tc>
        <w:tc>
          <w:tcPr>
            <w:tcW w:w="2126" w:type="dxa"/>
            <w:shd w:val="clear" w:color="auto" w:fill="auto"/>
          </w:tcPr>
          <w:p w14:paraId="7DDA1560" w14:textId="5296A6C0" w:rsidR="00EB1ED1" w:rsidRPr="00EB1ED1" w:rsidRDefault="00EB1ED1" w:rsidP="00EB1ED1">
            <w:pPr>
              <w:shd w:val="clear" w:color="auto" w:fill="FFFFFF"/>
              <w:contextualSpacing/>
            </w:pPr>
            <w:r w:rsidRPr="00EB1ED1">
              <w:rPr>
                <w:sz w:val="22"/>
                <w:szCs w:val="22"/>
              </w:rPr>
              <w:t>Показатель макс</w:t>
            </w:r>
            <w:r w:rsidRPr="00EB1ED1">
              <w:rPr>
                <w:sz w:val="22"/>
                <w:szCs w:val="22"/>
              </w:rPr>
              <w:t>и</w:t>
            </w:r>
            <w:r w:rsidRPr="00EB1ED1">
              <w:rPr>
                <w:sz w:val="22"/>
                <w:szCs w:val="22"/>
              </w:rPr>
              <w:t>мального допуст</w:t>
            </w:r>
            <w:r w:rsidRPr="00EB1ED1">
              <w:rPr>
                <w:sz w:val="22"/>
                <w:szCs w:val="22"/>
              </w:rPr>
              <w:t>и</w:t>
            </w:r>
            <w:r w:rsidRPr="00EB1ED1">
              <w:rPr>
                <w:sz w:val="22"/>
                <w:szCs w:val="22"/>
              </w:rPr>
              <w:t>мого уровня терр</w:t>
            </w:r>
            <w:r w:rsidRPr="00EB1ED1">
              <w:rPr>
                <w:sz w:val="22"/>
                <w:szCs w:val="22"/>
              </w:rPr>
              <w:t>и</w:t>
            </w:r>
            <w:r w:rsidRPr="00EB1ED1">
              <w:rPr>
                <w:sz w:val="22"/>
                <w:szCs w:val="22"/>
              </w:rPr>
              <w:t>ториальной досту</w:t>
            </w:r>
            <w:r w:rsidRPr="00EB1ED1">
              <w:rPr>
                <w:sz w:val="22"/>
                <w:szCs w:val="22"/>
              </w:rPr>
              <w:t>п</w:t>
            </w:r>
            <w:r w:rsidRPr="00EB1ED1">
              <w:rPr>
                <w:sz w:val="22"/>
                <w:szCs w:val="22"/>
              </w:rPr>
              <w:t>ности</w:t>
            </w:r>
          </w:p>
        </w:tc>
        <w:tc>
          <w:tcPr>
            <w:tcW w:w="4678" w:type="dxa"/>
            <w:shd w:val="clear" w:color="auto" w:fill="auto"/>
          </w:tcPr>
          <w:p w14:paraId="327306C7" w14:textId="7077B2E0" w:rsidR="00EB1ED1" w:rsidRPr="00EB1ED1" w:rsidRDefault="00EB1ED1" w:rsidP="00EB1ED1">
            <w:pPr>
              <w:widowControl w:val="0"/>
              <w:autoSpaceDE w:val="0"/>
              <w:autoSpaceDN w:val="0"/>
              <w:adjustRightInd w:val="0"/>
              <w:contextualSpacing/>
            </w:pPr>
            <w:r w:rsidRPr="00EB1ED1">
              <w:rPr>
                <w:bCs/>
                <w:sz w:val="22"/>
                <w:szCs w:val="22"/>
              </w:rPr>
              <w:t xml:space="preserve">Транспортная доступность принята </w:t>
            </w:r>
            <w:r w:rsidRPr="00EB1ED1">
              <w:rPr>
                <w:b/>
                <w:bCs/>
                <w:sz w:val="22"/>
                <w:szCs w:val="22"/>
              </w:rPr>
              <w:t>30</w:t>
            </w:r>
            <w:r w:rsidRPr="00EB1ED1">
              <w:rPr>
                <w:b/>
                <w:sz w:val="22"/>
                <w:szCs w:val="22"/>
              </w:rPr>
              <w:t xml:space="preserve"> мин</w:t>
            </w:r>
            <w:r w:rsidRPr="00EB1ED1">
              <w:rPr>
                <w:sz w:val="22"/>
                <w:szCs w:val="22"/>
              </w:rPr>
              <w:t xml:space="preserve"> </w:t>
            </w:r>
            <w:r w:rsidRPr="00EB1ED1">
              <w:rPr>
                <w:bCs/>
                <w:sz w:val="22"/>
                <w:szCs w:val="22"/>
              </w:rPr>
              <w:t xml:space="preserve">в соответствии с п 9.4. </w:t>
            </w:r>
            <w:r w:rsidRPr="00EB1ED1">
              <w:rPr>
                <w:sz w:val="22"/>
                <w:szCs w:val="22"/>
              </w:rPr>
              <w:t>СП 42.13330 «СНиП 2.07.01-89*» Планировка и застройка горо</w:t>
            </w:r>
            <w:r w:rsidRPr="00EB1ED1">
              <w:rPr>
                <w:sz w:val="22"/>
                <w:szCs w:val="22"/>
              </w:rPr>
              <w:t>д</w:t>
            </w:r>
            <w:r w:rsidRPr="00EB1ED1">
              <w:rPr>
                <w:sz w:val="22"/>
                <w:szCs w:val="22"/>
              </w:rPr>
              <w:t>ских и сельских поселен</w:t>
            </w:r>
            <w:r>
              <w:rPr>
                <w:sz w:val="22"/>
                <w:szCs w:val="22"/>
              </w:rPr>
              <w:t>ий. Актуализирова</w:t>
            </w:r>
            <w:r>
              <w:rPr>
                <w:sz w:val="22"/>
                <w:szCs w:val="22"/>
              </w:rPr>
              <w:t>н</w:t>
            </w:r>
            <w:r>
              <w:rPr>
                <w:sz w:val="22"/>
                <w:szCs w:val="22"/>
              </w:rPr>
              <w:t xml:space="preserve">ная редакция </w:t>
            </w:r>
            <w:r w:rsidRPr="00EB1ED1">
              <w:rPr>
                <w:sz w:val="22"/>
                <w:szCs w:val="22"/>
              </w:rPr>
              <w:t xml:space="preserve">(утв. Приказом Минстроя России от 30.12.2016 N 1034/ </w:t>
            </w:r>
            <w:proofErr w:type="spellStart"/>
            <w:r w:rsidRPr="00EB1ED1">
              <w:rPr>
                <w:sz w:val="22"/>
                <w:szCs w:val="22"/>
              </w:rPr>
              <w:t>пр</w:t>
            </w:r>
            <w:proofErr w:type="spellEnd"/>
            <w:r w:rsidRPr="00EB1ED1">
              <w:rPr>
                <w:sz w:val="22"/>
                <w:szCs w:val="22"/>
              </w:rPr>
              <w:t>)</w:t>
            </w:r>
          </w:p>
        </w:tc>
      </w:tr>
      <w:tr w:rsidR="00EB1ED1" w:rsidRPr="00A36888" w14:paraId="33193EA7" w14:textId="77777777" w:rsidTr="009F46FD">
        <w:trPr>
          <w:trHeight w:val="270"/>
        </w:trPr>
        <w:tc>
          <w:tcPr>
            <w:tcW w:w="709" w:type="dxa"/>
            <w:vMerge w:val="restart"/>
            <w:shd w:val="clear" w:color="auto" w:fill="auto"/>
          </w:tcPr>
          <w:p w14:paraId="40D7F99B" w14:textId="04FCBDD3" w:rsidR="00EB1ED1" w:rsidRPr="00EB1ED1" w:rsidRDefault="00171E36" w:rsidP="00BF0ACD">
            <w:pPr>
              <w:widowControl w:val="0"/>
              <w:autoSpaceDE w:val="0"/>
              <w:autoSpaceDN w:val="0"/>
              <w:adjustRightInd w:val="0"/>
              <w:contextualSpacing/>
              <w:jc w:val="center"/>
            </w:pPr>
            <w:r>
              <w:rPr>
                <w:sz w:val="22"/>
              </w:rPr>
              <w:t>7.5</w:t>
            </w:r>
            <w:r w:rsidR="00EB1ED1">
              <w:rPr>
                <w:sz w:val="22"/>
              </w:rPr>
              <w:t>.</w:t>
            </w:r>
            <w:r w:rsidR="00BF0ACD">
              <w:rPr>
                <w:sz w:val="22"/>
              </w:rPr>
              <w:t>4</w:t>
            </w:r>
          </w:p>
        </w:tc>
        <w:tc>
          <w:tcPr>
            <w:tcW w:w="1985" w:type="dxa"/>
            <w:vMerge w:val="restart"/>
            <w:shd w:val="clear" w:color="auto" w:fill="auto"/>
          </w:tcPr>
          <w:p w14:paraId="388F7F42" w14:textId="1F1D7B13" w:rsidR="00EB1ED1" w:rsidRPr="00EB1ED1" w:rsidRDefault="00EB1ED1" w:rsidP="00EB1ED1">
            <w:pPr>
              <w:widowControl w:val="0"/>
              <w:autoSpaceDE w:val="0"/>
              <w:autoSpaceDN w:val="0"/>
              <w:adjustRightInd w:val="0"/>
              <w:contextualSpacing/>
            </w:pPr>
            <w:r w:rsidRPr="00EB1ED1">
              <w:rPr>
                <w:sz w:val="22"/>
              </w:rPr>
              <w:t>Детская площадка</w:t>
            </w:r>
          </w:p>
        </w:tc>
        <w:tc>
          <w:tcPr>
            <w:tcW w:w="2126" w:type="dxa"/>
            <w:tcBorders>
              <w:bottom w:val="single" w:sz="6" w:space="0" w:color="404040"/>
            </w:tcBorders>
            <w:shd w:val="clear" w:color="auto" w:fill="auto"/>
          </w:tcPr>
          <w:p w14:paraId="7411D98B" w14:textId="4A7B6DE0" w:rsidR="00EB1ED1" w:rsidRPr="00EB1ED1" w:rsidRDefault="00EB1ED1" w:rsidP="00EB1ED1">
            <w:pPr>
              <w:shd w:val="clear" w:color="auto" w:fill="FFFFFF"/>
              <w:contextualSpacing/>
            </w:pPr>
            <w:r w:rsidRPr="00EB1ED1">
              <w:rPr>
                <w:sz w:val="22"/>
                <w:szCs w:val="22"/>
              </w:rPr>
              <w:t>Показатель мин</w:t>
            </w:r>
            <w:r w:rsidRPr="00EB1ED1">
              <w:rPr>
                <w:sz w:val="22"/>
                <w:szCs w:val="22"/>
              </w:rPr>
              <w:t>и</w:t>
            </w:r>
            <w:r w:rsidRPr="00EB1ED1">
              <w:rPr>
                <w:sz w:val="22"/>
                <w:szCs w:val="22"/>
              </w:rPr>
              <w:t>мально допустим</w:t>
            </w:r>
            <w:r w:rsidRPr="00EB1ED1">
              <w:rPr>
                <w:sz w:val="22"/>
                <w:szCs w:val="22"/>
              </w:rPr>
              <w:t>о</w:t>
            </w:r>
            <w:r w:rsidRPr="00EB1ED1">
              <w:rPr>
                <w:sz w:val="22"/>
                <w:szCs w:val="22"/>
              </w:rPr>
              <w:t>го уровня обесп</w:t>
            </w:r>
            <w:r w:rsidRPr="00EB1ED1">
              <w:rPr>
                <w:sz w:val="22"/>
                <w:szCs w:val="22"/>
              </w:rPr>
              <w:t>е</w:t>
            </w:r>
            <w:r w:rsidRPr="00EB1ED1">
              <w:rPr>
                <w:sz w:val="22"/>
                <w:szCs w:val="22"/>
              </w:rPr>
              <w:t>ченности</w:t>
            </w:r>
          </w:p>
        </w:tc>
        <w:tc>
          <w:tcPr>
            <w:tcW w:w="4678" w:type="dxa"/>
            <w:shd w:val="clear" w:color="auto" w:fill="auto"/>
          </w:tcPr>
          <w:p w14:paraId="6BD3B024" w14:textId="2BDCEB90" w:rsidR="00EB1ED1" w:rsidRPr="00EB1ED1" w:rsidRDefault="00EB1ED1" w:rsidP="00EB1ED1">
            <w:pPr>
              <w:widowControl w:val="0"/>
              <w:autoSpaceDE w:val="0"/>
              <w:autoSpaceDN w:val="0"/>
              <w:adjustRightInd w:val="0"/>
              <w:contextualSpacing/>
            </w:pPr>
            <w:r>
              <w:rPr>
                <w:bCs/>
                <w:sz w:val="22"/>
                <w:szCs w:val="22"/>
              </w:rPr>
              <w:t>Установлен</w:t>
            </w:r>
            <w:r w:rsidRPr="00EB1ED1">
              <w:rPr>
                <w:sz w:val="22"/>
                <w:szCs w:val="22"/>
              </w:rPr>
              <w:t xml:space="preserve"> </w:t>
            </w:r>
            <w:r w:rsidRPr="00EB1ED1">
              <w:rPr>
                <w:bCs/>
                <w:sz w:val="22"/>
                <w:szCs w:val="22"/>
              </w:rPr>
              <w:t>в соответствии с п. 4.15.2.3. прое</w:t>
            </w:r>
            <w:r w:rsidRPr="00EB1ED1">
              <w:rPr>
                <w:bCs/>
                <w:sz w:val="22"/>
                <w:szCs w:val="22"/>
              </w:rPr>
              <w:t>к</w:t>
            </w:r>
            <w:r w:rsidRPr="00EB1ED1">
              <w:rPr>
                <w:bCs/>
                <w:sz w:val="22"/>
                <w:szCs w:val="22"/>
              </w:rPr>
              <w:t>та «Методические рекомендации по подгото</w:t>
            </w:r>
            <w:r w:rsidRPr="00EB1ED1">
              <w:rPr>
                <w:bCs/>
                <w:sz w:val="22"/>
                <w:szCs w:val="22"/>
              </w:rPr>
              <w:t>в</w:t>
            </w:r>
            <w:r w:rsidRPr="00EB1ED1">
              <w:rPr>
                <w:bCs/>
                <w:sz w:val="22"/>
                <w:szCs w:val="22"/>
              </w:rPr>
              <w:t>ке правил благоустройства территорий пос</w:t>
            </w:r>
            <w:r w:rsidRPr="00EB1ED1">
              <w:rPr>
                <w:bCs/>
                <w:sz w:val="22"/>
                <w:szCs w:val="22"/>
              </w:rPr>
              <w:t>е</w:t>
            </w:r>
            <w:r w:rsidRPr="00EB1ED1">
              <w:rPr>
                <w:bCs/>
                <w:sz w:val="22"/>
                <w:szCs w:val="22"/>
              </w:rPr>
              <w:t>лений (включая механизмы вовлечения людей и общественного участия в принятии решений и реализации проектов комплексного благ</w:t>
            </w:r>
            <w:r w:rsidRPr="00EB1ED1">
              <w:rPr>
                <w:bCs/>
                <w:sz w:val="22"/>
                <w:szCs w:val="22"/>
              </w:rPr>
              <w:t>о</w:t>
            </w:r>
            <w:r w:rsidRPr="00EB1ED1">
              <w:rPr>
                <w:bCs/>
                <w:sz w:val="22"/>
                <w:szCs w:val="22"/>
              </w:rPr>
              <w:t>устройства и развития городской среды)» от 19.01.2017</w:t>
            </w:r>
            <w:r>
              <w:rPr>
                <w:bCs/>
                <w:sz w:val="22"/>
                <w:szCs w:val="22"/>
              </w:rPr>
              <w:t xml:space="preserve">, </w:t>
            </w:r>
            <w:r w:rsidRPr="00EB1ED1">
              <w:rPr>
                <w:b/>
                <w:bCs/>
                <w:sz w:val="22"/>
                <w:szCs w:val="22"/>
              </w:rPr>
              <w:t>0,5 м</w:t>
            </w:r>
            <w:r w:rsidRPr="00EB1ED1">
              <w:rPr>
                <w:b/>
                <w:bCs/>
                <w:sz w:val="22"/>
                <w:szCs w:val="22"/>
                <w:vertAlign w:val="superscript"/>
              </w:rPr>
              <w:t>2</w:t>
            </w:r>
            <w:r w:rsidRPr="00EB1ED1">
              <w:rPr>
                <w:b/>
                <w:bCs/>
                <w:sz w:val="22"/>
                <w:szCs w:val="22"/>
              </w:rPr>
              <w:t xml:space="preserve"> на человека</w:t>
            </w:r>
          </w:p>
        </w:tc>
      </w:tr>
      <w:tr w:rsidR="00EB1ED1" w:rsidRPr="00A36888" w14:paraId="402E96EA" w14:textId="77777777" w:rsidTr="00C50A6F">
        <w:trPr>
          <w:trHeight w:val="270"/>
        </w:trPr>
        <w:tc>
          <w:tcPr>
            <w:tcW w:w="709" w:type="dxa"/>
            <w:vMerge/>
            <w:shd w:val="clear" w:color="auto" w:fill="auto"/>
          </w:tcPr>
          <w:p w14:paraId="1809961F" w14:textId="77777777" w:rsidR="00EB1ED1" w:rsidRDefault="00EB1ED1" w:rsidP="00EB1ED1">
            <w:pPr>
              <w:widowControl w:val="0"/>
              <w:autoSpaceDE w:val="0"/>
              <w:autoSpaceDN w:val="0"/>
              <w:adjustRightInd w:val="0"/>
              <w:contextualSpacing/>
              <w:jc w:val="center"/>
            </w:pPr>
          </w:p>
        </w:tc>
        <w:tc>
          <w:tcPr>
            <w:tcW w:w="1985" w:type="dxa"/>
            <w:vMerge/>
            <w:shd w:val="clear" w:color="auto" w:fill="auto"/>
          </w:tcPr>
          <w:p w14:paraId="42D0D756" w14:textId="77777777" w:rsidR="00EB1ED1" w:rsidRPr="00EB1ED1" w:rsidRDefault="00EB1ED1" w:rsidP="00EB1ED1">
            <w:pPr>
              <w:widowControl w:val="0"/>
              <w:autoSpaceDE w:val="0"/>
              <w:autoSpaceDN w:val="0"/>
              <w:adjustRightInd w:val="0"/>
              <w:contextualSpacing/>
            </w:pPr>
          </w:p>
        </w:tc>
        <w:tc>
          <w:tcPr>
            <w:tcW w:w="2126" w:type="dxa"/>
            <w:shd w:val="clear" w:color="auto" w:fill="auto"/>
          </w:tcPr>
          <w:p w14:paraId="60E1E14C" w14:textId="7C331538" w:rsidR="00EB1ED1" w:rsidRPr="00EB1ED1" w:rsidRDefault="00EB1ED1" w:rsidP="00EB1ED1">
            <w:pPr>
              <w:shd w:val="clear" w:color="auto" w:fill="FFFFFF"/>
              <w:contextualSpacing/>
            </w:pPr>
            <w:r w:rsidRPr="00EB1ED1">
              <w:rPr>
                <w:sz w:val="22"/>
                <w:szCs w:val="22"/>
              </w:rPr>
              <w:t>Показатель макс</w:t>
            </w:r>
            <w:r w:rsidRPr="00EB1ED1">
              <w:rPr>
                <w:sz w:val="22"/>
                <w:szCs w:val="22"/>
              </w:rPr>
              <w:t>и</w:t>
            </w:r>
            <w:r w:rsidRPr="00EB1ED1">
              <w:rPr>
                <w:sz w:val="22"/>
                <w:szCs w:val="22"/>
              </w:rPr>
              <w:t>мального допуст</w:t>
            </w:r>
            <w:r w:rsidRPr="00EB1ED1">
              <w:rPr>
                <w:sz w:val="22"/>
                <w:szCs w:val="22"/>
              </w:rPr>
              <w:t>и</w:t>
            </w:r>
            <w:r w:rsidRPr="00EB1ED1">
              <w:rPr>
                <w:sz w:val="22"/>
                <w:szCs w:val="22"/>
              </w:rPr>
              <w:t>мого уровня терр</w:t>
            </w:r>
            <w:r w:rsidRPr="00EB1ED1">
              <w:rPr>
                <w:sz w:val="22"/>
                <w:szCs w:val="22"/>
              </w:rPr>
              <w:t>и</w:t>
            </w:r>
            <w:r w:rsidRPr="00EB1ED1">
              <w:rPr>
                <w:sz w:val="22"/>
                <w:szCs w:val="22"/>
              </w:rPr>
              <w:t>ториальной досту</w:t>
            </w:r>
            <w:r w:rsidRPr="00EB1ED1">
              <w:rPr>
                <w:sz w:val="22"/>
                <w:szCs w:val="22"/>
              </w:rPr>
              <w:t>п</w:t>
            </w:r>
            <w:r w:rsidRPr="00EB1ED1">
              <w:rPr>
                <w:sz w:val="22"/>
                <w:szCs w:val="22"/>
              </w:rPr>
              <w:t>ности</w:t>
            </w:r>
          </w:p>
        </w:tc>
        <w:tc>
          <w:tcPr>
            <w:tcW w:w="4678" w:type="dxa"/>
            <w:shd w:val="clear" w:color="auto" w:fill="auto"/>
          </w:tcPr>
          <w:p w14:paraId="548CFF65" w14:textId="3887B45A" w:rsidR="00EB1ED1" w:rsidRPr="00EB1ED1" w:rsidRDefault="00EB1ED1" w:rsidP="00EB1ED1">
            <w:pPr>
              <w:widowControl w:val="0"/>
              <w:autoSpaceDE w:val="0"/>
              <w:autoSpaceDN w:val="0"/>
              <w:adjustRightInd w:val="0"/>
              <w:contextualSpacing/>
            </w:pPr>
            <w:r w:rsidRPr="00EB1ED1">
              <w:rPr>
                <w:bCs/>
                <w:sz w:val="22"/>
                <w:szCs w:val="22"/>
              </w:rPr>
              <w:t xml:space="preserve">Пешеходная доступность принята </w:t>
            </w:r>
            <w:r w:rsidRPr="00EB1ED1">
              <w:rPr>
                <w:b/>
                <w:bCs/>
                <w:sz w:val="22"/>
                <w:szCs w:val="22"/>
              </w:rPr>
              <w:t>500 м</w:t>
            </w:r>
            <w:r w:rsidRPr="00EB1ED1">
              <w:rPr>
                <w:bCs/>
                <w:sz w:val="22"/>
                <w:szCs w:val="22"/>
              </w:rPr>
              <w:t xml:space="preserve"> (в границах квартала, микрорайона) в соотве</w:t>
            </w:r>
            <w:r w:rsidRPr="00EB1ED1">
              <w:rPr>
                <w:bCs/>
                <w:sz w:val="22"/>
                <w:szCs w:val="22"/>
              </w:rPr>
              <w:t>т</w:t>
            </w:r>
            <w:r w:rsidRPr="00EB1ED1">
              <w:rPr>
                <w:bCs/>
                <w:sz w:val="22"/>
                <w:szCs w:val="22"/>
              </w:rPr>
              <w:t>ствии с п. 8. Приказа Минстроя России от 13.04.2017 N 711/</w:t>
            </w:r>
            <w:proofErr w:type="spellStart"/>
            <w:r w:rsidRPr="00EB1ED1">
              <w:rPr>
                <w:bCs/>
                <w:sz w:val="22"/>
                <w:szCs w:val="22"/>
              </w:rPr>
              <w:t>пр</w:t>
            </w:r>
            <w:proofErr w:type="spellEnd"/>
            <w:r w:rsidRPr="00EB1ED1">
              <w:rPr>
                <w:bCs/>
                <w:sz w:val="22"/>
                <w:szCs w:val="22"/>
              </w:rPr>
              <w:t xml:space="preserve"> «Об утверждении метод</w:t>
            </w:r>
            <w:r w:rsidRPr="00EB1ED1">
              <w:rPr>
                <w:bCs/>
                <w:sz w:val="22"/>
                <w:szCs w:val="22"/>
              </w:rPr>
              <w:t>и</w:t>
            </w:r>
            <w:r w:rsidRPr="00EB1ED1">
              <w:rPr>
                <w:bCs/>
                <w:sz w:val="22"/>
                <w:szCs w:val="22"/>
              </w:rPr>
              <w:t>ческих рекомендаций для подготовки правил благоустройства территорий поселений, г</w:t>
            </w:r>
            <w:r w:rsidRPr="00EB1ED1">
              <w:rPr>
                <w:bCs/>
                <w:sz w:val="22"/>
                <w:szCs w:val="22"/>
              </w:rPr>
              <w:t>о</w:t>
            </w:r>
            <w:r w:rsidRPr="00EB1ED1">
              <w:rPr>
                <w:bCs/>
                <w:sz w:val="22"/>
                <w:szCs w:val="22"/>
              </w:rPr>
              <w:t>родских округов, внутригородских районов»</w:t>
            </w:r>
          </w:p>
        </w:tc>
      </w:tr>
      <w:tr w:rsidR="00EB1ED1" w:rsidRPr="00A36888" w14:paraId="1F497E23" w14:textId="77777777" w:rsidTr="009F46FD">
        <w:trPr>
          <w:trHeight w:val="270"/>
        </w:trPr>
        <w:tc>
          <w:tcPr>
            <w:tcW w:w="709" w:type="dxa"/>
            <w:vMerge w:val="restart"/>
            <w:shd w:val="clear" w:color="auto" w:fill="auto"/>
          </w:tcPr>
          <w:p w14:paraId="235EB249" w14:textId="158FD8CC" w:rsidR="00EB1ED1" w:rsidRPr="00EB1ED1" w:rsidRDefault="00171E36" w:rsidP="00BF0ACD">
            <w:pPr>
              <w:widowControl w:val="0"/>
              <w:autoSpaceDE w:val="0"/>
              <w:autoSpaceDN w:val="0"/>
              <w:adjustRightInd w:val="0"/>
              <w:contextualSpacing/>
              <w:jc w:val="center"/>
            </w:pPr>
            <w:r>
              <w:rPr>
                <w:sz w:val="22"/>
              </w:rPr>
              <w:t>7.5</w:t>
            </w:r>
            <w:r w:rsidR="00EB1ED1">
              <w:rPr>
                <w:sz w:val="22"/>
              </w:rPr>
              <w:t>.</w:t>
            </w:r>
            <w:r w:rsidR="00BF0ACD">
              <w:rPr>
                <w:sz w:val="22"/>
              </w:rPr>
              <w:t>5</w:t>
            </w:r>
          </w:p>
        </w:tc>
        <w:tc>
          <w:tcPr>
            <w:tcW w:w="1985" w:type="dxa"/>
            <w:vMerge w:val="restart"/>
            <w:shd w:val="clear" w:color="auto" w:fill="auto"/>
          </w:tcPr>
          <w:p w14:paraId="02EA708B" w14:textId="3A79F9A8" w:rsidR="00EB1ED1" w:rsidRPr="00EB1ED1" w:rsidRDefault="00EB1ED1" w:rsidP="00EB1ED1">
            <w:pPr>
              <w:widowControl w:val="0"/>
              <w:autoSpaceDE w:val="0"/>
              <w:autoSpaceDN w:val="0"/>
              <w:adjustRightInd w:val="0"/>
              <w:contextualSpacing/>
            </w:pPr>
            <w:r w:rsidRPr="00EB1ED1">
              <w:rPr>
                <w:sz w:val="22"/>
              </w:rPr>
              <w:t>Площадка отдыха и досуга</w:t>
            </w:r>
          </w:p>
        </w:tc>
        <w:tc>
          <w:tcPr>
            <w:tcW w:w="2126" w:type="dxa"/>
            <w:tcBorders>
              <w:bottom w:val="single" w:sz="6" w:space="0" w:color="404040"/>
            </w:tcBorders>
            <w:shd w:val="clear" w:color="auto" w:fill="auto"/>
          </w:tcPr>
          <w:p w14:paraId="76EC25B0" w14:textId="5A0AE3E3" w:rsidR="00EB1ED1" w:rsidRPr="00EB1ED1" w:rsidRDefault="00EB1ED1" w:rsidP="00EB1ED1">
            <w:pPr>
              <w:shd w:val="clear" w:color="auto" w:fill="FFFFFF"/>
              <w:contextualSpacing/>
            </w:pPr>
            <w:r w:rsidRPr="00EB1ED1">
              <w:rPr>
                <w:sz w:val="22"/>
                <w:szCs w:val="22"/>
              </w:rPr>
              <w:t>Показатель мин</w:t>
            </w:r>
            <w:r w:rsidRPr="00EB1ED1">
              <w:rPr>
                <w:sz w:val="22"/>
                <w:szCs w:val="22"/>
              </w:rPr>
              <w:t>и</w:t>
            </w:r>
            <w:r w:rsidRPr="00EB1ED1">
              <w:rPr>
                <w:sz w:val="22"/>
                <w:szCs w:val="22"/>
              </w:rPr>
              <w:t>мально допустим</w:t>
            </w:r>
            <w:r w:rsidRPr="00EB1ED1">
              <w:rPr>
                <w:sz w:val="22"/>
                <w:szCs w:val="22"/>
              </w:rPr>
              <w:t>о</w:t>
            </w:r>
            <w:r w:rsidRPr="00EB1ED1">
              <w:rPr>
                <w:sz w:val="22"/>
                <w:szCs w:val="22"/>
              </w:rPr>
              <w:t>го уровня обесп</w:t>
            </w:r>
            <w:r w:rsidRPr="00EB1ED1">
              <w:rPr>
                <w:sz w:val="22"/>
                <w:szCs w:val="22"/>
              </w:rPr>
              <w:t>е</w:t>
            </w:r>
            <w:r w:rsidRPr="00EB1ED1">
              <w:rPr>
                <w:sz w:val="22"/>
                <w:szCs w:val="22"/>
              </w:rPr>
              <w:t>ченности</w:t>
            </w:r>
          </w:p>
        </w:tc>
        <w:tc>
          <w:tcPr>
            <w:tcW w:w="4678" w:type="dxa"/>
            <w:shd w:val="clear" w:color="auto" w:fill="auto"/>
          </w:tcPr>
          <w:p w14:paraId="5C6EBCAF" w14:textId="6A18FC5C" w:rsidR="00EB1ED1" w:rsidRPr="00EB1ED1" w:rsidRDefault="00EB1ED1" w:rsidP="00EB1ED1">
            <w:pPr>
              <w:widowControl w:val="0"/>
              <w:autoSpaceDE w:val="0"/>
              <w:autoSpaceDN w:val="0"/>
              <w:adjustRightInd w:val="0"/>
              <w:contextualSpacing/>
            </w:pPr>
            <w:r w:rsidRPr="00EB1ED1">
              <w:rPr>
                <w:bCs/>
                <w:sz w:val="22"/>
                <w:szCs w:val="22"/>
              </w:rPr>
              <w:t>Установлен</w:t>
            </w:r>
            <w:r w:rsidRPr="00EB1ED1">
              <w:rPr>
                <w:sz w:val="22"/>
                <w:szCs w:val="22"/>
              </w:rPr>
              <w:t xml:space="preserve"> </w:t>
            </w:r>
            <w:r w:rsidRPr="00EB1ED1">
              <w:rPr>
                <w:bCs/>
                <w:sz w:val="22"/>
                <w:szCs w:val="22"/>
              </w:rPr>
              <w:t>в соответствии с п. 4.15.</w:t>
            </w:r>
            <w:r>
              <w:rPr>
                <w:bCs/>
                <w:sz w:val="22"/>
                <w:szCs w:val="22"/>
              </w:rPr>
              <w:t>3</w:t>
            </w:r>
            <w:r w:rsidRPr="00EB1ED1">
              <w:rPr>
                <w:bCs/>
                <w:sz w:val="22"/>
                <w:szCs w:val="22"/>
              </w:rPr>
              <w:t>.</w:t>
            </w:r>
            <w:r>
              <w:rPr>
                <w:bCs/>
                <w:sz w:val="22"/>
                <w:szCs w:val="22"/>
              </w:rPr>
              <w:t>2</w:t>
            </w:r>
            <w:r w:rsidRPr="00EB1ED1">
              <w:rPr>
                <w:bCs/>
                <w:sz w:val="22"/>
                <w:szCs w:val="22"/>
              </w:rPr>
              <w:t>. прое</w:t>
            </w:r>
            <w:r w:rsidRPr="00EB1ED1">
              <w:rPr>
                <w:bCs/>
                <w:sz w:val="22"/>
                <w:szCs w:val="22"/>
              </w:rPr>
              <w:t>к</w:t>
            </w:r>
            <w:r w:rsidRPr="00EB1ED1">
              <w:rPr>
                <w:bCs/>
                <w:sz w:val="22"/>
                <w:szCs w:val="22"/>
              </w:rPr>
              <w:t>та «Методические рекомендации по подгото</w:t>
            </w:r>
            <w:r w:rsidRPr="00EB1ED1">
              <w:rPr>
                <w:bCs/>
                <w:sz w:val="22"/>
                <w:szCs w:val="22"/>
              </w:rPr>
              <w:t>в</w:t>
            </w:r>
            <w:r w:rsidRPr="00EB1ED1">
              <w:rPr>
                <w:bCs/>
                <w:sz w:val="22"/>
                <w:szCs w:val="22"/>
              </w:rPr>
              <w:t>ке правил благоустройства территорий пос</w:t>
            </w:r>
            <w:r w:rsidRPr="00EB1ED1">
              <w:rPr>
                <w:bCs/>
                <w:sz w:val="22"/>
                <w:szCs w:val="22"/>
              </w:rPr>
              <w:t>е</w:t>
            </w:r>
            <w:r w:rsidRPr="00EB1ED1">
              <w:rPr>
                <w:bCs/>
                <w:sz w:val="22"/>
                <w:szCs w:val="22"/>
              </w:rPr>
              <w:t>лений (включая механизмы вовлечения людей и общественного участия в принятии решений и реализации проектов комплексного благ</w:t>
            </w:r>
            <w:r w:rsidRPr="00EB1ED1">
              <w:rPr>
                <w:bCs/>
                <w:sz w:val="22"/>
                <w:szCs w:val="22"/>
              </w:rPr>
              <w:t>о</w:t>
            </w:r>
            <w:r w:rsidRPr="00EB1ED1">
              <w:rPr>
                <w:bCs/>
                <w:sz w:val="22"/>
                <w:szCs w:val="22"/>
              </w:rPr>
              <w:t xml:space="preserve">устройства и развития городской среды)» от 19.01.2017, </w:t>
            </w:r>
            <w:r w:rsidRPr="00EB1ED1">
              <w:rPr>
                <w:b/>
                <w:bCs/>
                <w:sz w:val="22"/>
                <w:szCs w:val="22"/>
              </w:rPr>
              <w:t>0,</w:t>
            </w:r>
            <w:r>
              <w:rPr>
                <w:b/>
                <w:bCs/>
                <w:sz w:val="22"/>
                <w:szCs w:val="22"/>
              </w:rPr>
              <w:t>1</w:t>
            </w:r>
            <w:r w:rsidRPr="00EB1ED1">
              <w:rPr>
                <w:b/>
                <w:bCs/>
                <w:sz w:val="22"/>
                <w:szCs w:val="22"/>
              </w:rPr>
              <w:t xml:space="preserve"> м</w:t>
            </w:r>
            <w:r w:rsidRPr="00EB1ED1">
              <w:rPr>
                <w:b/>
                <w:bCs/>
                <w:sz w:val="22"/>
                <w:szCs w:val="22"/>
                <w:vertAlign w:val="superscript"/>
              </w:rPr>
              <w:t>2</w:t>
            </w:r>
            <w:r w:rsidRPr="00EB1ED1">
              <w:rPr>
                <w:b/>
                <w:bCs/>
                <w:sz w:val="22"/>
                <w:szCs w:val="22"/>
              </w:rPr>
              <w:t xml:space="preserve"> на человека</w:t>
            </w:r>
          </w:p>
        </w:tc>
      </w:tr>
      <w:tr w:rsidR="00EB1ED1" w:rsidRPr="00A36888" w14:paraId="2E3E9700" w14:textId="77777777" w:rsidTr="00C50A6F">
        <w:trPr>
          <w:trHeight w:val="270"/>
        </w:trPr>
        <w:tc>
          <w:tcPr>
            <w:tcW w:w="709" w:type="dxa"/>
            <w:vMerge/>
            <w:shd w:val="clear" w:color="auto" w:fill="auto"/>
          </w:tcPr>
          <w:p w14:paraId="4C26CC9E" w14:textId="77777777" w:rsidR="00EB1ED1" w:rsidRDefault="00EB1ED1" w:rsidP="00EB1ED1">
            <w:pPr>
              <w:widowControl w:val="0"/>
              <w:autoSpaceDE w:val="0"/>
              <w:autoSpaceDN w:val="0"/>
              <w:adjustRightInd w:val="0"/>
              <w:contextualSpacing/>
              <w:jc w:val="center"/>
            </w:pPr>
          </w:p>
        </w:tc>
        <w:tc>
          <w:tcPr>
            <w:tcW w:w="1985" w:type="dxa"/>
            <w:vMerge/>
            <w:shd w:val="clear" w:color="auto" w:fill="auto"/>
          </w:tcPr>
          <w:p w14:paraId="0784989A" w14:textId="77777777" w:rsidR="00EB1ED1" w:rsidRPr="00EB1ED1" w:rsidRDefault="00EB1ED1" w:rsidP="00EB1ED1">
            <w:pPr>
              <w:widowControl w:val="0"/>
              <w:autoSpaceDE w:val="0"/>
              <w:autoSpaceDN w:val="0"/>
              <w:adjustRightInd w:val="0"/>
              <w:contextualSpacing/>
            </w:pPr>
          </w:p>
        </w:tc>
        <w:tc>
          <w:tcPr>
            <w:tcW w:w="2126" w:type="dxa"/>
            <w:shd w:val="clear" w:color="auto" w:fill="auto"/>
          </w:tcPr>
          <w:p w14:paraId="04DEFF33" w14:textId="6ED55C0B" w:rsidR="00EB1ED1" w:rsidRPr="00EB1ED1" w:rsidRDefault="00EB1ED1" w:rsidP="00EB1ED1">
            <w:pPr>
              <w:shd w:val="clear" w:color="auto" w:fill="FFFFFF"/>
              <w:contextualSpacing/>
            </w:pPr>
            <w:r w:rsidRPr="00EB1ED1">
              <w:rPr>
                <w:sz w:val="22"/>
                <w:szCs w:val="22"/>
              </w:rPr>
              <w:t>Показатель макс</w:t>
            </w:r>
            <w:r w:rsidRPr="00EB1ED1">
              <w:rPr>
                <w:sz w:val="22"/>
                <w:szCs w:val="22"/>
              </w:rPr>
              <w:t>и</w:t>
            </w:r>
            <w:r w:rsidRPr="00EB1ED1">
              <w:rPr>
                <w:sz w:val="22"/>
                <w:szCs w:val="22"/>
              </w:rPr>
              <w:t>мального допуст</w:t>
            </w:r>
            <w:r w:rsidRPr="00EB1ED1">
              <w:rPr>
                <w:sz w:val="22"/>
                <w:szCs w:val="22"/>
              </w:rPr>
              <w:t>и</w:t>
            </w:r>
            <w:r w:rsidRPr="00EB1ED1">
              <w:rPr>
                <w:sz w:val="22"/>
                <w:szCs w:val="22"/>
              </w:rPr>
              <w:t>мого уровня терр</w:t>
            </w:r>
            <w:r w:rsidRPr="00EB1ED1">
              <w:rPr>
                <w:sz w:val="22"/>
                <w:szCs w:val="22"/>
              </w:rPr>
              <w:t>и</w:t>
            </w:r>
            <w:r w:rsidRPr="00EB1ED1">
              <w:rPr>
                <w:sz w:val="22"/>
                <w:szCs w:val="22"/>
              </w:rPr>
              <w:t>ториальной досту</w:t>
            </w:r>
            <w:r w:rsidRPr="00EB1ED1">
              <w:rPr>
                <w:sz w:val="22"/>
                <w:szCs w:val="22"/>
              </w:rPr>
              <w:t>п</w:t>
            </w:r>
            <w:r w:rsidRPr="00EB1ED1">
              <w:rPr>
                <w:sz w:val="22"/>
                <w:szCs w:val="22"/>
              </w:rPr>
              <w:t>ности</w:t>
            </w:r>
          </w:p>
        </w:tc>
        <w:tc>
          <w:tcPr>
            <w:tcW w:w="4678" w:type="dxa"/>
            <w:shd w:val="clear" w:color="auto" w:fill="auto"/>
          </w:tcPr>
          <w:p w14:paraId="79F1044A" w14:textId="17722D5E" w:rsidR="00EB1ED1" w:rsidRPr="00EB1ED1" w:rsidRDefault="00EB1ED1" w:rsidP="00EB1ED1">
            <w:pPr>
              <w:widowControl w:val="0"/>
              <w:autoSpaceDE w:val="0"/>
              <w:autoSpaceDN w:val="0"/>
              <w:adjustRightInd w:val="0"/>
              <w:contextualSpacing/>
            </w:pPr>
            <w:r w:rsidRPr="00EB1ED1">
              <w:rPr>
                <w:bCs/>
                <w:sz w:val="22"/>
                <w:szCs w:val="22"/>
              </w:rPr>
              <w:t xml:space="preserve">Пешеходная доступность принята </w:t>
            </w:r>
            <w:r w:rsidRPr="00EB1ED1">
              <w:rPr>
                <w:b/>
                <w:bCs/>
                <w:sz w:val="22"/>
                <w:szCs w:val="22"/>
              </w:rPr>
              <w:t>600</w:t>
            </w:r>
            <w:r w:rsidRPr="00EB1ED1">
              <w:rPr>
                <w:b/>
                <w:sz w:val="22"/>
                <w:szCs w:val="22"/>
              </w:rPr>
              <w:t xml:space="preserve"> м</w:t>
            </w:r>
            <w:r w:rsidRPr="00EB1ED1">
              <w:rPr>
                <w:sz w:val="22"/>
                <w:szCs w:val="22"/>
              </w:rPr>
              <w:t xml:space="preserve"> </w:t>
            </w:r>
            <w:r w:rsidRPr="00EB1ED1">
              <w:rPr>
                <w:bCs/>
                <w:sz w:val="22"/>
                <w:szCs w:val="22"/>
              </w:rPr>
              <w:t>в соответствии с п. 4.15.3.2. проекта «Методич</w:t>
            </w:r>
            <w:r w:rsidRPr="00EB1ED1">
              <w:rPr>
                <w:bCs/>
                <w:sz w:val="22"/>
                <w:szCs w:val="22"/>
              </w:rPr>
              <w:t>е</w:t>
            </w:r>
            <w:r w:rsidRPr="00EB1ED1">
              <w:rPr>
                <w:bCs/>
                <w:sz w:val="22"/>
                <w:szCs w:val="22"/>
              </w:rPr>
              <w:t>ские рекомендации по подготовке правил бл</w:t>
            </w:r>
            <w:r w:rsidRPr="00EB1ED1">
              <w:rPr>
                <w:bCs/>
                <w:sz w:val="22"/>
                <w:szCs w:val="22"/>
              </w:rPr>
              <w:t>а</w:t>
            </w:r>
            <w:r w:rsidRPr="00EB1ED1">
              <w:rPr>
                <w:bCs/>
                <w:sz w:val="22"/>
                <w:szCs w:val="22"/>
              </w:rPr>
              <w:t>гоустройства территорий поселений (включая механизмы вовлечения людей и общественн</w:t>
            </w:r>
            <w:r w:rsidRPr="00EB1ED1">
              <w:rPr>
                <w:bCs/>
                <w:sz w:val="22"/>
                <w:szCs w:val="22"/>
              </w:rPr>
              <w:t>о</w:t>
            </w:r>
            <w:r w:rsidRPr="00EB1ED1">
              <w:rPr>
                <w:bCs/>
                <w:sz w:val="22"/>
                <w:szCs w:val="22"/>
              </w:rPr>
              <w:t>го участия в принятии решений и реализации проектов комплексного благоустройства и ра</w:t>
            </w:r>
            <w:r w:rsidRPr="00EB1ED1">
              <w:rPr>
                <w:bCs/>
                <w:sz w:val="22"/>
                <w:szCs w:val="22"/>
              </w:rPr>
              <w:t>з</w:t>
            </w:r>
            <w:r w:rsidRPr="00EB1ED1">
              <w:rPr>
                <w:bCs/>
                <w:sz w:val="22"/>
                <w:szCs w:val="22"/>
              </w:rPr>
              <w:t>вития городской среды)» от 19.01.2017.</w:t>
            </w:r>
          </w:p>
        </w:tc>
      </w:tr>
      <w:tr w:rsidR="00EB1ED1" w:rsidRPr="00A36888" w14:paraId="35BF460E" w14:textId="77777777" w:rsidTr="009F46FD">
        <w:trPr>
          <w:trHeight w:val="270"/>
        </w:trPr>
        <w:tc>
          <w:tcPr>
            <w:tcW w:w="709" w:type="dxa"/>
            <w:vMerge w:val="restart"/>
            <w:shd w:val="clear" w:color="auto" w:fill="auto"/>
          </w:tcPr>
          <w:p w14:paraId="6E340984" w14:textId="316D538A" w:rsidR="00EB1ED1" w:rsidRPr="00EB1ED1" w:rsidRDefault="00171E36" w:rsidP="00BF0ACD">
            <w:pPr>
              <w:widowControl w:val="0"/>
              <w:autoSpaceDE w:val="0"/>
              <w:autoSpaceDN w:val="0"/>
              <w:adjustRightInd w:val="0"/>
              <w:contextualSpacing/>
              <w:jc w:val="center"/>
            </w:pPr>
            <w:r>
              <w:rPr>
                <w:sz w:val="22"/>
              </w:rPr>
              <w:t>7.5</w:t>
            </w:r>
            <w:r w:rsidR="00EB1ED1">
              <w:rPr>
                <w:sz w:val="22"/>
              </w:rPr>
              <w:t>.</w:t>
            </w:r>
            <w:r w:rsidR="00BF0ACD">
              <w:rPr>
                <w:sz w:val="22"/>
              </w:rPr>
              <w:t>6</w:t>
            </w:r>
          </w:p>
        </w:tc>
        <w:tc>
          <w:tcPr>
            <w:tcW w:w="1985" w:type="dxa"/>
            <w:vMerge w:val="restart"/>
            <w:shd w:val="clear" w:color="auto" w:fill="auto"/>
          </w:tcPr>
          <w:p w14:paraId="5D5E0CB4" w14:textId="4CE80A20" w:rsidR="00EB1ED1" w:rsidRPr="00EB1ED1" w:rsidRDefault="00EB1ED1" w:rsidP="00EB1ED1">
            <w:pPr>
              <w:widowControl w:val="0"/>
              <w:autoSpaceDE w:val="0"/>
              <w:autoSpaceDN w:val="0"/>
              <w:adjustRightInd w:val="0"/>
              <w:contextualSpacing/>
            </w:pPr>
            <w:r w:rsidRPr="00EB1ED1">
              <w:rPr>
                <w:sz w:val="22"/>
              </w:rPr>
              <w:t>Площадки для выгула собак</w:t>
            </w:r>
          </w:p>
        </w:tc>
        <w:tc>
          <w:tcPr>
            <w:tcW w:w="2126" w:type="dxa"/>
            <w:tcBorders>
              <w:bottom w:val="single" w:sz="6" w:space="0" w:color="404040"/>
            </w:tcBorders>
            <w:shd w:val="clear" w:color="auto" w:fill="auto"/>
          </w:tcPr>
          <w:p w14:paraId="7C1A4A0D" w14:textId="6078BBCB" w:rsidR="00EB1ED1" w:rsidRPr="00EB1ED1" w:rsidRDefault="00EB1ED1" w:rsidP="00EB1ED1">
            <w:pPr>
              <w:shd w:val="clear" w:color="auto" w:fill="FFFFFF"/>
              <w:contextualSpacing/>
            </w:pPr>
            <w:r w:rsidRPr="00EB1ED1">
              <w:rPr>
                <w:sz w:val="22"/>
                <w:szCs w:val="22"/>
              </w:rPr>
              <w:t>Показатель мин</w:t>
            </w:r>
            <w:r w:rsidRPr="00EB1ED1">
              <w:rPr>
                <w:sz w:val="22"/>
                <w:szCs w:val="22"/>
              </w:rPr>
              <w:t>и</w:t>
            </w:r>
            <w:r w:rsidRPr="00EB1ED1">
              <w:rPr>
                <w:sz w:val="22"/>
                <w:szCs w:val="22"/>
              </w:rPr>
              <w:t>мально допустим</w:t>
            </w:r>
            <w:r w:rsidRPr="00EB1ED1">
              <w:rPr>
                <w:sz w:val="22"/>
                <w:szCs w:val="22"/>
              </w:rPr>
              <w:t>о</w:t>
            </w:r>
            <w:r w:rsidRPr="00EB1ED1">
              <w:rPr>
                <w:sz w:val="22"/>
                <w:szCs w:val="22"/>
              </w:rPr>
              <w:t>го уровня обесп</w:t>
            </w:r>
            <w:r w:rsidRPr="00EB1ED1">
              <w:rPr>
                <w:sz w:val="22"/>
                <w:szCs w:val="22"/>
              </w:rPr>
              <w:t>е</w:t>
            </w:r>
            <w:r w:rsidRPr="00EB1ED1">
              <w:rPr>
                <w:sz w:val="22"/>
                <w:szCs w:val="22"/>
              </w:rPr>
              <w:t>ченности</w:t>
            </w:r>
          </w:p>
        </w:tc>
        <w:tc>
          <w:tcPr>
            <w:tcW w:w="4678" w:type="dxa"/>
            <w:shd w:val="clear" w:color="auto" w:fill="auto"/>
          </w:tcPr>
          <w:p w14:paraId="1797CDCF" w14:textId="657908B8" w:rsidR="00EB1ED1" w:rsidRPr="00EB1ED1" w:rsidRDefault="00EB1ED1" w:rsidP="00EB1ED1">
            <w:pPr>
              <w:widowControl w:val="0"/>
              <w:autoSpaceDE w:val="0"/>
              <w:autoSpaceDN w:val="0"/>
              <w:adjustRightInd w:val="0"/>
              <w:contextualSpacing/>
            </w:pPr>
            <w:r w:rsidRPr="00EB1ED1">
              <w:rPr>
                <w:bCs/>
                <w:sz w:val="22"/>
                <w:szCs w:val="22"/>
              </w:rPr>
              <w:t>Установлен</w:t>
            </w:r>
            <w:r w:rsidRPr="00EB1ED1">
              <w:rPr>
                <w:sz w:val="22"/>
                <w:szCs w:val="22"/>
              </w:rPr>
              <w:t xml:space="preserve"> </w:t>
            </w:r>
            <w:r w:rsidRPr="00EB1ED1">
              <w:rPr>
                <w:bCs/>
                <w:sz w:val="22"/>
                <w:szCs w:val="22"/>
              </w:rPr>
              <w:t>в соответствии с п. 4.15.</w:t>
            </w:r>
            <w:r>
              <w:rPr>
                <w:bCs/>
                <w:sz w:val="22"/>
                <w:szCs w:val="22"/>
              </w:rPr>
              <w:t>3</w:t>
            </w:r>
            <w:r w:rsidRPr="00EB1ED1">
              <w:rPr>
                <w:bCs/>
                <w:sz w:val="22"/>
                <w:szCs w:val="22"/>
              </w:rPr>
              <w:t>.</w:t>
            </w:r>
            <w:r>
              <w:rPr>
                <w:bCs/>
                <w:sz w:val="22"/>
                <w:szCs w:val="22"/>
              </w:rPr>
              <w:t>2</w:t>
            </w:r>
            <w:r w:rsidRPr="00EB1ED1">
              <w:rPr>
                <w:bCs/>
                <w:sz w:val="22"/>
                <w:szCs w:val="22"/>
              </w:rPr>
              <w:t>. прое</w:t>
            </w:r>
            <w:r w:rsidRPr="00EB1ED1">
              <w:rPr>
                <w:bCs/>
                <w:sz w:val="22"/>
                <w:szCs w:val="22"/>
              </w:rPr>
              <w:t>к</w:t>
            </w:r>
            <w:r w:rsidRPr="00EB1ED1">
              <w:rPr>
                <w:bCs/>
                <w:sz w:val="22"/>
                <w:szCs w:val="22"/>
              </w:rPr>
              <w:t>та «Методические рекомендации по подгото</w:t>
            </w:r>
            <w:r w:rsidRPr="00EB1ED1">
              <w:rPr>
                <w:bCs/>
                <w:sz w:val="22"/>
                <w:szCs w:val="22"/>
              </w:rPr>
              <w:t>в</w:t>
            </w:r>
            <w:r w:rsidRPr="00EB1ED1">
              <w:rPr>
                <w:bCs/>
                <w:sz w:val="22"/>
                <w:szCs w:val="22"/>
              </w:rPr>
              <w:t>ке правил благоустройства территорий пос</w:t>
            </w:r>
            <w:r w:rsidRPr="00EB1ED1">
              <w:rPr>
                <w:bCs/>
                <w:sz w:val="22"/>
                <w:szCs w:val="22"/>
              </w:rPr>
              <w:t>е</w:t>
            </w:r>
            <w:r w:rsidRPr="00EB1ED1">
              <w:rPr>
                <w:bCs/>
                <w:sz w:val="22"/>
                <w:szCs w:val="22"/>
              </w:rPr>
              <w:t>лений (включая механизмы вовлечения людей и общественного участия в принятии решений и реализации проектов комплексного благ</w:t>
            </w:r>
            <w:r w:rsidRPr="00EB1ED1">
              <w:rPr>
                <w:bCs/>
                <w:sz w:val="22"/>
                <w:szCs w:val="22"/>
              </w:rPr>
              <w:t>о</w:t>
            </w:r>
            <w:r w:rsidRPr="00EB1ED1">
              <w:rPr>
                <w:bCs/>
                <w:sz w:val="22"/>
                <w:szCs w:val="22"/>
              </w:rPr>
              <w:t xml:space="preserve">устройства и развития городской среды)» от 19.01.2017, </w:t>
            </w:r>
            <w:r w:rsidRPr="00EB1ED1">
              <w:rPr>
                <w:b/>
                <w:bCs/>
                <w:sz w:val="22"/>
                <w:szCs w:val="22"/>
              </w:rPr>
              <w:t>0,</w:t>
            </w:r>
            <w:r>
              <w:rPr>
                <w:b/>
                <w:bCs/>
                <w:sz w:val="22"/>
                <w:szCs w:val="22"/>
              </w:rPr>
              <w:t>1</w:t>
            </w:r>
            <w:r w:rsidRPr="00EB1ED1">
              <w:rPr>
                <w:b/>
                <w:bCs/>
                <w:sz w:val="22"/>
                <w:szCs w:val="22"/>
              </w:rPr>
              <w:t xml:space="preserve"> м</w:t>
            </w:r>
            <w:r w:rsidRPr="00EB1ED1">
              <w:rPr>
                <w:b/>
                <w:bCs/>
                <w:sz w:val="22"/>
                <w:szCs w:val="22"/>
                <w:vertAlign w:val="superscript"/>
              </w:rPr>
              <w:t>2</w:t>
            </w:r>
            <w:r w:rsidRPr="00EB1ED1">
              <w:rPr>
                <w:b/>
                <w:bCs/>
                <w:sz w:val="22"/>
                <w:szCs w:val="22"/>
              </w:rPr>
              <w:t xml:space="preserve"> на человека</w:t>
            </w:r>
          </w:p>
        </w:tc>
      </w:tr>
      <w:tr w:rsidR="00EB1ED1" w:rsidRPr="00A36888" w14:paraId="2512D5F3" w14:textId="77777777" w:rsidTr="00C50A6F">
        <w:trPr>
          <w:trHeight w:val="270"/>
        </w:trPr>
        <w:tc>
          <w:tcPr>
            <w:tcW w:w="709" w:type="dxa"/>
            <w:vMerge/>
            <w:shd w:val="clear" w:color="auto" w:fill="auto"/>
          </w:tcPr>
          <w:p w14:paraId="55011C9D" w14:textId="77777777" w:rsidR="00EB1ED1" w:rsidRDefault="00EB1ED1" w:rsidP="00EB1ED1">
            <w:pPr>
              <w:widowControl w:val="0"/>
              <w:autoSpaceDE w:val="0"/>
              <w:autoSpaceDN w:val="0"/>
              <w:adjustRightInd w:val="0"/>
              <w:contextualSpacing/>
              <w:jc w:val="center"/>
            </w:pPr>
          </w:p>
        </w:tc>
        <w:tc>
          <w:tcPr>
            <w:tcW w:w="1985" w:type="dxa"/>
            <w:vMerge/>
            <w:shd w:val="clear" w:color="auto" w:fill="auto"/>
          </w:tcPr>
          <w:p w14:paraId="26B39C63" w14:textId="77777777" w:rsidR="00EB1ED1" w:rsidRPr="00EB1ED1" w:rsidRDefault="00EB1ED1" w:rsidP="00EB1ED1">
            <w:pPr>
              <w:widowControl w:val="0"/>
              <w:autoSpaceDE w:val="0"/>
              <w:autoSpaceDN w:val="0"/>
              <w:adjustRightInd w:val="0"/>
              <w:contextualSpacing/>
            </w:pPr>
          </w:p>
        </w:tc>
        <w:tc>
          <w:tcPr>
            <w:tcW w:w="2126" w:type="dxa"/>
            <w:shd w:val="clear" w:color="auto" w:fill="auto"/>
          </w:tcPr>
          <w:p w14:paraId="53834447" w14:textId="12C94AC4" w:rsidR="00EB1ED1" w:rsidRPr="00EB1ED1" w:rsidRDefault="00EB1ED1" w:rsidP="00EB1ED1">
            <w:pPr>
              <w:shd w:val="clear" w:color="auto" w:fill="FFFFFF"/>
              <w:contextualSpacing/>
            </w:pPr>
            <w:r w:rsidRPr="00EB1ED1">
              <w:rPr>
                <w:sz w:val="22"/>
                <w:szCs w:val="22"/>
              </w:rPr>
              <w:t>Показатель макс</w:t>
            </w:r>
            <w:r w:rsidRPr="00EB1ED1">
              <w:rPr>
                <w:sz w:val="22"/>
                <w:szCs w:val="22"/>
              </w:rPr>
              <w:t>и</w:t>
            </w:r>
            <w:r w:rsidRPr="00EB1ED1">
              <w:rPr>
                <w:sz w:val="22"/>
                <w:szCs w:val="22"/>
              </w:rPr>
              <w:t>мального допуст</w:t>
            </w:r>
            <w:r w:rsidRPr="00EB1ED1">
              <w:rPr>
                <w:sz w:val="22"/>
                <w:szCs w:val="22"/>
              </w:rPr>
              <w:t>и</w:t>
            </w:r>
            <w:r w:rsidRPr="00EB1ED1">
              <w:rPr>
                <w:sz w:val="22"/>
                <w:szCs w:val="22"/>
              </w:rPr>
              <w:t xml:space="preserve">мого уровня </w:t>
            </w:r>
            <w:r w:rsidRPr="00EB1ED1">
              <w:rPr>
                <w:sz w:val="22"/>
                <w:szCs w:val="22"/>
              </w:rPr>
              <w:lastRenderedPageBreak/>
              <w:t>терр</w:t>
            </w:r>
            <w:r w:rsidRPr="00EB1ED1">
              <w:rPr>
                <w:sz w:val="22"/>
                <w:szCs w:val="22"/>
              </w:rPr>
              <w:t>и</w:t>
            </w:r>
            <w:r w:rsidRPr="00EB1ED1">
              <w:rPr>
                <w:sz w:val="22"/>
                <w:szCs w:val="22"/>
              </w:rPr>
              <w:t>ториальной досту</w:t>
            </w:r>
            <w:r w:rsidRPr="00EB1ED1">
              <w:rPr>
                <w:sz w:val="22"/>
                <w:szCs w:val="22"/>
              </w:rPr>
              <w:t>п</w:t>
            </w:r>
            <w:r w:rsidRPr="00EB1ED1">
              <w:rPr>
                <w:sz w:val="22"/>
                <w:szCs w:val="22"/>
              </w:rPr>
              <w:t>ности</w:t>
            </w:r>
          </w:p>
        </w:tc>
        <w:tc>
          <w:tcPr>
            <w:tcW w:w="4678" w:type="dxa"/>
            <w:shd w:val="clear" w:color="auto" w:fill="auto"/>
          </w:tcPr>
          <w:p w14:paraId="6DDF281D" w14:textId="6F506012" w:rsidR="00EB1ED1" w:rsidRPr="00EB1ED1" w:rsidRDefault="00EB1ED1" w:rsidP="00EB1ED1">
            <w:pPr>
              <w:widowControl w:val="0"/>
              <w:autoSpaceDE w:val="0"/>
              <w:autoSpaceDN w:val="0"/>
              <w:adjustRightInd w:val="0"/>
              <w:contextualSpacing/>
            </w:pPr>
            <w:r w:rsidRPr="00EB1ED1">
              <w:rPr>
                <w:bCs/>
                <w:sz w:val="22"/>
                <w:szCs w:val="22"/>
              </w:rPr>
              <w:lastRenderedPageBreak/>
              <w:t xml:space="preserve">Пешеходная доступность принята </w:t>
            </w:r>
            <w:r w:rsidRPr="00EB1ED1">
              <w:rPr>
                <w:b/>
                <w:bCs/>
                <w:sz w:val="22"/>
                <w:szCs w:val="22"/>
              </w:rPr>
              <w:t>600</w:t>
            </w:r>
            <w:r w:rsidRPr="00EB1ED1">
              <w:rPr>
                <w:b/>
                <w:sz w:val="22"/>
                <w:szCs w:val="22"/>
              </w:rPr>
              <w:t xml:space="preserve"> м</w:t>
            </w:r>
            <w:r w:rsidRPr="00EB1ED1">
              <w:rPr>
                <w:sz w:val="22"/>
                <w:szCs w:val="22"/>
              </w:rPr>
              <w:t xml:space="preserve"> </w:t>
            </w:r>
            <w:r w:rsidRPr="00EB1ED1">
              <w:rPr>
                <w:bCs/>
                <w:sz w:val="22"/>
                <w:szCs w:val="22"/>
              </w:rPr>
              <w:t>в соответствии с п. 4.15.3.2. проекта «Методич</w:t>
            </w:r>
            <w:r w:rsidRPr="00EB1ED1">
              <w:rPr>
                <w:bCs/>
                <w:sz w:val="22"/>
                <w:szCs w:val="22"/>
              </w:rPr>
              <w:t>е</w:t>
            </w:r>
            <w:r w:rsidRPr="00EB1ED1">
              <w:rPr>
                <w:bCs/>
                <w:sz w:val="22"/>
                <w:szCs w:val="22"/>
              </w:rPr>
              <w:t>ские рекомендации по подготовке правил бл</w:t>
            </w:r>
            <w:r w:rsidRPr="00EB1ED1">
              <w:rPr>
                <w:bCs/>
                <w:sz w:val="22"/>
                <w:szCs w:val="22"/>
              </w:rPr>
              <w:t>а</w:t>
            </w:r>
            <w:r w:rsidRPr="00EB1ED1">
              <w:rPr>
                <w:bCs/>
                <w:sz w:val="22"/>
                <w:szCs w:val="22"/>
              </w:rPr>
              <w:t xml:space="preserve">гоустройства территорий поселений </w:t>
            </w:r>
            <w:r w:rsidRPr="00EB1ED1">
              <w:rPr>
                <w:bCs/>
                <w:sz w:val="22"/>
                <w:szCs w:val="22"/>
              </w:rPr>
              <w:lastRenderedPageBreak/>
              <w:t>(включая механизмы вовлечения людей и общественн</w:t>
            </w:r>
            <w:r w:rsidRPr="00EB1ED1">
              <w:rPr>
                <w:bCs/>
                <w:sz w:val="22"/>
                <w:szCs w:val="22"/>
              </w:rPr>
              <w:t>о</w:t>
            </w:r>
            <w:r w:rsidRPr="00EB1ED1">
              <w:rPr>
                <w:bCs/>
                <w:sz w:val="22"/>
                <w:szCs w:val="22"/>
              </w:rPr>
              <w:t>го участия в принятии решений и реализации проектов комплексного благоустройства и ра</w:t>
            </w:r>
            <w:r w:rsidRPr="00EB1ED1">
              <w:rPr>
                <w:bCs/>
                <w:sz w:val="22"/>
                <w:szCs w:val="22"/>
              </w:rPr>
              <w:t>з</w:t>
            </w:r>
            <w:r w:rsidRPr="00EB1ED1">
              <w:rPr>
                <w:bCs/>
                <w:sz w:val="22"/>
                <w:szCs w:val="22"/>
              </w:rPr>
              <w:t>вития городской среды)» от 19.01.2017.</w:t>
            </w:r>
          </w:p>
        </w:tc>
      </w:tr>
      <w:tr w:rsidR="00114D3E" w:rsidRPr="00A36888" w14:paraId="74E93412" w14:textId="77777777" w:rsidTr="00114D3E">
        <w:trPr>
          <w:trHeight w:val="270"/>
        </w:trPr>
        <w:tc>
          <w:tcPr>
            <w:tcW w:w="709" w:type="dxa"/>
            <w:shd w:val="clear" w:color="auto" w:fill="C4BC96" w:themeFill="background2" w:themeFillShade="BF"/>
          </w:tcPr>
          <w:p w14:paraId="4980437A" w14:textId="3D4837C9" w:rsidR="00114D3E" w:rsidRPr="00114D3E" w:rsidRDefault="00114D3E" w:rsidP="00EB1ED1">
            <w:pPr>
              <w:widowControl w:val="0"/>
              <w:autoSpaceDE w:val="0"/>
              <w:autoSpaceDN w:val="0"/>
              <w:adjustRightInd w:val="0"/>
              <w:contextualSpacing/>
              <w:jc w:val="center"/>
              <w:rPr>
                <w:b/>
              </w:rPr>
            </w:pPr>
            <w:r w:rsidRPr="00114D3E">
              <w:rPr>
                <w:b/>
              </w:rPr>
              <w:lastRenderedPageBreak/>
              <w:t>7.6</w:t>
            </w:r>
          </w:p>
        </w:tc>
        <w:tc>
          <w:tcPr>
            <w:tcW w:w="8789" w:type="dxa"/>
            <w:gridSpan w:val="3"/>
            <w:shd w:val="clear" w:color="auto" w:fill="auto"/>
          </w:tcPr>
          <w:p w14:paraId="6CF7AE5E" w14:textId="6B107F48" w:rsidR="00114D3E" w:rsidRPr="00114D3E" w:rsidRDefault="00114D3E" w:rsidP="00114D3E">
            <w:pPr>
              <w:widowControl w:val="0"/>
              <w:autoSpaceDE w:val="0"/>
              <w:autoSpaceDN w:val="0"/>
              <w:adjustRightInd w:val="0"/>
              <w:contextualSpacing/>
              <w:jc w:val="center"/>
              <w:rPr>
                <w:b/>
                <w:bCs/>
                <w:sz w:val="22"/>
                <w:szCs w:val="22"/>
              </w:rPr>
            </w:pPr>
            <w:r>
              <w:rPr>
                <w:b/>
                <w:bCs/>
                <w:sz w:val="22"/>
                <w:szCs w:val="22"/>
              </w:rPr>
              <w:t xml:space="preserve">В </w:t>
            </w:r>
            <w:r w:rsidRPr="00114D3E">
              <w:rPr>
                <w:b/>
                <w:bCs/>
                <w:sz w:val="22"/>
                <w:szCs w:val="22"/>
              </w:rPr>
              <w:t>области особо охраняемых природных территорий</w:t>
            </w:r>
          </w:p>
        </w:tc>
      </w:tr>
      <w:tr w:rsidR="00090A32" w:rsidRPr="00A36888" w14:paraId="5FF9D54F" w14:textId="77777777" w:rsidTr="001F642A">
        <w:trPr>
          <w:trHeight w:val="536"/>
        </w:trPr>
        <w:tc>
          <w:tcPr>
            <w:tcW w:w="709" w:type="dxa"/>
            <w:shd w:val="clear" w:color="auto" w:fill="auto"/>
          </w:tcPr>
          <w:p w14:paraId="15163636" w14:textId="4AA359CC" w:rsidR="00090A32" w:rsidRDefault="00200F49" w:rsidP="00EB1ED1">
            <w:pPr>
              <w:widowControl w:val="0"/>
              <w:autoSpaceDE w:val="0"/>
              <w:autoSpaceDN w:val="0"/>
              <w:adjustRightInd w:val="0"/>
              <w:contextualSpacing/>
              <w:jc w:val="center"/>
            </w:pPr>
            <w:r>
              <w:t>7.6.1</w:t>
            </w:r>
          </w:p>
        </w:tc>
        <w:tc>
          <w:tcPr>
            <w:tcW w:w="1985" w:type="dxa"/>
            <w:shd w:val="clear" w:color="auto" w:fill="auto"/>
          </w:tcPr>
          <w:p w14:paraId="102A8545" w14:textId="243CC6CD" w:rsidR="00090A32" w:rsidRPr="00200F49" w:rsidRDefault="00200F49" w:rsidP="00EB1ED1">
            <w:pPr>
              <w:widowControl w:val="0"/>
              <w:autoSpaceDE w:val="0"/>
              <w:autoSpaceDN w:val="0"/>
              <w:adjustRightInd w:val="0"/>
              <w:contextualSpacing/>
              <w:rPr>
                <w:sz w:val="22"/>
              </w:rPr>
            </w:pPr>
            <w:r w:rsidRPr="00200F49">
              <w:rPr>
                <w:sz w:val="22"/>
              </w:rPr>
              <w:t>Особо охраня</w:t>
            </w:r>
            <w:r w:rsidRPr="00200F49">
              <w:rPr>
                <w:sz w:val="22"/>
              </w:rPr>
              <w:t>е</w:t>
            </w:r>
            <w:r w:rsidRPr="00200F49">
              <w:rPr>
                <w:sz w:val="22"/>
              </w:rPr>
              <w:t>мые природные территории мес</w:t>
            </w:r>
            <w:r w:rsidRPr="00200F49">
              <w:rPr>
                <w:sz w:val="22"/>
              </w:rPr>
              <w:t>т</w:t>
            </w:r>
            <w:r w:rsidRPr="00200F49">
              <w:rPr>
                <w:sz w:val="22"/>
              </w:rPr>
              <w:t>ного значения</w:t>
            </w:r>
          </w:p>
        </w:tc>
        <w:tc>
          <w:tcPr>
            <w:tcW w:w="2126" w:type="dxa"/>
            <w:shd w:val="clear" w:color="auto" w:fill="auto"/>
          </w:tcPr>
          <w:p w14:paraId="4A475EC4" w14:textId="083EBFE4" w:rsidR="00090A32" w:rsidRPr="00200F49" w:rsidRDefault="00200F49" w:rsidP="00EB1ED1">
            <w:pPr>
              <w:shd w:val="clear" w:color="auto" w:fill="FFFFFF"/>
              <w:contextualSpacing/>
              <w:rPr>
                <w:sz w:val="22"/>
                <w:szCs w:val="22"/>
              </w:rPr>
            </w:pPr>
            <w:r w:rsidRPr="00200F49">
              <w:rPr>
                <w:sz w:val="22"/>
                <w:szCs w:val="22"/>
              </w:rPr>
              <w:t>Показатель мин</w:t>
            </w:r>
            <w:r w:rsidRPr="00200F49">
              <w:rPr>
                <w:sz w:val="22"/>
                <w:szCs w:val="22"/>
              </w:rPr>
              <w:t>и</w:t>
            </w:r>
            <w:r w:rsidRPr="00200F49">
              <w:rPr>
                <w:sz w:val="22"/>
                <w:szCs w:val="22"/>
              </w:rPr>
              <w:t>мально допустим</w:t>
            </w:r>
            <w:r w:rsidRPr="00200F49">
              <w:rPr>
                <w:sz w:val="22"/>
                <w:szCs w:val="22"/>
              </w:rPr>
              <w:t>о</w:t>
            </w:r>
            <w:r w:rsidRPr="00200F49">
              <w:rPr>
                <w:sz w:val="22"/>
                <w:szCs w:val="22"/>
              </w:rPr>
              <w:t>го уровня обесп</w:t>
            </w:r>
            <w:r w:rsidRPr="00200F49">
              <w:rPr>
                <w:sz w:val="22"/>
                <w:szCs w:val="22"/>
              </w:rPr>
              <w:t>е</w:t>
            </w:r>
            <w:r w:rsidRPr="00200F49">
              <w:rPr>
                <w:sz w:val="22"/>
                <w:szCs w:val="22"/>
              </w:rPr>
              <w:t>ченности</w:t>
            </w:r>
          </w:p>
        </w:tc>
        <w:tc>
          <w:tcPr>
            <w:tcW w:w="4678" w:type="dxa"/>
            <w:shd w:val="clear" w:color="auto" w:fill="auto"/>
          </w:tcPr>
          <w:p w14:paraId="2F0B4F9C" w14:textId="68499821" w:rsidR="00090A32" w:rsidRPr="00200F49" w:rsidRDefault="00200F49" w:rsidP="00200F49">
            <w:pPr>
              <w:widowControl w:val="0"/>
              <w:autoSpaceDE w:val="0"/>
              <w:autoSpaceDN w:val="0"/>
              <w:adjustRightInd w:val="0"/>
              <w:contextualSpacing/>
              <w:rPr>
                <w:bCs/>
                <w:sz w:val="22"/>
                <w:szCs w:val="22"/>
              </w:rPr>
            </w:pPr>
            <w:r>
              <w:rPr>
                <w:bCs/>
                <w:sz w:val="22"/>
                <w:szCs w:val="22"/>
              </w:rPr>
              <w:t xml:space="preserve">Установлены на основании </w:t>
            </w:r>
            <w:r w:rsidRPr="00200F49">
              <w:rPr>
                <w:bCs/>
                <w:sz w:val="22"/>
                <w:szCs w:val="22"/>
              </w:rPr>
              <w:t>Земельн</w:t>
            </w:r>
            <w:r>
              <w:rPr>
                <w:bCs/>
                <w:sz w:val="22"/>
                <w:szCs w:val="22"/>
              </w:rPr>
              <w:t>ого</w:t>
            </w:r>
            <w:r w:rsidRPr="00200F49">
              <w:rPr>
                <w:bCs/>
                <w:sz w:val="22"/>
                <w:szCs w:val="22"/>
              </w:rPr>
              <w:t xml:space="preserve"> коде</w:t>
            </w:r>
            <w:r w:rsidRPr="00200F49">
              <w:rPr>
                <w:bCs/>
                <w:sz w:val="22"/>
                <w:szCs w:val="22"/>
              </w:rPr>
              <w:t>к</w:t>
            </w:r>
            <w:r w:rsidRPr="00200F49">
              <w:rPr>
                <w:bCs/>
                <w:sz w:val="22"/>
                <w:szCs w:val="22"/>
              </w:rPr>
              <w:t>с</w:t>
            </w:r>
            <w:r>
              <w:rPr>
                <w:bCs/>
                <w:sz w:val="22"/>
                <w:szCs w:val="22"/>
              </w:rPr>
              <w:t>а</w:t>
            </w:r>
            <w:r w:rsidRPr="00200F49">
              <w:rPr>
                <w:bCs/>
                <w:sz w:val="22"/>
                <w:szCs w:val="22"/>
              </w:rPr>
              <w:t xml:space="preserve"> Российской Федерации от 25.10.2001 N 136-ФЗ (ред. от 03.08.2018)</w:t>
            </w:r>
            <w:r>
              <w:rPr>
                <w:bCs/>
                <w:sz w:val="22"/>
                <w:szCs w:val="22"/>
              </w:rPr>
              <w:t>, Федерального закона Российской Федерации «</w:t>
            </w:r>
            <w:r w:rsidRPr="00200F49">
              <w:rPr>
                <w:bCs/>
                <w:sz w:val="22"/>
                <w:szCs w:val="22"/>
              </w:rPr>
              <w:t>Об особо охраняемых природных территориях</w:t>
            </w:r>
            <w:r>
              <w:rPr>
                <w:bCs/>
                <w:sz w:val="22"/>
                <w:szCs w:val="22"/>
              </w:rPr>
              <w:t>» от</w:t>
            </w:r>
            <w:r>
              <w:t xml:space="preserve"> </w:t>
            </w:r>
            <w:r w:rsidRPr="00200F49">
              <w:rPr>
                <w:bCs/>
                <w:sz w:val="22"/>
                <w:szCs w:val="22"/>
              </w:rPr>
              <w:t>15 февраля 1995 года</w:t>
            </w:r>
            <w:r>
              <w:rPr>
                <w:bCs/>
                <w:sz w:val="22"/>
                <w:szCs w:val="22"/>
              </w:rPr>
              <w:t xml:space="preserve"> </w:t>
            </w:r>
            <w:r w:rsidRPr="00200F49">
              <w:rPr>
                <w:bCs/>
                <w:sz w:val="22"/>
                <w:szCs w:val="22"/>
              </w:rPr>
              <w:t>(с изменениями на 3 августа 2018 года) (редакция, действующая с 1 сентября 2018 г</w:t>
            </w:r>
            <w:r w:rsidRPr="00200F49">
              <w:rPr>
                <w:bCs/>
                <w:sz w:val="22"/>
                <w:szCs w:val="22"/>
              </w:rPr>
              <w:t>о</w:t>
            </w:r>
            <w:r w:rsidRPr="00200F49">
              <w:rPr>
                <w:bCs/>
                <w:sz w:val="22"/>
                <w:szCs w:val="22"/>
              </w:rPr>
              <w:t>да)</w:t>
            </w:r>
            <w:r>
              <w:rPr>
                <w:bCs/>
                <w:sz w:val="22"/>
                <w:szCs w:val="22"/>
              </w:rPr>
              <w:t>.</w:t>
            </w:r>
          </w:p>
        </w:tc>
      </w:tr>
      <w:tr w:rsidR="00114D3E" w:rsidRPr="00A36888" w14:paraId="33BB1816" w14:textId="77777777" w:rsidTr="00114D3E">
        <w:trPr>
          <w:trHeight w:val="270"/>
        </w:trPr>
        <w:tc>
          <w:tcPr>
            <w:tcW w:w="709" w:type="dxa"/>
            <w:shd w:val="clear" w:color="auto" w:fill="C4BC96" w:themeFill="background2" w:themeFillShade="BF"/>
          </w:tcPr>
          <w:p w14:paraId="1B2CA081" w14:textId="1690FE0D" w:rsidR="00114D3E" w:rsidRPr="00114D3E" w:rsidRDefault="00114D3E" w:rsidP="00EB1ED1">
            <w:pPr>
              <w:widowControl w:val="0"/>
              <w:autoSpaceDE w:val="0"/>
              <w:autoSpaceDN w:val="0"/>
              <w:adjustRightInd w:val="0"/>
              <w:contextualSpacing/>
              <w:jc w:val="center"/>
              <w:rPr>
                <w:b/>
              </w:rPr>
            </w:pPr>
            <w:r w:rsidRPr="00114D3E">
              <w:rPr>
                <w:b/>
              </w:rPr>
              <w:t>7.7</w:t>
            </w:r>
          </w:p>
        </w:tc>
        <w:tc>
          <w:tcPr>
            <w:tcW w:w="8789" w:type="dxa"/>
            <w:gridSpan w:val="3"/>
            <w:shd w:val="clear" w:color="auto" w:fill="auto"/>
          </w:tcPr>
          <w:p w14:paraId="5CF4BB1C" w14:textId="1E7687B1" w:rsidR="00114D3E" w:rsidRPr="00114D3E" w:rsidRDefault="00114D3E" w:rsidP="00114D3E">
            <w:pPr>
              <w:widowControl w:val="0"/>
              <w:autoSpaceDE w:val="0"/>
              <w:autoSpaceDN w:val="0"/>
              <w:adjustRightInd w:val="0"/>
              <w:contextualSpacing/>
              <w:jc w:val="center"/>
              <w:rPr>
                <w:b/>
                <w:bCs/>
                <w:sz w:val="22"/>
                <w:szCs w:val="22"/>
              </w:rPr>
            </w:pPr>
            <w:r>
              <w:rPr>
                <w:b/>
                <w:bCs/>
                <w:sz w:val="22"/>
                <w:szCs w:val="22"/>
              </w:rPr>
              <w:t>В</w:t>
            </w:r>
            <w:r w:rsidRPr="00114D3E">
              <w:rPr>
                <w:b/>
                <w:bCs/>
                <w:sz w:val="22"/>
                <w:szCs w:val="22"/>
              </w:rPr>
              <w:t xml:space="preserve"> области муниципального жилищного строительства</w:t>
            </w:r>
          </w:p>
        </w:tc>
      </w:tr>
      <w:tr w:rsidR="00422699" w:rsidRPr="00A36888" w14:paraId="0B9B4CEB" w14:textId="77777777" w:rsidTr="001F642A">
        <w:trPr>
          <w:trHeight w:val="536"/>
        </w:trPr>
        <w:tc>
          <w:tcPr>
            <w:tcW w:w="709" w:type="dxa"/>
            <w:shd w:val="clear" w:color="auto" w:fill="auto"/>
          </w:tcPr>
          <w:p w14:paraId="2BD3F28F" w14:textId="7ADC245F" w:rsidR="00422699" w:rsidRDefault="00C3635F" w:rsidP="00422699">
            <w:pPr>
              <w:widowControl w:val="0"/>
              <w:autoSpaceDE w:val="0"/>
              <w:autoSpaceDN w:val="0"/>
              <w:adjustRightInd w:val="0"/>
              <w:contextualSpacing/>
              <w:jc w:val="center"/>
            </w:pPr>
            <w:r>
              <w:t>7.7.1</w:t>
            </w:r>
          </w:p>
        </w:tc>
        <w:tc>
          <w:tcPr>
            <w:tcW w:w="1985" w:type="dxa"/>
            <w:shd w:val="clear" w:color="auto" w:fill="auto"/>
          </w:tcPr>
          <w:p w14:paraId="7D0D1756" w14:textId="1121EA1E" w:rsidR="00422699" w:rsidRPr="00EB1ED1" w:rsidRDefault="00C3635F" w:rsidP="00C3635F">
            <w:pPr>
              <w:widowControl w:val="0"/>
              <w:autoSpaceDE w:val="0"/>
              <w:autoSpaceDN w:val="0"/>
              <w:adjustRightInd w:val="0"/>
              <w:contextualSpacing/>
            </w:pPr>
            <w:r w:rsidRPr="00C3635F">
              <w:rPr>
                <w:sz w:val="22"/>
              </w:rPr>
              <w:t>Государственный (муниципальный) жилищный фонд</w:t>
            </w:r>
          </w:p>
        </w:tc>
        <w:tc>
          <w:tcPr>
            <w:tcW w:w="2126" w:type="dxa"/>
            <w:shd w:val="clear" w:color="auto" w:fill="auto"/>
          </w:tcPr>
          <w:p w14:paraId="7A4531B4" w14:textId="54A12118" w:rsidR="00422699" w:rsidRPr="00EB1ED1" w:rsidRDefault="00422699" w:rsidP="00422699">
            <w:pPr>
              <w:shd w:val="clear" w:color="auto" w:fill="FFFFFF"/>
              <w:contextualSpacing/>
              <w:rPr>
                <w:sz w:val="22"/>
                <w:szCs w:val="22"/>
              </w:rPr>
            </w:pPr>
            <w:r w:rsidRPr="00B30EF1">
              <w:rPr>
                <w:sz w:val="22"/>
                <w:szCs w:val="22"/>
              </w:rPr>
              <w:t>Показатель мин</w:t>
            </w:r>
            <w:r w:rsidRPr="00B30EF1">
              <w:rPr>
                <w:sz w:val="22"/>
                <w:szCs w:val="22"/>
              </w:rPr>
              <w:t>и</w:t>
            </w:r>
            <w:r w:rsidRPr="00B30EF1">
              <w:rPr>
                <w:sz w:val="22"/>
                <w:szCs w:val="22"/>
              </w:rPr>
              <w:t>мально допустим</w:t>
            </w:r>
            <w:r w:rsidRPr="00B30EF1">
              <w:rPr>
                <w:sz w:val="22"/>
                <w:szCs w:val="22"/>
              </w:rPr>
              <w:t>о</w:t>
            </w:r>
            <w:r w:rsidRPr="00B30EF1">
              <w:rPr>
                <w:sz w:val="22"/>
                <w:szCs w:val="22"/>
              </w:rPr>
              <w:t>го уровня обесп</w:t>
            </w:r>
            <w:r w:rsidRPr="00B30EF1">
              <w:rPr>
                <w:sz w:val="22"/>
                <w:szCs w:val="22"/>
              </w:rPr>
              <w:t>е</w:t>
            </w:r>
            <w:r w:rsidRPr="00B30EF1">
              <w:rPr>
                <w:sz w:val="22"/>
                <w:szCs w:val="22"/>
              </w:rPr>
              <w:t>ченности</w:t>
            </w:r>
          </w:p>
        </w:tc>
        <w:tc>
          <w:tcPr>
            <w:tcW w:w="4678" w:type="dxa"/>
            <w:shd w:val="clear" w:color="auto" w:fill="auto"/>
          </w:tcPr>
          <w:p w14:paraId="4B90C325" w14:textId="5955D909" w:rsidR="00422699" w:rsidRPr="00EB1ED1" w:rsidRDefault="00C3635F" w:rsidP="00422699">
            <w:pPr>
              <w:widowControl w:val="0"/>
              <w:autoSpaceDE w:val="0"/>
              <w:autoSpaceDN w:val="0"/>
              <w:adjustRightInd w:val="0"/>
              <w:contextualSpacing/>
              <w:rPr>
                <w:bCs/>
                <w:sz w:val="22"/>
                <w:szCs w:val="22"/>
              </w:rPr>
            </w:pPr>
            <w:r>
              <w:rPr>
                <w:bCs/>
                <w:sz w:val="22"/>
                <w:szCs w:val="22"/>
              </w:rPr>
              <w:t xml:space="preserve">Показатель установлен </w:t>
            </w:r>
            <w:r w:rsidRPr="00C3635F">
              <w:rPr>
                <w:bCs/>
                <w:sz w:val="22"/>
                <w:szCs w:val="22"/>
              </w:rPr>
              <w:t>на основании Закона Ханты-Мансийского автономного округа - Югра от 06.07.2005 N 57-оз "О регулировании отдельных жилищных отношений в Ханты-Манси</w:t>
            </w:r>
            <w:r>
              <w:rPr>
                <w:bCs/>
                <w:sz w:val="22"/>
                <w:szCs w:val="22"/>
              </w:rPr>
              <w:t>йском автономном округе - Югре"</w:t>
            </w:r>
          </w:p>
        </w:tc>
      </w:tr>
      <w:tr w:rsidR="00C3635F" w:rsidRPr="00A36888" w14:paraId="58E6F0BF" w14:textId="77777777" w:rsidTr="001F642A">
        <w:trPr>
          <w:trHeight w:val="536"/>
        </w:trPr>
        <w:tc>
          <w:tcPr>
            <w:tcW w:w="709" w:type="dxa"/>
            <w:shd w:val="clear" w:color="auto" w:fill="auto"/>
          </w:tcPr>
          <w:p w14:paraId="3ABC35F7" w14:textId="51F9B493" w:rsidR="00C3635F" w:rsidRDefault="00090A32" w:rsidP="00422699">
            <w:pPr>
              <w:widowControl w:val="0"/>
              <w:autoSpaceDE w:val="0"/>
              <w:autoSpaceDN w:val="0"/>
              <w:adjustRightInd w:val="0"/>
              <w:contextualSpacing/>
              <w:jc w:val="center"/>
            </w:pPr>
            <w:r>
              <w:t>7.7.2</w:t>
            </w:r>
          </w:p>
        </w:tc>
        <w:tc>
          <w:tcPr>
            <w:tcW w:w="1985" w:type="dxa"/>
            <w:shd w:val="clear" w:color="auto" w:fill="auto"/>
          </w:tcPr>
          <w:p w14:paraId="616F1D25" w14:textId="6D319EFE" w:rsidR="00C3635F" w:rsidRDefault="00090A32" w:rsidP="00C3635F">
            <w:pPr>
              <w:widowControl w:val="0"/>
              <w:autoSpaceDE w:val="0"/>
              <w:autoSpaceDN w:val="0"/>
              <w:adjustRightInd w:val="0"/>
              <w:contextualSpacing/>
            </w:pPr>
            <w:r>
              <w:t>Т</w:t>
            </w:r>
            <w:r w:rsidRPr="00090A32">
              <w:t>ерритории для зон жилой з</w:t>
            </w:r>
            <w:r w:rsidRPr="00090A32">
              <w:t>а</w:t>
            </w:r>
            <w:r w:rsidRPr="00090A32">
              <w:t>стройки</w:t>
            </w:r>
          </w:p>
        </w:tc>
        <w:tc>
          <w:tcPr>
            <w:tcW w:w="2126" w:type="dxa"/>
            <w:shd w:val="clear" w:color="auto" w:fill="auto"/>
          </w:tcPr>
          <w:p w14:paraId="7EBDFB2A" w14:textId="69A760B2" w:rsidR="00C3635F" w:rsidRPr="00B30EF1" w:rsidRDefault="00090A32" w:rsidP="00422699">
            <w:pPr>
              <w:shd w:val="clear" w:color="auto" w:fill="FFFFFF"/>
              <w:contextualSpacing/>
              <w:rPr>
                <w:sz w:val="22"/>
                <w:szCs w:val="22"/>
              </w:rPr>
            </w:pPr>
            <w:r w:rsidRPr="00090A32">
              <w:rPr>
                <w:sz w:val="22"/>
                <w:szCs w:val="22"/>
              </w:rPr>
              <w:t>Показатель мин</w:t>
            </w:r>
            <w:r w:rsidRPr="00090A32">
              <w:rPr>
                <w:sz w:val="22"/>
                <w:szCs w:val="22"/>
              </w:rPr>
              <w:t>и</w:t>
            </w:r>
            <w:r w:rsidRPr="00090A32">
              <w:rPr>
                <w:sz w:val="22"/>
                <w:szCs w:val="22"/>
              </w:rPr>
              <w:t>мально допустим</w:t>
            </w:r>
            <w:r w:rsidRPr="00090A32">
              <w:rPr>
                <w:sz w:val="22"/>
                <w:szCs w:val="22"/>
              </w:rPr>
              <w:t>о</w:t>
            </w:r>
            <w:r w:rsidRPr="00090A32">
              <w:rPr>
                <w:sz w:val="22"/>
                <w:szCs w:val="22"/>
              </w:rPr>
              <w:t>го уровня обесп</w:t>
            </w:r>
            <w:r w:rsidRPr="00090A32">
              <w:rPr>
                <w:sz w:val="22"/>
                <w:szCs w:val="22"/>
              </w:rPr>
              <w:t>е</w:t>
            </w:r>
            <w:r w:rsidRPr="00090A32">
              <w:rPr>
                <w:sz w:val="22"/>
                <w:szCs w:val="22"/>
              </w:rPr>
              <w:t>ченности</w:t>
            </w:r>
          </w:p>
        </w:tc>
        <w:tc>
          <w:tcPr>
            <w:tcW w:w="4678" w:type="dxa"/>
            <w:shd w:val="clear" w:color="auto" w:fill="auto"/>
          </w:tcPr>
          <w:p w14:paraId="59597B95" w14:textId="6F912D2D" w:rsidR="00C3635F" w:rsidRDefault="00090A32" w:rsidP="00422699">
            <w:pPr>
              <w:widowControl w:val="0"/>
              <w:autoSpaceDE w:val="0"/>
              <w:autoSpaceDN w:val="0"/>
              <w:adjustRightInd w:val="0"/>
              <w:contextualSpacing/>
              <w:rPr>
                <w:bCs/>
                <w:sz w:val="22"/>
                <w:szCs w:val="22"/>
              </w:rPr>
            </w:pPr>
            <w:r w:rsidRPr="00090A32">
              <w:rPr>
                <w:bCs/>
                <w:sz w:val="22"/>
                <w:szCs w:val="22"/>
              </w:rPr>
              <w:t>Показатель установлен в соответствии с Рег</w:t>
            </w:r>
            <w:r w:rsidRPr="00090A32">
              <w:rPr>
                <w:bCs/>
                <w:sz w:val="22"/>
                <w:szCs w:val="22"/>
              </w:rPr>
              <w:t>и</w:t>
            </w:r>
            <w:r w:rsidRPr="00090A32">
              <w:rPr>
                <w:bCs/>
                <w:sz w:val="22"/>
                <w:szCs w:val="22"/>
              </w:rPr>
              <w:t>ональными нормативами градостроительного проектирования Ханты-Мансийского авт</w:t>
            </w:r>
            <w:r w:rsidRPr="00090A32">
              <w:rPr>
                <w:bCs/>
                <w:sz w:val="22"/>
                <w:szCs w:val="22"/>
              </w:rPr>
              <w:t>о</w:t>
            </w:r>
            <w:r w:rsidRPr="00090A32">
              <w:rPr>
                <w:bCs/>
                <w:sz w:val="22"/>
                <w:szCs w:val="22"/>
              </w:rPr>
              <w:t>номного округа – Югры, утвержденных пост</w:t>
            </w:r>
            <w:r w:rsidRPr="00090A32">
              <w:rPr>
                <w:bCs/>
                <w:sz w:val="22"/>
                <w:szCs w:val="22"/>
              </w:rPr>
              <w:t>а</w:t>
            </w:r>
            <w:r w:rsidRPr="00090A32">
              <w:rPr>
                <w:bCs/>
                <w:sz w:val="22"/>
                <w:szCs w:val="22"/>
              </w:rPr>
              <w:t>новлением Правительства Ханты-Мансийского автономного округа – Югры от 29 декабря 2014 года N 534-п.</w:t>
            </w:r>
          </w:p>
        </w:tc>
      </w:tr>
      <w:tr w:rsidR="00114D3E" w:rsidRPr="00A36888" w14:paraId="7268D572" w14:textId="77777777" w:rsidTr="00114D3E">
        <w:trPr>
          <w:trHeight w:val="270"/>
        </w:trPr>
        <w:tc>
          <w:tcPr>
            <w:tcW w:w="709" w:type="dxa"/>
            <w:shd w:val="clear" w:color="auto" w:fill="C4BC96" w:themeFill="background2" w:themeFillShade="BF"/>
          </w:tcPr>
          <w:p w14:paraId="25F5A8E5" w14:textId="536EFF01" w:rsidR="00114D3E" w:rsidRPr="00114D3E" w:rsidRDefault="00114D3E" w:rsidP="00EB1ED1">
            <w:pPr>
              <w:widowControl w:val="0"/>
              <w:autoSpaceDE w:val="0"/>
              <w:autoSpaceDN w:val="0"/>
              <w:adjustRightInd w:val="0"/>
              <w:contextualSpacing/>
              <w:jc w:val="center"/>
              <w:rPr>
                <w:b/>
              </w:rPr>
            </w:pPr>
            <w:r w:rsidRPr="00114D3E">
              <w:rPr>
                <w:b/>
              </w:rPr>
              <w:t>7.8</w:t>
            </w:r>
          </w:p>
        </w:tc>
        <w:tc>
          <w:tcPr>
            <w:tcW w:w="8789" w:type="dxa"/>
            <w:gridSpan w:val="3"/>
            <w:shd w:val="clear" w:color="auto" w:fill="auto"/>
          </w:tcPr>
          <w:p w14:paraId="031FB4D4" w14:textId="6A82BEC3" w:rsidR="00114D3E" w:rsidRPr="00EB1ED1" w:rsidRDefault="00114D3E" w:rsidP="00114D3E">
            <w:pPr>
              <w:widowControl w:val="0"/>
              <w:autoSpaceDE w:val="0"/>
              <w:autoSpaceDN w:val="0"/>
              <w:adjustRightInd w:val="0"/>
              <w:contextualSpacing/>
              <w:jc w:val="center"/>
              <w:rPr>
                <w:bCs/>
                <w:sz w:val="22"/>
                <w:szCs w:val="22"/>
              </w:rPr>
            </w:pPr>
            <w:r>
              <w:rPr>
                <w:b/>
                <w:bCs/>
                <w:sz w:val="22"/>
                <w:szCs w:val="22"/>
              </w:rPr>
              <w:t>В</w:t>
            </w:r>
            <w:r w:rsidRPr="00114D3E">
              <w:rPr>
                <w:b/>
                <w:bCs/>
                <w:sz w:val="22"/>
                <w:szCs w:val="22"/>
              </w:rPr>
              <w:t xml:space="preserve"> области объектов производственного и хозяйственно-складского назначения</w:t>
            </w:r>
          </w:p>
        </w:tc>
      </w:tr>
      <w:tr w:rsidR="00B30EF1" w:rsidRPr="00A36888" w14:paraId="5EEE9D58" w14:textId="77777777" w:rsidTr="00513FA0">
        <w:trPr>
          <w:trHeight w:val="536"/>
        </w:trPr>
        <w:tc>
          <w:tcPr>
            <w:tcW w:w="709" w:type="dxa"/>
            <w:shd w:val="clear" w:color="auto" w:fill="auto"/>
          </w:tcPr>
          <w:p w14:paraId="08448AFA" w14:textId="123D662B" w:rsidR="00B30EF1" w:rsidRDefault="00B30EF1" w:rsidP="00EB1ED1">
            <w:pPr>
              <w:widowControl w:val="0"/>
              <w:autoSpaceDE w:val="0"/>
              <w:autoSpaceDN w:val="0"/>
              <w:adjustRightInd w:val="0"/>
              <w:contextualSpacing/>
              <w:jc w:val="center"/>
            </w:pPr>
            <w:r>
              <w:t>7.8.1</w:t>
            </w:r>
          </w:p>
        </w:tc>
        <w:tc>
          <w:tcPr>
            <w:tcW w:w="1985" w:type="dxa"/>
            <w:shd w:val="clear" w:color="auto" w:fill="auto"/>
          </w:tcPr>
          <w:p w14:paraId="2987C40B" w14:textId="77777777" w:rsidR="00B30EF1" w:rsidRDefault="00B30EF1" w:rsidP="00EB1ED1">
            <w:pPr>
              <w:widowControl w:val="0"/>
              <w:autoSpaceDE w:val="0"/>
              <w:autoSpaceDN w:val="0"/>
              <w:adjustRightInd w:val="0"/>
              <w:contextualSpacing/>
              <w:rPr>
                <w:sz w:val="22"/>
              </w:rPr>
            </w:pPr>
            <w:r w:rsidRPr="00B30EF1">
              <w:rPr>
                <w:sz w:val="22"/>
              </w:rPr>
              <w:t xml:space="preserve">Склады </w:t>
            </w:r>
          </w:p>
          <w:p w14:paraId="48945F8D" w14:textId="5878B4A8" w:rsidR="00B30EF1" w:rsidRPr="00EB1ED1" w:rsidRDefault="00B30EF1" w:rsidP="00EB1ED1">
            <w:pPr>
              <w:widowControl w:val="0"/>
              <w:autoSpaceDE w:val="0"/>
              <w:autoSpaceDN w:val="0"/>
              <w:adjustRightInd w:val="0"/>
              <w:contextualSpacing/>
            </w:pPr>
            <w:r w:rsidRPr="00B30EF1">
              <w:rPr>
                <w:sz w:val="22"/>
              </w:rPr>
              <w:t>специализирова</w:t>
            </w:r>
            <w:r w:rsidRPr="00B30EF1">
              <w:rPr>
                <w:sz w:val="22"/>
              </w:rPr>
              <w:t>н</w:t>
            </w:r>
            <w:r w:rsidRPr="00B30EF1">
              <w:rPr>
                <w:sz w:val="22"/>
              </w:rPr>
              <w:t>ные</w:t>
            </w:r>
          </w:p>
        </w:tc>
        <w:tc>
          <w:tcPr>
            <w:tcW w:w="2126" w:type="dxa"/>
            <w:shd w:val="clear" w:color="auto" w:fill="auto"/>
          </w:tcPr>
          <w:p w14:paraId="7F22900A" w14:textId="753454F2" w:rsidR="00B30EF1" w:rsidRPr="00EB1ED1" w:rsidRDefault="00B30EF1" w:rsidP="00EB1ED1">
            <w:pPr>
              <w:shd w:val="clear" w:color="auto" w:fill="FFFFFF"/>
              <w:contextualSpacing/>
              <w:rPr>
                <w:sz w:val="22"/>
                <w:szCs w:val="22"/>
              </w:rPr>
            </w:pPr>
            <w:r w:rsidRPr="00B30EF1">
              <w:rPr>
                <w:sz w:val="22"/>
                <w:szCs w:val="22"/>
              </w:rPr>
              <w:t>Показатель мин</w:t>
            </w:r>
            <w:r w:rsidRPr="00B30EF1">
              <w:rPr>
                <w:sz w:val="22"/>
                <w:szCs w:val="22"/>
              </w:rPr>
              <w:t>и</w:t>
            </w:r>
            <w:r w:rsidRPr="00B30EF1">
              <w:rPr>
                <w:sz w:val="22"/>
                <w:szCs w:val="22"/>
              </w:rPr>
              <w:t>мально допустим</w:t>
            </w:r>
            <w:r w:rsidRPr="00B30EF1">
              <w:rPr>
                <w:sz w:val="22"/>
                <w:szCs w:val="22"/>
              </w:rPr>
              <w:t>о</w:t>
            </w:r>
            <w:r w:rsidRPr="00B30EF1">
              <w:rPr>
                <w:sz w:val="22"/>
                <w:szCs w:val="22"/>
              </w:rPr>
              <w:t>го уровня обесп</w:t>
            </w:r>
            <w:r w:rsidRPr="00B30EF1">
              <w:rPr>
                <w:sz w:val="22"/>
                <w:szCs w:val="22"/>
              </w:rPr>
              <w:t>е</w:t>
            </w:r>
            <w:r w:rsidRPr="00B30EF1">
              <w:rPr>
                <w:sz w:val="22"/>
                <w:szCs w:val="22"/>
              </w:rPr>
              <w:t>ченности</w:t>
            </w:r>
          </w:p>
        </w:tc>
        <w:tc>
          <w:tcPr>
            <w:tcW w:w="4678" w:type="dxa"/>
            <w:shd w:val="clear" w:color="auto" w:fill="auto"/>
          </w:tcPr>
          <w:p w14:paraId="6BFCDE72" w14:textId="65BE2F15" w:rsidR="00B30EF1" w:rsidRPr="00EB1ED1" w:rsidRDefault="00B30EF1" w:rsidP="00EB1ED1">
            <w:pPr>
              <w:widowControl w:val="0"/>
              <w:autoSpaceDE w:val="0"/>
              <w:autoSpaceDN w:val="0"/>
              <w:adjustRightInd w:val="0"/>
              <w:contextualSpacing/>
              <w:rPr>
                <w:bCs/>
                <w:sz w:val="22"/>
                <w:szCs w:val="22"/>
              </w:rPr>
            </w:pPr>
            <w:r w:rsidRPr="00B30EF1">
              <w:rPr>
                <w:bCs/>
                <w:sz w:val="22"/>
                <w:szCs w:val="22"/>
              </w:rPr>
              <w:t>Показатель установлен в соответствии с Рег</w:t>
            </w:r>
            <w:r w:rsidRPr="00B30EF1">
              <w:rPr>
                <w:bCs/>
                <w:sz w:val="22"/>
                <w:szCs w:val="22"/>
              </w:rPr>
              <w:t>и</w:t>
            </w:r>
            <w:r w:rsidRPr="00B30EF1">
              <w:rPr>
                <w:bCs/>
                <w:sz w:val="22"/>
                <w:szCs w:val="22"/>
              </w:rPr>
              <w:t>ональными нормативами градостроительного проектирования Ханты-Мансийского авт</w:t>
            </w:r>
            <w:r w:rsidRPr="00B30EF1">
              <w:rPr>
                <w:bCs/>
                <w:sz w:val="22"/>
                <w:szCs w:val="22"/>
              </w:rPr>
              <w:t>о</w:t>
            </w:r>
            <w:r w:rsidRPr="00B30EF1">
              <w:rPr>
                <w:bCs/>
                <w:sz w:val="22"/>
                <w:szCs w:val="22"/>
              </w:rPr>
              <w:t>номного округа – Югры, утвержденных пост</w:t>
            </w:r>
            <w:r w:rsidRPr="00B30EF1">
              <w:rPr>
                <w:bCs/>
                <w:sz w:val="22"/>
                <w:szCs w:val="22"/>
              </w:rPr>
              <w:t>а</w:t>
            </w:r>
            <w:r w:rsidRPr="00B30EF1">
              <w:rPr>
                <w:bCs/>
                <w:sz w:val="22"/>
                <w:szCs w:val="22"/>
              </w:rPr>
              <w:t>новлением Правительства Ханты-Мансийского автономного округа – Югры от 29 декабря 2014 года N 534-п.</w:t>
            </w:r>
          </w:p>
        </w:tc>
      </w:tr>
      <w:tr w:rsidR="00422699" w:rsidRPr="00A36888" w14:paraId="4DDF193E" w14:textId="77777777" w:rsidTr="00513FA0">
        <w:trPr>
          <w:trHeight w:val="536"/>
        </w:trPr>
        <w:tc>
          <w:tcPr>
            <w:tcW w:w="709" w:type="dxa"/>
            <w:shd w:val="clear" w:color="auto" w:fill="auto"/>
          </w:tcPr>
          <w:p w14:paraId="2A633CCA" w14:textId="375308A4" w:rsidR="00422699" w:rsidRDefault="00422699" w:rsidP="00422699">
            <w:pPr>
              <w:widowControl w:val="0"/>
              <w:autoSpaceDE w:val="0"/>
              <w:autoSpaceDN w:val="0"/>
              <w:adjustRightInd w:val="0"/>
              <w:contextualSpacing/>
              <w:jc w:val="center"/>
            </w:pPr>
            <w:r>
              <w:t>7.8.2</w:t>
            </w:r>
          </w:p>
        </w:tc>
        <w:tc>
          <w:tcPr>
            <w:tcW w:w="1985" w:type="dxa"/>
            <w:shd w:val="clear" w:color="auto" w:fill="auto"/>
          </w:tcPr>
          <w:p w14:paraId="3C1FDE7C" w14:textId="4CA34E5C" w:rsidR="00422699" w:rsidRPr="00B30EF1" w:rsidRDefault="00422699" w:rsidP="00422699">
            <w:pPr>
              <w:widowControl w:val="0"/>
              <w:autoSpaceDE w:val="0"/>
              <w:autoSpaceDN w:val="0"/>
              <w:adjustRightInd w:val="0"/>
              <w:contextualSpacing/>
              <w:rPr>
                <w:sz w:val="22"/>
              </w:rPr>
            </w:pPr>
            <w:proofErr w:type="spellStart"/>
            <w:r>
              <w:rPr>
                <w:sz w:val="22"/>
              </w:rPr>
              <w:t>О</w:t>
            </w:r>
            <w:r w:rsidRPr="00422699">
              <w:rPr>
                <w:sz w:val="22"/>
              </w:rPr>
              <w:t>бщетоварны</w:t>
            </w:r>
            <w:r>
              <w:rPr>
                <w:sz w:val="22"/>
              </w:rPr>
              <w:t>е</w:t>
            </w:r>
            <w:proofErr w:type="spellEnd"/>
            <w:r w:rsidRPr="00422699">
              <w:rPr>
                <w:sz w:val="22"/>
              </w:rPr>
              <w:t xml:space="preserve"> склад</w:t>
            </w:r>
            <w:r>
              <w:rPr>
                <w:sz w:val="22"/>
              </w:rPr>
              <w:t>ы</w:t>
            </w:r>
          </w:p>
        </w:tc>
        <w:tc>
          <w:tcPr>
            <w:tcW w:w="2126" w:type="dxa"/>
            <w:shd w:val="clear" w:color="auto" w:fill="auto"/>
          </w:tcPr>
          <w:p w14:paraId="2DA7115E" w14:textId="41BDF946" w:rsidR="00422699" w:rsidRPr="00B30EF1" w:rsidRDefault="00422699" w:rsidP="00422699">
            <w:pPr>
              <w:shd w:val="clear" w:color="auto" w:fill="FFFFFF"/>
              <w:contextualSpacing/>
              <w:rPr>
                <w:sz w:val="22"/>
                <w:szCs w:val="22"/>
              </w:rPr>
            </w:pPr>
            <w:r w:rsidRPr="00B30EF1">
              <w:rPr>
                <w:sz w:val="22"/>
                <w:szCs w:val="22"/>
              </w:rPr>
              <w:t>Показатель мин</w:t>
            </w:r>
            <w:r w:rsidRPr="00B30EF1">
              <w:rPr>
                <w:sz w:val="22"/>
                <w:szCs w:val="22"/>
              </w:rPr>
              <w:t>и</w:t>
            </w:r>
            <w:r w:rsidRPr="00B30EF1">
              <w:rPr>
                <w:sz w:val="22"/>
                <w:szCs w:val="22"/>
              </w:rPr>
              <w:t>мально допустим</w:t>
            </w:r>
            <w:r w:rsidRPr="00B30EF1">
              <w:rPr>
                <w:sz w:val="22"/>
                <w:szCs w:val="22"/>
              </w:rPr>
              <w:t>о</w:t>
            </w:r>
            <w:r w:rsidRPr="00B30EF1">
              <w:rPr>
                <w:sz w:val="22"/>
                <w:szCs w:val="22"/>
              </w:rPr>
              <w:t>го уровня обесп</w:t>
            </w:r>
            <w:r w:rsidRPr="00B30EF1">
              <w:rPr>
                <w:sz w:val="22"/>
                <w:szCs w:val="22"/>
              </w:rPr>
              <w:t>е</w:t>
            </w:r>
            <w:r w:rsidRPr="00B30EF1">
              <w:rPr>
                <w:sz w:val="22"/>
                <w:szCs w:val="22"/>
              </w:rPr>
              <w:t>ченности</w:t>
            </w:r>
          </w:p>
        </w:tc>
        <w:tc>
          <w:tcPr>
            <w:tcW w:w="4678" w:type="dxa"/>
            <w:shd w:val="clear" w:color="auto" w:fill="auto"/>
          </w:tcPr>
          <w:p w14:paraId="7D520036" w14:textId="3010D749" w:rsidR="00422699" w:rsidRPr="00B30EF1" w:rsidRDefault="00422699" w:rsidP="00422699">
            <w:pPr>
              <w:widowControl w:val="0"/>
              <w:autoSpaceDE w:val="0"/>
              <w:autoSpaceDN w:val="0"/>
              <w:adjustRightInd w:val="0"/>
              <w:contextualSpacing/>
              <w:rPr>
                <w:bCs/>
                <w:sz w:val="22"/>
                <w:szCs w:val="22"/>
              </w:rPr>
            </w:pPr>
            <w:r w:rsidRPr="00B30EF1">
              <w:rPr>
                <w:bCs/>
                <w:sz w:val="22"/>
                <w:szCs w:val="22"/>
              </w:rPr>
              <w:t>Показатель установлен в соответствии с Рег</w:t>
            </w:r>
            <w:r w:rsidRPr="00B30EF1">
              <w:rPr>
                <w:bCs/>
                <w:sz w:val="22"/>
                <w:szCs w:val="22"/>
              </w:rPr>
              <w:t>и</w:t>
            </w:r>
            <w:r w:rsidRPr="00B30EF1">
              <w:rPr>
                <w:bCs/>
                <w:sz w:val="22"/>
                <w:szCs w:val="22"/>
              </w:rPr>
              <w:t>ональными нормативами градостроительного проектирования Ханты-Мансийского авт</w:t>
            </w:r>
            <w:r w:rsidRPr="00B30EF1">
              <w:rPr>
                <w:bCs/>
                <w:sz w:val="22"/>
                <w:szCs w:val="22"/>
              </w:rPr>
              <w:t>о</w:t>
            </w:r>
            <w:r w:rsidRPr="00B30EF1">
              <w:rPr>
                <w:bCs/>
                <w:sz w:val="22"/>
                <w:szCs w:val="22"/>
              </w:rPr>
              <w:t>номного округа – Югры, утвержденных пост</w:t>
            </w:r>
            <w:r w:rsidRPr="00B30EF1">
              <w:rPr>
                <w:bCs/>
                <w:sz w:val="22"/>
                <w:szCs w:val="22"/>
              </w:rPr>
              <w:t>а</w:t>
            </w:r>
            <w:r w:rsidRPr="00B30EF1">
              <w:rPr>
                <w:bCs/>
                <w:sz w:val="22"/>
                <w:szCs w:val="22"/>
              </w:rPr>
              <w:t>новлением Правительства Ханты-Мансийского автономного округа – Югры от 29 декабря 2014 года N 534-п.</w:t>
            </w:r>
          </w:p>
        </w:tc>
      </w:tr>
      <w:tr w:rsidR="00422699" w:rsidRPr="00A36888" w14:paraId="08B4A4BC" w14:textId="77777777" w:rsidTr="00513FA0">
        <w:trPr>
          <w:trHeight w:val="536"/>
        </w:trPr>
        <w:tc>
          <w:tcPr>
            <w:tcW w:w="709" w:type="dxa"/>
            <w:shd w:val="clear" w:color="auto" w:fill="auto"/>
          </w:tcPr>
          <w:p w14:paraId="501208E7" w14:textId="01B3566B" w:rsidR="00422699" w:rsidRDefault="00422699" w:rsidP="00422699">
            <w:pPr>
              <w:widowControl w:val="0"/>
              <w:autoSpaceDE w:val="0"/>
              <w:autoSpaceDN w:val="0"/>
              <w:adjustRightInd w:val="0"/>
              <w:contextualSpacing/>
              <w:jc w:val="center"/>
            </w:pPr>
            <w:r>
              <w:t>7.8.3</w:t>
            </w:r>
          </w:p>
        </w:tc>
        <w:tc>
          <w:tcPr>
            <w:tcW w:w="1985" w:type="dxa"/>
            <w:shd w:val="clear" w:color="auto" w:fill="auto"/>
          </w:tcPr>
          <w:p w14:paraId="5EEC6394" w14:textId="20F3027E" w:rsidR="00422699" w:rsidRPr="00B30EF1" w:rsidRDefault="00422699" w:rsidP="00422699">
            <w:pPr>
              <w:widowControl w:val="0"/>
              <w:autoSpaceDE w:val="0"/>
              <w:autoSpaceDN w:val="0"/>
              <w:adjustRightInd w:val="0"/>
              <w:contextualSpacing/>
              <w:rPr>
                <w:sz w:val="22"/>
              </w:rPr>
            </w:pPr>
            <w:proofErr w:type="spellStart"/>
            <w:r>
              <w:rPr>
                <w:sz w:val="22"/>
              </w:rPr>
              <w:t>П</w:t>
            </w:r>
            <w:r w:rsidRPr="00422699">
              <w:rPr>
                <w:sz w:val="22"/>
              </w:rPr>
              <w:t>редзаводски</w:t>
            </w:r>
            <w:r>
              <w:rPr>
                <w:sz w:val="22"/>
              </w:rPr>
              <w:t>е</w:t>
            </w:r>
            <w:proofErr w:type="spellEnd"/>
            <w:r w:rsidRPr="00422699">
              <w:rPr>
                <w:sz w:val="22"/>
              </w:rPr>
              <w:t xml:space="preserve"> зон</w:t>
            </w:r>
            <w:r>
              <w:rPr>
                <w:sz w:val="22"/>
              </w:rPr>
              <w:t>ы</w:t>
            </w:r>
          </w:p>
        </w:tc>
        <w:tc>
          <w:tcPr>
            <w:tcW w:w="2126" w:type="dxa"/>
            <w:shd w:val="clear" w:color="auto" w:fill="auto"/>
          </w:tcPr>
          <w:p w14:paraId="2DB5008E" w14:textId="15AAA298" w:rsidR="00422699" w:rsidRPr="00B30EF1" w:rsidRDefault="00422699" w:rsidP="00422699">
            <w:pPr>
              <w:shd w:val="clear" w:color="auto" w:fill="FFFFFF"/>
              <w:contextualSpacing/>
              <w:rPr>
                <w:sz w:val="22"/>
                <w:szCs w:val="22"/>
              </w:rPr>
            </w:pPr>
            <w:r w:rsidRPr="00B30EF1">
              <w:rPr>
                <w:sz w:val="22"/>
                <w:szCs w:val="22"/>
              </w:rPr>
              <w:t>Показатель мин</w:t>
            </w:r>
            <w:r w:rsidRPr="00B30EF1">
              <w:rPr>
                <w:sz w:val="22"/>
                <w:szCs w:val="22"/>
              </w:rPr>
              <w:t>и</w:t>
            </w:r>
            <w:r w:rsidRPr="00B30EF1">
              <w:rPr>
                <w:sz w:val="22"/>
                <w:szCs w:val="22"/>
              </w:rPr>
              <w:t>мально допустим</w:t>
            </w:r>
            <w:r w:rsidRPr="00B30EF1">
              <w:rPr>
                <w:sz w:val="22"/>
                <w:szCs w:val="22"/>
              </w:rPr>
              <w:t>о</w:t>
            </w:r>
            <w:r w:rsidRPr="00B30EF1">
              <w:rPr>
                <w:sz w:val="22"/>
                <w:szCs w:val="22"/>
              </w:rPr>
              <w:t>го уровня обесп</w:t>
            </w:r>
            <w:r w:rsidRPr="00B30EF1">
              <w:rPr>
                <w:sz w:val="22"/>
                <w:szCs w:val="22"/>
              </w:rPr>
              <w:t>е</w:t>
            </w:r>
            <w:r w:rsidRPr="00B30EF1">
              <w:rPr>
                <w:sz w:val="22"/>
                <w:szCs w:val="22"/>
              </w:rPr>
              <w:t>ченности</w:t>
            </w:r>
          </w:p>
        </w:tc>
        <w:tc>
          <w:tcPr>
            <w:tcW w:w="4678" w:type="dxa"/>
            <w:shd w:val="clear" w:color="auto" w:fill="auto"/>
          </w:tcPr>
          <w:p w14:paraId="13E30E9F" w14:textId="4E2C6C5F" w:rsidR="00422699" w:rsidRPr="00B30EF1" w:rsidRDefault="00422699" w:rsidP="00422699">
            <w:pPr>
              <w:widowControl w:val="0"/>
              <w:autoSpaceDE w:val="0"/>
              <w:autoSpaceDN w:val="0"/>
              <w:adjustRightInd w:val="0"/>
              <w:contextualSpacing/>
              <w:rPr>
                <w:bCs/>
                <w:sz w:val="22"/>
                <w:szCs w:val="22"/>
              </w:rPr>
            </w:pPr>
            <w:r w:rsidRPr="00B30EF1">
              <w:rPr>
                <w:bCs/>
                <w:sz w:val="22"/>
                <w:szCs w:val="22"/>
              </w:rPr>
              <w:t>Показатель установлен в соответствии с Рег</w:t>
            </w:r>
            <w:r w:rsidRPr="00B30EF1">
              <w:rPr>
                <w:bCs/>
                <w:sz w:val="22"/>
                <w:szCs w:val="22"/>
              </w:rPr>
              <w:t>и</w:t>
            </w:r>
            <w:r w:rsidRPr="00B30EF1">
              <w:rPr>
                <w:bCs/>
                <w:sz w:val="22"/>
                <w:szCs w:val="22"/>
              </w:rPr>
              <w:t>ональными нормативами градостроительного проектирования Ханты-Мансийского авт</w:t>
            </w:r>
            <w:r w:rsidRPr="00B30EF1">
              <w:rPr>
                <w:bCs/>
                <w:sz w:val="22"/>
                <w:szCs w:val="22"/>
              </w:rPr>
              <w:t>о</w:t>
            </w:r>
            <w:r w:rsidRPr="00B30EF1">
              <w:rPr>
                <w:bCs/>
                <w:sz w:val="22"/>
                <w:szCs w:val="22"/>
              </w:rPr>
              <w:t>номного округа – Югры, утвержденных пост</w:t>
            </w:r>
            <w:r w:rsidRPr="00B30EF1">
              <w:rPr>
                <w:bCs/>
                <w:sz w:val="22"/>
                <w:szCs w:val="22"/>
              </w:rPr>
              <w:t>а</w:t>
            </w:r>
            <w:r w:rsidRPr="00B30EF1">
              <w:rPr>
                <w:bCs/>
                <w:sz w:val="22"/>
                <w:szCs w:val="22"/>
              </w:rPr>
              <w:t>новлением Правительства Ханты-Мансийского автономного округа – Югры от 29 декабря 2014 года N 534-п.</w:t>
            </w:r>
          </w:p>
        </w:tc>
      </w:tr>
      <w:tr w:rsidR="00422699" w:rsidRPr="00A36888" w14:paraId="136C5FA6" w14:textId="77777777" w:rsidTr="00513FA0">
        <w:trPr>
          <w:trHeight w:val="536"/>
        </w:trPr>
        <w:tc>
          <w:tcPr>
            <w:tcW w:w="709" w:type="dxa"/>
            <w:shd w:val="clear" w:color="auto" w:fill="auto"/>
          </w:tcPr>
          <w:p w14:paraId="3A3E8AA8" w14:textId="352B66EE" w:rsidR="00422699" w:rsidRDefault="00422699" w:rsidP="00422699">
            <w:pPr>
              <w:widowControl w:val="0"/>
              <w:autoSpaceDE w:val="0"/>
              <w:autoSpaceDN w:val="0"/>
              <w:adjustRightInd w:val="0"/>
              <w:contextualSpacing/>
              <w:jc w:val="center"/>
            </w:pPr>
            <w:r>
              <w:t>7.8.4</w:t>
            </w:r>
          </w:p>
        </w:tc>
        <w:tc>
          <w:tcPr>
            <w:tcW w:w="1985" w:type="dxa"/>
            <w:shd w:val="clear" w:color="auto" w:fill="auto"/>
          </w:tcPr>
          <w:p w14:paraId="7576B2B9" w14:textId="1ED6579B" w:rsidR="00422699" w:rsidRPr="00422699" w:rsidRDefault="00422699" w:rsidP="00422699">
            <w:pPr>
              <w:widowControl w:val="0"/>
              <w:autoSpaceDE w:val="0"/>
              <w:autoSpaceDN w:val="0"/>
              <w:adjustRightInd w:val="0"/>
              <w:contextualSpacing/>
              <w:rPr>
                <w:sz w:val="22"/>
              </w:rPr>
            </w:pPr>
            <w:r>
              <w:rPr>
                <w:sz w:val="22"/>
              </w:rPr>
              <w:t>Производстве</w:t>
            </w:r>
            <w:r>
              <w:rPr>
                <w:sz w:val="22"/>
              </w:rPr>
              <w:t>н</w:t>
            </w:r>
            <w:r>
              <w:rPr>
                <w:sz w:val="22"/>
              </w:rPr>
              <w:t>ные объекты</w:t>
            </w:r>
          </w:p>
          <w:p w14:paraId="0C5A16F7" w14:textId="77777777" w:rsidR="00422699" w:rsidRPr="00B30EF1" w:rsidRDefault="00422699" w:rsidP="00422699">
            <w:pPr>
              <w:widowControl w:val="0"/>
              <w:autoSpaceDE w:val="0"/>
              <w:autoSpaceDN w:val="0"/>
              <w:adjustRightInd w:val="0"/>
              <w:contextualSpacing/>
              <w:rPr>
                <w:sz w:val="22"/>
              </w:rPr>
            </w:pPr>
          </w:p>
        </w:tc>
        <w:tc>
          <w:tcPr>
            <w:tcW w:w="2126" w:type="dxa"/>
            <w:shd w:val="clear" w:color="auto" w:fill="auto"/>
          </w:tcPr>
          <w:p w14:paraId="772FC397" w14:textId="740CE976" w:rsidR="00422699" w:rsidRPr="00B30EF1" w:rsidRDefault="00422699" w:rsidP="00422699">
            <w:pPr>
              <w:shd w:val="clear" w:color="auto" w:fill="FFFFFF"/>
              <w:contextualSpacing/>
              <w:rPr>
                <w:sz w:val="22"/>
                <w:szCs w:val="22"/>
              </w:rPr>
            </w:pPr>
            <w:r w:rsidRPr="00B30EF1">
              <w:rPr>
                <w:sz w:val="22"/>
                <w:szCs w:val="22"/>
              </w:rPr>
              <w:t>Показатель мин</w:t>
            </w:r>
            <w:r w:rsidRPr="00B30EF1">
              <w:rPr>
                <w:sz w:val="22"/>
                <w:szCs w:val="22"/>
              </w:rPr>
              <w:t>и</w:t>
            </w:r>
            <w:r w:rsidRPr="00B30EF1">
              <w:rPr>
                <w:sz w:val="22"/>
                <w:szCs w:val="22"/>
              </w:rPr>
              <w:t>мально допустим</w:t>
            </w:r>
            <w:r w:rsidRPr="00B30EF1">
              <w:rPr>
                <w:sz w:val="22"/>
                <w:szCs w:val="22"/>
              </w:rPr>
              <w:t>о</w:t>
            </w:r>
            <w:r w:rsidRPr="00B30EF1">
              <w:rPr>
                <w:sz w:val="22"/>
                <w:szCs w:val="22"/>
              </w:rPr>
              <w:t>го уровня обесп</w:t>
            </w:r>
            <w:r w:rsidRPr="00B30EF1">
              <w:rPr>
                <w:sz w:val="22"/>
                <w:szCs w:val="22"/>
              </w:rPr>
              <w:t>е</w:t>
            </w:r>
            <w:r w:rsidRPr="00B30EF1">
              <w:rPr>
                <w:sz w:val="22"/>
                <w:szCs w:val="22"/>
              </w:rPr>
              <w:t>ченности</w:t>
            </w:r>
          </w:p>
        </w:tc>
        <w:tc>
          <w:tcPr>
            <w:tcW w:w="4678" w:type="dxa"/>
            <w:shd w:val="clear" w:color="auto" w:fill="auto"/>
          </w:tcPr>
          <w:p w14:paraId="7E6F6B17" w14:textId="2E653C52" w:rsidR="00422699" w:rsidRPr="00B30EF1" w:rsidRDefault="00422699" w:rsidP="00422699">
            <w:pPr>
              <w:widowControl w:val="0"/>
              <w:autoSpaceDE w:val="0"/>
              <w:autoSpaceDN w:val="0"/>
              <w:adjustRightInd w:val="0"/>
              <w:contextualSpacing/>
              <w:rPr>
                <w:bCs/>
                <w:sz w:val="22"/>
                <w:szCs w:val="22"/>
              </w:rPr>
            </w:pPr>
            <w:r w:rsidRPr="00B30EF1">
              <w:rPr>
                <w:bCs/>
                <w:sz w:val="22"/>
                <w:szCs w:val="22"/>
              </w:rPr>
              <w:t>Показатель установлен в соответствии с Рег</w:t>
            </w:r>
            <w:r w:rsidRPr="00B30EF1">
              <w:rPr>
                <w:bCs/>
                <w:sz w:val="22"/>
                <w:szCs w:val="22"/>
              </w:rPr>
              <w:t>и</w:t>
            </w:r>
            <w:r w:rsidRPr="00B30EF1">
              <w:rPr>
                <w:bCs/>
                <w:sz w:val="22"/>
                <w:szCs w:val="22"/>
              </w:rPr>
              <w:t>ональными нормативами градостроительного проектирования Ханты-Мансийского авт</w:t>
            </w:r>
            <w:r w:rsidRPr="00B30EF1">
              <w:rPr>
                <w:bCs/>
                <w:sz w:val="22"/>
                <w:szCs w:val="22"/>
              </w:rPr>
              <w:t>о</w:t>
            </w:r>
            <w:r w:rsidRPr="00B30EF1">
              <w:rPr>
                <w:bCs/>
                <w:sz w:val="22"/>
                <w:szCs w:val="22"/>
              </w:rPr>
              <w:t>номного округа – Югры, утвержденных пост</w:t>
            </w:r>
            <w:r w:rsidRPr="00B30EF1">
              <w:rPr>
                <w:bCs/>
                <w:sz w:val="22"/>
                <w:szCs w:val="22"/>
              </w:rPr>
              <w:t>а</w:t>
            </w:r>
            <w:r w:rsidRPr="00B30EF1">
              <w:rPr>
                <w:bCs/>
                <w:sz w:val="22"/>
                <w:szCs w:val="22"/>
              </w:rPr>
              <w:t xml:space="preserve">новлением Правительства </w:t>
            </w:r>
            <w:r w:rsidRPr="00B30EF1">
              <w:rPr>
                <w:bCs/>
                <w:sz w:val="22"/>
                <w:szCs w:val="22"/>
              </w:rPr>
              <w:lastRenderedPageBreak/>
              <w:t>Ханты-Мансийского автономного округа – Югры от 29 декабря 2014 года N 534-п.</w:t>
            </w:r>
          </w:p>
        </w:tc>
      </w:tr>
      <w:tr w:rsidR="00114D3E" w:rsidRPr="00A36888" w14:paraId="73ADDDFB" w14:textId="77777777" w:rsidTr="00114D3E">
        <w:trPr>
          <w:trHeight w:val="270"/>
        </w:trPr>
        <w:tc>
          <w:tcPr>
            <w:tcW w:w="709" w:type="dxa"/>
            <w:shd w:val="clear" w:color="auto" w:fill="C4BC96" w:themeFill="background2" w:themeFillShade="BF"/>
          </w:tcPr>
          <w:p w14:paraId="7E3D67D0" w14:textId="6439B1BD" w:rsidR="00114D3E" w:rsidRPr="00114D3E" w:rsidRDefault="00114D3E" w:rsidP="00EB1ED1">
            <w:pPr>
              <w:widowControl w:val="0"/>
              <w:autoSpaceDE w:val="0"/>
              <w:autoSpaceDN w:val="0"/>
              <w:adjustRightInd w:val="0"/>
              <w:contextualSpacing/>
              <w:jc w:val="center"/>
              <w:rPr>
                <w:b/>
              </w:rPr>
            </w:pPr>
            <w:r w:rsidRPr="00114D3E">
              <w:rPr>
                <w:b/>
              </w:rPr>
              <w:lastRenderedPageBreak/>
              <w:t>7.9</w:t>
            </w:r>
          </w:p>
        </w:tc>
        <w:tc>
          <w:tcPr>
            <w:tcW w:w="8789" w:type="dxa"/>
            <w:gridSpan w:val="3"/>
            <w:shd w:val="clear" w:color="auto" w:fill="auto"/>
          </w:tcPr>
          <w:p w14:paraId="3B136F9E" w14:textId="2C94FB8B" w:rsidR="00114D3E" w:rsidRPr="00EB1ED1" w:rsidRDefault="00114D3E" w:rsidP="00114D3E">
            <w:pPr>
              <w:widowControl w:val="0"/>
              <w:autoSpaceDE w:val="0"/>
              <w:autoSpaceDN w:val="0"/>
              <w:adjustRightInd w:val="0"/>
              <w:contextualSpacing/>
              <w:jc w:val="center"/>
              <w:rPr>
                <w:bCs/>
                <w:sz w:val="22"/>
                <w:szCs w:val="22"/>
              </w:rPr>
            </w:pPr>
            <w:r>
              <w:rPr>
                <w:b/>
                <w:bCs/>
                <w:sz w:val="22"/>
                <w:szCs w:val="22"/>
              </w:rPr>
              <w:t>В</w:t>
            </w:r>
            <w:r w:rsidRPr="00114D3E">
              <w:rPr>
                <w:b/>
                <w:bCs/>
                <w:sz w:val="22"/>
                <w:szCs w:val="22"/>
              </w:rPr>
              <w:t xml:space="preserve"> области сельского хозяйства</w:t>
            </w:r>
          </w:p>
        </w:tc>
      </w:tr>
      <w:tr w:rsidR="00E86F21" w:rsidRPr="00A36888" w14:paraId="06441C98" w14:textId="77777777" w:rsidTr="00200F49">
        <w:trPr>
          <w:trHeight w:val="2315"/>
        </w:trPr>
        <w:tc>
          <w:tcPr>
            <w:tcW w:w="709" w:type="dxa"/>
            <w:tcBorders>
              <w:bottom w:val="single" w:sz="12" w:space="0" w:color="auto"/>
            </w:tcBorders>
            <w:shd w:val="clear" w:color="auto" w:fill="auto"/>
          </w:tcPr>
          <w:p w14:paraId="064946B2" w14:textId="3F7630CA" w:rsidR="00E86F21" w:rsidRPr="00B30EF1" w:rsidRDefault="00B30EF1" w:rsidP="00E86F21">
            <w:pPr>
              <w:widowControl w:val="0"/>
              <w:autoSpaceDE w:val="0"/>
              <w:autoSpaceDN w:val="0"/>
              <w:adjustRightInd w:val="0"/>
              <w:contextualSpacing/>
              <w:jc w:val="center"/>
            </w:pPr>
            <w:r>
              <w:rPr>
                <w:lang w:val="en-US"/>
              </w:rPr>
              <w:t>7</w:t>
            </w:r>
            <w:r>
              <w:t>.9.1</w:t>
            </w:r>
          </w:p>
        </w:tc>
        <w:tc>
          <w:tcPr>
            <w:tcW w:w="1985" w:type="dxa"/>
            <w:tcBorders>
              <w:bottom w:val="single" w:sz="12" w:space="0" w:color="auto"/>
            </w:tcBorders>
            <w:shd w:val="clear" w:color="auto" w:fill="auto"/>
          </w:tcPr>
          <w:p w14:paraId="4429C034" w14:textId="7ACC79EA" w:rsidR="00E86F21" w:rsidRPr="00EB1ED1" w:rsidRDefault="00E86F21" w:rsidP="00E86F21">
            <w:pPr>
              <w:widowControl w:val="0"/>
              <w:autoSpaceDE w:val="0"/>
              <w:autoSpaceDN w:val="0"/>
              <w:adjustRightInd w:val="0"/>
              <w:contextualSpacing/>
            </w:pPr>
            <w:r w:rsidRPr="00422699">
              <w:rPr>
                <w:sz w:val="22"/>
              </w:rPr>
              <w:t>Объекты сельск</w:t>
            </w:r>
            <w:r w:rsidRPr="00422699">
              <w:rPr>
                <w:sz w:val="22"/>
              </w:rPr>
              <w:t>о</w:t>
            </w:r>
            <w:r w:rsidRPr="00422699">
              <w:rPr>
                <w:sz w:val="22"/>
              </w:rPr>
              <w:t xml:space="preserve">хозяйственного назначения </w:t>
            </w:r>
          </w:p>
        </w:tc>
        <w:tc>
          <w:tcPr>
            <w:tcW w:w="2126" w:type="dxa"/>
            <w:tcBorders>
              <w:bottom w:val="single" w:sz="12" w:space="0" w:color="auto"/>
            </w:tcBorders>
            <w:shd w:val="clear" w:color="auto" w:fill="auto"/>
          </w:tcPr>
          <w:p w14:paraId="4401C03F" w14:textId="31CB1206" w:rsidR="00E86F21" w:rsidRPr="00E86F21" w:rsidRDefault="00E86F21" w:rsidP="00E86F21">
            <w:pPr>
              <w:shd w:val="clear" w:color="auto" w:fill="FFFFFF"/>
              <w:contextualSpacing/>
              <w:rPr>
                <w:sz w:val="22"/>
                <w:szCs w:val="22"/>
              </w:rPr>
            </w:pPr>
            <w:r w:rsidRPr="00E86F21">
              <w:rPr>
                <w:sz w:val="22"/>
                <w:szCs w:val="22"/>
              </w:rPr>
              <w:t>Показатель мин</w:t>
            </w:r>
            <w:r w:rsidRPr="00E86F21">
              <w:rPr>
                <w:sz w:val="22"/>
                <w:szCs w:val="22"/>
              </w:rPr>
              <w:t>и</w:t>
            </w:r>
            <w:r w:rsidRPr="00E86F21">
              <w:rPr>
                <w:sz w:val="22"/>
                <w:szCs w:val="22"/>
              </w:rPr>
              <w:t>мально допустим</w:t>
            </w:r>
            <w:r w:rsidRPr="00E86F21">
              <w:rPr>
                <w:sz w:val="22"/>
                <w:szCs w:val="22"/>
              </w:rPr>
              <w:t>о</w:t>
            </w:r>
            <w:r w:rsidRPr="00E86F21">
              <w:rPr>
                <w:sz w:val="22"/>
                <w:szCs w:val="22"/>
              </w:rPr>
              <w:t>го уровня обесп</w:t>
            </w:r>
            <w:r w:rsidRPr="00E86F21">
              <w:rPr>
                <w:sz w:val="22"/>
                <w:szCs w:val="22"/>
              </w:rPr>
              <w:t>е</w:t>
            </w:r>
            <w:r w:rsidRPr="00E86F21">
              <w:rPr>
                <w:sz w:val="22"/>
                <w:szCs w:val="22"/>
              </w:rPr>
              <w:t>ченности</w:t>
            </w:r>
            <w:r>
              <w:rPr>
                <w:sz w:val="22"/>
                <w:szCs w:val="22"/>
              </w:rPr>
              <w:t xml:space="preserve"> (</w:t>
            </w:r>
            <w:r w:rsidRPr="00E86F21">
              <w:rPr>
                <w:sz w:val="22"/>
                <w:szCs w:val="22"/>
              </w:rPr>
              <w:t>мин</w:t>
            </w:r>
            <w:r w:rsidRPr="00E86F21">
              <w:rPr>
                <w:sz w:val="22"/>
                <w:szCs w:val="22"/>
              </w:rPr>
              <w:t>и</w:t>
            </w:r>
            <w:r w:rsidRPr="00E86F21">
              <w:rPr>
                <w:sz w:val="22"/>
                <w:szCs w:val="22"/>
              </w:rPr>
              <w:t>мальн</w:t>
            </w:r>
            <w:r>
              <w:rPr>
                <w:sz w:val="22"/>
                <w:szCs w:val="22"/>
              </w:rPr>
              <w:t>ая</w:t>
            </w:r>
            <w:r w:rsidRPr="00E86F21">
              <w:rPr>
                <w:sz w:val="22"/>
                <w:szCs w:val="22"/>
              </w:rPr>
              <w:t xml:space="preserve"> плотност</w:t>
            </w:r>
            <w:r>
              <w:rPr>
                <w:sz w:val="22"/>
                <w:szCs w:val="22"/>
              </w:rPr>
              <w:t>ь</w:t>
            </w:r>
            <w:r w:rsidRPr="00E86F21">
              <w:rPr>
                <w:sz w:val="22"/>
                <w:szCs w:val="22"/>
              </w:rPr>
              <w:t xml:space="preserve"> застройки </w:t>
            </w:r>
          </w:p>
          <w:p w14:paraId="10BF64CF" w14:textId="297253A5" w:rsidR="00E86F21" w:rsidRPr="00EB1ED1" w:rsidRDefault="00E86F21" w:rsidP="00E86F21">
            <w:pPr>
              <w:shd w:val="clear" w:color="auto" w:fill="FFFFFF"/>
              <w:contextualSpacing/>
              <w:rPr>
                <w:sz w:val="22"/>
                <w:szCs w:val="22"/>
              </w:rPr>
            </w:pPr>
            <w:r w:rsidRPr="00E86F21">
              <w:rPr>
                <w:sz w:val="22"/>
                <w:szCs w:val="22"/>
              </w:rPr>
              <w:t>площадок сельск</w:t>
            </w:r>
            <w:r w:rsidRPr="00E86F21">
              <w:rPr>
                <w:sz w:val="22"/>
                <w:szCs w:val="22"/>
              </w:rPr>
              <w:t>о</w:t>
            </w:r>
            <w:r w:rsidRPr="00E86F21">
              <w:rPr>
                <w:sz w:val="22"/>
                <w:szCs w:val="22"/>
              </w:rPr>
              <w:t>хозяйственных предприятий</w:t>
            </w:r>
            <w:r>
              <w:rPr>
                <w:sz w:val="22"/>
                <w:szCs w:val="22"/>
              </w:rPr>
              <w:t>)</w:t>
            </w:r>
          </w:p>
        </w:tc>
        <w:tc>
          <w:tcPr>
            <w:tcW w:w="4678" w:type="dxa"/>
            <w:tcBorders>
              <w:top w:val="single" w:sz="4" w:space="0" w:color="404040"/>
              <w:left w:val="single" w:sz="4" w:space="0" w:color="404040"/>
              <w:bottom w:val="single" w:sz="12" w:space="0" w:color="auto"/>
              <w:right w:val="single" w:sz="12" w:space="0" w:color="595959" w:themeColor="text1" w:themeTint="A6"/>
            </w:tcBorders>
          </w:tcPr>
          <w:p w14:paraId="198B0B7B" w14:textId="23702E1C" w:rsidR="00E86F21" w:rsidRPr="00EB1ED1" w:rsidRDefault="00E86F21" w:rsidP="00E86F21">
            <w:pPr>
              <w:widowControl w:val="0"/>
              <w:autoSpaceDE w:val="0"/>
              <w:autoSpaceDN w:val="0"/>
              <w:adjustRightInd w:val="0"/>
              <w:contextualSpacing/>
              <w:rPr>
                <w:bCs/>
                <w:sz w:val="22"/>
                <w:szCs w:val="22"/>
              </w:rPr>
            </w:pPr>
            <w:r>
              <w:rPr>
                <w:sz w:val="22"/>
                <w:szCs w:val="22"/>
              </w:rPr>
              <w:t>Показатель установлен в соответствии с Р</w:t>
            </w:r>
            <w:r w:rsidRPr="00226EB0">
              <w:rPr>
                <w:sz w:val="22"/>
                <w:szCs w:val="22"/>
              </w:rPr>
              <w:t>ег</w:t>
            </w:r>
            <w:r w:rsidRPr="00226EB0">
              <w:rPr>
                <w:sz w:val="22"/>
                <w:szCs w:val="22"/>
              </w:rPr>
              <w:t>и</w:t>
            </w:r>
            <w:r w:rsidRPr="00226EB0">
              <w:rPr>
                <w:sz w:val="22"/>
                <w:szCs w:val="22"/>
              </w:rPr>
              <w:t>ональны</w:t>
            </w:r>
            <w:r>
              <w:rPr>
                <w:sz w:val="22"/>
                <w:szCs w:val="22"/>
              </w:rPr>
              <w:t>ми</w:t>
            </w:r>
            <w:r w:rsidRPr="00226EB0">
              <w:rPr>
                <w:sz w:val="22"/>
                <w:szCs w:val="22"/>
              </w:rPr>
              <w:t xml:space="preserve"> норматив</w:t>
            </w:r>
            <w:r>
              <w:rPr>
                <w:sz w:val="22"/>
                <w:szCs w:val="22"/>
              </w:rPr>
              <w:t>ами</w:t>
            </w:r>
            <w:r w:rsidRPr="00226EB0">
              <w:rPr>
                <w:sz w:val="22"/>
                <w:szCs w:val="22"/>
              </w:rPr>
              <w:t xml:space="preserve"> градостроительного проектирования </w:t>
            </w:r>
            <w:r>
              <w:rPr>
                <w:sz w:val="22"/>
                <w:szCs w:val="22"/>
              </w:rPr>
              <w:t>Х</w:t>
            </w:r>
            <w:r w:rsidRPr="00226EB0">
              <w:rPr>
                <w:sz w:val="22"/>
                <w:szCs w:val="22"/>
              </w:rPr>
              <w:t>анты-</w:t>
            </w:r>
            <w:r>
              <w:rPr>
                <w:sz w:val="22"/>
                <w:szCs w:val="22"/>
              </w:rPr>
              <w:t>М</w:t>
            </w:r>
            <w:r w:rsidRPr="00226EB0">
              <w:rPr>
                <w:sz w:val="22"/>
                <w:szCs w:val="22"/>
              </w:rPr>
              <w:t>ансийского авт</w:t>
            </w:r>
            <w:r w:rsidRPr="00226EB0">
              <w:rPr>
                <w:sz w:val="22"/>
                <w:szCs w:val="22"/>
              </w:rPr>
              <w:t>о</w:t>
            </w:r>
            <w:r w:rsidRPr="00226EB0">
              <w:rPr>
                <w:sz w:val="22"/>
                <w:szCs w:val="22"/>
              </w:rPr>
              <w:t xml:space="preserve">номного округа </w:t>
            </w:r>
            <w:r>
              <w:rPr>
                <w:sz w:val="22"/>
                <w:szCs w:val="22"/>
              </w:rPr>
              <w:t>–</w:t>
            </w:r>
            <w:r w:rsidRPr="00226EB0">
              <w:rPr>
                <w:sz w:val="22"/>
                <w:szCs w:val="22"/>
              </w:rPr>
              <w:t xml:space="preserve"> </w:t>
            </w:r>
            <w:r>
              <w:rPr>
                <w:sz w:val="22"/>
                <w:szCs w:val="22"/>
              </w:rPr>
              <w:t>Ю</w:t>
            </w:r>
            <w:r w:rsidRPr="00226EB0">
              <w:rPr>
                <w:sz w:val="22"/>
                <w:szCs w:val="22"/>
              </w:rPr>
              <w:t>гры</w:t>
            </w:r>
            <w:r>
              <w:rPr>
                <w:sz w:val="22"/>
                <w:szCs w:val="22"/>
              </w:rPr>
              <w:t>, утвержденных пост</w:t>
            </w:r>
            <w:r>
              <w:rPr>
                <w:sz w:val="22"/>
                <w:szCs w:val="22"/>
              </w:rPr>
              <w:t>а</w:t>
            </w:r>
            <w:r>
              <w:rPr>
                <w:sz w:val="22"/>
                <w:szCs w:val="22"/>
              </w:rPr>
              <w:t xml:space="preserve">новлением Правительства </w:t>
            </w:r>
            <w:r w:rsidRPr="00226EB0">
              <w:rPr>
                <w:sz w:val="22"/>
                <w:szCs w:val="22"/>
              </w:rPr>
              <w:t xml:space="preserve">Ханты-Мансийского </w:t>
            </w:r>
            <w:r>
              <w:rPr>
                <w:sz w:val="22"/>
                <w:szCs w:val="22"/>
              </w:rPr>
              <w:t>а</w:t>
            </w:r>
            <w:r w:rsidRPr="00226EB0">
              <w:rPr>
                <w:sz w:val="22"/>
                <w:szCs w:val="22"/>
              </w:rPr>
              <w:t xml:space="preserve">втономного </w:t>
            </w:r>
            <w:r>
              <w:rPr>
                <w:sz w:val="22"/>
                <w:szCs w:val="22"/>
              </w:rPr>
              <w:t>о</w:t>
            </w:r>
            <w:r w:rsidRPr="00226EB0">
              <w:rPr>
                <w:sz w:val="22"/>
                <w:szCs w:val="22"/>
              </w:rPr>
              <w:t xml:space="preserve">круга </w:t>
            </w:r>
            <w:r>
              <w:rPr>
                <w:sz w:val="22"/>
                <w:szCs w:val="22"/>
              </w:rPr>
              <w:t>–</w:t>
            </w:r>
            <w:r w:rsidRPr="00226EB0">
              <w:rPr>
                <w:sz w:val="22"/>
                <w:szCs w:val="22"/>
              </w:rPr>
              <w:t xml:space="preserve"> Югры</w:t>
            </w:r>
            <w:r>
              <w:rPr>
                <w:sz w:val="22"/>
                <w:szCs w:val="22"/>
              </w:rPr>
              <w:t xml:space="preserve"> </w:t>
            </w:r>
            <w:r w:rsidRPr="00226EB0">
              <w:rPr>
                <w:sz w:val="22"/>
                <w:szCs w:val="22"/>
              </w:rPr>
              <w:t>от 29 декабря 2014 года N 534-п</w:t>
            </w:r>
            <w:r>
              <w:rPr>
                <w:sz w:val="22"/>
                <w:szCs w:val="22"/>
              </w:rPr>
              <w:t>.</w:t>
            </w:r>
          </w:p>
        </w:tc>
      </w:tr>
    </w:tbl>
    <w:p w14:paraId="01FA5735" w14:textId="77777777" w:rsidR="00AC64AF" w:rsidRDefault="00AC64AF" w:rsidP="00A0595A">
      <w:pPr>
        <w:autoSpaceDE w:val="0"/>
        <w:spacing w:line="276" w:lineRule="auto"/>
        <w:jc w:val="both"/>
        <w:rPr>
          <w:rFonts w:eastAsia="TimesNewRomanPSMT"/>
        </w:rPr>
      </w:pPr>
    </w:p>
    <w:p w14:paraId="21387354" w14:textId="77777777" w:rsidR="00420DC5" w:rsidRDefault="00420DC5" w:rsidP="00420DC5">
      <w:pPr>
        <w:spacing w:after="200" w:line="276" w:lineRule="auto"/>
        <w:ind w:firstLine="851"/>
        <w:rPr>
          <w:rFonts w:eastAsia="TimesNewRomanPSMT"/>
          <w:b/>
        </w:rPr>
      </w:pPr>
      <w:r w:rsidRPr="00420DC5">
        <w:rPr>
          <w:rFonts w:eastAsia="TimesNewRomanPSMT"/>
          <w:b/>
        </w:rPr>
        <w:t>2.2. Термины и определения</w:t>
      </w:r>
    </w:p>
    <w:p w14:paraId="325C093E" w14:textId="77777777" w:rsidR="00C24FE4" w:rsidRDefault="00C24FE4" w:rsidP="00420DC5">
      <w:pPr>
        <w:ind w:firstLine="851"/>
        <w:jc w:val="both"/>
      </w:pPr>
      <w:r>
        <w:rPr>
          <w:b/>
          <w:i/>
        </w:rPr>
        <w:t>правила землепользования и застройки:</w:t>
      </w:r>
      <w:r>
        <w:t xml:space="preserve"> документ градостроительного зонир</w:t>
      </w:r>
      <w:r>
        <w:t>о</w:t>
      </w:r>
      <w:r>
        <w:t>вания, который утверждается нормативными правовыми актами органов местного сам</w:t>
      </w:r>
      <w:r>
        <w:t>о</w:t>
      </w:r>
      <w:r>
        <w:t>управления, и в котором устанавливаются территориальные зоны, градостроительные р</w:t>
      </w:r>
      <w:r>
        <w:t>е</w:t>
      </w:r>
      <w:r>
        <w:t>гламенты, порядок применения такого документа и порядок внесения в него изменений;</w:t>
      </w:r>
    </w:p>
    <w:p w14:paraId="6CA5A624" w14:textId="13599129" w:rsidR="001C64B5" w:rsidRDefault="001C64B5" w:rsidP="00420DC5">
      <w:pPr>
        <w:ind w:firstLine="851"/>
        <w:jc w:val="both"/>
      </w:pPr>
      <w:r>
        <w:rPr>
          <w:b/>
          <w:i/>
        </w:rPr>
        <w:t>документ территориального планирования муниципального образования:</w:t>
      </w:r>
      <w:r>
        <w:t xml:space="preserve"> г</w:t>
      </w:r>
      <w:r>
        <w:t>е</w:t>
      </w:r>
      <w:r>
        <w:t xml:space="preserve">неральный план </w:t>
      </w:r>
      <w:r w:rsidR="00703368">
        <w:t>муниципального района</w:t>
      </w:r>
      <w:r>
        <w:t>;</w:t>
      </w:r>
    </w:p>
    <w:p w14:paraId="29E398AF" w14:textId="77777777" w:rsidR="001C64B5" w:rsidRDefault="001C64B5" w:rsidP="001C64B5">
      <w:pPr>
        <w:ind w:firstLine="851"/>
        <w:jc w:val="both"/>
      </w:pPr>
      <w:r>
        <w:rPr>
          <w:b/>
          <w:i/>
        </w:rPr>
        <w:t>генеральный план:</w:t>
      </w:r>
      <w:r>
        <w:t xml:space="preserve"> градостроительная документация о градостроительном пл</w:t>
      </w:r>
      <w:r>
        <w:t>а</w:t>
      </w:r>
      <w:r>
        <w:t>нировании развития территорий поселений, определяющая стратегию их градостроител</w:t>
      </w:r>
      <w:r>
        <w:t>ь</w:t>
      </w:r>
      <w:r>
        <w:t>ного развития и условия формирования среды жизнедеятельности;</w:t>
      </w:r>
    </w:p>
    <w:p w14:paraId="1B6530BE" w14:textId="77777777" w:rsidR="001C64B5" w:rsidRPr="001C64B5" w:rsidRDefault="001C64B5" w:rsidP="001C64B5">
      <w:pPr>
        <w:ind w:firstLine="851"/>
        <w:jc w:val="both"/>
      </w:pPr>
      <w:r>
        <w:rPr>
          <w:b/>
          <w:i/>
        </w:rPr>
        <w:t>градостроительная документация:</w:t>
      </w:r>
      <w:r>
        <w:t xml:space="preserve"> документация о градостроительном план</w:t>
      </w:r>
      <w:r>
        <w:t>и</w:t>
      </w:r>
      <w:r>
        <w:t>ровании развития территорий и поселений и об их застройке (предусмотренная в Град</w:t>
      </w:r>
      <w:r>
        <w:t>о</w:t>
      </w:r>
      <w:r>
        <w:t>строительном Кодексе Российской Федерации);</w:t>
      </w:r>
    </w:p>
    <w:p w14:paraId="3CC0BE30" w14:textId="77777777" w:rsidR="00420DC5" w:rsidRPr="00420DC5" w:rsidRDefault="00420DC5" w:rsidP="00420DC5">
      <w:pPr>
        <w:ind w:firstLine="851"/>
        <w:jc w:val="both"/>
        <w:rPr>
          <w:bCs/>
          <w:szCs w:val="28"/>
        </w:rPr>
      </w:pPr>
      <w:r w:rsidRPr="00420DC5">
        <w:rPr>
          <w:b/>
          <w:bCs/>
          <w:i/>
          <w:szCs w:val="28"/>
        </w:rPr>
        <w:t xml:space="preserve">гостевая стоянка автомобилей: </w:t>
      </w:r>
      <w:r w:rsidRPr="00420DC5">
        <w:rPr>
          <w:bCs/>
          <w:szCs w:val="28"/>
        </w:rPr>
        <w:t>Открытая площадка, предназначенная для па</w:t>
      </w:r>
      <w:r w:rsidRPr="00420DC5">
        <w:rPr>
          <w:bCs/>
          <w:szCs w:val="28"/>
        </w:rPr>
        <w:t>р</w:t>
      </w:r>
      <w:r w:rsidRPr="00420DC5">
        <w:rPr>
          <w:bCs/>
          <w:szCs w:val="28"/>
        </w:rPr>
        <w:t>ковки легковых ав</w:t>
      </w:r>
      <w:r w:rsidR="00823C65">
        <w:rPr>
          <w:bCs/>
          <w:szCs w:val="28"/>
        </w:rPr>
        <w:t>томобилей посетителей жилых зон;</w:t>
      </w:r>
    </w:p>
    <w:p w14:paraId="2C96E2BA" w14:textId="77777777" w:rsidR="00420DC5" w:rsidRPr="00420DC5" w:rsidRDefault="00420DC5" w:rsidP="00420DC5">
      <w:pPr>
        <w:ind w:firstLine="851"/>
        <w:jc w:val="both"/>
        <w:rPr>
          <w:bCs/>
          <w:szCs w:val="28"/>
        </w:rPr>
      </w:pPr>
      <w:r w:rsidRPr="00420DC5">
        <w:rPr>
          <w:b/>
          <w:bCs/>
          <w:i/>
          <w:szCs w:val="28"/>
        </w:rPr>
        <w:t xml:space="preserve">зона коттеджной застройки: </w:t>
      </w:r>
      <w:r w:rsidRPr="00420DC5">
        <w:rPr>
          <w:bCs/>
          <w:szCs w:val="28"/>
        </w:rPr>
        <w:t>Территории, на которых размещаются отдельно стоящие одноквартирные 1 - 2 - 3-этажные жилые дома с участками, как правило, от 800 до 1200 м</w:t>
      </w:r>
      <w:r w:rsidRPr="00420DC5">
        <w:rPr>
          <w:bCs/>
          <w:szCs w:val="28"/>
          <w:vertAlign w:val="superscript"/>
        </w:rPr>
        <w:t>2</w:t>
      </w:r>
      <w:r w:rsidRPr="00420DC5">
        <w:rPr>
          <w:bCs/>
          <w:szCs w:val="28"/>
        </w:rPr>
        <w:t xml:space="preserve"> и более, как правило, не предназначенными для осуществления активной се</w:t>
      </w:r>
      <w:r w:rsidR="00823C65">
        <w:rPr>
          <w:bCs/>
          <w:szCs w:val="28"/>
        </w:rPr>
        <w:t>л</w:t>
      </w:r>
      <w:r w:rsidR="00823C65">
        <w:rPr>
          <w:bCs/>
          <w:szCs w:val="28"/>
        </w:rPr>
        <w:t>ь</w:t>
      </w:r>
      <w:r w:rsidR="00823C65">
        <w:rPr>
          <w:bCs/>
          <w:szCs w:val="28"/>
        </w:rPr>
        <w:t>скохозяйственной деятельности;</w:t>
      </w:r>
    </w:p>
    <w:p w14:paraId="3384B4D7" w14:textId="77777777" w:rsidR="00420DC5" w:rsidRPr="00420DC5" w:rsidRDefault="00420DC5" w:rsidP="00420DC5">
      <w:pPr>
        <w:ind w:firstLine="851"/>
        <w:jc w:val="both"/>
        <w:rPr>
          <w:bCs/>
          <w:szCs w:val="28"/>
        </w:rPr>
      </w:pPr>
      <w:r w:rsidRPr="00420DC5">
        <w:rPr>
          <w:b/>
          <w:bCs/>
          <w:i/>
          <w:szCs w:val="28"/>
        </w:rPr>
        <w:t xml:space="preserve">зона (район) застройки: </w:t>
      </w:r>
      <w:r w:rsidRPr="00420DC5">
        <w:rPr>
          <w:bCs/>
          <w:szCs w:val="28"/>
        </w:rPr>
        <w:t>Застроенная или подлежащая застройке территория, имеющая установленные градостроительной документацией границы и режим целе</w:t>
      </w:r>
      <w:r w:rsidR="00823C65">
        <w:rPr>
          <w:bCs/>
          <w:szCs w:val="28"/>
        </w:rPr>
        <w:t>вого функционального назначения;</w:t>
      </w:r>
    </w:p>
    <w:p w14:paraId="051A6996" w14:textId="77777777" w:rsidR="00420DC5" w:rsidRPr="00420DC5" w:rsidRDefault="00420DC5" w:rsidP="00420DC5">
      <w:pPr>
        <w:ind w:firstLine="851"/>
        <w:jc w:val="both"/>
        <w:rPr>
          <w:bCs/>
          <w:szCs w:val="28"/>
        </w:rPr>
      </w:pPr>
      <w:r w:rsidRPr="00420DC5">
        <w:rPr>
          <w:b/>
          <w:bCs/>
          <w:i/>
          <w:szCs w:val="28"/>
        </w:rPr>
        <w:t xml:space="preserve">зона усадебной застройки: </w:t>
      </w:r>
      <w:r w:rsidRPr="00420DC5">
        <w:rPr>
          <w:bCs/>
          <w:szCs w:val="28"/>
        </w:rPr>
        <w:t>Территория, занятая преимущественно одно-двухквартирными 1 - 2-этажными жилыми домами с хозяйственными постройками на участках от 1000 до 2000 м</w:t>
      </w:r>
      <w:r w:rsidRPr="00420DC5">
        <w:rPr>
          <w:bCs/>
          <w:szCs w:val="28"/>
          <w:vertAlign w:val="superscript"/>
        </w:rPr>
        <w:t>2</w:t>
      </w:r>
      <w:r w:rsidRPr="00420DC5">
        <w:rPr>
          <w:bCs/>
          <w:szCs w:val="28"/>
        </w:rPr>
        <w:t xml:space="preserve"> и более, предназначенными для садоводства, огородничества, а также в разрешенн</w:t>
      </w:r>
      <w:r w:rsidR="00823C65">
        <w:rPr>
          <w:bCs/>
          <w:szCs w:val="28"/>
        </w:rPr>
        <w:t>ых случаях для содержания скота;</w:t>
      </w:r>
    </w:p>
    <w:p w14:paraId="61514BEC" w14:textId="77777777" w:rsidR="00420DC5" w:rsidRDefault="00420DC5" w:rsidP="00420DC5">
      <w:pPr>
        <w:ind w:firstLine="851"/>
        <w:jc w:val="both"/>
      </w:pPr>
      <w:r w:rsidRPr="00420DC5">
        <w:rPr>
          <w:b/>
          <w:i/>
        </w:rPr>
        <w:t>зоны с особыми условиями использования территорий:</w:t>
      </w:r>
      <w:r w:rsidRPr="00420DC5">
        <w:t xml:space="preserve">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420DC5">
        <w:t>вод</w:t>
      </w:r>
      <w:r w:rsidRPr="00420DC5">
        <w:t>о</w:t>
      </w:r>
      <w:r w:rsidRPr="00420DC5">
        <w:t>охранные</w:t>
      </w:r>
      <w:proofErr w:type="spellEnd"/>
      <w:r w:rsidRPr="00420DC5">
        <w:t xml:space="preserve"> зоны, зоны затопления, подтопления, зоны санитарной охраны источников п</w:t>
      </w:r>
      <w:r w:rsidRPr="00420DC5">
        <w:t>и</w:t>
      </w:r>
      <w:r w:rsidRPr="00420DC5">
        <w:t>тьевого и хозяйственно-бытового водоснабжения, зоны охраняемых объектов, иные зоны, устанавливаемые в соответствии с законод</w:t>
      </w:r>
      <w:r w:rsidR="00823C65">
        <w:t>ательством Российской Федерации;</w:t>
      </w:r>
    </w:p>
    <w:p w14:paraId="0A1CE7E0" w14:textId="77777777" w:rsidR="00420DC5" w:rsidRPr="00420DC5" w:rsidRDefault="00420DC5" w:rsidP="00420DC5">
      <w:pPr>
        <w:ind w:firstLine="851"/>
        <w:jc w:val="both"/>
        <w:rPr>
          <w:b/>
          <w:bCs/>
          <w:i/>
          <w:szCs w:val="28"/>
        </w:rPr>
      </w:pPr>
      <w:r w:rsidRPr="00420DC5">
        <w:rPr>
          <w:b/>
          <w:i/>
        </w:rPr>
        <w:t>красные линии:</w:t>
      </w:r>
      <w:r w:rsidRPr="00420DC5">
        <w:t xml:space="preserve"> линии, которые обозначают существующие, планируемые (изм</w:t>
      </w:r>
      <w:r w:rsidRPr="00420DC5">
        <w:t>е</w:t>
      </w:r>
      <w:r w:rsidRPr="00420DC5">
        <w:t xml:space="preserve">няемые, вновь образуемые) границы территорий общего пользования и (или) </w:t>
      </w:r>
      <w:r w:rsidRPr="00420DC5">
        <w:lastRenderedPageBreak/>
        <w:t>границы территорий, занятых линейными объектами и (или) предназначенных для размещения л</w:t>
      </w:r>
      <w:r w:rsidRPr="00420DC5">
        <w:t>и</w:t>
      </w:r>
      <w:r w:rsidRPr="00420DC5">
        <w:t>нейных объектов</w:t>
      </w:r>
      <w:r w:rsidR="001C64B5">
        <w:t>;</w:t>
      </w:r>
    </w:p>
    <w:p w14:paraId="11F82763" w14:textId="77777777" w:rsidR="00420DC5" w:rsidRDefault="00420DC5" w:rsidP="00420DC5">
      <w:pPr>
        <w:ind w:firstLine="851"/>
        <w:jc w:val="both"/>
        <w:rPr>
          <w:bCs/>
          <w:szCs w:val="28"/>
        </w:rPr>
      </w:pPr>
      <w:r w:rsidRPr="00420DC5">
        <w:rPr>
          <w:b/>
          <w:bCs/>
          <w:i/>
          <w:szCs w:val="28"/>
        </w:rPr>
        <w:t xml:space="preserve">линия регулирования застройки: </w:t>
      </w:r>
      <w:r w:rsidRPr="00420DC5">
        <w:rPr>
          <w:bCs/>
          <w:szCs w:val="28"/>
        </w:rPr>
        <w:t>Граница застройки, устанавливаемая при размещении зданий, строений и сооружений, с отступом от красной линии или границ з</w:t>
      </w:r>
      <w:r w:rsidRPr="00420DC5">
        <w:rPr>
          <w:bCs/>
          <w:szCs w:val="28"/>
        </w:rPr>
        <w:t>е</w:t>
      </w:r>
      <w:r w:rsidRPr="00420DC5">
        <w:rPr>
          <w:bCs/>
          <w:szCs w:val="28"/>
        </w:rPr>
        <w:t>мельного участка</w:t>
      </w:r>
      <w:r w:rsidR="001C64B5">
        <w:rPr>
          <w:bCs/>
          <w:szCs w:val="28"/>
        </w:rPr>
        <w:t>;</w:t>
      </w:r>
    </w:p>
    <w:p w14:paraId="75975364" w14:textId="77777777" w:rsidR="00C84868" w:rsidRDefault="00C84868" w:rsidP="00420DC5">
      <w:pPr>
        <w:ind w:firstLine="851"/>
        <w:jc w:val="both"/>
        <w:rPr>
          <w:bCs/>
          <w:szCs w:val="28"/>
        </w:rPr>
      </w:pPr>
      <w:r>
        <w:rPr>
          <w:b/>
          <w:bCs/>
          <w:i/>
          <w:szCs w:val="28"/>
        </w:rPr>
        <w:t>границы технических (охранных) зон действующих и проектируемых инж</w:t>
      </w:r>
      <w:r>
        <w:rPr>
          <w:b/>
          <w:bCs/>
          <w:i/>
          <w:szCs w:val="28"/>
        </w:rPr>
        <w:t>е</w:t>
      </w:r>
      <w:r>
        <w:rPr>
          <w:b/>
          <w:bCs/>
          <w:i/>
          <w:szCs w:val="28"/>
        </w:rPr>
        <w:t>нерных сооружений и коммуникаций:</w:t>
      </w:r>
      <w:r>
        <w:rPr>
          <w:bCs/>
          <w:szCs w:val="28"/>
        </w:rPr>
        <w:t xml:space="preserve"> границы территорий, предназначенных и испол</w:t>
      </w:r>
      <w:r>
        <w:rPr>
          <w:bCs/>
          <w:szCs w:val="28"/>
        </w:rPr>
        <w:t>ь</w:t>
      </w:r>
      <w:r>
        <w:rPr>
          <w:bCs/>
          <w:szCs w:val="28"/>
        </w:rPr>
        <w:t>зуемых для строительства и эксплуатации наземных и подземных транспортных и инж</w:t>
      </w:r>
      <w:r>
        <w:rPr>
          <w:bCs/>
          <w:szCs w:val="28"/>
        </w:rPr>
        <w:t>е</w:t>
      </w:r>
      <w:r>
        <w:rPr>
          <w:bCs/>
          <w:szCs w:val="28"/>
        </w:rPr>
        <w:t>нерных сооружений и коммуникаций;</w:t>
      </w:r>
    </w:p>
    <w:p w14:paraId="3A120766" w14:textId="30919332" w:rsidR="00A43C9D" w:rsidRPr="00A43C9D" w:rsidRDefault="00A43C9D" w:rsidP="00420DC5">
      <w:pPr>
        <w:ind w:firstLine="851"/>
        <w:jc w:val="both"/>
        <w:rPr>
          <w:bCs/>
          <w:szCs w:val="28"/>
        </w:rPr>
      </w:pPr>
      <w:r>
        <w:rPr>
          <w:b/>
          <w:bCs/>
          <w:i/>
          <w:szCs w:val="28"/>
        </w:rPr>
        <w:t xml:space="preserve">границы </w:t>
      </w:r>
      <w:proofErr w:type="spellStart"/>
      <w:r>
        <w:rPr>
          <w:b/>
          <w:bCs/>
          <w:i/>
          <w:szCs w:val="28"/>
        </w:rPr>
        <w:t>водоохранных</w:t>
      </w:r>
      <w:proofErr w:type="spellEnd"/>
      <w:r>
        <w:rPr>
          <w:b/>
          <w:bCs/>
          <w:i/>
          <w:szCs w:val="28"/>
        </w:rPr>
        <w:t xml:space="preserve"> зон:</w:t>
      </w:r>
      <w:r>
        <w:rPr>
          <w:bCs/>
          <w:szCs w:val="28"/>
        </w:rPr>
        <w:t xml:space="preserve"> границы территорий, прилегающих к акваториям рек, озер, водохранилищ и других поверхностных водных объектов, на которых устана</w:t>
      </w:r>
      <w:r>
        <w:rPr>
          <w:bCs/>
          <w:szCs w:val="28"/>
        </w:rPr>
        <w:t>в</w:t>
      </w:r>
      <w:r>
        <w:rPr>
          <w:bCs/>
          <w:szCs w:val="28"/>
        </w:rPr>
        <w:t>ливается специальный режим хозяйственной и иных видов деятельности в целях предо</w:t>
      </w:r>
      <w:r>
        <w:rPr>
          <w:bCs/>
          <w:szCs w:val="28"/>
        </w:rPr>
        <w:t>т</w:t>
      </w:r>
      <w:r>
        <w:rPr>
          <w:bCs/>
          <w:szCs w:val="28"/>
        </w:rPr>
        <w:t>вращения загрязнения, засорения, заиления и истощения водных объектов, а также сохр</w:t>
      </w:r>
      <w:r>
        <w:rPr>
          <w:bCs/>
          <w:szCs w:val="28"/>
        </w:rPr>
        <w:t>а</w:t>
      </w:r>
      <w:r>
        <w:rPr>
          <w:bCs/>
          <w:szCs w:val="28"/>
        </w:rPr>
        <w:t>нения среды обитания объектов животного и растительного мира;</w:t>
      </w:r>
    </w:p>
    <w:p w14:paraId="50D4A720" w14:textId="41B562E3" w:rsidR="00A43C9D" w:rsidRDefault="00353CE8" w:rsidP="00420DC5">
      <w:pPr>
        <w:ind w:firstLine="851"/>
        <w:jc w:val="both"/>
        <w:rPr>
          <w:bCs/>
          <w:szCs w:val="28"/>
        </w:rPr>
      </w:pPr>
      <w:r>
        <w:rPr>
          <w:b/>
          <w:bCs/>
          <w:i/>
          <w:szCs w:val="28"/>
        </w:rPr>
        <w:t>границы прибрежных зон (полос):</w:t>
      </w:r>
      <w:r>
        <w:rPr>
          <w:bCs/>
          <w:szCs w:val="28"/>
        </w:rPr>
        <w:t xml:space="preserve"> границы территорий внутри </w:t>
      </w:r>
      <w:proofErr w:type="spellStart"/>
      <w:r>
        <w:rPr>
          <w:bCs/>
          <w:szCs w:val="28"/>
        </w:rPr>
        <w:t>водоохранных</w:t>
      </w:r>
      <w:proofErr w:type="spellEnd"/>
      <w:r>
        <w:rPr>
          <w:bCs/>
          <w:szCs w:val="28"/>
        </w:rPr>
        <w:t xml:space="preserve"> зон, на которых в соответствии с Водным Кодексом Российской Федерации водятся дополнительные ограничения природопользования. В границах прибрежных зон допускае</w:t>
      </w:r>
      <w:r>
        <w:rPr>
          <w:bCs/>
          <w:szCs w:val="28"/>
        </w:rPr>
        <w:t>т</w:t>
      </w:r>
      <w:r>
        <w:rPr>
          <w:bCs/>
          <w:szCs w:val="28"/>
        </w:rPr>
        <w:t>ся размещение объектов водоснабжения, рекреации, рыбного и охотничьего хозяйства, водозаборных, портовых и гидротехнических сооружений при наличии лицензии на вод</w:t>
      </w:r>
      <w:r>
        <w:rPr>
          <w:bCs/>
          <w:szCs w:val="28"/>
        </w:rPr>
        <w:t>о</w:t>
      </w:r>
      <w:r>
        <w:rPr>
          <w:bCs/>
          <w:szCs w:val="28"/>
        </w:rPr>
        <w:t>пользование;</w:t>
      </w:r>
    </w:p>
    <w:p w14:paraId="6237ADC5" w14:textId="1A40DC6C" w:rsidR="007D1F24" w:rsidRPr="007D1F24" w:rsidRDefault="007D1F24" w:rsidP="007D1F24">
      <w:pPr>
        <w:ind w:firstLine="853"/>
        <w:rPr>
          <w:bCs/>
          <w:szCs w:val="28"/>
        </w:rPr>
      </w:pPr>
      <w:r>
        <w:rPr>
          <w:b/>
          <w:bCs/>
          <w:i/>
          <w:szCs w:val="28"/>
        </w:rPr>
        <w:t>границы санитарно-защитных зон:</w:t>
      </w:r>
      <w:r>
        <w:rPr>
          <w:bCs/>
          <w:szCs w:val="28"/>
        </w:rPr>
        <w:t xml:space="preserve"> границы территорий между границами </w:t>
      </w:r>
      <w:proofErr w:type="spellStart"/>
      <w:r>
        <w:rPr>
          <w:bCs/>
          <w:szCs w:val="28"/>
        </w:rPr>
        <w:t>промплощадки</w:t>
      </w:r>
      <w:proofErr w:type="spellEnd"/>
      <w:r>
        <w:rPr>
          <w:bCs/>
          <w:szCs w:val="28"/>
        </w:rPr>
        <w:t>, складов открытого и закрытого хранения материалов и реагентов, пре</w:t>
      </w:r>
      <w:r>
        <w:rPr>
          <w:bCs/>
          <w:szCs w:val="28"/>
        </w:rPr>
        <w:t>д</w:t>
      </w:r>
      <w:r>
        <w:rPr>
          <w:bCs/>
          <w:szCs w:val="28"/>
        </w:rPr>
        <w:t>приятий сельского хозяйства с учетом перспективы их расширения и жилой застройки с режимом ограничения хозяйственной деятельности в соответствии с действующими но</w:t>
      </w:r>
      <w:r>
        <w:rPr>
          <w:bCs/>
          <w:szCs w:val="28"/>
        </w:rPr>
        <w:t>р</w:t>
      </w:r>
      <w:r>
        <w:rPr>
          <w:bCs/>
          <w:szCs w:val="28"/>
        </w:rPr>
        <w:t>мативными актами;</w:t>
      </w:r>
    </w:p>
    <w:p w14:paraId="1275050E" w14:textId="77777777" w:rsidR="00420DC5" w:rsidRPr="00420DC5" w:rsidRDefault="00420DC5" w:rsidP="00420DC5">
      <w:pPr>
        <w:ind w:firstLine="851"/>
        <w:jc w:val="both"/>
        <w:rPr>
          <w:bCs/>
          <w:szCs w:val="28"/>
        </w:rPr>
      </w:pPr>
      <w:proofErr w:type="spellStart"/>
      <w:r w:rsidRPr="00420DC5">
        <w:rPr>
          <w:b/>
          <w:bCs/>
          <w:i/>
          <w:szCs w:val="28"/>
        </w:rPr>
        <w:t>межмагистральные</w:t>
      </w:r>
      <w:proofErr w:type="spellEnd"/>
      <w:r w:rsidRPr="00420DC5">
        <w:rPr>
          <w:b/>
          <w:bCs/>
          <w:i/>
          <w:szCs w:val="28"/>
        </w:rPr>
        <w:t xml:space="preserve"> территории: </w:t>
      </w:r>
      <w:r w:rsidRPr="00420DC5">
        <w:rPr>
          <w:bCs/>
          <w:szCs w:val="28"/>
        </w:rPr>
        <w:t>Территории, ограниченные красными лини</w:t>
      </w:r>
      <w:r w:rsidRPr="00420DC5">
        <w:rPr>
          <w:bCs/>
          <w:szCs w:val="28"/>
        </w:rPr>
        <w:t>я</w:t>
      </w:r>
      <w:r w:rsidRPr="00420DC5">
        <w:rPr>
          <w:bCs/>
          <w:szCs w:val="28"/>
        </w:rPr>
        <w:t>ми магистральных улиц общегородского значения, границами территорий городских у</w:t>
      </w:r>
      <w:r w:rsidRPr="00420DC5">
        <w:rPr>
          <w:bCs/>
          <w:szCs w:val="28"/>
        </w:rPr>
        <w:t>з</w:t>
      </w:r>
      <w:r w:rsidRPr="00420DC5">
        <w:rPr>
          <w:bCs/>
          <w:szCs w:val="28"/>
        </w:rPr>
        <w:t xml:space="preserve">лов и </w:t>
      </w:r>
      <w:proofErr w:type="spellStart"/>
      <w:r w:rsidRPr="00420DC5">
        <w:rPr>
          <w:bCs/>
          <w:szCs w:val="28"/>
        </w:rPr>
        <w:t>примагистральных</w:t>
      </w:r>
      <w:proofErr w:type="spellEnd"/>
      <w:r w:rsidRPr="00420DC5">
        <w:rPr>
          <w:bCs/>
          <w:szCs w:val="28"/>
        </w:rPr>
        <w:t xml:space="preserve"> территорий</w:t>
      </w:r>
      <w:r w:rsidR="001C64B5">
        <w:rPr>
          <w:bCs/>
          <w:szCs w:val="28"/>
        </w:rPr>
        <w:t>;</w:t>
      </w:r>
    </w:p>
    <w:p w14:paraId="2E4FB145" w14:textId="77777777" w:rsidR="00420DC5" w:rsidRPr="00420DC5" w:rsidRDefault="00420DC5" w:rsidP="00420DC5">
      <w:pPr>
        <w:ind w:firstLine="851"/>
        <w:jc w:val="both"/>
        <w:rPr>
          <w:bCs/>
          <w:szCs w:val="28"/>
        </w:rPr>
      </w:pPr>
      <w:r w:rsidRPr="00420DC5">
        <w:rPr>
          <w:b/>
          <w:bCs/>
          <w:i/>
          <w:szCs w:val="28"/>
        </w:rPr>
        <w:t xml:space="preserve">микрорайон (квартал): </w:t>
      </w:r>
      <w:r w:rsidRPr="00420DC5">
        <w:rPr>
          <w:bCs/>
          <w:szCs w:val="28"/>
        </w:rPr>
        <w:t>Планировочная единица застройки в границах красных линий, ограниченная магистральными или жилыми улицами</w:t>
      </w:r>
      <w:r w:rsidR="001C64B5">
        <w:rPr>
          <w:bCs/>
          <w:szCs w:val="28"/>
        </w:rPr>
        <w:t>;</w:t>
      </w:r>
    </w:p>
    <w:p w14:paraId="42506CF9" w14:textId="77777777" w:rsidR="00420DC5" w:rsidRDefault="00420DC5" w:rsidP="00420DC5">
      <w:pPr>
        <w:ind w:firstLine="851"/>
        <w:jc w:val="both"/>
        <w:rPr>
          <w:bCs/>
          <w:szCs w:val="28"/>
        </w:rPr>
      </w:pPr>
      <w:r w:rsidRPr="00420DC5">
        <w:rPr>
          <w:b/>
          <w:bCs/>
          <w:i/>
          <w:szCs w:val="28"/>
        </w:rPr>
        <w:t xml:space="preserve">озелененные территории: </w:t>
      </w:r>
      <w:r w:rsidRPr="00420DC5">
        <w:rPr>
          <w:bCs/>
          <w:szCs w:val="28"/>
        </w:rPr>
        <w:t>Часть территории природного комплекса, на которой располагаются природные и искусственно созданные садово-парковые комплексы и объекты - парк, сад, сквер, бульвар; территории жилых, общественно-деловых и других те</w:t>
      </w:r>
      <w:r w:rsidRPr="00420DC5">
        <w:rPr>
          <w:bCs/>
          <w:szCs w:val="28"/>
        </w:rPr>
        <w:t>р</w:t>
      </w:r>
      <w:r w:rsidRPr="00420DC5">
        <w:rPr>
          <w:bCs/>
          <w:szCs w:val="28"/>
        </w:rPr>
        <w:t>риториальных зон, не менее 70% поверхности которых занято зелеными насаждениями и другим растительным покровом</w:t>
      </w:r>
      <w:r w:rsidR="001C64B5">
        <w:rPr>
          <w:bCs/>
          <w:szCs w:val="28"/>
        </w:rPr>
        <w:t>;</w:t>
      </w:r>
    </w:p>
    <w:p w14:paraId="40E1147B" w14:textId="28196379" w:rsidR="00A43C9D" w:rsidRPr="00A43C9D" w:rsidRDefault="00A43C9D" w:rsidP="00420DC5">
      <w:pPr>
        <w:ind w:firstLine="851"/>
        <w:jc w:val="both"/>
        <w:rPr>
          <w:bCs/>
          <w:szCs w:val="28"/>
        </w:rPr>
      </w:pPr>
      <w:r>
        <w:rPr>
          <w:b/>
          <w:bCs/>
          <w:i/>
          <w:szCs w:val="28"/>
        </w:rPr>
        <w:t xml:space="preserve">границы озелененных территорий, не входящих в природный комплекс </w:t>
      </w:r>
      <w:r w:rsidR="00703368">
        <w:rPr>
          <w:b/>
          <w:bCs/>
          <w:i/>
          <w:szCs w:val="28"/>
        </w:rPr>
        <w:t>мун</w:t>
      </w:r>
      <w:r w:rsidR="00703368">
        <w:rPr>
          <w:b/>
          <w:bCs/>
          <w:i/>
          <w:szCs w:val="28"/>
        </w:rPr>
        <w:t>и</w:t>
      </w:r>
      <w:r w:rsidR="00703368">
        <w:rPr>
          <w:b/>
          <w:bCs/>
          <w:i/>
          <w:szCs w:val="28"/>
        </w:rPr>
        <w:t>ципального района</w:t>
      </w:r>
      <w:r>
        <w:rPr>
          <w:b/>
          <w:bCs/>
          <w:i/>
          <w:szCs w:val="28"/>
        </w:rPr>
        <w:t>:</w:t>
      </w:r>
      <w:r>
        <w:rPr>
          <w:bCs/>
          <w:szCs w:val="28"/>
        </w:rPr>
        <w:t xml:space="preserve"> границы участков внутриквартального озеленения общего пользов</w:t>
      </w:r>
      <w:r>
        <w:rPr>
          <w:bCs/>
          <w:szCs w:val="28"/>
        </w:rPr>
        <w:t>а</w:t>
      </w:r>
      <w:r>
        <w:rPr>
          <w:bCs/>
          <w:szCs w:val="28"/>
        </w:rPr>
        <w:t>ния и трасс внутриквартальных транспортных коммуникаций;</w:t>
      </w:r>
    </w:p>
    <w:p w14:paraId="22715C2F" w14:textId="77777777" w:rsidR="00420DC5" w:rsidRDefault="00420DC5" w:rsidP="00420DC5">
      <w:pPr>
        <w:ind w:firstLine="851"/>
        <w:jc w:val="both"/>
        <w:rPr>
          <w:bCs/>
          <w:szCs w:val="28"/>
        </w:rPr>
      </w:pPr>
      <w:r w:rsidRPr="00420DC5">
        <w:rPr>
          <w:b/>
          <w:bCs/>
          <w:i/>
          <w:szCs w:val="28"/>
        </w:rPr>
        <w:t xml:space="preserve">особо охраняемые природные территории; ООПТ: </w:t>
      </w:r>
      <w:r w:rsidRPr="00420DC5">
        <w:rPr>
          <w:bCs/>
          <w:szCs w:val="28"/>
        </w:rPr>
        <w:t>участки земли, водной поверхности и воздушного пространства над ними, где располагаются природные компле</w:t>
      </w:r>
      <w:r w:rsidRPr="00420DC5">
        <w:rPr>
          <w:bCs/>
          <w:szCs w:val="28"/>
        </w:rPr>
        <w:t>к</w:t>
      </w:r>
      <w:r w:rsidRPr="00420DC5">
        <w:rPr>
          <w:bCs/>
          <w:szCs w:val="28"/>
        </w:rPr>
        <w:t>сы и объекты, которые имеют особое природоохранное, научное, культурное, эстетич</w:t>
      </w:r>
      <w:r w:rsidRPr="00420DC5">
        <w:rPr>
          <w:bCs/>
          <w:szCs w:val="28"/>
        </w:rPr>
        <w:t>е</w:t>
      </w:r>
      <w:r w:rsidRPr="00420DC5">
        <w:rPr>
          <w:bCs/>
          <w:szCs w:val="28"/>
        </w:rPr>
        <w:t>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r w:rsidR="001C64B5">
        <w:rPr>
          <w:bCs/>
          <w:szCs w:val="28"/>
        </w:rPr>
        <w:t>;</w:t>
      </w:r>
    </w:p>
    <w:p w14:paraId="20B77AD7" w14:textId="07617563" w:rsidR="00A43C9D" w:rsidRPr="00A43C9D" w:rsidRDefault="00A43C9D" w:rsidP="00420DC5">
      <w:pPr>
        <w:ind w:firstLine="851"/>
        <w:jc w:val="both"/>
        <w:rPr>
          <w:bCs/>
          <w:szCs w:val="28"/>
        </w:rPr>
      </w:pPr>
      <w:r>
        <w:rPr>
          <w:b/>
          <w:bCs/>
          <w:i/>
          <w:szCs w:val="28"/>
        </w:rPr>
        <w:t>границы охранных зон особо охраняемых природных территорий:</w:t>
      </w:r>
      <w:r>
        <w:rPr>
          <w:bCs/>
          <w:szCs w:val="28"/>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14:paraId="71EA34BD" w14:textId="77777777" w:rsidR="00420DC5" w:rsidRDefault="00420DC5" w:rsidP="00420DC5">
      <w:pPr>
        <w:ind w:firstLine="851"/>
        <w:jc w:val="both"/>
      </w:pPr>
      <w:r w:rsidRPr="00420DC5">
        <w:rPr>
          <w:b/>
          <w:i/>
        </w:rPr>
        <w:t xml:space="preserve">парковка (парковочное место): </w:t>
      </w:r>
      <w:r w:rsidRPr="00420DC5">
        <w:t xml:space="preserve">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w:t>
      </w:r>
      <w:r w:rsidRPr="00420DC5">
        <w:lastRenderedPageBreak/>
        <w:t>м</w:t>
      </w:r>
      <w:r w:rsidRPr="00420DC5">
        <w:t>о</w:t>
      </w:r>
      <w:r w:rsidRPr="00420DC5">
        <w:t xml:space="preserve">сту либо являющееся частью </w:t>
      </w:r>
      <w:proofErr w:type="spellStart"/>
      <w:r w:rsidRPr="00420DC5">
        <w:t>подэстакадных</w:t>
      </w:r>
      <w:proofErr w:type="spellEnd"/>
      <w:r w:rsidRPr="00420DC5">
        <w:t xml:space="preserve"> или </w:t>
      </w:r>
      <w:proofErr w:type="spellStart"/>
      <w:r w:rsidRPr="00420DC5">
        <w:t>подмостовых</w:t>
      </w:r>
      <w:proofErr w:type="spellEnd"/>
      <w:r w:rsidRPr="00420DC5">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w:t>
      </w:r>
      <w:r w:rsidRPr="00420DC5">
        <w:t>н</w:t>
      </w:r>
      <w:r w:rsidRPr="00420DC5">
        <w:t>ника или иного владельца автомобильной дороги, собственника земельного участка</w:t>
      </w:r>
      <w:r w:rsidR="001C64B5">
        <w:t>;</w:t>
      </w:r>
    </w:p>
    <w:p w14:paraId="6FC593AB" w14:textId="77777777" w:rsidR="00420DC5" w:rsidRPr="00420DC5" w:rsidRDefault="00420DC5" w:rsidP="00420DC5">
      <w:pPr>
        <w:ind w:firstLine="851"/>
        <w:jc w:val="both"/>
      </w:pPr>
      <w:proofErr w:type="spellStart"/>
      <w:r w:rsidRPr="00420DC5">
        <w:rPr>
          <w:b/>
          <w:i/>
        </w:rPr>
        <w:t>машино</w:t>
      </w:r>
      <w:proofErr w:type="spellEnd"/>
      <w:r w:rsidRPr="00420DC5">
        <w:rPr>
          <w:b/>
          <w:i/>
        </w:rPr>
        <w:t>-место:</w:t>
      </w:r>
      <w:r w:rsidRPr="00420DC5">
        <w:t xml:space="preserve"> предназначенная исключительно для размещения транспортного средства индивидуально-определенная часть здания или сооружения, которая не огран</w:t>
      </w:r>
      <w:r w:rsidRPr="00420DC5">
        <w:t>и</w:t>
      </w:r>
      <w:r w:rsidRPr="00420DC5">
        <w:t>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w:t>
      </w:r>
      <w:r w:rsidRPr="00420DC5">
        <w:t>т</w:t>
      </w:r>
      <w:r w:rsidRPr="00420DC5">
        <w:t>ровом учете порядке</w:t>
      </w:r>
      <w:r w:rsidR="001C64B5">
        <w:t>;</w:t>
      </w:r>
    </w:p>
    <w:p w14:paraId="09BF04C8" w14:textId="77777777" w:rsidR="00420DC5" w:rsidRPr="00420DC5" w:rsidRDefault="00420DC5" w:rsidP="00420DC5">
      <w:pPr>
        <w:ind w:firstLine="851"/>
        <w:jc w:val="both"/>
        <w:rPr>
          <w:bCs/>
          <w:szCs w:val="28"/>
        </w:rPr>
      </w:pPr>
      <w:r w:rsidRPr="00420DC5">
        <w:rPr>
          <w:b/>
          <w:bCs/>
          <w:i/>
          <w:szCs w:val="28"/>
        </w:rPr>
        <w:t>пешеходная зона</w:t>
      </w:r>
      <w:r w:rsidRPr="00420DC5">
        <w:rPr>
          <w:bCs/>
          <w:szCs w:val="28"/>
        </w:rPr>
        <w:t>: Территория, предназначенная для передвижения пешеходов, на которой не допускается движение транспорта, за исключением специального, обслужив</w:t>
      </w:r>
      <w:r w:rsidRPr="00420DC5">
        <w:rPr>
          <w:bCs/>
          <w:szCs w:val="28"/>
        </w:rPr>
        <w:t>а</w:t>
      </w:r>
      <w:r w:rsidRPr="00420DC5">
        <w:rPr>
          <w:bCs/>
          <w:szCs w:val="28"/>
        </w:rPr>
        <w:t>ющего эту территорию</w:t>
      </w:r>
      <w:r w:rsidR="001C64B5">
        <w:rPr>
          <w:bCs/>
          <w:szCs w:val="28"/>
        </w:rPr>
        <w:t>;</w:t>
      </w:r>
    </w:p>
    <w:p w14:paraId="0027114D" w14:textId="7109D01A" w:rsidR="00420DC5" w:rsidRPr="00420DC5" w:rsidRDefault="00420DC5" w:rsidP="00420DC5">
      <w:pPr>
        <w:ind w:firstLine="851"/>
        <w:jc w:val="both"/>
        <w:rPr>
          <w:bCs/>
          <w:szCs w:val="28"/>
        </w:rPr>
      </w:pPr>
      <w:proofErr w:type="spellStart"/>
      <w:r w:rsidRPr="00420DC5">
        <w:rPr>
          <w:b/>
          <w:bCs/>
          <w:i/>
          <w:szCs w:val="28"/>
        </w:rPr>
        <w:t>примагистральная</w:t>
      </w:r>
      <w:proofErr w:type="spellEnd"/>
      <w:r w:rsidRPr="00420DC5">
        <w:rPr>
          <w:b/>
          <w:bCs/>
          <w:i/>
          <w:szCs w:val="28"/>
        </w:rPr>
        <w:t xml:space="preserve"> территория: </w:t>
      </w:r>
      <w:r w:rsidRPr="00420DC5">
        <w:rPr>
          <w:bCs/>
          <w:szCs w:val="28"/>
        </w:rPr>
        <w:t xml:space="preserve">Территория, примыкающая к магистральным улицам общегородского значения на отрезках, соединяющих центр </w:t>
      </w:r>
      <w:r w:rsidR="00703368">
        <w:rPr>
          <w:bCs/>
          <w:szCs w:val="28"/>
        </w:rPr>
        <w:t>муниципального ра</w:t>
      </w:r>
      <w:r w:rsidR="00703368">
        <w:rPr>
          <w:bCs/>
          <w:szCs w:val="28"/>
        </w:rPr>
        <w:t>й</w:t>
      </w:r>
      <w:r w:rsidR="00703368">
        <w:rPr>
          <w:bCs/>
          <w:szCs w:val="28"/>
        </w:rPr>
        <w:t>она</w:t>
      </w:r>
      <w:r w:rsidRPr="00420DC5">
        <w:rPr>
          <w:bCs/>
          <w:szCs w:val="28"/>
        </w:rPr>
        <w:t xml:space="preserve"> с городским узлом или городские узлы между собой</w:t>
      </w:r>
      <w:r w:rsidR="001C64B5">
        <w:rPr>
          <w:bCs/>
          <w:szCs w:val="28"/>
        </w:rPr>
        <w:t>;</w:t>
      </w:r>
    </w:p>
    <w:p w14:paraId="75CF63A1" w14:textId="208169A9" w:rsidR="00420DC5" w:rsidRPr="00420DC5" w:rsidRDefault="00420DC5" w:rsidP="00420DC5">
      <w:pPr>
        <w:ind w:firstLine="851"/>
        <w:jc w:val="both"/>
        <w:rPr>
          <w:bCs/>
          <w:szCs w:val="28"/>
        </w:rPr>
      </w:pPr>
      <w:r w:rsidRPr="00420DC5">
        <w:rPr>
          <w:b/>
          <w:bCs/>
          <w:i/>
          <w:szCs w:val="28"/>
        </w:rPr>
        <w:t xml:space="preserve">улица, площадь: </w:t>
      </w:r>
      <w:r w:rsidRPr="00420DC5">
        <w:rPr>
          <w:bCs/>
          <w:szCs w:val="28"/>
        </w:rPr>
        <w:t>Территория общего пользования, ограниченная красными лин</w:t>
      </w:r>
      <w:r w:rsidRPr="00420DC5">
        <w:rPr>
          <w:bCs/>
          <w:szCs w:val="28"/>
        </w:rPr>
        <w:t>и</w:t>
      </w:r>
      <w:r w:rsidRPr="00420DC5">
        <w:rPr>
          <w:bCs/>
          <w:szCs w:val="28"/>
        </w:rPr>
        <w:t xml:space="preserve">ями улично-дорожной сети </w:t>
      </w:r>
      <w:r w:rsidR="00703368">
        <w:rPr>
          <w:bCs/>
          <w:szCs w:val="28"/>
        </w:rPr>
        <w:t>муниципального района</w:t>
      </w:r>
      <w:r w:rsidR="001C64B5">
        <w:rPr>
          <w:bCs/>
          <w:szCs w:val="28"/>
        </w:rPr>
        <w:t>;</w:t>
      </w:r>
    </w:p>
    <w:p w14:paraId="6FF74018" w14:textId="4F76B20C" w:rsidR="00410340" w:rsidRPr="0013466D" w:rsidRDefault="00420DC5" w:rsidP="0013466D">
      <w:pPr>
        <w:ind w:firstLine="851"/>
        <w:jc w:val="both"/>
        <w:rPr>
          <w:bCs/>
          <w:szCs w:val="28"/>
        </w:rPr>
      </w:pPr>
      <w:r w:rsidRPr="00420DC5">
        <w:rPr>
          <w:b/>
          <w:bCs/>
          <w:i/>
          <w:szCs w:val="28"/>
        </w:rPr>
        <w:t xml:space="preserve">улично-дорожная сеть; УДС: </w:t>
      </w:r>
      <w:r w:rsidRPr="00420DC5">
        <w:rPr>
          <w:bCs/>
          <w:szCs w:val="28"/>
        </w:rPr>
        <w:t>Система объектов капитального строительства, включая улицы и дороги различных категорий и входящие в их состав объекты дорожно-мостового строительства (путепроводы, мосты, туннели, эстакады и другие подобные сооружения), предназначенные для движения транспортных средств и пешеходов, проект</w:t>
      </w:r>
      <w:r w:rsidRPr="00420DC5">
        <w:rPr>
          <w:bCs/>
          <w:szCs w:val="28"/>
        </w:rPr>
        <w:t>и</w:t>
      </w:r>
      <w:r w:rsidRPr="00420DC5">
        <w:rPr>
          <w:bCs/>
          <w:szCs w:val="28"/>
        </w:rPr>
        <w:t>руемые с учетом перспективного роста интенсивности движения и обеспечения возмо</w:t>
      </w:r>
      <w:r w:rsidRPr="00420DC5">
        <w:rPr>
          <w:bCs/>
          <w:szCs w:val="28"/>
        </w:rPr>
        <w:t>ж</w:t>
      </w:r>
      <w:r w:rsidRPr="00420DC5">
        <w:rPr>
          <w:bCs/>
          <w:szCs w:val="28"/>
        </w:rPr>
        <w:t>ности прокладки инженерных коммуникаций. Границы УДС закрепляются красными л</w:t>
      </w:r>
      <w:r w:rsidRPr="00420DC5">
        <w:rPr>
          <w:bCs/>
          <w:szCs w:val="28"/>
        </w:rPr>
        <w:t>и</w:t>
      </w:r>
      <w:r w:rsidRPr="00420DC5">
        <w:rPr>
          <w:bCs/>
          <w:szCs w:val="28"/>
        </w:rPr>
        <w:t>ниями. Территория, занимаемая УДС, относится к землям общего пользования транспор</w:t>
      </w:r>
      <w:r w:rsidRPr="00420DC5">
        <w:rPr>
          <w:bCs/>
          <w:szCs w:val="28"/>
        </w:rPr>
        <w:t>т</w:t>
      </w:r>
      <w:r w:rsidRPr="00420DC5">
        <w:rPr>
          <w:bCs/>
          <w:szCs w:val="28"/>
        </w:rPr>
        <w:t>ного назначения.</w:t>
      </w:r>
    </w:p>
    <w:p w14:paraId="37315C0D" w14:textId="77777777" w:rsidR="00A0595A" w:rsidRDefault="00A0595A" w:rsidP="00420DC5">
      <w:pPr>
        <w:spacing w:after="200" w:line="276" w:lineRule="auto"/>
        <w:ind w:firstLine="851"/>
        <w:rPr>
          <w:rFonts w:eastAsia="TimesNewRomanPSMT"/>
          <w:b/>
        </w:rPr>
      </w:pPr>
      <w:r w:rsidRPr="00A0595A">
        <w:rPr>
          <w:rFonts w:eastAsia="TimesNewRomanPSMT"/>
          <w:b/>
        </w:rPr>
        <w:t>2.</w:t>
      </w:r>
      <w:r>
        <w:rPr>
          <w:rFonts w:eastAsia="TimesNewRomanPSMT"/>
          <w:b/>
        </w:rPr>
        <w:t>3</w:t>
      </w:r>
      <w:r w:rsidRPr="00A0595A">
        <w:rPr>
          <w:rFonts w:eastAsia="TimesNewRomanPSMT"/>
          <w:b/>
        </w:rPr>
        <w:t xml:space="preserve">. </w:t>
      </w:r>
      <w:r>
        <w:rPr>
          <w:rFonts w:eastAsia="TimesNewRomanPSMT"/>
          <w:b/>
        </w:rPr>
        <w:t>Перечень нормативно-правовых актов и иных документов, использова</w:t>
      </w:r>
      <w:r>
        <w:rPr>
          <w:rFonts w:eastAsia="TimesNewRomanPSMT"/>
          <w:b/>
        </w:rPr>
        <w:t>н</w:t>
      </w:r>
      <w:r>
        <w:rPr>
          <w:rFonts w:eastAsia="TimesNewRomanPSMT"/>
          <w:b/>
        </w:rPr>
        <w:t xml:space="preserve">ных при подготовке местных нормативов градостроительного проектирования </w:t>
      </w:r>
      <w:proofErr w:type="spellStart"/>
      <w:r>
        <w:rPr>
          <w:rFonts w:eastAsia="TimesNewRomanPSMT"/>
          <w:b/>
        </w:rPr>
        <w:t>Нефтеюганского</w:t>
      </w:r>
      <w:proofErr w:type="spellEnd"/>
      <w:r>
        <w:rPr>
          <w:rFonts w:eastAsia="TimesNewRomanPSMT"/>
          <w:b/>
        </w:rPr>
        <w:t xml:space="preserve"> района Ханты-Мансийского автономного округа</w:t>
      </w:r>
    </w:p>
    <w:p w14:paraId="2A32D655" w14:textId="11522132" w:rsidR="00A0595A" w:rsidRPr="00854301" w:rsidRDefault="00A0595A" w:rsidP="0034072D">
      <w:pPr>
        <w:ind w:firstLine="851"/>
        <w:jc w:val="both"/>
        <w:rPr>
          <w:sz w:val="23"/>
          <w:szCs w:val="23"/>
        </w:rPr>
      </w:pPr>
      <w:r w:rsidRPr="00854301">
        <w:rPr>
          <w:sz w:val="23"/>
          <w:szCs w:val="23"/>
        </w:rPr>
        <w:t>«Градостроительный кодекс Российской Федерации» от 29.12.2004 №190-ФЗ;</w:t>
      </w:r>
    </w:p>
    <w:p w14:paraId="7B5545CE" w14:textId="15B59B56" w:rsidR="00A0595A" w:rsidRPr="00854301" w:rsidRDefault="00A0595A" w:rsidP="0034072D">
      <w:pPr>
        <w:ind w:firstLine="851"/>
        <w:jc w:val="both"/>
        <w:rPr>
          <w:sz w:val="23"/>
          <w:szCs w:val="23"/>
        </w:rPr>
      </w:pPr>
      <w:r w:rsidRPr="00854301">
        <w:rPr>
          <w:sz w:val="23"/>
          <w:szCs w:val="23"/>
        </w:rPr>
        <w:t>Федеральный закон от 29.12.2017 №463-ФЗ «О внесении изменений в Федеральный закон «Об общих принципах организации местного самоуправления в Российской Федер</w:t>
      </w:r>
      <w:r w:rsidRPr="00854301">
        <w:rPr>
          <w:sz w:val="23"/>
          <w:szCs w:val="23"/>
        </w:rPr>
        <w:t>а</w:t>
      </w:r>
      <w:r w:rsidRPr="00854301">
        <w:rPr>
          <w:sz w:val="23"/>
          <w:szCs w:val="23"/>
        </w:rPr>
        <w:t>ции» и отдельные законодательные акты Российской Федерации»;</w:t>
      </w:r>
    </w:p>
    <w:p w14:paraId="1163E241" w14:textId="66D6DAD5" w:rsidR="00A0595A" w:rsidRPr="00854301" w:rsidRDefault="00A0595A" w:rsidP="0034072D">
      <w:pPr>
        <w:ind w:firstLine="851"/>
        <w:jc w:val="both"/>
        <w:rPr>
          <w:sz w:val="23"/>
          <w:szCs w:val="23"/>
        </w:rPr>
      </w:pPr>
      <w:r w:rsidRPr="00854301">
        <w:rPr>
          <w:sz w:val="23"/>
          <w:szCs w:val="23"/>
        </w:rPr>
        <w:t xml:space="preserve">Федеральный </w:t>
      </w:r>
      <w:hyperlink r:id="rId11" w:history="1">
        <w:r w:rsidRPr="00854301">
          <w:rPr>
            <w:sz w:val="23"/>
            <w:szCs w:val="23"/>
          </w:rPr>
          <w:t>закон</w:t>
        </w:r>
      </w:hyperlink>
      <w:r w:rsidRPr="00854301">
        <w:rPr>
          <w:sz w:val="23"/>
          <w:szCs w:val="23"/>
        </w:rPr>
        <w:t xml:space="preserve"> от 06.10.2003 №131-ФЗ «Об общих принципах организации местного самоуправления в Российской Федерации»;</w:t>
      </w:r>
    </w:p>
    <w:p w14:paraId="3FEB992D" w14:textId="5B960348" w:rsidR="00A0595A" w:rsidRPr="00854301" w:rsidRDefault="00EC46A5" w:rsidP="0034072D">
      <w:pPr>
        <w:ind w:firstLine="851"/>
        <w:jc w:val="both"/>
        <w:rPr>
          <w:sz w:val="23"/>
          <w:szCs w:val="23"/>
        </w:rPr>
      </w:pPr>
      <w:hyperlink r:id="rId12" w:history="1">
        <w:r w:rsidR="00A0595A" w:rsidRPr="00854301">
          <w:rPr>
            <w:sz w:val="23"/>
            <w:szCs w:val="23"/>
          </w:rPr>
          <w:t>Закон</w:t>
        </w:r>
      </w:hyperlink>
      <w:r w:rsidR="00A0595A" w:rsidRPr="00854301">
        <w:rPr>
          <w:sz w:val="23"/>
          <w:szCs w:val="23"/>
        </w:rPr>
        <w:t xml:space="preserve"> Ханты-Мансийского автономного округа - Югры от 18.04.2007 №39-оз «О гр</w:t>
      </w:r>
      <w:r w:rsidR="00A0595A" w:rsidRPr="00854301">
        <w:rPr>
          <w:sz w:val="23"/>
          <w:szCs w:val="23"/>
        </w:rPr>
        <w:t>а</w:t>
      </w:r>
      <w:r w:rsidR="00A0595A" w:rsidRPr="00854301">
        <w:rPr>
          <w:sz w:val="23"/>
          <w:szCs w:val="23"/>
        </w:rPr>
        <w:t>достроительной деятельности на территории Ханты-Мансийского автономного округа – Югры»;</w:t>
      </w:r>
    </w:p>
    <w:p w14:paraId="4C602AB7" w14:textId="4CDB8B99" w:rsidR="00A0595A" w:rsidRPr="00854301" w:rsidRDefault="00955DFF" w:rsidP="0034072D">
      <w:pPr>
        <w:ind w:firstLine="851"/>
        <w:jc w:val="both"/>
        <w:rPr>
          <w:sz w:val="23"/>
          <w:szCs w:val="23"/>
        </w:rPr>
      </w:pPr>
      <w:r>
        <w:rPr>
          <w:sz w:val="23"/>
          <w:szCs w:val="23"/>
        </w:rPr>
        <w:t>П</w:t>
      </w:r>
      <w:r w:rsidR="00A0595A" w:rsidRPr="00854301">
        <w:rPr>
          <w:sz w:val="23"/>
          <w:szCs w:val="23"/>
        </w:rPr>
        <w:t>остановление Правительства Ханты-Мансийского автономного округа – Югры от 29.12.2014 №534-п «Об утверждении региональных нормативов градостроительного проект</w:t>
      </w:r>
      <w:r w:rsidR="00A0595A" w:rsidRPr="00854301">
        <w:rPr>
          <w:sz w:val="23"/>
          <w:szCs w:val="23"/>
        </w:rPr>
        <w:t>и</w:t>
      </w:r>
      <w:r w:rsidR="00A0595A" w:rsidRPr="00854301">
        <w:rPr>
          <w:sz w:val="23"/>
          <w:szCs w:val="23"/>
        </w:rPr>
        <w:t>рования Ханты-Мансийского автономного округа – Югры»;</w:t>
      </w:r>
    </w:p>
    <w:p w14:paraId="20538061" w14:textId="6B435C48" w:rsidR="00A0595A" w:rsidRPr="00854301" w:rsidRDefault="00955DFF" w:rsidP="0034072D">
      <w:pPr>
        <w:ind w:firstLine="851"/>
        <w:jc w:val="both"/>
        <w:rPr>
          <w:sz w:val="23"/>
          <w:szCs w:val="23"/>
        </w:rPr>
      </w:pPr>
      <w:r>
        <w:rPr>
          <w:sz w:val="23"/>
          <w:szCs w:val="23"/>
        </w:rPr>
        <w:t>Р</w:t>
      </w:r>
      <w:r w:rsidR="00A0595A" w:rsidRPr="00854301">
        <w:rPr>
          <w:sz w:val="23"/>
          <w:szCs w:val="23"/>
        </w:rPr>
        <w:t xml:space="preserve">ешение Думы </w:t>
      </w:r>
      <w:proofErr w:type="spellStart"/>
      <w:r w:rsidR="00A0595A" w:rsidRPr="00854301">
        <w:rPr>
          <w:sz w:val="23"/>
          <w:szCs w:val="23"/>
        </w:rPr>
        <w:t>Нефтеюганского</w:t>
      </w:r>
      <w:proofErr w:type="spellEnd"/>
      <w:r w:rsidR="00A0595A" w:rsidRPr="00854301">
        <w:rPr>
          <w:sz w:val="23"/>
          <w:szCs w:val="23"/>
        </w:rPr>
        <w:t xml:space="preserve"> района от 27.05.2015 №600 «Об утверждении Стр</w:t>
      </w:r>
      <w:r w:rsidR="00A0595A" w:rsidRPr="00854301">
        <w:rPr>
          <w:sz w:val="23"/>
          <w:szCs w:val="23"/>
        </w:rPr>
        <w:t>а</w:t>
      </w:r>
      <w:r w:rsidR="00A0595A" w:rsidRPr="00854301">
        <w:rPr>
          <w:sz w:val="23"/>
          <w:szCs w:val="23"/>
        </w:rPr>
        <w:t xml:space="preserve">тегии социально-экономического развития муниципального образования </w:t>
      </w:r>
      <w:proofErr w:type="spellStart"/>
      <w:r w:rsidR="00A0595A" w:rsidRPr="00854301">
        <w:rPr>
          <w:sz w:val="23"/>
          <w:szCs w:val="23"/>
        </w:rPr>
        <w:t>Нефтеюганский</w:t>
      </w:r>
      <w:proofErr w:type="spellEnd"/>
      <w:r w:rsidR="00A0595A" w:rsidRPr="00854301">
        <w:rPr>
          <w:sz w:val="23"/>
          <w:szCs w:val="23"/>
        </w:rPr>
        <w:t xml:space="preserve"> ра</w:t>
      </w:r>
      <w:r w:rsidR="00A0595A" w:rsidRPr="00854301">
        <w:rPr>
          <w:sz w:val="23"/>
          <w:szCs w:val="23"/>
        </w:rPr>
        <w:t>й</w:t>
      </w:r>
      <w:r w:rsidR="00A0595A" w:rsidRPr="00854301">
        <w:rPr>
          <w:sz w:val="23"/>
          <w:szCs w:val="23"/>
        </w:rPr>
        <w:t>он на период до 2030 года»;</w:t>
      </w:r>
    </w:p>
    <w:p w14:paraId="091546DA" w14:textId="463664B6" w:rsidR="00A0595A" w:rsidRPr="00854301" w:rsidRDefault="00955DFF" w:rsidP="0034072D">
      <w:pPr>
        <w:ind w:firstLine="851"/>
        <w:jc w:val="both"/>
        <w:rPr>
          <w:sz w:val="23"/>
          <w:szCs w:val="23"/>
        </w:rPr>
      </w:pPr>
      <w:r>
        <w:rPr>
          <w:sz w:val="23"/>
          <w:szCs w:val="23"/>
        </w:rPr>
        <w:t>Р</w:t>
      </w:r>
      <w:r w:rsidR="00A0595A" w:rsidRPr="00854301">
        <w:rPr>
          <w:sz w:val="23"/>
          <w:szCs w:val="23"/>
        </w:rPr>
        <w:t xml:space="preserve">ешение Думы </w:t>
      </w:r>
      <w:proofErr w:type="spellStart"/>
      <w:r w:rsidR="00A0595A" w:rsidRPr="00854301">
        <w:rPr>
          <w:sz w:val="23"/>
          <w:szCs w:val="23"/>
        </w:rPr>
        <w:t>Нефтеюганского</w:t>
      </w:r>
      <w:proofErr w:type="spellEnd"/>
      <w:r w:rsidR="00A0595A" w:rsidRPr="00854301">
        <w:rPr>
          <w:sz w:val="23"/>
          <w:szCs w:val="23"/>
        </w:rPr>
        <w:t xml:space="preserve"> района от 21.08.2014 №498 «Об утверждении П</w:t>
      </w:r>
      <w:r w:rsidR="00A0595A" w:rsidRPr="00854301">
        <w:rPr>
          <w:sz w:val="23"/>
          <w:szCs w:val="23"/>
        </w:rPr>
        <w:t>о</w:t>
      </w:r>
      <w:r w:rsidR="00A0595A" w:rsidRPr="00854301">
        <w:rPr>
          <w:sz w:val="23"/>
          <w:szCs w:val="23"/>
        </w:rPr>
        <w:t xml:space="preserve">рядка подготовки, утверждения местных нормативов градостроительного проектирования </w:t>
      </w:r>
      <w:proofErr w:type="spellStart"/>
      <w:r w:rsidR="00A0595A" w:rsidRPr="00854301">
        <w:rPr>
          <w:sz w:val="23"/>
          <w:szCs w:val="23"/>
        </w:rPr>
        <w:t>Нефтеюганского</w:t>
      </w:r>
      <w:proofErr w:type="spellEnd"/>
      <w:r w:rsidR="00A0595A" w:rsidRPr="00854301">
        <w:rPr>
          <w:sz w:val="23"/>
          <w:szCs w:val="23"/>
        </w:rPr>
        <w:t xml:space="preserve"> района и внесения изменений в них»;</w:t>
      </w:r>
    </w:p>
    <w:p w14:paraId="45066A88" w14:textId="1EA8F7EB" w:rsidR="00A0595A" w:rsidRPr="00854301" w:rsidRDefault="00955DFF" w:rsidP="0034072D">
      <w:pPr>
        <w:ind w:firstLine="851"/>
        <w:jc w:val="both"/>
        <w:rPr>
          <w:sz w:val="23"/>
          <w:szCs w:val="23"/>
        </w:rPr>
      </w:pPr>
      <w:r>
        <w:rPr>
          <w:sz w:val="23"/>
          <w:szCs w:val="23"/>
        </w:rPr>
        <w:t>П</w:t>
      </w:r>
      <w:r w:rsidR="00A0595A" w:rsidRPr="00854301">
        <w:rPr>
          <w:sz w:val="23"/>
          <w:szCs w:val="23"/>
        </w:rPr>
        <w:t xml:space="preserve">остановление администрации </w:t>
      </w:r>
      <w:proofErr w:type="spellStart"/>
      <w:r w:rsidR="00A0595A" w:rsidRPr="00854301">
        <w:rPr>
          <w:sz w:val="23"/>
          <w:szCs w:val="23"/>
        </w:rPr>
        <w:t>Нефтеюганского</w:t>
      </w:r>
      <w:proofErr w:type="spellEnd"/>
      <w:r w:rsidR="00A0595A" w:rsidRPr="00854301">
        <w:rPr>
          <w:sz w:val="23"/>
          <w:szCs w:val="23"/>
        </w:rPr>
        <w:t xml:space="preserve"> района от 02.04.2018 №459-па «О подготовке проекта о внесении изменений в местные нормативы градостроительного прое</w:t>
      </w:r>
      <w:r w:rsidR="00A0595A" w:rsidRPr="00854301">
        <w:rPr>
          <w:sz w:val="23"/>
          <w:szCs w:val="23"/>
        </w:rPr>
        <w:t>к</w:t>
      </w:r>
      <w:r w:rsidR="00A0595A" w:rsidRPr="00854301">
        <w:rPr>
          <w:sz w:val="23"/>
          <w:szCs w:val="23"/>
        </w:rPr>
        <w:t xml:space="preserve">тирования </w:t>
      </w:r>
      <w:proofErr w:type="spellStart"/>
      <w:r w:rsidR="00A0595A" w:rsidRPr="00854301">
        <w:rPr>
          <w:sz w:val="23"/>
          <w:szCs w:val="23"/>
        </w:rPr>
        <w:t>Нефтеюганского</w:t>
      </w:r>
      <w:proofErr w:type="spellEnd"/>
      <w:r w:rsidR="00A0595A" w:rsidRPr="00854301">
        <w:rPr>
          <w:sz w:val="23"/>
          <w:szCs w:val="23"/>
        </w:rPr>
        <w:t xml:space="preserve"> района»;</w:t>
      </w:r>
    </w:p>
    <w:p w14:paraId="41397318" w14:textId="77777777" w:rsidR="00955DFF" w:rsidRPr="0034072D" w:rsidRDefault="00955DFF" w:rsidP="0034072D">
      <w:pPr>
        <w:ind w:firstLine="851"/>
        <w:jc w:val="both"/>
        <w:rPr>
          <w:sz w:val="23"/>
          <w:szCs w:val="23"/>
        </w:rPr>
      </w:pPr>
      <w:r w:rsidRPr="0034072D">
        <w:rPr>
          <w:sz w:val="23"/>
          <w:szCs w:val="23"/>
        </w:rPr>
        <w:lastRenderedPageBreak/>
        <w:t xml:space="preserve">Муниципальная программа </w:t>
      </w:r>
      <w:proofErr w:type="spellStart"/>
      <w:r w:rsidRPr="0034072D">
        <w:rPr>
          <w:sz w:val="23"/>
          <w:szCs w:val="23"/>
        </w:rPr>
        <w:t>Нефтеюганского</w:t>
      </w:r>
      <w:proofErr w:type="spellEnd"/>
      <w:r w:rsidRPr="0034072D">
        <w:rPr>
          <w:sz w:val="23"/>
          <w:szCs w:val="23"/>
        </w:rPr>
        <w:t xml:space="preserve"> района «Социально-экономическое ра</w:t>
      </w:r>
      <w:r w:rsidRPr="0034072D">
        <w:rPr>
          <w:sz w:val="23"/>
          <w:szCs w:val="23"/>
        </w:rPr>
        <w:t>з</w:t>
      </w:r>
      <w:r w:rsidRPr="0034072D">
        <w:rPr>
          <w:sz w:val="23"/>
          <w:szCs w:val="23"/>
        </w:rPr>
        <w:t xml:space="preserve">витие населения района из числа коренных малочисленных народов Севера </w:t>
      </w:r>
      <w:proofErr w:type="spellStart"/>
      <w:r w:rsidRPr="0034072D">
        <w:rPr>
          <w:sz w:val="23"/>
          <w:szCs w:val="23"/>
        </w:rPr>
        <w:t>Нефтеюганского</w:t>
      </w:r>
      <w:proofErr w:type="spellEnd"/>
      <w:r w:rsidRPr="0034072D">
        <w:rPr>
          <w:sz w:val="23"/>
          <w:szCs w:val="23"/>
        </w:rPr>
        <w:t xml:space="preserve"> района на 2017-2020 годы», утверждено постановлением администрации от 31.10.2016 № 1785-па-нпа. (Внесение изменений: от 01.03.2017 № 338-па-нпа; от 30.06.2017 № 1057-па-нпа; от 19.12.2017 № 2378-па-нпа; 25.12.2017 № 2425-па-нпа; от 23.03.2018 № 401-па-нпа);</w:t>
      </w:r>
    </w:p>
    <w:p w14:paraId="134BFC87" w14:textId="77777777" w:rsidR="00955DFF" w:rsidRPr="0034072D" w:rsidRDefault="00955DFF" w:rsidP="0034072D">
      <w:pPr>
        <w:ind w:firstLine="851"/>
        <w:jc w:val="both"/>
        <w:rPr>
          <w:sz w:val="23"/>
          <w:szCs w:val="23"/>
        </w:rPr>
      </w:pPr>
      <w:r w:rsidRPr="0034072D">
        <w:rPr>
          <w:sz w:val="23"/>
          <w:szCs w:val="23"/>
        </w:rPr>
        <w:t xml:space="preserve">Муниципальная программа </w:t>
      </w:r>
      <w:proofErr w:type="spellStart"/>
      <w:r w:rsidRPr="0034072D">
        <w:rPr>
          <w:sz w:val="23"/>
          <w:szCs w:val="23"/>
        </w:rPr>
        <w:t>Нефтеюганского</w:t>
      </w:r>
      <w:proofErr w:type="spellEnd"/>
      <w:r w:rsidRPr="0034072D">
        <w:rPr>
          <w:sz w:val="23"/>
          <w:szCs w:val="23"/>
        </w:rPr>
        <w:t xml:space="preserve"> района «Образование 21 века на 2017-2020 годы», утвержденная постановлением администрации от 31.10.2016 № 1790-па-нпа. (Внесение изменений: от 01.03.2017 № 333-па-нпа; от 30.06.2017 № 1051-па-нпа; от 24.10.2017 № 1857-па-нпа; от 11.12.2017 № 2299-па-нпа; от 26.12.2017 № 2444-па-нпа; от 05.03.2018 № 306-па-нпа; от 04.06.2018 № 879-па-нпа);</w:t>
      </w:r>
    </w:p>
    <w:p w14:paraId="17B64818" w14:textId="77777777" w:rsidR="00955DFF" w:rsidRPr="0034072D" w:rsidRDefault="00955DFF" w:rsidP="0034072D">
      <w:pPr>
        <w:ind w:firstLine="851"/>
        <w:jc w:val="both"/>
        <w:rPr>
          <w:sz w:val="23"/>
          <w:szCs w:val="23"/>
        </w:rPr>
      </w:pPr>
      <w:r w:rsidRPr="0034072D">
        <w:rPr>
          <w:sz w:val="23"/>
          <w:szCs w:val="23"/>
        </w:rPr>
        <w:t xml:space="preserve">Муниципальная программа </w:t>
      </w:r>
      <w:proofErr w:type="spellStart"/>
      <w:r w:rsidRPr="0034072D">
        <w:rPr>
          <w:sz w:val="23"/>
          <w:szCs w:val="23"/>
        </w:rPr>
        <w:t>Нефтеюганского</w:t>
      </w:r>
      <w:proofErr w:type="spellEnd"/>
      <w:r w:rsidRPr="0034072D">
        <w:rPr>
          <w:sz w:val="23"/>
          <w:szCs w:val="23"/>
        </w:rPr>
        <w:t xml:space="preserve"> района «Развитие транспортной системы </w:t>
      </w:r>
      <w:proofErr w:type="spellStart"/>
      <w:r w:rsidRPr="0034072D">
        <w:rPr>
          <w:sz w:val="23"/>
          <w:szCs w:val="23"/>
        </w:rPr>
        <w:t>Нефтеюганского</w:t>
      </w:r>
      <w:proofErr w:type="spellEnd"/>
      <w:r w:rsidRPr="0034072D">
        <w:rPr>
          <w:sz w:val="23"/>
          <w:szCs w:val="23"/>
        </w:rPr>
        <w:t xml:space="preserve"> района на период 2017-2020 годы», утвержденная постановлением админ</w:t>
      </w:r>
      <w:r w:rsidRPr="0034072D">
        <w:rPr>
          <w:sz w:val="23"/>
          <w:szCs w:val="23"/>
        </w:rPr>
        <w:t>и</w:t>
      </w:r>
      <w:r w:rsidRPr="0034072D">
        <w:rPr>
          <w:sz w:val="23"/>
          <w:szCs w:val="23"/>
        </w:rPr>
        <w:t>страции от 31.10.2016 № 1792-па-нпа. (Внесение изменений: от 20.03.2017 № 424-па-нпа; от 30.06.2017 № 1058-па-нпа; от 05.10.2017 № 1713-па-нпа; от 16.11.2017 № 2058-па-нпа; от 22.12.2017 № 2411-па-нпа; от 29.01.2018 № 133-па-нпа; от 02.03.2018 № 279-па-нпа; от 28.04.2018 № 640-па-нпа; от 24.07.2018 № 1195-па-нпа);</w:t>
      </w:r>
    </w:p>
    <w:p w14:paraId="47196EE8" w14:textId="77777777" w:rsidR="00955DFF" w:rsidRPr="0034072D" w:rsidRDefault="00955DFF" w:rsidP="0034072D">
      <w:pPr>
        <w:ind w:firstLine="851"/>
        <w:jc w:val="both"/>
        <w:rPr>
          <w:sz w:val="23"/>
          <w:szCs w:val="23"/>
        </w:rPr>
      </w:pPr>
      <w:r w:rsidRPr="0034072D">
        <w:rPr>
          <w:sz w:val="23"/>
          <w:szCs w:val="23"/>
        </w:rPr>
        <w:t xml:space="preserve">Муниципальная программа </w:t>
      </w:r>
      <w:proofErr w:type="spellStart"/>
      <w:r w:rsidRPr="0034072D">
        <w:rPr>
          <w:sz w:val="23"/>
          <w:szCs w:val="23"/>
        </w:rPr>
        <w:t>Нефтеюганского</w:t>
      </w:r>
      <w:proofErr w:type="spellEnd"/>
      <w:r w:rsidRPr="0034072D">
        <w:rPr>
          <w:sz w:val="23"/>
          <w:szCs w:val="23"/>
        </w:rPr>
        <w:t xml:space="preserve"> района «Развитие физической культуры и спорта в Нефтеюганском районе на 2017-2020 годы», утвержденная постановлением адм</w:t>
      </w:r>
      <w:r w:rsidRPr="0034072D">
        <w:rPr>
          <w:sz w:val="23"/>
          <w:szCs w:val="23"/>
        </w:rPr>
        <w:t>и</w:t>
      </w:r>
      <w:r w:rsidRPr="0034072D">
        <w:rPr>
          <w:sz w:val="23"/>
          <w:szCs w:val="23"/>
        </w:rPr>
        <w:t>нистрации от 31.10.2016 № 1801-па-нпа. (Внесение изменений: от 10.03.2017 № 373-па-нпа; от 04.05.2017 № 712-па-нпа; от 01.08.2017 № 1276-па-нпа, от 13.11.2017 № 2036-па-нпа; 25.12.2017 № 2428-па-нпа; от 02.04.2018 № 453-па-нпа; от 19.06.2018 № 959-па-нпа; от 1342-па-нпа);</w:t>
      </w:r>
    </w:p>
    <w:p w14:paraId="1C1C8FDC" w14:textId="77777777" w:rsidR="00955DFF" w:rsidRPr="0034072D" w:rsidRDefault="00955DFF" w:rsidP="0034072D">
      <w:pPr>
        <w:ind w:firstLine="851"/>
        <w:jc w:val="both"/>
        <w:rPr>
          <w:sz w:val="23"/>
          <w:szCs w:val="23"/>
        </w:rPr>
      </w:pPr>
      <w:r w:rsidRPr="0034072D">
        <w:rPr>
          <w:sz w:val="23"/>
          <w:szCs w:val="23"/>
        </w:rPr>
        <w:t xml:space="preserve">Муниципальная программа </w:t>
      </w:r>
      <w:proofErr w:type="spellStart"/>
      <w:r w:rsidRPr="0034072D">
        <w:rPr>
          <w:sz w:val="23"/>
          <w:szCs w:val="23"/>
        </w:rPr>
        <w:t>Нефтеюганского</w:t>
      </w:r>
      <w:proofErr w:type="spellEnd"/>
      <w:r w:rsidRPr="0034072D">
        <w:rPr>
          <w:sz w:val="23"/>
          <w:szCs w:val="23"/>
        </w:rPr>
        <w:t xml:space="preserve"> района «Развитие культуры </w:t>
      </w:r>
      <w:proofErr w:type="spellStart"/>
      <w:r w:rsidRPr="0034072D">
        <w:rPr>
          <w:sz w:val="23"/>
          <w:szCs w:val="23"/>
        </w:rPr>
        <w:t>Нефтеюга</w:t>
      </w:r>
      <w:r w:rsidRPr="0034072D">
        <w:rPr>
          <w:sz w:val="23"/>
          <w:szCs w:val="23"/>
        </w:rPr>
        <w:t>н</w:t>
      </w:r>
      <w:r w:rsidRPr="0034072D">
        <w:rPr>
          <w:sz w:val="23"/>
          <w:szCs w:val="23"/>
        </w:rPr>
        <w:t>ского</w:t>
      </w:r>
      <w:proofErr w:type="spellEnd"/>
      <w:r w:rsidRPr="0034072D">
        <w:rPr>
          <w:sz w:val="23"/>
          <w:szCs w:val="23"/>
        </w:rPr>
        <w:t xml:space="preserve"> района на 2017-2020 годы», утвержденная постановлением администрации от 31.10.2016 № 1802-па-нпа. (Внесение изменений: от 10.03.2017 № 372-па-нпа; от 01.08.2017 № 1301-па-нпа; от 17.11.2017 № 2069-па-нпа; от 26.12.2017 № 2443-па-нпа; от 16.04.2018 № 573-па-нпа; от 30.07.2018 № 1238-па-нпа);</w:t>
      </w:r>
    </w:p>
    <w:p w14:paraId="69687956" w14:textId="77777777" w:rsidR="00955DFF" w:rsidRPr="0034072D" w:rsidRDefault="00955DFF" w:rsidP="0034072D">
      <w:pPr>
        <w:ind w:firstLine="851"/>
        <w:jc w:val="both"/>
        <w:rPr>
          <w:sz w:val="23"/>
          <w:szCs w:val="23"/>
        </w:rPr>
      </w:pPr>
      <w:r w:rsidRPr="0034072D">
        <w:rPr>
          <w:sz w:val="23"/>
          <w:szCs w:val="23"/>
        </w:rPr>
        <w:t xml:space="preserve">Муниципальная программа </w:t>
      </w:r>
      <w:proofErr w:type="spellStart"/>
      <w:r w:rsidRPr="0034072D">
        <w:rPr>
          <w:sz w:val="23"/>
          <w:szCs w:val="23"/>
        </w:rPr>
        <w:t>Нефтеюганского</w:t>
      </w:r>
      <w:proofErr w:type="spellEnd"/>
      <w:r w:rsidRPr="0034072D">
        <w:rPr>
          <w:sz w:val="23"/>
          <w:szCs w:val="23"/>
        </w:rPr>
        <w:t xml:space="preserve"> района «Защита населения и территорий от чрезвычайных ситуаций, обеспечение пожарной безопасности в Нефтеюганском районе на 2017-2020 годы», утвержденная постановлением администрации от 01.11.2016 № 1812-па-нпа. (Внесение изменений: от 09.03.2017 № 360-па-нпа; от 21.07.2017 № 1210-па-нпа; от 03.11.2017 № 1956-па-нпа; от 26.12.2017 № 2452-па-нпа; от 23.03.2018 № 400-па-нпа);</w:t>
      </w:r>
    </w:p>
    <w:p w14:paraId="60564FA1" w14:textId="77777777" w:rsidR="00955DFF" w:rsidRPr="0034072D" w:rsidRDefault="00955DFF" w:rsidP="0034072D">
      <w:pPr>
        <w:ind w:firstLine="851"/>
        <w:jc w:val="both"/>
        <w:rPr>
          <w:sz w:val="23"/>
          <w:szCs w:val="23"/>
        </w:rPr>
      </w:pPr>
      <w:r w:rsidRPr="0034072D">
        <w:rPr>
          <w:sz w:val="23"/>
          <w:szCs w:val="23"/>
        </w:rPr>
        <w:t xml:space="preserve">Муниципальная программа </w:t>
      </w:r>
      <w:proofErr w:type="spellStart"/>
      <w:r w:rsidRPr="0034072D">
        <w:rPr>
          <w:sz w:val="23"/>
          <w:szCs w:val="23"/>
        </w:rPr>
        <w:t>Нефтеюганского</w:t>
      </w:r>
      <w:proofErr w:type="spellEnd"/>
      <w:r w:rsidRPr="0034072D">
        <w:rPr>
          <w:sz w:val="23"/>
          <w:szCs w:val="23"/>
        </w:rPr>
        <w:t xml:space="preserve"> района «Формирование комфортной городской среды в муниципальном образовании </w:t>
      </w:r>
      <w:proofErr w:type="spellStart"/>
      <w:r w:rsidRPr="0034072D">
        <w:rPr>
          <w:sz w:val="23"/>
          <w:szCs w:val="23"/>
        </w:rPr>
        <w:t>Нефтеюганский</w:t>
      </w:r>
      <w:proofErr w:type="spellEnd"/>
      <w:r w:rsidRPr="0034072D">
        <w:rPr>
          <w:sz w:val="23"/>
          <w:szCs w:val="23"/>
        </w:rPr>
        <w:t xml:space="preserve"> район на 2017 год», утве</w:t>
      </w:r>
      <w:r w:rsidRPr="0034072D">
        <w:rPr>
          <w:sz w:val="23"/>
          <w:szCs w:val="23"/>
        </w:rPr>
        <w:t>р</w:t>
      </w:r>
      <w:r w:rsidRPr="0034072D">
        <w:rPr>
          <w:sz w:val="23"/>
          <w:szCs w:val="23"/>
        </w:rPr>
        <w:t>жденная постановлением администрации от 18.05.2017 № 777-па-нпа. (Внесение изменений: от 17.07.2017 № 1178-па-нпа; от 25.08.2017 № 1458-па-нпа; от 20.10.2017 № 1819-па-нпа; от 13.11.2017 № 2039-па-нпа);</w:t>
      </w:r>
    </w:p>
    <w:p w14:paraId="37245DA8" w14:textId="77777777" w:rsidR="0034072D" w:rsidRPr="0034072D" w:rsidRDefault="00955DFF" w:rsidP="0034072D">
      <w:pPr>
        <w:ind w:firstLine="851"/>
        <w:jc w:val="both"/>
        <w:rPr>
          <w:sz w:val="23"/>
          <w:szCs w:val="23"/>
        </w:rPr>
      </w:pPr>
      <w:r w:rsidRPr="0034072D">
        <w:rPr>
          <w:sz w:val="23"/>
          <w:szCs w:val="23"/>
        </w:rPr>
        <w:t xml:space="preserve">Муниципальная программа </w:t>
      </w:r>
      <w:proofErr w:type="spellStart"/>
      <w:r w:rsidRPr="0034072D">
        <w:rPr>
          <w:sz w:val="23"/>
          <w:szCs w:val="23"/>
        </w:rPr>
        <w:t>Нефтеюганского</w:t>
      </w:r>
      <w:proofErr w:type="spellEnd"/>
      <w:r w:rsidRPr="0034072D">
        <w:rPr>
          <w:sz w:val="23"/>
          <w:szCs w:val="23"/>
        </w:rPr>
        <w:t xml:space="preserve"> района «Формирование современной г</w:t>
      </w:r>
      <w:r w:rsidRPr="0034072D">
        <w:rPr>
          <w:sz w:val="23"/>
          <w:szCs w:val="23"/>
        </w:rPr>
        <w:t>о</w:t>
      </w:r>
      <w:r w:rsidRPr="0034072D">
        <w:rPr>
          <w:sz w:val="23"/>
          <w:szCs w:val="23"/>
        </w:rPr>
        <w:t xml:space="preserve">родской среды в муниципальном образовании </w:t>
      </w:r>
      <w:proofErr w:type="spellStart"/>
      <w:r w:rsidRPr="0034072D">
        <w:rPr>
          <w:sz w:val="23"/>
          <w:szCs w:val="23"/>
        </w:rPr>
        <w:t>Нефтеюганский</w:t>
      </w:r>
      <w:proofErr w:type="spellEnd"/>
      <w:r w:rsidRPr="0034072D">
        <w:rPr>
          <w:sz w:val="23"/>
          <w:szCs w:val="23"/>
        </w:rPr>
        <w:t xml:space="preserve"> район на 2018-2020 годы», утвержденная постановлением администрации от 15.11.2017 № 2057-па-нпа. </w:t>
      </w:r>
      <w:r w:rsidR="0034072D" w:rsidRPr="0034072D">
        <w:rPr>
          <w:sz w:val="23"/>
          <w:szCs w:val="23"/>
        </w:rPr>
        <w:t>(</w:t>
      </w:r>
      <w:r w:rsidRPr="0034072D">
        <w:rPr>
          <w:sz w:val="23"/>
          <w:szCs w:val="23"/>
        </w:rPr>
        <w:t>Внесение изм</w:t>
      </w:r>
      <w:r w:rsidRPr="0034072D">
        <w:rPr>
          <w:sz w:val="23"/>
          <w:szCs w:val="23"/>
        </w:rPr>
        <w:t>е</w:t>
      </w:r>
      <w:r w:rsidRPr="0034072D">
        <w:rPr>
          <w:sz w:val="23"/>
          <w:szCs w:val="23"/>
        </w:rPr>
        <w:t>нений: от 22.12.2017 № 2410-па-нпа; от 12.03.2018 № 334-па-нпа; от 30.03.2018 № 447-па-нпа; от 21.06.2018 № 970-па-нпа)</w:t>
      </w:r>
      <w:r w:rsidR="0034072D" w:rsidRPr="0034072D">
        <w:rPr>
          <w:sz w:val="23"/>
          <w:szCs w:val="23"/>
        </w:rPr>
        <w:t>;</w:t>
      </w:r>
    </w:p>
    <w:p w14:paraId="67D0DC90" w14:textId="77777777" w:rsidR="0034072D" w:rsidRPr="0034072D" w:rsidRDefault="0034072D" w:rsidP="0034072D">
      <w:pPr>
        <w:ind w:firstLine="851"/>
        <w:jc w:val="both"/>
        <w:rPr>
          <w:sz w:val="23"/>
          <w:szCs w:val="23"/>
        </w:rPr>
      </w:pPr>
      <w:r w:rsidRPr="0034072D">
        <w:rPr>
          <w:sz w:val="23"/>
          <w:szCs w:val="23"/>
        </w:rPr>
        <w:t xml:space="preserve">Семейно-демографический паспорт муниципального образования </w:t>
      </w:r>
      <w:proofErr w:type="spellStart"/>
      <w:r w:rsidRPr="0034072D">
        <w:rPr>
          <w:sz w:val="23"/>
          <w:szCs w:val="23"/>
        </w:rPr>
        <w:t>Нефтеюганский</w:t>
      </w:r>
      <w:proofErr w:type="spellEnd"/>
      <w:r w:rsidRPr="0034072D">
        <w:rPr>
          <w:sz w:val="23"/>
          <w:szCs w:val="23"/>
        </w:rPr>
        <w:t xml:space="preserve"> район за 2018 год. (утвержден постановлением администрации </w:t>
      </w:r>
      <w:proofErr w:type="spellStart"/>
      <w:r w:rsidRPr="0034072D">
        <w:rPr>
          <w:sz w:val="23"/>
          <w:szCs w:val="23"/>
        </w:rPr>
        <w:t>Нефтеюганского</w:t>
      </w:r>
      <w:proofErr w:type="spellEnd"/>
      <w:r w:rsidRPr="0034072D">
        <w:rPr>
          <w:sz w:val="23"/>
          <w:szCs w:val="23"/>
        </w:rPr>
        <w:t xml:space="preserve"> района от 02.02.2011 № 97-па, в редакции постановления администрации района от 11.08.2011 № 1316-па);</w:t>
      </w:r>
    </w:p>
    <w:p w14:paraId="06D60EF3" w14:textId="2E3865CF" w:rsidR="0034072D" w:rsidRPr="0034072D" w:rsidRDefault="0034072D" w:rsidP="0034072D">
      <w:pPr>
        <w:ind w:firstLine="851"/>
        <w:jc w:val="both"/>
        <w:rPr>
          <w:sz w:val="23"/>
          <w:szCs w:val="23"/>
        </w:rPr>
      </w:pPr>
      <w:r w:rsidRPr="0034072D">
        <w:rPr>
          <w:sz w:val="23"/>
          <w:szCs w:val="23"/>
        </w:rPr>
        <w:t xml:space="preserve">Постановление Правительства Ханты-Мансийского </w:t>
      </w:r>
      <w:r>
        <w:rPr>
          <w:sz w:val="23"/>
          <w:szCs w:val="23"/>
        </w:rPr>
        <w:t>а</w:t>
      </w:r>
      <w:r w:rsidRPr="0034072D">
        <w:rPr>
          <w:sz w:val="23"/>
          <w:szCs w:val="23"/>
        </w:rPr>
        <w:t xml:space="preserve">втономного </w:t>
      </w:r>
      <w:r>
        <w:rPr>
          <w:sz w:val="23"/>
          <w:szCs w:val="23"/>
        </w:rPr>
        <w:t>о</w:t>
      </w:r>
      <w:r w:rsidRPr="0034072D">
        <w:rPr>
          <w:sz w:val="23"/>
          <w:szCs w:val="23"/>
        </w:rPr>
        <w:t>круга – Югры от 2 февраля 2018 года 23-п «О нормативах потребления коммунальных услуг по газоснабжению при отсутствии приборов учета в Ханты-Мансийском автономном округе – Югре и признании утратившими силу некоторых постановлений Правительства Ханты-Мансийского автономн</w:t>
      </w:r>
      <w:r w:rsidRPr="0034072D">
        <w:rPr>
          <w:sz w:val="23"/>
          <w:szCs w:val="23"/>
        </w:rPr>
        <w:t>о</w:t>
      </w:r>
      <w:r w:rsidRPr="0034072D">
        <w:rPr>
          <w:sz w:val="23"/>
          <w:szCs w:val="23"/>
        </w:rPr>
        <w:t>го округа – Югры»;</w:t>
      </w:r>
    </w:p>
    <w:p w14:paraId="055073EE" w14:textId="06127414" w:rsidR="00C5315D" w:rsidRDefault="0034072D" w:rsidP="0034072D">
      <w:pPr>
        <w:ind w:firstLine="851"/>
        <w:jc w:val="both"/>
        <w:rPr>
          <w:sz w:val="23"/>
          <w:szCs w:val="23"/>
        </w:rPr>
      </w:pPr>
      <w:r w:rsidRPr="0034072D">
        <w:rPr>
          <w:sz w:val="23"/>
          <w:szCs w:val="23"/>
        </w:rPr>
        <w:lastRenderedPageBreak/>
        <w:t>Постановление Правительства Ханты-Мансийского автономного округа – Югры от 2 февраля 2018 года 24-п «О нормативах потребления коммунальных услуг и нормативах п</w:t>
      </w:r>
      <w:r w:rsidRPr="0034072D">
        <w:rPr>
          <w:sz w:val="23"/>
          <w:szCs w:val="23"/>
        </w:rPr>
        <w:t>о</w:t>
      </w:r>
      <w:r w:rsidRPr="0034072D">
        <w:rPr>
          <w:sz w:val="23"/>
          <w:szCs w:val="23"/>
        </w:rPr>
        <w:t>требления коммунальных ресурсов по электроснабжению при отсутствии приборов учета в целях содержания общего имущества в многоквартирных домах в Ханты-Мансийском авт</w:t>
      </w:r>
      <w:r w:rsidRPr="0034072D">
        <w:rPr>
          <w:sz w:val="23"/>
          <w:szCs w:val="23"/>
        </w:rPr>
        <w:t>о</w:t>
      </w:r>
      <w:r w:rsidRPr="0034072D">
        <w:rPr>
          <w:sz w:val="23"/>
          <w:szCs w:val="23"/>
        </w:rPr>
        <w:t>номном округе – Югре и признании утратившими силу некоторых постановлений Правител</w:t>
      </w:r>
      <w:r w:rsidRPr="0034072D">
        <w:rPr>
          <w:sz w:val="23"/>
          <w:szCs w:val="23"/>
        </w:rPr>
        <w:t>ь</w:t>
      </w:r>
      <w:r w:rsidRPr="0034072D">
        <w:rPr>
          <w:sz w:val="23"/>
          <w:szCs w:val="23"/>
        </w:rPr>
        <w:t>ства Ханты-Мансийского автономного округа – Югры»</w:t>
      </w:r>
      <w:r w:rsidR="004E08D9">
        <w:rPr>
          <w:sz w:val="23"/>
          <w:szCs w:val="23"/>
        </w:rPr>
        <w:t>;</w:t>
      </w:r>
    </w:p>
    <w:p w14:paraId="6AA6AC7C" w14:textId="4114F009" w:rsidR="004E08D9" w:rsidRPr="004E08D9" w:rsidRDefault="00C5315D" w:rsidP="004E08D9">
      <w:pPr>
        <w:ind w:firstLine="851"/>
        <w:jc w:val="both"/>
        <w:rPr>
          <w:sz w:val="23"/>
          <w:szCs w:val="23"/>
        </w:rPr>
      </w:pPr>
      <w:r w:rsidRPr="00AD4C89">
        <w:rPr>
          <w:sz w:val="23"/>
          <w:szCs w:val="23"/>
        </w:rPr>
        <w:t>СанПиН 2.2.1/2.1.1.1200-03</w:t>
      </w:r>
      <w:r w:rsidR="004E08D9">
        <w:rPr>
          <w:sz w:val="23"/>
          <w:szCs w:val="23"/>
        </w:rPr>
        <w:t xml:space="preserve"> «</w:t>
      </w:r>
      <w:r w:rsidR="004E08D9" w:rsidRPr="004E08D9">
        <w:rPr>
          <w:sz w:val="23"/>
          <w:szCs w:val="23"/>
        </w:rPr>
        <w:t>Санитарно-защитные зоны и санитарная классификация предприятий, сооружений и иных объектов</w:t>
      </w:r>
      <w:r w:rsidR="004E08D9">
        <w:rPr>
          <w:sz w:val="23"/>
          <w:szCs w:val="23"/>
        </w:rPr>
        <w:t>»;</w:t>
      </w:r>
    </w:p>
    <w:p w14:paraId="70337AC8" w14:textId="5B4961E9" w:rsidR="00AD4C89" w:rsidRPr="00AD4C89" w:rsidRDefault="00AD4C89" w:rsidP="002A47E7">
      <w:pPr>
        <w:ind w:firstLine="851"/>
        <w:jc w:val="both"/>
        <w:rPr>
          <w:sz w:val="23"/>
          <w:szCs w:val="23"/>
        </w:rPr>
      </w:pPr>
      <w:r w:rsidRPr="00AD4C89">
        <w:rPr>
          <w:sz w:val="23"/>
          <w:szCs w:val="23"/>
        </w:rPr>
        <w:t>СанПиН 42-128-4690-88 «Санитарные правила содержания территорий населенных мест»</w:t>
      </w:r>
      <w:r w:rsidR="004E08D9">
        <w:rPr>
          <w:sz w:val="23"/>
          <w:szCs w:val="23"/>
        </w:rPr>
        <w:t>;</w:t>
      </w:r>
    </w:p>
    <w:p w14:paraId="379CDEF1" w14:textId="57D88A67" w:rsidR="00C5315D" w:rsidRPr="00AD4C89" w:rsidRDefault="00C5315D" w:rsidP="0034072D">
      <w:pPr>
        <w:ind w:firstLine="851"/>
        <w:jc w:val="both"/>
        <w:rPr>
          <w:sz w:val="23"/>
          <w:szCs w:val="23"/>
        </w:rPr>
      </w:pPr>
      <w:r w:rsidRPr="00AD4C89">
        <w:rPr>
          <w:sz w:val="23"/>
          <w:szCs w:val="23"/>
        </w:rPr>
        <w:t>СП 31-110-2003</w:t>
      </w:r>
      <w:r w:rsidR="004E08D9">
        <w:rPr>
          <w:sz w:val="23"/>
          <w:szCs w:val="23"/>
        </w:rPr>
        <w:t xml:space="preserve"> «</w:t>
      </w:r>
      <w:r w:rsidR="004E08D9" w:rsidRPr="004E08D9">
        <w:rPr>
          <w:sz w:val="23"/>
          <w:szCs w:val="23"/>
        </w:rPr>
        <w:t>Проектирование и монтаж электроустановок жилых и обществе</w:t>
      </w:r>
      <w:r w:rsidR="004E08D9" w:rsidRPr="004E08D9">
        <w:rPr>
          <w:sz w:val="23"/>
          <w:szCs w:val="23"/>
        </w:rPr>
        <w:t>н</w:t>
      </w:r>
      <w:r w:rsidR="004E08D9" w:rsidRPr="004E08D9">
        <w:rPr>
          <w:sz w:val="23"/>
          <w:szCs w:val="23"/>
        </w:rPr>
        <w:t>ных зданий</w:t>
      </w:r>
      <w:r w:rsidR="004E08D9">
        <w:rPr>
          <w:sz w:val="23"/>
          <w:szCs w:val="23"/>
        </w:rPr>
        <w:t>»;</w:t>
      </w:r>
    </w:p>
    <w:p w14:paraId="43CA98C7" w14:textId="14A910DC" w:rsidR="00C5315D" w:rsidRPr="00AD4C89" w:rsidRDefault="00C5315D" w:rsidP="0034072D">
      <w:pPr>
        <w:ind w:firstLine="851"/>
        <w:jc w:val="both"/>
        <w:rPr>
          <w:sz w:val="23"/>
          <w:szCs w:val="23"/>
        </w:rPr>
      </w:pPr>
      <w:r w:rsidRPr="00AD4C89">
        <w:rPr>
          <w:sz w:val="23"/>
          <w:szCs w:val="23"/>
        </w:rPr>
        <w:t xml:space="preserve">СП </w:t>
      </w:r>
      <w:r w:rsidR="004E08D9">
        <w:rPr>
          <w:sz w:val="23"/>
          <w:szCs w:val="23"/>
        </w:rPr>
        <w:t>42.13330.2016</w:t>
      </w:r>
      <w:r w:rsidRPr="00AD4C89">
        <w:rPr>
          <w:sz w:val="23"/>
          <w:szCs w:val="23"/>
        </w:rPr>
        <w:t xml:space="preserve"> </w:t>
      </w:r>
      <w:r w:rsidR="004E08D9">
        <w:rPr>
          <w:sz w:val="23"/>
          <w:szCs w:val="23"/>
        </w:rPr>
        <w:t>«</w:t>
      </w:r>
      <w:r w:rsidRPr="00AD4C89">
        <w:rPr>
          <w:sz w:val="23"/>
          <w:szCs w:val="23"/>
        </w:rPr>
        <w:t>Градостроительство. Планировка и застройка городских и сел</w:t>
      </w:r>
      <w:r w:rsidRPr="00AD4C89">
        <w:rPr>
          <w:sz w:val="23"/>
          <w:szCs w:val="23"/>
        </w:rPr>
        <w:t>ь</w:t>
      </w:r>
      <w:r w:rsidRPr="00AD4C89">
        <w:rPr>
          <w:sz w:val="23"/>
          <w:szCs w:val="23"/>
        </w:rPr>
        <w:t>ских поселений. Актуализированная редакция СНиП 2.07.01-89*</w:t>
      </w:r>
      <w:r w:rsidR="004E08D9">
        <w:rPr>
          <w:sz w:val="23"/>
          <w:szCs w:val="23"/>
        </w:rPr>
        <w:t>»;</w:t>
      </w:r>
    </w:p>
    <w:p w14:paraId="05048B46" w14:textId="34F87FAB" w:rsidR="00C5315D" w:rsidRPr="00AD4C89" w:rsidRDefault="00C5315D" w:rsidP="0034072D">
      <w:pPr>
        <w:ind w:firstLine="851"/>
        <w:jc w:val="both"/>
        <w:rPr>
          <w:sz w:val="23"/>
          <w:szCs w:val="23"/>
        </w:rPr>
      </w:pPr>
      <w:r w:rsidRPr="00AD4C89">
        <w:rPr>
          <w:sz w:val="23"/>
          <w:szCs w:val="23"/>
        </w:rPr>
        <w:t>СП 82.13330.2016</w:t>
      </w:r>
      <w:r w:rsidR="004E08D9">
        <w:rPr>
          <w:sz w:val="23"/>
          <w:szCs w:val="23"/>
        </w:rPr>
        <w:t xml:space="preserve"> «</w:t>
      </w:r>
      <w:r w:rsidR="004E08D9" w:rsidRPr="004E08D9">
        <w:rPr>
          <w:sz w:val="23"/>
          <w:szCs w:val="23"/>
        </w:rPr>
        <w:t>Благоустройство территорий. Актуализированная редакция СНиП III-10-75</w:t>
      </w:r>
      <w:r w:rsidR="004E08D9">
        <w:rPr>
          <w:sz w:val="23"/>
          <w:szCs w:val="23"/>
        </w:rPr>
        <w:t>»;</w:t>
      </w:r>
      <w:r w:rsidRPr="00AD4C89">
        <w:rPr>
          <w:sz w:val="23"/>
          <w:szCs w:val="23"/>
        </w:rPr>
        <w:t xml:space="preserve"> </w:t>
      </w:r>
    </w:p>
    <w:p w14:paraId="54A32243" w14:textId="3C46A25B" w:rsidR="0014434E" w:rsidRPr="00AD4C89" w:rsidRDefault="0014434E" w:rsidP="0034072D">
      <w:pPr>
        <w:ind w:firstLine="851"/>
        <w:jc w:val="both"/>
        <w:rPr>
          <w:sz w:val="23"/>
          <w:szCs w:val="23"/>
        </w:rPr>
      </w:pPr>
      <w:r w:rsidRPr="00AD4C89">
        <w:rPr>
          <w:sz w:val="23"/>
          <w:szCs w:val="23"/>
        </w:rPr>
        <w:t xml:space="preserve">СП 44.13330.2016 </w:t>
      </w:r>
      <w:r w:rsidR="004E08D9">
        <w:rPr>
          <w:sz w:val="23"/>
          <w:szCs w:val="23"/>
        </w:rPr>
        <w:t>«</w:t>
      </w:r>
      <w:r w:rsidRPr="00AD4C89">
        <w:rPr>
          <w:sz w:val="23"/>
          <w:szCs w:val="23"/>
        </w:rPr>
        <w:t>Административные и бытовые здания. Актуализированная реда</w:t>
      </w:r>
      <w:r w:rsidRPr="00AD4C89">
        <w:rPr>
          <w:sz w:val="23"/>
          <w:szCs w:val="23"/>
        </w:rPr>
        <w:t>к</w:t>
      </w:r>
      <w:r w:rsidRPr="00AD4C89">
        <w:rPr>
          <w:sz w:val="23"/>
          <w:szCs w:val="23"/>
        </w:rPr>
        <w:t>ция СНиП 2.09.04-87</w:t>
      </w:r>
      <w:r w:rsidR="004E08D9">
        <w:rPr>
          <w:sz w:val="23"/>
          <w:szCs w:val="23"/>
        </w:rPr>
        <w:t>»;</w:t>
      </w:r>
    </w:p>
    <w:p w14:paraId="47D8477D" w14:textId="7CCF51B9" w:rsidR="00AD4C89" w:rsidRPr="00AD4C89" w:rsidRDefault="00AD4C89" w:rsidP="00AD4C89">
      <w:pPr>
        <w:ind w:firstLine="851"/>
        <w:jc w:val="both"/>
        <w:rPr>
          <w:sz w:val="23"/>
          <w:szCs w:val="23"/>
        </w:rPr>
      </w:pPr>
      <w:r w:rsidRPr="00AD4C89">
        <w:rPr>
          <w:sz w:val="23"/>
          <w:szCs w:val="23"/>
        </w:rPr>
        <w:t>СП 2.1.7.1038—01</w:t>
      </w:r>
      <w:r w:rsidR="004E08D9">
        <w:rPr>
          <w:sz w:val="23"/>
          <w:szCs w:val="23"/>
        </w:rPr>
        <w:t xml:space="preserve"> «</w:t>
      </w:r>
      <w:r w:rsidRPr="00AD4C89">
        <w:rPr>
          <w:sz w:val="23"/>
          <w:szCs w:val="23"/>
        </w:rPr>
        <w:t>Гигиенические требования к устройству и содержанию полиг</w:t>
      </w:r>
      <w:r w:rsidRPr="00AD4C89">
        <w:rPr>
          <w:sz w:val="23"/>
          <w:szCs w:val="23"/>
        </w:rPr>
        <w:t>о</w:t>
      </w:r>
      <w:r w:rsidRPr="00AD4C89">
        <w:rPr>
          <w:sz w:val="23"/>
          <w:szCs w:val="23"/>
        </w:rPr>
        <w:t>нов для твердых бытовых отходов</w:t>
      </w:r>
      <w:r w:rsidR="004E08D9">
        <w:rPr>
          <w:sz w:val="23"/>
          <w:szCs w:val="23"/>
        </w:rPr>
        <w:t>»;</w:t>
      </w:r>
    </w:p>
    <w:p w14:paraId="387FD88B" w14:textId="4342F93D" w:rsidR="00AD4C89" w:rsidRPr="00AD4C89" w:rsidRDefault="00AD4C89" w:rsidP="00AD4C89">
      <w:pPr>
        <w:ind w:firstLine="851"/>
        <w:jc w:val="both"/>
        <w:rPr>
          <w:sz w:val="23"/>
          <w:szCs w:val="23"/>
        </w:rPr>
      </w:pPr>
      <w:r w:rsidRPr="00AD4C89">
        <w:rPr>
          <w:sz w:val="23"/>
          <w:szCs w:val="23"/>
        </w:rPr>
        <w:t>СП 11.13130.2009</w:t>
      </w:r>
      <w:r w:rsidR="004E08D9">
        <w:rPr>
          <w:sz w:val="23"/>
          <w:szCs w:val="23"/>
        </w:rPr>
        <w:t xml:space="preserve"> «</w:t>
      </w:r>
      <w:r w:rsidR="004E08D9" w:rsidRPr="004E08D9">
        <w:rPr>
          <w:sz w:val="23"/>
          <w:szCs w:val="23"/>
        </w:rPr>
        <w:t>Места дислокации подразделений пожарной охраны. Порядок и методика определения</w:t>
      </w:r>
      <w:r w:rsidR="004E08D9">
        <w:rPr>
          <w:sz w:val="23"/>
          <w:szCs w:val="23"/>
        </w:rPr>
        <w:t>»;</w:t>
      </w:r>
    </w:p>
    <w:p w14:paraId="14E0FD1C" w14:textId="2F732AF5" w:rsidR="00AD4C89" w:rsidRPr="00AD4C89" w:rsidRDefault="00AD4C89" w:rsidP="00AD4C89">
      <w:pPr>
        <w:ind w:firstLine="851"/>
        <w:jc w:val="both"/>
        <w:rPr>
          <w:sz w:val="23"/>
          <w:szCs w:val="23"/>
        </w:rPr>
      </w:pPr>
      <w:r w:rsidRPr="00AD4C89">
        <w:rPr>
          <w:sz w:val="23"/>
          <w:szCs w:val="23"/>
        </w:rPr>
        <w:t>СП 88.13330.2014</w:t>
      </w:r>
      <w:r w:rsidR="001858CC">
        <w:rPr>
          <w:sz w:val="23"/>
          <w:szCs w:val="23"/>
        </w:rPr>
        <w:t xml:space="preserve"> «</w:t>
      </w:r>
      <w:r w:rsidR="001858CC" w:rsidRPr="001858CC">
        <w:rPr>
          <w:sz w:val="23"/>
          <w:szCs w:val="23"/>
        </w:rPr>
        <w:t>Защитные сооружения гражданской обороны. Актуализированная редакция СНиП II-11-77*»</w:t>
      </w:r>
      <w:r w:rsidR="001858CC">
        <w:rPr>
          <w:sz w:val="23"/>
          <w:szCs w:val="23"/>
        </w:rPr>
        <w:t>;</w:t>
      </w:r>
    </w:p>
    <w:p w14:paraId="1D7B6C5E" w14:textId="48E8FF4F" w:rsidR="001858CC" w:rsidRDefault="00AD4C89" w:rsidP="00AD4C89">
      <w:pPr>
        <w:ind w:firstLine="851"/>
        <w:jc w:val="both"/>
        <w:rPr>
          <w:sz w:val="23"/>
          <w:szCs w:val="23"/>
        </w:rPr>
      </w:pPr>
      <w:r w:rsidRPr="00AD4C89">
        <w:rPr>
          <w:sz w:val="23"/>
          <w:szCs w:val="23"/>
        </w:rPr>
        <w:t xml:space="preserve">СНиП 42-01-2002 </w:t>
      </w:r>
      <w:r w:rsidR="001858CC">
        <w:rPr>
          <w:sz w:val="23"/>
          <w:szCs w:val="23"/>
        </w:rPr>
        <w:t>«</w:t>
      </w:r>
      <w:r w:rsidRPr="00AD4C89">
        <w:rPr>
          <w:sz w:val="23"/>
          <w:szCs w:val="23"/>
        </w:rPr>
        <w:t>Газораспределительные системы</w:t>
      </w:r>
      <w:r w:rsidR="001858CC">
        <w:rPr>
          <w:sz w:val="23"/>
          <w:szCs w:val="23"/>
        </w:rPr>
        <w:t>»;</w:t>
      </w:r>
      <w:r w:rsidRPr="00AD4C89">
        <w:rPr>
          <w:sz w:val="23"/>
          <w:szCs w:val="23"/>
        </w:rPr>
        <w:t xml:space="preserve"> </w:t>
      </w:r>
    </w:p>
    <w:p w14:paraId="1BACC725" w14:textId="0BDB40CD" w:rsidR="00AD4C89" w:rsidRPr="00AD4C89" w:rsidRDefault="00AD4C89" w:rsidP="00AD4C89">
      <w:pPr>
        <w:ind w:firstLine="851"/>
        <w:jc w:val="both"/>
        <w:rPr>
          <w:sz w:val="23"/>
          <w:szCs w:val="23"/>
        </w:rPr>
      </w:pPr>
      <w:r w:rsidRPr="00AD4C89">
        <w:rPr>
          <w:sz w:val="23"/>
          <w:szCs w:val="23"/>
        </w:rPr>
        <w:t xml:space="preserve">Постановления Правительства РФ от 20 ноября 2000 г. N 878 </w:t>
      </w:r>
      <w:r w:rsidR="001858CC">
        <w:rPr>
          <w:sz w:val="23"/>
          <w:szCs w:val="23"/>
        </w:rPr>
        <w:t>«</w:t>
      </w:r>
      <w:r w:rsidRPr="00AD4C89">
        <w:rPr>
          <w:sz w:val="23"/>
          <w:szCs w:val="23"/>
        </w:rPr>
        <w:t>Об утверждении Пр</w:t>
      </w:r>
      <w:r w:rsidRPr="00AD4C89">
        <w:rPr>
          <w:sz w:val="23"/>
          <w:szCs w:val="23"/>
        </w:rPr>
        <w:t>а</w:t>
      </w:r>
      <w:r w:rsidRPr="00AD4C89">
        <w:rPr>
          <w:sz w:val="23"/>
          <w:szCs w:val="23"/>
        </w:rPr>
        <w:t>вил охраны газораспределительных сетей</w:t>
      </w:r>
      <w:r w:rsidR="001858CC">
        <w:rPr>
          <w:sz w:val="23"/>
          <w:szCs w:val="23"/>
        </w:rPr>
        <w:t>»</w:t>
      </w:r>
    </w:p>
    <w:p w14:paraId="126A8146" w14:textId="77777777" w:rsidR="00C5315D" w:rsidRPr="00AD4C89" w:rsidRDefault="00C5315D" w:rsidP="0034072D">
      <w:pPr>
        <w:ind w:firstLine="851"/>
        <w:jc w:val="both"/>
        <w:rPr>
          <w:sz w:val="23"/>
          <w:szCs w:val="23"/>
        </w:rPr>
      </w:pPr>
      <w:r w:rsidRPr="00AD4C89">
        <w:rPr>
          <w:sz w:val="23"/>
          <w:szCs w:val="23"/>
        </w:rPr>
        <w:t>Приказ Минстроя России от 13.04.2017 N 711/</w:t>
      </w:r>
      <w:proofErr w:type="spellStart"/>
      <w:r w:rsidRPr="00AD4C89">
        <w:rPr>
          <w:sz w:val="23"/>
          <w:szCs w:val="23"/>
        </w:rPr>
        <w:t>пр</w:t>
      </w:r>
      <w:proofErr w:type="spellEnd"/>
      <w:r w:rsidRPr="00AD4C89">
        <w:rPr>
          <w:sz w:val="23"/>
          <w:szCs w:val="23"/>
        </w:rPr>
        <w:t xml:space="preserve"> "Об утверждении методических рекомендаций для подготовки правил благоустройства территорий поселений, городских окр</w:t>
      </w:r>
      <w:r w:rsidRPr="00AD4C89">
        <w:rPr>
          <w:sz w:val="23"/>
          <w:szCs w:val="23"/>
        </w:rPr>
        <w:t>у</w:t>
      </w:r>
      <w:r w:rsidRPr="00AD4C89">
        <w:rPr>
          <w:sz w:val="23"/>
          <w:szCs w:val="23"/>
        </w:rPr>
        <w:t>гов, внутригородских районов</w:t>
      </w:r>
    </w:p>
    <w:p w14:paraId="10EE405A" w14:textId="0996836F" w:rsidR="00C5315D" w:rsidRPr="00AD4C89" w:rsidRDefault="00AD4C89" w:rsidP="0034072D">
      <w:pPr>
        <w:ind w:firstLine="851"/>
        <w:jc w:val="both"/>
        <w:rPr>
          <w:sz w:val="23"/>
          <w:szCs w:val="23"/>
        </w:rPr>
      </w:pPr>
      <w:r w:rsidRPr="00AD4C89">
        <w:rPr>
          <w:sz w:val="23"/>
          <w:szCs w:val="23"/>
        </w:rPr>
        <w:t>П</w:t>
      </w:r>
      <w:r w:rsidR="00C5315D" w:rsidRPr="00AD4C89">
        <w:rPr>
          <w:sz w:val="23"/>
          <w:szCs w:val="23"/>
        </w:rPr>
        <w:t>остановлени</w:t>
      </w:r>
      <w:r w:rsidRPr="00AD4C89">
        <w:rPr>
          <w:sz w:val="23"/>
          <w:szCs w:val="23"/>
        </w:rPr>
        <w:t>е</w:t>
      </w:r>
      <w:r w:rsidR="00C5315D" w:rsidRPr="00AD4C89">
        <w:rPr>
          <w:sz w:val="23"/>
          <w:szCs w:val="23"/>
        </w:rPr>
        <w:t xml:space="preserve"> Правительства РФ от 29.10.2009 № 860 "О требованиях к обеспече</w:t>
      </w:r>
      <w:r w:rsidR="00C5315D" w:rsidRPr="00AD4C89">
        <w:rPr>
          <w:sz w:val="23"/>
          <w:szCs w:val="23"/>
        </w:rPr>
        <w:t>н</w:t>
      </w:r>
      <w:r w:rsidR="00C5315D" w:rsidRPr="00AD4C89">
        <w:rPr>
          <w:sz w:val="23"/>
          <w:szCs w:val="23"/>
        </w:rPr>
        <w:t>ности автомобильных дорог общего пользования объектами дорожного сервиса, размеща</w:t>
      </w:r>
      <w:r w:rsidR="00C5315D" w:rsidRPr="00AD4C89">
        <w:rPr>
          <w:sz w:val="23"/>
          <w:szCs w:val="23"/>
        </w:rPr>
        <w:t>е</w:t>
      </w:r>
      <w:r w:rsidR="00C5315D" w:rsidRPr="00AD4C89">
        <w:rPr>
          <w:sz w:val="23"/>
          <w:szCs w:val="23"/>
        </w:rPr>
        <w:t xml:space="preserve">мыми в границах полос отвода", </w:t>
      </w:r>
    </w:p>
    <w:p w14:paraId="45FBC5AF" w14:textId="72DD7253" w:rsidR="00C5315D" w:rsidRPr="00AD4C89" w:rsidRDefault="00AD4C89" w:rsidP="0034072D">
      <w:pPr>
        <w:ind w:firstLine="851"/>
        <w:jc w:val="both"/>
        <w:rPr>
          <w:sz w:val="23"/>
          <w:szCs w:val="23"/>
        </w:rPr>
      </w:pPr>
      <w:r w:rsidRPr="00AD4C89">
        <w:rPr>
          <w:sz w:val="23"/>
          <w:szCs w:val="23"/>
        </w:rPr>
        <w:t xml:space="preserve">Постановление Правительства РФ </w:t>
      </w:r>
      <w:r w:rsidR="00C5315D" w:rsidRPr="00AD4C89">
        <w:rPr>
          <w:sz w:val="23"/>
          <w:szCs w:val="23"/>
        </w:rPr>
        <w:t>от 28.09.2009 № 767 "О классификации автом</w:t>
      </w:r>
      <w:r w:rsidR="00C5315D" w:rsidRPr="00AD4C89">
        <w:rPr>
          <w:sz w:val="23"/>
          <w:szCs w:val="23"/>
        </w:rPr>
        <w:t>о</w:t>
      </w:r>
      <w:r w:rsidR="00C5315D" w:rsidRPr="00AD4C89">
        <w:rPr>
          <w:sz w:val="23"/>
          <w:szCs w:val="23"/>
        </w:rPr>
        <w:t xml:space="preserve">бильных дорог в Российской Федерации", </w:t>
      </w:r>
    </w:p>
    <w:p w14:paraId="131FA99B" w14:textId="73939727" w:rsidR="00C5315D" w:rsidRPr="00AD4C89" w:rsidRDefault="00AD4C89" w:rsidP="0034072D">
      <w:pPr>
        <w:ind w:firstLine="851"/>
        <w:jc w:val="both"/>
        <w:rPr>
          <w:sz w:val="23"/>
          <w:szCs w:val="23"/>
        </w:rPr>
      </w:pPr>
      <w:r w:rsidRPr="00AD4C89">
        <w:rPr>
          <w:sz w:val="23"/>
          <w:szCs w:val="23"/>
        </w:rPr>
        <w:t xml:space="preserve">Постановление Правительства РФ </w:t>
      </w:r>
      <w:r w:rsidR="00C5315D" w:rsidRPr="00AD4C89">
        <w:rPr>
          <w:sz w:val="23"/>
          <w:szCs w:val="23"/>
        </w:rPr>
        <w:t>от 02.09.2009 № 717 "О нормах отвода земель для размещения автомобильных дорог и (или) объектов дорожного сервиса"</w:t>
      </w:r>
    </w:p>
    <w:p w14:paraId="6DE0C126" w14:textId="77777777" w:rsidR="00006222" w:rsidRPr="00AD4C89" w:rsidRDefault="00006222" w:rsidP="0034072D">
      <w:pPr>
        <w:ind w:firstLine="851"/>
        <w:jc w:val="both"/>
        <w:rPr>
          <w:sz w:val="23"/>
          <w:szCs w:val="23"/>
        </w:rPr>
      </w:pPr>
      <w:r w:rsidRPr="00AD4C89">
        <w:rPr>
          <w:sz w:val="23"/>
          <w:szCs w:val="23"/>
        </w:rPr>
        <w:t>Постановления Правительства РФ от 24 февраля 2009 года N 160 О порядке устано</w:t>
      </w:r>
      <w:r w:rsidRPr="00AD4C89">
        <w:rPr>
          <w:sz w:val="23"/>
          <w:szCs w:val="23"/>
        </w:rPr>
        <w:t>в</w:t>
      </w:r>
      <w:r w:rsidRPr="00AD4C89">
        <w:rPr>
          <w:sz w:val="23"/>
          <w:szCs w:val="23"/>
        </w:rPr>
        <w:t>ления охранных зон объектов электросетевого хозяйства и особых условий использования з</w:t>
      </w:r>
      <w:r w:rsidRPr="00AD4C89">
        <w:rPr>
          <w:sz w:val="23"/>
          <w:szCs w:val="23"/>
        </w:rPr>
        <w:t>е</w:t>
      </w:r>
      <w:r w:rsidRPr="00AD4C89">
        <w:rPr>
          <w:sz w:val="23"/>
          <w:szCs w:val="23"/>
        </w:rPr>
        <w:t>мельных участков, расположенных в границах таких зон</w:t>
      </w:r>
    </w:p>
    <w:p w14:paraId="2F7B4090" w14:textId="4B343C51" w:rsidR="00410340" w:rsidRPr="00410340" w:rsidRDefault="00410340" w:rsidP="00410340">
      <w:pPr>
        <w:ind w:firstLine="851"/>
        <w:jc w:val="both"/>
        <w:rPr>
          <w:sz w:val="23"/>
          <w:szCs w:val="23"/>
        </w:rPr>
      </w:pPr>
      <w:r>
        <w:rPr>
          <w:sz w:val="23"/>
          <w:szCs w:val="23"/>
        </w:rPr>
        <w:t>П</w:t>
      </w:r>
      <w:r w:rsidRPr="00410340">
        <w:rPr>
          <w:sz w:val="23"/>
          <w:szCs w:val="23"/>
        </w:rPr>
        <w:t xml:space="preserve">риказом </w:t>
      </w:r>
      <w:proofErr w:type="spellStart"/>
      <w:r w:rsidRPr="00410340">
        <w:rPr>
          <w:sz w:val="23"/>
          <w:szCs w:val="23"/>
        </w:rPr>
        <w:t>Минспорта</w:t>
      </w:r>
      <w:proofErr w:type="spellEnd"/>
      <w:r w:rsidRPr="00410340">
        <w:rPr>
          <w:sz w:val="23"/>
          <w:szCs w:val="23"/>
        </w:rPr>
        <w:t xml:space="preserve"> Российской Федерации от 21 марта 2018 г. N 244 «Об утве</w:t>
      </w:r>
      <w:r w:rsidRPr="00410340">
        <w:rPr>
          <w:sz w:val="23"/>
          <w:szCs w:val="23"/>
        </w:rPr>
        <w:t>р</w:t>
      </w:r>
      <w:r w:rsidRPr="00410340">
        <w:rPr>
          <w:sz w:val="23"/>
          <w:szCs w:val="23"/>
        </w:rPr>
        <w:t>ждении методических рекомендаций о применении нормативов и норм при определении п</w:t>
      </w:r>
      <w:r w:rsidRPr="00410340">
        <w:rPr>
          <w:sz w:val="23"/>
          <w:szCs w:val="23"/>
        </w:rPr>
        <w:t>о</w:t>
      </w:r>
      <w:r w:rsidRPr="00410340">
        <w:rPr>
          <w:sz w:val="23"/>
          <w:szCs w:val="23"/>
        </w:rPr>
        <w:t>требности субъектов Российской Федерации в объектах физической культуры и спорта»</w:t>
      </w:r>
    </w:p>
    <w:p w14:paraId="772C5BF8" w14:textId="67869C1A" w:rsidR="00006222" w:rsidRPr="00AD4C89" w:rsidRDefault="00006222" w:rsidP="00AD4C89">
      <w:pPr>
        <w:ind w:firstLine="851"/>
        <w:jc w:val="both"/>
        <w:rPr>
          <w:sz w:val="23"/>
          <w:szCs w:val="23"/>
        </w:rPr>
      </w:pPr>
      <w:r w:rsidRPr="00AD4C89">
        <w:rPr>
          <w:sz w:val="23"/>
          <w:szCs w:val="23"/>
        </w:rPr>
        <w:t>Методическим рекомендациям по развитию сети образовательных организаций и обеспеченности населения услугами таких организаций, включающим требования по разм</w:t>
      </w:r>
      <w:r w:rsidRPr="00AD4C89">
        <w:rPr>
          <w:sz w:val="23"/>
          <w:szCs w:val="23"/>
        </w:rPr>
        <w:t>е</w:t>
      </w:r>
      <w:r w:rsidRPr="00AD4C89">
        <w:rPr>
          <w:sz w:val="23"/>
          <w:szCs w:val="23"/>
        </w:rPr>
        <w:t>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w:t>
      </w:r>
      <w:r w:rsidRPr="00AD4C89">
        <w:rPr>
          <w:sz w:val="23"/>
          <w:szCs w:val="23"/>
        </w:rPr>
        <w:softHyphen/>
        <w:t>торов, влияющих на доступность и обеспе</w:t>
      </w:r>
      <w:r w:rsidRPr="00AD4C89">
        <w:rPr>
          <w:sz w:val="23"/>
          <w:szCs w:val="23"/>
        </w:rPr>
        <w:softHyphen/>
        <w:t>ченность населения услугами сферы образо</w:t>
      </w:r>
      <w:r w:rsidRPr="00AD4C89">
        <w:rPr>
          <w:sz w:val="23"/>
          <w:szCs w:val="23"/>
        </w:rPr>
        <w:softHyphen/>
        <w:t>вания, утвержденным замест</w:t>
      </w:r>
      <w:r w:rsidRPr="00AD4C89">
        <w:rPr>
          <w:sz w:val="23"/>
          <w:szCs w:val="23"/>
        </w:rPr>
        <w:t>и</w:t>
      </w:r>
      <w:r w:rsidRPr="00AD4C89">
        <w:rPr>
          <w:sz w:val="23"/>
          <w:szCs w:val="23"/>
        </w:rPr>
        <w:t>телем Министра образования и науки Российской Федерации А.А. Климовым (письмо Мин</w:t>
      </w:r>
      <w:r w:rsidRPr="00AD4C89">
        <w:rPr>
          <w:sz w:val="23"/>
          <w:szCs w:val="23"/>
        </w:rPr>
        <w:t>и</w:t>
      </w:r>
      <w:r w:rsidRPr="00AD4C89">
        <w:rPr>
          <w:sz w:val="23"/>
          <w:szCs w:val="23"/>
        </w:rPr>
        <w:t>стерства обра</w:t>
      </w:r>
      <w:r w:rsidRPr="00AD4C89">
        <w:rPr>
          <w:sz w:val="23"/>
          <w:szCs w:val="23"/>
        </w:rPr>
        <w:softHyphen/>
        <w:t xml:space="preserve">зования и науки Российской Федерации от 4 мая </w:t>
      </w:r>
      <w:smartTag w:uri="urn:schemas-microsoft-com:office:smarttags" w:element="metricconverter">
        <w:smartTagPr>
          <w:attr w:name="ProductID" w:val="2016 г"/>
        </w:smartTagPr>
        <w:r w:rsidRPr="00AD4C89">
          <w:rPr>
            <w:sz w:val="23"/>
            <w:szCs w:val="23"/>
          </w:rPr>
          <w:t>2016 г</w:t>
        </w:r>
      </w:smartTag>
      <w:r w:rsidRPr="00AD4C89">
        <w:rPr>
          <w:sz w:val="23"/>
          <w:szCs w:val="23"/>
        </w:rPr>
        <w:t>. № АК-950/02)</w:t>
      </w:r>
    </w:p>
    <w:p w14:paraId="3310D3A5" w14:textId="00D68BB2" w:rsidR="0014434E" w:rsidRPr="00AD4C89" w:rsidRDefault="0014434E" w:rsidP="00AD4C89">
      <w:pPr>
        <w:ind w:firstLine="851"/>
        <w:jc w:val="both"/>
        <w:rPr>
          <w:sz w:val="23"/>
          <w:szCs w:val="23"/>
        </w:rPr>
      </w:pPr>
      <w:r w:rsidRPr="00AD4C89">
        <w:rPr>
          <w:sz w:val="23"/>
          <w:szCs w:val="23"/>
        </w:rPr>
        <w:lastRenderedPageBreak/>
        <w:t>Методических рекомендаций субъектам Российской Федерации и органам местного самоуправления по развитию сети организаций культуры и обеспеченности населения усл</w:t>
      </w:r>
      <w:r w:rsidRPr="00AD4C89">
        <w:rPr>
          <w:sz w:val="23"/>
          <w:szCs w:val="23"/>
        </w:rPr>
        <w:t>у</w:t>
      </w:r>
      <w:r w:rsidRPr="00AD4C89">
        <w:rPr>
          <w:sz w:val="23"/>
          <w:szCs w:val="23"/>
        </w:rPr>
        <w:t>гами организаций культуры, утвержденных распоряжением Министерства культуры Росси</w:t>
      </w:r>
      <w:r w:rsidRPr="00AD4C89">
        <w:rPr>
          <w:sz w:val="23"/>
          <w:szCs w:val="23"/>
        </w:rPr>
        <w:t>й</w:t>
      </w:r>
      <w:r w:rsidRPr="00AD4C89">
        <w:rPr>
          <w:sz w:val="23"/>
          <w:szCs w:val="23"/>
        </w:rPr>
        <w:t>ской Федерации от 2.08.2017 г. № Р-965.</w:t>
      </w:r>
    </w:p>
    <w:p w14:paraId="3042F2D9" w14:textId="15AFC134" w:rsidR="00006222" w:rsidRPr="00AD4C89" w:rsidRDefault="00AD4C89" w:rsidP="00AD4C89">
      <w:pPr>
        <w:ind w:firstLine="851"/>
        <w:jc w:val="both"/>
        <w:rPr>
          <w:sz w:val="23"/>
          <w:szCs w:val="23"/>
        </w:rPr>
      </w:pPr>
      <w:r w:rsidRPr="00AD4C89">
        <w:rPr>
          <w:sz w:val="23"/>
          <w:szCs w:val="23"/>
        </w:rPr>
        <w:t>П</w:t>
      </w:r>
      <w:r w:rsidR="0014434E" w:rsidRPr="00AD4C89">
        <w:rPr>
          <w:sz w:val="23"/>
          <w:szCs w:val="23"/>
        </w:rPr>
        <w:t>риказ Министерства здравоохранения и социального развития Российской Федер</w:t>
      </w:r>
      <w:r w:rsidR="0014434E" w:rsidRPr="00AD4C89">
        <w:rPr>
          <w:sz w:val="23"/>
          <w:szCs w:val="23"/>
        </w:rPr>
        <w:t>а</w:t>
      </w:r>
      <w:r w:rsidR="0014434E" w:rsidRPr="00AD4C89">
        <w:rPr>
          <w:sz w:val="23"/>
          <w:szCs w:val="23"/>
        </w:rPr>
        <w:t>ции от 15 мая 2012 г. № 543н</w:t>
      </w:r>
    </w:p>
    <w:p w14:paraId="0BB3F0C6" w14:textId="48D6178F" w:rsidR="00AD4C89" w:rsidRPr="00AD4C89" w:rsidRDefault="00AD4C89" w:rsidP="00AD4C89">
      <w:pPr>
        <w:ind w:firstLine="851"/>
        <w:jc w:val="both"/>
        <w:rPr>
          <w:sz w:val="23"/>
          <w:szCs w:val="23"/>
        </w:rPr>
      </w:pPr>
      <w:r w:rsidRPr="00AD4C89">
        <w:rPr>
          <w:sz w:val="23"/>
          <w:szCs w:val="23"/>
        </w:rPr>
        <w:t>Приказ Минстроя России от 13.04.2017 N 711/</w:t>
      </w:r>
      <w:proofErr w:type="spellStart"/>
      <w:r w:rsidRPr="00AD4C89">
        <w:rPr>
          <w:sz w:val="23"/>
          <w:szCs w:val="23"/>
        </w:rPr>
        <w:t>пр</w:t>
      </w:r>
      <w:proofErr w:type="spellEnd"/>
      <w:r w:rsidRPr="00AD4C89">
        <w:rPr>
          <w:sz w:val="23"/>
          <w:szCs w:val="23"/>
        </w:rPr>
        <w:t xml:space="preserve"> «Об утверждении методических рекомендаций для подготовки правил благоустройства территорий поселений, городских окр</w:t>
      </w:r>
      <w:r w:rsidRPr="00AD4C89">
        <w:rPr>
          <w:sz w:val="23"/>
          <w:szCs w:val="23"/>
        </w:rPr>
        <w:t>у</w:t>
      </w:r>
      <w:r w:rsidRPr="00AD4C89">
        <w:rPr>
          <w:sz w:val="23"/>
          <w:szCs w:val="23"/>
        </w:rPr>
        <w:t>гов, внутригородских районов»</w:t>
      </w:r>
    </w:p>
    <w:p w14:paraId="52FA7A50" w14:textId="77777777" w:rsidR="0014434E" w:rsidRPr="00AD4C89" w:rsidRDefault="0014434E" w:rsidP="00AD4C89">
      <w:pPr>
        <w:ind w:firstLine="851"/>
        <w:jc w:val="both"/>
        <w:rPr>
          <w:sz w:val="23"/>
          <w:szCs w:val="23"/>
        </w:rPr>
      </w:pPr>
      <w:r w:rsidRPr="00AD4C89">
        <w:rPr>
          <w:sz w:val="23"/>
          <w:szCs w:val="23"/>
        </w:rPr>
        <w:t>НПБ 101-95. Нормы проектирования объектов пожарной охраны.</w:t>
      </w:r>
    </w:p>
    <w:p w14:paraId="2BE6A1CD" w14:textId="495C4E40" w:rsidR="0014434E" w:rsidRPr="00AD4C89" w:rsidRDefault="0014434E" w:rsidP="00AD4C89">
      <w:pPr>
        <w:ind w:firstLine="851"/>
        <w:jc w:val="both"/>
        <w:rPr>
          <w:sz w:val="23"/>
          <w:szCs w:val="23"/>
        </w:rPr>
      </w:pPr>
      <w:r w:rsidRPr="00AD4C89">
        <w:rPr>
          <w:sz w:val="23"/>
          <w:szCs w:val="23"/>
        </w:rPr>
        <w:t>Федеральн</w:t>
      </w:r>
      <w:r w:rsidR="00AD4C89">
        <w:rPr>
          <w:sz w:val="23"/>
          <w:szCs w:val="23"/>
        </w:rPr>
        <w:t>ый</w:t>
      </w:r>
      <w:r w:rsidRPr="00AD4C89">
        <w:rPr>
          <w:sz w:val="23"/>
          <w:szCs w:val="23"/>
        </w:rPr>
        <w:t xml:space="preserve"> закон от 22.07.2008 N 123-ФЗ. Технический регламент о требованиях пожарной безопасности</w:t>
      </w:r>
    </w:p>
    <w:p w14:paraId="6F0B7293" w14:textId="201D9A89" w:rsidR="007D4F64" w:rsidRPr="0034072D" w:rsidRDefault="00D5562C" w:rsidP="0034072D">
      <w:pPr>
        <w:ind w:firstLine="851"/>
        <w:jc w:val="both"/>
        <w:rPr>
          <w:rFonts w:eastAsia="TimesNewRomanPSMT"/>
          <w:b/>
        </w:rPr>
      </w:pPr>
      <w:r w:rsidRPr="00420DC5">
        <w:rPr>
          <w:rFonts w:eastAsia="TimesNewRomanPSMT"/>
          <w:b/>
        </w:rPr>
        <w:br w:type="page"/>
      </w:r>
    </w:p>
    <w:p w14:paraId="25376C70" w14:textId="77777777" w:rsidR="00D5562C" w:rsidRDefault="00D5562C" w:rsidP="00D5562C">
      <w:pPr>
        <w:pBdr>
          <w:bottom w:val="single" w:sz="12" w:space="1" w:color="244061" w:themeColor="accent1" w:themeShade="80"/>
        </w:pBdr>
        <w:shd w:val="clear" w:color="auto" w:fill="F2F2F2" w:themeFill="background1" w:themeFillShade="F2"/>
        <w:jc w:val="both"/>
        <w:rPr>
          <w:b/>
          <w:szCs w:val="28"/>
        </w:rPr>
      </w:pPr>
      <w:r>
        <w:rPr>
          <w:b/>
          <w:szCs w:val="28"/>
        </w:rPr>
        <w:lastRenderedPageBreak/>
        <w:t xml:space="preserve">3.   ПРАВИЛА И ОБЛАСТЬ ПРИМЕНЕНИЯ РАСЧЕТНЫХ ПОКАЗАТЕЛЕЙ, </w:t>
      </w:r>
    </w:p>
    <w:p w14:paraId="5A47C20D" w14:textId="77777777" w:rsidR="00D5562C" w:rsidRDefault="00D5562C" w:rsidP="00D5562C">
      <w:pPr>
        <w:pBdr>
          <w:bottom w:val="single" w:sz="12" w:space="1" w:color="244061" w:themeColor="accent1" w:themeShade="80"/>
        </w:pBdr>
        <w:shd w:val="clear" w:color="auto" w:fill="F2F2F2" w:themeFill="background1" w:themeFillShade="F2"/>
        <w:jc w:val="both"/>
        <w:rPr>
          <w:rFonts w:eastAsia="Calibri"/>
          <w:b/>
          <w:szCs w:val="28"/>
          <w:lang w:eastAsia="en-US"/>
        </w:rPr>
      </w:pPr>
      <w:r>
        <w:rPr>
          <w:b/>
          <w:szCs w:val="28"/>
        </w:rPr>
        <w:t xml:space="preserve">      СОДЕРЖАЩИХСЯ В ОСНОВНОЙ ЧАСТИ</w:t>
      </w:r>
    </w:p>
    <w:p w14:paraId="0DEC63DD" w14:textId="77777777" w:rsidR="00F24A80" w:rsidRDefault="00F24A80">
      <w:pPr>
        <w:autoSpaceDE w:val="0"/>
        <w:spacing w:line="276" w:lineRule="auto"/>
        <w:ind w:firstLine="851"/>
        <w:jc w:val="both"/>
      </w:pPr>
    </w:p>
    <w:p w14:paraId="40BFC16B" w14:textId="77777777" w:rsidR="007D4F64" w:rsidRDefault="007D4F64">
      <w:pPr>
        <w:autoSpaceDE w:val="0"/>
        <w:spacing w:line="276" w:lineRule="auto"/>
        <w:ind w:firstLine="851"/>
        <w:jc w:val="both"/>
      </w:pPr>
    </w:p>
    <w:p w14:paraId="176BFF30" w14:textId="1FBF47BF" w:rsidR="00D5562C" w:rsidRPr="00D5562C" w:rsidRDefault="00D5562C" w:rsidP="00D5562C">
      <w:pPr>
        <w:autoSpaceDE w:val="0"/>
        <w:spacing w:line="276" w:lineRule="auto"/>
        <w:ind w:firstLine="851"/>
        <w:jc w:val="both"/>
      </w:pPr>
      <w:r>
        <w:t>Мест</w:t>
      </w:r>
      <w:r w:rsidRPr="00D5562C">
        <w:t>ные нормативы градостроительного проектирования</w:t>
      </w:r>
      <w:r>
        <w:t xml:space="preserve"> </w:t>
      </w:r>
      <w:r w:rsidR="008354C8" w:rsidRPr="008354C8">
        <w:rPr>
          <w:sz w:val="22"/>
          <w:szCs w:val="22"/>
        </w:rPr>
        <w:t xml:space="preserve"> </w:t>
      </w:r>
      <w:proofErr w:type="spellStart"/>
      <w:r w:rsidR="008354C8" w:rsidRPr="008354C8">
        <w:t>Нефтеюганского</w:t>
      </w:r>
      <w:proofErr w:type="spellEnd"/>
      <w:r w:rsidR="008354C8" w:rsidRPr="008354C8">
        <w:t xml:space="preserve"> рай</w:t>
      </w:r>
      <w:r w:rsidR="008354C8" w:rsidRPr="008354C8">
        <w:t>о</w:t>
      </w:r>
      <w:r w:rsidR="008354C8" w:rsidRPr="008354C8">
        <w:t>на Ханты-Мансийского автономного округа – Югры</w:t>
      </w:r>
      <w:r w:rsidRPr="00D5562C">
        <w:t xml:space="preserve"> являются обязательными для прим</w:t>
      </w:r>
      <w:r w:rsidRPr="00D5562C">
        <w:t>е</w:t>
      </w:r>
      <w:r w:rsidRPr="00D5562C">
        <w:t xml:space="preserve">нения всеми участниками градостроительной деятельности и учитываются при разработке документов территориального планирования, </w:t>
      </w:r>
      <w:r>
        <w:t>документов градостроительного зониров</w:t>
      </w:r>
      <w:r>
        <w:t>а</w:t>
      </w:r>
      <w:r>
        <w:t xml:space="preserve">ния – </w:t>
      </w:r>
      <w:r w:rsidRPr="00D5562C">
        <w:t>правил землепользования и застройки</w:t>
      </w:r>
      <w:r>
        <w:t xml:space="preserve"> </w:t>
      </w:r>
      <w:r w:rsidR="00C86A0B">
        <w:t>муниципального образования</w:t>
      </w:r>
      <w:r w:rsidRPr="00D5562C">
        <w:t xml:space="preserve">, документации по планировке территорий в части размещения объектов </w:t>
      </w:r>
      <w:r w:rsidR="00EA4426">
        <w:t>мест</w:t>
      </w:r>
      <w:r w:rsidRPr="00D5562C">
        <w:t>ного значения, подготовке проектной документации применительно к строящимся, реконструируемым объектам к</w:t>
      </w:r>
      <w:r w:rsidRPr="00D5562C">
        <w:t>а</w:t>
      </w:r>
      <w:r w:rsidRPr="00D5562C">
        <w:t xml:space="preserve">питального строительства </w:t>
      </w:r>
      <w:r w:rsidR="00EA4426">
        <w:t>мест</w:t>
      </w:r>
      <w:r w:rsidRPr="00D5562C">
        <w:t xml:space="preserve">ного значения в </w:t>
      </w:r>
      <w:r w:rsidR="003F1F1A">
        <w:t>границах муниципального образования</w:t>
      </w:r>
      <w:r w:rsidRPr="00D5562C">
        <w:t>.</w:t>
      </w:r>
    </w:p>
    <w:p w14:paraId="25299BB2" w14:textId="08302B94" w:rsidR="00D5562C" w:rsidRPr="00D5562C" w:rsidRDefault="00EA4426" w:rsidP="00D5562C">
      <w:pPr>
        <w:autoSpaceDE w:val="0"/>
        <w:spacing w:line="276" w:lineRule="auto"/>
        <w:ind w:firstLine="851"/>
        <w:jc w:val="both"/>
      </w:pPr>
      <w:r>
        <w:t>Мест</w:t>
      </w:r>
      <w:r w:rsidR="00D5562C" w:rsidRPr="00D5562C">
        <w:t>ные нормативы градостроительного проектирования</w:t>
      </w:r>
      <w:r w:rsidRPr="00EA4426">
        <w:t xml:space="preserve"> </w:t>
      </w:r>
      <w:r w:rsidR="008354C8" w:rsidRPr="008354C8">
        <w:rPr>
          <w:sz w:val="22"/>
          <w:szCs w:val="22"/>
        </w:rPr>
        <w:t xml:space="preserve"> </w:t>
      </w:r>
      <w:proofErr w:type="spellStart"/>
      <w:r w:rsidR="008354C8" w:rsidRPr="008354C8">
        <w:t>Нефтеюганского</w:t>
      </w:r>
      <w:proofErr w:type="spellEnd"/>
      <w:r w:rsidR="008354C8" w:rsidRPr="008354C8">
        <w:t xml:space="preserve"> рай</w:t>
      </w:r>
      <w:r w:rsidR="008354C8" w:rsidRPr="008354C8">
        <w:t>о</w:t>
      </w:r>
      <w:r w:rsidR="008354C8" w:rsidRPr="008354C8">
        <w:t>на Ханты-Мансийского автономного округа – Югры</w:t>
      </w:r>
      <w:r w:rsidR="003F1F1A" w:rsidRPr="003F1F1A">
        <w:t xml:space="preserve"> </w:t>
      </w:r>
      <w:r w:rsidR="00D5562C" w:rsidRPr="00D5562C">
        <w:t>применяются при подготовке, согл</w:t>
      </w:r>
      <w:r w:rsidR="00D5562C" w:rsidRPr="00D5562C">
        <w:t>а</w:t>
      </w:r>
      <w:r w:rsidR="00D5562C" w:rsidRPr="00D5562C">
        <w:t>совании, экспертизе, утверждении и реализации документов территориального планир</w:t>
      </w:r>
      <w:r w:rsidR="00D5562C" w:rsidRPr="00D5562C">
        <w:t>о</w:t>
      </w:r>
      <w:r w:rsidR="00D5562C" w:rsidRPr="00D5562C">
        <w:t>вания (</w:t>
      </w:r>
      <w:r w:rsidR="00480F22">
        <w:t>схема территориального планирования</w:t>
      </w:r>
      <w:r w:rsidR="00D5562C" w:rsidRPr="00D5562C">
        <w:t xml:space="preserve">), документации по планировке территорий в части размещения объектов </w:t>
      </w:r>
      <w:r>
        <w:t>мест</w:t>
      </w:r>
      <w:r w:rsidR="00D5562C" w:rsidRPr="00D5562C">
        <w:t>ного значения, правил землепользования и застройки с учётом перспективы их развития, а также используются для принятия решений органами государственной власти, органами местного самоуправления, при осуществлении град</w:t>
      </w:r>
      <w:r w:rsidR="00D5562C" w:rsidRPr="00D5562C">
        <w:t>о</w:t>
      </w:r>
      <w:r w:rsidR="00D5562C" w:rsidRPr="00D5562C">
        <w:t>строительной деятельности физическими и юридическими лицами.</w:t>
      </w:r>
    </w:p>
    <w:p w14:paraId="4846CB8A" w14:textId="3B04814A" w:rsidR="00D5562C" w:rsidRPr="00E65044" w:rsidRDefault="00EA4426" w:rsidP="00D5562C">
      <w:pPr>
        <w:autoSpaceDE w:val="0"/>
        <w:spacing w:line="276" w:lineRule="auto"/>
        <w:ind w:firstLine="851"/>
        <w:jc w:val="both"/>
      </w:pPr>
      <w:r w:rsidRPr="00E65044">
        <w:t>Мест</w:t>
      </w:r>
      <w:r w:rsidR="00D5562C" w:rsidRPr="00E65044">
        <w:t xml:space="preserve">ные нормативы градостроительного проектирования распространяются на предлагаемые к размещению на территории </w:t>
      </w:r>
      <w:r w:rsidR="008354C8" w:rsidRPr="008354C8">
        <w:rPr>
          <w:sz w:val="22"/>
          <w:szCs w:val="22"/>
        </w:rPr>
        <w:t xml:space="preserve"> </w:t>
      </w:r>
      <w:proofErr w:type="spellStart"/>
      <w:r w:rsidR="008354C8" w:rsidRPr="008354C8">
        <w:t>Нефтеюганского</w:t>
      </w:r>
      <w:proofErr w:type="spellEnd"/>
      <w:r w:rsidR="008354C8" w:rsidRPr="008354C8">
        <w:t xml:space="preserve"> района Ханты-Мансийского автономного округа – Югры </w:t>
      </w:r>
      <w:r w:rsidR="00D5562C" w:rsidRPr="00E65044">
        <w:t xml:space="preserve">объекты </w:t>
      </w:r>
      <w:r w:rsidRPr="00E65044">
        <w:t>мест</w:t>
      </w:r>
      <w:r w:rsidR="00D5562C" w:rsidRPr="00E65044">
        <w:t>ного значения</w:t>
      </w:r>
      <w:r w:rsidR="00E65044" w:rsidRPr="00E65044">
        <w:t>,</w:t>
      </w:r>
      <w:r w:rsidR="00D5562C" w:rsidRPr="00E65044">
        <w:t xml:space="preserve"> </w:t>
      </w:r>
      <w:r w:rsidR="00E65044" w:rsidRPr="00E65044">
        <w:t>относящиеся к областям, ук</w:t>
      </w:r>
      <w:r w:rsidR="00E65044" w:rsidRPr="00E65044">
        <w:t>а</w:t>
      </w:r>
      <w:r w:rsidR="00E65044" w:rsidRPr="00E65044">
        <w:t>занным в </w:t>
      </w:r>
      <w:hyperlink r:id="rId13" w:anchor="dst101686" w:history="1">
        <w:r w:rsidR="00E65044" w:rsidRPr="00E65044">
          <w:rPr>
            <w:rStyle w:val="ab"/>
            <w:color w:val="auto"/>
            <w:u w:val="none"/>
          </w:rPr>
          <w:t>пункте 1 части 5 статьи 23</w:t>
        </w:r>
      </w:hyperlink>
      <w:r w:rsidR="00E65044" w:rsidRPr="00E65044">
        <w:t> Градостроительного Кодекса Российской Федерации, объектами </w:t>
      </w:r>
      <w:hyperlink r:id="rId14" w:anchor="dst100009" w:history="1">
        <w:r w:rsidR="00E65044" w:rsidRPr="00E65044">
          <w:rPr>
            <w:rStyle w:val="ab"/>
            <w:color w:val="auto"/>
            <w:u w:val="none"/>
          </w:rPr>
          <w:t>благоустройства</w:t>
        </w:r>
      </w:hyperlink>
      <w:r w:rsidR="00E65044" w:rsidRPr="00E65044">
        <w:t> территории, и</w:t>
      </w:r>
      <w:r w:rsidR="00CF4C3D">
        <w:t>ными объектами местного значения</w:t>
      </w:r>
      <w:r w:rsidRPr="00E65044">
        <w:t>.</w:t>
      </w:r>
    </w:p>
    <w:p w14:paraId="5EFB38BC" w14:textId="77777777" w:rsidR="00EA4426" w:rsidRDefault="00EA4426" w:rsidP="00D5562C">
      <w:pPr>
        <w:autoSpaceDE w:val="0"/>
        <w:spacing w:line="276" w:lineRule="auto"/>
        <w:ind w:firstLine="851"/>
        <w:jc w:val="both"/>
        <w:rPr>
          <w:rFonts w:eastAsia="TimesNewRomanPSMT"/>
        </w:rPr>
      </w:pPr>
    </w:p>
    <w:p w14:paraId="66BC68B3" w14:textId="77777777" w:rsidR="00EA4426" w:rsidRDefault="00EA4426" w:rsidP="00D5562C">
      <w:pPr>
        <w:autoSpaceDE w:val="0"/>
        <w:spacing w:line="276" w:lineRule="auto"/>
        <w:ind w:firstLine="851"/>
        <w:jc w:val="both"/>
        <w:rPr>
          <w:rFonts w:eastAsia="TimesNewRomanPSMT"/>
        </w:rPr>
      </w:pPr>
    </w:p>
    <w:sectPr w:rsidR="00EA4426" w:rsidSect="00BB7348">
      <w:headerReference w:type="default" r:id="rId15"/>
      <w:footerReference w:type="default" r:id="rId1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830B2B" w14:textId="77777777" w:rsidR="00EC46A5" w:rsidRDefault="00EC46A5" w:rsidP="00BB7348">
      <w:r>
        <w:separator/>
      </w:r>
    </w:p>
  </w:endnote>
  <w:endnote w:type="continuationSeparator" w:id="0">
    <w:p w14:paraId="21C97115" w14:textId="77777777" w:rsidR="00EC46A5" w:rsidRDefault="00EC46A5" w:rsidP="00BB7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OpenSymbol">
    <w:altName w:val="Courier New"/>
    <w:charset w:val="00"/>
    <w:family w:val="auto"/>
    <w:pitch w:val="variable"/>
    <w:sig w:usb0="00000003"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NewRomanPSMT">
    <w:altName w:val="Arial Unicode MS"/>
    <w:charset w:val="80"/>
    <w:family w:val="roman"/>
    <w:pitch w:val="default"/>
  </w:font>
  <w:font w:name="yandex-sans">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6685414"/>
      <w:docPartObj>
        <w:docPartGallery w:val="Page Numbers (Bottom of Page)"/>
        <w:docPartUnique/>
      </w:docPartObj>
    </w:sdtPr>
    <w:sdtEndPr/>
    <w:sdtContent>
      <w:p w14:paraId="0BBDC5CC" w14:textId="77777777" w:rsidR="00097BAC" w:rsidRDefault="00097BAC">
        <w:pPr>
          <w:pStyle w:val="ae"/>
          <w:jc w:val="right"/>
        </w:pPr>
        <w:r>
          <w:fldChar w:fldCharType="begin"/>
        </w:r>
        <w:r>
          <w:instrText>PAGE   \* MERGEFORMAT</w:instrText>
        </w:r>
        <w:r>
          <w:fldChar w:fldCharType="separate"/>
        </w:r>
        <w:r w:rsidR="00967D10">
          <w:rPr>
            <w:noProof/>
          </w:rPr>
          <w:t>2</w:t>
        </w:r>
        <w:r>
          <w:rPr>
            <w:noProof/>
          </w:rPr>
          <w:fldChar w:fldCharType="end"/>
        </w:r>
      </w:p>
    </w:sdtContent>
  </w:sdt>
  <w:p w14:paraId="0A59D89D" w14:textId="77777777" w:rsidR="00097BAC" w:rsidRDefault="00097BAC">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742CC7" w14:textId="77777777" w:rsidR="00EC46A5" w:rsidRDefault="00EC46A5" w:rsidP="00BB7348">
      <w:r>
        <w:separator/>
      </w:r>
    </w:p>
  </w:footnote>
  <w:footnote w:type="continuationSeparator" w:id="0">
    <w:p w14:paraId="114B1564" w14:textId="77777777" w:rsidR="00EC46A5" w:rsidRDefault="00EC46A5" w:rsidP="00BB73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0F1E0" w14:textId="36E0DA63" w:rsidR="00097BAC" w:rsidRDefault="00097BAC" w:rsidP="00BB7348">
    <w:pPr>
      <w:pStyle w:val="ac"/>
      <w:rPr>
        <w:i/>
        <w:color w:val="7F7F7F" w:themeColor="text1" w:themeTint="80"/>
        <w:sz w:val="18"/>
        <w:u w:val="single"/>
      </w:rPr>
    </w:pPr>
    <w:r w:rsidRPr="00BB7348">
      <w:rPr>
        <w:i/>
        <w:noProof/>
        <w:color w:val="7F7F7F" w:themeColor="text1" w:themeTint="80"/>
        <w:sz w:val="14"/>
        <w:szCs w:val="20"/>
        <w:u w:val="single"/>
      </w:rPr>
      <w:drawing>
        <wp:anchor distT="0" distB="0" distL="114300" distR="114300" simplePos="0" relativeHeight="251664384" behindDoc="1" locked="0" layoutInCell="1" allowOverlap="1" wp14:anchorId="78421200" wp14:editId="19B99033">
          <wp:simplePos x="0" y="0"/>
          <wp:positionH relativeFrom="column">
            <wp:posOffset>5463540</wp:posOffset>
          </wp:positionH>
          <wp:positionV relativeFrom="paragraph">
            <wp:posOffset>-97155</wp:posOffset>
          </wp:positionV>
          <wp:extent cx="492760" cy="504825"/>
          <wp:effectExtent l="0" t="0" r="2540" b="9525"/>
          <wp:wrapTight wrapText="bothSides">
            <wp:wrapPolygon edited="0">
              <wp:start x="0" y="0"/>
              <wp:lineTo x="0" y="21192"/>
              <wp:lineTo x="20876" y="21192"/>
              <wp:lineTo x="20876" y="0"/>
              <wp:lineTo x="0" y="0"/>
            </wp:wrapPolygon>
          </wp:wrapTight>
          <wp:docPr id="6" name="Рисунок 6" descr="\\Никита-пк\общая папка\ЗЛОБОВ А.А\ЛОГО\ВГП_синий_Tif\Логоти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Никита-пк\общая папка\ЗЛОБОВ А.А\ЛОГО\ВГП_синий_Tif\Логотип.png"/>
                  <pic:cNvPicPr>
                    <a:picLocks noChangeAspect="1" noChangeArrowheads="1"/>
                  </pic:cNvPicPr>
                </pic:nvPicPr>
                <pic:blipFill rotWithShape="1">
                  <a:blip r:embed="rId1">
                    <a:extLst>
                      <a:ext uri="{BEBA8EAE-BF5A-486C-A8C5-ECC9F3942E4B}">
                        <a14:imgProps xmlns:a14="http://schemas.microsoft.com/office/drawing/2010/main">
                          <a14:imgLayer r:embed="rId2">
                            <a14:imgEffect>
                              <a14:brightnessContrast bright="40000" contrast="-40000"/>
                            </a14:imgEffect>
                          </a14:imgLayer>
                        </a14:imgProps>
                      </a:ext>
                      <a:ext uri="{28A0092B-C50C-407E-A947-70E740481C1C}">
                        <a14:useLocalDpi xmlns:a14="http://schemas.microsoft.com/office/drawing/2010/main" val="0"/>
                      </a:ext>
                    </a:extLst>
                  </a:blip>
                  <a:srcRect r="85560"/>
                  <a:stretch/>
                </pic:blipFill>
                <pic:spPr bwMode="auto">
                  <a:xfrm>
                    <a:off x="0" y="0"/>
                    <a:ext cx="492760" cy="504825"/>
                  </a:xfrm>
                  <a:prstGeom prst="rect">
                    <a:avLst/>
                  </a:prstGeom>
                  <a:noFill/>
                  <a:ln>
                    <a:noFill/>
                  </a:ln>
                  <a:extLst>
                    <a:ext uri="{53640926-AAD7-44D8-BBD7-CCE9431645EC}">
                      <a14:shadowObscured xmlns:a14="http://schemas.microsoft.com/office/drawing/2010/main"/>
                    </a:ext>
                  </a:extLst>
                </pic:spPr>
              </pic:pic>
            </a:graphicData>
          </a:graphic>
        </wp:anchor>
      </w:drawing>
    </w:r>
    <w:r>
      <w:rPr>
        <w:i/>
        <w:color w:val="7F7F7F" w:themeColor="text1" w:themeTint="80"/>
        <w:sz w:val="18"/>
        <w:u w:val="single"/>
      </w:rPr>
      <w:t>М</w:t>
    </w:r>
    <w:r w:rsidRPr="00BB7348">
      <w:rPr>
        <w:i/>
        <w:color w:val="7F7F7F" w:themeColor="text1" w:themeTint="80"/>
        <w:sz w:val="18"/>
        <w:u w:val="single"/>
      </w:rPr>
      <w:t>естны</w:t>
    </w:r>
    <w:r>
      <w:rPr>
        <w:i/>
        <w:color w:val="7F7F7F" w:themeColor="text1" w:themeTint="80"/>
        <w:sz w:val="18"/>
        <w:u w:val="single"/>
      </w:rPr>
      <w:t>е</w:t>
    </w:r>
    <w:r w:rsidRPr="00BB7348">
      <w:rPr>
        <w:i/>
        <w:color w:val="7F7F7F" w:themeColor="text1" w:themeTint="80"/>
        <w:sz w:val="18"/>
        <w:u w:val="single"/>
      </w:rPr>
      <w:t xml:space="preserve"> норматив</w:t>
    </w:r>
    <w:r>
      <w:rPr>
        <w:i/>
        <w:color w:val="7F7F7F" w:themeColor="text1" w:themeTint="80"/>
        <w:sz w:val="18"/>
        <w:u w:val="single"/>
      </w:rPr>
      <w:t>ы</w:t>
    </w:r>
    <w:r w:rsidRPr="00BB7348">
      <w:rPr>
        <w:i/>
        <w:color w:val="7F7F7F" w:themeColor="text1" w:themeTint="80"/>
        <w:sz w:val="18"/>
        <w:u w:val="single"/>
      </w:rPr>
      <w:t xml:space="preserve"> градостроительного проектирования </w:t>
    </w:r>
    <w:proofErr w:type="spellStart"/>
    <w:r w:rsidRPr="00BF4341">
      <w:rPr>
        <w:i/>
        <w:color w:val="7F7F7F" w:themeColor="text1" w:themeTint="80"/>
        <w:sz w:val="18"/>
        <w:u w:val="single"/>
      </w:rPr>
      <w:t>Нефтеюганского</w:t>
    </w:r>
    <w:proofErr w:type="spellEnd"/>
    <w:r w:rsidRPr="00BF4341">
      <w:rPr>
        <w:i/>
        <w:color w:val="7F7F7F" w:themeColor="text1" w:themeTint="80"/>
        <w:sz w:val="18"/>
        <w:u w:val="single"/>
      </w:rPr>
      <w:t xml:space="preserve"> района Ханты-Мансийского </w:t>
    </w:r>
  </w:p>
  <w:p w14:paraId="4591C336" w14:textId="227BF3B8" w:rsidR="00097BAC" w:rsidRPr="00BB7348" w:rsidRDefault="00097BAC" w:rsidP="00BB7348">
    <w:pPr>
      <w:pStyle w:val="ac"/>
      <w:rPr>
        <w:i/>
        <w:color w:val="7F7F7F" w:themeColor="text1" w:themeTint="80"/>
        <w:sz w:val="18"/>
        <w:u w:val="single"/>
      </w:rPr>
    </w:pPr>
    <w:r w:rsidRPr="00BF4341">
      <w:rPr>
        <w:i/>
        <w:color w:val="7F7F7F" w:themeColor="text1" w:themeTint="80"/>
        <w:sz w:val="18"/>
        <w:u w:val="single"/>
      </w:rPr>
      <w:t>автономного округа - Югры</w:t>
    </w:r>
  </w:p>
  <w:p w14:paraId="03FACB62" w14:textId="77777777" w:rsidR="00097BAC" w:rsidRPr="00BB7348" w:rsidRDefault="00097BAC" w:rsidP="00BB7348">
    <w:pPr>
      <w:pStyle w:val="ac"/>
      <w:rPr>
        <w:i/>
        <w:noProof/>
        <w:color w:val="7F7F7F" w:themeColor="text1" w:themeTint="80"/>
        <w:sz w:val="14"/>
        <w:szCs w:val="20"/>
      </w:rPr>
    </w:pPr>
    <w:r w:rsidRPr="00BB7348">
      <w:rPr>
        <w:i/>
        <w:color w:val="7F7F7F" w:themeColor="text1" w:themeTint="80"/>
        <w:sz w:val="18"/>
      </w:rPr>
      <w:t xml:space="preserve">Разработано: ООО «Проектно-изыскательский институт </w:t>
    </w:r>
    <w:proofErr w:type="spellStart"/>
    <w:r w:rsidRPr="00BB7348">
      <w:rPr>
        <w:i/>
        <w:color w:val="7F7F7F" w:themeColor="text1" w:themeTint="80"/>
        <w:sz w:val="18"/>
      </w:rPr>
      <w:t>ВолгаГражданПроект</w:t>
    </w:r>
    <w:proofErr w:type="spellEnd"/>
    <w:r w:rsidRPr="00BB7348">
      <w:rPr>
        <w:i/>
        <w:color w:val="7F7F7F" w:themeColor="text1" w:themeTint="80"/>
        <w:sz w:val="18"/>
      </w:rPr>
      <w:t>»</w:t>
    </w:r>
  </w:p>
  <w:p w14:paraId="47591D22" w14:textId="77777777" w:rsidR="00097BAC" w:rsidRPr="008C7FA4" w:rsidRDefault="00097BAC" w:rsidP="00BB7348">
    <w:pPr>
      <w:pStyle w:val="ac"/>
      <w:rPr>
        <w:color w:val="595959" w:themeColor="text1" w:themeTint="A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0127EFA"/>
    <w:lvl w:ilvl="0">
      <w:start w:val="1"/>
      <w:numFmt w:val="bullet"/>
      <w:pStyle w:val="2"/>
      <w:lvlText w:val=""/>
      <w:lvlJc w:val="left"/>
      <w:pPr>
        <w:tabs>
          <w:tab w:val="num" w:pos="643"/>
        </w:tabs>
        <w:ind w:left="643" w:hanging="360"/>
      </w:pPr>
      <w:rPr>
        <w:rFonts w:ascii="Symbol" w:hAnsi="Symbol" w:hint="default"/>
      </w:rPr>
    </w:lvl>
  </w:abstractNum>
  <w:abstractNum w:abstractNumId="1">
    <w:nsid w:val="00000004"/>
    <w:multiLevelType w:val="multilevel"/>
    <w:tmpl w:val="AF9EBEDE"/>
    <w:name w:val="WW8Num9"/>
    <w:lvl w:ilvl="0">
      <w:start w:val="1"/>
      <w:numFmt w:val="decimal"/>
      <w:lvlText w:val="%1."/>
      <w:lvlJc w:val="left"/>
      <w:pPr>
        <w:tabs>
          <w:tab w:val="num" w:pos="927"/>
        </w:tabs>
        <w:ind w:left="927" w:hanging="360"/>
      </w:p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
    <w:nsid w:val="0000000C"/>
    <w:multiLevelType w:val="singleLevel"/>
    <w:tmpl w:val="0000000C"/>
    <w:name w:val="WW8Num28"/>
    <w:lvl w:ilvl="0">
      <w:start w:val="1"/>
      <w:numFmt w:val="bullet"/>
      <w:lvlText w:val=""/>
      <w:lvlJc w:val="left"/>
      <w:pPr>
        <w:tabs>
          <w:tab w:val="num" w:pos="2205"/>
        </w:tabs>
        <w:ind w:left="2205" w:hanging="360"/>
      </w:pPr>
      <w:rPr>
        <w:rFonts w:ascii="Symbol" w:hAnsi="Symbol" w:cs="Times New Roman"/>
      </w:rPr>
    </w:lvl>
  </w:abstractNum>
  <w:abstractNum w:abstractNumId="3">
    <w:nsid w:val="0AC60FAC"/>
    <w:multiLevelType w:val="hybridMultilevel"/>
    <w:tmpl w:val="F7365F14"/>
    <w:lvl w:ilvl="0" w:tplc="FFFFFFFF">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0AE52869"/>
    <w:multiLevelType w:val="hybridMultilevel"/>
    <w:tmpl w:val="D742BA3C"/>
    <w:lvl w:ilvl="0" w:tplc="6D6676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554783"/>
    <w:multiLevelType w:val="hybridMultilevel"/>
    <w:tmpl w:val="623E6C76"/>
    <w:lvl w:ilvl="0" w:tplc="6D66767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nsid w:val="17071ACB"/>
    <w:multiLevelType w:val="hybridMultilevel"/>
    <w:tmpl w:val="1E66A3D6"/>
    <w:lvl w:ilvl="0" w:tplc="8872F17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4F65195B"/>
    <w:multiLevelType w:val="multilevel"/>
    <w:tmpl w:val="16A8B17E"/>
    <w:lvl w:ilvl="0">
      <w:start w:val="1"/>
      <w:numFmt w:val="decimal"/>
      <w:pStyle w:val="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8">
    <w:nsid w:val="598B77A7"/>
    <w:multiLevelType w:val="multilevel"/>
    <w:tmpl w:val="1A2C7A12"/>
    <w:lvl w:ilvl="0">
      <w:start w:val="1"/>
      <w:numFmt w:val="decimal"/>
      <w:pStyle w:val="10"/>
      <w:lvlText w:val="%1."/>
      <w:lvlJc w:val="left"/>
      <w:pPr>
        <w:ind w:left="1636"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isLgl/>
      <w:lvlText w:val="%1.%2"/>
      <w:lvlJc w:val="left"/>
      <w:pPr>
        <w:ind w:left="1636" w:hanging="36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1996" w:hanging="720"/>
      </w:pPr>
      <w:rPr>
        <w:rFonts w:hint="default"/>
      </w:rPr>
    </w:lvl>
    <w:lvl w:ilvl="4">
      <w:start w:val="1"/>
      <w:numFmt w:val="decimal"/>
      <w:isLgl/>
      <w:lvlText w:val="%1.%2.%3.%4.%5"/>
      <w:lvlJc w:val="left"/>
      <w:pPr>
        <w:ind w:left="2356" w:hanging="1080"/>
      </w:pPr>
      <w:rPr>
        <w:rFonts w:hint="default"/>
      </w:rPr>
    </w:lvl>
    <w:lvl w:ilvl="5">
      <w:start w:val="1"/>
      <w:numFmt w:val="decimal"/>
      <w:isLgl/>
      <w:lvlText w:val="%1.%2.%3.%4.%5.%6"/>
      <w:lvlJc w:val="left"/>
      <w:pPr>
        <w:ind w:left="2356" w:hanging="108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2716" w:hanging="1440"/>
      </w:pPr>
      <w:rPr>
        <w:rFonts w:hint="default"/>
      </w:rPr>
    </w:lvl>
    <w:lvl w:ilvl="8">
      <w:start w:val="1"/>
      <w:numFmt w:val="decimal"/>
      <w:isLgl/>
      <w:lvlText w:val="%1.%2.%3.%4.%5.%6.%7.%8.%9"/>
      <w:lvlJc w:val="left"/>
      <w:pPr>
        <w:ind w:left="3076" w:hanging="1800"/>
      </w:pPr>
      <w:rPr>
        <w:rFonts w:hint="default"/>
      </w:rPr>
    </w:lvl>
  </w:abstractNum>
  <w:abstractNum w:abstractNumId="9">
    <w:nsid w:val="5CB67813"/>
    <w:multiLevelType w:val="hybridMultilevel"/>
    <w:tmpl w:val="80DA9E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3"/>
  </w:num>
  <w:num w:numId="3">
    <w:abstractNumId w:val="0"/>
  </w:num>
  <w:num w:numId="4">
    <w:abstractNumId w:val="7"/>
  </w:num>
  <w:num w:numId="5">
    <w:abstractNumId w:val="4"/>
  </w:num>
  <w:num w:numId="6">
    <w:abstractNumId w:val="9"/>
  </w:num>
  <w:num w:numId="7">
    <w:abstractNumId w:val="5"/>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B0E"/>
    <w:rsid w:val="00002212"/>
    <w:rsid w:val="00002F29"/>
    <w:rsid w:val="00005A9B"/>
    <w:rsid w:val="00006222"/>
    <w:rsid w:val="00010DBF"/>
    <w:rsid w:val="0002075C"/>
    <w:rsid w:val="000244BB"/>
    <w:rsid w:val="00025413"/>
    <w:rsid w:val="00026109"/>
    <w:rsid w:val="00034ED6"/>
    <w:rsid w:val="00040F29"/>
    <w:rsid w:val="00054945"/>
    <w:rsid w:val="00055748"/>
    <w:rsid w:val="00056A40"/>
    <w:rsid w:val="00056EE5"/>
    <w:rsid w:val="00057AB2"/>
    <w:rsid w:val="000649D4"/>
    <w:rsid w:val="00067A17"/>
    <w:rsid w:val="000706D1"/>
    <w:rsid w:val="00071916"/>
    <w:rsid w:val="00074C74"/>
    <w:rsid w:val="00080BF2"/>
    <w:rsid w:val="00090A32"/>
    <w:rsid w:val="000919B6"/>
    <w:rsid w:val="00096036"/>
    <w:rsid w:val="00097BAC"/>
    <w:rsid w:val="000A4AF2"/>
    <w:rsid w:val="000B091B"/>
    <w:rsid w:val="000B1379"/>
    <w:rsid w:val="000B3608"/>
    <w:rsid w:val="000B6AED"/>
    <w:rsid w:val="000B6FEC"/>
    <w:rsid w:val="000C25FE"/>
    <w:rsid w:val="000C32B4"/>
    <w:rsid w:val="000D1801"/>
    <w:rsid w:val="000D76B9"/>
    <w:rsid w:val="000E1FA2"/>
    <w:rsid w:val="000E3351"/>
    <w:rsid w:val="000F032E"/>
    <w:rsid w:val="000F48C3"/>
    <w:rsid w:val="000F73F6"/>
    <w:rsid w:val="000F7BB7"/>
    <w:rsid w:val="001004CE"/>
    <w:rsid w:val="00101A06"/>
    <w:rsid w:val="00102DD1"/>
    <w:rsid w:val="00103BDA"/>
    <w:rsid w:val="001057F1"/>
    <w:rsid w:val="0010727B"/>
    <w:rsid w:val="00111BBC"/>
    <w:rsid w:val="00112B80"/>
    <w:rsid w:val="00114D3E"/>
    <w:rsid w:val="00116F3E"/>
    <w:rsid w:val="0012278B"/>
    <w:rsid w:val="00125539"/>
    <w:rsid w:val="0012780C"/>
    <w:rsid w:val="00127E64"/>
    <w:rsid w:val="0013124B"/>
    <w:rsid w:val="0013466D"/>
    <w:rsid w:val="00135372"/>
    <w:rsid w:val="00141804"/>
    <w:rsid w:val="0014273F"/>
    <w:rsid w:val="0014434E"/>
    <w:rsid w:val="0014449B"/>
    <w:rsid w:val="001446C6"/>
    <w:rsid w:val="0015282C"/>
    <w:rsid w:val="00154646"/>
    <w:rsid w:val="0015505F"/>
    <w:rsid w:val="00164CFC"/>
    <w:rsid w:val="0016653E"/>
    <w:rsid w:val="00171E36"/>
    <w:rsid w:val="0017478B"/>
    <w:rsid w:val="00183F54"/>
    <w:rsid w:val="001858CC"/>
    <w:rsid w:val="00191CE6"/>
    <w:rsid w:val="0019538E"/>
    <w:rsid w:val="001A2CD3"/>
    <w:rsid w:val="001A51B7"/>
    <w:rsid w:val="001B6D0D"/>
    <w:rsid w:val="001C13F5"/>
    <w:rsid w:val="001C1EBE"/>
    <w:rsid w:val="001C64B5"/>
    <w:rsid w:val="001D1A24"/>
    <w:rsid w:val="001D4024"/>
    <w:rsid w:val="001D5F51"/>
    <w:rsid w:val="001D7301"/>
    <w:rsid w:val="001E5306"/>
    <w:rsid w:val="001F4DBF"/>
    <w:rsid w:val="001F642A"/>
    <w:rsid w:val="001F7817"/>
    <w:rsid w:val="00200F49"/>
    <w:rsid w:val="00202DBE"/>
    <w:rsid w:val="002032D7"/>
    <w:rsid w:val="00204528"/>
    <w:rsid w:val="00204BBE"/>
    <w:rsid w:val="00211A81"/>
    <w:rsid w:val="002177EA"/>
    <w:rsid w:val="00221BCB"/>
    <w:rsid w:val="00226EB0"/>
    <w:rsid w:val="002372FC"/>
    <w:rsid w:val="00244303"/>
    <w:rsid w:val="00246471"/>
    <w:rsid w:val="002473C5"/>
    <w:rsid w:val="00256F2B"/>
    <w:rsid w:val="0026005F"/>
    <w:rsid w:val="00261377"/>
    <w:rsid w:val="00264A48"/>
    <w:rsid w:val="0027114D"/>
    <w:rsid w:val="002713D9"/>
    <w:rsid w:val="00276E5B"/>
    <w:rsid w:val="00277853"/>
    <w:rsid w:val="00286840"/>
    <w:rsid w:val="002936E4"/>
    <w:rsid w:val="002A47E7"/>
    <w:rsid w:val="002A5B72"/>
    <w:rsid w:val="002A7A18"/>
    <w:rsid w:val="002B01E2"/>
    <w:rsid w:val="002B7FC5"/>
    <w:rsid w:val="002C00EF"/>
    <w:rsid w:val="002C2706"/>
    <w:rsid w:val="002C5756"/>
    <w:rsid w:val="002C5FB0"/>
    <w:rsid w:val="002C678A"/>
    <w:rsid w:val="002C6844"/>
    <w:rsid w:val="002D4398"/>
    <w:rsid w:val="002E020A"/>
    <w:rsid w:val="002E11ED"/>
    <w:rsid w:val="002E2EE7"/>
    <w:rsid w:val="002E44F1"/>
    <w:rsid w:val="002E7072"/>
    <w:rsid w:val="002F5BD8"/>
    <w:rsid w:val="002F7F2B"/>
    <w:rsid w:val="002F7F76"/>
    <w:rsid w:val="00304AAC"/>
    <w:rsid w:val="00305673"/>
    <w:rsid w:val="00311EEE"/>
    <w:rsid w:val="00311F9F"/>
    <w:rsid w:val="00314367"/>
    <w:rsid w:val="00317DAD"/>
    <w:rsid w:val="003203D7"/>
    <w:rsid w:val="0032772D"/>
    <w:rsid w:val="00334BC2"/>
    <w:rsid w:val="00337339"/>
    <w:rsid w:val="0034072D"/>
    <w:rsid w:val="00353CE8"/>
    <w:rsid w:val="003545AA"/>
    <w:rsid w:val="00357656"/>
    <w:rsid w:val="0036772A"/>
    <w:rsid w:val="00371E70"/>
    <w:rsid w:val="00372E07"/>
    <w:rsid w:val="00391433"/>
    <w:rsid w:val="00392411"/>
    <w:rsid w:val="00392712"/>
    <w:rsid w:val="00393A9D"/>
    <w:rsid w:val="00394E38"/>
    <w:rsid w:val="00394E47"/>
    <w:rsid w:val="003A3044"/>
    <w:rsid w:val="003A571D"/>
    <w:rsid w:val="003A6189"/>
    <w:rsid w:val="003A64AA"/>
    <w:rsid w:val="003A7536"/>
    <w:rsid w:val="003B6D3C"/>
    <w:rsid w:val="003B7FD5"/>
    <w:rsid w:val="003C15FF"/>
    <w:rsid w:val="003C1EAB"/>
    <w:rsid w:val="003D0EF3"/>
    <w:rsid w:val="003D7275"/>
    <w:rsid w:val="003E0103"/>
    <w:rsid w:val="003E5CA0"/>
    <w:rsid w:val="003E638B"/>
    <w:rsid w:val="003E6CC4"/>
    <w:rsid w:val="003E7673"/>
    <w:rsid w:val="003F00EB"/>
    <w:rsid w:val="003F1F1A"/>
    <w:rsid w:val="003F21BB"/>
    <w:rsid w:val="003F2EA1"/>
    <w:rsid w:val="003F2EC7"/>
    <w:rsid w:val="004002CE"/>
    <w:rsid w:val="00401E4A"/>
    <w:rsid w:val="004022C2"/>
    <w:rsid w:val="00402845"/>
    <w:rsid w:val="004051A4"/>
    <w:rsid w:val="00410340"/>
    <w:rsid w:val="00414DB6"/>
    <w:rsid w:val="00420DC5"/>
    <w:rsid w:val="00421C93"/>
    <w:rsid w:val="00422699"/>
    <w:rsid w:val="00424041"/>
    <w:rsid w:val="00425CF4"/>
    <w:rsid w:val="004354B4"/>
    <w:rsid w:val="0043614B"/>
    <w:rsid w:val="00443935"/>
    <w:rsid w:val="0044496E"/>
    <w:rsid w:val="0045036E"/>
    <w:rsid w:val="00452DB2"/>
    <w:rsid w:val="00455606"/>
    <w:rsid w:val="004632D1"/>
    <w:rsid w:val="004658D2"/>
    <w:rsid w:val="00466F74"/>
    <w:rsid w:val="00471657"/>
    <w:rsid w:val="004718CA"/>
    <w:rsid w:val="00474564"/>
    <w:rsid w:val="00474B3B"/>
    <w:rsid w:val="004770D1"/>
    <w:rsid w:val="00477C3F"/>
    <w:rsid w:val="00480735"/>
    <w:rsid w:val="00480F22"/>
    <w:rsid w:val="0048332C"/>
    <w:rsid w:val="004839C9"/>
    <w:rsid w:val="00491C84"/>
    <w:rsid w:val="00492550"/>
    <w:rsid w:val="004927B7"/>
    <w:rsid w:val="004930DC"/>
    <w:rsid w:val="004941A9"/>
    <w:rsid w:val="00495148"/>
    <w:rsid w:val="004961AC"/>
    <w:rsid w:val="004A02FE"/>
    <w:rsid w:val="004A1F59"/>
    <w:rsid w:val="004A43A0"/>
    <w:rsid w:val="004A4558"/>
    <w:rsid w:val="004A48C4"/>
    <w:rsid w:val="004B0662"/>
    <w:rsid w:val="004B6299"/>
    <w:rsid w:val="004B7DB1"/>
    <w:rsid w:val="004C0050"/>
    <w:rsid w:val="004D0808"/>
    <w:rsid w:val="004D0B2F"/>
    <w:rsid w:val="004D3F5A"/>
    <w:rsid w:val="004E08D9"/>
    <w:rsid w:val="004E49ED"/>
    <w:rsid w:val="004F15D1"/>
    <w:rsid w:val="004F449D"/>
    <w:rsid w:val="0051098C"/>
    <w:rsid w:val="00513FA0"/>
    <w:rsid w:val="0051643F"/>
    <w:rsid w:val="005319FC"/>
    <w:rsid w:val="005325BC"/>
    <w:rsid w:val="00536E3B"/>
    <w:rsid w:val="00537860"/>
    <w:rsid w:val="00552021"/>
    <w:rsid w:val="00560515"/>
    <w:rsid w:val="0056329C"/>
    <w:rsid w:val="00563BEC"/>
    <w:rsid w:val="00566B9E"/>
    <w:rsid w:val="0057570D"/>
    <w:rsid w:val="00577E34"/>
    <w:rsid w:val="0058061A"/>
    <w:rsid w:val="00582E8D"/>
    <w:rsid w:val="00584E11"/>
    <w:rsid w:val="005A4002"/>
    <w:rsid w:val="005B0F47"/>
    <w:rsid w:val="005B1558"/>
    <w:rsid w:val="005B3729"/>
    <w:rsid w:val="005B479D"/>
    <w:rsid w:val="005B4E1A"/>
    <w:rsid w:val="005C0A68"/>
    <w:rsid w:val="005C5BFB"/>
    <w:rsid w:val="005C70BD"/>
    <w:rsid w:val="005C7AB0"/>
    <w:rsid w:val="005D03DF"/>
    <w:rsid w:val="005E1EE0"/>
    <w:rsid w:val="005E3D0E"/>
    <w:rsid w:val="005F2130"/>
    <w:rsid w:val="005F4814"/>
    <w:rsid w:val="005F54BA"/>
    <w:rsid w:val="00604D0C"/>
    <w:rsid w:val="00605684"/>
    <w:rsid w:val="006062B8"/>
    <w:rsid w:val="00606782"/>
    <w:rsid w:val="00607548"/>
    <w:rsid w:val="00611497"/>
    <w:rsid w:val="006173EC"/>
    <w:rsid w:val="006175ED"/>
    <w:rsid w:val="00626914"/>
    <w:rsid w:val="00631787"/>
    <w:rsid w:val="00632969"/>
    <w:rsid w:val="006334FD"/>
    <w:rsid w:val="00635A22"/>
    <w:rsid w:val="00636AF0"/>
    <w:rsid w:val="00641C79"/>
    <w:rsid w:val="006427B7"/>
    <w:rsid w:val="0064385A"/>
    <w:rsid w:val="0064472A"/>
    <w:rsid w:val="006471A2"/>
    <w:rsid w:val="006505CB"/>
    <w:rsid w:val="00653451"/>
    <w:rsid w:val="00654329"/>
    <w:rsid w:val="006571E6"/>
    <w:rsid w:val="006614CE"/>
    <w:rsid w:val="006729B2"/>
    <w:rsid w:val="006759F7"/>
    <w:rsid w:val="00682741"/>
    <w:rsid w:val="00682BBA"/>
    <w:rsid w:val="00683D1C"/>
    <w:rsid w:val="00684E80"/>
    <w:rsid w:val="00697B91"/>
    <w:rsid w:val="00697F5F"/>
    <w:rsid w:val="006A1CAC"/>
    <w:rsid w:val="006A1FF3"/>
    <w:rsid w:val="006B14D7"/>
    <w:rsid w:val="006B1A6D"/>
    <w:rsid w:val="006B1FAB"/>
    <w:rsid w:val="006B4EB9"/>
    <w:rsid w:val="006B55F6"/>
    <w:rsid w:val="006B5631"/>
    <w:rsid w:val="006B5AEA"/>
    <w:rsid w:val="006C08A3"/>
    <w:rsid w:val="006C183B"/>
    <w:rsid w:val="006C5E59"/>
    <w:rsid w:val="006D0612"/>
    <w:rsid w:val="006D586C"/>
    <w:rsid w:val="006E224A"/>
    <w:rsid w:val="006E42E9"/>
    <w:rsid w:val="006E4CCB"/>
    <w:rsid w:val="006E4ECE"/>
    <w:rsid w:val="006E7120"/>
    <w:rsid w:val="006F0597"/>
    <w:rsid w:val="00700A30"/>
    <w:rsid w:val="00700D0E"/>
    <w:rsid w:val="00701518"/>
    <w:rsid w:val="00703368"/>
    <w:rsid w:val="00703B04"/>
    <w:rsid w:val="00704936"/>
    <w:rsid w:val="00710259"/>
    <w:rsid w:val="00710735"/>
    <w:rsid w:val="007124FB"/>
    <w:rsid w:val="007202A4"/>
    <w:rsid w:val="0072153E"/>
    <w:rsid w:val="007217D7"/>
    <w:rsid w:val="00722D22"/>
    <w:rsid w:val="00726B8A"/>
    <w:rsid w:val="00730DC8"/>
    <w:rsid w:val="0073170B"/>
    <w:rsid w:val="007363E4"/>
    <w:rsid w:val="0073658D"/>
    <w:rsid w:val="00744369"/>
    <w:rsid w:val="00751060"/>
    <w:rsid w:val="0075416F"/>
    <w:rsid w:val="007544BE"/>
    <w:rsid w:val="00754D1C"/>
    <w:rsid w:val="00756815"/>
    <w:rsid w:val="00757944"/>
    <w:rsid w:val="00776351"/>
    <w:rsid w:val="0077678C"/>
    <w:rsid w:val="007817F0"/>
    <w:rsid w:val="0078557D"/>
    <w:rsid w:val="00785AAA"/>
    <w:rsid w:val="007907A7"/>
    <w:rsid w:val="00790B7D"/>
    <w:rsid w:val="00792A9D"/>
    <w:rsid w:val="007930E3"/>
    <w:rsid w:val="00793D1F"/>
    <w:rsid w:val="007949C8"/>
    <w:rsid w:val="00794F68"/>
    <w:rsid w:val="0079637C"/>
    <w:rsid w:val="007A00E1"/>
    <w:rsid w:val="007A0407"/>
    <w:rsid w:val="007A5013"/>
    <w:rsid w:val="007A7C0B"/>
    <w:rsid w:val="007A7CB4"/>
    <w:rsid w:val="007B28BB"/>
    <w:rsid w:val="007B5A1D"/>
    <w:rsid w:val="007C1024"/>
    <w:rsid w:val="007C26BE"/>
    <w:rsid w:val="007D1F24"/>
    <w:rsid w:val="007D327E"/>
    <w:rsid w:val="007D4F64"/>
    <w:rsid w:val="007D79D5"/>
    <w:rsid w:val="007E72A1"/>
    <w:rsid w:val="007F1896"/>
    <w:rsid w:val="007F334F"/>
    <w:rsid w:val="007F390C"/>
    <w:rsid w:val="007F3A96"/>
    <w:rsid w:val="007F49C2"/>
    <w:rsid w:val="007F67F5"/>
    <w:rsid w:val="008017C4"/>
    <w:rsid w:val="008018F3"/>
    <w:rsid w:val="0080337E"/>
    <w:rsid w:val="008068F0"/>
    <w:rsid w:val="00816F22"/>
    <w:rsid w:val="0081728F"/>
    <w:rsid w:val="00821C22"/>
    <w:rsid w:val="00821D86"/>
    <w:rsid w:val="00822341"/>
    <w:rsid w:val="00823C65"/>
    <w:rsid w:val="00826FC0"/>
    <w:rsid w:val="00832304"/>
    <w:rsid w:val="008354C8"/>
    <w:rsid w:val="00837ADA"/>
    <w:rsid w:val="0084572B"/>
    <w:rsid w:val="00847ABC"/>
    <w:rsid w:val="0085147C"/>
    <w:rsid w:val="00853A6A"/>
    <w:rsid w:val="00856272"/>
    <w:rsid w:val="008562BE"/>
    <w:rsid w:val="008605BA"/>
    <w:rsid w:val="00860D54"/>
    <w:rsid w:val="008621CC"/>
    <w:rsid w:val="008631BE"/>
    <w:rsid w:val="00863804"/>
    <w:rsid w:val="00865635"/>
    <w:rsid w:val="008656E9"/>
    <w:rsid w:val="00867514"/>
    <w:rsid w:val="008816C2"/>
    <w:rsid w:val="00884416"/>
    <w:rsid w:val="00892F49"/>
    <w:rsid w:val="00893D19"/>
    <w:rsid w:val="00896CE3"/>
    <w:rsid w:val="00897516"/>
    <w:rsid w:val="008A2C88"/>
    <w:rsid w:val="008A3A01"/>
    <w:rsid w:val="008A5648"/>
    <w:rsid w:val="008A59E4"/>
    <w:rsid w:val="008A5B38"/>
    <w:rsid w:val="008B0D55"/>
    <w:rsid w:val="008B0F85"/>
    <w:rsid w:val="008B41DF"/>
    <w:rsid w:val="008B6D59"/>
    <w:rsid w:val="008C2941"/>
    <w:rsid w:val="008C4E9A"/>
    <w:rsid w:val="008D7470"/>
    <w:rsid w:val="008E1407"/>
    <w:rsid w:val="008E2D90"/>
    <w:rsid w:val="008E60C7"/>
    <w:rsid w:val="008E7F6A"/>
    <w:rsid w:val="008F733B"/>
    <w:rsid w:val="009064DA"/>
    <w:rsid w:val="00913B1F"/>
    <w:rsid w:val="00917DB8"/>
    <w:rsid w:val="00921B76"/>
    <w:rsid w:val="00923358"/>
    <w:rsid w:val="009238B5"/>
    <w:rsid w:val="009241C7"/>
    <w:rsid w:val="0092606A"/>
    <w:rsid w:val="00927026"/>
    <w:rsid w:val="00934248"/>
    <w:rsid w:val="00937CBA"/>
    <w:rsid w:val="009451D9"/>
    <w:rsid w:val="0095067D"/>
    <w:rsid w:val="00950A5E"/>
    <w:rsid w:val="009511EB"/>
    <w:rsid w:val="009551F5"/>
    <w:rsid w:val="00955DFF"/>
    <w:rsid w:val="009560D3"/>
    <w:rsid w:val="009602D6"/>
    <w:rsid w:val="00960FF6"/>
    <w:rsid w:val="009642B0"/>
    <w:rsid w:val="00967D10"/>
    <w:rsid w:val="00970E35"/>
    <w:rsid w:val="00972331"/>
    <w:rsid w:val="00990DB5"/>
    <w:rsid w:val="00997290"/>
    <w:rsid w:val="009978C6"/>
    <w:rsid w:val="009A0E9D"/>
    <w:rsid w:val="009A46A0"/>
    <w:rsid w:val="009A5C37"/>
    <w:rsid w:val="009A6227"/>
    <w:rsid w:val="009B07BA"/>
    <w:rsid w:val="009B0F17"/>
    <w:rsid w:val="009B2051"/>
    <w:rsid w:val="009B2FE0"/>
    <w:rsid w:val="009B4839"/>
    <w:rsid w:val="009B4DBD"/>
    <w:rsid w:val="009B7049"/>
    <w:rsid w:val="009B7B66"/>
    <w:rsid w:val="009C1FCA"/>
    <w:rsid w:val="009C7B3D"/>
    <w:rsid w:val="009D418C"/>
    <w:rsid w:val="009D4C42"/>
    <w:rsid w:val="009D57DC"/>
    <w:rsid w:val="009D7373"/>
    <w:rsid w:val="009D739A"/>
    <w:rsid w:val="009E2739"/>
    <w:rsid w:val="009E3C1F"/>
    <w:rsid w:val="009F46FD"/>
    <w:rsid w:val="009F60F6"/>
    <w:rsid w:val="00A0595A"/>
    <w:rsid w:val="00A0735F"/>
    <w:rsid w:val="00A07972"/>
    <w:rsid w:val="00A119D2"/>
    <w:rsid w:val="00A12527"/>
    <w:rsid w:val="00A13B12"/>
    <w:rsid w:val="00A15A3F"/>
    <w:rsid w:val="00A21379"/>
    <w:rsid w:val="00A237D6"/>
    <w:rsid w:val="00A25209"/>
    <w:rsid w:val="00A27C09"/>
    <w:rsid w:val="00A307DC"/>
    <w:rsid w:val="00A31C5C"/>
    <w:rsid w:val="00A32292"/>
    <w:rsid w:val="00A32710"/>
    <w:rsid w:val="00A3454D"/>
    <w:rsid w:val="00A34691"/>
    <w:rsid w:val="00A35632"/>
    <w:rsid w:val="00A36888"/>
    <w:rsid w:val="00A36898"/>
    <w:rsid w:val="00A41FCD"/>
    <w:rsid w:val="00A422C8"/>
    <w:rsid w:val="00A434C7"/>
    <w:rsid w:val="00A436F3"/>
    <w:rsid w:val="00A43C9D"/>
    <w:rsid w:val="00A467C3"/>
    <w:rsid w:val="00A5008B"/>
    <w:rsid w:val="00A5628D"/>
    <w:rsid w:val="00A5729C"/>
    <w:rsid w:val="00A57386"/>
    <w:rsid w:val="00A639BC"/>
    <w:rsid w:val="00A659F0"/>
    <w:rsid w:val="00A6719D"/>
    <w:rsid w:val="00A73FA1"/>
    <w:rsid w:val="00A826DA"/>
    <w:rsid w:val="00A86230"/>
    <w:rsid w:val="00A87CE1"/>
    <w:rsid w:val="00A92060"/>
    <w:rsid w:val="00A930AE"/>
    <w:rsid w:val="00A95311"/>
    <w:rsid w:val="00AA0892"/>
    <w:rsid w:val="00AA223B"/>
    <w:rsid w:val="00AA2588"/>
    <w:rsid w:val="00AA5C2F"/>
    <w:rsid w:val="00AA6C99"/>
    <w:rsid w:val="00AB1AF7"/>
    <w:rsid w:val="00AB2B77"/>
    <w:rsid w:val="00AB2C2A"/>
    <w:rsid w:val="00AB3A3F"/>
    <w:rsid w:val="00AC1E2E"/>
    <w:rsid w:val="00AC64AF"/>
    <w:rsid w:val="00AC77D2"/>
    <w:rsid w:val="00AC7A41"/>
    <w:rsid w:val="00AD098C"/>
    <w:rsid w:val="00AD1345"/>
    <w:rsid w:val="00AD406C"/>
    <w:rsid w:val="00AD4C89"/>
    <w:rsid w:val="00AE28C6"/>
    <w:rsid w:val="00AE57E6"/>
    <w:rsid w:val="00AF4357"/>
    <w:rsid w:val="00AF4608"/>
    <w:rsid w:val="00AF74DE"/>
    <w:rsid w:val="00B0373B"/>
    <w:rsid w:val="00B039E6"/>
    <w:rsid w:val="00B0623C"/>
    <w:rsid w:val="00B06C78"/>
    <w:rsid w:val="00B0730C"/>
    <w:rsid w:val="00B13433"/>
    <w:rsid w:val="00B1472A"/>
    <w:rsid w:val="00B179D6"/>
    <w:rsid w:val="00B2062A"/>
    <w:rsid w:val="00B20C6D"/>
    <w:rsid w:val="00B2287E"/>
    <w:rsid w:val="00B236A5"/>
    <w:rsid w:val="00B23732"/>
    <w:rsid w:val="00B23D26"/>
    <w:rsid w:val="00B30EF1"/>
    <w:rsid w:val="00B35AD4"/>
    <w:rsid w:val="00B37028"/>
    <w:rsid w:val="00B4063D"/>
    <w:rsid w:val="00B42EF7"/>
    <w:rsid w:val="00B441A7"/>
    <w:rsid w:val="00B53629"/>
    <w:rsid w:val="00B56DD5"/>
    <w:rsid w:val="00B66FAB"/>
    <w:rsid w:val="00B70B12"/>
    <w:rsid w:val="00B72308"/>
    <w:rsid w:val="00B8057A"/>
    <w:rsid w:val="00B81BC3"/>
    <w:rsid w:val="00B836DB"/>
    <w:rsid w:val="00B845C6"/>
    <w:rsid w:val="00B84BC7"/>
    <w:rsid w:val="00B903E5"/>
    <w:rsid w:val="00B95EC2"/>
    <w:rsid w:val="00B96160"/>
    <w:rsid w:val="00BA1BF3"/>
    <w:rsid w:val="00BA5B75"/>
    <w:rsid w:val="00BA6D2B"/>
    <w:rsid w:val="00BA6FF3"/>
    <w:rsid w:val="00BA7F22"/>
    <w:rsid w:val="00BB0B8A"/>
    <w:rsid w:val="00BB2452"/>
    <w:rsid w:val="00BB7348"/>
    <w:rsid w:val="00BC426B"/>
    <w:rsid w:val="00BD47B6"/>
    <w:rsid w:val="00BD5B74"/>
    <w:rsid w:val="00BD6C15"/>
    <w:rsid w:val="00BE3E74"/>
    <w:rsid w:val="00BE4A55"/>
    <w:rsid w:val="00BF0ACD"/>
    <w:rsid w:val="00BF37D8"/>
    <w:rsid w:val="00BF4341"/>
    <w:rsid w:val="00C00F3F"/>
    <w:rsid w:val="00C03AE2"/>
    <w:rsid w:val="00C06C6D"/>
    <w:rsid w:val="00C136C9"/>
    <w:rsid w:val="00C24D22"/>
    <w:rsid w:val="00C24FE4"/>
    <w:rsid w:val="00C309E7"/>
    <w:rsid w:val="00C35880"/>
    <w:rsid w:val="00C3635F"/>
    <w:rsid w:val="00C37E7E"/>
    <w:rsid w:val="00C43C63"/>
    <w:rsid w:val="00C44FF7"/>
    <w:rsid w:val="00C46983"/>
    <w:rsid w:val="00C50A6F"/>
    <w:rsid w:val="00C512FB"/>
    <w:rsid w:val="00C51694"/>
    <w:rsid w:val="00C5315D"/>
    <w:rsid w:val="00C62D33"/>
    <w:rsid w:val="00C650B9"/>
    <w:rsid w:val="00C653E3"/>
    <w:rsid w:val="00C668D7"/>
    <w:rsid w:val="00C67E35"/>
    <w:rsid w:val="00C739A9"/>
    <w:rsid w:val="00C75105"/>
    <w:rsid w:val="00C822C3"/>
    <w:rsid w:val="00C83CB3"/>
    <w:rsid w:val="00C84868"/>
    <w:rsid w:val="00C862EC"/>
    <w:rsid w:val="00C86A0B"/>
    <w:rsid w:val="00C91929"/>
    <w:rsid w:val="00C9429D"/>
    <w:rsid w:val="00C96820"/>
    <w:rsid w:val="00C97F8A"/>
    <w:rsid w:val="00CA041F"/>
    <w:rsid w:val="00CA2285"/>
    <w:rsid w:val="00CA5C5D"/>
    <w:rsid w:val="00CB6649"/>
    <w:rsid w:val="00CC1007"/>
    <w:rsid w:val="00CC71AD"/>
    <w:rsid w:val="00CC72D8"/>
    <w:rsid w:val="00CD202B"/>
    <w:rsid w:val="00CD2666"/>
    <w:rsid w:val="00CD5399"/>
    <w:rsid w:val="00CD6356"/>
    <w:rsid w:val="00CE1B7D"/>
    <w:rsid w:val="00CE5EDE"/>
    <w:rsid w:val="00CF0DA4"/>
    <w:rsid w:val="00CF1967"/>
    <w:rsid w:val="00CF3AA3"/>
    <w:rsid w:val="00CF4C3D"/>
    <w:rsid w:val="00CF67EB"/>
    <w:rsid w:val="00D00EA3"/>
    <w:rsid w:val="00D077D6"/>
    <w:rsid w:val="00D104B1"/>
    <w:rsid w:val="00D107F6"/>
    <w:rsid w:val="00D14541"/>
    <w:rsid w:val="00D16C8F"/>
    <w:rsid w:val="00D16DFF"/>
    <w:rsid w:val="00D22AB5"/>
    <w:rsid w:val="00D2479C"/>
    <w:rsid w:val="00D3079E"/>
    <w:rsid w:val="00D31A6C"/>
    <w:rsid w:val="00D34BD6"/>
    <w:rsid w:val="00D3533B"/>
    <w:rsid w:val="00D36C62"/>
    <w:rsid w:val="00D47742"/>
    <w:rsid w:val="00D47F84"/>
    <w:rsid w:val="00D51744"/>
    <w:rsid w:val="00D53681"/>
    <w:rsid w:val="00D53B9C"/>
    <w:rsid w:val="00D54AAB"/>
    <w:rsid w:val="00D5562C"/>
    <w:rsid w:val="00D56C0D"/>
    <w:rsid w:val="00D56F13"/>
    <w:rsid w:val="00D60CE0"/>
    <w:rsid w:val="00D63F16"/>
    <w:rsid w:val="00D65578"/>
    <w:rsid w:val="00D661AE"/>
    <w:rsid w:val="00D66329"/>
    <w:rsid w:val="00D66E1A"/>
    <w:rsid w:val="00D6750A"/>
    <w:rsid w:val="00D67B30"/>
    <w:rsid w:val="00D8136D"/>
    <w:rsid w:val="00D8146D"/>
    <w:rsid w:val="00D8275E"/>
    <w:rsid w:val="00D82B57"/>
    <w:rsid w:val="00D86689"/>
    <w:rsid w:val="00D92280"/>
    <w:rsid w:val="00D96E67"/>
    <w:rsid w:val="00D9701F"/>
    <w:rsid w:val="00DA1912"/>
    <w:rsid w:val="00DA26AD"/>
    <w:rsid w:val="00DA2B99"/>
    <w:rsid w:val="00DA523D"/>
    <w:rsid w:val="00DA6D8D"/>
    <w:rsid w:val="00DB04F7"/>
    <w:rsid w:val="00DB17A7"/>
    <w:rsid w:val="00DB78E3"/>
    <w:rsid w:val="00DB79F9"/>
    <w:rsid w:val="00DB7A59"/>
    <w:rsid w:val="00DC0126"/>
    <w:rsid w:val="00DC1655"/>
    <w:rsid w:val="00DD2EB8"/>
    <w:rsid w:val="00DD39D7"/>
    <w:rsid w:val="00DD7381"/>
    <w:rsid w:val="00DE0945"/>
    <w:rsid w:val="00DE3F20"/>
    <w:rsid w:val="00DF000F"/>
    <w:rsid w:val="00DF01DA"/>
    <w:rsid w:val="00DF0F62"/>
    <w:rsid w:val="00DF4913"/>
    <w:rsid w:val="00DF5B07"/>
    <w:rsid w:val="00E015EE"/>
    <w:rsid w:val="00E0176A"/>
    <w:rsid w:val="00E07E95"/>
    <w:rsid w:val="00E104A1"/>
    <w:rsid w:val="00E10FB0"/>
    <w:rsid w:val="00E11BD6"/>
    <w:rsid w:val="00E17F8B"/>
    <w:rsid w:val="00E20452"/>
    <w:rsid w:val="00E205E9"/>
    <w:rsid w:val="00E269DB"/>
    <w:rsid w:val="00E273C5"/>
    <w:rsid w:val="00E31192"/>
    <w:rsid w:val="00E3615E"/>
    <w:rsid w:val="00E56081"/>
    <w:rsid w:val="00E62B14"/>
    <w:rsid w:val="00E64718"/>
    <w:rsid w:val="00E6493D"/>
    <w:rsid w:val="00E65044"/>
    <w:rsid w:val="00E6628E"/>
    <w:rsid w:val="00E67FAC"/>
    <w:rsid w:val="00E70BF2"/>
    <w:rsid w:val="00E77B0E"/>
    <w:rsid w:val="00E77E3B"/>
    <w:rsid w:val="00E84E01"/>
    <w:rsid w:val="00E860A0"/>
    <w:rsid w:val="00E86F21"/>
    <w:rsid w:val="00E92E07"/>
    <w:rsid w:val="00E941FA"/>
    <w:rsid w:val="00E96339"/>
    <w:rsid w:val="00E976FB"/>
    <w:rsid w:val="00E97A06"/>
    <w:rsid w:val="00EA13EE"/>
    <w:rsid w:val="00EA2122"/>
    <w:rsid w:val="00EA4426"/>
    <w:rsid w:val="00EA46A8"/>
    <w:rsid w:val="00EA622A"/>
    <w:rsid w:val="00EA63B7"/>
    <w:rsid w:val="00EB0C77"/>
    <w:rsid w:val="00EB0FDF"/>
    <w:rsid w:val="00EB1ED1"/>
    <w:rsid w:val="00EB3569"/>
    <w:rsid w:val="00EB45FF"/>
    <w:rsid w:val="00EB6E5D"/>
    <w:rsid w:val="00EB7707"/>
    <w:rsid w:val="00EC012A"/>
    <w:rsid w:val="00EC0BAD"/>
    <w:rsid w:val="00EC26DF"/>
    <w:rsid w:val="00EC46A5"/>
    <w:rsid w:val="00EC63EA"/>
    <w:rsid w:val="00EC6A7B"/>
    <w:rsid w:val="00ED0130"/>
    <w:rsid w:val="00ED0205"/>
    <w:rsid w:val="00ED036F"/>
    <w:rsid w:val="00ED0927"/>
    <w:rsid w:val="00ED6AA5"/>
    <w:rsid w:val="00ED7C44"/>
    <w:rsid w:val="00EE006D"/>
    <w:rsid w:val="00EE0907"/>
    <w:rsid w:val="00EE3ED8"/>
    <w:rsid w:val="00EE50C5"/>
    <w:rsid w:val="00EE599C"/>
    <w:rsid w:val="00EF5E2B"/>
    <w:rsid w:val="00F036D5"/>
    <w:rsid w:val="00F06D81"/>
    <w:rsid w:val="00F10F73"/>
    <w:rsid w:val="00F1427A"/>
    <w:rsid w:val="00F158EA"/>
    <w:rsid w:val="00F2140A"/>
    <w:rsid w:val="00F24A80"/>
    <w:rsid w:val="00F25270"/>
    <w:rsid w:val="00F2569C"/>
    <w:rsid w:val="00F26AE7"/>
    <w:rsid w:val="00F27374"/>
    <w:rsid w:val="00F31DBC"/>
    <w:rsid w:val="00F327DD"/>
    <w:rsid w:val="00F33330"/>
    <w:rsid w:val="00F345B6"/>
    <w:rsid w:val="00F43979"/>
    <w:rsid w:val="00F4611A"/>
    <w:rsid w:val="00F645E1"/>
    <w:rsid w:val="00F74B38"/>
    <w:rsid w:val="00F8343C"/>
    <w:rsid w:val="00F839A1"/>
    <w:rsid w:val="00F8539A"/>
    <w:rsid w:val="00F87EA7"/>
    <w:rsid w:val="00F95C18"/>
    <w:rsid w:val="00FA4475"/>
    <w:rsid w:val="00FA4F62"/>
    <w:rsid w:val="00FB0A9A"/>
    <w:rsid w:val="00FB5809"/>
    <w:rsid w:val="00FB751E"/>
    <w:rsid w:val="00FB7D89"/>
    <w:rsid w:val="00FC0695"/>
    <w:rsid w:val="00FC1684"/>
    <w:rsid w:val="00FC4B49"/>
    <w:rsid w:val="00FC5AFC"/>
    <w:rsid w:val="00FC6FBE"/>
    <w:rsid w:val="00FD1093"/>
    <w:rsid w:val="00FD3945"/>
    <w:rsid w:val="00FE10BB"/>
    <w:rsid w:val="00FF0F9B"/>
    <w:rsid w:val="00FF1E5D"/>
    <w:rsid w:val="00FF2477"/>
    <w:rsid w:val="00FF3552"/>
    <w:rsid w:val="00FF47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A5A6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2" w:uiPriority="0"/>
    <w:lsdException w:name="List Continue 3"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0EF1"/>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Заголовок 1 Знак Знак Знак"/>
    <w:basedOn w:val="a"/>
    <w:next w:val="a"/>
    <w:link w:val="11"/>
    <w:uiPriority w:val="9"/>
    <w:qFormat/>
    <w:rsid w:val="006E224A"/>
    <w:pPr>
      <w:keepNext/>
      <w:keepLines/>
      <w:numPr>
        <w:numId w:val="1"/>
      </w:numPr>
      <w:spacing w:before="120" w:after="120"/>
      <w:jc w:val="center"/>
      <w:outlineLvl w:val="0"/>
    </w:pPr>
    <w:rPr>
      <w:b/>
      <w:bCs/>
      <w:caps/>
      <w:szCs w:val="28"/>
    </w:rPr>
  </w:style>
  <w:style w:type="paragraph" w:styleId="20">
    <w:name w:val="heading 2"/>
    <w:basedOn w:val="a"/>
    <w:next w:val="a"/>
    <w:link w:val="21"/>
    <w:qFormat/>
    <w:rsid w:val="006E224A"/>
    <w:pPr>
      <w:keepNext/>
      <w:spacing w:before="240" w:after="60"/>
      <w:outlineLvl w:val="1"/>
    </w:pPr>
    <w:rPr>
      <w:rFonts w:ascii="Arial" w:hAnsi="Arial" w:cs="Arial"/>
      <w:b/>
      <w:bCs/>
      <w:i/>
      <w:iCs/>
      <w:sz w:val="28"/>
      <w:szCs w:val="28"/>
    </w:rPr>
  </w:style>
  <w:style w:type="paragraph" w:styleId="3">
    <w:name w:val="heading 3"/>
    <w:basedOn w:val="a"/>
    <w:next w:val="a"/>
    <w:link w:val="30"/>
    <w:qFormat/>
    <w:rsid w:val="006E224A"/>
    <w:pPr>
      <w:keepNext/>
      <w:outlineLvl w:val="2"/>
    </w:pPr>
    <w:rPr>
      <w:rFonts w:ascii="Arial" w:hAnsi="Arial" w:cs="Arial"/>
      <w:b/>
      <w:bCs/>
      <w:sz w:val="20"/>
      <w:szCs w:val="20"/>
    </w:rPr>
  </w:style>
  <w:style w:type="paragraph" w:styleId="4">
    <w:name w:val="heading 4"/>
    <w:basedOn w:val="a"/>
    <w:next w:val="a"/>
    <w:link w:val="40"/>
    <w:uiPriority w:val="9"/>
    <w:semiHidden/>
    <w:unhideWhenUsed/>
    <w:qFormat/>
    <w:rsid w:val="006E224A"/>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6B1FAB"/>
    <w:pPr>
      <w:jc w:val="both"/>
    </w:pPr>
    <w:rPr>
      <w:rFonts w:eastAsia="Calibri"/>
      <w:sz w:val="20"/>
      <w:szCs w:val="20"/>
    </w:rPr>
  </w:style>
  <w:style w:type="character" w:customStyle="1" w:styleId="a4">
    <w:name w:val="Основной текст Знак"/>
    <w:basedOn w:val="a0"/>
    <w:link w:val="a3"/>
    <w:rsid w:val="006B1FAB"/>
    <w:rPr>
      <w:rFonts w:ascii="Times New Roman" w:eastAsia="Calibri" w:hAnsi="Times New Roman" w:cs="Times New Roman"/>
      <w:sz w:val="20"/>
      <w:szCs w:val="20"/>
      <w:lang w:eastAsia="ru-RU"/>
    </w:rPr>
  </w:style>
  <w:style w:type="table" w:styleId="a5">
    <w:name w:val="Table Grid"/>
    <w:basedOn w:val="a1"/>
    <w:uiPriority w:val="59"/>
    <w:rsid w:val="006B1FA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Содержимое таблицы"/>
    <w:basedOn w:val="a"/>
    <w:rsid w:val="006B1FAB"/>
    <w:pPr>
      <w:suppressLineNumbers/>
      <w:suppressAutoHyphens/>
    </w:pPr>
    <w:rPr>
      <w:lang w:eastAsia="ar-SA"/>
    </w:rPr>
  </w:style>
  <w:style w:type="paragraph" w:customStyle="1" w:styleId="a7">
    <w:name w:val="Абзац"/>
    <w:basedOn w:val="a"/>
    <w:link w:val="a8"/>
    <w:qFormat/>
    <w:rsid w:val="00C653E3"/>
    <w:pPr>
      <w:spacing w:line="360" w:lineRule="auto"/>
      <w:ind w:firstLine="567"/>
      <w:jc w:val="both"/>
    </w:pPr>
  </w:style>
  <w:style w:type="character" w:customStyle="1" w:styleId="a8">
    <w:name w:val="Абзац Знак"/>
    <w:link w:val="a7"/>
    <w:rsid w:val="00C653E3"/>
    <w:rPr>
      <w:rFonts w:ascii="Times New Roman" w:eastAsia="Times New Roman" w:hAnsi="Times New Roman" w:cs="Times New Roman"/>
      <w:sz w:val="24"/>
      <w:szCs w:val="24"/>
      <w:lang w:eastAsia="ru-RU"/>
    </w:rPr>
  </w:style>
  <w:style w:type="character" w:customStyle="1" w:styleId="12">
    <w:name w:val="Основной шрифт абзаца1"/>
    <w:rsid w:val="00C46983"/>
  </w:style>
  <w:style w:type="paragraph" w:styleId="a9">
    <w:name w:val="List Paragraph"/>
    <w:basedOn w:val="a"/>
    <w:link w:val="aa"/>
    <w:uiPriority w:val="99"/>
    <w:qFormat/>
    <w:rsid w:val="00C46983"/>
    <w:pPr>
      <w:spacing w:line="360" w:lineRule="auto"/>
      <w:ind w:left="720" w:firstLine="680"/>
      <w:contextualSpacing/>
      <w:jc w:val="both"/>
    </w:pPr>
    <w:rPr>
      <w:rFonts w:ascii="Calibri" w:eastAsia="Calibri" w:hAnsi="Calibri"/>
      <w:sz w:val="22"/>
      <w:szCs w:val="22"/>
      <w:lang w:eastAsia="en-US"/>
    </w:rPr>
  </w:style>
  <w:style w:type="character" w:customStyle="1" w:styleId="aa">
    <w:name w:val="Абзац списка Знак"/>
    <w:link w:val="a9"/>
    <w:uiPriority w:val="34"/>
    <w:locked/>
    <w:rsid w:val="00C46983"/>
    <w:rPr>
      <w:rFonts w:ascii="Calibri" w:eastAsia="Calibri" w:hAnsi="Calibri" w:cs="Times New Roman"/>
    </w:rPr>
  </w:style>
  <w:style w:type="character" w:styleId="ab">
    <w:name w:val="Hyperlink"/>
    <w:basedOn w:val="a0"/>
    <w:uiPriority w:val="99"/>
    <w:unhideWhenUsed/>
    <w:rsid w:val="00394E38"/>
    <w:rPr>
      <w:color w:val="0000FF"/>
      <w:u w:val="single"/>
    </w:rPr>
  </w:style>
  <w:style w:type="character" w:customStyle="1" w:styleId="11">
    <w:name w:val="Заголовок 1 Знак"/>
    <w:aliases w:val="Заголовок 1 Знак Знак Знак1,Заголовок 1 Знак Знак Знак Знак"/>
    <w:basedOn w:val="a0"/>
    <w:link w:val="10"/>
    <w:uiPriority w:val="9"/>
    <w:rsid w:val="006E224A"/>
    <w:rPr>
      <w:rFonts w:ascii="Times New Roman" w:eastAsia="Times New Roman" w:hAnsi="Times New Roman" w:cs="Times New Roman"/>
      <w:b/>
      <w:bCs/>
      <w:caps/>
      <w:sz w:val="24"/>
      <w:szCs w:val="28"/>
      <w:lang w:eastAsia="ru-RU"/>
    </w:rPr>
  </w:style>
  <w:style w:type="character" w:customStyle="1" w:styleId="21">
    <w:name w:val="Заголовок 2 Знак"/>
    <w:basedOn w:val="a0"/>
    <w:link w:val="20"/>
    <w:rsid w:val="006E224A"/>
    <w:rPr>
      <w:rFonts w:ascii="Arial" w:eastAsia="Times New Roman" w:hAnsi="Arial" w:cs="Arial"/>
      <w:b/>
      <w:bCs/>
      <w:i/>
      <w:iCs/>
      <w:sz w:val="28"/>
      <w:szCs w:val="28"/>
      <w:lang w:eastAsia="ru-RU"/>
    </w:rPr>
  </w:style>
  <w:style w:type="character" w:customStyle="1" w:styleId="30">
    <w:name w:val="Заголовок 3 Знак"/>
    <w:basedOn w:val="a0"/>
    <w:link w:val="3"/>
    <w:rsid w:val="006E224A"/>
    <w:rPr>
      <w:rFonts w:ascii="Arial" w:eastAsia="Times New Roman" w:hAnsi="Arial" w:cs="Arial"/>
      <w:b/>
      <w:bCs/>
      <w:sz w:val="20"/>
      <w:szCs w:val="20"/>
      <w:lang w:eastAsia="ru-RU"/>
    </w:rPr>
  </w:style>
  <w:style w:type="character" w:customStyle="1" w:styleId="40">
    <w:name w:val="Заголовок 4 Знак"/>
    <w:basedOn w:val="a0"/>
    <w:link w:val="4"/>
    <w:uiPriority w:val="9"/>
    <w:semiHidden/>
    <w:rsid w:val="006E224A"/>
    <w:rPr>
      <w:rFonts w:asciiTheme="majorHAnsi" w:eastAsiaTheme="majorEastAsia" w:hAnsiTheme="majorHAnsi" w:cstheme="majorBidi"/>
      <w:b/>
      <w:bCs/>
      <w:i/>
      <w:iCs/>
      <w:color w:val="4F81BD" w:themeColor="accent1"/>
    </w:rPr>
  </w:style>
  <w:style w:type="numbering" w:customStyle="1" w:styleId="13">
    <w:name w:val="Нет списка1"/>
    <w:next w:val="a2"/>
    <w:uiPriority w:val="99"/>
    <w:semiHidden/>
    <w:unhideWhenUsed/>
    <w:rsid w:val="006E224A"/>
  </w:style>
  <w:style w:type="numbering" w:customStyle="1" w:styleId="110">
    <w:name w:val="Нет списка11"/>
    <w:next w:val="a2"/>
    <w:uiPriority w:val="99"/>
    <w:semiHidden/>
    <w:unhideWhenUsed/>
    <w:rsid w:val="006E224A"/>
  </w:style>
  <w:style w:type="paragraph" w:customStyle="1" w:styleId="ConsPlusNonformat">
    <w:name w:val="ConsPlusNonformat"/>
    <w:rsid w:val="006E224A"/>
    <w:pPr>
      <w:suppressAutoHyphens/>
      <w:autoSpaceDE w:val="0"/>
      <w:spacing w:after="0" w:line="240" w:lineRule="auto"/>
    </w:pPr>
    <w:rPr>
      <w:rFonts w:ascii="Courier New" w:eastAsia="Arial" w:hAnsi="Courier New" w:cs="Courier New"/>
      <w:sz w:val="20"/>
      <w:szCs w:val="20"/>
      <w:lang w:eastAsia="ar-SA"/>
    </w:rPr>
  </w:style>
  <w:style w:type="paragraph" w:styleId="ac">
    <w:name w:val="header"/>
    <w:basedOn w:val="a"/>
    <w:link w:val="ad"/>
    <w:unhideWhenUsed/>
    <w:rsid w:val="006E224A"/>
    <w:pPr>
      <w:tabs>
        <w:tab w:val="center" w:pos="4677"/>
        <w:tab w:val="right" w:pos="9355"/>
      </w:tabs>
    </w:pPr>
  </w:style>
  <w:style w:type="character" w:customStyle="1" w:styleId="ad">
    <w:name w:val="Верхний колонтитул Знак"/>
    <w:basedOn w:val="a0"/>
    <w:link w:val="ac"/>
    <w:rsid w:val="006E224A"/>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6E224A"/>
    <w:pPr>
      <w:tabs>
        <w:tab w:val="center" w:pos="4677"/>
        <w:tab w:val="right" w:pos="9355"/>
      </w:tabs>
    </w:pPr>
  </w:style>
  <w:style w:type="character" w:customStyle="1" w:styleId="af">
    <w:name w:val="Нижний колонтитул Знак"/>
    <w:basedOn w:val="a0"/>
    <w:link w:val="ae"/>
    <w:uiPriority w:val="99"/>
    <w:rsid w:val="006E224A"/>
    <w:rPr>
      <w:rFonts w:ascii="Times New Roman" w:eastAsia="Times New Roman" w:hAnsi="Times New Roman" w:cs="Times New Roman"/>
      <w:sz w:val="24"/>
      <w:szCs w:val="24"/>
      <w:lang w:eastAsia="ru-RU"/>
    </w:rPr>
  </w:style>
  <w:style w:type="paragraph" w:styleId="af0">
    <w:name w:val="Balloon Text"/>
    <w:basedOn w:val="a"/>
    <w:link w:val="af1"/>
    <w:unhideWhenUsed/>
    <w:rsid w:val="006E224A"/>
    <w:rPr>
      <w:rFonts w:ascii="Segoe UI" w:hAnsi="Segoe UI" w:cs="Segoe UI"/>
      <w:sz w:val="18"/>
      <w:szCs w:val="18"/>
    </w:rPr>
  </w:style>
  <w:style w:type="character" w:customStyle="1" w:styleId="af1">
    <w:name w:val="Текст выноски Знак"/>
    <w:basedOn w:val="a0"/>
    <w:link w:val="af0"/>
    <w:rsid w:val="006E224A"/>
    <w:rPr>
      <w:rFonts w:ascii="Segoe UI" w:eastAsia="Times New Roman" w:hAnsi="Segoe UI" w:cs="Segoe UI"/>
      <w:sz w:val="18"/>
      <w:szCs w:val="18"/>
      <w:lang w:eastAsia="ru-RU"/>
    </w:rPr>
  </w:style>
  <w:style w:type="character" w:customStyle="1" w:styleId="apple-converted-space">
    <w:name w:val="apple-converted-space"/>
    <w:basedOn w:val="a0"/>
    <w:rsid w:val="006E224A"/>
  </w:style>
  <w:style w:type="paragraph" w:customStyle="1" w:styleId="Default">
    <w:name w:val="Default"/>
    <w:uiPriority w:val="99"/>
    <w:rsid w:val="006E224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WW8Num9z0">
    <w:name w:val="WW8Num9z0"/>
    <w:rsid w:val="006E224A"/>
    <w:rPr>
      <w:rFonts w:ascii="OpenSymbol" w:hAnsi="OpenSymbol"/>
    </w:rPr>
  </w:style>
  <w:style w:type="paragraph" w:styleId="af2">
    <w:name w:val="Normal (Web)"/>
    <w:aliases w:val="Обычный (Web)1 Знак,Обычный (Web)1,Знак Знак Знак Знак Знак Знак"/>
    <w:basedOn w:val="a"/>
    <w:uiPriority w:val="99"/>
    <w:rsid w:val="006E224A"/>
    <w:pPr>
      <w:spacing w:before="100" w:beforeAutospacing="1" w:after="100" w:afterAutospacing="1"/>
    </w:pPr>
    <w:rPr>
      <w:rFonts w:ascii="Arial" w:hAnsi="Arial" w:cs="Arial"/>
    </w:rPr>
  </w:style>
  <w:style w:type="paragraph" w:customStyle="1" w:styleId="S0">
    <w:name w:val="S_Обычный"/>
    <w:basedOn w:val="a"/>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eastAsia="Times New Roman" w:hAnsi="Arial" w:cs="Arial"/>
      <w:sz w:val="24"/>
      <w:szCs w:val="24"/>
      <w:lang w:eastAsia="ru-RU"/>
    </w:rPr>
  </w:style>
  <w:style w:type="paragraph" w:styleId="af3">
    <w:name w:val="List"/>
    <w:basedOn w:val="a"/>
    <w:rsid w:val="006E224A"/>
    <w:pPr>
      <w:ind w:left="283" w:hanging="283"/>
    </w:pPr>
  </w:style>
  <w:style w:type="paragraph" w:styleId="31">
    <w:name w:val="toc 3"/>
    <w:basedOn w:val="a"/>
    <w:uiPriority w:val="1"/>
    <w:qFormat/>
    <w:rsid w:val="006E224A"/>
    <w:pPr>
      <w:widowControl w:val="0"/>
      <w:spacing w:before="141"/>
      <w:ind w:left="1297" w:hanging="718"/>
    </w:pPr>
    <w:rPr>
      <w:lang w:val="en-US" w:eastAsia="en-US"/>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2"/>
    <w:autoRedefine/>
    <w:qFormat/>
    <w:rsid w:val="006E224A"/>
    <w:pPr>
      <w:spacing w:before="120" w:after="120"/>
      <w:jc w:val="right"/>
    </w:pPr>
    <w:rPr>
      <w:bCs/>
      <w:i/>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6E224A"/>
    <w:rPr>
      <w:rFonts w:ascii="Times New Roman" w:eastAsia="Times New Roman" w:hAnsi="Times New Roman" w:cs="Times New Roman"/>
      <w:bCs/>
      <w:i/>
      <w:sz w:val="24"/>
      <w:szCs w:val="24"/>
    </w:rPr>
  </w:style>
  <w:style w:type="paragraph" w:customStyle="1" w:styleId="S">
    <w:name w:val="S_Нумерованный"/>
    <w:basedOn w:val="a"/>
    <w:autoRedefine/>
    <w:rsid w:val="006E224A"/>
    <w:pPr>
      <w:numPr>
        <w:numId w:val="2"/>
      </w:numPr>
      <w:tabs>
        <w:tab w:val="left" w:pos="992"/>
      </w:tabs>
      <w:spacing w:line="360" w:lineRule="auto"/>
      <w:ind w:left="0" w:firstLine="709"/>
      <w:jc w:val="both"/>
    </w:pPr>
  </w:style>
  <w:style w:type="paragraph" w:customStyle="1" w:styleId="ConsNonformat">
    <w:name w:val="ConsNonformat"/>
    <w:link w:val="ConsNonformat0"/>
    <w:rsid w:val="006E224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ConsNonformat0">
    <w:name w:val="ConsNonformat Знак"/>
    <w:link w:val="ConsNonformat"/>
    <w:locked/>
    <w:rsid w:val="006E224A"/>
    <w:rPr>
      <w:rFonts w:ascii="Courier New" w:eastAsia="Times New Roman" w:hAnsi="Courier New" w:cs="Courier New"/>
      <w:sz w:val="20"/>
      <w:szCs w:val="20"/>
      <w:lang w:eastAsia="ru-RU"/>
    </w:rPr>
  </w:style>
  <w:style w:type="paragraph" w:customStyle="1" w:styleId="ConsPlusCell">
    <w:name w:val="ConsPlusCell"/>
    <w:rsid w:val="006E224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6E224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14">
    <w:name w:val="toc 1"/>
    <w:basedOn w:val="a"/>
    <w:uiPriority w:val="1"/>
    <w:qFormat/>
    <w:rsid w:val="006E224A"/>
    <w:pPr>
      <w:widowControl w:val="0"/>
      <w:spacing w:before="104"/>
      <w:ind w:left="120"/>
    </w:pPr>
    <w:rPr>
      <w:lang w:val="en-US" w:eastAsia="en-US"/>
    </w:rPr>
  </w:style>
  <w:style w:type="paragraph" w:styleId="23">
    <w:name w:val="toc 2"/>
    <w:basedOn w:val="a"/>
    <w:uiPriority w:val="1"/>
    <w:qFormat/>
    <w:rsid w:val="006E224A"/>
    <w:pPr>
      <w:widowControl w:val="0"/>
      <w:spacing w:before="141"/>
      <w:ind w:left="360" w:hanging="579"/>
    </w:pPr>
    <w:rPr>
      <w:lang w:val="en-US" w:eastAsia="en-US"/>
    </w:rPr>
  </w:style>
  <w:style w:type="paragraph" w:styleId="41">
    <w:name w:val="toc 4"/>
    <w:basedOn w:val="a"/>
    <w:uiPriority w:val="1"/>
    <w:qFormat/>
    <w:rsid w:val="006E224A"/>
    <w:pPr>
      <w:widowControl w:val="0"/>
      <w:spacing w:before="137"/>
      <w:ind w:left="1000" w:hanging="862"/>
    </w:pPr>
    <w:rPr>
      <w:lang w:val="en-US" w:eastAsia="en-US"/>
    </w:rPr>
  </w:style>
  <w:style w:type="paragraph" w:customStyle="1" w:styleId="TableParagraph">
    <w:name w:val="Table Paragraph"/>
    <w:basedOn w:val="a"/>
    <w:uiPriority w:val="1"/>
    <w:qFormat/>
    <w:rsid w:val="006E224A"/>
    <w:pPr>
      <w:widowControl w:val="0"/>
    </w:pPr>
    <w:rPr>
      <w:rFonts w:ascii="Calibri" w:eastAsia="Calibri" w:hAnsi="Calibri"/>
      <w:sz w:val="22"/>
      <w:szCs w:val="22"/>
      <w:lang w:val="en-US" w:eastAsia="en-US"/>
    </w:rPr>
  </w:style>
  <w:style w:type="paragraph" w:customStyle="1" w:styleId="u">
    <w:name w:val="u"/>
    <w:basedOn w:val="a"/>
    <w:rsid w:val="006E224A"/>
    <w:pPr>
      <w:spacing w:before="100" w:beforeAutospacing="1" w:after="100" w:afterAutospacing="1"/>
    </w:pPr>
  </w:style>
  <w:style w:type="character" w:styleId="af5">
    <w:name w:val="Strong"/>
    <w:qFormat/>
    <w:rsid w:val="006E224A"/>
    <w:rPr>
      <w:b/>
      <w:bCs/>
    </w:rPr>
  </w:style>
  <w:style w:type="paragraph" w:customStyle="1" w:styleId="formattext">
    <w:name w:val="formattext"/>
    <w:basedOn w:val="a"/>
    <w:rsid w:val="006E224A"/>
    <w:pPr>
      <w:spacing w:before="100" w:beforeAutospacing="1" w:after="100" w:afterAutospacing="1"/>
    </w:pPr>
  </w:style>
  <w:style w:type="table" w:customStyle="1" w:styleId="15">
    <w:name w:val="Сетка таблицы1"/>
    <w:basedOn w:val="a1"/>
    <w:next w:val="a5"/>
    <w:rsid w:val="006E224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Знак1 Знак Знак Знак Знак Знак Знак"/>
    <w:basedOn w:val="a"/>
    <w:rsid w:val="006E224A"/>
    <w:pPr>
      <w:spacing w:after="160" w:line="240" w:lineRule="exact"/>
    </w:pPr>
    <w:rPr>
      <w:rFonts w:ascii="Verdana" w:hAnsi="Verdana" w:cs="Verdana"/>
      <w:lang w:val="en-US" w:eastAsia="en-US"/>
    </w:rPr>
  </w:style>
  <w:style w:type="paragraph" w:customStyle="1" w:styleId="af6">
    <w:name w:val="Знак"/>
    <w:basedOn w:val="a"/>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7">
    <w:name w:val="footnote text"/>
    <w:aliases w:val="Table_Footnote_last Знак,Table_Footnote_last Знак Знак,Table_Footnote_last"/>
    <w:basedOn w:val="a"/>
    <w:link w:val="af8"/>
    <w:rsid w:val="006E224A"/>
    <w:rPr>
      <w:rFonts w:ascii="Arial" w:hAnsi="Arial" w:cs="Arial"/>
      <w:sz w:val="20"/>
      <w:szCs w:val="20"/>
    </w:rPr>
  </w:style>
  <w:style w:type="character" w:customStyle="1" w:styleId="af8">
    <w:name w:val="Текст сноски Знак"/>
    <w:aliases w:val="Table_Footnote_last Знак Знак1,Table_Footnote_last Знак Знак Знак,Table_Footnote_last Знак1"/>
    <w:basedOn w:val="a0"/>
    <w:link w:val="af7"/>
    <w:rsid w:val="006E224A"/>
    <w:rPr>
      <w:rFonts w:ascii="Arial" w:eastAsia="Times New Roman" w:hAnsi="Arial" w:cs="Arial"/>
      <w:sz w:val="20"/>
      <w:szCs w:val="20"/>
      <w:lang w:eastAsia="ru-RU"/>
    </w:rPr>
  </w:style>
  <w:style w:type="character" w:styleId="af9">
    <w:name w:val="footnote reference"/>
    <w:rsid w:val="006E224A"/>
    <w:rPr>
      <w:vertAlign w:val="superscript"/>
    </w:rPr>
  </w:style>
  <w:style w:type="character" w:styleId="afa">
    <w:name w:val="page number"/>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spacing w:after="0" w:line="240" w:lineRule="auto"/>
    </w:pPr>
    <w:rPr>
      <w:rFonts w:ascii="Arial" w:eastAsia="Times New Roman" w:hAnsi="Arial" w:cs="Arial"/>
      <w:b/>
      <w:bCs/>
      <w:lang w:eastAsia="ru-RU"/>
    </w:rPr>
  </w:style>
  <w:style w:type="paragraph" w:styleId="afb">
    <w:name w:val="Plain Text"/>
    <w:basedOn w:val="a"/>
    <w:link w:val="afc"/>
    <w:rsid w:val="006E224A"/>
    <w:rPr>
      <w:rFonts w:ascii="Courier New" w:hAnsi="Courier New" w:cs="Courier New"/>
      <w:sz w:val="20"/>
      <w:szCs w:val="20"/>
    </w:rPr>
  </w:style>
  <w:style w:type="character" w:customStyle="1" w:styleId="afc">
    <w:name w:val="Текст Знак"/>
    <w:basedOn w:val="a0"/>
    <w:link w:val="afb"/>
    <w:rsid w:val="006E224A"/>
    <w:rPr>
      <w:rFonts w:ascii="Courier New" w:eastAsia="Times New Roman" w:hAnsi="Courier New" w:cs="Courier New"/>
      <w:sz w:val="20"/>
      <w:szCs w:val="20"/>
      <w:lang w:eastAsia="ru-RU"/>
    </w:rPr>
  </w:style>
  <w:style w:type="character" w:customStyle="1" w:styleId="spelle">
    <w:name w:val="spelle"/>
    <w:rsid w:val="006E224A"/>
  </w:style>
  <w:style w:type="paragraph" w:styleId="HTML">
    <w:name w:val="HTML Preformatted"/>
    <w:basedOn w:val="a"/>
    <w:link w:val="HTML0"/>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0"/>
    <w:link w:val="HTML"/>
    <w:rsid w:val="006E224A"/>
    <w:rPr>
      <w:rFonts w:ascii="Courier New" w:eastAsia="Times New Roman" w:hAnsi="Courier New" w:cs="Courier New"/>
      <w:color w:val="000000"/>
      <w:sz w:val="20"/>
      <w:szCs w:val="20"/>
      <w:lang w:eastAsia="ru-RU"/>
    </w:rPr>
  </w:style>
  <w:style w:type="paragraph" w:customStyle="1" w:styleId="ConsPlusNormal">
    <w:name w:val="ConsPlusNormal"/>
    <w:rsid w:val="006E224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
    <w:name w:val="f"/>
    <w:rsid w:val="006E224A"/>
  </w:style>
  <w:style w:type="paragraph" w:styleId="afd">
    <w:name w:val="Body Text Indent"/>
    <w:basedOn w:val="a"/>
    <w:link w:val="afe"/>
    <w:rsid w:val="006E224A"/>
    <w:pPr>
      <w:spacing w:after="120"/>
      <w:ind w:left="283"/>
    </w:pPr>
    <w:rPr>
      <w:rFonts w:ascii="Arial" w:hAnsi="Arial" w:cs="Arial"/>
    </w:rPr>
  </w:style>
  <w:style w:type="character" w:customStyle="1" w:styleId="afe">
    <w:name w:val="Основной текст с отступом Знак"/>
    <w:basedOn w:val="a0"/>
    <w:link w:val="afd"/>
    <w:rsid w:val="006E224A"/>
    <w:rPr>
      <w:rFonts w:ascii="Arial" w:eastAsia="Times New Roman" w:hAnsi="Arial" w:cs="Arial"/>
      <w:sz w:val="24"/>
      <w:szCs w:val="24"/>
      <w:lang w:eastAsia="ru-RU"/>
    </w:rPr>
  </w:style>
  <w:style w:type="paragraph" w:customStyle="1" w:styleId="FR2">
    <w:name w:val="FR2"/>
    <w:rsid w:val="006E224A"/>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paragraph" w:customStyle="1" w:styleId="text">
    <w:name w:val="text"/>
    <w:basedOn w:val="a"/>
    <w:next w:val="a"/>
    <w:rsid w:val="006E224A"/>
    <w:pPr>
      <w:autoSpaceDE w:val="0"/>
      <w:autoSpaceDN w:val="0"/>
      <w:adjustRightInd w:val="0"/>
      <w:spacing w:before="28" w:after="28"/>
    </w:pPr>
    <w:rPr>
      <w:rFonts w:ascii="Arial" w:hAnsi="Arial" w:cs="Arial"/>
    </w:rPr>
  </w:style>
  <w:style w:type="paragraph" w:styleId="24">
    <w:name w:val="List 2"/>
    <w:basedOn w:val="a"/>
    <w:rsid w:val="006E224A"/>
    <w:pPr>
      <w:ind w:left="566" w:hanging="283"/>
    </w:pPr>
    <w:rPr>
      <w:rFonts w:ascii="Arial" w:hAnsi="Arial" w:cs="Arial"/>
      <w:sz w:val="20"/>
      <w:szCs w:val="20"/>
    </w:rPr>
  </w:style>
  <w:style w:type="paragraph" w:styleId="32">
    <w:name w:val="List 3"/>
    <w:basedOn w:val="a"/>
    <w:rsid w:val="006E224A"/>
    <w:pPr>
      <w:ind w:left="849" w:hanging="283"/>
    </w:pPr>
    <w:rPr>
      <w:rFonts w:ascii="Arial" w:hAnsi="Arial" w:cs="Arial"/>
      <w:sz w:val="20"/>
      <w:szCs w:val="20"/>
    </w:rPr>
  </w:style>
  <w:style w:type="paragraph" w:customStyle="1" w:styleId="17">
    <w:name w:val="Знак1"/>
    <w:basedOn w:val="a"/>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6"/>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5"/>
    <w:rsid w:val="006E224A"/>
    <w:rPr>
      <w:rFonts w:ascii="Arial" w:eastAsia="Times New Roman" w:hAnsi="Arial" w:cs="Arial"/>
      <w:sz w:val="24"/>
      <w:szCs w:val="24"/>
      <w:lang w:eastAsia="ru-RU"/>
    </w:rPr>
  </w:style>
  <w:style w:type="paragraph" w:styleId="27">
    <w:name w:val="Body Text 2"/>
    <w:basedOn w:val="a"/>
    <w:link w:val="28"/>
    <w:rsid w:val="006E224A"/>
    <w:pPr>
      <w:spacing w:after="120" w:line="480" w:lineRule="auto"/>
    </w:pPr>
    <w:rPr>
      <w:rFonts w:ascii="Arial" w:hAnsi="Arial" w:cs="Arial"/>
    </w:rPr>
  </w:style>
  <w:style w:type="character" w:customStyle="1" w:styleId="28">
    <w:name w:val="Основной текст 2 Знак"/>
    <w:basedOn w:val="a0"/>
    <w:link w:val="27"/>
    <w:rsid w:val="006E224A"/>
    <w:rPr>
      <w:rFonts w:ascii="Arial" w:eastAsia="Times New Roman" w:hAnsi="Arial" w:cs="Arial"/>
      <w:sz w:val="24"/>
      <w:szCs w:val="24"/>
      <w:lang w:eastAsia="ru-RU"/>
    </w:rPr>
  </w:style>
  <w:style w:type="character" w:customStyle="1" w:styleId="S10">
    <w:name w:val="S_Маркированный Знак1"/>
    <w:link w:val="S2"/>
    <w:locked/>
    <w:rsid w:val="006E224A"/>
    <w:rPr>
      <w:sz w:val="24"/>
      <w:szCs w:val="24"/>
    </w:rPr>
  </w:style>
  <w:style w:type="paragraph" w:customStyle="1" w:styleId="S2">
    <w:name w:val="S_Маркированный"/>
    <w:basedOn w:val="aff"/>
    <w:link w:val="S10"/>
    <w:autoRedefine/>
    <w:rsid w:val="006E224A"/>
    <w:pPr>
      <w:tabs>
        <w:tab w:val="left" w:pos="992"/>
      </w:tabs>
      <w:spacing w:line="360" w:lineRule="auto"/>
      <w:ind w:left="0" w:firstLine="709"/>
      <w:jc w:val="both"/>
    </w:pPr>
    <w:rPr>
      <w:rFonts w:asciiTheme="minorHAnsi" w:eastAsiaTheme="minorHAnsi" w:hAnsiTheme="minorHAnsi" w:cstheme="minorBidi"/>
      <w:lang w:eastAsia="en-US"/>
    </w:rPr>
  </w:style>
  <w:style w:type="paragraph" w:styleId="aff">
    <w:name w:val="List Bullet"/>
    <w:basedOn w:val="a"/>
    <w:rsid w:val="006E224A"/>
    <w:pPr>
      <w:ind w:left="1069" w:hanging="360"/>
    </w:pPr>
    <w:rPr>
      <w:rFonts w:ascii="Arial" w:hAnsi="Arial" w:cs="Arial"/>
    </w:rPr>
  </w:style>
  <w:style w:type="paragraph" w:customStyle="1" w:styleId="S3">
    <w:name w:val="S_Таблица"/>
    <w:basedOn w:val="a"/>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eastAsia="Times New Roman" w:hAnsi="Arial" w:cs="Arial"/>
      <w:color w:val="008000"/>
      <w:sz w:val="24"/>
      <w:szCs w:val="24"/>
    </w:rPr>
  </w:style>
  <w:style w:type="character" w:customStyle="1" w:styleId="S5">
    <w:name w:val="S_Обычный в таблице Знак"/>
    <w:link w:val="S6"/>
    <w:locked/>
    <w:rsid w:val="006E224A"/>
    <w:rPr>
      <w:sz w:val="24"/>
      <w:szCs w:val="24"/>
    </w:rPr>
  </w:style>
  <w:style w:type="paragraph" w:customStyle="1" w:styleId="S6">
    <w:name w:val="S_Обычный в таблице"/>
    <w:basedOn w:val="a"/>
    <w:link w:val="S5"/>
    <w:rsid w:val="006E224A"/>
    <w:pPr>
      <w:jc w:val="center"/>
    </w:pPr>
    <w:rPr>
      <w:rFonts w:asciiTheme="minorHAnsi" w:eastAsiaTheme="minorHAnsi" w:hAnsiTheme="minorHAnsi" w:cstheme="minorBidi"/>
      <w:lang w:eastAsia="en-US"/>
    </w:rPr>
  </w:style>
  <w:style w:type="paragraph" w:customStyle="1" w:styleId="aff0">
    <w:name w:val="Примечание"/>
    <w:basedOn w:val="a"/>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styleId="aff1">
    <w:name w:val="annotation text"/>
    <w:basedOn w:val="a"/>
    <w:link w:val="aff2"/>
    <w:rsid w:val="006E224A"/>
    <w:rPr>
      <w:rFonts w:ascii="Arial" w:hAnsi="Arial" w:cs="Arial"/>
      <w:sz w:val="20"/>
      <w:szCs w:val="20"/>
    </w:rPr>
  </w:style>
  <w:style w:type="character" w:customStyle="1" w:styleId="aff2">
    <w:name w:val="Текст примечания Знак"/>
    <w:basedOn w:val="a0"/>
    <w:link w:val="aff1"/>
    <w:rsid w:val="006E224A"/>
    <w:rPr>
      <w:rFonts w:ascii="Arial" w:eastAsia="Times New Roman" w:hAnsi="Arial" w:cs="Arial"/>
      <w:sz w:val="20"/>
      <w:szCs w:val="20"/>
      <w:lang w:eastAsia="ru-RU"/>
    </w:rPr>
  </w:style>
  <w:style w:type="paragraph" w:customStyle="1" w:styleId="aff3">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
    <w:link w:val="34"/>
    <w:rsid w:val="006E224A"/>
    <w:pPr>
      <w:spacing w:after="120"/>
      <w:ind w:left="283"/>
    </w:pPr>
    <w:rPr>
      <w:rFonts w:ascii="Arial" w:hAnsi="Arial" w:cs="Arial"/>
      <w:sz w:val="16"/>
      <w:szCs w:val="16"/>
    </w:rPr>
  </w:style>
  <w:style w:type="character" w:customStyle="1" w:styleId="34">
    <w:name w:val="Основной текст с отступом 3 Знак"/>
    <w:basedOn w:val="a0"/>
    <w:link w:val="33"/>
    <w:rsid w:val="006E224A"/>
    <w:rPr>
      <w:rFonts w:ascii="Arial" w:eastAsia="Times New Roman" w:hAnsi="Arial" w:cs="Arial"/>
      <w:sz w:val="16"/>
      <w:szCs w:val="16"/>
      <w:lang w:eastAsia="ru-RU"/>
    </w:rPr>
  </w:style>
  <w:style w:type="paragraph" w:styleId="29">
    <w:name w:val="List Continue 2"/>
    <w:basedOn w:val="a"/>
    <w:rsid w:val="006E224A"/>
    <w:pPr>
      <w:spacing w:after="120"/>
      <w:ind w:left="566"/>
    </w:pPr>
    <w:rPr>
      <w:rFonts w:ascii="Arial" w:hAnsi="Arial" w:cs="Arial"/>
    </w:rPr>
  </w:style>
  <w:style w:type="paragraph" w:styleId="35">
    <w:name w:val="List Continue 3"/>
    <w:basedOn w:val="a"/>
    <w:rsid w:val="006E224A"/>
    <w:pPr>
      <w:spacing w:after="120"/>
      <w:ind w:left="849"/>
    </w:pPr>
    <w:rPr>
      <w:rFonts w:ascii="Arial" w:hAnsi="Arial" w:cs="Arial"/>
    </w:rPr>
  </w:style>
  <w:style w:type="paragraph" w:customStyle="1" w:styleId="18">
    <w:name w:val="Стиль1"/>
    <w:basedOn w:val="a"/>
    <w:rsid w:val="006E224A"/>
    <w:pPr>
      <w:jc w:val="center"/>
    </w:pPr>
    <w:rPr>
      <w:rFonts w:ascii="Arial" w:hAnsi="Arial" w:cs="Arial"/>
      <w:sz w:val="20"/>
      <w:szCs w:val="20"/>
    </w:rPr>
  </w:style>
  <w:style w:type="paragraph" w:customStyle="1" w:styleId="textn">
    <w:name w:val="textn"/>
    <w:basedOn w:val="a"/>
    <w:rsid w:val="006E224A"/>
    <w:pPr>
      <w:spacing w:before="100" w:beforeAutospacing="1" w:after="100" w:afterAutospacing="1"/>
    </w:pPr>
    <w:rPr>
      <w:rFonts w:ascii="Arial" w:hAnsi="Arial" w:cs="Arial"/>
    </w:rPr>
  </w:style>
  <w:style w:type="paragraph" w:customStyle="1" w:styleId="2a">
    <w:name w:val="Знак2"/>
    <w:basedOn w:val="a"/>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cs="Times New Roman"/>
      <w:sz w:val="26"/>
      <w:szCs w:val="26"/>
    </w:rPr>
  </w:style>
  <w:style w:type="paragraph" w:customStyle="1" w:styleId="36">
    <w:name w:val="Знак3"/>
    <w:basedOn w:val="a"/>
    <w:rsid w:val="006E224A"/>
    <w:pPr>
      <w:spacing w:line="240" w:lineRule="exact"/>
      <w:jc w:val="both"/>
    </w:pPr>
    <w:rPr>
      <w:rFonts w:ascii="Arial" w:hAnsi="Arial" w:cs="Arial"/>
      <w:lang w:val="en-US" w:eastAsia="en-US"/>
    </w:rPr>
  </w:style>
  <w:style w:type="paragraph" w:customStyle="1" w:styleId="42">
    <w:name w:val="Знак4"/>
    <w:basedOn w:val="a"/>
    <w:rsid w:val="006E224A"/>
    <w:pPr>
      <w:spacing w:line="240" w:lineRule="exact"/>
      <w:jc w:val="both"/>
    </w:pPr>
    <w:rPr>
      <w:rFonts w:ascii="Arial" w:hAnsi="Arial" w:cs="Arial"/>
      <w:lang w:val="en-US" w:eastAsia="en-US"/>
    </w:rPr>
  </w:style>
  <w:style w:type="paragraph" w:customStyle="1" w:styleId="5">
    <w:name w:val="Знак5"/>
    <w:basedOn w:val="a"/>
    <w:rsid w:val="006E224A"/>
    <w:pPr>
      <w:spacing w:line="240" w:lineRule="exact"/>
      <w:jc w:val="both"/>
    </w:pPr>
    <w:rPr>
      <w:rFonts w:ascii="Arial" w:hAnsi="Arial" w:cs="Arial"/>
      <w:lang w:val="en-US" w:eastAsia="en-US"/>
    </w:rPr>
  </w:style>
  <w:style w:type="paragraph" w:customStyle="1" w:styleId="6">
    <w:name w:val="Знак6"/>
    <w:basedOn w:val="a"/>
    <w:rsid w:val="006E224A"/>
    <w:pPr>
      <w:spacing w:line="240" w:lineRule="exact"/>
      <w:jc w:val="both"/>
    </w:pPr>
    <w:rPr>
      <w:rFonts w:ascii="Arial" w:hAnsi="Arial" w:cs="Arial"/>
      <w:lang w:val="en-US" w:eastAsia="en-US"/>
    </w:rPr>
  </w:style>
  <w:style w:type="paragraph" w:customStyle="1" w:styleId="7">
    <w:name w:val="Знак7"/>
    <w:basedOn w:val="a"/>
    <w:rsid w:val="006E224A"/>
    <w:pPr>
      <w:spacing w:line="240" w:lineRule="exact"/>
      <w:jc w:val="both"/>
    </w:pPr>
    <w:rPr>
      <w:rFonts w:ascii="Arial" w:hAnsi="Arial" w:cs="Arial"/>
      <w:lang w:val="en-US" w:eastAsia="en-US"/>
    </w:rPr>
  </w:style>
  <w:style w:type="paragraph" w:customStyle="1" w:styleId="8">
    <w:name w:val="Знак8"/>
    <w:basedOn w:val="a"/>
    <w:rsid w:val="006E224A"/>
    <w:pPr>
      <w:spacing w:line="240" w:lineRule="exact"/>
      <w:jc w:val="both"/>
    </w:pPr>
    <w:rPr>
      <w:rFonts w:ascii="Arial" w:hAnsi="Arial" w:cs="Arial"/>
      <w:lang w:val="en-US" w:eastAsia="en-US"/>
    </w:rPr>
  </w:style>
  <w:style w:type="paragraph" w:customStyle="1" w:styleId="9">
    <w:name w:val="Знак9"/>
    <w:basedOn w:val="a"/>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9">
    <w:name w:val="Знак1 Знак Знак Знак"/>
    <w:basedOn w:val="a"/>
    <w:rsid w:val="006E224A"/>
    <w:rPr>
      <w:rFonts w:ascii="Verdana" w:hAnsi="Verdana" w:cs="Verdana"/>
      <w:sz w:val="20"/>
      <w:szCs w:val="20"/>
      <w:lang w:val="en-US" w:eastAsia="en-US"/>
    </w:rPr>
  </w:style>
  <w:style w:type="paragraph" w:customStyle="1" w:styleId="aff4">
    <w:name w:val="Основной шрифт абзаца Знак Знак Знак Знак"/>
    <w:aliases w:val="Знак1 Знак Знак Знак Знак Знак Знак Знак Знак Знак Знак"/>
    <w:basedOn w:val="a"/>
    <w:rsid w:val="006E224A"/>
    <w:rPr>
      <w:rFonts w:ascii="Verdana" w:hAnsi="Verdana" w:cs="Verdana"/>
      <w:sz w:val="20"/>
      <w:szCs w:val="20"/>
      <w:lang w:val="en-US" w:eastAsia="en-US"/>
    </w:rPr>
  </w:style>
  <w:style w:type="character" w:customStyle="1" w:styleId="text11">
    <w:name w:val="text11"/>
    <w:rsid w:val="006E224A"/>
    <w:rPr>
      <w:b/>
      <w:bCs/>
      <w:color w:val="333333"/>
      <w:sz w:val="20"/>
      <w:szCs w:val="20"/>
      <w:u w:val="single"/>
    </w:rPr>
  </w:style>
  <w:style w:type="paragraph" w:customStyle="1" w:styleId="1a">
    <w:name w:val="Обычный1"/>
    <w:rsid w:val="006E224A"/>
    <w:pPr>
      <w:widowControl w:val="0"/>
      <w:spacing w:after="0" w:line="260" w:lineRule="auto"/>
      <w:ind w:firstLine="220"/>
      <w:jc w:val="both"/>
    </w:pPr>
    <w:rPr>
      <w:rFonts w:ascii="Arial" w:eastAsia="Times New Roman" w:hAnsi="Arial" w:cs="Times New Roman"/>
      <w:b/>
      <w:snapToGrid w:val="0"/>
      <w:sz w:val="18"/>
      <w:szCs w:val="20"/>
      <w:lang w:eastAsia="ru-RU"/>
    </w:rPr>
  </w:style>
  <w:style w:type="character" w:customStyle="1" w:styleId="highlighthighlightactive">
    <w:name w:val="highlight highlight_active"/>
    <w:rsid w:val="006E224A"/>
  </w:style>
  <w:style w:type="paragraph" w:customStyle="1" w:styleId="txt">
    <w:name w:val="txt"/>
    <w:basedOn w:val="a"/>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
    <w:rsid w:val="006E224A"/>
    <w:rPr>
      <w:rFonts w:ascii="Arial" w:hAnsi="Arial" w:cs="Arial"/>
      <w:b/>
      <w:bCs/>
      <w:sz w:val="22"/>
      <w:szCs w:val="22"/>
    </w:rPr>
  </w:style>
  <w:style w:type="paragraph" w:customStyle="1" w:styleId="western">
    <w:name w:val="western"/>
    <w:basedOn w:val="a"/>
    <w:rsid w:val="006E224A"/>
    <w:pPr>
      <w:spacing w:before="100" w:beforeAutospacing="1" w:after="100" w:afterAutospacing="1"/>
    </w:pPr>
  </w:style>
  <w:style w:type="character" w:customStyle="1" w:styleId="Normal">
    <w:name w:val="Normal Знак"/>
    <w:locked/>
    <w:rsid w:val="006E224A"/>
    <w:rPr>
      <w:sz w:val="24"/>
      <w:szCs w:val="24"/>
      <w:lang w:val="ru-RU" w:eastAsia="ru-RU"/>
    </w:rPr>
  </w:style>
  <w:style w:type="paragraph" w:customStyle="1" w:styleId="ConsTitle">
    <w:name w:val="ConsTitle"/>
    <w:rsid w:val="006E224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FR1">
    <w:name w:val="FR1"/>
    <w:rsid w:val="006E224A"/>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0">
    <w:name w:val="çàãîëîâîê 5"/>
    <w:basedOn w:val="a"/>
    <w:next w:val="a"/>
    <w:rsid w:val="006E224A"/>
    <w:pPr>
      <w:keepNext/>
      <w:jc w:val="center"/>
    </w:pPr>
  </w:style>
  <w:style w:type="paragraph" w:customStyle="1" w:styleId="Normal10-022">
    <w:name w:val="Стиль Normal + 10 пт полужирный По центру Слева:  -02 см Справ...2"/>
    <w:basedOn w:val="a"/>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eastAsia="Times New Roman" w:hAnsi="Times New Roman" w:cs="Times New Roman"/>
      <w:b/>
      <w:bCs/>
      <w:sz w:val="24"/>
      <w:szCs w:val="24"/>
      <w:lang w:eastAsia="ru-RU"/>
    </w:rPr>
  </w:style>
  <w:style w:type="paragraph" w:customStyle="1" w:styleId="ConsPlusTitle">
    <w:name w:val="ConsPlusTitle"/>
    <w:rsid w:val="006E224A"/>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FontStyle88">
    <w:name w:val="Font Style88"/>
    <w:rsid w:val="006E224A"/>
    <w:rPr>
      <w:rFonts w:ascii="Times New Roman" w:hAnsi="Times New Roman" w:cs="Times New Roman"/>
      <w:sz w:val="22"/>
      <w:szCs w:val="22"/>
    </w:rPr>
  </w:style>
  <w:style w:type="paragraph" w:customStyle="1" w:styleId="aff5">
    <w:name w:val="Знак Знак Знак Знак"/>
    <w:basedOn w:val="a"/>
    <w:rsid w:val="006E224A"/>
    <w:rPr>
      <w:rFonts w:ascii="Verdana" w:hAnsi="Verdana" w:cs="Verdana"/>
      <w:sz w:val="20"/>
      <w:szCs w:val="20"/>
      <w:lang w:val="en-US" w:eastAsia="en-US"/>
    </w:rPr>
  </w:style>
  <w:style w:type="character" w:styleId="aff6">
    <w:name w:val="FollowedHyperlink"/>
    <w:uiPriority w:val="99"/>
    <w:rsid w:val="006E224A"/>
    <w:rPr>
      <w:color w:val="800080"/>
      <w:u w:val="single"/>
    </w:rPr>
  </w:style>
  <w:style w:type="paragraph" w:customStyle="1" w:styleId="formattexttopleveltext">
    <w:name w:val="formattext topleveltext"/>
    <w:basedOn w:val="a"/>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
    <w:rsid w:val="006E224A"/>
    <w:pPr>
      <w:spacing w:after="160" w:line="240" w:lineRule="exact"/>
    </w:pPr>
    <w:rPr>
      <w:rFonts w:ascii="Verdana" w:hAnsi="Verdana"/>
      <w:sz w:val="20"/>
      <w:szCs w:val="20"/>
      <w:lang w:val="en-US" w:eastAsia="en-US"/>
    </w:rPr>
  </w:style>
  <w:style w:type="paragraph" w:styleId="2">
    <w:name w:val="List Bullet 2"/>
    <w:basedOn w:val="a"/>
    <w:rsid w:val="006E224A"/>
    <w:pPr>
      <w:numPr>
        <w:numId w:val="3"/>
      </w:numPr>
    </w:pPr>
  </w:style>
  <w:style w:type="character" w:customStyle="1" w:styleId="WW8Num4z1">
    <w:name w:val="WW8Num4z1"/>
    <w:rsid w:val="006E224A"/>
    <w:rPr>
      <w:rFonts w:ascii="Courier New" w:hAnsi="Courier New" w:cs="Courier New"/>
    </w:rPr>
  </w:style>
  <w:style w:type="paragraph" w:customStyle="1" w:styleId="headertext">
    <w:name w:val="headertext"/>
    <w:basedOn w:val="a"/>
    <w:rsid w:val="006E224A"/>
    <w:pPr>
      <w:spacing w:before="100" w:beforeAutospacing="1" w:after="100" w:afterAutospacing="1"/>
    </w:pPr>
  </w:style>
  <w:style w:type="character" w:customStyle="1" w:styleId="aff7">
    <w:name w:val="Цветовое выделение"/>
    <w:rsid w:val="006E224A"/>
    <w:rPr>
      <w:b/>
      <w:bCs/>
      <w:color w:val="000080"/>
      <w:sz w:val="20"/>
      <w:szCs w:val="20"/>
    </w:rPr>
  </w:style>
  <w:style w:type="paragraph" w:styleId="aff8">
    <w:name w:val="Subtitle"/>
    <w:basedOn w:val="a"/>
    <w:link w:val="aff9"/>
    <w:qFormat/>
    <w:rsid w:val="006E224A"/>
    <w:pPr>
      <w:spacing w:line="252" w:lineRule="auto"/>
      <w:ind w:left="-108" w:right="-108"/>
      <w:jc w:val="center"/>
    </w:pPr>
    <w:rPr>
      <w:b/>
      <w:sz w:val="19"/>
      <w:szCs w:val="20"/>
    </w:rPr>
  </w:style>
  <w:style w:type="character" w:customStyle="1" w:styleId="aff9">
    <w:name w:val="Подзаголовок Знак"/>
    <w:basedOn w:val="a0"/>
    <w:link w:val="aff8"/>
    <w:rsid w:val="006E224A"/>
    <w:rPr>
      <w:rFonts w:ascii="Times New Roman" w:eastAsia="Times New Roman" w:hAnsi="Times New Roman" w:cs="Times New Roman"/>
      <w:b/>
      <w:sz w:val="19"/>
      <w:szCs w:val="20"/>
      <w:lang w:eastAsia="ru-RU"/>
    </w:rPr>
  </w:style>
  <w:style w:type="paragraph" w:customStyle="1" w:styleId="2b">
    <w:name w:val="Верхний колонтитул2"/>
    <w:basedOn w:val="a"/>
    <w:rsid w:val="006E224A"/>
    <w:pPr>
      <w:widowControl w:val="0"/>
      <w:tabs>
        <w:tab w:val="center" w:pos="4153"/>
        <w:tab w:val="right" w:pos="8306"/>
      </w:tabs>
    </w:pPr>
    <w:rPr>
      <w:szCs w:val="20"/>
    </w:rPr>
  </w:style>
  <w:style w:type="paragraph" w:customStyle="1" w:styleId="affa">
    <w:name w:val="ВыпускныеДанные"/>
    <w:basedOn w:val="a"/>
    <w:next w:val="a"/>
    <w:rsid w:val="006E224A"/>
    <w:rPr>
      <w:sz w:val="18"/>
      <w:szCs w:val="20"/>
    </w:rPr>
  </w:style>
  <w:style w:type="paragraph" w:customStyle="1" w:styleId="affb">
    <w:name w:val="ШапкаТаблицы"/>
    <w:basedOn w:val="a"/>
    <w:next w:val="a"/>
    <w:rsid w:val="006E224A"/>
    <w:pPr>
      <w:ind w:left="-113" w:right="-113"/>
      <w:jc w:val="center"/>
    </w:pPr>
    <w:rPr>
      <w:i/>
      <w:sz w:val="18"/>
      <w:szCs w:val="20"/>
    </w:rPr>
  </w:style>
  <w:style w:type="paragraph" w:customStyle="1" w:styleId="310">
    <w:name w:val="заголовок 31"/>
    <w:basedOn w:val="a"/>
    <w:next w:val="a"/>
    <w:rsid w:val="006E224A"/>
    <w:pPr>
      <w:keepNext/>
      <w:spacing w:line="216" w:lineRule="auto"/>
      <w:jc w:val="center"/>
    </w:pPr>
    <w:rPr>
      <w:b/>
      <w:szCs w:val="20"/>
    </w:rPr>
  </w:style>
  <w:style w:type="paragraph" w:styleId="affc">
    <w:name w:val="Title"/>
    <w:basedOn w:val="a"/>
    <w:link w:val="affd"/>
    <w:qFormat/>
    <w:rsid w:val="006E224A"/>
    <w:pPr>
      <w:jc w:val="center"/>
    </w:pPr>
    <w:rPr>
      <w:b/>
      <w:sz w:val="48"/>
      <w:szCs w:val="20"/>
    </w:rPr>
  </w:style>
  <w:style w:type="character" w:customStyle="1" w:styleId="affd">
    <w:name w:val="Название Знак"/>
    <w:basedOn w:val="a0"/>
    <w:link w:val="affc"/>
    <w:rsid w:val="006E224A"/>
    <w:rPr>
      <w:rFonts w:ascii="Times New Roman" w:eastAsia="Times New Roman" w:hAnsi="Times New Roman" w:cs="Times New Roman"/>
      <w:b/>
      <w:sz w:val="48"/>
      <w:szCs w:val="20"/>
      <w:lang w:eastAsia="ru-RU"/>
    </w:rPr>
  </w:style>
  <w:style w:type="paragraph" w:customStyle="1" w:styleId="1">
    <w:name w:val="Список 1)"/>
    <w:basedOn w:val="a"/>
    <w:rsid w:val="006E224A"/>
    <w:pPr>
      <w:numPr>
        <w:numId w:val="4"/>
      </w:numPr>
      <w:spacing w:after="60"/>
      <w:jc w:val="both"/>
    </w:pPr>
  </w:style>
  <w:style w:type="paragraph" w:customStyle="1" w:styleId="affe">
    <w:name w:val="Название таблицы"/>
    <w:basedOn w:val="af4"/>
    <w:rsid w:val="006E224A"/>
    <w:pPr>
      <w:keepNext/>
      <w:keepLines/>
      <w:spacing w:after="0"/>
      <w:jc w:val="left"/>
    </w:pPr>
    <w:rPr>
      <w:b/>
      <w:i w:val="0"/>
      <w:sz w:val="22"/>
      <w:szCs w:val="22"/>
    </w:rPr>
  </w:style>
  <w:style w:type="paragraph" w:customStyle="1" w:styleId="afff">
    <w:name w:val="Табличный_заголовки"/>
    <w:basedOn w:val="a"/>
    <w:rsid w:val="006E224A"/>
    <w:pPr>
      <w:keepNext/>
      <w:keepLines/>
      <w:jc w:val="center"/>
    </w:pPr>
    <w:rPr>
      <w:b/>
      <w:sz w:val="20"/>
      <w:szCs w:val="20"/>
    </w:rPr>
  </w:style>
  <w:style w:type="paragraph" w:customStyle="1" w:styleId="afff0">
    <w:name w:val="Табличный_центр"/>
    <w:basedOn w:val="a"/>
    <w:rsid w:val="006E224A"/>
    <w:pPr>
      <w:jc w:val="center"/>
    </w:pPr>
    <w:rPr>
      <w:sz w:val="22"/>
      <w:szCs w:val="22"/>
    </w:rPr>
  </w:style>
  <w:style w:type="paragraph" w:customStyle="1" w:styleId="afff1">
    <w:name w:val="Табличный_слева"/>
    <w:basedOn w:val="a"/>
    <w:rsid w:val="006E224A"/>
    <w:rPr>
      <w:sz w:val="22"/>
      <w:szCs w:val="22"/>
    </w:rPr>
  </w:style>
  <w:style w:type="character" w:styleId="afff2">
    <w:name w:val="Emphasis"/>
    <w:qFormat/>
    <w:rsid w:val="006E224A"/>
    <w:rPr>
      <w:b/>
      <w:bCs/>
      <w:i/>
      <w:iCs/>
      <w:color w:val="5A5A5A"/>
    </w:rPr>
  </w:style>
  <w:style w:type="paragraph" w:styleId="afff3">
    <w:name w:val="List Continue"/>
    <w:basedOn w:val="a"/>
    <w:uiPriority w:val="99"/>
    <w:semiHidden/>
    <w:unhideWhenUsed/>
    <w:rsid w:val="00B0373B"/>
    <w:pPr>
      <w:spacing w:after="120"/>
      <w:ind w:left="283"/>
      <w:contextualSpacing/>
    </w:pPr>
  </w:style>
  <w:style w:type="paragraph" w:customStyle="1" w:styleId="collapse-refs-p">
    <w:name w:val="collapse-refs-p"/>
    <w:basedOn w:val="a"/>
    <w:rsid w:val="001D1A24"/>
    <w:pPr>
      <w:spacing w:before="240" w:after="240"/>
      <w:ind w:left="480" w:right="480"/>
    </w:pPr>
    <w:rPr>
      <w:sz w:val="19"/>
      <w:szCs w:val="19"/>
    </w:rPr>
  </w:style>
  <w:style w:type="paragraph" w:customStyle="1" w:styleId="postedit-container">
    <w:name w:val="postedit-container"/>
    <w:basedOn w:val="a"/>
    <w:rsid w:val="001D1A24"/>
    <w:rPr>
      <w:sz w:val="20"/>
      <w:szCs w:val="20"/>
    </w:rPr>
  </w:style>
  <w:style w:type="paragraph" w:customStyle="1" w:styleId="postedit">
    <w:name w:val="postedit"/>
    <w:basedOn w:val="a"/>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
    <w:rsid w:val="001D1A24"/>
    <w:pPr>
      <w:spacing w:before="100" w:beforeAutospacing="1" w:after="100" w:afterAutospacing="1" w:line="375" w:lineRule="atLeast"/>
    </w:pPr>
  </w:style>
  <w:style w:type="paragraph" w:customStyle="1" w:styleId="postedit-icon-checkmark">
    <w:name w:val="postedit-icon-checkmark"/>
    <w:basedOn w:val="a"/>
    <w:rsid w:val="001D1A24"/>
    <w:pPr>
      <w:spacing w:before="100" w:beforeAutospacing="1" w:after="100" w:afterAutospacing="1"/>
    </w:pPr>
  </w:style>
  <w:style w:type="paragraph" w:customStyle="1" w:styleId="postedit-close">
    <w:name w:val="postedit-close"/>
    <w:basedOn w:val="a"/>
    <w:rsid w:val="001D1A24"/>
    <w:pPr>
      <w:spacing w:before="100" w:beforeAutospacing="1" w:after="100" w:afterAutospacing="1" w:line="552" w:lineRule="atLeast"/>
    </w:pPr>
    <w:rPr>
      <w:b/>
      <w:bCs/>
      <w:color w:val="000000"/>
      <w:sz w:val="30"/>
      <w:szCs w:val="30"/>
    </w:rPr>
  </w:style>
  <w:style w:type="paragraph" w:customStyle="1" w:styleId="uls-menu">
    <w:name w:val="uls-menu"/>
    <w:basedOn w:val="a"/>
    <w:rsid w:val="001D1A24"/>
    <w:pPr>
      <w:spacing w:before="100" w:beforeAutospacing="1" w:after="100" w:afterAutospacing="1"/>
    </w:pPr>
    <w:rPr>
      <w:sz w:val="27"/>
      <w:szCs w:val="27"/>
    </w:rPr>
  </w:style>
  <w:style w:type="paragraph" w:customStyle="1" w:styleId="uls-search-wrapper-wrapper">
    <w:name w:val="uls-search-wrapper-wrapper"/>
    <w:basedOn w:val="a"/>
    <w:rsid w:val="001D1A24"/>
    <w:pPr>
      <w:spacing w:before="75" w:after="75"/>
    </w:pPr>
  </w:style>
  <w:style w:type="paragraph" w:customStyle="1" w:styleId="uls-icon-back">
    <w:name w:val="uls-icon-back"/>
    <w:basedOn w:val="a"/>
    <w:rsid w:val="001D1A24"/>
    <w:pPr>
      <w:pBdr>
        <w:right w:val="single" w:sz="6" w:space="0" w:color="C9C9C9"/>
      </w:pBdr>
      <w:spacing w:before="100" w:beforeAutospacing="1" w:after="100" w:afterAutospacing="1"/>
    </w:pPr>
  </w:style>
  <w:style w:type="paragraph" w:customStyle="1" w:styleId="mwembedplayer">
    <w:name w:val="mwembedplayer"/>
    <w:basedOn w:val="a"/>
    <w:rsid w:val="001D1A24"/>
    <w:pPr>
      <w:spacing w:before="100" w:beforeAutospacing="1" w:after="100" w:afterAutospacing="1"/>
    </w:pPr>
  </w:style>
  <w:style w:type="paragraph" w:customStyle="1" w:styleId="loadingspinner">
    <w:name w:val="loadingspinner"/>
    <w:basedOn w:val="a"/>
    <w:rsid w:val="001D1A24"/>
    <w:pPr>
      <w:spacing w:before="100" w:beforeAutospacing="1" w:after="100" w:afterAutospacing="1"/>
    </w:pPr>
  </w:style>
  <w:style w:type="paragraph" w:customStyle="1" w:styleId="mw-imported-resource">
    <w:name w:val="mw-imported-resource"/>
    <w:basedOn w:val="a"/>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
    <w:rsid w:val="001D1A24"/>
    <w:pPr>
      <w:spacing w:before="30" w:after="100" w:afterAutospacing="1"/>
      <w:ind w:left="45"/>
    </w:pPr>
  </w:style>
  <w:style w:type="paragraph" w:customStyle="1" w:styleId="mw-fullscreen-overlay">
    <w:name w:val="mw-fullscreen-overlay"/>
    <w:basedOn w:val="a"/>
    <w:rsid w:val="001D1A24"/>
    <w:pPr>
      <w:shd w:val="clear" w:color="auto" w:fill="000000"/>
      <w:spacing w:before="100" w:beforeAutospacing="1" w:after="100" w:afterAutospacing="1"/>
    </w:pPr>
  </w:style>
  <w:style w:type="paragraph" w:customStyle="1" w:styleId="play-btn-large">
    <w:name w:val="play-btn-large"/>
    <w:basedOn w:val="a"/>
    <w:rsid w:val="001D1A24"/>
    <w:pPr>
      <w:spacing w:before="100" w:beforeAutospacing="1" w:after="100" w:afterAutospacing="1"/>
    </w:pPr>
  </w:style>
  <w:style w:type="paragraph" w:customStyle="1" w:styleId="carouselcontainer">
    <w:name w:val="carouselcontainer"/>
    <w:basedOn w:val="a"/>
    <w:rsid w:val="001D1A24"/>
    <w:pPr>
      <w:spacing w:before="100" w:beforeAutospacing="1" w:after="100" w:afterAutospacing="1"/>
    </w:pPr>
  </w:style>
  <w:style w:type="paragraph" w:customStyle="1" w:styleId="carouselvideotitle">
    <w:name w:val="carouselvideotitle"/>
    <w:basedOn w:val="a"/>
    <w:rsid w:val="001D1A24"/>
    <w:pPr>
      <w:spacing w:before="100" w:beforeAutospacing="1" w:after="100" w:afterAutospacing="1"/>
    </w:pPr>
    <w:rPr>
      <w:b/>
      <w:bCs/>
      <w:color w:val="FFFFFF"/>
    </w:rPr>
  </w:style>
  <w:style w:type="paragraph" w:customStyle="1" w:styleId="carouselvideotitletext">
    <w:name w:val="carouselvideotitletext"/>
    <w:basedOn w:val="a"/>
    <w:rsid w:val="001D1A24"/>
    <w:pPr>
      <w:spacing w:before="100" w:beforeAutospacing="1" w:after="100" w:afterAutospacing="1"/>
    </w:pPr>
  </w:style>
  <w:style w:type="paragraph" w:customStyle="1" w:styleId="carouseltitleduration">
    <w:name w:val="carouseltitleduration"/>
    <w:basedOn w:val="a"/>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
    <w:rsid w:val="001D1A24"/>
    <w:pPr>
      <w:spacing w:before="100" w:beforeAutospacing="1" w:after="100" w:afterAutospacing="1"/>
      <w:jc w:val="center"/>
    </w:pPr>
    <w:rPr>
      <w:color w:val="FFFFFF"/>
    </w:rPr>
  </w:style>
  <w:style w:type="paragraph" w:customStyle="1" w:styleId="carouselimgduration">
    <w:name w:val="carouselimgduration"/>
    <w:basedOn w:val="a"/>
    <w:rsid w:val="001D1A24"/>
    <w:pPr>
      <w:spacing w:before="100" w:beforeAutospacing="1" w:after="100" w:afterAutospacing="1"/>
    </w:pPr>
    <w:rPr>
      <w:color w:val="FFFFFF"/>
    </w:rPr>
  </w:style>
  <w:style w:type="paragraph" w:customStyle="1" w:styleId="carouselprevbutton">
    <w:name w:val="carouselprevbutton"/>
    <w:basedOn w:val="a"/>
    <w:rsid w:val="001D1A24"/>
    <w:pPr>
      <w:spacing w:before="100" w:beforeAutospacing="1" w:after="100" w:afterAutospacing="1"/>
    </w:pPr>
  </w:style>
  <w:style w:type="paragraph" w:customStyle="1" w:styleId="carouselnextbutton">
    <w:name w:val="carouselnextbutton"/>
    <w:basedOn w:val="a"/>
    <w:rsid w:val="001D1A24"/>
    <w:pPr>
      <w:spacing w:before="100" w:beforeAutospacing="1" w:after="100" w:afterAutospacing="1"/>
    </w:pPr>
  </w:style>
  <w:style w:type="paragraph" w:customStyle="1" w:styleId="alert-container">
    <w:name w:val="alert-container"/>
    <w:basedOn w:val="a"/>
    <w:rsid w:val="001D1A24"/>
    <w:pPr>
      <w:spacing w:before="100" w:beforeAutospacing="1" w:after="100" w:afterAutospacing="1"/>
    </w:pPr>
  </w:style>
  <w:style w:type="paragraph" w:customStyle="1" w:styleId="alert-title">
    <w:name w:val="alert-title"/>
    <w:basedOn w:val="a"/>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
    <w:rsid w:val="001D1A24"/>
    <w:pPr>
      <w:spacing w:before="100" w:beforeAutospacing="1" w:after="100" w:afterAutospacing="1"/>
      <w:jc w:val="center"/>
    </w:pPr>
    <w:rPr>
      <w:sz w:val="21"/>
      <w:szCs w:val="21"/>
    </w:rPr>
  </w:style>
  <w:style w:type="paragraph" w:customStyle="1" w:styleId="alert-buttons-container">
    <w:name w:val="alert-buttons-container"/>
    <w:basedOn w:val="a"/>
    <w:rsid w:val="001D1A24"/>
    <w:pPr>
      <w:spacing w:before="100" w:beforeAutospacing="1" w:after="100" w:afterAutospacing="1"/>
      <w:jc w:val="center"/>
    </w:pPr>
  </w:style>
  <w:style w:type="paragraph" w:customStyle="1" w:styleId="alert-button">
    <w:name w:val="alert-button"/>
    <w:basedOn w:val="a"/>
    <w:rsid w:val="001D1A24"/>
    <w:pPr>
      <w:shd w:val="clear" w:color="auto" w:fill="474747"/>
      <w:spacing w:before="100" w:beforeAutospacing="1" w:after="100" w:afterAutospacing="1"/>
    </w:pPr>
    <w:rPr>
      <w:color w:val="FFFFFF"/>
    </w:rPr>
  </w:style>
  <w:style w:type="paragraph" w:customStyle="1" w:styleId="mw-tmh-playtext">
    <w:name w:val="mw-tmh-playtext"/>
    <w:basedOn w:val="a"/>
    <w:rsid w:val="001D1A24"/>
    <w:pPr>
      <w:spacing w:before="100" w:beforeAutospacing="1" w:after="100" w:afterAutospacing="1"/>
    </w:pPr>
  </w:style>
  <w:style w:type="paragraph" w:customStyle="1" w:styleId="suggestions">
    <w:name w:val="suggestions"/>
    <w:basedOn w:val="a"/>
    <w:rsid w:val="001D1A24"/>
  </w:style>
  <w:style w:type="paragraph" w:customStyle="1" w:styleId="suggestions-special">
    <w:name w:val="suggestions-special"/>
    <w:basedOn w:val="a"/>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
    <w:rsid w:val="001D1A24"/>
    <w:pPr>
      <w:spacing w:line="360" w:lineRule="atLeast"/>
    </w:pPr>
    <w:rPr>
      <w:color w:val="000000"/>
    </w:rPr>
  </w:style>
  <w:style w:type="paragraph" w:customStyle="1" w:styleId="suggestions-result-current">
    <w:name w:val="suggestions-result-current"/>
    <w:basedOn w:val="a"/>
    <w:rsid w:val="001D1A24"/>
    <w:pPr>
      <w:shd w:val="clear" w:color="auto" w:fill="4C59A6"/>
      <w:spacing w:before="100" w:beforeAutospacing="1" w:after="100" w:afterAutospacing="1"/>
    </w:pPr>
    <w:rPr>
      <w:color w:val="FFFFFF"/>
    </w:rPr>
  </w:style>
  <w:style w:type="paragraph" w:customStyle="1" w:styleId="highlight">
    <w:name w:val="highlight"/>
    <w:basedOn w:val="a"/>
    <w:rsid w:val="001D1A24"/>
    <w:pPr>
      <w:spacing w:before="100" w:beforeAutospacing="1" w:after="100" w:afterAutospacing="1"/>
    </w:pPr>
    <w:rPr>
      <w:b/>
      <w:bCs/>
    </w:rPr>
  </w:style>
  <w:style w:type="paragraph" w:customStyle="1" w:styleId="referencetooltip">
    <w:name w:val="referencetooltip"/>
    <w:basedOn w:val="a"/>
    <w:rsid w:val="001D1A24"/>
    <w:rPr>
      <w:sz w:val="18"/>
      <w:szCs w:val="18"/>
    </w:rPr>
  </w:style>
  <w:style w:type="paragraph" w:customStyle="1" w:styleId="rtflipped">
    <w:name w:val="rtflipped"/>
    <w:basedOn w:val="a"/>
    <w:rsid w:val="001D1A24"/>
    <w:pPr>
      <w:spacing w:before="100" w:beforeAutospacing="1" w:after="100" w:afterAutospacing="1"/>
    </w:pPr>
  </w:style>
  <w:style w:type="paragraph" w:customStyle="1" w:styleId="rtsettings">
    <w:name w:val="rtsettings"/>
    <w:basedOn w:val="a"/>
    <w:rsid w:val="001D1A24"/>
    <w:pPr>
      <w:ind w:left="120"/>
    </w:pPr>
  </w:style>
  <w:style w:type="paragraph" w:customStyle="1" w:styleId="mw-ui-button">
    <w:name w:val="mw-ui-button"/>
    <w:basedOn w:val="a"/>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
    <w:rsid w:val="001D1A24"/>
    <w:pPr>
      <w:spacing w:before="100" w:beforeAutospacing="1" w:after="100" w:afterAutospacing="1" w:line="360" w:lineRule="atLeast"/>
    </w:pPr>
  </w:style>
  <w:style w:type="paragraph" w:customStyle="1" w:styleId="cn-closebutton">
    <w:name w:val="cn-closebutton"/>
    <w:basedOn w:val="a"/>
    <w:rsid w:val="001D1A24"/>
    <w:pPr>
      <w:spacing w:before="100" w:beforeAutospacing="1" w:after="100" w:afterAutospacing="1"/>
      <w:ind w:firstLine="285"/>
    </w:pPr>
  </w:style>
  <w:style w:type="paragraph" w:customStyle="1" w:styleId="ve-init-mw-desktoparticletarget-loading-overlay">
    <w:name w:val="ve-init-mw-desktoparticletarget-loading-overlay"/>
    <w:basedOn w:val="a"/>
    <w:rsid w:val="001D1A24"/>
    <w:pPr>
      <w:spacing w:after="100" w:afterAutospacing="1"/>
    </w:pPr>
  </w:style>
  <w:style w:type="paragraph" w:customStyle="1" w:styleId="ve-init-mw-desktoparticletarget-progress">
    <w:name w:val="ve-init-mw-desktoparticletarget-progress"/>
    <w:basedOn w:val="a"/>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
    <w:rsid w:val="001D1A24"/>
    <w:pPr>
      <w:shd w:val="clear" w:color="auto" w:fill="347BFF"/>
      <w:spacing w:before="100" w:beforeAutospacing="1" w:after="100" w:afterAutospacing="1"/>
    </w:pPr>
  </w:style>
  <w:style w:type="paragraph" w:customStyle="1" w:styleId="mw-editsection">
    <w:name w:val="mw-editsection"/>
    <w:basedOn w:val="a"/>
    <w:rsid w:val="001D1A24"/>
    <w:pPr>
      <w:spacing w:before="100" w:beforeAutospacing="1" w:after="100" w:afterAutospacing="1"/>
    </w:pPr>
  </w:style>
  <w:style w:type="paragraph" w:customStyle="1" w:styleId="mw-editsection-divider">
    <w:name w:val="mw-editsection-divider"/>
    <w:basedOn w:val="a"/>
    <w:rsid w:val="001D1A24"/>
    <w:pPr>
      <w:spacing w:before="100" w:beforeAutospacing="1" w:after="100" w:afterAutospacing="1"/>
    </w:pPr>
    <w:rPr>
      <w:color w:val="555555"/>
    </w:rPr>
  </w:style>
  <w:style w:type="paragraph" w:customStyle="1" w:styleId="mw-mmv-overlay">
    <w:name w:val="mw-mmv-overlay"/>
    <w:basedOn w:val="a"/>
    <w:rsid w:val="001D1A24"/>
    <w:pPr>
      <w:shd w:val="clear" w:color="auto" w:fill="000000"/>
      <w:spacing w:before="100" w:beforeAutospacing="1" w:after="100" w:afterAutospacing="1"/>
    </w:pPr>
  </w:style>
  <w:style w:type="paragraph" w:customStyle="1" w:styleId="mw-mmv-filepage-buttons">
    <w:name w:val="mw-mmv-filepage-buttons"/>
    <w:basedOn w:val="a"/>
    <w:rsid w:val="001D1A24"/>
    <w:pPr>
      <w:spacing w:before="75" w:after="100" w:afterAutospacing="1"/>
    </w:pPr>
  </w:style>
  <w:style w:type="paragraph" w:customStyle="1" w:styleId="allpagesredirect">
    <w:name w:val="allpagesredirect"/>
    <w:basedOn w:val="a"/>
    <w:rsid w:val="001D1A24"/>
    <w:pPr>
      <w:spacing w:before="100" w:beforeAutospacing="1" w:after="100" w:afterAutospacing="1"/>
    </w:pPr>
    <w:rPr>
      <w:i/>
      <w:iCs/>
    </w:rPr>
  </w:style>
  <w:style w:type="paragraph" w:customStyle="1" w:styleId="mw-tag-markers">
    <w:name w:val="mw-tag-markers"/>
    <w:basedOn w:val="a"/>
    <w:rsid w:val="001D1A24"/>
    <w:pPr>
      <w:spacing w:before="100" w:beforeAutospacing="1" w:after="100" w:afterAutospacing="1"/>
    </w:pPr>
    <w:rPr>
      <w:rFonts w:ascii="Arial" w:hAnsi="Arial" w:cs="Arial"/>
      <w:i/>
      <w:iCs/>
      <w:sz w:val="22"/>
      <w:szCs w:val="22"/>
    </w:rPr>
  </w:style>
  <w:style w:type="paragraph" w:customStyle="1" w:styleId="warningbox">
    <w:name w:val="warningbox"/>
    <w:basedOn w:val="a"/>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
    <w:rsid w:val="001D1A24"/>
    <w:pPr>
      <w:spacing w:before="240" w:after="240"/>
      <w:ind w:left="120" w:right="120"/>
      <w:jc w:val="both"/>
    </w:pPr>
  </w:style>
  <w:style w:type="paragraph" w:customStyle="1" w:styleId="messagebox">
    <w:name w:val="messagebox"/>
    <w:basedOn w:val="a"/>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
    <w:rsid w:val="001D1A24"/>
    <w:rPr>
      <w:sz w:val="22"/>
      <w:szCs w:val="22"/>
    </w:rPr>
  </w:style>
  <w:style w:type="paragraph" w:customStyle="1" w:styleId="references-scroll">
    <w:name w:val="references-scroll"/>
    <w:basedOn w:val="a"/>
    <w:rsid w:val="001D1A24"/>
  </w:style>
  <w:style w:type="paragraph" w:customStyle="1" w:styleId="printonly">
    <w:name w:val="printonly"/>
    <w:basedOn w:val="a"/>
    <w:rsid w:val="001D1A24"/>
    <w:pPr>
      <w:spacing w:before="100" w:beforeAutospacing="1" w:after="100" w:afterAutospacing="1"/>
    </w:pPr>
    <w:rPr>
      <w:vanish/>
    </w:rPr>
  </w:style>
  <w:style w:type="paragraph" w:customStyle="1" w:styleId="dablink">
    <w:name w:val="dablink"/>
    <w:basedOn w:val="a"/>
    <w:rsid w:val="001D1A24"/>
    <w:pPr>
      <w:spacing w:before="100" w:beforeAutospacing="1" w:after="100" w:afterAutospacing="1"/>
    </w:pPr>
    <w:rPr>
      <w:i/>
      <w:iCs/>
    </w:rPr>
  </w:style>
  <w:style w:type="paragraph" w:customStyle="1" w:styleId="rellink">
    <w:name w:val="rellink"/>
    <w:basedOn w:val="a"/>
    <w:rsid w:val="001D1A24"/>
    <w:pPr>
      <w:spacing w:before="100" w:beforeAutospacing="1" w:after="100" w:afterAutospacing="1"/>
    </w:pPr>
    <w:rPr>
      <w:i/>
      <w:iCs/>
    </w:rPr>
  </w:style>
  <w:style w:type="paragraph" w:customStyle="1" w:styleId="coordinates">
    <w:name w:val="coordinates"/>
    <w:basedOn w:val="a"/>
    <w:rsid w:val="001D1A24"/>
  </w:style>
  <w:style w:type="paragraph" w:customStyle="1" w:styleId="geo-google">
    <w:name w:val="geo-google"/>
    <w:basedOn w:val="a"/>
    <w:rsid w:val="001D1A24"/>
    <w:pPr>
      <w:spacing w:before="100" w:beforeAutospacing="1" w:after="100" w:afterAutospacing="1" w:line="240" w:lineRule="atLeast"/>
    </w:pPr>
    <w:rPr>
      <w:b/>
      <w:bCs/>
    </w:rPr>
  </w:style>
  <w:style w:type="paragraph" w:customStyle="1" w:styleId="geo-osm">
    <w:name w:val="geo-osm"/>
    <w:basedOn w:val="a"/>
    <w:rsid w:val="001D1A24"/>
    <w:pPr>
      <w:spacing w:before="100" w:beforeAutospacing="1" w:after="100" w:afterAutospacing="1" w:line="240" w:lineRule="atLeast"/>
    </w:pPr>
    <w:rPr>
      <w:b/>
      <w:bCs/>
    </w:rPr>
  </w:style>
  <w:style w:type="paragraph" w:customStyle="1" w:styleId="geo-yandex">
    <w:name w:val="geo-yandex"/>
    <w:basedOn w:val="a"/>
    <w:rsid w:val="001D1A24"/>
    <w:pPr>
      <w:spacing w:before="100" w:beforeAutospacing="1" w:after="100" w:afterAutospacing="1" w:line="240" w:lineRule="atLeast"/>
    </w:pPr>
    <w:rPr>
      <w:b/>
      <w:bCs/>
    </w:rPr>
  </w:style>
  <w:style w:type="paragraph" w:customStyle="1" w:styleId="geo-multi-punct">
    <w:name w:val="geo-multi-punct"/>
    <w:basedOn w:val="a"/>
    <w:rsid w:val="001D1A24"/>
    <w:pPr>
      <w:spacing w:before="100" w:beforeAutospacing="1" w:after="100" w:afterAutospacing="1"/>
    </w:pPr>
    <w:rPr>
      <w:vanish/>
    </w:rPr>
  </w:style>
  <w:style w:type="paragraph" w:customStyle="1" w:styleId="geo-lat">
    <w:name w:val="geo-lat"/>
    <w:basedOn w:val="a"/>
    <w:rsid w:val="001D1A24"/>
    <w:pPr>
      <w:spacing w:before="100" w:beforeAutospacing="1" w:after="100" w:afterAutospacing="1"/>
    </w:pPr>
  </w:style>
  <w:style w:type="paragraph" w:customStyle="1" w:styleId="geo-lon">
    <w:name w:val="geo-lon"/>
    <w:basedOn w:val="a"/>
    <w:rsid w:val="001D1A24"/>
    <w:pPr>
      <w:spacing w:before="100" w:beforeAutospacing="1" w:after="100" w:afterAutospacing="1"/>
    </w:pPr>
  </w:style>
  <w:style w:type="paragraph" w:customStyle="1" w:styleId="wp-templatelink">
    <w:name w:val="wp-templatelink"/>
    <w:basedOn w:val="a"/>
    <w:rsid w:val="001D1A24"/>
    <w:pPr>
      <w:spacing w:before="100" w:beforeAutospacing="1" w:after="100" w:afterAutospacing="1"/>
    </w:pPr>
    <w:rPr>
      <w:color w:val="9098A0"/>
    </w:rPr>
  </w:style>
  <w:style w:type="paragraph" w:customStyle="1" w:styleId="mw-fr-reviewlink">
    <w:name w:val="mw-fr-reviewlink"/>
    <w:basedOn w:val="a"/>
    <w:rsid w:val="001D1A24"/>
    <w:pPr>
      <w:spacing w:before="100" w:beforeAutospacing="1" w:after="100" w:afterAutospacing="1"/>
    </w:pPr>
    <w:rPr>
      <w:sz w:val="20"/>
      <w:szCs w:val="20"/>
    </w:rPr>
  </w:style>
  <w:style w:type="paragraph" w:customStyle="1" w:styleId="fr-hist-basic-user">
    <w:name w:val="fr-hist-basic-user"/>
    <w:basedOn w:val="a"/>
    <w:rsid w:val="001D1A24"/>
    <w:pPr>
      <w:spacing w:before="100" w:beforeAutospacing="1" w:after="100" w:afterAutospacing="1"/>
    </w:pPr>
    <w:rPr>
      <w:sz w:val="20"/>
      <w:szCs w:val="20"/>
    </w:rPr>
  </w:style>
  <w:style w:type="paragraph" w:customStyle="1" w:styleId="fr-hist-basic-auto">
    <w:name w:val="fr-hist-basic-auto"/>
    <w:basedOn w:val="a"/>
    <w:rsid w:val="001D1A24"/>
    <w:pPr>
      <w:spacing w:before="100" w:beforeAutospacing="1" w:after="100" w:afterAutospacing="1"/>
    </w:pPr>
    <w:rPr>
      <w:sz w:val="20"/>
      <w:szCs w:val="20"/>
    </w:rPr>
  </w:style>
  <w:style w:type="paragraph" w:customStyle="1" w:styleId="flaggedrevs-pending">
    <w:name w:val="flaggedrevs-pending"/>
    <w:basedOn w:val="a"/>
    <w:rsid w:val="001D1A24"/>
    <w:pPr>
      <w:shd w:val="clear" w:color="auto" w:fill="FFFFCC"/>
      <w:spacing w:before="100" w:beforeAutospacing="1" w:after="100" w:afterAutospacing="1"/>
    </w:pPr>
  </w:style>
  <w:style w:type="paragraph" w:customStyle="1" w:styleId="navbox">
    <w:name w:val="navbox"/>
    <w:basedOn w:val="a"/>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
    <w:rsid w:val="001D1A24"/>
    <w:pPr>
      <w:spacing w:before="100" w:beforeAutospacing="1" w:after="100" w:afterAutospacing="1"/>
    </w:pPr>
  </w:style>
  <w:style w:type="paragraph" w:customStyle="1" w:styleId="navbox-subgroup">
    <w:name w:val="navbox-subgroup"/>
    <w:basedOn w:val="a"/>
    <w:rsid w:val="001D1A24"/>
    <w:pPr>
      <w:shd w:val="clear" w:color="auto" w:fill="FDFDFD"/>
      <w:spacing w:before="100" w:beforeAutospacing="1" w:after="100" w:afterAutospacing="1"/>
    </w:pPr>
  </w:style>
  <w:style w:type="paragraph" w:customStyle="1" w:styleId="navbox-group">
    <w:name w:val="navbox-group"/>
    <w:basedOn w:val="a"/>
    <w:rsid w:val="001D1A24"/>
    <w:pPr>
      <w:spacing w:before="100" w:beforeAutospacing="1" w:after="100" w:afterAutospacing="1" w:line="360" w:lineRule="atLeast"/>
      <w:jc w:val="center"/>
    </w:pPr>
  </w:style>
  <w:style w:type="paragraph" w:customStyle="1" w:styleId="navbox-title">
    <w:name w:val="navbox-title"/>
    <w:basedOn w:val="a"/>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
    <w:rsid w:val="001D1A24"/>
    <w:pPr>
      <w:shd w:val="clear" w:color="auto" w:fill="DDDDFF"/>
      <w:spacing w:before="100" w:beforeAutospacing="1" w:after="100" w:afterAutospacing="1" w:line="360" w:lineRule="atLeast"/>
      <w:jc w:val="center"/>
    </w:pPr>
  </w:style>
  <w:style w:type="paragraph" w:customStyle="1" w:styleId="navbox-list">
    <w:name w:val="navbox-list"/>
    <w:basedOn w:val="a"/>
    <w:rsid w:val="001D1A24"/>
    <w:pPr>
      <w:spacing w:before="100" w:beforeAutospacing="1" w:after="100" w:afterAutospacing="1"/>
    </w:pPr>
  </w:style>
  <w:style w:type="paragraph" w:customStyle="1" w:styleId="navbox-even">
    <w:name w:val="navbox-even"/>
    <w:basedOn w:val="a"/>
    <w:rsid w:val="001D1A24"/>
    <w:pPr>
      <w:shd w:val="clear" w:color="auto" w:fill="F4F4F4"/>
      <w:spacing w:before="100" w:beforeAutospacing="1" w:after="100" w:afterAutospacing="1"/>
    </w:pPr>
  </w:style>
  <w:style w:type="paragraph" w:customStyle="1" w:styleId="navbox-odd">
    <w:name w:val="navbox-odd"/>
    <w:basedOn w:val="a"/>
    <w:rsid w:val="001D1A24"/>
    <w:pPr>
      <w:spacing w:before="100" w:beforeAutospacing="1" w:after="100" w:afterAutospacing="1"/>
    </w:pPr>
  </w:style>
  <w:style w:type="paragraph" w:customStyle="1" w:styleId="navbar">
    <w:name w:val="navbar"/>
    <w:basedOn w:val="a"/>
    <w:rsid w:val="001D1A24"/>
    <w:pPr>
      <w:spacing w:before="100" w:beforeAutospacing="1" w:after="100" w:afterAutospacing="1"/>
    </w:pPr>
    <w:rPr>
      <w:sz w:val="21"/>
      <w:szCs w:val="21"/>
    </w:rPr>
  </w:style>
  <w:style w:type="paragraph" w:customStyle="1" w:styleId="collapsebutton">
    <w:name w:val="collapsebutton"/>
    <w:basedOn w:val="a"/>
    <w:rsid w:val="001D1A24"/>
    <w:pPr>
      <w:spacing w:before="100" w:beforeAutospacing="1" w:after="100" w:afterAutospacing="1"/>
      <w:ind w:left="120"/>
      <w:jc w:val="right"/>
    </w:pPr>
  </w:style>
  <w:style w:type="paragraph" w:customStyle="1" w:styleId="nowrap">
    <w:name w:val="nowrap"/>
    <w:basedOn w:val="a"/>
    <w:rsid w:val="001D1A24"/>
    <w:pPr>
      <w:spacing w:before="100" w:beforeAutospacing="1" w:after="100" w:afterAutospacing="1"/>
    </w:pPr>
  </w:style>
  <w:style w:type="paragraph" w:customStyle="1" w:styleId="wrap">
    <w:name w:val="wrap"/>
    <w:basedOn w:val="a"/>
    <w:rsid w:val="001D1A24"/>
    <w:pPr>
      <w:spacing w:before="100" w:beforeAutospacing="1" w:after="100" w:afterAutospacing="1"/>
    </w:pPr>
  </w:style>
  <w:style w:type="paragraph" w:customStyle="1" w:styleId="watchlist-msg">
    <w:name w:val="watchlist-msg"/>
    <w:basedOn w:val="a"/>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
    <w:rsid w:val="001D1A24"/>
    <w:pPr>
      <w:spacing w:before="100" w:beforeAutospacing="1" w:after="100" w:afterAutospacing="1"/>
    </w:pPr>
    <w:rPr>
      <w:sz w:val="29"/>
      <w:szCs w:val="29"/>
    </w:rPr>
  </w:style>
  <w:style w:type="paragraph" w:customStyle="1" w:styleId="ipa">
    <w:name w:val="ipa"/>
    <w:basedOn w:val="a"/>
    <w:rsid w:val="001D1A24"/>
    <w:pPr>
      <w:spacing w:before="100" w:beforeAutospacing="1" w:after="100" w:afterAutospacing="1"/>
    </w:pPr>
    <w:rPr>
      <w:rFonts w:ascii="Arial Unicode MS" w:eastAsia="Arial Unicode MS" w:hAnsi="Arial Unicode MS" w:cs="Arial Unicode MS"/>
    </w:rPr>
  </w:style>
  <w:style w:type="paragraph" w:customStyle="1" w:styleId="unicode">
    <w:name w:val="unicode"/>
    <w:basedOn w:val="a"/>
    <w:rsid w:val="001D1A24"/>
    <w:pPr>
      <w:spacing w:before="100" w:beforeAutospacing="1" w:after="100" w:afterAutospacing="1"/>
    </w:pPr>
    <w:rPr>
      <w:rFonts w:ascii="Arial Unicode MS" w:eastAsia="Arial Unicode MS" w:hAnsi="Arial Unicode MS" w:cs="Arial Unicode MS"/>
    </w:rPr>
  </w:style>
  <w:style w:type="paragraph" w:customStyle="1" w:styleId="special-label">
    <w:name w:val="special-label"/>
    <w:basedOn w:val="a"/>
    <w:rsid w:val="001D1A24"/>
    <w:pPr>
      <w:spacing w:before="100" w:beforeAutospacing="1" w:after="100" w:afterAutospacing="1"/>
    </w:pPr>
  </w:style>
  <w:style w:type="paragraph" w:customStyle="1" w:styleId="special-query">
    <w:name w:val="special-query"/>
    <w:basedOn w:val="a"/>
    <w:rsid w:val="001D1A24"/>
    <w:pPr>
      <w:spacing w:before="100" w:beforeAutospacing="1" w:after="100" w:afterAutospacing="1"/>
    </w:pPr>
  </w:style>
  <w:style w:type="paragraph" w:customStyle="1" w:styleId="special-hover">
    <w:name w:val="special-hover"/>
    <w:basedOn w:val="a"/>
    <w:rsid w:val="001D1A24"/>
    <w:pPr>
      <w:spacing w:before="100" w:beforeAutospacing="1" w:after="100" w:afterAutospacing="1"/>
    </w:pPr>
  </w:style>
  <w:style w:type="paragraph" w:customStyle="1" w:styleId="mw-indicators">
    <w:name w:val="mw-indicators"/>
    <w:basedOn w:val="a"/>
    <w:rsid w:val="001D1A24"/>
    <w:pPr>
      <w:spacing w:before="100" w:beforeAutospacing="1" w:after="100" w:afterAutospacing="1"/>
    </w:pPr>
  </w:style>
  <w:style w:type="paragraph" w:customStyle="1" w:styleId="ve-ui-surface">
    <w:name w:val="ve-ui-surface"/>
    <w:basedOn w:val="a"/>
    <w:rsid w:val="001D1A24"/>
    <w:pPr>
      <w:spacing w:before="100" w:beforeAutospacing="1" w:after="100" w:afterAutospacing="1"/>
    </w:pPr>
  </w:style>
  <w:style w:type="paragraph" w:customStyle="1" w:styleId="ve-init-mw-desktoparticletarget-editablecontent">
    <w:name w:val="ve-init-mw-desktoparticletarget-editablecontent"/>
    <w:basedOn w:val="a"/>
    <w:rsid w:val="001D1A24"/>
    <w:pPr>
      <w:spacing w:before="100" w:beforeAutospacing="1" w:after="100" w:afterAutospacing="1"/>
    </w:pPr>
  </w:style>
  <w:style w:type="paragraph" w:customStyle="1" w:styleId="mw-mmv-view-expanded">
    <w:name w:val="mw-mmv-view-expanded"/>
    <w:basedOn w:val="a"/>
    <w:rsid w:val="001D1A24"/>
    <w:pPr>
      <w:spacing w:before="100" w:beforeAutospacing="1" w:after="100" w:afterAutospacing="1"/>
    </w:pPr>
  </w:style>
  <w:style w:type="paragraph" w:customStyle="1" w:styleId="mw-mmv-view-config">
    <w:name w:val="mw-mmv-view-config"/>
    <w:basedOn w:val="a"/>
    <w:rsid w:val="001D1A24"/>
    <w:pPr>
      <w:spacing w:before="100" w:beforeAutospacing="1" w:after="100" w:afterAutospacing="1"/>
    </w:pPr>
  </w:style>
  <w:style w:type="paragraph" w:customStyle="1" w:styleId="mw-empty-li">
    <w:name w:val="mw-empty-li"/>
    <w:basedOn w:val="a"/>
    <w:rsid w:val="001D1A24"/>
    <w:pPr>
      <w:spacing w:before="100" w:beforeAutospacing="1" w:after="100" w:afterAutospacing="1"/>
    </w:pPr>
  </w:style>
  <w:style w:type="paragraph" w:customStyle="1" w:styleId="imbox">
    <w:name w:val="imbox"/>
    <w:basedOn w:val="a"/>
    <w:rsid w:val="001D1A24"/>
    <w:pPr>
      <w:spacing w:before="100" w:beforeAutospacing="1" w:after="100" w:afterAutospacing="1"/>
    </w:pPr>
  </w:style>
  <w:style w:type="paragraph" w:customStyle="1" w:styleId="toclevel-2">
    <w:name w:val="toclevel-2"/>
    <w:basedOn w:val="a"/>
    <w:rsid w:val="001D1A24"/>
    <w:pPr>
      <w:spacing w:before="100" w:beforeAutospacing="1" w:after="100" w:afterAutospacing="1"/>
    </w:pPr>
  </w:style>
  <w:style w:type="paragraph" w:customStyle="1" w:styleId="toclevel-3">
    <w:name w:val="toclevel-3"/>
    <w:basedOn w:val="a"/>
    <w:rsid w:val="001D1A24"/>
    <w:pPr>
      <w:spacing w:before="100" w:beforeAutospacing="1" w:after="100" w:afterAutospacing="1"/>
    </w:pPr>
  </w:style>
  <w:style w:type="paragraph" w:customStyle="1" w:styleId="toclevel-4">
    <w:name w:val="toclevel-4"/>
    <w:basedOn w:val="a"/>
    <w:rsid w:val="001D1A24"/>
    <w:pPr>
      <w:spacing w:before="100" w:beforeAutospacing="1" w:after="100" w:afterAutospacing="1"/>
    </w:pPr>
  </w:style>
  <w:style w:type="paragraph" w:customStyle="1" w:styleId="toclevel-5">
    <w:name w:val="toclevel-5"/>
    <w:basedOn w:val="a"/>
    <w:rsid w:val="001D1A24"/>
    <w:pPr>
      <w:spacing w:before="100" w:beforeAutospacing="1" w:after="100" w:afterAutospacing="1"/>
    </w:pPr>
  </w:style>
  <w:style w:type="paragraph" w:customStyle="1" w:styleId="toclevel-6">
    <w:name w:val="toclevel-6"/>
    <w:basedOn w:val="a"/>
    <w:rsid w:val="001D1A24"/>
    <w:pPr>
      <w:spacing w:before="100" w:beforeAutospacing="1" w:after="100" w:afterAutospacing="1"/>
    </w:pPr>
  </w:style>
  <w:style w:type="paragraph" w:customStyle="1" w:styleId="toclevel-7">
    <w:name w:val="toclevel-7"/>
    <w:basedOn w:val="a"/>
    <w:rsid w:val="001D1A24"/>
    <w:pPr>
      <w:spacing w:before="100" w:beforeAutospacing="1" w:after="100" w:afterAutospacing="1"/>
    </w:pPr>
  </w:style>
  <w:style w:type="paragraph" w:customStyle="1" w:styleId="tocnumber">
    <w:name w:val="tocnumber"/>
    <w:basedOn w:val="a"/>
    <w:rsid w:val="001D1A24"/>
    <w:pPr>
      <w:spacing w:before="100" w:beforeAutospacing="1" w:after="100" w:afterAutospacing="1"/>
    </w:pPr>
  </w:style>
  <w:style w:type="paragraph" w:customStyle="1" w:styleId="floatleft">
    <w:name w:val="floatleft"/>
    <w:basedOn w:val="a"/>
    <w:rsid w:val="001D1A24"/>
    <w:pPr>
      <w:spacing w:before="100" w:beforeAutospacing="1" w:after="100" w:afterAutospacing="1"/>
    </w:pPr>
  </w:style>
  <w:style w:type="paragraph" w:customStyle="1" w:styleId="image">
    <w:name w:val="image"/>
    <w:basedOn w:val="a"/>
    <w:rsid w:val="001D1A24"/>
    <w:pPr>
      <w:spacing w:before="100" w:beforeAutospacing="1" w:after="100" w:afterAutospacing="1"/>
    </w:pPr>
  </w:style>
  <w:style w:type="paragraph" w:customStyle="1" w:styleId="geo-dec">
    <w:name w:val="geo-dec"/>
    <w:basedOn w:val="a"/>
    <w:rsid w:val="001D1A24"/>
    <w:pPr>
      <w:spacing w:before="100" w:beforeAutospacing="1" w:after="100" w:afterAutospacing="1"/>
    </w:pPr>
  </w:style>
  <w:style w:type="paragraph" w:customStyle="1" w:styleId="geo-dms">
    <w:name w:val="geo-dms"/>
    <w:basedOn w:val="a"/>
    <w:rsid w:val="001D1A24"/>
    <w:pPr>
      <w:spacing w:before="100" w:beforeAutospacing="1" w:after="100" w:afterAutospacing="1"/>
    </w:pPr>
  </w:style>
  <w:style w:type="paragraph" w:customStyle="1" w:styleId="selflink">
    <w:name w:val="selflink"/>
    <w:basedOn w:val="a"/>
    <w:rsid w:val="001D1A24"/>
    <w:pPr>
      <w:spacing w:before="100" w:beforeAutospacing="1" w:after="100" w:afterAutospacing="1"/>
    </w:pPr>
  </w:style>
  <w:style w:type="paragraph" w:customStyle="1" w:styleId="mbox-image">
    <w:name w:val="mbox-image"/>
    <w:basedOn w:val="a"/>
    <w:rsid w:val="001D1A24"/>
    <w:pPr>
      <w:spacing w:before="100" w:beforeAutospacing="1" w:after="100" w:afterAutospacing="1"/>
    </w:pPr>
  </w:style>
  <w:style w:type="paragraph" w:customStyle="1" w:styleId="tmbox">
    <w:name w:val="tmbox"/>
    <w:basedOn w:val="a"/>
    <w:rsid w:val="001D1A24"/>
    <w:pPr>
      <w:spacing w:before="100" w:beforeAutospacing="1" w:after="100" w:afterAutospacing="1"/>
    </w:pPr>
  </w:style>
  <w:style w:type="paragraph" w:customStyle="1" w:styleId="ambox-text-small">
    <w:name w:val="ambox-text-small"/>
    <w:basedOn w:val="a"/>
    <w:rsid w:val="001D1A24"/>
    <w:pPr>
      <w:spacing w:before="100" w:beforeAutospacing="1" w:after="100" w:afterAutospacing="1"/>
    </w:pPr>
  </w:style>
  <w:style w:type="paragraph" w:customStyle="1" w:styleId="uls-settings-trigger">
    <w:name w:val="uls-settings-trigger"/>
    <w:basedOn w:val="a"/>
    <w:rsid w:val="001D1A24"/>
    <w:pPr>
      <w:spacing w:before="100" w:beforeAutospacing="1" w:after="100" w:afterAutospacing="1"/>
    </w:pPr>
  </w:style>
  <w:style w:type="paragraph" w:customStyle="1" w:styleId="uls-trigger">
    <w:name w:val="uls-trigger"/>
    <w:basedOn w:val="a"/>
    <w:rsid w:val="001D1A24"/>
    <w:pPr>
      <w:spacing w:before="100" w:beforeAutospacing="1" w:after="100" w:afterAutospacing="1"/>
    </w:pPr>
  </w:style>
  <w:style w:type="paragraph" w:customStyle="1" w:styleId="alert-text">
    <w:name w:val="alert-text"/>
    <w:basedOn w:val="a"/>
    <w:rsid w:val="001D1A24"/>
    <w:pPr>
      <w:spacing w:before="100" w:beforeAutospacing="1" w:after="100" w:afterAutospacing="1"/>
    </w:pPr>
    <w:rPr>
      <w:color w:val="000000"/>
    </w:rPr>
  </w:style>
  <w:style w:type="paragraph" w:customStyle="1" w:styleId="cite-accessibility-label">
    <w:name w:val="cite-accessibility-label"/>
    <w:basedOn w:val="a"/>
    <w:rsid w:val="001D1A24"/>
    <w:pPr>
      <w:spacing w:before="100" w:beforeAutospacing="1" w:after="100" w:afterAutospacing="1"/>
    </w:pPr>
  </w:style>
  <w:style w:type="paragraph" w:customStyle="1" w:styleId="transparent">
    <w:name w:val="transparent"/>
    <w:basedOn w:val="a"/>
    <w:rsid w:val="001D1A24"/>
    <w:pPr>
      <w:spacing w:before="100" w:beforeAutospacing="1" w:after="100" w:afterAutospacing="1"/>
    </w:pPr>
  </w:style>
  <w:style w:type="paragraph" w:customStyle="1" w:styleId="plainlinksneverexpand">
    <w:name w:val="plainlinksneverexpand"/>
    <w:basedOn w:val="a"/>
    <w:rsid w:val="001D1A24"/>
    <w:pPr>
      <w:spacing w:before="100" w:beforeAutospacing="1" w:after="100" w:afterAutospacing="1"/>
    </w:pPr>
  </w:style>
  <w:style w:type="paragraph" w:customStyle="1" w:styleId="reflist">
    <w:name w:val="reflist"/>
    <w:basedOn w:val="a"/>
    <w:rsid w:val="001D1A24"/>
  </w:style>
  <w:style w:type="paragraph" w:customStyle="1" w:styleId="reflist1">
    <w:name w:val="reflist1"/>
    <w:basedOn w:val="a"/>
    <w:rsid w:val="001D1A24"/>
  </w:style>
  <w:style w:type="paragraph" w:customStyle="1" w:styleId="reflist2">
    <w:name w:val="reflist2"/>
    <w:basedOn w:val="a"/>
    <w:rsid w:val="001D1A24"/>
  </w:style>
  <w:style w:type="paragraph" w:customStyle="1" w:styleId="reflist3">
    <w:name w:val="reflist3"/>
    <w:basedOn w:val="a"/>
    <w:rsid w:val="001D1A24"/>
  </w:style>
  <w:style w:type="paragraph" w:customStyle="1" w:styleId="reflist4">
    <w:name w:val="reflist4"/>
    <w:basedOn w:val="a"/>
    <w:rsid w:val="001D1A24"/>
  </w:style>
  <w:style w:type="paragraph" w:customStyle="1" w:styleId="mw-dismissable-notice-body">
    <w:name w:val="mw-dismissable-notice-body"/>
    <w:basedOn w:val="a"/>
    <w:rsid w:val="001D1A24"/>
    <w:pPr>
      <w:spacing w:before="100" w:beforeAutospacing="1" w:after="100" w:afterAutospacing="1"/>
    </w:pPr>
  </w:style>
  <w:style w:type="character" w:customStyle="1" w:styleId="reference">
    <w:name w:val="reference"/>
    <w:basedOn w:val="a0"/>
    <w:rsid w:val="001D1A24"/>
    <w:rPr>
      <w:sz w:val="19"/>
      <w:szCs w:val="19"/>
    </w:rPr>
  </w:style>
  <w:style w:type="character" w:customStyle="1" w:styleId="subcaption">
    <w:name w:val="subcaption"/>
    <w:basedOn w:val="a0"/>
    <w:rsid w:val="001D1A24"/>
  </w:style>
  <w:style w:type="paragraph" w:customStyle="1" w:styleId="play-btn-large1">
    <w:name w:val="play-btn-large1"/>
    <w:basedOn w:val="a"/>
    <w:rsid w:val="001D1A24"/>
    <w:pPr>
      <w:spacing w:after="100" w:afterAutospacing="1"/>
      <w:ind w:left="-525"/>
    </w:pPr>
  </w:style>
  <w:style w:type="paragraph" w:customStyle="1" w:styleId="special-label1">
    <w:name w:val="special-label1"/>
    <w:basedOn w:val="a"/>
    <w:rsid w:val="001D1A24"/>
    <w:pPr>
      <w:spacing w:before="100" w:beforeAutospacing="1" w:after="100" w:afterAutospacing="1"/>
    </w:pPr>
    <w:rPr>
      <w:color w:val="808080"/>
    </w:rPr>
  </w:style>
  <w:style w:type="paragraph" w:customStyle="1" w:styleId="special-query1">
    <w:name w:val="special-query1"/>
    <w:basedOn w:val="a"/>
    <w:rsid w:val="001D1A24"/>
    <w:pPr>
      <w:spacing w:before="100" w:beforeAutospacing="1" w:after="100" w:afterAutospacing="1"/>
    </w:pPr>
    <w:rPr>
      <w:i/>
      <w:iCs/>
      <w:color w:val="000000"/>
    </w:rPr>
  </w:style>
  <w:style w:type="paragraph" w:customStyle="1" w:styleId="special-hover1">
    <w:name w:val="special-hover1"/>
    <w:basedOn w:val="a"/>
    <w:rsid w:val="001D1A24"/>
    <w:pPr>
      <w:shd w:val="clear" w:color="auto" w:fill="C0C0C0"/>
      <w:spacing w:before="100" w:beforeAutospacing="1" w:after="100" w:afterAutospacing="1"/>
    </w:pPr>
  </w:style>
  <w:style w:type="paragraph" w:customStyle="1" w:styleId="special-label2">
    <w:name w:val="special-label2"/>
    <w:basedOn w:val="a"/>
    <w:rsid w:val="001D1A24"/>
    <w:pPr>
      <w:spacing w:before="100" w:beforeAutospacing="1" w:after="100" w:afterAutospacing="1"/>
    </w:pPr>
    <w:rPr>
      <w:color w:val="FFFFFF"/>
    </w:rPr>
  </w:style>
  <w:style w:type="paragraph" w:customStyle="1" w:styleId="special-query2">
    <w:name w:val="special-query2"/>
    <w:basedOn w:val="a"/>
    <w:rsid w:val="001D1A24"/>
    <w:pPr>
      <w:spacing w:before="100" w:beforeAutospacing="1" w:after="100" w:afterAutospacing="1"/>
    </w:pPr>
    <w:rPr>
      <w:color w:val="FFFFFF"/>
    </w:rPr>
  </w:style>
  <w:style w:type="paragraph" w:customStyle="1" w:styleId="uls-settings-trigger1">
    <w:name w:val="uls-settings-trigger1"/>
    <w:basedOn w:val="a"/>
    <w:rsid w:val="001D1A24"/>
    <w:pPr>
      <w:spacing w:before="100" w:beforeAutospacing="1" w:after="100" w:afterAutospacing="1"/>
    </w:pPr>
  </w:style>
  <w:style w:type="paragraph" w:customStyle="1" w:styleId="uls-settings-trigger2">
    <w:name w:val="uls-settings-trigger2"/>
    <w:basedOn w:val="a"/>
    <w:rsid w:val="001D1A24"/>
    <w:pPr>
      <w:spacing w:before="45" w:after="100" w:afterAutospacing="1"/>
    </w:pPr>
  </w:style>
  <w:style w:type="paragraph" w:customStyle="1" w:styleId="mw-indicators1">
    <w:name w:val="mw-indicators1"/>
    <w:basedOn w:val="a"/>
    <w:rsid w:val="001D1A24"/>
    <w:pPr>
      <w:spacing w:before="100" w:beforeAutospacing="1" w:after="100" w:afterAutospacing="1"/>
    </w:pPr>
    <w:rPr>
      <w:vanish/>
    </w:rPr>
  </w:style>
  <w:style w:type="paragraph" w:customStyle="1" w:styleId="ve-ui-surface1">
    <w:name w:val="ve-ui-surface1"/>
    <w:basedOn w:val="a"/>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
    <w:rsid w:val="001D1A24"/>
    <w:pPr>
      <w:spacing w:before="100" w:beforeAutospacing="1" w:after="100" w:afterAutospacing="1"/>
    </w:pPr>
    <w:rPr>
      <w:vanish/>
    </w:rPr>
  </w:style>
  <w:style w:type="paragraph" w:customStyle="1" w:styleId="ve-ui-surface2">
    <w:name w:val="ve-ui-surface2"/>
    <w:basedOn w:val="a"/>
    <w:rsid w:val="001D1A24"/>
    <w:pPr>
      <w:spacing w:before="100" w:beforeAutospacing="1" w:after="100" w:afterAutospacing="1"/>
    </w:pPr>
  </w:style>
  <w:style w:type="paragraph" w:customStyle="1" w:styleId="special-query3">
    <w:name w:val="special-query3"/>
    <w:basedOn w:val="a"/>
    <w:rsid w:val="001D1A24"/>
    <w:pPr>
      <w:spacing w:before="100" w:beforeAutospacing="1" w:after="100" w:afterAutospacing="1"/>
    </w:pPr>
  </w:style>
  <w:style w:type="paragraph" w:customStyle="1" w:styleId="uls-trigger1">
    <w:name w:val="uls-trigger1"/>
    <w:basedOn w:val="a"/>
    <w:rsid w:val="001D1A24"/>
    <w:pPr>
      <w:spacing w:before="100" w:beforeAutospacing="1" w:after="100" w:afterAutospacing="1"/>
    </w:pPr>
  </w:style>
  <w:style w:type="paragraph" w:customStyle="1" w:styleId="uls-trigger2">
    <w:name w:val="uls-trigger2"/>
    <w:basedOn w:val="a"/>
    <w:rsid w:val="001D1A24"/>
    <w:pPr>
      <w:spacing w:before="100" w:beforeAutospacing="1" w:after="100" w:afterAutospacing="1"/>
    </w:pPr>
  </w:style>
  <w:style w:type="paragraph" w:customStyle="1" w:styleId="mw-mmv-view-expanded1">
    <w:name w:val="mw-mmv-view-expanded1"/>
    <w:basedOn w:val="a"/>
    <w:rsid w:val="001D1A24"/>
    <w:pPr>
      <w:spacing w:before="100" w:beforeAutospacing="1" w:after="100" w:afterAutospacing="1"/>
    </w:pPr>
  </w:style>
  <w:style w:type="paragraph" w:customStyle="1" w:styleId="mw-mmv-view-config1">
    <w:name w:val="mw-mmv-view-config1"/>
    <w:basedOn w:val="a"/>
    <w:rsid w:val="001D1A24"/>
    <w:pPr>
      <w:spacing w:before="100" w:beforeAutospacing="1" w:after="100" w:afterAutospacing="1"/>
    </w:pPr>
  </w:style>
  <w:style w:type="paragraph" w:customStyle="1" w:styleId="mw-empty-li1">
    <w:name w:val="mw-empty-li1"/>
    <w:basedOn w:val="a"/>
    <w:rsid w:val="001D1A24"/>
    <w:pPr>
      <w:spacing w:before="100" w:beforeAutospacing="1" w:after="100" w:afterAutospacing="1"/>
    </w:pPr>
    <w:rPr>
      <w:vanish/>
    </w:rPr>
  </w:style>
  <w:style w:type="character" w:customStyle="1" w:styleId="subcaption1">
    <w:name w:val="subcaption1"/>
    <w:basedOn w:val="a0"/>
    <w:rsid w:val="001D1A24"/>
    <w:rPr>
      <w:b w:val="0"/>
      <w:bCs w:val="0"/>
      <w:sz w:val="19"/>
      <w:szCs w:val="19"/>
    </w:rPr>
  </w:style>
  <w:style w:type="paragraph" w:customStyle="1" w:styleId="imbox1">
    <w:name w:val="imbox1"/>
    <w:basedOn w:val="a"/>
    <w:rsid w:val="001D1A24"/>
    <w:pPr>
      <w:ind w:left="-120" w:right="-120"/>
    </w:pPr>
  </w:style>
  <w:style w:type="paragraph" w:customStyle="1" w:styleId="imbox2">
    <w:name w:val="imbox2"/>
    <w:basedOn w:val="a"/>
    <w:rsid w:val="001D1A24"/>
    <w:pPr>
      <w:spacing w:before="60" w:after="60"/>
      <w:ind w:left="60" w:right="60"/>
    </w:pPr>
  </w:style>
  <w:style w:type="paragraph" w:customStyle="1" w:styleId="tmbox1">
    <w:name w:val="tmbox1"/>
    <w:basedOn w:val="a"/>
    <w:rsid w:val="001D1A24"/>
    <w:pPr>
      <w:spacing w:before="30" w:after="30"/>
    </w:pPr>
  </w:style>
  <w:style w:type="paragraph" w:customStyle="1" w:styleId="ambox-text-small1">
    <w:name w:val="ambox-text-small1"/>
    <w:basedOn w:val="a"/>
    <w:rsid w:val="001D1A24"/>
    <w:pPr>
      <w:spacing w:before="100" w:beforeAutospacing="1" w:after="100" w:afterAutospacing="1"/>
    </w:pPr>
    <w:rPr>
      <w:sz w:val="20"/>
      <w:szCs w:val="20"/>
    </w:rPr>
  </w:style>
  <w:style w:type="paragraph" w:customStyle="1" w:styleId="toclevel-21">
    <w:name w:val="toclevel-21"/>
    <w:basedOn w:val="a"/>
    <w:rsid w:val="001D1A24"/>
    <w:pPr>
      <w:spacing w:before="100" w:beforeAutospacing="1" w:after="100" w:afterAutospacing="1"/>
    </w:pPr>
    <w:rPr>
      <w:vanish/>
    </w:rPr>
  </w:style>
  <w:style w:type="paragraph" w:customStyle="1" w:styleId="toclevel-31">
    <w:name w:val="toclevel-31"/>
    <w:basedOn w:val="a"/>
    <w:rsid w:val="001D1A24"/>
    <w:pPr>
      <w:spacing w:before="100" w:beforeAutospacing="1" w:after="100" w:afterAutospacing="1"/>
    </w:pPr>
    <w:rPr>
      <w:vanish/>
    </w:rPr>
  </w:style>
  <w:style w:type="paragraph" w:customStyle="1" w:styleId="toclevel-41">
    <w:name w:val="toclevel-41"/>
    <w:basedOn w:val="a"/>
    <w:rsid w:val="001D1A24"/>
    <w:pPr>
      <w:spacing w:before="100" w:beforeAutospacing="1" w:after="100" w:afterAutospacing="1"/>
    </w:pPr>
    <w:rPr>
      <w:vanish/>
    </w:rPr>
  </w:style>
  <w:style w:type="paragraph" w:customStyle="1" w:styleId="toclevel-51">
    <w:name w:val="toclevel-51"/>
    <w:basedOn w:val="a"/>
    <w:rsid w:val="001D1A24"/>
    <w:pPr>
      <w:spacing w:before="100" w:beforeAutospacing="1" w:after="100" w:afterAutospacing="1"/>
    </w:pPr>
    <w:rPr>
      <w:vanish/>
    </w:rPr>
  </w:style>
  <w:style w:type="paragraph" w:customStyle="1" w:styleId="toclevel-61">
    <w:name w:val="toclevel-61"/>
    <w:basedOn w:val="a"/>
    <w:rsid w:val="001D1A24"/>
    <w:pPr>
      <w:spacing w:before="100" w:beforeAutospacing="1" w:after="100" w:afterAutospacing="1"/>
    </w:pPr>
    <w:rPr>
      <w:vanish/>
    </w:rPr>
  </w:style>
  <w:style w:type="paragraph" w:customStyle="1" w:styleId="toclevel-71">
    <w:name w:val="toclevel-71"/>
    <w:basedOn w:val="a"/>
    <w:rsid w:val="001D1A24"/>
    <w:pPr>
      <w:spacing w:before="100" w:beforeAutospacing="1" w:after="100" w:afterAutospacing="1"/>
    </w:pPr>
    <w:rPr>
      <w:vanish/>
    </w:rPr>
  </w:style>
  <w:style w:type="paragraph" w:customStyle="1" w:styleId="tocnumber1">
    <w:name w:val="tocnumber1"/>
    <w:basedOn w:val="a"/>
    <w:rsid w:val="001D1A24"/>
    <w:pPr>
      <w:spacing w:before="100" w:beforeAutospacing="1" w:after="100" w:afterAutospacing="1"/>
    </w:pPr>
    <w:rPr>
      <w:vanish/>
    </w:rPr>
  </w:style>
  <w:style w:type="paragraph" w:customStyle="1" w:styleId="floatleft1">
    <w:name w:val="floatleft1"/>
    <w:basedOn w:val="a"/>
    <w:rsid w:val="001D1A24"/>
    <w:pPr>
      <w:spacing w:before="30" w:after="30"/>
      <w:ind w:left="30" w:right="30"/>
      <w:textAlignment w:val="center"/>
    </w:pPr>
  </w:style>
  <w:style w:type="paragraph" w:customStyle="1" w:styleId="image1">
    <w:name w:val="image1"/>
    <w:basedOn w:val="a"/>
    <w:rsid w:val="001D1A24"/>
  </w:style>
  <w:style w:type="paragraph" w:customStyle="1" w:styleId="geo-dec1">
    <w:name w:val="geo-dec1"/>
    <w:basedOn w:val="a"/>
    <w:rsid w:val="001D1A24"/>
    <w:pPr>
      <w:spacing w:before="100" w:beforeAutospacing="1" w:after="100" w:afterAutospacing="1"/>
    </w:pPr>
  </w:style>
  <w:style w:type="paragraph" w:customStyle="1" w:styleId="geo-dms1">
    <w:name w:val="geo-dms1"/>
    <w:basedOn w:val="a"/>
    <w:rsid w:val="001D1A24"/>
    <w:pPr>
      <w:spacing w:before="100" w:beforeAutospacing="1" w:after="100" w:afterAutospacing="1"/>
    </w:pPr>
  </w:style>
  <w:style w:type="paragraph" w:customStyle="1" w:styleId="geo-dms2">
    <w:name w:val="geo-dms2"/>
    <w:basedOn w:val="a"/>
    <w:rsid w:val="001D1A24"/>
    <w:pPr>
      <w:spacing w:before="100" w:beforeAutospacing="1" w:after="100" w:afterAutospacing="1"/>
    </w:pPr>
    <w:rPr>
      <w:vanish/>
    </w:rPr>
  </w:style>
  <w:style w:type="paragraph" w:customStyle="1" w:styleId="geo-dec2">
    <w:name w:val="geo-dec2"/>
    <w:basedOn w:val="a"/>
    <w:rsid w:val="001D1A24"/>
    <w:pPr>
      <w:spacing w:before="100" w:beforeAutospacing="1" w:after="100" w:afterAutospacing="1"/>
    </w:pPr>
    <w:rPr>
      <w:vanish/>
    </w:rPr>
  </w:style>
  <w:style w:type="paragraph" w:customStyle="1" w:styleId="mw-dismissable-notice-body1">
    <w:name w:val="mw-dismissable-notice-body1"/>
    <w:basedOn w:val="a"/>
    <w:rsid w:val="001D1A24"/>
    <w:pPr>
      <w:spacing w:before="100" w:beforeAutospacing="1" w:after="100" w:afterAutospacing="1"/>
      <w:ind w:right="1200"/>
    </w:pPr>
  </w:style>
  <w:style w:type="paragraph" w:customStyle="1" w:styleId="navbox-title1">
    <w:name w:val="navbox-title1"/>
    <w:basedOn w:val="a"/>
    <w:rsid w:val="001D1A24"/>
    <w:pPr>
      <w:shd w:val="clear" w:color="auto" w:fill="DDDDFF"/>
      <w:spacing w:before="100" w:beforeAutospacing="1" w:after="100" w:afterAutospacing="1" w:line="360" w:lineRule="atLeast"/>
      <w:jc w:val="center"/>
    </w:pPr>
  </w:style>
  <w:style w:type="paragraph" w:customStyle="1" w:styleId="navbox-group1">
    <w:name w:val="navbox-group1"/>
    <w:basedOn w:val="a"/>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
    <w:rsid w:val="001D1A24"/>
    <w:pPr>
      <w:shd w:val="clear" w:color="auto" w:fill="E6E6FF"/>
      <w:spacing w:before="100" w:beforeAutospacing="1" w:after="100" w:afterAutospacing="1" w:line="360" w:lineRule="atLeast"/>
      <w:jc w:val="center"/>
    </w:pPr>
  </w:style>
  <w:style w:type="paragraph" w:customStyle="1" w:styleId="navbox1">
    <w:name w:val="navbox1"/>
    <w:basedOn w:val="a"/>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
    <w:rsid w:val="001D1A24"/>
    <w:pPr>
      <w:spacing w:before="100" w:beforeAutospacing="1" w:after="100" w:afterAutospacing="1"/>
    </w:pPr>
  </w:style>
  <w:style w:type="paragraph" w:customStyle="1" w:styleId="navbar2">
    <w:name w:val="navbar2"/>
    <w:basedOn w:val="a"/>
    <w:rsid w:val="001D1A24"/>
    <w:pPr>
      <w:spacing w:before="100" w:beforeAutospacing="1" w:after="100" w:afterAutospacing="1"/>
    </w:pPr>
  </w:style>
  <w:style w:type="paragraph" w:customStyle="1" w:styleId="navbar3">
    <w:name w:val="navbar3"/>
    <w:basedOn w:val="a"/>
    <w:rsid w:val="001D1A24"/>
    <w:pPr>
      <w:spacing w:before="100" w:beforeAutospacing="1" w:after="100" w:afterAutospacing="1"/>
      <w:ind w:right="120"/>
    </w:pPr>
    <w:rPr>
      <w:sz w:val="21"/>
      <w:szCs w:val="21"/>
    </w:rPr>
  </w:style>
  <w:style w:type="paragraph" w:customStyle="1" w:styleId="collapsebutton1">
    <w:name w:val="collapsebutton1"/>
    <w:basedOn w:val="a"/>
    <w:rsid w:val="001D1A24"/>
    <w:pPr>
      <w:spacing w:before="100" w:beforeAutospacing="1" w:after="100" w:afterAutospacing="1"/>
      <w:ind w:left="120"/>
      <w:jc w:val="right"/>
    </w:pPr>
  </w:style>
  <w:style w:type="paragraph" w:customStyle="1" w:styleId="selflink1">
    <w:name w:val="selflink1"/>
    <w:basedOn w:val="a"/>
    <w:rsid w:val="001D1A24"/>
    <w:pPr>
      <w:spacing w:before="100" w:beforeAutospacing="1" w:after="100" w:afterAutospacing="1"/>
    </w:pPr>
  </w:style>
  <w:style w:type="paragraph" w:customStyle="1" w:styleId="mbox-image1">
    <w:name w:val="mbox-image1"/>
    <w:basedOn w:val="a"/>
    <w:rsid w:val="001D1A24"/>
    <w:pPr>
      <w:spacing w:before="100" w:beforeAutospacing="1" w:after="100" w:afterAutospacing="1"/>
    </w:pPr>
    <w:rPr>
      <w:vanish/>
    </w:rPr>
  </w:style>
  <w:style w:type="paragraph" w:customStyle="1" w:styleId="collapse-refs-p1">
    <w:name w:val="collapse-refs-p1"/>
    <w:basedOn w:val="a"/>
    <w:rsid w:val="001D1A24"/>
    <w:pPr>
      <w:spacing w:before="240" w:after="240"/>
      <w:ind w:left="480" w:right="480"/>
    </w:pPr>
    <w:rPr>
      <w:vanish/>
      <w:sz w:val="19"/>
      <w:szCs w:val="19"/>
    </w:rPr>
  </w:style>
  <w:style w:type="paragraph" w:customStyle="1" w:styleId="collapse-refs-p2">
    <w:name w:val="collapse-refs-p2"/>
    <w:basedOn w:val="a"/>
    <w:rsid w:val="001D1A24"/>
    <w:pPr>
      <w:spacing w:before="240" w:after="240"/>
      <w:ind w:left="480" w:right="480"/>
    </w:pPr>
    <w:rPr>
      <w:vanish/>
      <w:sz w:val="19"/>
      <w:szCs w:val="19"/>
    </w:rPr>
  </w:style>
  <w:style w:type="paragraph" w:customStyle="1" w:styleId="collapse-refs-p3">
    <w:name w:val="collapse-refs-p3"/>
    <w:basedOn w:val="a"/>
    <w:rsid w:val="001D1A24"/>
    <w:pPr>
      <w:spacing w:before="240" w:after="240"/>
      <w:ind w:left="480" w:right="480"/>
    </w:pPr>
    <w:rPr>
      <w:vanish/>
      <w:sz w:val="19"/>
      <w:szCs w:val="19"/>
    </w:rPr>
  </w:style>
  <w:style w:type="paragraph" w:customStyle="1" w:styleId="collapse-refs-p4">
    <w:name w:val="collapse-refs-p4"/>
    <w:basedOn w:val="a"/>
    <w:rsid w:val="001D1A24"/>
    <w:pPr>
      <w:spacing w:before="240" w:after="240"/>
      <w:ind w:left="480" w:right="480"/>
    </w:pPr>
    <w:rPr>
      <w:vanish/>
      <w:sz w:val="19"/>
      <w:szCs w:val="19"/>
    </w:rPr>
  </w:style>
  <w:style w:type="paragraph" w:customStyle="1" w:styleId="collapse-refs-p5">
    <w:name w:val="collapse-refs-p5"/>
    <w:basedOn w:val="a"/>
    <w:rsid w:val="001D1A24"/>
    <w:pPr>
      <w:spacing w:before="240" w:after="240"/>
      <w:ind w:left="480" w:right="480"/>
    </w:pPr>
    <w:rPr>
      <w:vanish/>
      <w:sz w:val="19"/>
      <w:szCs w:val="19"/>
    </w:rPr>
  </w:style>
  <w:style w:type="character" w:customStyle="1" w:styleId="collapsebutton2">
    <w:name w:val="collapsebutton2"/>
    <w:basedOn w:val="a0"/>
    <w:rsid w:val="001D1A24"/>
    <w:rPr>
      <w:b w:val="0"/>
      <w:bCs w:val="0"/>
    </w:rPr>
  </w:style>
  <w:style w:type="paragraph" w:customStyle="1" w:styleId="1b">
    <w:name w:val="заголовок 1"/>
    <w:basedOn w:val="a"/>
    <w:next w:val="a"/>
    <w:rsid w:val="004B0662"/>
    <w:pPr>
      <w:keepNext/>
      <w:tabs>
        <w:tab w:val="left" w:pos="10065"/>
      </w:tabs>
      <w:autoSpaceDE w:val="0"/>
      <w:autoSpaceDN w:val="0"/>
      <w:ind w:firstLine="720"/>
      <w:outlineLvl w:val="0"/>
    </w:pPr>
    <w:rPr>
      <w:sz w:val="28"/>
      <w:szCs w:val="28"/>
    </w:rPr>
  </w:style>
  <w:style w:type="paragraph" w:customStyle="1" w:styleId="afff4">
    <w:name w:val="Нормальный"/>
    <w:rsid w:val="00751060"/>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f5">
    <w:name w:val="annotation reference"/>
    <w:basedOn w:val="a0"/>
    <w:uiPriority w:val="99"/>
    <w:semiHidden/>
    <w:unhideWhenUsed/>
    <w:rsid w:val="003203D7"/>
    <w:rPr>
      <w:sz w:val="16"/>
      <w:szCs w:val="16"/>
    </w:rPr>
  </w:style>
  <w:style w:type="paragraph" w:styleId="afff6">
    <w:name w:val="annotation subject"/>
    <w:basedOn w:val="aff1"/>
    <w:next w:val="aff1"/>
    <w:link w:val="afff7"/>
    <w:uiPriority w:val="99"/>
    <w:semiHidden/>
    <w:unhideWhenUsed/>
    <w:rsid w:val="003203D7"/>
    <w:rPr>
      <w:rFonts w:ascii="Times New Roman" w:hAnsi="Times New Roman" w:cs="Times New Roman"/>
      <w:b/>
      <w:bCs/>
    </w:rPr>
  </w:style>
  <w:style w:type="character" w:customStyle="1" w:styleId="afff7">
    <w:name w:val="Тема примечания Знак"/>
    <w:basedOn w:val="aff2"/>
    <w:link w:val="afff6"/>
    <w:uiPriority w:val="99"/>
    <w:semiHidden/>
    <w:rsid w:val="003203D7"/>
    <w:rPr>
      <w:rFonts w:ascii="Times New Roman" w:eastAsia="Times New Roman" w:hAnsi="Times New Roman" w:cs="Times New Roman"/>
      <w:b/>
      <w:bCs/>
      <w:sz w:val="20"/>
      <w:szCs w:val="20"/>
      <w:lang w:eastAsia="ru-RU"/>
    </w:rPr>
  </w:style>
  <w:style w:type="paragraph" w:styleId="afff8">
    <w:name w:val="Revision"/>
    <w:hidden/>
    <w:uiPriority w:val="99"/>
    <w:semiHidden/>
    <w:rsid w:val="00D8146D"/>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page number" w:uiPriority="0"/>
    <w:lsdException w:name="List" w:uiPriority="0"/>
    <w:lsdException w:name="List Bullet" w:uiPriority="0"/>
    <w:lsdException w:name="List 2" w:uiPriority="0"/>
    <w:lsdException w:name="List 3" w:uiPriority="0"/>
    <w:lsdException w:name="List Bullet 2" w:uiPriority="0"/>
    <w:lsdException w:name="Title" w:semiHidden="0" w:uiPriority="0" w:unhideWhenUsed="0" w:qFormat="1"/>
    <w:lsdException w:name="Default Paragraph Font" w:uiPriority="1"/>
    <w:lsdException w:name="Body Text" w:uiPriority="0" w:qFormat="1"/>
    <w:lsdException w:name="Body Text Indent" w:uiPriority="0"/>
    <w:lsdException w:name="List Continue 2" w:uiPriority="0"/>
    <w:lsdException w:name="List Continue 3"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0EF1"/>
    <w:pPr>
      <w:spacing w:after="0" w:line="240" w:lineRule="auto"/>
    </w:pPr>
    <w:rPr>
      <w:rFonts w:ascii="Times New Roman" w:eastAsia="Times New Roman" w:hAnsi="Times New Roman" w:cs="Times New Roman"/>
      <w:sz w:val="24"/>
      <w:szCs w:val="24"/>
      <w:lang w:eastAsia="ru-RU"/>
    </w:rPr>
  </w:style>
  <w:style w:type="paragraph" w:styleId="10">
    <w:name w:val="heading 1"/>
    <w:aliases w:val="Заголовок 1 Знак Знак,Заголовок 1 Знак Знак Знак"/>
    <w:basedOn w:val="a"/>
    <w:next w:val="a"/>
    <w:link w:val="11"/>
    <w:uiPriority w:val="9"/>
    <w:qFormat/>
    <w:rsid w:val="006E224A"/>
    <w:pPr>
      <w:keepNext/>
      <w:keepLines/>
      <w:numPr>
        <w:numId w:val="1"/>
      </w:numPr>
      <w:spacing w:before="120" w:after="120"/>
      <w:jc w:val="center"/>
      <w:outlineLvl w:val="0"/>
    </w:pPr>
    <w:rPr>
      <w:b/>
      <w:bCs/>
      <w:caps/>
      <w:szCs w:val="28"/>
    </w:rPr>
  </w:style>
  <w:style w:type="paragraph" w:styleId="20">
    <w:name w:val="heading 2"/>
    <w:basedOn w:val="a"/>
    <w:next w:val="a"/>
    <w:link w:val="21"/>
    <w:qFormat/>
    <w:rsid w:val="006E224A"/>
    <w:pPr>
      <w:keepNext/>
      <w:spacing w:before="240" w:after="60"/>
      <w:outlineLvl w:val="1"/>
    </w:pPr>
    <w:rPr>
      <w:rFonts w:ascii="Arial" w:hAnsi="Arial" w:cs="Arial"/>
      <w:b/>
      <w:bCs/>
      <w:i/>
      <w:iCs/>
      <w:sz w:val="28"/>
      <w:szCs w:val="28"/>
    </w:rPr>
  </w:style>
  <w:style w:type="paragraph" w:styleId="3">
    <w:name w:val="heading 3"/>
    <w:basedOn w:val="a"/>
    <w:next w:val="a"/>
    <w:link w:val="30"/>
    <w:qFormat/>
    <w:rsid w:val="006E224A"/>
    <w:pPr>
      <w:keepNext/>
      <w:outlineLvl w:val="2"/>
    </w:pPr>
    <w:rPr>
      <w:rFonts w:ascii="Arial" w:hAnsi="Arial" w:cs="Arial"/>
      <w:b/>
      <w:bCs/>
      <w:sz w:val="20"/>
      <w:szCs w:val="20"/>
    </w:rPr>
  </w:style>
  <w:style w:type="paragraph" w:styleId="4">
    <w:name w:val="heading 4"/>
    <w:basedOn w:val="a"/>
    <w:next w:val="a"/>
    <w:link w:val="40"/>
    <w:uiPriority w:val="9"/>
    <w:semiHidden/>
    <w:unhideWhenUsed/>
    <w:qFormat/>
    <w:rsid w:val="006E224A"/>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qFormat/>
    <w:rsid w:val="006B1FAB"/>
    <w:pPr>
      <w:jc w:val="both"/>
    </w:pPr>
    <w:rPr>
      <w:rFonts w:eastAsia="Calibri"/>
      <w:sz w:val="20"/>
      <w:szCs w:val="20"/>
    </w:rPr>
  </w:style>
  <w:style w:type="character" w:customStyle="1" w:styleId="a4">
    <w:name w:val="Основной текст Знак"/>
    <w:basedOn w:val="a0"/>
    <w:link w:val="a3"/>
    <w:rsid w:val="006B1FAB"/>
    <w:rPr>
      <w:rFonts w:ascii="Times New Roman" w:eastAsia="Calibri" w:hAnsi="Times New Roman" w:cs="Times New Roman"/>
      <w:sz w:val="20"/>
      <w:szCs w:val="20"/>
      <w:lang w:eastAsia="ru-RU"/>
    </w:rPr>
  </w:style>
  <w:style w:type="table" w:styleId="a5">
    <w:name w:val="Table Grid"/>
    <w:basedOn w:val="a1"/>
    <w:uiPriority w:val="59"/>
    <w:rsid w:val="006B1FA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6">
    <w:name w:val="Содержимое таблицы"/>
    <w:basedOn w:val="a"/>
    <w:rsid w:val="006B1FAB"/>
    <w:pPr>
      <w:suppressLineNumbers/>
      <w:suppressAutoHyphens/>
    </w:pPr>
    <w:rPr>
      <w:lang w:eastAsia="ar-SA"/>
    </w:rPr>
  </w:style>
  <w:style w:type="paragraph" w:customStyle="1" w:styleId="a7">
    <w:name w:val="Абзац"/>
    <w:basedOn w:val="a"/>
    <w:link w:val="a8"/>
    <w:qFormat/>
    <w:rsid w:val="00C653E3"/>
    <w:pPr>
      <w:spacing w:line="360" w:lineRule="auto"/>
      <w:ind w:firstLine="567"/>
      <w:jc w:val="both"/>
    </w:pPr>
  </w:style>
  <w:style w:type="character" w:customStyle="1" w:styleId="a8">
    <w:name w:val="Абзац Знак"/>
    <w:link w:val="a7"/>
    <w:rsid w:val="00C653E3"/>
    <w:rPr>
      <w:rFonts w:ascii="Times New Roman" w:eastAsia="Times New Roman" w:hAnsi="Times New Roman" w:cs="Times New Roman"/>
      <w:sz w:val="24"/>
      <w:szCs w:val="24"/>
      <w:lang w:eastAsia="ru-RU"/>
    </w:rPr>
  </w:style>
  <w:style w:type="character" w:customStyle="1" w:styleId="12">
    <w:name w:val="Основной шрифт абзаца1"/>
    <w:rsid w:val="00C46983"/>
  </w:style>
  <w:style w:type="paragraph" w:styleId="a9">
    <w:name w:val="List Paragraph"/>
    <w:basedOn w:val="a"/>
    <w:link w:val="aa"/>
    <w:uiPriority w:val="99"/>
    <w:qFormat/>
    <w:rsid w:val="00C46983"/>
    <w:pPr>
      <w:spacing w:line="360" w:lineRule="auto"/>
      <w:ind w:left="720" w:firstLine="680"/>
      <w:contextualSpacing/>
      <w:jc w:val="both"/>
    </w:pPr>
    <w:rPr>
      <w:rFonts w:ascii="Calibri" w:eastAsia="Calibri" w:hAnsi="Calibri"/>
      <w:sz w:val="22"/>
      <w:szCs w:val="22"/>
      <w:lang w:eastAsia="en-US"/>
    </w:rPr>
  </w:style>
  <w:style w:type="character" w:customStyle="1" w:styleId="aa">
    <w:name w:val="Абзац списка Знак"/>
    <w:link w:val="a9"/>
    <w:uiPriority w:val="34"/>
    <w:locked/>
    <w:rsid w:val="00C46983"/>
    <w:rPr>
      <w:rFonts w:ascii="Calibri" w:eastAsia="Calibri" w:hAnsi="Calibri" w:cs="Times New Roman"/>
    </w:rPr>
  </w:style>
  <w:style w:type="character" w:styleId="ab">
    <w:name w:val="Hyperlink"/>
    <w:basedOn w:val="a0"/>
    <w:uiPriority w:val="99"/>
    <w:unhideWhenUsed/>
    <w:rsid w:val="00394E38"/>
    <w:rPr>
      <w:color w:val="0000FF"/>
      <w:u w:val="single"/>
    </w:rPr>
  </w:style>
  <w:style w:type="character" w:customStyle="1" w:styleId="11">
    <w:name w:val="Заголовок 1 Знак"/>
    <w:aliases w:val="Заголовок 1 Знак Знак Знак1,Заголовок 1 Знак Знак Знак Знак"/>
    <w:basedOn w:val="a0"/>
    <w:link w:val="10"/>
    <w:uiPriority w:val="9"/>
    <w:rsid w:val="006E224A"/>
    <w:rPr>
      <w:rFonts w:ascii="Times New Roman" w:eastAsia="Times New Roman" w:hAnsi="Times New Roman" w:cs="Times New Roman"/>
      <w:b/>
      <w:bCs/>
      <w:caps/>
      <w:sz w:val="24"/>
      <w:szCs w:val="28"/>
      <w:lang w:eastAsia="ru-RU"/>
    </w:rPr>
  </w:style>
  <w:style w:type="character" w:customStyle="1" w:styleId="21">
    <w:name w:val="Заголовок 2 Знак"/>
    <w:basedOn w:val="a0"/>
    <w:link w:val="20"/>
    <w:rsid w:val="006E224A"/>
    <w:rPr>
      <w:rFonts w:ascii="Arial" w:eastAsia="Times New Roman" w:hAnsi="Arial" w:cs="Arial"/>
      <w:b/>
      <w:bCs/>
      <w:i/>
      <w:iCs/>
      <w:sz w:val="28"/>
      <w:szCs w:val="28"/>
      <w:lang w:eastAsia="ru-RU"/>
    </w:rPr>
  </w:style>
  <w:style w:type="character" w:customStyle="1" w:styleId="30">
    <w:name w:val="Заголовок 3 Знак"/>
    <w:basedOn w:val="a0"/>
    <w:link w:val="3"/>
    <w:rsid w:val="006E224A"/>
    <w:rPr>
      <w:rFonts w:ascii="Arial" w:eastAsia="Times New Roman" w:hAnsi="Arial" w:cs="Arial"/>
      <w:b/>
      <w:bCs/>
      <w:sz w:val="20"/>
      <w:szCs w:val="20"/>
      <w:lang w:eastAsia="ru-RU"/>
    </w:rPr>
  </w:style>
  <w:style w:type="character" w:customStyle="1" w:styleId="40">
    <w:name w:val="Заголовок 4 Знак"/>
    <w:basedOn w:val="a0"/>
    <w:link w:val="4"/>
    <w:uiPriority w:val="9"/>
    <w:semiHidden/>
    <w:rsid w:val="006E224A"/>
    <w:rPr>
      <w:rFonts w:asciiTheme="majorHAnsi" w:eastAsiaTheme="majorEastAsia" w:hAnsiTheme="majorHAnsi" w:cstheme="majorBidi"/>
      <w:b/>
      <w:bCs/>
      <w:i/>
      <w:iCs/>
      <w:color w:val="4F81BD" w:themeColor="accent1"/>
    </w:rPr>
  </w:style>
  <w:style w:type="numbering" w:customStyle="1" w:styleId="13">
    <w:name w:val="Нет списка1"/>
    <w:next w:val="a2"/>
    <w:uiPriority w:val="99"/>
    <w:semiHidden/>
    <w:unhideWhenUsed/>
    <w:rsid w:val="006E224A"/>
  </w:style>
  <w:style w:type="numbering" w:customStyle="1" w:styleId="110">
    <w:name w:val="Нет списка11"/>
    <w:next w:val="a2"/>
    <w:uiPriority w:val="99"/>
    <w:semiHidden/>
    <w:unhideWhenUsed/>
    <w:rsid w:val="006E224A"/>
  </w:style>
  <w:style w:type="paragraph" w:customStyle="1" w:styleId="ConsPlusNonformat">
    <w:name w:val="ConsPlusNonformat"/>
    <w:rsid w:val="006E224A"/>
    <w:pPr>
      <w:suppressAutoHyphens/>
      <w:autoSpaceDE w:val="0"/>
      <w:spacing w:after="0" w:line="240" w:lineRule="auto"/>
    </w:pPr>
    <w:rPr>
      <w:rFonts w:ascii="Courier New" w:eastAsia="Arial" w:hAnsi="Courier New" w:cs="Courier New"/>
      <w:sz w:val="20"/>
      <w:szCs w:val="20"/>
      <w:lang w:eastAsia="ar-SA"/>
    </w:rPr>
  </w:style>
  <w:style w:type="paragraph" w:styleId="ac">
    <w:name w:val="header"/>
    <w:basedOn w:val="a"/>
    <w:link w:val="ad"/>
    <w:unhideWhenUsed/>
    <w:rsid w:val="006E224A"/>
    <w:pPr>
      <w:tabs>
        <w:tab w:val="center" w:pos="4677"/>
        <w:tab w:val="right" w:pos="9355"/>
      </w:tabs>
    </w:pPr>
  </w:style>
  <w:style w:type="character" w:customStyle="1" w:styleId="ad">
    <w:name w:val="Верхний колонтитул Знак"/>
    <w:basedOn w:val="a0"/>
    <w:link w:val="ac"/>
    <w:rsid w:val="006E224A"/>
    <w:rPr>
      <w:rFonts w:ascii="Times New Roman" w:eastAsia="Times New Roman" w:hAnsi="Times New Roman" w:cs="Times New Roman"/>
      <w:sz w:val="24"/>
      <w:szCs w:val="24"/>
      <w:lang w:eastAsia="ru-RU"/>
    </w:rPr>
  </w:style>
  <w:style w:type="paragraph" w:styleId="ae">
    <w:name w:val="footer"/>
    <w:basedOn w:val="a"/>
    <w:link w:val="af"/>
    <w:uiPriority w:val="99"/>
    <w:unhideWhenUsed/>
    <w:rsid w:val="006E224A"/>
    <w:pPr>
      <w:tabs>
        <w:tab w:val="center" w:pos="4677"/>
        <w:tab w:val="right" w:pos="9355"/>
      </w:tabs>
    </w:pPr>
  </w:style>
  <w:style w:type="character" w:customStyle="1" w:styleId="af">
    <w:name w:val="Нижний колонтитул Знак"/>
    <w:basedOn w:val="a0"/>
    <w:link w:val="ae"/>
    <w:uiPriority w:val="99"/>
    <w:rsid w:val="006E224A"/>
    <w:rPr>
      <w:rFonts w:ascii="Times New Roman" w:eastAsia="Times New Roman" w:hAnsi="Times New Roman" w:cs="Times New Roman"/>
      <w:sz w:val="24"/>
      <w:szCs w:val="24"/>
      <w:lang w:eastAsia="ru-RU"/>
    </w:rPr>
  </w:style>
  <w:style w:type="paragraph" w:styleId="af0">
    <w:name w:val="Balloon Text"/>
    <w:basedOn w:val="a"/>
    <w:link w:val="af1"/>
    <w:unhideWhenUsed/>
    <w:rsid w:val="006E224A"/>
    <w:rPr>
      <w:rFonts w:ascii="Segoe UI" w:hAnsi="Segoe UI" w:cs="Segoe UI"/>
      <w:sz w:val="18"/>
      <w:szCs w:val="18"/>
    </w:rPr>
  </w:style>
  <w:style w:type="character" w:customStyle="1" w:styleId="af1">
    <w:name w:val="Текст выноски Знак"/>
    <w:basedOn w:val="a0"/>
    <w:link w:val="af0"/>
    <w:rsid w:val="006E224A"/>
    <w:rPr>
      <w:rFonts w:ascii="Segoe UI" w:eastAsia="Times New Roman" w:hAnsi="Segoe UI" w:cs="Segoe UI"/>
      <w:sz w:val="18"/>
      <w:szCs w:val="18"/>
      <w:lang w:eastAsia="ru-RU"/>
    </w:rPr>
  </w:style>
  <w:style w:type="character" w:customStyle="1" w:styleId="apple-converted-space">
    <w:name w:val="apple-converted-space"/>
    <w:basedOn w:val="a0"/>
    <w:rsid w:val="006E224A"/>
  </w:style>
  <w:style w:type="paragraph" w:customStyle="1" w:styleId="Default">
    <w:name w:val="Default"/>
    <w:uiPriority w:val="99"/>
    <w:rsid w:val="006E224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WW8Num9z0">
    <w:name w:val="WW8Num9z0"/>
    <w:rsid w:val="006E224A"/>
    <w:rPr>
      <w:rFonts w:ascii="OpenSymbol" w:hAnsi="OpenSymbol"/>
    </w:rPr>
  </w:style>
  <w:style w:type="paragraph" w:styleId="af2">
    <w:name w:val="Normal (Web)"/>
    <w:aliases w:val="Обычный (Web)1 Знак,Обычный (Web)1,Знак Знак Знак Знак Знак Знак"/>
    <w:basedOn w:val="a"/>
    <w:uiPriority w:val="99"/>
    <w:rsid w:val="006E224A"/>
    <w:pPr>
      <w:spacing w:before="100" w:beforeAutospacing="1" w:after="100" w:afterAutospacing="1"/>
    </w:pPr>
    <w:rPr>
      <w:rFonts w:ascii="Arial" w:hAnsi="Arial" w:cs="Arial"/>
    </w:rPr>
  </w:style>
  <w:style w:type="paragraph" w:customStyle="1" w:styleId="S0">
    <w:name w:val="S_Обычный"/>
    <w:basedOn w:val="a"/>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eastAsia="Times New Roman" w:hAnsi="Arial" w:cs="Arial"/>
      <w:sz w:val="24"/>
      <w:szCs w:val="24"/>
      <w:lang w:eastAsia="ru-RU"/>
    </w:rPr>
  </w:style>
  <w:style w:type="paragraph" w:styleId="af3">
    <w:name w:val="List"/>
    <w:basedOn w:val="a"/>
    <w:rsid w:val="006E224A"/>
    <w:pPr>
      <w:ind w:left="283" w:hanging="283"/>
    </w:pPr>
  </w:style>
  <w:style w:type="paragraph" w:styleId="31">
    <w:name w:val="toc 3"/>
    <w:basedOn w:val="a"/>
    <w:uiPriority w:val="1"/>
    <w:qFormat/>
    <w:rsid w:val="006E224A"/>
    <w:pPr>
      <w:widowControl w:val="0"/>
      <w:spacing w:before="141"/>
      <w:ind w:left="1297" w:hanging="718"/>
    </w:pPr>
    <w:rPr>
      <w:lang w:val="en-US" w:eastAsia="en-US"/>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2"/>
    <w:autoRedefine/>
    <w:qFormat/>
    <w:rsid w:val="006E224A"/>
    <w:pPr>
      <w:spacing w:before="120" w:after="120"/>
      <w:jc w:val="right"/>
    </w:pPr>
    <w:rPr>
      <w:bCs/>
      <w:i/>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6E224A"/>
    <w:rPr>
      <w:rFonts w:ascii="Times New Roman" w:eastAsia="Times New Roman" w:hAnsi="Times New Roman" w:cs="Times New Roman"/>
      <w:bCs/>
      <w:i/>
      <w:sz w:val="24"/>
      <w:szCs w:val="24"/>
    </w:rPr>
  </w:style>
  <w:style w:type="paragraph" w:customStyle="1" w:styleId="S">
    <w:name w:val="S_Нумерованный"/>
    <w:basedOn w:val="a"/>
    <w:autoRedefine/>
    <w:rsid w:val="006E224A"/>
    <w:pPr>
      <w:numPr>
        <w:numId w:val="2"/>
      </w:numPr>
      <w:tabs>
        <w:tab w:val="left" w:pos="992"/>
      </w:tabs>
      <w:spacing w:line="360" w:lineRule="auto"/>
      <w:ind w:left="0" w:firstLine="709"/>
      <w:jc w:val="both"/>
    </w:pPr>
  </w:style>
  <w:style w:type="paragraph" w:customStyle="1" w:styleId="ConsNonformat">
    <w:name w:val="ConsNonformat"/>
    <w:link w:val="ConsNonformat0"/>
    <w:rsid w:val="006E224A"/>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ConsNonformat0">
    <w:name w:val="ConsNonformat Знак"/>
    <w:link w:val="ConsNonformat"/>
    <w:locked/>
    <w:rsid w:val="006E224A"/>
    <w:rPr>
      <w:rFonts w:ascii="Courier New" w:eastAsia="Times New Roman" w:hAnsi="Courier New" w:cs="Courier New"/>
      <w:sz w:val="20"/>
      <w:szCs w:val="20"/>
      <w:lang w:eastAsia="ru-RU"/>
    </w:rPr>
  </w:style>
  <w:style w:type="paragraph" w:customStyle="1" w:styleId="ConsPlusCell">
    <w:name w:val="ConsPlusCell"/>
    <w:rsid w:val="006E224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6E224A"/>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14">
    <w:name w:val="toc 1"/>
    <w:basedOn w:val="a"/>
    <w:uiPriority w:val="1"/>
    <w:qFormat/>
    <w:rsid w:val="006E224A"/>
    <w:pPr>
      <w:widowControl w:val="0"/>
      <w:spacing w:before="104"/>
      <w:ind w:left="120"/>
    </w:pPr>
    <w:rPr>
      <w:lang w:val="en-US" w:eastAsia="en-US"/>
    </w:rPr>
  </w:style>
  <w:style w:type="paragraph" w:styleId="23">
    <w:name w:val="toc 2"/>
    <w:basedOn w:val="a"/>
    <w:uiPriority w:val="1"/>
    <w:qFormat/>
    <w:rsid w:val="006E224A"/>
    <w:pPr>
      <w:widowControl w:val="0"/>
      <w:spacing w:before="141"/>
      <w:ind w:left="360" w:hanging="579"/>
    </w:pPr>
    <w:rPr>
      <w:lang w:val="en-US" w:eastAsia="en-US"/>
    </w:rPr>
  </w:style>
  <w:style w:type="paragraph" w:styleId="41">
    <w:name w:val="toc 4"/>
    <w:basedOn w:val="a"/>
    <w:uiPriority w:val="1"/>
    <w:qFormat/>
    <w:rsid w:val="006E224A"/>
    <w:pPr>
      <w:widowControl w:val="0"/>
      <w:spacing w:before="137"/>
      <w:ind w:left="1000" w:hanging="862"/>
    </w:pPr>
    <w:rPr>
      <w:lang w:val="en-US" w:eastAsia="en-US"/>
    </w:rPr>
  </w:style>
  <w:style w:type="paragraph" w:customStyle="1" w:styleId="TableParagraph">
    <w:name w:val="Table Paragraph"/>
    <w:basedOn w:val="a"/>
    <w:uiPriority w:val="1"/>
    <w:qFormat/>
    <w:rsid w:val="006E224A"/>
    <w:pPr>
      <w:widowControl w:val="0"/>
    </w:pPr>
    <w:rPr>
      <w:rFonts w:ascii="Calibri" w:eastAsia="Calibri" w:hAnsi="Calibri"/>
      <w:sz w:val="22"/>
      <w:szCs w:val="22"/>
      <w:lang w:val="en-US" w:eastAsia="en-US"/>
    </w:rPr>
  </w:style>
  <w:style w:type="paragraph" w:customStyle="1" w:styleId="u">
    <w:name w:val="u"/>
    <w:basedOn w:val="a"/>
    <w:rsid w:val="006E224A"/>
    <w:pPr>
      <w:spacing w:before="100" w:beforeAutospacing="1" w:after="100" w:afterAutospacing="1"/>
    </w:pPr>
  </w:style>
  <w:style w:type="character" w:styleId="af5">
    <w:name w:val="Strong"/>
    <w:qFormat/>
    <w:rsid w:val="006E224A"/>
    <w:rPr>
      <w:b/>
      <w:bCs/>
    </w:rPr>
  </w:style>
  <w:style w:type="paragraph" w:customStyle="1" w:styleId="formattext">
    <w:name w:val="formattext"/>
    <w:basedOn w:val="a"/>
    <w:rsid w:val="006E224A"/>
    <w:pPr>
      <w:spacing w:before="100" w:beforeAutospacing="1" w:after="100" w:afterAutospacing="1"/>
    </w:pPr>
  </w:style>
  <w:style w:type="table" w:customStyle="1" w:styleId="15">
    <w:name w:val="Сетка таблицы1"/>
    <w:basedOn w:val="a1"/>
    <w:next w:val="a5"/>
    <w:rsid w:val="006E224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6">
    <w:name w:val="Знак1 Знак Знак Знак Знак Знак Знак"/>
    <w:basedOn w:val="a"/>
    <w:rsid w:val="006E224A"/>
    <w:pPr>
      <w:spacing w:after="160" w:line="240" w:lineRule="exact"/>
    </w:pPr>
    <w:rPr>
      <w:rFonts w:ascii="Verdana" w:hAnsi="Verdana" w:cs="Verdana"/>
      <w:lang w:val="en-US" w:eastAsia="en-US"/>
    </w:rPr>
  </w:style>
  <w:style w:type="paragraph" w:customStyle="1" w:styleId="af6">
    <w:name w:val="Знак"/>
    <w:basedOn w:val="a"/>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7">
    <w:name w:val="footnote text"/>
    <w:aliases w:val="Table_Footnote_last Знак,Table_Footnote_last Знак Знак,Table_Footnote_last"/>
    <w:basedOn w:val="a"/>
    <w:link w:val="af8"/>
    <w:rsid w:val="006E224A"/>
    <w:rPr>
      <w:rFonts w:ascii="Arial" w:hAnsi="Arial" w:cs="Arial"/>
      <w:sz w:val="20"/>
      <w:szCs w:val="20"/>
    </w:rPr>
  </w:style>
  <w:style w:type="character" w:customStyle="1" w:styleId="af8">
    <w:name w:val="Текст сноски Знак"/>
    <w:aliases w:val="Table_Footnote_last Знак Знак1,Table_Footnote_last Знак Знак Знак,Table_Footnote_last Знак1"/>
    <w:basedOn w:val="a0"/>
    <w:link w:val="af7"/>
    <w:rsid w:val="006E224A"/>
    <w:rPr>
      <w:rFonts w:ascii="Arial" w:eastAsia="Times New Roman" w:hAnsi="Arial" w:cs="Arial"/>
      <w:sz w:val="20"/>
      <w:szCs w:val="20"/>
      <w:lang w:eastAsia="ru-RU"/>
    </w:rPr>
  </w:style>
  <w:style w:type="character" w:styleId="af9">
    <w:name w:val="footnote reference"/>
    <w:rsid w:val="006E224A"/>
    <w:rPr>
      <w:vertAlign w:val="superscript"/>
    </w:rPr>
  </w:style>
  <w:style w:type="character" w:styleId="afa">
    <w:name w:val="page number"/>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spacing w:after="0" w:line="240" w:lineRule="auto"/>
    </w:pPr>
    <w:rPr>
      <w:rFonts w:ascii="Arial" w:eastAsia="Times New Roman" w:hAnsi="Arial" w:cs="Arial"/>
      <w:b/>
      <w:bCs/>
      <w:lang w:eastAsia="ru-RU"/>
    </w:rPr>
  </w:style>
  <w:style w:type="paragraph" w:styleId="afb">
    <w:name w:val="Plain Text"/>
    <w:basedOn w:val="a"/>
    <w:link w:val="afc"/>
    <w:rsid w:val="006E224A"/>
    <w:rPr>
      <w:rFonts w:ascii="Courier New" w:hAnsi="Courier New" w:cs="Courier New"/>
      <w:sz w:val="20"/>
      <w:szCs w:val="20"/>
    </w:rPr>
  </w:style>
  <w:style w:type="character" w:customStyle="1" w:styleId="afc">
    <w:name w:val="Текст Знак"/>
    <w:basedOn w:val="a0"/>
    <w:link w:val="afb"/>
    <w:rsid w:val="006E224A"/>
    <w:rPr>
      <w:rFonts w:ascii="Courier New" w:eastAsia="Times New Roman" w:hAnsi="Courier New" w:cs="Courier New"/>
      <w:sz w:val="20"/>
      <w:szCs w:val="20"/>
      <w:lang w:eastAsia="ru-RU"/>
    </w:rPr>
  </w:style>
  <w:style w:type="character" w:customStyle="1" w:styleId="spelle">
    <w:name w:val="spelle"/>
    <w:rsid w:val="006E224A"/>
  </w:style>
  <w:style w:type="paragraph" w:styleId="HTML">
    <w:name w:val="HTML Preformatted"/>
    <w:basedOn w:val="a"/>
    <w:link w:val="HTML0"/>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0"/>
    <w:link w:val="HTML"/>
    <w:rsid w:val="006E224A"/>
    <w:rPr>
      <w:rFonts w:ascii="Courier New" w:eastAsia="Times New Roman" w:hAnsi="Courier New" w:cs="Courier New"/>
      <w:color w:val="000000"/>
      <w:sz w:val="20"/>
      <w:szCs w:val="20"/>
      <w:lang w:eastAsia="ru-RU"/>
    </w:rPr>
  </w:style>
  <w:style w:type="paragraph" w:customStyle="1" w:styleId="ConsPlusNormal">
    <w:name w:val="ConsPlusNormal"/>
    <w:rsid w:val="006E224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
    <w:name w:val="f"/>
    <w:rsid w:val="006E224A"/>
  </w:style>
  <w:style w:type="paragraph" w:styleId="afd">
    <w:name w:val="Body Text Indent"/>
    <w:basedOn w:val="a"/>
    <w:link w:val="afe"/>
    <w:rsid w:val="006E224A"/>
    <w:pPr>
      <w:spacing w:after="120"/>
      <w:ind w:left="283"/>
    </w:pPr>
    <w:rPr>
      <w:rFonts w:ascii="Arial" w:hAnsi="Arial" w:cs="Arial"/>
    </w:rPr>
  </w:style>
  <w:style w:type="character" w:customStyle="1" w:styleId="afe">
    <w:name w:val="Основной текст с отступом Знак"/>
    <w:basedOn w:val="a0"/>
    <w:link w:val="afd"/>
    <w:rsid w:val="006E224A"/>
    <w:rPr>
      <w:rFonts w:ascii="Arial" w:eastAsia="Times New Roman" w:hAnsi="Arial" w:cs="Arial"/>
      <w:sz w:val="24"/>
      <w:szCs w:val="24"/>
      <w:lang w:eastAsia="ru-RU"/>
    </w:rPr>
  </w:style>
  <w:style w:type="paragraph" w:customStyle="1" w:styleId="FR2">
    <w:name w:val="FR2"/>
    <w:rsid w:val="006E224A"/>
    <w:pPr>
      <w:widowControl w:val="0"/>
      <w:overflowPunct w:val="0"/>
      <w:autoSpaceDE w:val="0"/>
      <w:autoSpaceDN w:val="0"/>
      <w:adjustRightInd w:val="0"/>
      <w:spacing w:after="0" w:line="240" w:lineRule="auto"/>
      <w:ind w:firstLine="560"/>
      <w:jc w:val="both"/>
      <w:textAlignment w:val="baseline"/>
    </w:pPr>
    <w:rPr>
      <w:rFonts w:ascii="Arial" w:eastAsia="Times New Roman" w:hAnsi="Arial" w:cs="Arial"/>
      <w:sz w:val="28"/>
      <w:szCs w:val="28"/>
      <w:lang w:eastAsia="ru-RU"/>
    </w:rPr>
  </w:style>
  <w:style w:type="paragraph" w:customStyle="1" w:styleId="text">
    <w:name w:val="text"/>
    <w:basedOn w:val="a"/>
    <w:next w:val="a"/>
    <w:rsid w:val="006E224A"/>
    <w:pPr>
      <w:autoSpaceDE w:val="0"/>
      <w:autoSpaceDN w:val="0"/>
      <w:adjustRightInd w:val="0"/>
      <w:spacing w:before="28" w:after="28"/>
    </w:pPr>
    <w:rPr>
      <w:rFonts w:ascii="Arial" w:hAnsi="Arial" w:cs="Arial"/>
    </w:rPr>
  </w:style>
  <w:style w:type="paragraph" w:styleId="24">
    <w:name w:val="List 2"/>
    <w:basedOn w:val="a"/>
    <w:rsid w:val="006E224A"/>
    <w:pPr>
      <w:ind w:left="566" w:hanging="283"/>
    </w:pPr>
    <w:rPr>
      <w:rFonts w:ascii="Arial" w:hAnsi="Arial" w:cs="Arial"/>
      <w:sz w:val="20"/>
      <w:szCs w:val="20"/>
    </w:rPr>
  </w:style>
  <w:style w:type="paragraph" w:styleId="32">
    <w:name w:val="List 3"/>
    <w:basedOn w:val="a"/>
    <w:rsid w:val="006E224A"/>
    <w:pPr>
      <w:ind w:left="849" w:hanging="283"/>
    </w:pPr>
    <w:rPr>
      <w:rFonts w:ascii="Arial" w:hAnsi="Arial" w:cs="Arial"/>
      <w:sz w:val="20"/>
      <w:szCs w:val="20"/>
    </w:rPr>
  </w:style>
  <w:style w:type="paragraph" w:customStyle="1" w:styleId="17">
    <w:name w:val="Знак1"/>
    <w:basedOn w:val="a"/>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6"/>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5"/>
    <w:rsid w:val="006E224A"/>
    <w:rPr>
      <w:rFonts w:ascii="Arial" w:eastAsia="Times New Roman" w:hAnsi="Arial" w:cs="Arial"/>
      <w:sz w:val="24"/>
      <w:szCs w:val="24"/>
      <w:lang w:eastAsia="ru-RU"/>
    </w:rPr>
  </w:style>
  <w:style w:type="paragraph" w:styleId="27">
    <w:name w:val="Body Text 2"/>
    <w:basedOn w:val="a"/>
    <w:link w:val="28"/>
    <w:rsid w:val="006E224A"/>
    <w:pPr>
      <w:spacing w:after="120" w:line="480" w:lineRule="auto"/>
    </w:pPr>
    <w:rPr>
      <w:rFonts w:ascii="Arial" w:hAnsi="Arial" w:cs="Arial"/>
    </w:rPr>
  </w:style>
  <w:style w:type="character" w:customStyle="1" w:styleId="28">
    <w:name w:val="Основной текст 2 Знак"/>
    <w:basedOn w:val="a0"/>
    <w:link w:val="27"/>
    <w:rsid w:val="006E224A"/>
    <w:rPr>
      <w:rFonts w:ascii="Arial" w:eastAsia="Times New Roman" w:hAnsi="Arial" w:cs="Arial"/>
      <w:sz w:val="24"/>
      <w:szCs w:val="24"/>
      <w:lang w:eastAsia="ru-RU"/>
    </w:rPr>
  </w:style>
  <w:style w:type="character" w:customStyle="1" w:styleId="S10">
    <w:name w:val="S_Маркированный Знак1"/>
    <w:link w:val="S2"/>
    <w:locked/>
    <w:rsid w:val="006E224A"/>
    <w:rPr>
      <w:sz w:val="24"/>
      <w:szCs w:val="24"/>
    </w:rPr>
  </w:style>
  <w:style w:type="paragraph" w:customStyle="1" w:styleId="S2">
    <w:name w:val="S_Маркированный"/>
    <w:basedOn w:val="aff"/>
    <w:link w:val="S10"/>
    <w:autoRedefine/>
    <w:rsid w:val="006E224A"/>
    <w:pPr>
      <w:tabs>
        <w:tab w:val="left" w:pos="992"/>
      </w:tabs>
      <w:spacing w:line="360" w:lineRule="auto"/>
      <w:ind w:left="0" w:firstLine="709"/>
      <w:jc w:val="both"/>
    </w:pPr>
    <w:rPr>
      <w:rFonts w:asciiTheme="minorHAnsi" w:eastAsiaTheme="minorHAnsi" w:hAnsiTheme="minorHAnsi" w:cstheme="minorBidi"/>
      <w:lang w:eastAsia="en-US"/>
    </w:rPr>
  </w:style>
  <w:style w:type="paragraph" w:styleId="aff">
    <w:name w:val="List Bullet"/>
    <w:basedOn w:val="a"/>
    <w:rsid w:val="006E224A"/>
    <w:pPr>
      <w:ind w:left="1069" w:hanging="360"/>
    </w:pPr>
    <w:rPr>
      <w:rFonts w:ascii="Arial" w:hAnsi="Arial" w:cs="Arial"/>
    </w:rPr>
  </w:style>
  <w:style w:type="paragraph" w:customStyle="1" w:styleId="S3">
    <w:name w:val="S_Таблица"/>
    <w:basedOn w:val="a"/>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eastAsia="Times New Roman" w:hAnsi="Arial" w:cs="Arial"/>
      <w:color w:val="008000"/>
      <w:sz w:val="24"/>
      <w:szCs w:val="24"/>
    </w:rPr>
  </w:style>
  <w:style w:type="character" w:customStyle="1" w:styleId="S5">
    <w:name w:val="S_Обычный в таблице Знак"/>
    <w:link w:val="S6"/>
    <w:locked/>
    <w:rsid w:val="006E224A"/>
    <w:rPr>
      <w:sz w:val="24"/>
      <w:szCs w:val="24"/>
    </w:rPr>
  </w:style>
  <w:style w:type="paragraph" w:customStyle="1" w:styleId="S6">
    <w:name w:val="S_Обычный в таблице"/>
    <w:basedOn w:val="a"/>
    <w:link w:val="S5"/>
    <w:rsid w:val="006E224A"/>
    <w:pPr>
      <w:jc w:val="center"/>
    </w:pPr>
    <w:rPr>
      <w:rFonts w:asciiTheme="minorHAnsi" w:eastAsiaTheme="minorHAnsi" w:hAnsiTheme="minorHAnsi" w:cstheme="minorBidi"/>
      <w:lang w:eastAsia="en-US"/>
    </w:rPr>
  </w:style>
  <w:style w:type="paragraph" w:customStyle="1" w:styleId="aff0">
    <w:name w:val="Примечание"/>
    <w:basedOn w:val="a"/>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styleId="aff1">
    <w:name w:val="annotation text"/>
    <w:basedOn w:val="a"/>
    <w:link w:val="aff2"/>
    <w:rsid w:val="006E224A"/>
    <w:rPr>
      <w:rFonts w:ascii="Arial" w:hAnsi="Arial" w:cs="Arial"/>
      <w:sz w:val="20"/>
      <w:szCs w:val="20"/>
    </w:rPr>
  </w:style>
  <w:style w:type="character" w:customStyle="1" w:styleId="aff2">
    <w:name w:val="Текст примечания Знак"/>
    <w:basedOn w:val="a0"/>
    <w:link w:val="aff1"/>
    <w:rsid w:val="006E224A"/>
    <w:rPr>
      <w:rFonts w:ascii="Arial" w:eastAsia="Times New Roman" w:hAnsi="Arial" w:cs="Arial"/>
      <w:sz w:val="20"/>
      <w:szCs w:val="20"/>
      <w:lang w:eastAsia="ru-RU"/>
    </w:rPr>
  </w:style>
  <w:style w:type="paragraph" w:customStyle="1" w:styleId="aff3">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
    <w:link w:val="34"/>
    <w:rsid w:val="006E224A"/>
    <w:pPr>
      <w:spacing w:after="120"/>
      <w:ind w:left="283"/>
    </w:pPr>
    <w:rPr>
      <w:rFonts w:ascii="Arial" w:hAnsi="Arial" w:cs="Arial"/>
      <w:sz w:val="16"/>
      <w:szCs w:val="16"/>
    </w:rPr>
  </w:style>
  <w:style w:type="character" w:customStyle="1" w:styleId="34">
    <w:name w:val="Основной текст с отступом 3 Знак"/>
    <w:basedOn w:val="a0"/>
    <w:link w:val="33"/>
    <w:rsid w:val="006E224A"/>
    <w:rPr>
      <w:rFonts w:ascii="Arial" w:eastAsia="Times New Roman" w:hAnsi="Arial" w:cs="Arial"/>
      <w:sz w:val="16"/>
      <w:szCs w:val="16"/>
      <w:lang w:eastAsia="ru-RU"/>
    </w:rPr>
  </w:style>
  <w:style w:type="paragraph" w:styleId="29">
    <w:name w:val="List Continue 2"/>
    <w:basedOn w:val="a"/>
    <w:rsid w:val="006E224A"/>
    <w:pPr>
      <w:spacing w:after="120"/>
      <w:ind w:left="566"/>
    </w:pPr>
    <w:rPr>
      <w:rFonts w:ascii="Arial" w:hAnsi="Arial" w:cs="Arial"/>
    </w:rPr>
  </w:style>
  <w:style w:type="paragraph" w:styleId="35">
    <w:name w:val="List Continue 3"/>
    <w:basedOn w:val="a"/>
    <w:rsid w:val="006E224A"/>
    <w:pPr>
      <w:spacing w:after="120"/>
      <w:ind w:left="849"/>
    </w:pPr>
    <w:rPr>
      <w:rFonts w:ascii="Arial" w:hAnsi="Arial" w:cs="Arial"/>
    </w:rPr>
  </w:style>
  <w:style w:type="paragraph" w:customStyle="1" w:styleId="18">
    <w:name w:val="Стиль1"/>
    <w:basedOn w:val="a"/>
    <w:rsid w:val="006E224A"/>
    <w:pPr>
      <w:jc w:val="center"/>
    </w:pPr>
    <w:rPr>
      <w:rFonts w:ascii="Arial" w:hAnsi="Arial" w:cs="Arial"/>
      <w:sz w:val="20"/>
      <w:szCs w:val="20"/>
    </w:rPr>
  </w:style>
  <w:style w:type="paragraph" w:customStyle="1" w:styleId="textn">
    <w:name w:val="textn"/>
    <w:basedOn w:val="a"/>
    <w:rsid w:val="006E224A"/>
    <w:pPr>
      <w:spacing w:before="100" w:beforeAutospacing="1" w:after="100" w:afterAutospacing="1"/>
    </w:pPr>
    <w:rPr>
      <w:rFonts w:ascii="Arial" w:hAnsi="Arial" w:cs="Arial"/>
    </w:rPr>
  </w:style>
  <w:style w:type="paragraph" w:customStyle="1" w:styleId="2a">
    <w:name w:val="Знак2"/>
    <w:basedOn w:val="a"/>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cs="Times New Roman"/>
      <w:sz w:val="26"/>
      <w:szCs w:val="26"/>
    </w:rPr>
  </w:style>
  <w:style w:type="paragraph" w:customStyle="1" w:styleId="36">
    <w:name w:val="Знак3"/>
    <w:basedOn w:val="a"/>
    <w:rsid w:val="006E224A"/>
    <w:pPr>
      <w:spacing w:line="240" w:lineRule="exact"/>
      <w:jc w:val="both"/>
    </w:pPr>
    <w:rPr>
      <w:rFonts w:ascii="Arial" w:hAnsi="Arial" w:cs="Arial"/>
      <w:lang w:val="en-US" w:eastAsia="en-US"/>
    </w:rPr>
  </w:style>
  <w:style w:type="paragraph" w:customStyle="1" w:styleId="42">
    <w:name w:val="Знак4"/>
    <w:basedOn w:val="a"/>
    <w:rsid w:val="006E224A"/>
    <w:pPr>
      <w:spacing w:line="240" w:lineRule="exact"/>
      <w:jc w:val="both"/>
    </w:pPr>
    <w:rPr>
      <w:rFonts w:ascii="Arial" w:hAnsi="Arial" w:cs="Arial"/>
      <w:lang w:val="en-US" w:eastAsia="en-US"/>
    </w:rPr>
  </w:style>
  <w:style w:type="paragraph" w:customStyle="1" w:styleId="5">
    <w:name w:val="Знак5"/>
    <w:basedOn w:val="a"/>
    <w:rsid w:val="006E224A"/>
    <w:pPr>
      <w:spacing w:line="240" w:lineRule="exact"/>
      <w:jc w:val="both"/>
    </w:pPr>
    <w:rPr>
      <w:rFonts w:ascii="Arial" w:hAnsi="Arial" w:cs="Arial"/>
      <w:lang w:val="en-US" w:eastAsia="en-US"/>
    </w:rPr>
  </w:style>
  <w:style w:type="paragraph" w:customStyle="1" w:styleId="6">
    <w:name w:val="Знак6"/>
    <w:basedOn w:val="a"/>
    <w:rsid w:val="006E224A"/>
    <w:pPr>
      <w:spacing w:line="240" w:lineRule="exact"/>
      <w:jc w:val="both"/>
    </w:pPr>
    <w:rPr>
      <w:rFonts w:ascii="Arial" w:hAnsi="Arial" w:cs="Arial"/>
      <w:lang w:val="en-US" w:eastAsia="en-US"/>
    </w:rPr>
  </w:style>
  <w:style w:type="paragraph" w:customStyle="1" w:styleId="7">
    <w:name w:val="Знак7"/>
    <w:basedOn w:val="a"/>
    <w:rsid w:val="006E224A"/>
    <w:pPr>
      <w:spacing w:line="240" w:lineRule="exact"/>
      <w:jc w:val="both"/>
    </w:pPr>
    <w:rPr>
      <w:rFonts w:ascii="Arial" w:hAnsi="Arial" w:cs="Arial"/>
      <w:lang w:val="en-US" w:eastAsia="en-US"/>
    </w:rPr>
  </w:style>
  <w:style w:type="paragraph" w:customStyle="1" w:styleId="8">
    <w:name w:val="Знак8"/>
    <w:basedOn w:val="a"/>
    <w:rsid w:val="006E224A"/>
    <w:pPr>
      <w:spacing w:line="240" w:lineRule="exact"/>
      <w:jc w:val="both"/>
    </w:pPr>
    <w:rPr>
      <w:rFonts w:ascii="Arial" w:hAnsi="Arial" w:cs="Arial"/>
      <w:lang w:val="en-US" w:eastAsia="en-US"/>
    </w:rPr>
  </w:style>
  <w:style w:type="paragraph" w:customStyle="1" w:styleId="9">
    <w:name w:val="Знак9"/>
    <w:basedOn w:val="a"/>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9">
    <w:name w:val="Знак1 Знак Знак Знак"/>
    <w:basedOn w:val="a"/>
    <w:rsid w:val="006E224A"/>
    <w:rPr>
      <w:rFonts w:ascii="Verdana" w:hAnsi="Verdana" w:cs="Verdana"/>
      <w:sz w:val="20"/>
      <w:szCs w:val="20"/>
      <w:lang w:val="en-US" w:eastAsia="en-US"/>
    </w:rPr>
  </w:style>
  <w:style w:type="paragraph" w:customStyle="1" w:styleId="aff4">
    <w:name w:val="Основной шрифт абзаца Знак Знак Знак Знак"/>
    <w:aliases w:val="Знак1 Знак Знак Знак Знак Знак Знак Знак Знак Знак Знак"/>
    <w:basedOn w:val="a"/>
    <w:rsid w:val="006E224A"/>
    <w:rPr>
      <w:rFonts w:ascii="Verdana" w:hAnsi="Verdana" w:cs="Verdana"/>
      <w:sz w:val="20"/>
      <w:szCs w:val="20"/>
      <w:lang w:val="en-US" w:eastAsia="en-US"/>
    </w:rPr>
  </w:style>
  <w:style w:type="character" w:customStyle="1" w:styleId="text11">
    <w:name w:val="text11"/>
    <w:rsid w:val="006E224A"/>
    <w:rPr>
      <w:b/>
      <w:bCs/>
      <w:color w:val="333333"/>
      <w:sz w:val="20"/>
      <w:szCs w:val="20"/>
      <w:u w:val="single"/>
    </w:rPr>
  </w:style>
  <w:style w:type="paragraph" w:customStyle="1" w:styleId="1a">
    <w:name w:val="Обычный1"/>
    <w:rsid w:val="006E224A"/>
    <w:pPr>
      <w:widowControl w:val="0"/>
      <w:spacing w:after="0" w:line="260" w:lineRule="auto"/>
      <w:ind w:firstLine="220"/>
      <w:jc w:val="both"/>
    </w:pPr>
    <w:rPr>
      <w:rFonts w:ascii="Arial" w:eastAsia="Times New Roman" w:hAnsi="Arial" w:cs="Times New Roman"/>
      <w:b/>
      <w:snapToGrid w:val="0"/>
      <w:sz w:val="18"/>
      <w:szCs w:val="20"/>
      <w:lang w:eastAsia="ru-RU"/>
    </w:rPr>
  </w:style>
  <w:style w:type="character" w:customStyle="1" w:styleId="highlighthighlightactive">
    <w:name w:val="highlight highlight_active"/>
    <w:rsid w:val="006E224A"/>
  </w:style>
  <w:style w:type="paragraph" w:customStyle="1" w:styleId="txt">
    <w:name w:val="txt"/>
    <w:basedOn w:val="a"/>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
    <w:rsid w:val="006E224A"/>
    <w:rPr>
      <w:rFonts w:ascii="Arial" w:hAnsi="Arial" w:cs="Arial"/>
      <w:b/>
      <w:bCs/>
      <w:sz w:val="22"/>
      <w:szCs w:val="22"/>
    </w:rPr>
  </w:style>
  <w:style w:type="paragraph" w:customStyle="1" w:styleId="western">
    <w:name w:val="western"/>
    <w:basedOn w:val="a"/>
    <w:rsid w:val="006E224A"/>
    <w:pPr>
      <w:spacing w:before="100" w:beforeAutospacing="1" w:after="100" w:afterAutospacing="1"/>
    </w:pPr>
  </w:style>
  <w:style w:type="character" w:customStyle="1" w:styleId="Normal">
    <w:name w:val="Normal Знак"/>
    <w:locked/>
    <w:rsid w:val="006E224A"/>
    <w:rPr>
      <w:sz w:val="24"/>
      <w:szCs w:val="24"/>
      <w:lang w:val="ru-RU" w:eastAsia="ru-RU"/>
    </w:rPr>
  </w:style>
  <w:style w:type="paragraph" w:customStyle="1" w:styleId="ConsTitle">
    <w:name w:val="ConsTitle"/>
    <w:rsid w:val="006E224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FR1">
    <w:name w:val="FR1"/>
    <w:rsid w:val="006E224A"/>
    <w:pPr>
      <w:widowControl w:val="0"/>
      <w:autoSpaceDE w:val="0"/>
      <w:autoSpaceDN w:val="0"/>
      <w:adjustRightInd w:val="0"/>
      <w:spacing w:after="0" w:line="240" w:lineRule="auto"/>
    </w:pPr>
    <w:rPr>
      <w:rFonts w:ascii="Times New Roman" w:eastAsia="Times New Roman" w:hAnsi="Times New Roman" w:cs="Times New Roman"/>
      <w:sz w:val="16"/>
      <w:szCs w:val="16"/>
      <w:lang w:eastAsia="ru-RU"/>
    </w:rPr>
  </w:style>
  <w:style w:type="paragraph" w:customStyle="1" w:styleId="50">
    <w:name w:val="çàãîëîâîê 5"/>
    <w:basedOn w:val="a"/>
    <w:next w:val="a"/>
    <w:rsid w:val="006E224A"/>
    <w:pPr>
      <w:keepNext/>
      <w:jc w:val="center"/>
    </w:pPr>
  </w:style>
  <w:style w:type="paragraph" w:customStyle="1" w:styleId="Normal10-022">
    <w:name w:val="Стиль Normal + 10 пт полужирный По центру Слева:  -02 см Справ...2"/>
    <w:basedOn w:val="a"/>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eastAsia="Times New Roman" w:hAnsi="Times New Roman" w:cs="Times New Roman"/>
      <w:b/>
      <w:bCs/>
      <w:sz w:val="24"/>
      <w:szCs w:val="24"/>
      <w:lang w:eastAsia="ru-RU"/>
    </w:rPr>
  </w:style>
  <w:style w:type="paragraph" w:customStyle="1" w:styleId="ConsPlusTitle">
    <w:name w:val="ConsPlusTitle"/>
    <w:rsid w:val="006E224A"/>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FontStyle88">
    <w:name w:val="Font Style88"/>
    <w:rsid w:val="006E224A"/>
    <w:rPr>
      <w:rFonts w:ascii="Times New Roman" w:hAnsi="Times New Roman" w:cs="Times New Roman"/>
      <w:sz w:val="22"/>
      <w:szCs w:val="22"/>
    </w:rPr>
  </w:style>
  <w:style w:type="paragraph" w:customStyle="1" w:styleId="aff5">
    <w:name w:val="Знак Знак Знак Знак"/>
    <w:basedOn w:val="a"/>
    <w:rsid w:val="006E224A"/>
    <w:rPr>
      <w:rFonts w:ascii="Verdana" w:hAnsi="Verdana" w:cs="Verdana"/>
      <w:sz w:val="20"/>
      <w:szCs w:val="20"/>
      <w:lang w:val="en-US" w:eastAsia="en-US"/>
    </w:rPr>
  </w:style>
  <w:style w:type="character" w:styleId="aff6">
    <w:name w:val="FollowedHyperlink"/>
    <w:uiPriority w:val="99"/>
    <w:rsid w:val="006E224A"/>
    <w:rPr>
      <w:color w:val="800080"/>
      <w:u w:val="single"/>
    </w:rPr>
  </w:style>
  <w:style w:type="paragraph" w:customStyle="1" w:styleId="formattexttopleveltext">
    <w:name w:val="formattext topleveltext"/>
    <w:basedOn w:val="a"/>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
    <w:rsid w:val="006E224A"/>
    <w:pPr>
      <w:spacing w:after="160" w:line="240" w:lineRule="exact"/>
    </w:pPr>
    <w:rPr>
      <w:rFonts w:ascii="Verdana" w:hAnsi="Verdana"/>
      <w:sz w:val="20"/>
      <w:szCs w:val="20"/>
      <w:lang w:val="en-US" w:eastAsia="en-US"/>
    </w:rPr>
  </w:style>
  <w:style w:type="paragraph" w:styleId="2">
    <w:name w:val="List Bullet 2"/>
    <w:basedOn w:val="a"/>
    <w:rsid w:val="006E224A"/>
    <w:pPr>
      <w:numPr>
        <w:numId w:val="3"/>
      </w:numPr>
    </w:pPr>
  </w:style>
  <w:style w:type="character" w:customStyle="1" w:styleId="WW8Num4z1">
    <w:name w:val="WW8Num4z1"/>
    <w:rsid w:val="006E224A"/>
    <w:rPr>
      <w:rFonts w:ascii="Courier New" w:hAnsi="Courier New" w:cs="Courier New"/>
    </w:rPr>
  </w:style>
  <w:style w:type="paragraph" w:customStyle="1" w:styleId="headertext">
    <w:name w:val="headertext"/>
    <w:basedOn w:val="a"/>
    <w:rsid w:val="006E224A"/>
    <w:pPr>
      <w:spacing w:before="100" w:beforeAutospacing="1" w:after="100" w:afterAutospacing="1"/>
    </w:pPr>
  </w:style>
  <w:style w:type="character" w:customStyle="1" w:styleId="aff7">
    <w:name w:val="Цветовое выделение"/>
    <w:rsid w:val="006E224A"/>
    <w:rPr>
      <w:b/>
      <w:bCs/>
      <w:color w:val="000080"/>
      <w:sz w:val="20"/>
      <w:szCs w:val="20"/>
    </w:rPr>
  </w:style>
  <w:style w:type="paragraph" w:styleId="aff8">
    <w:name w:val="Subtitle"/>
    <w:basedOn w:val="a"/>
    <w:link w:val="aff9"/>
    <w:qFormat/>
    <w:rsid w:val="006E224A"/>
    <w:pPr>
      <w:spacing w:line="252" w:lineRule="auto"/>
      <w:ind w:left="-108" w:right="-108"/>
      <w:jc w:val="center"/>
    </w:pPr>
    <w:rPr>
      <w:b/>
      <w:sz w:val="19"/>
      <w:szCs w:val="20"/>
    </w:rPr>
  </w:style>
  <w:style w:type="character" w:customStyle="1" w:styleId="aff9">
    <w:name w:val="Подзаголовок Знак"/>
    <w:basedOn w:val="a0"/>
    <w:link w:val="aff8"/>
    <w:rsid w:val="006E224A"/>
    <w:rPr>
      <w:rFonts w:ascii="Times New Roman" w:eastAsia="Times New Roman" w:hAnsi="Times New Roman" w:cs="Times New Roman"/>
      <w:b/>
      <w:sz w:val="19"/>
      <w:szCs w:val="20"/>
      <w:lang w:eastAsia="ru-RU"/>
    </w:rPr>
  </w:style>
  <w:style w:type="paragraph" w:customStyle="1" w:styleId="2b">
    <w:name w:val="Верхний колонтитул2"/>
    <w:basedOn w:val="a"/>
    <w:rsid w:val="006E224A"/>
    <w:pPr>
      <w:widowControl w:val="0"/>
      <w:tabs>
        <w:tab w:val="center" w:pos="4153"/>
        <w:tab w:val="right" w:pos="8306"/>
      </w:tabs>
    </w:pPr>
    <w:rPr>
      <w:szCs w:val="20"/>
    </w:rPr>
  </w:style>
  <w:style w:type="paragraph" w:customStyle="1" w:styleId="affa">
    <w:name w:val="ВыпускныеДанные"/>
    <w:basedOn w:val="a"/>
    <w:next w:val="a"/>
    <w:rsid w:val="006E224A"/>
    <w:rPr>
      <w:sz w:val="18"/>
      <w:szCs w:val="20"/>
    </w:rPr>
  </w:style>
  <w:style w:type="paragraph" w:customStyle="1" w:styleId="affb">
    <w:name w:val="ШапкаТаблицы"/>
    <w:basedOn w:val="a"/>
    <w:next w:val="a"/>
    <w:rsid w:val="006E224A"/>
    <w:pPr>
      <w:ind w:left="-113" w:right="-113"/>
      <w:jc w:val="center"/>
    </w:pPr>
    <w:rPr>
      <w:i/>
      <w:sz w:val="18"/>
      <w:szCs w:val="20"/>
    </w:rPr>
  </w:style>
  <w:style w:type="paragraph" w:customStyle="1" w:styleId="310">
    <w:name w:val="заголовок 31"/>
    <w:basedOn w:val="a"/>
    <w:next w:val="a"/>
    <w:rsid w:val="006E224A"/>
    <w:pPr>
      <w:keepNext/>
      <w:spacing w:line="216" w:lineRule="auto"/>
      <w:jc w:val="center"/>
    </w:pPr>
    <w:rPr>
      <w:b/>
      <w:szCs w:val="20"/>
    </w:rPr>
  </w:style>
  <w:style w:type="paragraph" w:styleId="affc">
    <w:name w:val="Title"/>
    <w:basedOn w:val="a"/>
    <w:link w:val="affd"/>
    <w:qFormat/>
    <w:rsid w:val="006E224A"/>
    <w:pPr>
      <w:jc w:val="center"/>
    </w:pPr>
    <w:rPr>
      <w:b/>
      <w:sz w:val="48"/>
      <w:szCs w:val="20"/>
    </w:rPr>
  </w:style>
  <w:style w:type="character" w:customStyle="1" w:styleId="affd">
    <w:name w:val="Название Знак"/>
    <w:basedOn w:val="a0"/>
    <w:link w:val="affc"/>
    <w:rsid w:val="006E224A"/>
    <w:rPr>
      <w:rFonts w:ascii="Times New Roman" w:eastAsia="Times New Roman" w:hAnsi="Times New Roman" w:cs="Times New Roman"/>
      <w:b/>
      <w:sz w:val="48"/>
      <w:szCs w:val="20"/>
      <w:lang w:eastAsia="ru-RU"/>
    </w:rPr>
  </w:style>
  <w:style w:type="paragraph" w:customStyle="1" w:styleId="1">
    <w:name w:val="Список 1)"/>
    <w:basedOn w:val="a"/>
    <w:rsid w:val="006E224A"/>
    <w:pPr>
      <w:numPr>
        <w:numId w:val="4"/>
      </w:numPr>
      <w:spacing w:after="60"/>
      <w:jc w:val="both"/>
    </w:pPr>
  </w:style>
  <w:style w:type="paragraph" w:customStyle="1" w:styleId="affe">
    <w:name w:val="Название таблицы"/>
    <w:basedOn w:val="af4"/>
    <w:rsid w:val="006E224A"/>
    <w:pPr>
      <w:keepNext/>
      <w:keepLines/>
      <w:spacing w:after="0"/>
      <w:jc w:val="left"/>
    </w:pPr>
    <w:rPr>
      <w:b/>
      <w:i w:val="0"/>
      <w:sz w:val="22"/>
      <w:szCs w:val="22"/>
    </w:rPr>
  </w:style>
  <w:style w:type="paragraph" w:customStyle="1" w:styleId="afff">
    <w:name w:val="Табличный_заголовки"/>
    <w:basedOn w:val="a"/>
    <w:rsid w:val="006E224A"/>
    <w:pPr>
      <w:keepNext/>
      <w:keepLines/>
      <w:jc w:val="center"/>
    </w:pPr>
    <w:rPr>
      <w:b/>
      <w:sz w:val="20"/>
      <w:szCs w:val="20"/>
    </w:rPr>
  </w:style>
  <w:style w:type="paragraph" w:customStyle="1" w:styleId="afff0">
    <w:name w:val="Табличный_центр"/>
    <w:basedOn w:val="a"/>
    <w:rsid w:val="006E224A"/>
    <w:pPr>
      <w:jc w:val="center"/>
    </w:pPr>
    <w:rPr>
      <w:sz w:val="22"/>
      <w:szCs w:val="22"/>
    </w:rPr>
  </w:style>
  <w:style w:type="paragraph" w:customStyle="1" w:styleId="afff1">
    <w:name w:val="Табличный_слева"/>
    <w:basedOn w:val="a"/>
    <w:rsid w:val="006E224A"/>
    <w:rPr>
      <w:sz w:val="22"/>
      <w:szCs w:val="22"/>
    </w:rPr>
  </w:style>
  <w:style w:type="character" w:styleId="afff2">
    <w:name w:val="Emphasis"/>
    <w:qFormat/>
    <w:rsid w:val="006E224A"/>
    <w:rPr>
      <w:b/>
      <w:bCs/>
      <w:i/>
      <w:iCs/>
      <w:color w:val="5A5A5A"/>
    </w:rPr>
  </w:style>
  <w:style w:type="paragraph" w:styleId="afff3">
    <w:name w:val="List Continue"/>
    <w:basedOn w:val="a"/>
    <w:uiPriority w:val="99"/>
    <w:semiHidden/>
    <w:unhideWhenUsed/>
    <w:rsid w:val="00B0373B"/>
    <w:pPr>
      <w:spacing w:after="120"/>
      <w:ind w:left="283"/>
      <w:contextualSpacing/>
    </w:pPr>
  </w:style>
  <w:style w:type="paragraph" w:customStyle="1" w:styleId="collapse-refs-p">
    <w:name w:val="collapse-refs-p"/>
    <w:basedOn w:val="a"/>
    <w:rsid w:val="001D1A24"/>
    <w:pPr>
      <w:spacing w:before="240" w:after="240"/>
      <w:ind w:left="480" w:right="480"/>
    </w:pPr>
    <w:rPr>
      <w:sz w:val="19"/>
      <w:szCs w:val="19"/>
    </w:rPr>
  </w:style>
  <w:style w:type="paragraph" w:customStyle="1" w:styleId="postedit-container">
    <w:name w:val="postedit-container"/>
    <w:basedOn w:val="a"/>
    <w:rsid w:val="001D1A24"/>
    <w:rPr>
      <w:sz w:val="20"/>
      <w:szCs w:val="20"/>
    </w:rPr>
  </w:style>
  <w:style w:type="paragraph" w:customStyle="1" w:styleId="postedit">
    <w:name w:val="postedit"/>
    <w:basedOn w:val="a"/>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
    <w:rsid w:val="001D1A24"/>
    <w:pPr>
      <w:spacing w:before="100" w:beforeAutospacing="1" w:after="100" w:afterAutospacing="1" w:line="375" w:lineRule="atLeast"/>
    </w:pPr>
  </w:style>
  <w:style w:type="paragraph" w:customStyle="1" w:styleId="postedit-icon-checkmark">
    <w:name w:val="postedit-icon-checkmark"/>
    <w:basedOn w:val="a"/>
    <w:rsid w:val="001D1A24"/>
    <w:pPr>
      <w:spacing w:before="100" w:beforeAutospacing="1" w:after="100" w:afterAutospacing="1"/>
    </w:pPr>
  </w:style>
  <w:style w:type="paragraph" w:customStyle="1" w:styleId="postedit-close">
    <w:name w:val="postedit-close"/>
    <w:basedOn w:val="a"/>
    <w:rsid w:val="001D1A24"/>
    <w:pPr>
      <w:spacing w:before="100" w:beforeAutospacing="1" w:after="100" w:afterAutospacing="1" w:line="552" w:lineRule="atLeast"/>
    </w:pPr>
    <w:rPr>
      <w:b/>
      <w:bCs/>
      <w:color w:val="000000"/>
      <w:sz w:val="30"/>
      <w:szCs w:val="30"/>
    </w:rPr>
  </w:style>
  <w:style w:type="paragraph" w:customStyle="1" w:styleId="uls-menu">
    <w:name w:val="uls-menu"/>
    <w:basedOn w:val="a"/>
    <w:rsid w:val="001D1A24"/>
    <w:pPr>
      <w:spacing w:before="100" w:beforeAutospacing="1" w:after="100" w:afterAutospacing="1"/>
    </w:pPr>
    <w:rPr>
      <w:sz w:val="27"/>
      <w:szCs w:val="27"/>
    </w:rPr>
  </w:style>
  <w:style w:type="paragraph" w:customStyle="1" w:styleId="uls-search-wrapper-wrapper">
    <w:name w:val="uls-search-wrapper-wrapper"/>
    <w:basedOn w:val="a"/>
    <w:rsid w:val="001D1A24"/>
    <w:pPr>
      <w:spacing w:before="75" w:after="75"/>
    </w:pPr>
  </w:style>
  <w:style w:type="paragraph" w:customStyle="1" w:styleId="uls-icon-back">
    <w:name w:val="uls-icon-back"/>
    <w:basedOn w:val="a"/>
    <w:rsid w:val="001D1A24"/>
    <w:pPr>
      <w:pBdr>
        <w:right w:val="single" w:sz="6" w:space="0" w:color="C9C9C9"/>
      </w:pBdr>
      <w:spacing w:before="100" w:beforeAutospacing="1" w:after="100" w:afterAutospacing="1"/>
    </w:pPr>
  </w:style>
  <w:style w:type="paragraph" w:customStyle="1" w:styleId="mwembedplayer">
    <w:name w:val="mwembedplayer"/>
    <w:basedOn w:val="a"/>
    <w:rsid w:val="001D1A24"/>
    <w:pPr>
      <w:spacing w:before="100" w:beforeAutospacing="1" w:after="100" w:afterAutospacing="1"/>
    </w:pPr>
  </w:style>
  <w:style w:type="paragraph" w:customStyle="1" w:styleId="loadingspinner">
    <w:name w:val="loadingspinner"/>
    <w:basedOn w:val="a"/>
    <w:rsid w:val="001D1A24"/>
    <w:pPr>
      <w:spacing w:before="100" w:beforeAutospacing="1" w:after="100" w:afterAutospacing="1"/>
    </w:pPr>
  </w:style>
  <w:style w:type="paragraph" w:customStyle="1" w:styleId="mw-imported-resource">
    <w:name w:val="mw-imported-resource"/>
    <w:basedOn w:val="a"/>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
    <w:rsid w:val="001D1A24"/>
    <w:pPr>
      <w:spacing w:before="30" w:after="100" w:afterAutospacing="1"/>
      <w:ind w:left="45"/>
    </w:pPr>
  </w:style>
  <w:style w:type="paragraph" w:customStyle="1" w:styleId="mw-fullscreen-overlay">
    <w:name w:val="mw-fullscreen-overlay"/>
    <w:basedOn w:val="a"/>
    <w:rsid w:val="001D1A24"/>
    <w:pPr>
      <w:shd w:val="clear" w:color="auto" w:fill="000000"/>
      <w:spacing w:before="100" w:beforeAutospacing="1" w:after="100" w:afterAutospacing="1"/>
    </w:pPr>
  </w:style>
  <w:style w:type="paragraph" w:customStyle="1" w:styleId="play-btn-large">
    <w:name w:val="play-btn-large"/>
    <w:basedOn w:val="a"/>
    <w:rsid w:val="001D1A24"/>
    <w:pPr>
      <w:spacing w:before="100" w:beforeAutospacing="1" w:after="100" w:afterAutospacing="1"/>
    </w:pPr>
  </w:style>
  <w:style w:type="paragraph" w:customStyle="1" w:styleId="carouselcontainer">
    <w:name w:val="carouselcontainer"/>
    <w:basedOn w:val="a"/>
    <w:rsid w:val="001D1A24"/>
    <w:pPr>
      <w:spacing w:before="100" w:beforeAutospacing="1" w:after="100" w:afterAutospacing="1"/>
    </w:pPr>
  </w:style>
  <w:style w:type="paragraph" w:customStyle="1" w:styleId="carouselvideotitle">
    <w:name w:val="carouselvideotitle"/>
    <w:basedOn w:val="a"/>
    <w:rsid w:val="001D1A24"/>
    <w:pPr>
      <w:spacing w:before="100" w:beforeAutospacing="1" w:after="100" w:afterAutospacing="1"/>
    </w:pPr>
    <w:rPr>
      <w:b/>
      <w:bCs/>
      <w:color w:val="FFFFFF"/>
    </w:rPr>
  </w:style>
  <w:style w:type="paragraph" w:customStyle="1" w:styleId="carouselvideotitletext">
    <w:name w:val="carouselvideotitletext"/>
    <w:basedOn w:val="a"/>
    <w:rsid w:val="001D1A24"/>
    <w:pPr>
      <w:spacing w:before="100" w:beforeAutospacing="1" w:after="100" w:afterAutospacing="1"/>
    </w:pPr>
  </w:style>
  <w:style w:type="paragraph" w:customStyle="1" w:styleId="carouseltitleduration">
    <w:name w:val="carouseltitleduration"/>
    <w:basedOn w:val="a"/>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
    <w:rsid w:val="001D1A24"/>
    <w:pPr>
      <w:spacing w:before="100" w:beforeAutospacing="1" w:after="100" w:afterAutospacing="1"/>
      <w:jc w:val="center"/>
    </w:pPr>
    <w:rPr>
      <w:color w:val="FFFFFF"/>
    </w:rPr>
  </w:style>
  <w:style w:type="paragraph" w:customStyle="1" w:styleId="carouselimgduration">
    <w:name w:val="carouselimgduration"/>
    <w:basedOn w:val="a"/>
    <w:rsid w:val="001D1A24"/>
    <w:pPr>
      <w:spacing w:before="100" w:beforeAutospacing="1" w:after="100" w:afterAutospacing="1"/>
    </w:pPr>
    <w:rPr>
      <w:color w:val="FFFFFF"/>
    </w:rPr>
  </w:style>
  <w:style w:type="paragraph" w:customStyle="1" w:styleId="carouselprevbutton">
    <w:name w:val="carouselprevbutton"/>
    <w:basedOn w:val="a"/>
    <w:rsid w:val="001D1A24"/>
    <w:pPr>
      <w:spacing w:before="100" w:beforeAutospacing="1" w:after="100" w:afterAutospacing="1"/>
    </w:pPr>
  </w:style>
  <w:style w:type="paragraph" w:customStyle="1" w:styleId="carouselnextbutton">
    <w:name w:val="carouselnextbutton"/>
    <w:basedOn w:val="a"/>
    <w:rsid w:val="001D1A24"/>
    <w:pPr>
      <w:spacing w:before="100" w:beforeAutospacing="1" w:after="100" w:afterAutospacing="1"/>
    </w:pPr>
  </w:style>
  <w:style w:type="paragraph" w:customStyle="1" w:styleId="alert-container">
    <w:name w:val="alert-container"/>
    <w:basedOn w:val="a"/>
    <w:rsid w:val="001D1A24"/>
    <w:pPr>
      <w:spacing w:before="100" w:beforeAutospacing="1" w:after="100" w:afterAutospacing="1"/>
    </w:pPr>
  </w:style>
  <w:style w:type="paragraph" w:customStyle="1" w:styleId="alert-title">
    <w:name w:val="alert-title"/>
    <w:basedOn w:val="a"/>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
    <w:rsid w:val="001D1A24"/>
    <w:pPr>
      <w:spacing w:before="100" w:beforeAutospacing="1" w:after="100" w:afterAutospacing="1"/>
      <w:jc w:val="center"/>
    </w:pPr>
    <w:rPr>
      <w:sz w:val="21"/>
      <w:szCs w:val="21"/>
    </w:rPr>
  </w:style>
  <w:style w:type="paragraph" w:customStyle="1" w:styleId="alert-buttons-container">
    <w:name w:val="alert-buttons-container"/>
    <w:basedOn w:val="a"/>
    <w:rsid w:val="001D1A24"/>
    <w:pPr>
      <w:spacing w:before="100" w:beforeAutospacing="1" w:after="100" w:afterAutospacing="1"/>
      <w:jc w:val="center"/>
    </w:pPr>
  </w:style>
  <w:style w:type="paragraph" w:customStyle="1" w:styleId="alert-button">
    <w:name w:val="alert-button"/>
    <w:basedOn w:val="a"/>
    <w:rsid w:val="001D1A24"/>
    <w:pPr>
      <w:shd w:val="clear" w:color="auto" w:fill="474747"/>
      <w:spacing w:before="100" w:beforeAutospacing="1" w:after="100" w:afterAutospacing="1"/>
    </w:pPr>
    <w:rPr>
      <w:color w:val="FFFFFF"/>
    </w:rPr>
  </w:style>
  <w:style w:type="paragraph" w:customStyle="1" w:styleId="mw-tmh-playtext">
    <w:name w:val="mw-tmh-playtext"/>
    <w:basedOn w:val="a"/>
    <w:rsid w:val="001D1A24"/>
    <w:pPr>
      <w:spacing w:before="100" w:beforeAutospacing="1" w:after="100" w:afterAutospacing="1"/>
    </w:pPr>
  </w:style>
  <w:style w:type="paragraph" w:customStyle="1" w:styleId="suggestions">
    <w:name w:val="suggestions"/>
    <w:basedOn w:val="a"/>
    <w:rsid w:val="001D1A24"/>
  </w:style>
  <w:style w:type="paragraph" w:customStyle="1" w:styleId="suggestions-special">
    <w:name w:val="suggestions-special"/>
    <w:basedOn w:val="a"/>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
    <w:rsid w:val="001D1A24"/>
    <w:pPr>
      <w:spacing w:line="360" w:lineRule="atLeast"/>
    </w:pPr>
    <w:rPr>
      <w:color w:val="000000"/>
    </w:rPr>
  </w:style>
  <w:style w:type="paragraph" w:customStyle="1" w:styleId="suggestions-result-current">
    <w:name w:val="suggestions-result-current"/>
    <w:basedOn w:val="a"/>
    <w:rsid w:val="001D1A24"/>
    <w:pPr>
      <w:shd w:val="clear" w:color="auto" w:fill="4C59A6"/>
      <w:spacing w:before="100" w:beforeAutospacing="1" w:after="100" w:afterAutospacing="1"/>
    </w:pPr>
    <w:rPr>
      <w:color w:val="FFFFFF"/>
    </w:rPr>
  </w:style>
  <w:style w:type="paragraph" w:customStyle="1" w:styleId="highlight">
    <w:name w:val="highlight"/>
    <w:basedOn w:val="a"/>
    <w:rsid w:val="001D1A24"/>
    <w:pPr>
      <w:spacing w:before="100" w:beforeAutospacing="1" w:after="100" w:afterAutospacing="1"/>
    </w:pPr>
    <w:rPr>
      <w:b/>
      <w:bCs/>
    </w:rPr>
  </w:style>
  <w:style w:type="paragraph" w:customStyle="1" w:styleId="referencetooltip">
    <w:name w:val="referencetooltip"/>
    <w:basedOn w:val="a"/>
    <w:rsid w:val="001D1A24"/>
    <w:rPr>
      <w:sz w:val="18"/>
      <w:szCs w:val="18"/>
    </w:rPr>
  </w:style>
  <w:style w:type="paragraph" w:customStyle="1" w:styleId="rtflipped">
    <w:name w:val="rtflipped"/>
    <w:basedOn w:val="a"/>
    <w:rsid w:val="001D1A24"/>
    <w:pPr>
      <w:spacing w:before="100" w:beforeAutospacing="1" w:after="100" w:afterAutospacing="1"/>
    </w:pPr>
  </w:style>
  <w:style w:type="paragraph" w:customStyle="1" w:styleId="rtsettings">
    <w:name w:val="rtsettings"/>
    <w:basedOn w:val="a"/>
    <w:rsid w:val="001D1A24"/>
    <w:pPr>
      <w:ind w:left="120"/>
    </w:pPr>
  </w:style>
  <w:style w:type="paragraph" w:customStyle="1" w:styleId="mw-ui-button">
    <w:name w:val="mw-ui-button"/>
    <w:basedOn w:val="a"/>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
    <w:rsid w:val="001D1A24"/>
    <w:pPr>
      <w:spacing w:before="100" w:beforeAutospacing="1" w:after="100" w:afterAutospacing="1" w:line="360" w:lineRule="atLeast"/>
    </w:pPr>
  </w:style>
  <w:style w:type="paragraph" w:customStyle="1" w:styleId="cn-closebutton">
    <w:name w:val="cn-closebutton"/>
    <w:basedOn w:val="a"/>
    <w:rsid w:val="001D1A24"/>
    <w:pPr>
      <w:spacing w:before="100" w:beforeAutospacing="1" w:after="100" w:afterAutospacing="1"/>
      <w:ind w:firstLine="285"/>
    </w:pPr>
  </w:style>
  <w:style w:type="paragraph" w:customStyle="1" w:styleId="ve-init-mw-desktoparticletarget-loading-overlay">
    <w:name w:val="ve-init-mw-desktoparticletarget-loading-overlay"/>
    <w:basedOn w:val="a"/>
    <w:rsid w:val="001D1A24"/>
    <w:pPr>
      <w:spacing w:after="100" w:afterAutospacing="1"/>
    </w:pPr>
  </w:style>
  <w:style w:type="paragraph" w:customStyle="1" w:styleId="ve-init-mw-desktoparticletarget-progress">
    <w:name w:val="ve-init-mw-desktoparticletarget-progress"/>
    <w:basedOn w:val="a"/>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
    <w:rsid w:val="001D1A24"/>
    <w:pPr>
      <w:shd w:val="clear" w:color="auto" w:fill="347BFF"/>
      <w:spacing w:before="100" w:beforeAutospacing="1" w:after="100" w:afterAutospacing="1"/>
    </w:pPr>
  </w:style>
  <w:style w:type="paragraph" w:customStyle="1" w:styleId="mw-editsection">
    <w:name w:val="mw-editsection"/>
    <w:basedOn w:val="a"/>
    <w:rsid w:val="001D1A24"/>
    <w:pPr>
      <w:spacing w:before="100" w:beforeAutospacing="1" w:after="100" w:afterAutospacing="1"/>
    </w:pPr>
  </w:style>
  <w:style w:type="paragraph" w:customStyle="1" w:styleId="mw-editsection-divider">
    <w:name w:val="mw-editsection-divider"/>
    <w:basedOn w:val="a"/>
    <w:rsid w:val="001D1A24"/>
    <w:pPr>
      <w:spacing w:before="100" w:beforeAutospacing="1" w:after="100" w:afterAutospacing="1"/>
    </w:pPr>
    <w:rPr>
      <w:color w:val="555555"/>
    </w:rPr>
  </w:style>
  <w:style w:type="paragraph" w:customStyle="1" w:styleId="mw-mmv-overlay">
    <w:name w:val="mw-mmv-overlay"/>
    <w:basedOn w:val="a"/>
    <w:rsid w:val="001D1A24"/>
    <w:pPr>
      <w:shd w:val="clear" w:color="auto" w:fill="000000"/>
      <w:spacing w:before="100" w:beforeAutospacing="1" w:after="100" w:afterAutospacing="1"/>
    </w:pPr>
  </w:style>
  <w:style w:type="paragraph" w:customStyle="1" w:styleId="mw-mmv-filepage-buttons">
    <w:name w:val="mw-mmv-filepage-buttons"/>
    <w:basedOn w:val="a"/>
    <w:rsid w:val="001D1A24"/>
    <w:pPr>
      <w:spacing w:before="75" w:after="100" w:afterAutospacing="1"/>
    </w:pPr>
  </w:style>
  <w:style w:type="paragraph" w:customStyle="1" w:styleId="allpagesredirect">
    <w:name w:val="allpagesredirect"/>
    <w:basedOn w:val="a"/>
    <w:rsid w:val="001D1A24"/>
    <w:pPr>
      <w:spacing w:before="100" w:beforeAutospacing="1" w:after="100" w:afterAutospacing="1"/>
    </w:pPr>
    <w:rPr>
      <w:i/>
      <w:iCs/>
    </w:rPr>
  </w:style>
  <w:style w:type="paragraph" w:customStyle="1" w:styleId="mw-tag-markers">
    <w:name w:val="mw-tag-markers"/>
    <w:basedOn w:val="a"/>
    <w:rsid w:val="001D1A24"/>
    <w:pPr>
      <w:spacing w:before="100" w:beforeAutospacing="1" w:after="100" w:afterAutospacing="1"/>
    </w:pPr>
    <w:rPr>
      <w:rFonts w:ascii="Arial" w:hAnsi="Arial" w:cs="Arial"/>
      <w:i/>
      <w:iCs/>
      <w:sz w:val="22"/>
      <w:szCs w:val="22"/>
    </w:rPr>
  </w:style>
  <w:style w:type="paragraph" w:customStyle="1" w:styleId="warningbox">
    <w:name w:val="warningbox"/>
    <w:basedOn w:val="a"/>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
    <w:rsid w:val="001D1A24"/>
    <w:pPr>
      <w:spacing w:before="240" w:after="240"/>
      <w:ind w:left="120" w:right="120"/>
      <w:jc w:val="both"/>
    </w:pPr>
  </w:style>
  <w:style w:type="paragraph" w:customStyle="1" w:styleId="messagebox">
    <w:name w:val="messagebox"/>
    <w:basedOn w:val="a"/>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
    <w:rsid w:val="001D1A24"/>
    <w:rPr>
      <w:sz w:val="22"/>
      <w:szCs w:val="22"/>
    </w:rPr>
  </w:style>
  <w:style w:type="paragraph" w:customStyle="1" w:styleId="references-scroll">
    <w:name w:val="references-scroll"/>
    <w:basedOn w:val="a"/>
    <w:rsid w:val="001D1A24"/>
  </w:style>
  <w:style w:type="paragraph" w:customStyle="1" w:styleId="printonly">
    <w:name w:val="printonly"/>
    <w:basedOn w:val="a"/>
    <w:rsid w:val="001D1A24"/>
    <w:pPr>
      <w:spacing w:before="100" w:beforeAutospacing="1" w:after="100" w:afterAutospacing="1"/>
    </w:pPr>
    <w:rPr>
      <w:vanish/>
    </w:rPr>
  </w:style>
  <w:style w:type="paragraph" w:customStyle="1" w:styleId="dablink">
    <w:name w:val="dablink"/>
    <w:basedOn w:val="a"/>
    <w:rsid w:val="001D1A24"/>
    <w:pPr>
      <w:spacing w:before="100" w:beforeAutospacing="1" w:after="100" w:afterAutospacing="1"/>
    </w:pPr>
    <w:rPr>
      <w:i/>
      <w:iCs/>
    </w:rPr>
  </w:style>
  <w:style w:type="paragraph" w:customStyle="1" w:styleId="rellink">
    <w:name w:val="rellink"/>
    <w:basedOn w:val="a"/>
    <w:rsid w:val="001D1A24"/>
    <w:pPr>
      <w:spacing w:before="100" w:beforeAutospacing="1" w:after="100" w:afterAutospacing="1"/>
    </w:pPr>
    <w:rPr>
      <w:i/>
      <w:iCs/>
    </w:rPr>
  </w:style>
  <w:style w:type="paragraph" w:customStyle="1" w:styleId="coordinates">
    <w:name w:val="coordinates"/>
    <w:basedOn w:val="a"/>
    <w:rsid w:val="001D1A24"/>
  </w:style>
  <w:style w:type="paragraph" w:customStyle="1" w:styleId="geo-google">
    <w:name w:val="geo-google"/>
    <w:basedOn w:val="a"/>
    <w:rsid w:val="001D1A24"/>
    <w:pPr>
      <w:spacing w:before="100" w:beforeAutospacing="1" w:after="100" w:afterAutospacing="1" w:line="240" w:lineRule="atLeast"/>
    </w:pPr>
    <w:rPr>
      <w:b/>
      <w:bCs/>
    </w:rPr>
  </w:style>
  <w:style w:type="paragraph" w:customStyle="1" w:styleId="geo-osm">
    <w:name w:val="geo-osm"/>
    <w:basedOn w:val="a"/>
    <w:rsid w:val="001D1A24"/>
    <w:pPr>
      <w:spacing w:before="100" w:beforeAutospacing="1" w:after="100" w:afterAutospacing="1" w:line="240" w:lineRule="atLeast"/>
    </w:pPr>
    <w:rPr>
      <w:b/>
      <w:bCs/>
    </w:rPr>
  </w:style>
  <w:style w:type="paragraph" w:customStyle="1" w:styleId="geo-yandex">
    <w:name w:val="geo-yandex"/>
    <w:basedOn w:val="a"/>
    <w:rsid w:val="001D1A24"/>
    <w:pPr>
      <w:spacing w:before="100" w:beforeAutospacing="1" w:after="100" w:afterAutospacing="1" w:line="240" w:lineRule="atLeast"/>
    </w:pPr>
    <w:rPr>
      <w:b/>
      <w:bCs/>
    </w:rPr>
  </w:style>
  <w:style w:type="paragraph" w:customStyle="1" w:styleId="geo-multi-punct">
    <w:name w:val="geo-multi-punct"/>
    <w:basedOn w:val="a"/>
    <w:rsid w:val="001D1A24"/>
    <w:pPr>
      <w:spacing w:before="100" w:beforeAutospacing="1" w:after="100" w:afterAutospacing="1"/>
    </w:pPr>
    <w:rPr>
      <w:vanish/>
    </w:rPr>
  </w:style>
  <w:style w:type="paragraph" w:customStyle="1" w:styleId="geo-lat">
    <w:name w:val="geo-lat"/>
    <w:basedOn w:val="a"/>
    <w:rsid w:val="001D1A24"/>
    <w:pPr>
      <w:spacing w:before="100" w:beforeAutospacing="1" w:after="100" w:afterAutospacing="1"/>
    </w:pPr>
  </w:style>
  <w:style w:type="paragraph" w:customStyle="1" w:styleId="geo-lon">
    <w:name w:val="geo-lon"/>
    <w:basedOn w:val="a"/>
    <w:rsid w:val="001D1A24"/>
    <w:pPr>
      <w:spacing w:before="100" w:beforeAutospacing="1" w:after="100" w:afterAutospacing="1"/>
    </w:pPr>
  </w:style>
  <w:style w:type="paragraph" w:customStyle="1" w:styleId="wp-templatelink">
    <w:name w:val="wp-templatelink"/>
    <w:basedOn w:val="a"/>
    <w:rsid w:val="001D1A24"/>
    <w:pPr>
      <w:spacing w:before="100" w:beforeAutospacing="1" w:after="100" w:afterAutospacing="1"/>
    </w:pPr>
    <w:rPr>
      <w:color w:val="9098A0"/>
    </w:rPr>
  </w:style>
  <w:style w:type="paragraph" w:customStyle="1" w:styleId="mw-fr-reviewlink">
    <w:name w:val="mw-fr-reviewlink"/>
    <w:basedOn w:val="a"/>
    <w:rsid w:val="001D1A24"/>
    <w:pPr>
      <w:spacing w:before="100" w:beforeAutospacing="1" w:after="100" w:afterAutospacing="1"/>
    </w:pPr>
    <w:rPr>
      <w:sz w:val="20"/>
      <w:szCs w:val="20"/>
    </w:rPr>
  </w:style>
  <w:style w:type="paragraph" w:customStyle="1" w:styleId="fr-hist-basic-user">
    <w:name w:val="fr-hist-basic-user"/>
    <w:basedOn w:val="a"/>
    <w:rsid w:val="001D1A24"/>
    <w:pPr>
      <w:spacing w:before="100" w:beforeAutospacing="1" w:after="100" w:afterAutospacing="1"/>
    </w:pPr>
    <w:rPr>
      <w:sz w:val="20"/>
      <w:szCs w:val="20"/>
    </w:rPr>
  </w:style>
  <w:style w:type="paragraph" w:customStyle="1" w:styleId="fr-hist-basic-auto">
    <w:name w:val="fr-hist-basic-auto"/>
    <w:basedOn w:val="a"/>
    <w:rsid w:val="001D1A24"/>
    <w:pPr>
      <w:spacing w:before="100" w:beforeAutospacing="1" w:after="100" w:afterAutospacing="1"/>
    </w:pPr>
    <w:rPr>
      <w:sz w:val="20"/>
      <w:szCs w:val="20"/>
    </w:rPr>
  </w:style>
  <w:style w:type="paragraph" w:customStyle="1" w:styleId="flaggedrevs-pending">
    <w:name w:val="flaggedrevs-pending"/>
    <w:basedOn w:val="a"/>
    <w:rsid w:val="001D1A24"/>
    <w:pPr>
      <w:shd w:val="clear" w:color="auto" w:fill="FFFFCC"/>
      <w:spacing w:before="100" w:beforeAutospacing="1" w:after="100" w:afterAutospacing="1"/>
    </w:pPr>
  </w:style>
  <w:style w:type="paragraph" w:customStyle="1" w:styleId="navbox">
    <w:name w:val="navbox"/>
    <w:basedOn w:val="a"/>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
    <w:rsid w:val="001D1A24"/>
    <w:pPr>
      <w:spacing w:before="100" w:beforeAutospacing="1" w:after="100" w:afterAutospacing="1"/>
    </w:pPr>
  </w:style>
  <w:style w:type="paragraph" w:customStyle="1" w:styleId="navbox-subgroup">
    <w:name w:val="navbox-subgroup"/>
    <w:basedOn w:val="a"/>
    <w:rsid w:val="001D1A24"/>
    <w:pPr>
      <w:shd w:val="clear" w:color="auto" w:fill="FDFDFD"/>
      <w:spacing w:before="100" w:beforeAutospacing="1" w:after="100" w:afterAutospacing="1"/>
    </w:pPr>
  </w:style>
  <w:style w:type="paragraph" w:customStyle="1" w:styleId="navbox-group">
    <w:name w:val="navbox-group"/>
    <w:basedOn w:val="a"/>
    <w:rsid w:val="001D1A24"/>
    <w:pPr>
      <w:spacing w:before="100" w:beforeAutospacing="1" w:after="100" w:afterAutospacing="1" w:line="360" w:lineRule="atLeast"/>
      <w:jc w:val="center"/>
    </w:pPr>
  </w:style>
  <w:style w:type="paragraph" w:customStyle="1" w:styleId="navbox-title">
    <w:name w:val="navbox-title"/>
    <w:basedOn w:val="a"/>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
    <w:rsid w:val="001D1A24"/>
    <w:pPr>
      <w:shd w:val="clear" w:color="auto" w:fill="DDDDFF"/>
      <w:spacing w:before="100" w:beforeAutospacing="1" w:after="100" w:afterAutospacing="1" w:line="360" w:lineRule="atLeast"/>
      <w:jc w:val="center"/>
    </w:pPr>
  </w:style>
  <w:style w:type="paragraph" w:customStyle="1" w:styleId="navbox-list">
    <w:name w:val="navbox-list"/>
    <w:basedOn w:val="a"/>
    <w:rsid w:val="001D1A24"/>
    <w:pPr>
      <w:spacing w:before="100" w:beforeAutospacing="1" w:after="100" w:afterAutospacing="1"/>
    </w:pPr>
  </w:style>
  <w:style w:type="paragraph" w:customStyle="1" w:styleId="navbox-even">
    <w:name w:val="navbox-even"/>
    <w:basedOn w:val="a"/>
    <w:rsid w:val="001D1A24"/>
    <w:pPr>
      <w:shd w:val="clear" w:color="auto" w:fill="F4F4F4"/>
      <w:spacing w:before="100" w:beforeAutospacing="1" w:after="100" w:afterAutospacing="1"/>
    </w:pPr>
  </w:style>
  <w:style w:type="paragraph" w:customStyle="1" w:styleId="navbox-odd">
    <w:name w:val="navbox-odd"/>
    <w:basedOn w:val="a"/>
    <w:rsid w:val="001D1A24"/>
    <w:pPr>
      <w:spacing w:before="100" w:beforeAutospacing="1" w:after="100" w:afterAutospacing="1"/>
    </w:pPr>
  </w:style>
  <w:style w:type="paragraph" w:customStyle="1" w:styleId="navbar">
    <w:name w:val="navbar"/>
    <w:basedOn w:val="a"/>
    <w:rsid w:val="001D1A24"/>
    <w:pPr>
      <w:spacing w:before="100" w:beforeAutospacing="1" w:after="100" w:afterAutospacing="1"/>
    </w:pPr>
    <w:rPr>
      <w:sz w:val="21"/>
      <w:szCs w:val="21"/>
    </w:rPr>
  </w:style>
  <w:style w:type="paragraph" w:customStyle="1" w:styleId="collapsebutton">
    <w:name w:val="collapsebutton"/>
    <w:basedOn w:val="a"/>
    <w:rsid w:val="001D1A24"/>
    <w:pPr>
      <w:spacing w:before="100" w:beforeAutospacing="1" w:after="100" w:afterAutospacing="1"/>
      <w:ind w:left="120"/>
      <w:jc w:val="right"/>
    </w:pPr>
  </w:style>
  <w:style w:type="paragraph" w:customStyle="1" w:styleId="nowrap">
    <w:name w:val="nowrap"/>
    <w:basedOn w:val="a"/>
    <w:rsid w:val="001D1A24"/>
    <w:pPr>
      <w:spacing w:before="100" w:beforeAutospacing="1" w:after="100" w:afterAutospacing="1"/>
    </w:pPr>
  </w:style>
  <w:style w:type="paragraph" w:customStyle="1" w:styleId="wrap">
    <w:name w:val="wrap"/>
    <w:basedOn w:val="a"/>
    <w:rsid w:val="001D1A24"/>
    <w:pPr>
      <w:spacing w:before="100" w:beforeAutospacing="1" w:after="100" w:afterAutospacing="1"/>
    </w:pPr>
  </w:style>
  <w:style w:type="paragraph" w:customStyle="1" w:styleId="watchlist-msg">
    <w:name w:val="watchlist-msg"/>
    <w:basedOn w:val="a"/>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
    <w:rsid w:val="001D1A24"/>
    <w:pPr>
      <w:spacing w:before="100" w:beforeAutospacing="1" w:after="100" w:afterAutospacing="1"/>
    </w:pPr>
    <w:rPr>
      <w:sz w:val="29"/>
      <w:szCs w:val="29"/>
    </w:rPr>
  </w:style>
  <w:style w:type="paragraph" w:customStyle="1" w:styleId="ipa">
    <w:name w:val="ipa"/>
    <w:basedOn w:val="a"/>
    <w:rsid w:val="001D1A24"/>
    <w:pPr>
      <w:spacing w:before="100" w:beforeAutospacing="1" w:after="100" w:afterAutospacing="1"/>
    </w:pPr>
    <w:rPr>
      <w:rFonts w:ascii="Arial Unicode MS" w:eastAsia="Arial Unicode MS" w:hAnsi="Arial Unicode MS" w:cs="Arial Unicode MS"/>
    </w:rPr>
  </w:style>
  <w:style w:type="paragraph" w:customStyle="1" w:styleId="unicode">
    <w:name w:val="unicode"/>
    <w:basedOn w:val="a"/>
    <w:rsid w:val="001D1A24"/>
    <w:pPr>
      <w:spacing w:before="100" w:beforeAutospacing="1" w:after="100" w:afterAutospacing="1"/>
    </w:pPr>
    <w:rPr>
      <w:rFonts w:ascii="Arial Unicode MS" w:eastAsia="Arial Unicode MS" w:hAnsi="Arial Unicode MS" w:cs="Arial Unicode MS"/>
    </w:rPr>
  </w:style>
  <w:style w:type="paragraph" w:customStyle="1" w:styleId="special-label">
    <w:name w:val="special-label"/>
    <w:basedOn w:val="a"/>
    <w:rsid w:val="001D1A24"/>
    <w:pPr>
      <w:spacing w:before="100" w:beforeAutospacing="1" w:after="100" w:afterAutospacing="1"/>
    </w:pPr>
  </w:style>
  <w:style w:type="paragraph" w:customStyle="1" w:styleId="special-query">
    <w:name w:val="special-query"/>
    <w:basedOn w:val="a"/>
    <w:rsid w:val="001D1A24"/>
    <w:pPr>
      <w:spacing w:before="100" w:beforeAutospacing="1" w:after="100" w:afterAutospacing="1"/>
    </w:pPr>
  </w:style>
  <w:style w:type="paragraph" w:customStyle="1" w:styleId="special-hover">
    <w:name w:val="special-hover"/>
    <w:basedOn w:val="a"/>
    <w:rsid w:val="001D1A24"/>
    <w:pPr>
      <w:spacing w:before="100" w:beforeAutospacing="1" w:after="100" w:afterAutospacing="1"/>
    </w:pPr>
  </w:style>
  <w:style w:type="paragraph" w:customStyle="1" w:styleId="mw-indicators">
    <w:name w:val="mw-indicators"/>
    <w:basedOn w:val="a"/>
    <w:rsid w:val="001D1A24"/>
    <w:pPr>
      <w:spacing w:before="100" w:beforeAutospacing="1" w:after="100" w:afterAutospacing="1"/>
    </w:pPr>
  </w:style>
  <w:style w:type="paragraph" w:customStyle="1" w:styleId="ve-ui-surface">
    <w:name w:val="ve-ui-surface"/>
    <w:basedOn w:val="a"/>
    <w:rsid w:val="001D1A24"/>
    <w:pPr>
      <w:spacing w:before="100" w:beforeAutospacing="1" w:after="100" w:afterAutospacing="1"/>
    </w:pPr>
  </w:style>
  <w:style w:type="paragraph" w:customStyle="1" w:styleId="ve-init-mw-desktoparticletarget-editablecontent">
    <w:name w:val="ve-init-mw-desktoparticletarget-editablecontent"/>
    <w:basedOn w:val="a"/>
    <w:rsid w:val="001D1A24"/>
    <w:pPr>
      <w:spacing w:before="100" w:beforeAutospacing="1" w:after="100" w:afterAutospacing="1"/>
    </w:pPr>
  </w:style>
  <w:style w:type="paragraph" w:customStyle="1" w:styleId="mw-mmv-view-expanded">
    <w:name w:val="mw-mmv-view-expanded"/>
    <w:basedOn w:val="a"/>
    <w:rsid w:val="001D1A24"/>
    <w:pPr>
      <w:spacing w:before="100" w:beforeAutospacing="1" w:after="100" w:afterAutospacing="1"/>
    </w:pPr>
  </w:style>
  <w:style w:type="paragraph" w:customStyle="1" w:styleId="mw-mmv-view-config">
    <w:name w:val="mw-mmv-view-config"/>
    <w:basedOn w:val="a"/>
    <w:rsid w:val="001D1A24"/>
    <w:pPr>
      <w:spacing w:before="100" w:beforeAutospacing="1" w:after="100" w:afterAutospacing="1"/>
    </w:pPr>
  </w:style>
  <w:style w:type="paragraph" w:customStyle="1" w:styleId="mw-empty-li">
    <w:name w:val="mw-empty-li"/>
    <w:basedOn w:val="a"/>
    <w:rsid w:val="001D1A24"/>
    <w:pPr>
      <w:spacing w:before="100" w:beforeAutospacing="1" w:after="100" w:afterAutospacing="1"/>
    </w:pPr>
  </w:style>
  <w:style w:type="paragraph" w:customStyle="1" w:styleId="imbox">
    <w:name w:val="imbox"/>
    <w:basedOn w:val="a"/>
    <w:rsid w:val="001D1A24"/>
    <w:pPr>
      <w:spacing w:before="100" w:beforeAutospacing="1" w:after="100" w:afterAutospacing="1"/>
    </w:pPr>
  </w:style>
  <w:style w:type="paragraph" w:customStyle="1" w:styleId="toclevel-2">
    <w:name w:val="toclevel-2"/>
    <w:basedOn w:val="a"/>
    <w:rsid w:val="001D1A24"/>
    <w:pPr>
      <w:spacing w:before="100" w:beforeAutospacing="1" w:after="100" w:afterAutospacing="1"/>
    </w:pPr>
  </w:style>
  <w:style w:type="paragraph" w:customStyle="1" w:styleId="toclevel-3">
    <w:name w:val="toclevel-3"/>
    <w:basedOn w:val="a"/>
    <w:rsid w:val="001D1A24"/>
    <w:pPr>
      <w:spacing w:before="100" w:beforeAutospacing="1" w:after="100" w:afterAutospacing="1"/>
    </w:pPr>
  </w:style>
  <w:style w:type="paragraph" w:customStyle="1" w:styleId="toclevel-4">
    <w:name w:val="toclevel-4"/>
    <w:basedOn w:val="a"/>
    <w:rsid w:val="001D1A24"/>
    <w:pPr>
      <w:spacing w:before="100" w:beforeAutospacing="1" w:after="100" w:afterAutospacing="1"/>
    </w:pPr>
  </w:style>
  <w:style w:type="paragraph" w:customStyle="1" w:styleId="toclevel-5">
    <w:name w:val="toclevel-5"/>
    <w:basedOn w:val="a"/>
    <w:rsid w:val="001D1A24"/>
    <w:pPr>
      <w:spacing w:before="100" w:beforeAutospacing="1" w:after="100" w:afterAutospacing="1"/>
    </w:pPr>
  </w:style>
  <w:style w:type="paragraph" w:customStyle="1" w:styleId="toclevel-6">
    <w:name w:val="toclevel-6"/>
    <w:basedOn w:val="a"/>
    <w:rsid w:val="001D1A24"/>
    <w:pPr>
      <w:spacing w:before="100" w:beforeAutospacing="1" w:after="100" w:afterAutospacing="1"/>
    </w:pPr>
  </w:style>
  <w:style w:type="paragraph" w:customStyle="1" w:styleId="toclevel-7">
    <w:name w:val="toclevel-7"/>
    <w:basedOn w:val="a"/>
    <w:rsid w:val="001D1A24"/>
    <w:pPr>
      <w:spacing w:before="100" w:beforeAutospacing="1" w:after="100" w:afterAutospacing="1"/>
    </w:pPr>
  </w:style>
  <w:style w:type="paragraph" w:customStyle="1" w:styleId="tocnumber">
    <w:name w:val="tocnumber"/>
    <w:basedOn w:val="a"/>
    <w:rsid w:val="001D1A24"/>
    <w:pPr>
      <w:spacing w:before="100" w:beforeAutospacing="1" w:after="100" w:afterAutospacing="1"/>
    </w:pPr>
  </w:style>
  <w:style w:type="paragraph" w:customStyle="1" w:styleId="floatleft">
    <w:name w:val="floatleft"/>
    <w:basedOn w:val="a"/>
    <w:rsid w:val="001D1A24"/>
    <w:pPr>
      <w:spacing w:before="100" w:beforeAutospacing="1" w:after="100" w:afterAutospacing="1"/>
    </w:pPr>
  </w:style>
  <w:style w:type="paragraph" w:customStyle="1" w:styleId="image">
    <w:name w:val="image"/>
    <w:basedOn w:val="a"/>
    <w:rsid w:val="001D1A24"/>
    <w:pPr>
      <w:spacing w:before="100" w:beforeAutospacing="1" w:after="100" w:afterAutospacing="1"/>
    </w:pPr>
  </w:style>
  <w:style w:type="paragraph" w:customStyle="1" w:styleId="geo-dec">
    <w:name w:val="geo-dec"/>
    <w:basedOn w:val="a"/>
    <w:rsid w:val="001D1A24"/>
    <w:pPr>
      <w:spacing w:before="100" w:beforeAutospacing="1" w:after="100" w:afterAutospacing="1"/>
    </w:pPr>
  </w:style>
  <w:style w:type="paragraph" w:customStyle="1" w:styleId="geo-dms">
    <w:name w:val="geo-dms"/>
    <w:basedOn w:val="a"/>
    <w:rsid w:val="001D1A24"/>
    <w:pPr>
      <w:spacing w:before="100" w:beforeAutospacing="1" w:after="100" w:afterAutospacing="1"/>
    </w:pPr>
  </w:style>
  <w:style w:type="paragraph" w:customStyle="1" w:styleId="selflink">
    <w:name w:val="selflink"/>
    <w:basedOn w:val="a"/>
    <w:rsid w:val="001D1A24"/>
    <w:pPr>
      <w:spacing w:before="100" w:beforeAutospacing="1" w:after="100" w:afterAutospacing="1"/>
    </w:pPr>
  </w:style>
  <w:style w:type="paragraph" w:customStyle="1" w:styleId="mbox-image">
    <w:name w:val="mbox-image"/>
    <w:basedOn w:val="a"/>
    <w:rsid w:val="001D1A24"/>
    <w:pPr>
      <w:spacing w:before="100" w:beforeAutospacing="1" w:after="100" w:afterAutospacing="1"/>
    </w:pPr>
  </w:style>
  <w:style w:type="paragraph" w:customStyle="1" w:styleId="tmbox">
    <w:name w:val="tmbox"/>
    <w:basedOn w:val="a"/>
    <w:rsid w:val="001D1A24"/>
    <w:pPr>
      <w:spacing w:before="100" w:beforeAutospacing="1" w:after="100" w:afterAutospacing="1"/>
    </w:pPr>
  </w:style>
  <w:style w:type="paragraph" w:customStyle="1" w:styleId="ambox-text-small">
    <w:name w:val="ambox-text-small"/>
    <w:basedOn w:val="a"/>
    <w:rsid w:val="001D1A24"/>
    <w:pPr>
      <w:spacing w:before="100" w:beforeAutospacing="1" w:after="100" w:afterAutospacing="1"/>
    </w:pPr>
  </w:style>
  <w:style w:type="paragraph" w:customStyle="1" w:styleId="uls-settings-trigger">
    <w:name w:val="uls-settings-trigger"/>
    <w:basedOn w:val="a"/>
    <w:rsid w:val="001D1A24"/>
    <w:pPr>
      <w:spacing w:before="100" w:beforeAutospacing="1" w:after="100" w:afterAutospacing="1"/>
    </w:pPr>
  </w:style>
  <w:style w:type="paragraph" w:customStyle="1" w:styleId="uls-trigger">
    <w:name w:val="uls-trigger"/>
    <w:basedOn w:val="a"/>
    <w:rsid w:val="001D1A24"/>
    <w:pPr>
      <w:spacing w:before="100" w:beforeAutospacing="1" w:after="100" w:afterAutospacing="1"/>
    </w:pPr>
  </w:style>
  <w:style w:type="paragraph" w:customStyle="1" w:styleId="alert-text">
    <w:name w:val="alert-text"/>
    <w:basedOn w:val="a"/>
    <w:rsid w:val="001D1A24"/>
    <w:pPr>
      <w:spacing w:before="100" w:beforeAutospacing="1" w:after="100" w:afterAutospacing="1"/>
    </w:pPr>
    <w:rPr>
      <w:color w:val="000000"/>
    </w:rPr>
  </w:style>
  <w:style w:type="paragraph" w:customStyle="1" w:styleId="cite-accessibility-label">
    <w:name w:val="cite-accessibility-label"/>
    <w:basedOn w:val="a"/>
    <w:rsid w:val="001D1A24"/>
    <w:pPr>
      <w:spacing w:before="100" w:beforeAutospacing="1" w:after="100" w:afterAutospacing="1"/>
    </w:pPr>
  </w:style>
  <w:style w:type="paragraph" w:customStyle="1" w:styleId="transparent">
    <w:name w:val="transparent"/>
    <w:basedOn w:val="a"/>
    <w:rsid w:val="001D1A24"/>
    <w:pPr>
      <w:spacing w:before="100" w:beforeAutospacing="1" w:after="100" w:afterAutospacing="1"/>
    </w:pPr>
  </w:style>
  <w:style w:type="paragraph" w:customStyle="1" w:styleId="plainlinksneverexpand">
    <w:name w:val="plainlinksneverexpand"/>
    <w:basedOn w:val="a"/>
    <w:rsid w:val="001D1A24"/>
    <w:pPr>
      <w:spacing w:before="100" w:beforeAutospacing="1" w:after="100" w:afterAutospacing="1"/>
    </w:pPr>
  </w:style>
  <w:style w:type="paragraph" w:customStyle="1" w:styleId="reflist">
    <w:name w:val="reflist"/>
    <w:basedOn w:val="a"/>
    <w:rsid w:val="001D1A24"/>
  </w:style>
  <w:style w:type="paragraph" w:customStyle="1" w:styleId="reflist1">
    <w:name w:val="reflist1"/>
    <w:basedOn w:val="a"/>
    <w:rsid w:val="001D1A24"/>
  </w:style>
  <w:style w:type="paragraph" w:customStyle="1" w:styleId="reflist2">
    <w:name w:val="reflist2"/>
    <w:basedOn w:val="a"/>
    <w:rsid w:val="001D1A24"/>
  </w:style>
  <w:style w:type="paragraph" w:customStyle="1" w:styleId="reflist3">
    <w:name w:val="reflist3"/>
    <w:basedOn w:val="a"/>
    <w:rsid w:val="001D1A24"/>
  </w:style>
  <w:style w:type="paragraph" w:customStyle="1" w:styleId="reflist4">
    <w:name w:val="reflist4"/>
    <w:basedOn w:val="a"/>
    <w:rsid w:val="001D1A24"/>
  </w:style>
  <w:style w:type="paragraph" w:customStyle="1" w:styleId="mw-dismissable-notice-body">
    <w:name w:val="mw-dismissable-notice-body"/>
    <w:basedOn w:val="a"/>
    <w:rsid w:val="001D1A24"/>
    <w:pPr>
      <w:spacing w:before="100" w:beforeAutospacing="1" w:after="100" w:afterAutospacing="1"/>
    </w:pPr>
  </w:style>
  <w:style w:type="character" w:customStyle="1" w:styleId="reference">
    <w:name w:val="reference"/>
    <w:basedOn w:val="a0"/>
    <w:rsid w:val="001D1A24"/>
    <w:rPr>
      <w:sz w:val="19"/>
      <w:szCs w:val="19"/>
    </w:rPr>
  </w:style>
  <w:style w:type="character" w:customStyle="1" w:styleId="subcaption">
    <w:name w:val="subcaption"/>
    <w:basedOn w:val="a0"/>
    <w:rsid w:val="001D1A24"/>
  </w:style>
  <w:style w:type="paragraph" w:customStyle="1" w:styleId="play-btn-large1">
    <w:name w:val="play-btn-large1"/>
    <w:basedOn w:val="a"/>
    <w:rsid w:val="001D1A24"/>
    <w:pPr>
      <w:spacing w:after="100" w:afterAutospacing="1"/>
      <w:ind w:left="-525"/>
    </w:pPr>
  </w:style>
  <w:style w:type="paragraph" w:customStyle="1" w:styleId="special-label1">
    <w:name w:val="special-label1"/>
    <w:basedOn w:val="a"/>
    <w:rsid w:val="001D1A24"/>
    <w:pPr>
      <w:spacing w:before="100" w:beforeAutospacing="1" w:after="100" w:afterAutospacing="1"/>
    </w:pPr>
    <w:rPr>
      <w:color w:val="808080"/>
    </w:rPr>
  </w:style>
  <w:style w:type="paragraph" w:customStyle="1" w:styleId="special-query1">
    <w:name w:val="special-query1"/>
    <w:basedOn w:val="a"/>
    <w:rsid w:val="001D1A24"/>
    <w:pPr>
      <w:spacing w:before="100" w:beforeAutospacing="1" w:after="100" w:afterAutospacing="1"/>
    </w:pPr>
    <w:rPr>
      <w:i/>
      <w:iCs/>
      <w:color w:val="000000"/>
    </w:rPr>
  </w:style>
  <w:style w:type="paragraph" w:customStyle="1" w:styleId="special-hover1">
    <w:name w:val="special-hover1"/>
    <w:basedOn w:val="a"/>
    <w:rsid w:val="001D1A24"/>
    <w:pPr>
      <w:shd w:val="clear" w:color="auto" w:fill="C0C0C0"/>
      <w:spacing w:before="100" w:beforeAutospacing="1" w:after="100" w:afterAutospacing="1"/>
    </w:pPr>
  </w:style>
  <w:style w:type="paragraph" w:customStyle="1" w:styleId="special-label2">
    <w:name w:val="special-label2"/>
    <w:basedOn w:val="a"/>
    <w:rsid w:val="001D1A24"/>
    <w:pPr>
      <w:spacing w:before="100" w:beforeAutospacing="1" w:after="100" w:afterAutospacing="1"/>
    </w:pPr>
    <w:rPr>
      <w:color w:val="FFFFFF"/>
    </w:rPr>
  </w:style>
  <w:style w:type="paragraph" w:customStyle="1" w:styleId="special-query2">
    <w:name w:val="special-query2"/>
    <w:basedOn w:val="a"/>
    <w:rsid w:val="001D1A24"/>
    <w:pPr>
      <w:spacing w:before="100" w:beforeAutospacing="1" w:after="100" w:afterAutospacing="1"/>
    </w:pPr>
    <w:rPr>
      <w:color w:val="FFFFFF"/>
    </w:rPr>
  </w:style>
  <w:style w:type="paragraph" w:customStyle="1" w:styleId="uls-settings-trigger1">
    <w:name w:val="uls-settings-trigger1"/>
    <w:basedOn w:val="a"/>
    <w:rsid w:val="001D1A24"/>
    <w:pPr>
      <w:spacing w:before="100" w:beforeAutospacing="1" w:after="100" w:afterAutospacing="1"/>
    </w:pPr>
  </w:style>
  <w:style w:type="paragraph" w:customStyle="1" w:styleId="uls-settings-trigger2">
    <w:name w:val="uls-settings-trigger2"/>
    <w:basedOn w:val="a"/>
    <w:rsid w:val="001D1A24"/>
    <w:pPr>
      <w:spacing w:before="45" w:after="100" w:afterAutospacing="1"/>
    </w:pPr>
  </w:style>
  <w:style w:type="paragraph" w:customStyle="1" w:styleId="mw-indicators1">
    <w:name w:val="mw-indicators1"/>
    <w:basedOn w:val="a"/>
    <w:rsid w:val="001D1A24"/>
    <w:pPr>
      <w:spacing w:before="100" w:beforeAutospacing="1" w:after="100" w:afterAutospacing="1"/>
    </w:pPr>
    <w:rPr>
      <w:vanish/>
    </w:rPr>
  </w:style>
  <w:style w:type="paragraph" w:customStyle="1" w:styleId="ve-ui-surface1">
    <w:name w:val="ve-ui-surface1"/>
    <w:basedOn w:val="a"/>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
    <w:rsid w:val="001D1A24"/>
    <w:pPr>
      <w:spacing w:before="100" w:beforeAutospacing="1" w:after="100" w:afterAutospacing="1"/>
    </w:pPr>
    <w:rPr>
      <w:vanish/>
    </w:rPr>
  </w:style>
  <w:style w:type="paragraph" w:customStyle="1" w:styleId="ve-ui-surface2">
    <w:name w:val="ve-ui-surface2"/>
    <w:basedOn w:val="a"/>
    <w:rsid w:val="001D1A24"/>
    <w:pPr>
      <w:spacing w:before="100" w:beforeAutospacing="1" w:after="100" w:afterAutospacing="1"/>
    </w:pPr>
  </w:style>
  <w:style w:type="paragraph" w:customStyle="1" w:styleId="special-query3">
    <w:name w:val="special-query3"/>
    <w:basedOn w:val="a"/>
    <w:rsid w:val="001D1A24"/>
    <w:pPr>
      <w:spacing w:before="100" w:beforeAutospacing="1" w:after="100" w:afterAutospacing="1"/>
    </w:pPr>
  </w:style>
  <w:style w:type="paragraph" w:customStyle="1" w:styleId="uls-trigger1">
    <w:name w:val="uls-trigger1"/>
    <w:basedOn w:val="a"/>
    <w:rsid w:val="001D1A24"/>
    <w:pPr>
      <w:spacing w:before="100" w:beforeAutospacing="1" w:after="100" w:afterAutospacing="1"/>
    </w:pPr>
  </w:style>
  <w:style w:type="paragraph" w:customStyle="1" w:styleId="uls-trigger2">
    <w:name w:val="uls-trigger2"/>
    <w:basedOn w:val="a"/>
    <w:rsid w:val="001D1A24"/>
    <w:pPr>
      <w:spacing w:before="100" w:beforeAutospacing="1" w:after="100" w:afterAutospacing="1"/>
    </w:pPr>
  </w:style>
  <w:style w:type="paragraph" w:customStyle="1" w:styleId="mw-mmv-view-expanded1">
    <w:name w:val="mw-mmv-view-expanded1"/>
    <w:basedOn w:val="a"/>
    <w:rsid w:val="001D1A24"/>
    <w:pPr>
      <w:spacing w:before="100" w:beforeAutospacing="1" w:after="100" w:afterAutospacing="1"/>
    </w:pPr>
  </w:style>
  <w:style w:type="paragraph" w:customStyle="1" w:styleId="mw-mmv-view-config1">
    <w:name w:val="mw-mmv-view-config1"/>
    <w:basedOn w:val="a"/>
    <w:rsid w:val="001D1A24"/>
    <w:pPr>
      <w:spacing w:before="100" w:beforeAutospacing="1" w:after="100" w:afterAutospacing="1"/>
    </w:pPr>
  </w:style>
  <w:style w:type="paragraph" w:customStyle="1" w:styleId="mw-empty-li1">
    <w:name w:val="mw-empty-li1"/>
    <w:basedOn w:val="a"/>
    <w:rsid w:val="001D1A24"/>
    <w:pPr>
      <w:spacing w:before="100" w:beforeAutospacing="1" w:after="100" w:afterAutospacing="1"/>
    </w:pPr>
    <w:rPr>
      <w:vanish/>
    </w:rPr>
  </w:style>
  <w:style w:type="character" w:customStyle="1" w:styleId="subcaption1">
    <w:name w:val="subcaption1"/>
    <w:basedOn w:val="a0"/>
    <w:rsid w:val="001D1A24"/>
    <w:rPr>
      <w:b w:val="0"/>
      <w:bCs w:val="0"/>
      <w:sz w:val="19"/>
      <w:szCs w:val="19"/>
    </w:rPr>
  </w:style>
  <w:style w:type="paragraph" w:customStyle="1" w:styleId="imbox1">
    <w:name w:val="imbox1"/>
    <w:basedOn w:val="a"/>
    <w:rsid w:val="001D1A24"/>
    <w:pPr>
      <w:ind w:left="-120" w:right="-120"/>
    </w:pPr>
  </w:style>
  <w:style w:type="paragraph" w:customStyle="1" w:styleId="imbox2">
    <w:name w:val="imbox2"/>
    <w:basedOn w:val="a"/>
    <w:rsid w:val="001D1A24"/>
    <w:pPr>
      <w:spacing w:before="60" w:after="60"/>
      <w:ind w:left="60" w:right="60"/>
    </w:pPr>
  </w:style>
  <w:style w:type="paragraph" w:customStyle="1" w:styleId="tmbox1">
    <w:name w:val="tmbox1"/>
    <w:basedOn w:val="a"/>
    <w:rsid w:val="001D1A24"/>
    <w:pPr>
      <w:spacing w:before="30" w:after="30"/>
    </w:pPr>
  </w:style>
  <w:style w:type="paragraph" w:customStyle="1" w:styleId="ambox-text-small1">
    <w:name w:val="ambox-text-small1"/>
    <w:basedOn w:val="a"/>
    <w:rsid w:val="001D1A24"/>
    <w:pPr>
      <w:spacing w:before="100" w:beforeAutospacing="1" w:after="100" w:afterAutospacing="1"/>
    </w:pPr>
    <w:rPr>
      <w:sz w:val="20"/>
      <w:szCs w:val="20"/>
    </w:rPr>
  </w:style>
  <w:style w:type="paragraph" w:customStyle="1" w:styleId="toclevel-21">
    <w:name w:val="toclevel-21"/>
    <w:basedOn w:val="a"/>
    <w:rsid w:val="001D1A24"/>
    <w:pPr>
      <w:spacing w:before="100" w:beforeAutospacing="1" w:after="100" w:afterAutospacing="1"/>
    </w:pPr>
    <w:rPr>
      <w:vanish/>
    </w:rPr>
  </w:style>
  <w:style w:type="paragraph" w:customStyle="1" w:styleId="toclevel-31">
    <w:name w:val="toclevel-31"/>
    <w:basedOn w:val="a"/>
    <w:rsid w:val="001D1A24"/>
    <w:pPr>
      <w:spacing w:before="100" w:beforeAutospacing="1" w:after="100" w:afterAutospacing="1"/>
    </w:pPr>
    <w:rPr>
      <w:vanish/>
    </w:rPr>
  </w:style>
  <w:style w:type="paragraph" w:customStyle="1" w:styleId="toclevel-41">
    <w:name w:val="toclevel-41"/>
    <w:basedOn w:val="a"/>
    <w:rsid w:val="001D1A24"/>
    <w:pPr>
      <w:spacing w:before="100" w:beforeAutospacing="1" w:after="100" w:afterAutospacing="1"/>
    </w:pPr>
    <w:rPr>
      <w:vanish/>
    </w:rPr>
  </w:style>
  <w:style w:type="paragraph" w:customStyle="1" w:styleId="toclevel-51">
    <w:name w:val="toclevel-51"/>
    <w:basedOn w:val="a"/>
    <w:rsid w:val="001D1A24"/>
    <w:pPr>
      <w:spacing w:before="100" w:beforeAutospacing="1" w:after="100" w:afterAutospacing="1"/>
    </w:pPr>
    <w:rPr>
      <w:vanish/>
    </w:rPr>
  </w:style>
  <w:style w:type="paragraph" w:customStyle="1" w:styleId="toclevel-61">
    <w:name w:val="toclevel-61"/>
    <w:basedOn w:val="a"/>
    <w:rsid w:val="001D1A24"/>
    <w:pPr>
      <w:spacing w:before="100" w:beforeAutospacing="1" w:after="100" w:afterAutospacing="1"/>
    </w:pPr>
    <w:rPr>
      <w:vanish/>
    </w:rPr>
  </w:style>
  <w:style w:type="paragraph" w:customStyle="1" w:styleId="toclevel-71">
    <w:name w:val="toclevel-71"/>
    <w:basedOn w:val="a"/>
    <w:rsid w:val="001D1A24"/>
    <w:pPr>
      <w:spacing w:before="100" w:beforeAutospacing="1" w:after="100" w:afterAutospacing="1"/>
    </w:pPr>
    <w:rPr>
      <w:vanish/>
    </w:rPr>
  </w:style>
  <w:style w:type="paragraph" w:customStyle="1" w:styleId="tocnumber1">
    <w:name w:val="tocnumber1"/>
    <w:basedOn w:val="a"/>
    <w:rsid w:val="001D1A24"/>
    <w:pPr>
      <w:spacing w:before="100" w:beforeAutospacing="1" w:after="100" w:afterAutospacing="1"/>
    </w:pPr>
    <w:rPr>
      <w:vanish/>
    </w:rPr>
  </w:style>
  <w:style w:type="paragraph" w:customStyle="1" w:styleId="floatleft1">
    <w:name w:val="floatleft1"/>
    <w:basedOn w:val="a"/>
    <w:rsid w:val="001D1A24"/>
    <w:pPr>
      <w:spacing w:before="30" w:after="30"/>
      <w:ind w:left="30" w:right="30"/>
      <w:textAlignment w:val="center"/>
    </w:pPr>
  </w:style>
  <w:style w:type="paragraph" w:customStyle="1" w:styleId="image1">
    <w:name w:val="image1"/>
    <w:basedOn w:val="a"/>
    <w:rsid w:val="001D1A24"/>
  </w:style>
  <w:style w:type="paragraph" w:customStyle="1" w:styleId="geo-dec1">
    <w:name w:val="geo-dec1"/>
    <w:basedOn w:val="a"/>
    <w:rsid w:val="001D1A24"/>
    <w:pPr>
      <w:spacing w:before="100" w:beforeAutospacing="1" w:after="100" w:afterAutospacing="1"/>
    </w:pPr>
  </w:style>
  <w:style w:type="paragraph" w:customStyle="1" w:styleId="geo-dms1">
    <w:name w:val="geo-dms1"/>
    <w:basedOn w:val="a"/>
    <w:rsid w:val="001D1A24"/>
    <w:pPr>
      <w:spacing w:before="100" w:beforeAutospacing="1" w:after="100" w:afterAutospacing="1"/>
    </w:pPr>
  </w:style>
  <w:style w:type="paragraph" w:customStyle="1" w:styleId="geo-dms2">
    <w:name w:val="geo-dms2"/>
    <w:basedOn w:val="a"/>
    <w:rsid w:val="001D1A24"/>
    <w:pPr>
      <w:spacing w:before="100" w:beforeAutospacing="1" w:after="100" w:afterAutospacing="1"/>
    </w:pPr>
    <w:rPr>
      <w:vanish/>
    </w:rPr>
  </w:style>
  <w:style w:type="paragraph" w:customStyle="1" w:styleId="geo-dec2">
    <w:name w:val="geo-dec2"/>
    <w:basedOn w:val="a"/>
    <w:rsid w:val="001D1A24"/>
    <w:pPr>
      <w:spacing w:before="100" w:beforeAutospacing="1" w:after="100" w:afterAutospacing="1"/>
    </w:pPr>
    <w:rPr>
      <w:vanish/>
    </w:rPr>
  </w:style>
  <w:style w:type="paragraph" w:customStyle="1" w:styleId="mw-dismissable-notice-body1">
    <w:name w:val="mw-dismissable-notice-body1"/>
    <w:basedOn w:val="a"/>
    <w:rsid w:val="001D1A24"/>
    <w:pPr>
      <w:spacing w:before="100" w:beforeAutospacing="1" w:after="100" w:afterAutospacing="1"/>
      <w:ind w:right="1200"/>
    </w:pPr>
  </w:style>
  <w:style w:type="paragraph" w:customStyle="1" w:styleId="navbox-title1">
    <w:name w:val="navbox-title1"/>
    <w:basedOn w:val="a"/>
    <w:rsid w:val="001D1A24"/>
    <w:pPr>
      <w:shd w:val="clear" w:color="auto" w:fill="DDDDFF"/>
      <w:spacing w:before="100" w:beforeAutospacing="1" w:after="100" w:afterAutospacing="1" w:line="360" w:lineRule="atLeast"/>
      <w:jc w:val="center"/>
    </w:pPr>
  </w:style>
  <w:style w:type="paragraph" w:customStyle="1" w:styleId="navbox-group1">
    <w:name w:val="navbox-group1"/>
    <w:basedOn w:val="a"/>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
    <w:rsid w:val="001D1A24"/>
    <w:pPr>
      <w:shd w:val="clear" w:color="auto" w:fill="E6E6FF"/>
      <w:spacing w:before="100" w:beforeAutospacing="1" w:after="100" w:afterAutospacing="1" w:line="360" w:lineRule="atLeast"/>
      <w:jc w:val="center"/>
    </w:pPr>
  </w:style>
  <w:style w:type="paragraph" w:customStyle="1" w:styleId="navbox1">
    <w:name w:val="navbox1"/>
    <w:basedOn w:val="a"/>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
    <w:rsid w:val="001D1A24"/>
    <w:pPr>
      <w:spacing w:before="100" w:beforeAutospacing="1" w:after="100" w:afterAutospacing="1"/>
    </w:pPr>
  </w:style>
  <w:style w:type="paragraph" w:customStyle="1" w:styleId="navbar2">
    <w:name w:val="navbar2"/>
    <w:basedOn w:val="a"/>
    <w:rsid w:val="001D1A24"/>
    <w:pPr>
      <w:spacing w:before="100" w:beforeAutospacing="1" w:after="100" w:afterAutospacing="1"/>
    </w:pPr>
  </w:style>
  <w:style w:type="paragraph" w:customStyle="1" w:styleId="navbar3">
    <w:name w:val="navbar3"/>
    <w:basedOn w:val="a"/>
    <w:rsid w:val="001D1A24"/>
    <w:pPr>
      <w:spacing w:before="100" w:beforeAutospacing="1" w:after="100" w:afterAutospacing="1"/>
      <w:ind w:right="120"/>
    </w:pPr>
    <w:rPr>
      <w:sz w:val="21"/>
      <w:szCs w:val="21"/>
    </w:rPr>
  </w:style>
  <w:style w:type="paragraph" w:customStyle="1" w:styleId="collapsebutton1">
    <w:name w:val="collapsebutton1"/>
    <w:basedOn w:val="a"/>
    <w:rsid w:val="001D1A24"/>
    <w:pPr>
      <w:spacing w:before="100" w:beforeAutospacing="1" w:after="100" w:afterAutospacing="1"/>
      <w:ind w:left="120"/>
      <w:jc w:val="right"/>
    </w:pPr>
  </w:style>
  <w:style w:type="paragraph" w:customStyle="1" w:styleId="selflink1">
    <w:name w:val="selflink1"/>
    <w:basedOn w:val="a"/>
    <w:rsid w:val="001D1A24"/>
    <w:pPr>
      <w:spacing w:before="100" w:beforeAutospacing="1" w:after="100" w:afterAutospacing="1"/>
    </w:pPr>
  </w:style>
  <w:style w:type="paragraph" w:customStyle="1" w:styleId="mbox-image1">
    <w:name w:val="mbox-image1"/>
    <w:basedOn w:val="a"/>
    <w:rsid w:val="001D1A24"/>
    <w:pPr>
      <w:spacing w:before="100" w:beforeAutospacing="1" w:after="100" w:afterAutospacing="1"/>
    </w:pPr>
    <w:rPr>
      <w:vanish/>
    </w:rPr>
  </w:style>
  <w:style w:type="paragraph" w:customStyle="1" w:styleId="collapse-refs-p1">
    <w:name w:val="collapse-refs-p1"/>
    <w:basedOn w:val="a"/>
    <w:rsid w:val="001D1A24"/>
    <w:pPr>
      <w:spacing w:before="240" w:after="240"/>
      <w:ind w:left="480" w:right="480"/>
    </w:pPr>
    <w:rPr>
      <w:vanish/>
      <w:sz w:val="19"/>
      <w:szCs w:val="19"/>
    </w:rPr>
  </w:style>
  <w:style w:type="paragraph" w:customStyle="1" w:styleId="collapse-refs-p2">
    <w:name w:val="collapse-refs-p2"/>
    <w:basedOn w:val="a"/>
    <w:rsid w:val="001D1A24"/>
    <w:pPr>
      <w:spacing w:before="240" w:after="240"/>
      <w:ind w:left="480" w:right="480"/>
    </w:pPr>
    <w:rPr>
      <w:vanish/>
      <w:sz w:val="19"/>
      <w:szCs w:val="19"/>
    </w:rPr>
  </w:style>
  <w:style w:type="paragraph" w:customStyle="1" w:styleId="collapse-refs-p3">
    <w:name w:val="collapse-refs-p3"/>
    <w:basedOn w:val="a"/>
    <w:rsid w:val="001D1A24"/>
    <w:pPr>
      <w:spacing w:before="240" w:after="240"/>
      <w:ind w:left="480" w:right="480"/>
    </w:pPr>
    <w:rPr>
      <w:vanish/>
      <w:sz w:val="19"/>
      <w:szCs w:val="19"/>
    </w:rPr>
  </w:style>
  <w:style w:type="paragraph" w:customStyle="1" w:styleId="collapse-refs-p4">
    <w:name w:val="collapse-refs-p4"/>
    <w:basedOn w:val="a"/>
    <w:rsid w:val="001D1A24"/>
    <w:pPr>
      <w:spacing w:before="240" w:after="240"/>
      <w:ind w:left="480" w:right="480"/>
    </w:pPr>
    <w:rPr>
      <w:vanish/>
      <w:sz w:val="19"/>
      <w:szCs w:val="19"/>
    </w:rPr>
  </w:style>
  <w:style w:type="paragraph" w:customStyle="1" w:styleId="collapse-refs-p5">
    <w:name w:val="collapse-refs-p5"/>
    <w:basedOn w:val="a"/>
    <w:rsid w:val="001D1A24"/>
    <w:pPr>
      <w:spacing w:before="240" w:after="240"/>
      <w:ind w:left="480" w:right="480"/>
    </w:pPr>
    <w:rPr>
      <w:vanish/>
      <w:sz w:val="19"/>
      <w:szCs w:val="19"/>
    </w:rPr>
  </w:style>
  <w:style w:type="character" w:customStyle="1" w:styleId="collapsebutton2">
    <w:name w:val="collapsebutton2"/>
    <w:basedOn w:val="a0"/>
    <w:rsid w:val="001D1A24"/>
    <w:rPr>
      <w:b w:val="0"/>
      <w:bCs w:val="0"/>
    </w:rPr>
  </w:style>
  <w:style w:type="paragraph" w:customStyle="1" w:styleId="1b">
    <w:name w:val="заголовок 1"/>
    <w:basedOn w:val="a"/>
    <w:next w:val="a"/>
    <w:rsid w:val="004B0662"/>
    <w:pPr>
      <w:keepNext/>
      <w:tabs>
        <w:tab w:val="left" w:pos="10065"/>
      </w:tabs>
      <w:autoSpaceDE w:val="0"/>
      <w:autoSpaceDN w:val="0"/>
      <w:ind w:firstLine="720"/>
      <w:outlineLvl w:val="0"/>
    </w:pPr>
    <w:rPr>
      <w:sz w:val="28"/>
      <w:szCs w:val="28"/>
    </w:rPr>
  </w:style>
  <w:style w:type="paragraph" w:customStyle="1" w:styleId="afff4">
    <w:name w:val="Нормальный"/>
    <w:rsid w:val="00751060"/>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f5">
    <w:name w:val="annotation reference"/>
    <w:basedOn w:val="a0"/>
    <w:uiPriority w:val="99"/>
    <w:semiHidden/>
    <w:unhideWhenUsed/>
    <w:rsid w:val="003203D7"/>
    <w:rPr>
      <w:sz w:val="16"/>
      <w:szCs w:val="16"/>
    </w:rPr>
  </w:style>
  <w:style w:type="paragraph" w:styleId="afff6">
    <w:name w:val="annotation subject"/>
    <w:basedOn w:val="aff1"/>
    <w:next w:val="aff1"/>
    <w:link w:val="afff7"/>
    <w:uiPriority w:val="99"/>
    <w:semiHidden/>
    <w:unhideWhenUsed/>
    <w:rsid w:val="003203D7"/>
    <w:rPr>
      <w:rFonts w:ascii="Times New Roman" w:hAnsi="Times New Roman" w:cs="Times New Roman"/>
      <w:b/>
      <w:bCs/>
    </w:rPr>
  </w:style>
  <w:style w:type="character" w:customStyle="1" w:styleId="afff7">
    <w:name w:val="Тема примечания Знак"/>
    <w:basedOn w:val="aff2"/>
    <w:link w:val="afff6"/>
    <w:uiPriority w:val="99"/>
    <w:semiHidden/>
    <w:rsid w:val="003203D7"/>
    <w:rPr>
      <w:rFonts w:ascii="Times New Roman" w:eastAsia="Times New Roman" w:hAnsi="Times New Roman" w:cs="Times New Roman"/>
      <w:b/>
      <w:bCs/>
      <w:sz w:val="20"/>
      <w:szCs w:val="20"/>
      <w:lang w:eastAsia="ru-RU"/>
    </w:rPr>
  </w:style>
  <w:style w:type="paragraph" w:styleId="afff8">
    <w:name w:val="Revision"/>
    <w:hidden/>
    <w:uiPriority w:val="99"/>
    <w:semiHidden/>
    <w:rsid w:val="00D8146D"/>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086676">
      <w:bodyDiv w:val="1"/>
      <w:marLeft w:val="0"/>
      <w:marRight w:val="0"/>
      <w:marTop w:val="0"/>
      <w:marBottom w:val="0"/>
      <w:divBdr>
        <w:top w:val="none" w:sz="0" w:space="0" w:color="auto"/>
        <w:left w:val="none" w:sz="0" w:space="0" w:color="auto"/>
        <w:bottom w:val="none" w:sz="0" w:space="0" w:color="auto"/>
        <w:right w:val="none" w:sz="0" w:space="0" w:color="auto"/>
      </w:divBdr>
    </w:div>
    <w:div w:id="471338513">
      <w:bodyDiv w:val="1"/>
      <w:marLeft w:val="0"/>
      <w:marRight w:val="0"/>
      <w:marTop w:val="0"/>
      <w:marBottom w:val="0"/>
      <w:divBdr>
        <w:top w:val="none" w:sz="0" w:space="0" w:color="auto"/>
        <w:left w:val="none" w:sz="0" w:space="0" w:color="auto"/>
        <w:bottom w:val="none" w:sz="0" w:space="0" w:color="auto"/>
        <w:right w:val="none" w:sz="0" w:space="0" w:color="auto"/>
      </w:divBdr>
    </w:div>
    <w:div w:id="503515373">
      <w:bodyDiv w:val="1"/>
      <w:marLeft w:val="0"/>
      <w:marRight w:val="0"/>
      <w:marTop w:val="0"/>
      <w:marBottom w:val="0"/>
      <w:divBdr>
        <w:top w:val="none" w:sz="0" w:space="0" w:color="auto"/>
        <w:left w:val="none" w:sz="0" w:space="0" w:color="auto"/>
        <w:bottom w:val="none" w:sz="0" w:space="0" w:color="auto"/>
        <w:right w:val="none" w:sz="0" w:space="0" w:color="auto"/>
      </w:divBdr>
    </w:div>
    <w:div w:id="537815759">
      <w:bodyDiv w:val="1"/>
      <w:marLeft w:val="0"/>
      <w:marRight w:val="0"/>
      <w:marTop w:val="0"/>
      <w:marBottom w:val="0"/>
      <w:divBdr>
        <w:top w:val="none" w:sz="0" w:space="0" w:color="auto"/>
        <w:left w:val="none" w:sz="0" w:space="0" w:color="auto"/>
        <w:bottom w:val="none" w:sz="0" w:space="0" w:color="auto"/>
        <w:right w:val="none" w:sz="0" w:space="0" w:color="auto"/>
      </w:divBdr>
      <w:divsChild>
        <w:div w:id="1519810595">
          <w:marLeft w:val="0"/>
          <w:marRight w:val="0"/>
          <w:marTop w:val="120"/>
          <w:marBottom w:val="0"/>
          <w:divBdr>
            <w:top w:val="none" w:sz="0" w:space="0" w:color="auto"/>
            <w:left w:val="none" w:sz="0" w:space="0" w:color="auto"/>
            <w:bottom w:val="none" w:sz="0" w:space="0" w:color="auto"/>
            <w:right w:val="none" w:sz="0" w:space="0" w:color="auto"/>
          </w:divBdr>
        </w:div>
        <w:div w:id="2053533287">
          <w:marLeft w:val="0"/>
          <w:marRight w:val="0"/>
          <w:marTop w:val="120"/>
          <w:marBottom w:val="96"/>
          <w:divBdr>
            <w:top w:val="none" w:sz="0" w:space="0" w:color="auto"/>
            <w:left w:val="single" w:sz="24" w:space="0" w:color="CED3F1"/>
            <w:bottom w:val="none" w:sz="0" w:space="0" w:color="auto"/>
            <w:right w:val="none" w:sz="0" w:space="0" w:color="auto"/>
          </w:divBdr>
        </w:div>
        <w:div w:id="252856011">
          <w:marLeft w:val="0"/>
          <w:marRight w:val="0"/>
          <w:marTop w:val="120"/>
          <w:marBottom w:val="0"/>
          <w:divBdr>
            <w:top w:val="none" w:sz="0" w:space="0" w:color="auto"/>
            <w:left w:val="none" w:sz="0" w:space="0" w:color="auto"/>
            <w:bottom w:val="none" w:sz="0" w:space="0" w:color="auto"/>
            <w:right w:val="none" w:sz="0" w:space="0" w:color="auto"/>
          </w:divBdr>
        </w:div>
        <w:div w:id="13847200">
          <w:marLeft w:val="0"/>
          <w:marRight w:val="0"/>
          <w:marTop w:val="120"/>
          <w:marBottom w:val="0"/>
          <w:divBdr>
            <w:top w:val="none" w:sz="0" w:space="0" w:color="auto"/>
            <w:left w:val="none" w:sz="0" w:space="0" w:color="auto"/>
            <w:bottom w:val="none" w:sz="0" w:space="0" w:color="auto"/>
            <w:right w:val="none" w:sz="0" w:space="0" w:color="auto"/>
          </w:divBdr>
        </w:div>
        <w:div w:id="100927056">
          <w:marLeft w:val="0"/>
          <w:marRight w:val="0"/>
          <w:marTop w:val="120"/>
          <w:marBottom w:val="0"/>
          <w:divBdr>
            <w:top w:val="none" w:sz="0" w:space="0" w:color="auto"/>
            <w:left w:val="none" w:sz="0" w:space="0" w:color="auto"/>
            <w:bottom w:val="none" w:sz="0" w:space="0" w:color="auto"/>
            <w:right w:val="none" w:sz="0" w:space="0" w:color="auto"/>
          </w:divBdr>
        </w:div>
        <w:div w:id="928807532">
          <w:marLeft w:val="0"/>
          <w:marRight w:val="0"/>
          <w:marTop w:val="120"/>
          <w:marBottom w:val="0"/>
          <w:divBdr>
            <w:top w:val="none" w:sz="0" w:space="0" w:color="auto"/>
            <w:left w:val="none" w:sz="0" w:space="0" w:color="auto"/>
            <w:bottom w:val="none" w:sz="0" w:space="0" w:color="auto"/>
            <w:right w:val="none" w:sz="0" w:space="0" w:color="auto"/>
          </w:divBdr>
        </w:div>
        <w:div w:id="625549485">
          <w:marLeft w:val="0"/>
          <w:marRight w:val="0"/>
          <w:marTop w:val="120"/>
          <w:marBottom w:val="0"/>
          <w:divBdr>
            <w:top w:val="none" w:sz="0" w:space="0" w:color="auto"/>
            <w:left w:val="none" w:sz="0" w:space="0" w:color="auto"/>
            <w:bottom w:val="none" w:sz="0" w:space="0" w:color="auto"/>
            <w:right w:val="none" w:sz="0" w:space="0" w:color="auto"/>
          </w:divBdr>
        </w:div>
      </w:divsChild>
    </w:div>
    <w:div w:id="569926527">
      <w:bodyDiv w:val="1"/>
      <w:marLeft w:val="0"/>
      <w:marRight w:val="0"/>
      <w:marTop w:val="0"/>
      <w:marBottom w:val="0"/>
      <w:divBdr>
        <w:top w:val="none" w:sz="0" w:space="0" w:color="auto"/>
        <w:left w:val="none" w:sz="0" w:space="0" w:color="auto"/>
        <w:bottom w:val="none" w:sz="0" w:space="0" w:color="auto"/>
        <w:right w:val="none" w:sz="0" w:space="0" w:color="auto"/>
      </w:divBdr>
    </w:div>
    <w:div w:id="740172814">
      <w:bodyDiv w:val="1"/>
      <w:marLeft w:val="0"/>
      <w:marRight w:val="0"/>
      <w:marTop w:val="0"/>
      <w:marBottom w:val="0"/>
      <w:divBdr>
        <w:top w:val="none" w:sz="0" w:space="0" w:color="auto"/>
        <w:left w:val="none" w:sz="0" w:space="0" w:color="auto"/>
        <w:bottom w:val="none" w:sz="0" w:space="0" w:color="auto"/>
        <w:right w:val="none" w:sz="0" w:space="0" w:color="auto"/>
      </w:divBdr>
    </w:div>
    <w:div w:id="1092899078">
      <w:bodyDiv w:val="1"/>
      <w:marLeft w:val="0"/>
      <w:marRight w:val="0"/>
      <w:marTop w:val="0"/>
      <w:marBottom w:val="0"/>
      <w:divBdr>
        <w:top w:val="none" w:sz="0" w:space="0" w:color="auto"/>
        <w:left w:val="none" w:sz="0" w:space="0" w:color="auto"/>
        <w:bottom w:val="none" w:sz="0" w:space="0" w:color="auto"/>
        <w:right w:val="none" w:sz="0" w:space="0" w:color="auto"/>
      </w:divBdr>
    </w:div>
    <w:div w:id="1110930171">
      <w:bodyDiv w:val="1"/>
      <w:marLeft w:val="0"/>
      <w:marRight w:val="0"/>
      <w:marTop w:val="0"/>
      <w:marBottom w:val="0"/>
      <w:divBdr>
        <w:top w:val="none" w:sz="0" w:space="0" w:color="auto"/>
        <w:left w:val="none" w:sz="0" w:space="0" w:color="auto"/>
        <w:bottom w:val="none" w:sz="0" w:space="0" w:color="auto"/>
        <w:right w:val="none" w:sz="0" w:space="0" w:color="auto"/>
      </w:divBdr>
    </w:div>
    <w:div w:id="1175265059">
      <w:bodyDiv w:val="1"/>
      <w:marLeft w:val="0"/>
      <w:marRight w:val="0"/>
      <w:marTop w:val="0"/>
      <w:marBottom w:val="0"/>
      <w:divBdr>
        <w:top w:val="none" w:sz="0" w:space="0" w:color="auto"/>
        <w:left w:val="none" w:sz="0" w:space="0" w:color="auto"/>
        <w:bottom w:val="none" w:sz="0" w:space="0" w:color="auto"/>
        <w:right w:val="none" w:sz="0" w:space="0" w:color="auto"/>
      </w:divBdr>
    </w:div>
    <w:div w:id="1206796899">
      <w:bodyDiv w:val="1"/>
      <w:marLeft w:val="0"/>
      <w:marRight w:val="0"/>
      <w:marTop w:val="0"/>
      <w:marBottom w:val="0"/>
      <w:divBdr>
        <w:top w:val="none" w:sz="0" w:space="0" w:color="auto"/>
        <w:left w:val="none" w:sz="0" w:space="0" w:color="auto"/>
        <w:bottom w:val="none" w:sz="0" w:space="0" w:color="auto"/>
        <w:right w:val="none" w:sz="0" w:space="0" w:color="auto"/>
      </w:divBdr>
      <w:divsChild>
        <w:div w:id="208229525">
          <w:marLeft w:val="0"/>
          <w:marRight w:val="0"/>
          <w:marTop w:val="150"/>
          <w:marBottom w:val="150"/>
          <w:divBdr>
            <w:top w:val="none" w:sz="0" w:space="0" w:color="auto"/>
            <w:left w:val="none" w:sz="0" w:space="0" w:color="auto"/>
            <w:bottom w:val="none" w:sz="0" w:space="0" w:color="auto"/>
            <w:right w:val="none" w:sz="0" w:space="0" w:color="auto"/>
          </w:divBdr>
        </w:div>
        <w:div w:id="2093627426">
          <w:marLeft w:val="0"/>
          <w:marRight w:val="0"/>
          <w:marTop w:val="150"/>
          <w:marBottom w:val="150"/>
          <w:divBdr>
            <w:top w:val="none" w:sz="0" w:space="0" w:color="auto"/>
            <w:left w:val="none" w:sz="0" w:space="0" w:color="auto"/>
            <w:bottom w:val="none" w:sz="0" w:space="0" w:color="auto"/>
            <w:right w:val="none" w:sz="0" w:space="0" w:color="auto"/>
          </w:divBdr>
        </w:div>
        <w:div w:id="357704142">
          <w:marLeft w:val="0"/>
          <w:marRight w:val="0"/>
          <w:marTop w:val="150"/>
          <w:marBottom w:val="150"/>
          <w:divBdr>
            <w:top w:val="none" w:sz="0" w:space="0" w:color="auto"/>
            <w:left w:val="none" w:sz="0" w:space="0" w:color="auto"/>
            <w:bottom w:val="none" w:sz="0" w:space="0" w:color="auto"/>
            <w:right w:val="none" w:sz="0" w:space="0" w:color="auto"/>
          </w:divBdr>
        </w:div>
        <w:div w:id="1706635218">
          <w:marLeft w:val="0"/>
          <w:marRight w:val="0"/>
          <w:marTop w:val="150"/>
          <w:marBottom w:val="150"/>
          <w:divBdr>
            <w:top w:val="none" w:sz="0" w:space="0" w:color="auto"/>
            <w:left w:val="none" w:sz="0" w:space="0" w:color="auto"/>
            <w:bottom w:val="none" w:sz="0" w:space="0" w:color="auto"/>
            <w:right w:val="none" w:sz="0" w:space="0" w:color="auto"/>
          </w:divBdr>
        </w:div>
        <w:div w:id="624777757">
          <w:marLeft w:val="0"/>
          <w:marRight w:val="0"/>
          <w:marTop w:val="150"/>
          <w:marBottom w:val="150"/>
          <w:divBdr>
            <w:top w:val="none" w:sz="0" w:space="0" w:color="auto"/>
            <w:left w:val="none" w:sz="0" w:space="0" w:color="auto"/>
            <w:bottom w:val="none" w:sz="0" w:space="0" w:color="auto"/>
            <w:right w:val="none" w:sz="0" w:space="0" w:color="auto"/>
          </w:divBdr>
        </w:div>
        <w:div w:id="925531130">
          <w:marLeft w:val="0"/>
          <w:marRight w:val="0"/>
          <w:marTop w:val="150"/>
          <w:marBottom w:val="150"/>
          <w:divBdr>
            <w:top w:val="none" w:sz="0" w:space="0" w:color="auto"/>
            <w:left w:val="none" w:sz="0" w:space="0" w:color="auto"/>
            <w:bottom w:val="none" w:sz="0" w:space="0" w:color="auto"/>
            <w:right w:val="none" w:sz="0" w:space="0" w:color="auto"/>
          </w:divBdr>
        </w:div>
      </w:divsChild>
    </w:div>
    <w:div w:id="1523590183">
      <w:bodyDiv w:val="1"/>
      <w:marLeft w:val="0"/>
      <w:marRight w:val="0"/>
      <w:marTop w:val="0"/>
      <w:marBottom w:val="0"/>
      <w:divBdr>
        <w:top w:val="none" w:sz="0" w:space="0" w:color="auto"/>
        <w:left w:val="none" w:sz="0" w:space="0" w:color="auto"/>
        <w:bottom w:val="none" w:sz="0" w:space="0" w:color="auto"/>
        <w:right w:val="none" w:sz="0" w:space="0" w:color="auto"/>
      </w:divBdr>
      <w:divsChild>
        <w:div w:id="1999535581">
          <w:marLeft w:val="0"/>
          <w:marRight w:val="0"/>
          <w:marTop w:val="150"/>
          <w:marBottom w:val="150"/>
          <w:divBdr>
            <w:top w:val="none" w:sz="0" w:space="0" w:color="auto"/>
            <w:left w:val="none" w:sz="0" w:space="0" w:color="auto"/>
            <w:bottom w:val="none" w:sz="0" w:space="0" w:color="auto"/>
            <w:right w:val="none" w:sz="0" w:space="0" w:color="auto"/>
          </w:divBdr>
        </w:div>
        <w:div w:id="748160201">
          <w:marLeft w:val="0"/>
          <w:marRight w:val="0"/>
          <w:marTop w:val="150"/>
          <w:marBottom w:val="150"/>
          <w:divBdr>
            <w:top w:val="none" w:sz="0" w:space="0" w:color="auto"/>
            <w:left w:val="none" w:sz="0" w:space="0" w:color="auto"/>
            <w:bottom w:val="none" w:sz="0" w:space="0" w:color="auto"/>
            <w:right w:val="none" w:sz="0" w:space="0" w:color="auto"/>
          </w:divBdr>
        </w:div>
        <w:div w:id="719280398">
          <w:marLeft w:val="0"/>
          <w:marRight w:val="0"/>
          <w:marTop w:val="150"/>
          <w:marBottom w:val="150"/>
          <w:divBdr>
            <w:top w:val="none" w:sz="0" w:space="0" w:color="auto"/>
            <w:left w:val="none" w:sz="0" w:space="0" w:color="auto"/>
            <w:bottom w:val="none" w:sz="0" w:space="0" w:color="auto"/>
            <w:right w:val="none" w:sz="0" w:space="0" w:color="auto"/>
          </w:divBdr>
        </w:div>
        <w:div w:id="194193437">
          <w:marLeft w:val="0"/>
          <w:marRight w:val="0"/>
          <w:marTop w:val="150"/>
          <w:marBottom w:val="150"/>
          <w:divBdr>
            <w:top w:val="none" w:sz="0" w:space="0" w:color="auto"/>
            <w:left w:val="none" w:sz="0" w:space="0" w:color="auto"/>
            <w:bottom w:val="none" w:sz="0" w:space="0" w:color="auto"/>
            <w:right w:val="none" w:sz="0" w:space="0" w:color="auto"/>
          </w:divBdr>
        </w:div>
        <w:div w:id="1859126316">
          <w:marLeft w:val="0"/>
          <w:marRight w:val="0"/>
          <w:marTop w:val="150"/>
          <w:marBottom w:val="150"/>
          <w:divBdr>
            <w:top w:val="none" w:sz="0" w:space="0" w:color="auto"/>
            <w:left w:val="none" w:sz="0" w:space="0" w:color="auto"/>
            <w:bottom w:val="none" w:sz="0" w:space="0" w:color="auto"/>
            <w:right w:val="none" w:sz="0" w:space="0" w:color="auto"/>
          </w:divBdr>
        </w:div>
        <w:div w:id="348020455">
          <w:marLeft w:val="0"/>
          <w:marRight w:val="0"/>
          <w:marTop w:val="150"/>
          <w:marBottom w:val="150"/>
          <w:divBdr>
            <w:top w:val="none" w:sz="0" w:space="0" w:color="auto"/>
            <w:left w:val="none" w:sz="0" w:space="0" w:color="auto"/>
            <w:bottom w:val="none" w:sz="0" w:space="0" w:color="auto"/>
            <w:right w:val="none" w:sz="0" w:space="0" w:color="auto"/>
          </w:divBdr>
        </w:div>
      </w:divsChild>
    </w:div>
    <w:div w:id="1592884539">
      <w:bodyDiv w:val="1"/>
      <w:marLeft w:val="0"/>
      <w:marRight w:val="0"/>
      <w:marTop w:val="0"/>
      <w:marBottom w:val="0"/>
      <w:divBdr>
        <w:top w:val="none" w:sz="0" w:space="0" w:color="auto"/>
        <w:left w:val="none" w:sz="0" w:space="0" w:color="auto"/>
        <w:bottom w:val="none" w:sz="0" w:space="0" w:color="auto"/>
        <w:right w:val="none" w:sz="0" w:space="0" w:color="auto"/>
      </w:divBdr>
      <w:divsChild>
        <w:div w:id="1960064593">
          <w:marLeft w:val="0"/>
          <w:marRight w:val="0"/>
          <w:marTop w:val="0"/>
          <w:marBottom w:val="0"/>
          <w:divBdr>
            <w:top w:val="none" w:sz="0" w:space="0" w:color="auto"/>
            <w:left w:val="none" w:sz="0" w:space="0" w:color="auto"/>
            <w:bottom w:val="none" w:sz="0" w:space="0" w:color="auto"/>
            <w:right w:val="none" w:sz="0" w:space="0" w:color="auto"/>
          </w:divBdr>
          <w:divsChild>
            <w:div w:id="145629109">
              <w:marLeft w:val="0"/>
              <w:marRight w:val="0"/>
              <w:marTop w:val="0"/>
              <w:marBottom w:val="0"/>
              <w:divBdr>
                <w:top w:val="none" w:sz="0" w:space="0" w:color="auto"/>
                <w:left w:val="none" w:sz="0" w:space="0" w:color="auto"/>
                <w:bottom w:val="none" w:sz="0" w:space="0" w:color="auto"/>
                <w:right w:val="none" w:sz="0" w:space="0" w:color="auto"/>
              </w:divBdr>
              <w:divsChild>
                <w:div w:id="21405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5298">
      <w:bodyDiv w:val="1"/>
      <w:marLeft w:val="0"/>
      <w:marRight w:val="0"/>
      <w:marTop w:val="0"/>
      <w:marBottom w:val="0"/>
      <w:divBdr>
        <w:top w:val="none" w:sz="0" w:space="0" w:color="auto"/>
        <w:left w:val="none" w:sz="0" w:space="0" w:color="auto"/>
        <w:bottom w:val="none" w:sz="0" w:space="0" w:color="auto"/>
        <w:right w:val="none" w:sz="0" w:space="0" w:color="auto"/>
      </w:divBdr>
    </w:div>
    <w:div w:id="1736003316">
      <w:bodyDiv w:val="1"/>
      <w:marLeft w:val="0"/>
      <w:marRight w:val="0"/>
      <w:marTop w:val="0"/>
      <w:marBottom w:val="0"/>
      <w:divBdr>
        <w:top w:val="none" w:sz="0" w:space="0" w:color="auto"/>
        <w:left w:val="none" w:sz="0" w:space="0" w:color="auto"/>
        <w:bottom w:val="none" w:sz="0" w:space="0" w:color="auto"/>
        <w:right w:val="none" w:sz="0" w:space="0" w:color="auto"/>
      </w:divBdr>
    </w:div>
    <w:div w:id="20592766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nsultant.ru/document/cons_doc_LAW_51040/2ce3b4c2e314b31833138ad26a48ec33f57545af/"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EBF59DB3C2516C1652B3158901A9CE240A2432FB4052041B5C0770FBA1504F0049F544CED8B3195383060CAEd229G"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DF72581C77DAB622E02C21BFABA20A2F6E5EDDFED74A37824E316CCC72L9w6G" TargetMode="External"/><Relationship Id="rId5" Type="http://schemas.openxmlformats.org/officeDocument/2006/relationships/webSettings" Target="webSettings.xml"/><Relationship Id="rId15" Type="http://schemas.openxmlformats.org/officeDocument/2006/relationships/header" Target="header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nsultant.ru/document/cons_doc_LAW_215687/" TargetMode="External"/></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24400</Words>
  <Characters>139081</Characters>
  <Application>Microsoft Office Word</Application>
  <DocSecurity>0</DocSecurity>
  <Lines>1159</Lines>
  <Paragraphs>326</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г.Саров</Company>
  <LinksUpToDate>false</LinksUpToDate>
  <CharactersWithSpaces>163155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Злобов А.А.;ООО "ПИИ ВолгаГражданПроект"</dc:creator>
  <cp:lastModifiedBy>Хуснутдинова Лилия Азаматовна</cp:lastModifiedBy>
  <cp:revision>6</cp:revision>
  <cp:lastPrinted>2018-09-30T18:37:00Z</cp:lastPrinted>
  <dcterms:created xsi:type="dcterms:W3CDTF">2018-10-01T07:40:00Z</dcterms:created>
  <dcterms:modified xsi:type="dcterms:W3CDTF">2018-10-09T03:15:00Z</dcterms:modified>
</cp:coreProperties>
</file>