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5335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562944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</w:t>
            </w:r>
          </w:p>
        </w:tc>
        <w:tc>
          <w:tcPr>
            <w:tcW w:w="7560" w:type="dxa"/>
          </w:tcPr>
          <w:p w:rsidR="00023FE4" w:rsidRPr="009816BE" w:rsidRDefault="002F723D" w:rsidP="0056294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562944">
              <w:rPr>
                <w:sz w:val="26"/>
                <w:szCs w:val="26"/>
                <w:u w:val="single"/>
              </w:rPr>
              <w:t>1-п-нпа</w:t>
            </w:r>
            <w:proofErr w:type="gramStart"/>
            <w:r w:rsidR="00A3777A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24D0A" w:rsidRDefault="00023FE4" w:rsidP="004505AD">
      <w:pPr>
        <w:ind w:right="4422"/>
        <w:jc w:val="both"/>
        <w:rPr>
          <w:sz w:val="22"/>
          <w:szCs w:val="26"/>
        </w:rPr>
      </w:pPr>
    </w:p>
    <w:p w:rsidR="009816BE" w:rsidRPr="00E24D0A" w:rsidRDefault="009816BE" w:rsidP="004505AD">
      <w:pPr>
        <w:ind w:right="4422"/>
        <w:jc w:val="both"/>
        <w:rPr>
          <w:sz w:val="22"/>
          <w:szCs w:val="26"/>
        </w:rPr>
      </w:pPr>
    </w:p>
    <w:p w:rsidR="00023FE4" w:rsidRPr="00E24D0A" w:rsidRDefault="00023FE4" w:rsidP="004505AD">
      <w:pPr>
        <w:jc w:val="both"/>
        <w:rPr>
          <w:sz w:val="22"/>
          <w:szCs w:val="26"/>
        </w:rPr>
      </w:pPr>
    </w:p>
    <w:p w:rsidR="00DA25B1" w:rsidRPr="00DA25B1" w:rsidRDefault="00DA25B1" w:rsidP="00DA25B1">
      <w:pPr>
        <w:tabs>
          <w:tab w:val="left" w:pos="9355"/>
        </w:tabs>
        <w:ind w:right="-1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 xml:space="preserve">О Порядке уведомления </w:t>
      </w:r>
    </w:p>
    <w:p w:rsidR="00DA25B1" w:rsidRPr="00DA25B1" w:rsidRDefault="00DA25B1" w:rsidP="00DA25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 xml:space="preserve">представителя нанимателя (работодателя) </w:t>
      </w:r>
    </w:p>
    <w:p w:rsidR="00DA25B1" w:rsidRPr="00DA25B1" w:rsidRDefault="00DA25B1" w:rsidP="00DA25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 xml:space="preserve">о фактах обращения в целях склонения муниципального служащего </w:t>
      </w:r>
    </w:p>
    <w:p w:rsidR="00DA25B1" w:rsidRPr="00DA25B1" w:rsidRDefault="00DA25B1" w:rsidP="00DA25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>к совершен</w:t>
      </w:r>
      <w:r w:rsidR="00FD5177">
        <w:rPr>
          <w:sz w:val="26"/>
          <w:szCs w:val="26"/>
        </w:rPr>
        <w:t>ию коррупционных правонарушений</w:t>
      </w:r>
    </w:p>
    <w:p w:rsidR="00DA25B1" w:rsidRPr="00DA25B1" w:rsidRDefault="00DA25B1" w:rsidP="00DA25B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25B1" w:rsidRPr="00DA25B1" w:rsidRDefault="00DA25B1" w:rsidP="00DA25B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25B1" w:rsidRPr="00DA25B1" w:rsidRDefault="00DA25B1" w:rsidP="00DA25B1">
      <w:pPr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В соответствии со</w:t>
      </w:r>
      <w:r w:rsidRPr="00DA25B1">
        <w:rPr>
          <w:sz w:val="26"/>
          <w:szCs w:val="17"/>
        </w:rPr>
        <w:t xml:space="preserve"> </w:t>
      </w:r>
      <w:r w:rsidRPr="00DA25B1">
        <w:rPr>
          <w:sz w:val="26"/>
          <w:szCs w:val="26"/>
        </w:rPr>
        <w:t xml:space="preserve">статьёй 9 Федерального закона от 25.12.2008 № 273-ФЗ </w:t>
      </w:r>
      <w:r w:rsidRPr="00DA25B1">
        <w:rPr>
          <w:sz w:val="26"/>
          <w:szCs w:val="26"/>
        </w:rPr>
        <w:br/>
        <w:t>«О противодействии коррупции»</w:t>
      </w:r>
      <w:r>
        <w:rPr>
          <w:sz w:val="26"/>
          <w:szCs w:val="26"/>
        </w:rPr>
        <w:t xml:space="preserve"> </w:t>
      </w:r>
      <w:r w:rsidRPr="00DA25B1">
        <w:rPr>
          <w:sz w:val="26"/>
          <w:szCs w:val="26"/>
        </w:rPr>
        <w:t xml:space="preserve"> </w:t>
      </w:r>
      <w:proofErr w:type="gramStart"/>
      <w:r w:rsidRPr="00DA25B1">
        <w:rPr>
          <w:sz w:val="26"/>
          <w:szCs w:val="26"/>
        </w:rPr>
        <w:t>п</w:t>
      </w:r>
      <w:proofErr w:type="gramEnd"/>
      <w:r w:rsidRPr="00DA25B1">
        <w:rPr>
          <w:sz w:val="26"/>
          <w:szCs w:val="26"/>
        </w:rPr>
        <w:t xml:space="preserve"> о с т а н о в л я ю: </w:t>
      </w:r>
    </w:p>
    <w:p w:rsidR="00DA25B1" w:rsidRPr="00DA25B1" w:rsidRDefault="00DA25B1" w:rsidP="00DA25B1">
      <w:pPr>
        <w:jc w:val="both"/>
        <w:rPr>
          <w:sz w:val="26"/>
          <w:szCs w:val="26"/>
        </w:rPr>
      </w:pPr>
    </w:p>
    <w:p w:rsidR="00DA25B1" w:rsidRPr="00DA25B1" w:rsidRDefault="00DA25B1" w:rsidP="00DA25B1">
      <w:pPr>
        <w:numPr>
          <w:ilvl w:val="0"/>
          <w:numId w:val="27"/>
        </w:numPr>
        <w:tabs>
          <w:tab w:val="num" w:pos="0"/>
          <w:tab w:val="left" w:pos="1026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DA25B1" w:rsidRPr="00DA25B1" w:rsidRDefault="00DA25B1" w:rsidP="00DA25B1">
      <w:pPr>
        <w:numPr>
          <w:ilvl w:val="0"/>
          <w:numId w:val="27"/>
        </w:numPr>
        <w:tabs>
          <w:tab w:val="num" w:pos="0"/>
          <w:tab w:val="left" w:pos="1026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DA25B1" w:rsidRPr="00DA25B1" w:rsidRDefault="00DA25B1" w:rsidP="00DA25B1">
      <w:pPr>
        <w:tabs>
          <w:tab w:val="left" w:pos="1026"/>
        </w:tabs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от 27.08.2013 № 112-п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DA25B1" w:rsidRPr="00DA25B1" w:rsidRDefault="00DA25B1" w:rsidP="00DA25B1">
      <w:pPr>
        <w:tabs>
          <w:tab w:val="left" w:pos="7938"/>
          <w:tab w:val="left" w:pos="8505"/>
        </w:tabs>
        <w:ind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от 29.02.2016 № 20-п-нпа «</w:t>
      </w:r>
      <w:r w:rsidRPr="00DA25B1">
        <w:rPr>
          <w:rFonts w:eastAsia="Calibri"/>
          <w:sz w:val="26"/>
          <w:szCs w:val="26"/>
          <w:lang w:eastAsia="en-US"/>
        </w:rPr>
        <w:t>О внесении изменений в постановление Главы Нефтеюганского района от 27.08.2013 № 112-п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DA25B1" w:rsidRPr="00DA25B1" w:rsidRDefault="00DA25B1" w:rsidP="00DA25B1">
      <w:pPr>
        <w:numPr>
          <w:ilvl w:val="0"/>
          <w:numId w:val="27"/>
        </w:numPr>
        <w:tabs>
          <w:tab w:val="num" w:pos="0"/>
          <w:tab w:val="left" w:pos="1026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DA25B1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 в сети Интернет. </w:t>
      </w:r>
    </w:p>
    <w:p w:rsidR="00DA25B1" w:rsidRPr="00DA25B1" w:rsidRDefault="00DA25B1" w:rsidP="00DA25B1">
      <w:pPr>
        <w:numPr>
          <w:ilvl w:val="0"/>
          <w:numId w:val="27"/>
        </w:numPr>
        <w:tabs>
          <w:tab w:val="num" w:pos="0"/>
          <w:tab w:val="left" w:pos="1026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DA25B1">
        <w:rPr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обозрение». </w:t>
      </w:r>
    </w:p>
    <w:p w:rsidR="00DA25B1" w:rsidRPr="00DA25B1" w:rsidRDefault="00DA25B1" w:rsidP="00DA25B1">
      <w:pPr>
        <w:numPr>
          <w:ilvl w:val="0"/>
          <w:numId w:val="27"/>
        </w:numPr>
        <w:tabs>
          <w:tab w:val="num" w:pos="0"/>
          <w:tab w:val="left" w:pos="1026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proofErr w:type="gramStart"/>
      <w:r w:rsidRPr="00DA25B1">
        <w:rPr>
          <w:sz w:val="26"/>
          <w:szCs w:val="26"/>
        </w:rPr>
        <w:t>Контроль за</w:t>
      </w:r>
      <w:proofErr w:type="gramEnd"/>
      <w:r w:rsidRPr="00DA25B1">
        <w:rPr>
          <w:sz w:val="26"/>
          <w:szCs w:val="26"/>
        </w:rPr>
        <w:t xml:space="preserve"> выполнением постановления осуществляю лично.</w:t>
      </w:r>
    </w:p>
    <w:p w:rsidR="00DA25B1" w:rsidRPr="00DA25B1" w:rsidRDefault="00DA25B1" w:rsidP="00DA25B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A25B1" w:rsidRPr="00DA25B1" w:rsidRDefault="00DA25B1" w:rsidP="00DA25B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A25B1" w:rsidRPr="00DA25B1" w:rsidRDefault="00DA25B1" w:rsidP="00DA25B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A25B1" w:rsidRPr="00DA25B1" w:rsidRDefault="00DA25B1" w:rsidP="00DA25B1">
      <w:pPr>
        <w:rPr>
          <w:rFonts w:eastAsia="Calibri"/>
          <w:sz w:val="26"/>
          <w:szCs w:val="26"/>
          <w:lang w:eastAsia="en-US"/>
        </w:rPr>
      </w:pPr>
      <w:r w:rsidRPr="00DA25B1">
        <w:rPr>
          <w:rFonts w:eastAsia="Calibri"/>
          <w:sz w:val="26"/>
          <w:szCs w:val="26"/>
          <w:lang w:eastAsia="en-US"/>
        </w:rPr>
        <w:t xml:space="preserve">Председатель Думы  </w:t>
      </w:r>
      <w:r w:rsidRPr="00DA25B1">
        <w:rPr>
          <w:rFonts w:eastAsia="Calibri"/>
          <w:sz w:val="26"/>
          <w:szCs w:val="26"/>
          <w:lang w:eastAsia="en-US"/>
        </w:rPr>
        <w:br/>
        <w:t xml:space="preserve">Нефтеюганского района                                   </w:t>
      </w:r>
      <w:r w:rsidRPr="00DA25B1">
        <w:rPr>
          <w:rFonts w:eastAsia="Calibri"/>
          <w:sz w:val="26"/>
          <w:szCs w:val="26"/>
          <w:lang w:eastAsia="en-US"/>
        </w:rPr>
        <w:tab/>
      </w:r>
      <w:r w:rsidRPr="00DA25B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</w:t>
      </w:r>
      <w:r w:rsidRPr="00DA25B1">
        <w:rPr>
          <w:rFonts w:eastAsia="Calibri"/>
          <w:sz w:val="26"/>
          <w:szCs w:val="26"/>
          <w:lang w:eastAsia="en-US"/>
        </w:rPr>
        <w:t>А.Н.Виноградов</w:t>
      </w:r>
    </w:p>
    <w:p w:rsidR="00DA25B1" w:rsidRPr="00DA25B1" w:rsidRDefault="00DA25B1" w:rsidP="00DA25B1">
      <w:pPr>
        <w:rPr>
          <w:rFonts w:eastAsia="Calibri"/>
          <w:sz w:val="26"/>
          <w:szCs w:val="26"/>
          <w:lang w:eastAsia="en-US"/>
        </w:rPr>
      </w:pPr>
    </w:p>
    <w:p w:rsidR="00CA6B22" w:rsidRPr="004505AD" w:rsidRDefault="00CA6B22" w:rsidP="00CA6B22">
      <w:pPr>
        <w:tabs>
          <w:tab w:val="left" w:pos="6237"/>
        </w:tabs>
        <w:autoSpaceDE w:val="0"/>
        <w:autoSpaceDN w:val="0"/>
        <w:adjustRightInd w:val="0"/>
        <w:ind w:left="6237"/>
        <w:jc w:val="center"/>
      </w:pPr>
      <w:r w:rsidRPr="004505AD">
        <w:lastRenderedPageBreak/>
        <w:t>Приложение</w:t>
      </w:r>
      <w:r w:rsidR="00E038E0">
        <w:t xml:space="preserve"> </w:t>
      </w:r>
    </w:p>
    <w:p w:rsidR="00CA6B22" w:rsidRDefault="00CA6B22" w:rsidP="00CA6B22">
      <w:pPr>
        <w:tabs>
          <w:tab w:val="left" w:pos="6237"/>
        </w:tabs>
        <w:autoSpaceDE w:val="0"/>
        <w:autoSpaceDN w:val="0"/>
        <w:adjustRightInd w:val="0"/>
        <w:ind w:left="6237"/>
      </w:pPr>
      <w:r>
        <w:t>к постановлению</w:t>
      </w:r>
      <w:r w:rsidRPr="004505AD">
        <w:t xml:space="preserve"> председателя </w:t>
      </w:r>
    </w:p>
    <w:p w:rsidR="00CA6B22" w:rsidRPr="004505AD" w:rsidRDefault="00CA6B22" w:rsidP="00CA6B22">
      <w:pPr>
        <w:tabs>
          <w:tab w:val="left" w:pos="6237"/>
        </w:tabs>
        <w:autoSpaceDE w:val="0"/>
        <w:autoSpaceDN w:val="0"/>
        <w:adjustRightInd w:val="0"/>
        <w:ind w:left="6237"/>
      </w:pPr>
      <w:r w:rsidRPr="004505AD">
        <w:t>Думы Нефтеюганского района</w:t>
      </w:r>
    </w:p>
    <w:p w:rsidR="00CA6B22" w:rsidRPr="00A3777A" w:rsidRDefault="00CA6B22" w:rsidP="00CA6B22">
      <w:pPr>
        <w:tabs>
          <w:tab w:val="left" w:pos="6237"/>
        </w:tabs>
        <w:ind w:left="6237"/>
        <w:rPr>
          <w:sz w:val="26"/>
        </w:rPr>
      </w:pPr>
      <w:r w:rsidRPr="004505AD">
        <w:t xml:space="preserve">от </w:t>
      </w:r>
      <w:r w:rsidRPr="004505AD">
        <w:rPr>
          <w:u w:val="single"/>
        </w:rPr>
        <w:t xml:space="preserve"> </w:t>
      </w:r>
      <w:r w:rsidR="00562944">
        <w:rPr>
          <w:u w:val="single"/>
        </w:rPr>
        <w:t xml:space="preserve">  25.11.2016</w:t>
      </w:r>
      <w:r>
        <w:rPr>
          <w:u w:val="single"/>
        </w:rPr>
        <w:t xml:space="preserve"> </w:t>
      </w:r>
      <w:r w:rsidR="00562944">
        <w:rPr>
          <w:u w:val="single"/>
        </w:rPr>
        <w:t xml:space="preserve"> </w:t>
      </w:r>
      <w:r>
        <w:rPr>
          <w:u w:val="single"/>
        </w:rPr>
        <w:t xml:space="preserve"> </w:t>
      </w:r>
      <w:r w:rsidRPr="004505AD">
        <w:rPr>
          <w:u w:val="single"/>
        </w:rPr>
        <w:t xml:space="preserve"> </w:t>
      </w:r>
      <w:r w:rsidRPr="004505AD">
        <w:rPr>
          <w:color w:val="FFFFFF"/>
        </w:rPr>
        <w:t>.</w:t>
      </w:r>
      <w:r w:rsidRPr="004505AD">
        <w:t xml:space="preserve">№ </w:t>
      </w:r>
      <w:r>
        <w:rPr>
          <w:u w:val="single"/>
        </w:rPr>
        <w:t xml:space="preserve"> </w:t>
      </w:r>
      <w:r w:rsidR="00562944">
        <w:rPr>
          <w:u w:val="single"/>
        </w:rPr>
        <w:t xml:space="preserve"> 1-п-нпа</w:t>
      </w:r>
      <w:proofErr w:type="gramStart"/>
      <w:r w:rsidR="00562944">
        <w:rPr>
          <w:u w:val="single"/>
        </w:rPr>
        <w:t xml:space="preserve"> </w:t>
      </w:r>
      <w:r w:rsidRPr="004505AD">
        <w:rPr>
          <w:u w:val="single"/>
        </w:rPr>
        <w:t xml:space="preserve">  </w:t>
      </w:r>
      <w:r w:rsidRPr="004505AD">
        <w:rPr>
          <w:color w:val="FFFFFF"/>
          <w:u w:val="single"/>
        </w:rPr>
        <w:t>.</w:t>
      </w:r>
      <w:proofErr w:type="gramEnd"/>
      <w:r w:rsidRPr="004505AD">
        <w:rPr>
          <w:u w:val="single"/>
        </w:rPr>
        <w:t xml:space="preserve">     </w:t>
      </w:r>
    </w:p>
    <w:p w:rsidR="00DA25B1" w:rsidRPr="00DA25B1" w:rsidRDefault="00DA25B1" w:rsidP="00DA25B1">
      <w:pPr>
        <w:rPr>
          <w:sz w:val="26"/>
        </w:rPr>
      </w:pPr>
    </w:p>
    <w:p w:rsidR="00DA25B1" w:rsidRPr="00DA25B1" w:rsidRDefault="00DA25B1" w:rsidP="00DA25B1">
      <w:pPr>
        <w:jc w:val="center"/>
        <w:rPr>
          <w:sz w:val="26"/>
          <w:szCs w:val="26"/>
        </w:rPr>
      </w:pPr>
      <w:r w:rsidRPr="00DA25B1">
        <w:rPr>
          <w:sz w:val="26"/>
          <w:szCs w:val="26"/>
        </w:rPr>
        <w:t>П</w:t>
      </w:r>
      <w:r w:rsidR="00CA6B22">
        <w:rPr>
          <w:sz w:val="26"/>
          <w:szCs w:val="26"/>
        </w:rPr>
        <w:t>орядок</w:t>
      </w:r>
    </w:p>
    <w:p w:rsidR="00DA25B1" w:rsidRPr="00DA25B1" w:rsidRDefault="00DA25B1" w:rsidP="00CA6B22">
      <w:pPr>
        <w:ind w:firstLine="709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 xml:space="preserve">уведомления представителя нанимателя (работодателя) </w:t>
      </w:r>
    </w:p>
    <w:p w:rsidR="00DA25B1" w:rsidRPr="00DA25B1" w:rsidRDefault="00DA25B1" w:rsidP="00CA6B22">
      <w:pPr>
        <w:ind w:firstLine="709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>о фактах обращения в целях склонения муниц</w:t>
      </w:r>
      <w:bookmarkStart w:id="0" w:name="_GoBack"/>
      <w:bookmarkEnd w:id="0"/>
      <w:r w:rsidRPr="00DA25B1">
        <w:rPr>
          <w:sz w:val="26"/>
          <w:szCs w:val="26"/>
        </w:rPr>
        <w:t xml:space="preserve">ипального служащего </w:t>
      </w:r>
    </w:p>
    <w:p w:rsidR="00DA25B1" w:rsidRPr="00DA25B1" w:rsidRDefault="00DA25B1" w:rsidP="00CA6B22">
      <w:pPr>
        <w:ind w:firstLine="709"/>
        <w:jc w:val="center"/>
        <w:rPr>
          <w:sz w:val="26"/>
          <w:szCs w:val="26"/>
        </w:rPr>
      </w:pPr>
      <w:r w:rsidRPr="00DA25B1">
        <w:rPr>
          <w:sz w:val="26"/>
          <w:szCs w:val="26"/>
        </w:rPr>
        <w:t>к совершению коррупционных правонарушений</w:t>
      </w:r>
    </w:p>
    <w:p w:rsidR="00DA25B1" w:rsidRPr="00DA25B1" w:rsidRDefault="00DA25B1" w:rsidP="00CA6B2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A25B1" w:rsidRPr="00DA25B1" w:rsidRDefault="00DA25B1" w:rsidP="00CA6B22">
      <w:pPr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A25B1">
        <w:rPr>
          <w:sz w:val="26"/>
          <w:szCs w:val="26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</w:t>
      </w:r>
      <w:r w:rsidRPr="00DA25B1">
        <w:rPr>
          <w:sz w:val="26"/>
          <w:szCs w:val="26"/>
        </w:rPr>
        <w:br/>
        <w:t xml:space="preserve">коррупционных правонарушений (далее – Порядок) разработан в соответствии </w:t>
      </w:r>
      <w:r w:rsidRPr="00DA25B1">
        <w:rPr>
          <w:sz w:val="26"/>
          <w:szCs w:val="26"/>
        </w:rPr>
        <w:br/>
        <w:t xml:space="preserve">со статьёй 9 Федерального закона от 25.12.2008 № 273-ФЗ </w:t>
      </w:r>
      <w:r w:rsidRPr="00DA25B1">
        <w:rPr>
          <w:sz w:val="26"/>
          <w:szCs w:val="26"/>
        </w:rPr>
        <w:br/>
        <w:t xml:space="preserve"> «О противодействии коррупции» (далее – Закона) и определяет порядок уведомления представителя нанимателя (работодателя) о фактах обращения в целях склонения муниципального служащего аппарата Думы Нефтеюганского района и контрольно-счетной палаты Нефтеюганского района  (далее</w:t>
      </w:r>
      <w:proofErr w:type="gramEnd"/>
      <w:r w:rsidRPr="00DA25B1">
        <w:rPr>
          <w:sz w:val="26"/>
          <w:szCs w:val="26"/>
        </w:rPr>
        <w:t xml:space="preserve">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 </w:t>
      </w:r>
    </w:p>
    <w:p w:rsidR="00DA25B1" w:rsidRPr="00DA25B1" w:rsidRDefault="00DA25B1" w:rsidP="00CA6B22">
      <w:pPr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 xml:space="preserve">Муниципальный служащий обязан незамедлительно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 в письменном виде путем передачи уполномоченному представителем нанимателя (работодателя) муниципальному служащему или направления такого уведомления по почте. </w:t>
      </w:r>
    </w:p>
    <w:p w:rsidR="00DA25B1" w:rsidRPr="00DA25B1" w:rsidRDefault="00DA25B1" w:rsidP="00CA6B22">
      <w:pPr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В уведомлении должны содержаться следующие сведения:</w:t>
      </w:r>
    </w:p>
    <w:p w:rsidR="00DA25B1" w:rsidRPr="00DA25B1" w:rsidRDefault="00DA25B1" w:rsidP="00CA6B22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фамилия, имя, отчество, должность, место жительства, контактный телефон лица, направившего уведомление;</w:t>
      </w:r>
    </w:p>
    <w:p w:rsidR="00DA25B1" w:rsidRPr="00DA25B1" w:rsidRDefault="00DA25B1" w:rsidP="00CA6B22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 xml:space="preserve">обстоятельства,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время, место, другие условия). Если уведомление направляется муниципальным служащим, указанным в пункте 12 настоящего Порядка, указывается фамилия, имя, отчество и должность служащего, которого склоняют к совершению коррупционных правонарушений; </w:t>
      </w:r>
    </w:p>
    <w:p w:rsidR="00DA25B1" w:rsidRPr="00DA25B1" w:rsidRDefault="00DA25B1" w:rsidP="00CA6B2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A25B1" w:rsidRPr="00DA25B1" w:rsidRDefault="00DA25B1" w:rsidP="00CA6B2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подробные сведения о коррупционных правонарушениях, которые должен был бы совершить муниципальный служащий  по просьбе обратившихся лиц;</w:t>
      </w:r>
    </w:p>
    <w:p w:rsidR="00DA25B1" w:rsidRPr="00DA25B1" w:rsidRDefault="00DA25B1" w:rsidP="00CA6B2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способ и обстоятельства склонения к коррупционному правонарушению, а также информация об отказе (согласии) принять предложение о совершении коррупционных правонарушений;</w:t>
      </w:r>
    </w:p>
    <w:p w:rsidR="00DA25B1" w:rsidRPr="00DA25B1" w:rsidRDefault="00DA25B1" w:rsidP="00CA6B2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иные известные сведения, представляющие интерес для разбирательства по существу;</w:t>
      </w:r>
    </w:p>
    <w:p w:rsidR="00DA25B1" w:rsidRPr="00DA25B1" w:rsidRDefault="00DA25B1" w:rsidP="00CA6B22">
      <w:pPr>
        <w:tabs>
          <w:tab w:val="left" w:pos="851"/>
        </w:tabs>
        <w:ind w:left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подпись лица, направившего уведомление;</w:t>
      </w:r>
    </w:p>
    <w:p w:rsidR="00DA25B1" w:rsidRPr="00DA25B1" w:rsidRDefault="00DA25B1" w:rsidP="00CA6B22">
      <w:pPr>
        <w:tabs>
          <w:tab w:val="left" w:pos="851"/>
        </w:tabs>
        <w:ind w:left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дата составления уведомления.</w:t>
      </w:r>
    </w:p>
    <w:p w:rsidR="00DA25B1" w:rsidRPr="00DA25B1" w:rsidRDefault="00DA25B1" w:rsidP="00CA6B22">
      <w:pPr>
        <w:numPr>
          <w:ilvl w:val="0"/>
          <w:numId w:val="2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lastRenderedPageBreak/>
        <w:t xml:space="preserve">Уведомления подлежат обязательной регистрации. </w:t>
      </w:r>
      <w:proofErr w:type="gramStart"/>
      <w:r w:rsidRPr="00DA25B1">
        <w:rPr>
          <w:sz w:val="26"/>
          <w:szCs w:val="26"/>
        </w:rPr>
        <w:t xml:space="preserve">Должностными лицами кадровой службы, ответственными за работу по профилактике коррупционных и иных правонарушений в Думе Нефтеюганского района, (далее - кадровая служба Думы Нефтеюганского района) осуществляется регистрация уведомлений в «Журнале регистрации  уведомлений о фактах обращения в целях склонения муниципального служащего к совершению коррупционных правонарушений»  (далее </w:t>
      </w:r>
      <w:r w:rsidR="00CA6B22">
        <w:rPr>
          <w:sz w:val="26"/>
          <w:szCs w:val="26"/>
        </w:rPr>
        <w:t>-</w:t>
      </w:r>
      <w:r w:rsidRPr="00DA25B1">
        <w:rPr>
          <w:sz w:val="26"/>
          <w:szCs w:val="26"/>
        </w:rPr>
        <w:t xml:space="preserve"> журнал) по форме согласно приложению 1 к настоящему Порядку.</w:t>
      </w:r>
      <w:proofErr w:type="gramEnd"/>
      <w:r w:rsidRPr="00DA25B1">
        <w:rPr>
          <w:sz w:val="26"/>
          <w:szCs w:val="26"/>
        </w:rPr>
        <w:t xml:space="preserve"> Журнал должен быть прошит, </w:t>
      </w:r>
      <w:proofErr w:type="gramStart"/>
      <w:r w:rsidRPr="00DA25B1">
        <w:rPr>
          <w:sz w:val="26"/>
          <w:szCs w:val="26"/>
        </w:rPr>
        <w:t>пронумерован и заверен</w:t>
      </w:r>
      <w:proofErr w:type="gramEnd"/>
      <w:r w:rsidRPr="00DA25B1">
        <w:rPr>
          <w:sz w:val="26"/>
          <w:szCs w:val="26"/>
        </w:rPr>
        <w:t xml:space="preserve"> оттиском печати Думы Нефтеюганского района.</w:t>
      </w:r>
    </w:p>
    <w:p w:rsidR="00DA25B1" w:rsidRPr="00DA25B1" w:rsidRDefault="00DA25B1" w:rsidP="00CA6B22">
      <w:pPr>
        <w:numPr>
          <w:ilvl w:val="0"/>
          <w:numId w:val="2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A25B1">
        <w:rPr>
          <w:sz w:val="26"/>
          <w:szCs w:val="26"/>
        </w:rPr>
        <w:t>К рассмотрению анонимные уведомления не принимаются.</w:t>
      </w:r>
    </w:p>
    <w:p w:rsidR="00DA25B1" w:rsidRPr="00DA25B1" w:rsidRDefault="00DA25B1" w:rsidP="00CA6B22">
      <w:pPr>
        <w:numPr>
          <w:ilvl w:val="0"/>
          <w:numId w:val="2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A25B1">
        <w:rPr>
          <w:sz w:val="26"/>
          <w:szCs w:val="26"/>
        </w:rPr>
        <w:t>Уполномоченное лицо, принявшее уведомление, обязано выдать муниципальному служащему, направившему уведомление,  под роспись, талон-уведомление с указанием данных о лице, принявшем уведомление, дате и времени его принятия (приложение 2 к настоящему Порядку).</w:t>
      </w:r>
    </w:p>
    <w:p w:rsidR="00DA25B1" w:rsidRPr="00DA25B1" w:rsidRDefault="00DA25B1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25B1">
        <w:rPr>
          <w:sz w:val="26"/>
          <w:szCs w:val="26"/>
        </w:rPr>
        <w:t>Талон-уведомление состоит из двух частей: талона-корешка и талона-уведомления.</w:t>
      </w:r>
    </w:p>
    <w:p w:rsidR="00DA25B1" w:rsidRPr="00DA25B1" w:rsidRDefault="00DA25B1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25B1">
        <w:rPr>
          <w:sz w:val="26"/>
          <w:szCs w:val="26"/>
        </w:rPr>
        <w:t>После заполнения корешок талона-уведомления остается в кадровой службе Думы Нефтеюганского района, а талон-уведомление вручается муниципальному служащему, направившему уведомление. В случае</w:t>
      </w:r>
      <w:proofErr w:type="gramStart"/>
      <w:r w:rsidRPr="00DA25B1">
        <w:rPr>
          <w:sz w:val="26"/>
          <w:szCs w:val="26"/>
        </w:rPr>
        <w:t>,</w:t>
      </w:r>
      <w:proofErr w:type="gramEnd"/>
      <w:r w:rsidRPr="00DA25B1">
        <w:rPr>
          <w:sz w:val="26"/>
          <w:szCs w:val="26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DA25B1" w:rsidRPr="00DA25B1">
        <w:rPr>
          <w:sz w:val="26"/>
          <w:szCs w:val="26"/>
        </w:rPr>
        <w:t>Отказ в регистрации уведомления, а также невыдача талона-уведомления не допускается.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="00DA25B1" w:rsidRPr="00DA25B1">
        <w:rPr>
          <w:sz w:val="26"/>
          <w:szCs w:val="26"/>
        </w:rPr>
        <w:t>Конфиденциальность полученных сведений обеспечивается представителем нанимателя (работодателем) или по его поручению кадровой службе Думы Нефтеюганского района.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proofErr w:type="gramStart"/>
      <w:r w:rsidR="00DA25B1" w:rsidRPr="00DA25B1">
        <w:rPr>
          <w:sz w:val="26"/>
          <w:szCs w:val="26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кадровой службой Думы Нефтеюганского района путем направления уведомлений в органы Прокуратуры Российской Федерации, МВД</w:t>
      </w:r>
      <w:proofErr w:type="gramEnd"/>
      <w:r w:rsidR="00DA25B1" w:rsidRPr="00DA25B1">
        <w:rPr>
          <w:sz w:val="26"/>
          <w:szCs w:val="26"/>
        </w:rPr>
        <w:t xml:space="preserve">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DA25B1" w:rsidRPr="00DA25B1" w:rsidRDefault="00DA25B1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10.</w:t>
      </w:r>
      <w:r w:rsidR="00CA6B22">
        <w:rPr>
          <w:sz w:val="26"/>
          <w:szCs w:val="26"/>
        </w:rPr>
        <w:tab/>
      </w:r>
      <w:r w:rsidRPr="00DA25B1">
        <w:rPr>
          <w:sz w:val="26"/>
          <w:szCs w:val="26"/>
        </w:rPr>
        <w:t xml:space="preserve">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DA25B1">
        <w:rPr>
          <w:sz w:val="26"/>
          <w:szCs w:val="26"/>
        </w:rPr>
        <w:t>с даты</w:t>
      </w:r>
      <w:proofErr w:type="gramEnd"/>
      <w:r w:rsidRPr="00DA25B1">
        <w:rPr>
          <w:sz w:val="26"/>
          <w:szCs w:val="26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A25B1" w:rsidRPr="00DA25B1" w:rsidRDefault="00DA25B1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proofErr w:type="gramStart"/>
      <w:r w:rsidR="00DA25B1" w:rsidRPr="00DA25B1">
        <w:rPr>
          <w:sz w:val="26"/>
          <w:szCs w:val="26"/>
        </w:rPr>
        <w:t xml:space="preserve"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</w:t>
      </w:r>
      <w:r w:rsidR="00DA25B1" w:rsidRPr="00DA25B1">
        <w:rPr>
          <w:sz w:val="26"/>
          <w:szCs w:val="26"/>
        </w:rPr>
        <w:lastRenderedPageBreak/>
        <w:t>обращения к иным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="00DA25B1" w:rsidRPr="00DA25B1">
        <w:rPr>
          <w:sz w:val="26"/>
          <w:szCs w:val="26"/>
        </w:rPr>
        <w:t xml:space="preserve"> Результаты проверки доводятся до представителя нанимателя (работодателя).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="00DA25B1" w:rsidRPr="00DA25B1">
        <w:rPr>
          <w:sz w:val="26"/>
          <w:szCs w:val="26"/>
        </w:rPr>
        <w:t>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указанном в пунктах 2-11 настоящего Порядка.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proofErr w:type="gramStart"/>
      <w:r w:rsidR="00DA25B1" w:rsidRPr="00DA25B1">
        <w:rPr>
          <w:sz w:val="26"/>
          <w:szCs w:val="26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="00DA25B1" w:rsidRPr="00DA25B1">
        <w:rPr>
          <w:sz w:val="26"/>
          <w:szCs w:val="26"/>
        </w:rPr>
        <w:t xml:space="preserve"> свидетеля обеспечивается в порядке и на условиях, установленных Федеральным </w:t>
      </w:r>
      <w:hyperlink r:id="rId10" w:history="1">
        <w:r w:rsidR="00DA25B1" w:rsidRPr="00DA25B1">
          <w:rPr>
            <w:sz w:val="26"/>
            <w:szCs w:val="26"/>
          </w:rPr>
          <w:t>законом</w:t>
        </w:r>
      </w:hyperlink>
      <w:r w:rsidR="00DA25B1" w:rsidRPr="00DA25B1">
        <w:rPr>
          <w:sz w:val="26"/>
          <w:szCs w:val="26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DA25B1" w:rsidRPr="00DA25B1" w:rsidRDefault="00CA6B22" w:rsidP="00CA6B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</w:r>
      <w:proofErr w:type="gramStart"/>
      <w:r w:rsidR="00DA25B1" w:rsidRPr="00DA25B1">
        <w:rPr>
          <w:sz w:val="26"/>
          <w:szCs w:val="26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="00DA25B1" w:rsidRPr="00DA25B1">
        <w:rPr>
          <w:sz w:val="26"/>
          <w:szCs w:val="26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DA25B1" w:rsidRPr="00DA25B1" w:rsidRDefault="00DA25B1" w:rsidP="00CA6B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5B1">
        <w:rPr>
          <w:sz w:val="26"/>
          <w:szCs w:val="26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DA25B1">
          <w:rPr>
            <w:sz w:val="26"/>
            <w:szCs w:val="26"/>
          </w:rPr>
          <w:t>абзаце первом</w:t>
        </w:r>
      </w:hyperlink>
      <w:r w:rsidRPr="00DA25B1">
        <w:rPr>
          <w:sz w:val="26"/>
          <w:szCs w:val="26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района.</w:t>
      </w:r>
    </w:p>
    <w:p w:rsidR="00A3777A" w:rsidRPr="00A3777A" w:rsidRDefault="00A3777A" w:rsidP="00A3777A">
      <w:pPr>
        <w:tabs>
          <w:tab w:val="num" w:pos="0"/>
        </w:tabs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</w:p>
    <w:p w:rsidR="00A3777A" w:rsidRPr="00A3777A" w:rsidRDefault="00A3777A" w:rsidP="00A3777A">
      <w:pPr>
        <w:ind w:left="4959"/>
        <w:jc w:val="both"/>
        <w:rPr>
          <w:sz w:val="26"/>
          <w:szCs w:val="17"/>
        </w:rPr>
      </w:pPr>
    </w:p>
    <w:p w:rsidR="00A3777A" w:rsidRPr="00A3777A" w:rsidRDefault="00A3777A" w:rsidP="00A3777A">
      <w:pPr>
        <w:ind w:left="4959"/>
        <w:jc w:val="both"/>
        <w:rPr>
          <w:sz w:val="26"/>
          <w:szCs w:val="17"/>
        </w:rPr>
      </w:pPr>
    </w:p>
    <w:p w:rsidR="00A3777A" w:rsidRPr="00A3777A" w:rsidRDefault="00A3777A" w:rsidP="00A3777A">
      <w:pPr>
        <w:ind w:left="4959"/>
        <w:jc w:val="both"/>
        <w:rPr>
          <w:sz w:val="26"/>
          <w:szCs w:val="17"/>
        </w:rPr>
      </w:pPr>
    </w:p>
    <w:p w:rsidR="00A3777A" w:rsidRPr="00A3777A" w:rsidRDefault="00A3777A" w:rsidP="00A3777A">
      <w:pPr>
        <w:ind w:left="4959"/>
        <w:jc w:val="both"/>
        <w:rPr>
          <w:sz w:val="26"/>
          <w:szCs w:val="17"/>
        </w:rPr>
      </w:pPr>
    </w:p>
    <w:p w:rsidR="00A3777A" w:rsidRPr="00A3777A" w:rsidRDefault="00A3777A" w:rsidP="00A3777A">
      <w:pPr>
        <w:jc w:val="both"/>
        <w:rPr>
          <w:sz w:val="26"/>
          <w:szCs w:val="17"/>
        </w:rPr>
      </w:pPr>
    </w:p>
    <w:p w:rsidR="00A3777A" w:rsidRDefault="00A3777A" w:rsidP="00A3777A">
      <w:pPr>
        <w:jc w:val="both"/>
        <w:rPr>
          <w:sz w:val="26"/>
          <w:szCs w:val="17"/>
        </w:rPr>
      </w:pPr>
    </w:p>
    <w:p w:rsidR="003E2423" w:rsidRDefault="003E2423" w:rsidP="00A3777A">
      <w:pPr>
        <w:jc w:val="both"/>
        <w:rPr>
          <w:sz w:val="26"/>
          <w:szCs w:val="17"/>
        </w:rPr>
      </w:pPr>
    </w:p>
    <w:p w:rsidR="00CA6B22" w:rsidRDefault="00CA6B22" w:rsidP="00A3777A">
      <w:pPr>
        <w:jc w:val="both"/>
        <w:rPr>
          <w:sz w:val="26"/>
          <w:szCs w:val="17"/>
        </w:rPr>
      </w:pPr>
    </w:p>
    <w:p w:rsidR="003E2423" w:rsidRDefault="003E2423" w:rsidP="00A3777A">
      <w:pPr>
        <w:jc w:val="both"/>
        <w:rPr>
          <w:sz w:val="26"/>
          <w:szCs w:val="17"/>
        </w:rPr>
      </w:pPr>
    </w:p>
    <w:p w:rsidR="003E2423" w:rsidRDefault="003E2423" w:rsidP="00A3777A">
      <w:pPr>
        <w:jc w:val="both"/>
        <w:rPr>
          <w:sz w:val="26"/>
          <w:szCs w:val="17"/>
        </w:rPr>
      </w:pPr>
    </w:p>
    <w:p w:rsidR="00A3777A" w:rsidRPr="00A3777A" w:rsidRDefault="00A3777A" w:rsidP="00583059">
      <w:pPr>
        <w:ind w:left="4959"/>
        <w:jc w:val="center"/>
        <w:rPr>
          <w:sz w:val="26"/>
        </w:rPr>
      </w:pPr>
      <w:r w:rsidRPr="00A3777A">
        <w:rPr>
          <w:sz w:val="26"/>
        </w:rPr>
        <w:lastRenderedPageBreak/>
        <w:t>Приложение 1</w:t>
      </w:r>
    </w:p>
    <w:p w:rsidR="00A3777A" w:rsidRPr="00A3777A" w:rsidRDefault="00A3777A" w:rsidP="00A3777A">
      <w:pPr>
        <w:ind w:left="4959"/>
        <w:jc w:val="both"/>
        <w:rPr>
          <w:sz w:val="26"/>
        </w:rPr>
      </w:pPr>
      <w:r w:rsidRPr="00A3777A">
        <w:rPr>
          <w:spacing w:val="-2"/>
          <w:sz w:val="26"/>
          <w:szCs w:val="26"/>
        </w:rPr>
        <w:t>к Порядку уведомления представителя</w:t>
      </w:r>
      <w:r w:rsidRPr="00A3777A">
        <w:rPr>
          <w:sz w:val="26"/>
        </w:rPr>
        <w:t xml:space="preserve"> нанимателя (работодателя) о фактах </w:t>
      </w:r>
      <w:r w:rsidRPr="00A3777A">
        <w:rPr>
          <w:sz w:val="26"/>
        </w:rPr>
        <w:br/>
        <w:t xml:space="preserve">обращения в целях склонения </w:t>
      </w:r>
      <w:r w:rsidRPr="00A3777A">
        <w:rPr>
          <w:sz w:val="26"/>
        </w:rPr>
        <w:br/>
      </w:r>
      <w:r w:rsidRPr="00A3777A">
        <w:rPr>
          <w:spacing w:val="-4"/>
          <w:sz w:val="26"/>
          <w:szCs w:val="26"/>
        </w:rPr>
        <w:t>муниципального служащего к совершению</w:t>
      </w:r>
      <w:r w:rsidRPr="00A3777A">
        <w:rPr>
          <w:sz w:val="26"/>
        </w:rPr>
        <w:t xml:space="preserve"> коррупционных правонарушений </w:t>
      </w:r>
    </w:p>
    <w:p w:rsidR="00A3777A" w:rsidRPr="00A3777A" w:rsidRDefault="00A3777A" w:rsidP="00A3777A">
      <w:pPr>
        <w:rPr>
          <w:sz w:val="26"/>
        </w:rPr>
      </w:pPr>
    </w:p>
    <w:p w:rsidR="00A3777A" w:rsidRPr="00A3777A" w:rsidRDefault="00A3777A" w:rsidP="00A3777A">
      <w:pPr>
        <w:jc w:val="center"/>
        <w:rPr>
          <w:sz w:val="26"/>
        </w:rPr>
      </w:pPr>
      <w:r w:rsidRPr="00A3777A">
        <w:rPr>
          <w:sz w:val="26"/>
        </w:rPr>
        <w:t>ЖУРНАЛ РЕГИСТРАЦИИ УВЕДОМЛЕНИЙ</w:t>
      </w:r>
    </w:p>
    <w:p w:rsidR="00A3777A" w:rsidRPr="00A3777A" w:rsidRDefault="00A3777A" w:rsidP="00A3777A">
      <w:pPr>
        <w:jc w:val="center"/>
        <w:rPr>
          <w:sz w:val="26"/>
        </w:rPr>
      </w:pPr>
      <w:r w:rsidRPr="00A3777A">
        <w:rPr>
          <w:sz w:val="26"/>
        </w:rPr>
        <w:t xml:space="preserve">о фактах обращений в целях склонения муниципального служащего </w:t>
      </w:r>
    </w:p>
    <w:p w:rsidR="00A3777A" w:rsidRPr="00A3777A" w:rsidRDefault="00A3777A" w:rsidP="00A3777A">
      <w:pPr>
        <w:jc w:val="center"/>
        <w:rPr>
          <w:sz w:val="26"/>
        </w:rPr>
      </w:pPr>
      <w:r w:rsidRPr="00A3777A">
        <w:rPr>
          <w:sz w:val="26"/>
        </w:rPr>
        <w:t>к совершению коррупционных правонарушений</w:t>
      </w:r>
    </w:p>
    <w:p w:rsidR="00A3777A" w:rsidRPr="00A3777A" w:rsidRDefault="00A3777A" w:rsidP="00A3777A">
      <w:pPr>
        <w:rPr>
          <w:sz w:val="26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44"/>
        <w:gridCol w:w="2391"/>
        <w:gridCol w:w="1746"/>
        <w:gridCol w:w="1829"/>
        <w:gridCol w:w="1593"/>
      </w:tblGrid>
      <w:tr w:rsidR="00A3777A" w:rsidRPr="00A3777A" w:rsidTr="00583059">
        <w:trPr>
          <w:trHeight w:val="540"/>
        </w:trPr>
        <w:tc>
          <w:tcPr>
            <w:tcW w:w="540" w:type="dxa"/>
            <w:vAlign w:val="center"/>
          </w:tcPr>
          <w:p w:rsidR="00A3777A" w:rsidRPr="00A3777A" w:rsidRDefault="00A3777A" w:rsidP="00A3777A">
            <w:pPr>
              <w:jc w:val="center"/>
            </w:pPr>
            <w:r w:rsidRPr="00A3777A">
              <w:t xml:space="preserve">№ </w:t>
            </w:r>
            <w:proofErr w:type="gramStart"/>
            <w:r w:rsidRPr="00A3777A">
              <w:t>п</w:t>
            </w:r>
            <w:proofErr w:type="gramEnd"/>
            <w:r w:rsidRPr="00A3777A">
              <w:t>/п</w:t>
            </w:r>
          </w:p>
        </w:tc>
        <w:tc>
          <w:tcPr>
            <w:tcW w:w="1540" w:type="dxa"/>
            <w:vAlign w:val="center"/>
          </w:tcPr>
          <w:p w:rsidR="00A3777A" w:rsidRPr="00A3777A" w:rsidRDefault="00A3777A" w:rsidP="00583059">
            <w:pPr>
              <w:jc w:val="center"/>
            </w:pPr>
            <w:r w:rsidRPr="00A3777A">
              <w:t>Дата регистрации уведомлени</w:t>
            </w:r>
            <w:r w:rsidR="00583059">
              <w:t>я</w:t>
            </w:r>
          </w:p>
        </w:tc>
        <w:tc>
          <w:tcPr>
            <w:tcW w:w="2393" w:type="dxa"/>
            <w:vAlign w:val="center"/>
          </w:tcPr>
          <w:p w:rsidR="00A3777A" w:rsidRPr="00A3777A" w:rsidRDefault="00A3777A" w:rsidP="00A3777A">
            <w:pPr>
              <w:jc w:val="center"/>
            </w:pPr>
            <w:r w:rsidRPr="00A3777A">
              <w:t>Ф.И.О., должность лица, подавшего уведомление, контактный телефон</w:t>
            </w:r>
          </w:p>
        </w:tc>
        <w:tc>
          <w:tcPr>
            <w:tcW w:w="1747" w:type="dxa"/>
            <w:vAlign w:val="center"/>
          </w:tcPr>
          <w:p w:rsidR="00A3777A" w:rsidRPr="00A3777A" w:rsidRDefault="00A3777A" w:rsidP="00A3777A">
            <w:pPr>
              <w:jc w:val="center"/>
            </w:pPr>
            <w:r w:rsidRPr="00A3777A">
              <w:t>Краткое содержание</w:t>
            </w:r>
          </w:p>
        </w:tc>
        <w:tc>
          <w:tcPr>
            <w:tcW w:w="1830" w:type="dxa"/>
            <w:vAlign w:val="center"/>
          </w:tcPr>
          <w:p w:rsidR="00A3777A" w:rsidRPr="00A3777A" w:rsidRDefault="00A3777A" w:rsidP="00A3777A">
            <w:pPr>
              <w:jc w:val="center"/>
            </w:pPr>
            <w:r w:rsidRPr="00A3777A">
              <w:t>Ф.И.О. лица</w:t>
            </w:r>
            <w:r w:rsidR="00583059">
              <w:t>,</w:t>
            </w:r>
            <w:r w:rsidRPr="00A3777A">
              <w:t xml:space="preserve"> принявшего уведомление</w:t>
            </w:r>
          </w:p>
        </w:tc>
        <w:tc>
          <w:tcPr>
            <w:tcW w:w="1593" w:type="dxa"/>
            <w:vAlign w:val="center"/>
          </w:tcPr>
          <w:p w:rsidR="00A3777A" w:rsidRPr="00A3777A" w:rsidRDefault="00A3777A" w:rsidP="00A3777A">
            <w:pPr>
              <w:jc w:val="center"/>
            </w:pPr>
            <w:r w:rsidRPr="00A3777A">
              <w:rPr>
                <w:sz w:val="26"/>
                <w:szCs w:val="26"/>
              </w:rPr>
              <w:t>Примечание</w:t>
            </w:r>
          </w:p>
        </w:tc>
      </w:tr>
      <w:tr w:rsidR="00A3777A" w:rsidRPr="00A3777A" w:rsidTr="00583059">
        <w:trPr>
          <w:trHeight w:val="540"/>
        </w:trPr>
        <w:tc>
          <w:tcPr>
            <w:tcW w:w="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23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747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83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</w:tr>
      <w:tr w:rsidR="00A3777A" w:rsidRPr="00A3777A" w:rsidTr="00583059">
        <w:trPr>
          <w:trHeight w:val="540"/>
        </w:trPr>
        <w:tc>
          <w:tcPr>
            <w:tcW w:w="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23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747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83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</w:tr>
      <w:tr w:rsidR="00A3777A" w:rsidRPr="00A3777A" w:rsidTr="00583059">
        <w:trPr>
          <w:trHeight w:val="540"/>
        </w:trPr>
        <w:tc>
          <w:tcPr>
            <w:tcW w:w="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23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747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830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  <w:tc>
          <w:tcPr>
            <w:tcW w:w="1593" w:type="dxa"/>
          </w:tcPr>
          <w:p w:rsidR="00A3777A" w:rsidRPr="00A3777A" w:rsidRDefault="00A3777A" w:rsidP="00A3777A">
            <w:pPr>
              <w:jc w:val="center"/>
              <w:rPr>
                <w:sz w:val="26"/>
              </w:rPr>
            </w:pPr>
          </w:p>
        </w:tc>
      </w:tr>
    </w:tbl>
    <w:p w:rsidR="00A3777A" w:rsidRPr="00A3777A" w:rsidRDefault="00A3777A" w:rsidP="00A3777A">
      <w:pPr>
        <w:rPr>
          <w:sz w:val="26"/>
        </w:rPr>
      </w:pPr>
    </w:p>
    <w:p w:rsidR="00A3777A" w:rsidRPr="00A3777A" w:rsidRDefault="00A3777A" w:rsidP="00A3777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3777A" w:rsidRPr="00A3777A" w:rsidRDefault="00A3777A" w:rsidP="00A3777A">
      <w:pPr>
        <w:jc w:val="both"/>
        <w:rPr>
          <w:sz w:val="26"/>
        </w:rPr>
      </w:pPr>
    </w:p>
    <w:p w:rsidR="00A3777A" w:rsidRPr="00A3777A" w:rsidRDefault="00A3777A" w:rsidP="00A3777A">
      <w:pPr>
        <w:shd w:val="clear" w:color="auto" w:fill="FFFFFF"/>
        <w:ind w:left="5610"/>
        <w:rPr>
          <w:sz w:val="26"/>
          <w:szCs w:val="26"/>
        </w:rPr>
      </w:pPr>
    </w:p>
    <w:p w:rsidR="00A3777A" w:rsidRPr="00A3777A" w:rsidRDefault="00A3777A" w:rsidP="00A3777A">
      <w:pPr>
        <w:shd w:val="clear" w:color="auto" w:fill="FFFFFF"/>
        <w:ind w:left="5610"/>
        <w:rPr>
          <w:sz w:val="26"/>
          <w:szCs w:val="26"/>
        </w:rPr>
      </w:pPr>
    </w:p>
    <w:p w:rsidR="00A3777A" w:rsidRPr="00A3777A" w:rsidRDefault="00A3777A" w:rsidP="00A3777A">
      <w:pPr>
        <w:tabs>
          <w:tab w:val="left" w:pos="9540"/>
        </w:tabs>
        <w:ind w:right="-82"/>
        <w:jc w:val="both"/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Default="00A3777A" w:rsidP="00A3777A">
      <w:pPr>
        <w:rPr>
          <w:sz w:val="26"/>
          <w:szCs w:val="26"/>
        </w:rPr>
      </w:pPr>
    </w:p>
    <w:p w:rsidR="00583059" w:rsidRPr="00A3777A" w:rsidRDefault="00583059" w:rsidP="00A3777A">
      <w:pPr>
        <w:rPr>
          <w:sz w:val="26"/>
          <w:szCs w:val="26"/>
        </w:rPr>
      </w:pPr>
    </w:p>
    <w:p w:rsidR="00A3777A" w:rsidRDefault="00A3777A" w:rsidP="00A3777A">
      <w:pPr>
        <w:rPr>
          <w:sz w:val="26"/>
          <w:szCs w:val="26"/>
        </w:rPr>
      </w:pPr>
    </w:p>
    <w:p w:rsidR="00CA6B22" w:rsidRPr="00A3777A" w:rsidRDefault="00CA6B22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583059">
      <w:pPr>
        <w:ind w:left="4959"/>
        <w:jc w:val="center"/>
        <w:rPr>
          <w:sz w:val="26"/>
        </w:rPr>
      </w:pPr>
      <w:r w:rsidRPr="00A3777A">
        <w:rPr>
          <w:sz w:val="26"/>
        </w:rPr>
        <w:lastRenderedPageBreak/>
        <w:t>Приложение 2</w:t>
      </w:r>
    </w:p>
    <w:p w:rsidR="00A3777A" w:rsidRPr="00A3777A" w:rsidRDefault="00A3777A" w:rsidP="00A3777A">
      <w:pPr>
        <w:ind w:left="4959"/>
        <w:jc w:val="both"/>
        <w:rPr>
          <w:sz w:val="26"/>
        </w:rPr>
      </w:pPr>
      <w:r w:rsidRPr="00A3777A">
        <w:rPr>
          <w:spacing w:val="-2"/>
          <w:sz w:val="26"/>
          <w:szCs w:val="26"/>
        </w:rPr>
        <w:t>к Порядку уведомления представителя</w:t>
      </w:r>
      <w:r w:rsidRPr="00A3777A">
        <w:rPr>
          <w:sz w:val="26"/>
        </w:rPr>
        <w:t xml:space="preserve"> нанимателя (работодателя) о фактах </w:t>
      </w:r>
      <w:r w:rsidRPr="00A3777A">
        <w:rPr>
          <w:sz w:val="26"/>
        </w:rPr>
        <w:br/>
        <w:t xml:space="preserve">обращения в целях склонения </w:t>
      </w:r>
      <w:r w:rsidRPr="00A3777A">
        <w:rPr>
          <w:sz w:val="26"/>
        </w:rPr>
        <w:br/>
      </w:r>
      <w:r w:rsidRPr="00A3777A">
        <w:rPr>
          <w:spacing w:val="-4"/>
          <w:sz w:val="26"/>
          <w:szCs w:val="26"/>
        </w:rPr>
        <w:t>муниципального служащего к совершению</w:t>
      </w:r>
      <w:r w:rsidRPr="00A3777A">
        <w:rPr>
          <w:sz w:val="26"/>
        </w:rPr>
        <w:t xml:space="preserve"> коррупционных правонарушений </w:t>
      </w:r>
    </w:p>
    <w:p w:rsidR="00A3777A" w:rsidRPr="00A3777A" w:rsidRDefault="00A3777A" w:rsidP="00A3777A">
      <w:pPr>
        <w:rPr>
          <w:sz w:val="26"/>
          <w:szCs w:val="26"/>
        </w:rPr>
      </w:pPr>
    </w:p>
    <w:p w:rsidR="00A3777A" w:rsidRPr="00A3777A" w:rsidRDefault="00A3777A" w:rsidP="00A3777A">
      <w:pPr>
        <w:rPr>
          <w:sz w:val="26"/>
          <w:szCs w:val="26"/>
        </w:rPr>
      </w:pPr>
    </w:p>
    <w:tbl>
      <w:tblPr>
        <w:tblW w:w="974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A3777A" w:rsidRPr="00A3777A" w:rsidTr="00AB44DA">
        <w:tc>
          <w:tcPr>
            <w:tcW w:w="4822" w:type="dxa"/>
            <w:shd w:val="clear" w:color="auto" w:fill="auto"/>
          </w:tcPr>
          <w:p w:rsidR="00A3777A" w:rsidRPr="00A3777A" w:rsidRDefault="00A3777A" w:rsidP="00A3777A">
            <w:pPr>
              <w:jc w:val="center"/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ТАЛОН-КОРЕШОК</w:t>
            </w:r>
          </w:p>
          <w:p w:rsidR="00A3777A" w:rsidRPr="00A3777A" w:rsidRDefault="00A3777A" w:rsidP="00A3777A">
            <w:pPr>
              <w:jc w:val="center"/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№____________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 xml:space="preserve">Уведомление принято </w:t>
            </w:r>
            <w:proofErr w:type="gramStart"/>
            <w:r w:rsidRPr="00A3777A">
              <w:rPr>
                <w:sz w:val="26"/>
                <w:szCs w:val="26"/>
              </w:rPr>
              <w:t>от</w:t>
            </w:r>
            <w:proofErr w:type="gramEnd"/>
            <w:r w:rsidRPr="00A3777A">
              <w:rPr>
                <w:sz w:val="26"/>
                <w:szCs w:val="26"/>
              </w:rPr>
              <w:t xml:space="preserve"> 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>(Ф.И.О. муниципального служащего)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Краткое содержание уведомления______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>(подпись и должность лица, принявшего уведомление)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«____»___________________ 201__ года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>(подпись лица, получившего талон-уведомление)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«____»___________________201__ года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  <w:shd w:val="clear" w:color="auto" w:fill="auto"/>
          </w:tcPr>
          <w:p w:rsidR="00A3777A" w:rsidRPr="00A3777A" w:rsidRDefault="00A3777A" w:rsidP="00A3777A">
            <w:pPr>
              <w:jc w:val="center"/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ТАЛОН-УВЕДОМЛЕНИЕ</w:t>
            </w:r>
          </w:p>
          <w:p w:rsidR="00A3777A" w:rsidRPr="00A3777A" w:rsidRDefault="00A3777A" w:rsidP="00A3777A">
            <w:pPr>
              <w:jc w:val="center"/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№___________</w:t>
            </w:r>
          </w:p>
          <w:p w:rsidR="00A3777A" w:rsidRPr="00A3777A" w:rsidRDefault="00A3777A" w:rsidP="00A3777A">
            <w:pPr>
              <w:jc w:val="center"/>
              <w:rPr>
                <w:sz w:val="26"/>
                <w:szCs w:val="26"/>
              </w:rPr>
            </w:pP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 xml:space="preserve">Уведомление принято </w:t>
            </w:r>
            <w:proofErr w:type="gramStart"/>
            <w:r w:rsidRPr="00A3777A">
              <w:rPr>
                <w:sz w:val="26"/>
                <w:szCs w:val="26"/>
              </w:rPr>
              <w:t>от</w:t>
            </w:r>
            <w:proofErr w:type="gramEnd"/>
            <w:r w:rsidRPr="00A3777A">
              <w:rPr>
                <w:sz w:val="26"/>
                <w:szCs w:val="26"/>
              </w:rPr>
              <w:t xml:space="preserve"> 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>(Ф.И.О. муниципального служащего)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Краткое содержание уведомления______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Уведомление принято: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___________________________________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>(Ф.И.О. должность лица, принявшего уведомление)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«____»___________________ 201__ года</w:t>
            </w: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  <w:r w:rsidRPr="00A3777A">
              <w:rPr>
                <w:sz w:val="26"/>
                <w:szCs w:val="26"/>
              </w:rPr>
              <w:t>№ ____________      __________________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proofErr w:type="gramStart"/>
            <w:r w:rsidRPr="00A3777A">
              <w:rPr>
                <w:sz w:val="22"/>
                <w:szCs w:val="22"/>
              </w:rPr>
              <w:t xml:space="preserve">(номер по Журналу)   (подпись лица, принявшего </w:t>
            </w:r>
            <w:proofErr w:type="gramEnd"/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  <w:r w:rsidRPr="00A3777A">
              <w:rPr>
                <w:sz w:val="22"/>
                <w:szCs w:val="22"/>
              </w:rPr>
              <w:t xml:space="preserve">                                                  уведомление)</w:t>
            </w:r>
          </w:p>
          <w:p w:rsidR="00A3777A" w:rsidRPr="00A3777A" w:rsidRDefault="00A3777A" w:rsidP="00A3777A">
            <w:pPr>
              <w:rPr>
                <w:sz w:val="22"/>
                <w:szCs w:val="22"/>
              </w:rPr>
            </w:pPr>
          </w:p>
          <w:p w:rsidR="00A3777A" w:rsidRPr="00A3777A" w:rsidRDefault="00A3777A" w:rsidP="00A3777A">
            <w:pPr>
              <w:rPr>
                <w:sz w:val="26"/>
                <w:szCs w:val="26"/>
              </w:rPr>
            </w:pPr>
          </w:p>
        </w:tc>
      </w:tr>
    </w:tbl>
    <w:p w:rsidR="00A3777A" w:rsidRPr="00A3777A" w:rsidRDefault="00A3777A" w:rsidP="00A3777A">
      <w:pPr>
        <w:jc w:val="center"/>
        <w:rPr>
          <w:sz w:val="26"/>
          <w:szCs w:val="26"/>
        </w:rPr>
      </w:pPr>
    </w:p>
    <w:p w:rsidR="00A3777A" w:rsidRPr="00A3777A" w:rsidRDefault="00A3777A" w:rsidP="00A3777A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B811E9" w:rsidRPr="00725F38" w:rsidRDefault="00B811E9" w:rsidP="00A3777A">
      <w:pPr>
        <w:widowControl w:val="0"/>
        <w:jc w:val="center"/>
        <w:rPr>
          <w:sz w:val="26"/>
          <w:szCs w:val="26"/>
          <w:lang w:bidi="ru-RU"/>
        </w:rPr>
      </w:pPr>
    </w:p>
    <w:sectPr w:rsidR="00B811E9" w:rsidRPr="00725F38" w:rsidSect="00450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5E" w:rsidRDefault="00D5335E">
      <w:r>
        <w:separator/>
      </w:r>
    </w:p>
  </w:endnote>
  <w:endnote w:type="continuationSeparator" w:id="0">
    <w:p w:rsidR="00D5335E" w:rsidRDefault="00D5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5E" w:rsidRDefault="00D5335E">
      <w:r>
        <w:separator/>
      </w:r>
    </w:p>
  </w:footnote>
  <w:footnote w:type="continuationSeparator" w:id="0">
    <w:p w:rsidR="00D5335E" w:rsidRDefault="00D5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9"/>
  </w:num>
  <w:num w:numId="5">
    <w:abstractNumId w:val="18"/>
  </w:num>
  <w:num w:numId="6">
    <w:abstractNumId w:val="21"/>
  </w:num>
  <w:num w:numId="7">
    <w:abstractNumId w:val="26"/>
  </w:num>
  <w:num w:numId="8">
    <w:abstractNumId w:val="16"/>
  </w:num>
  <w:num w:numId="9">
    <w:abstractNumId w:val="22"/>
  </w:num>
  <w:num w:numId="10">
    <w:abstractNumId w:val="2"/>
  </w:num>
  <w:num w:numId="11">
    <w:abstractNumId w:val="4"/>
  </w:num>
  <w:num w:numId="12">
    <w:abstractNumId w:val="8"/>
  </w:num>
  <w:num w:numId="13">
    <w:abstractNumId w:val="20"/>
  </w:num>
  <w:num w:numId="14">
    <w:abstractNumId w:val="10"/>
  </w:num>
  <w:num w:numId="15">
    <w:abstractNumId w:val="27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13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6"/>
  </w:num>
  <w:num w:numId="26">
    <w:abstractNumId w:val="5"/>
  </w:num>
  <w:num w:numId="27">
    <w:abstractNumId w:val="23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0757E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418E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62944"/>
    <w:rsid w:val="00583059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C0714"/>
    <w:rsid w:val="007C1E24"/>
    <w:rsid w:val="007D1A0D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3777A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6B22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35E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5B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038E0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D5177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B3202ABBA7D789D4A4F9911E37624A40D06C44BFF7DE3BE21C42A13FCC1EE958275FD7F3E3281CpBs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B3202ABBA7D789D4A4F9911E37624A40D26846BCF5DE3BE21C42A13FpCs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32C6-97F5-4330-A86B-E5607295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281</cp:revision>
  <cp:lastPrinted>2016-11-28T06:35:00Z</cp:lastPrinted>
  <dcterms:created xsi:type="dcterms:W3CDTF">2013-05-22T02:59:00Z</dcterms:created>
  <dcterms:modified xsi:type="dcterms:W3CDTF">2016-11-28T06:44:00Z</dcterms:modified>
</cp:coreProperties>
</file>