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08" w:rsidRPr="00DB0808" w:rsidRDefault="00DB0808" w:rsidP="00DB0808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08" w:rsidRPr="00DB0808" w:rsidRDefault="00DB0808" w:rsidP="00DB08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0808" w:rsidRPr="00DB0808" w:rsidRDefault="00DB0808" w:rsidP="00DB0808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>
        <w:rPr>
          <w:rFonts w:ascii="Times New Roman" w:eastAsia="Times New Roman" w:hAnsi="Times New Roman"/>
          <w:b/>
          <w:sz w:val="42"/>
          <w:szCs w:val="42"/>
          <w:lang w:eastAsia="ru-RU"/>
        </w:rPr>
        <w:t>ГЛАВА</w:t>
      </w:r>
      <w:r w:rsidRPr="00DB0808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  </w:t>
      </w:r>
    </w:p>
    <w:p w:rsidR="00DB0808" w:rsidRPr="00DB0808" w:rsidRDefault="00DB0808" w:rsidP="00DB0808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DB0808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DB0808" w:rsidRPr="00DB0808" w:rsidRDefault="00DB0808" w:rsidP="00DB080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DB0808" w:rsidRPr="00DB0808" w:rsidRDefault="00DB0808" w:rsidP="00DB080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DB0808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DB0808" w:rsidRPr="00DB0808" w:rsidRDefault="00DB0808" w:rsidP="00DB080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B0808" w:rsidRPr="00DB0808" w:rsidTr="00F91A0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Pr="00DB08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.09.2020</w:t>
            </w:r>
          </w:p>
        </w:tc>
        <w:tc>
          <w:tcPr>
            <w:tcW w:w="6595" w:type="dxa"/>
            <w:vMerge w:val="restart"/>
          </w:tcPr>
          <w:p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DB08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DB0808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82-пг</w:t>
            </w:r>
          </w:p>
        </w:tc>
      </w:tr>
      <w:tr w:rsidR="00DB0808" w:rsidRPr="00DB0808" w:rsidTr="00F91A0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B0808" w:rsidRPr="00DB0808" w:rsidRDefault="00DB0808" w:rsidP="00DB0808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DB0808" w:rsidRPr="00DB0808" w:rsidRDefault="00DB0808" w:rsidP="00DB0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DB0808" w:rsidRPr="00DB0808" w:rsidRDefault="00DB0808" w:rsidP="00DB0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DB0808" w:rsidRPr="00DB0808" w:rsidRDefault="00DB0808" w:rsidP="00DB08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080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DB0808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DB0808">
        <w:rPr>
          <w:rFonts w:ascii="Times New Roman" w:eastAsia="Times New Roman" w:hAnsi="Times New Roman"/>
          <w:sz w:val="24"/>
          <w:szCs w:val="24"/>
          <w:lang w:eastAsia="ru-RU"/>
        </w:rPr>
        <w:t>ефтеюганск</w:t>
      </w:r>
      <w:proofErr w:type="spellEnd"/>
    </w:p>
    <w:p w:rsidR="00DB0808" w:rsidRPr="00DB0808" w:rsidRDefault="00DB0808" w:rsidP="00DB080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532" w:rsidRDefault="00AA2532" w:rsidP="007036F3">
      <w:pPr>
        <w:pStyle w:val="a3"/>
        <w:jc w:val="center"/>
        <w:rPr>
          <w:rFonts w:ascii="Times New Roman" w:hAnsi="Times New Roman"/>
          <w:sz w:val="26"/>
        </w:rPr>
      </w:pPr>
    </w:p>
    <w:p w:rsidR="00C86A22" w:rsidRPr="007036F3" w:rsidRDefault="00255D66" w:rsidP="00FA0A6D">
      <w:pPr>
        <w:pStyle w:val="a3"/>
        <w:jc w:val="center"/>
        <w:rPr>
          <w:rFonts w:ascii="Times New Roman" w:hAnsi="Times New Roman"/>
          <w:sz w:val="26"/>
        </w:rPr>
      </w:pPr>
      <w:r w:rsidRPr="007036F3">
        <w:rPr>
          <w:rFonts w:ascii="Times New Roman" w:hAnsi="Times New Roman"/>
          <w:sz w:val="26"/>
        </w:rPr>
        <w:t xml:space="preserve">Об организации </w:t>
      </w:r>
      <w:r w:rsidR="00C86A22" w:rsidRPr="007036F3">
        <w:rPr>
          <w:rFonts w:ascii="Times New Roman" w:hAnsi="Times New Roman"/>
          <w:sz w:val="26"/>
        </w:rPr>
        <w:t>подготовки граждан, подлежащих призыву на военную службу</w:t>
      </w:r>
      <w:r w:rsidR="00B94EF5">
        <w:rPr>
          <w:rFonts w:ascii="Times New Roman" w:hAnsi="Times New Roman"/>
          <w:sz w:val="26"/>
        </w:rPr>
        <w:t>,</w:t>
      </w:r>
      <w:r w:rsidR="00C86A22" w:rsidRPr="007036F3">
        <w:rPr>
          <w:rFonts w:ascii="Times New Roman" w:hAnsi="Times New Roman"/>
          <w:sz w:val="26"/>
        </w:rPr>
        <w:t xml:space="preserve"> </w:t>
      </w:r>
    </w:p>
    <w:p w:rsidR="00C86A22" w:rsidRPr="007036F3" w:rsidRDefault="00C86A22" w:rsidP="00FA0A6D">
      <w:pPr>
        <w:pStyle w:val="a3"/>
        <w:jc w:val="center"/>
        <w:rPr>
          <w:rFonts w:ascii="Times New Roman" w:hAnsi="Times New Roman"/>
          <w:sz w:val="26"/>
        </w:rPr>
      </w:pPr>
      <w:r w:rsidRPr="007036F3">
        <w:rPr>
          <w:rFonts w:ascii="Times New Roman" w:hAnsi="Times New Roman"/>
          <w:sz w:val="26"/>
        </w:rPr>
        <w:t xml:space="preserve">по военно-учетным специальностям для Вооруженных Сил Российской Федерации </w:t>
      </w:r>
    </w:p>
    <w:p w:rsidR="00C86A22" w:rsidRPr="007036F3" w:rsidRDefault="00C86A22" w:rsidP="00FA0A6D">
      <w:pPr>
        <w:pStyle w:val="a3"/>
        <w:jc w:val="center"/>
        <w:rPr>
          <w:rFonts w:ascii="Times New Roman" w:hAnsi="Times New Roman"/>
          <w:sz w:val="26"/>
        </w:rPr>
      </w:pPr>
      <w:proofErr w:type="gramStart"/>
      <w:r w:rsidRPr="007036F3">
        <w:rPr>
          <w:rFonts w:ascii="Times New Roman" w:hAnsi="Times New Roman"/>
          <w:sz w:val="26"/>
        </w:rPr>
        <w:t>в</w:t>
      </w:r>
      <w:proofErr w:type="gramEnd"/>
      <w:r w:rsidRPr="007036F3">
        <w:rPr>
          <w:rFonts w:ascii="Times New Roman" w:hAnsi="Times New Roman"/>
          <w:sz w:val="26"/>
        </w:rPr>
        <w:t xml:space="preserve"> </w:t>
      </w:r>
      <w:proofErr w:type="gramStart"/>
      <w:r w:rsidRPr="007036F3">
        <w:rPr>
          <w:rFonts w:ascii="Times New Roman" w:hAnsi="Times New Roman"/>
          <w:sz w:val="26"/>
        </w:rPr>
        <w:t>Нефтеюганском</w:t>
      </w:r>
      <w:proofErr w:type="gramEnd"/>
      <w:r w:rsidRPr="007036F3">
        <w:rPr>
          <w:rFonts w:ascii="Times New Roman" w:hAnsi="Times New Roman"/>
          <w:sz w:val="26"/>
        </w:rPr>
        <w:t xml:space="preserve"> районе Ханты-Мансийского автономного округа </w:t>
      </w:r>
      <w:r w:rsidR="00B876E7">
        <w:rPr>
          <w:rFonts w:ascii="Times New Roman" w:hAnsi="Times New Roman"/>
          <w:sz w:val="26"/>
        </w:rPr>
        <w:t>–</w:t>
      </w:r>
      <w:r w:rsidRPr="007036F3">
        <w:rPr>
          <w:rFonts w:ascii="Times New Roman" w:hAnsi="Times New Roman"/>
          <w:sz w:val="26"/>
        </w:rPr>
        <w:t xml:space="preserve"> Югры </w:t>
      </w:r>
    </w:p>
    <w:p w:rsidR="00255D66" w:rsidRPr="007036F3" w:rsidRDefault="00C86A22" w:rsidP="00FA0A6D">
      <w:pPr>
        <w:pStyle w:val="a3"/>
        <w:jc w:val="center"/>
        <w:rPr>
          <w:rFonts w:ascii="Times New Roman" w:hAnsi="Times New Roman"/>
          <w:sz w:val="26"/>
        </w:rPr>
      </w:pPr>
      <w:r w:rsidRPr="007036F3">
        <w:rPr>
          <w:rFonts w:ascii="Times New Roman" w:hAnsi="Times New Roman"/>
          <w:sz w:val="26"/>
        </w:rPr>
        <w:t xml:space="preserve">в </w:t>
      </w:r>
      <w:r w:rsidR="00FB4B2B">
        <w:rPr>
          <w:rFonts w:ascii="Times New Roman" w:hAnsi="Times New Roman"/>
          <w:sz w:val="26"/>
        </w:rPr>
        <w:t>2020</w:t>
      </w:r>
      <w:r w:rsidR="00AA2532">
        <w:rPr>
          <w:rFonts w:ascii="Times New Roman" w:hAnsi="Times New Roman"/>
          <w:sz w:val="26"/>
        </w:rPr>
        <w:t>-202</w:t>
      </w:r>
      <w:r w:rsidR="00FB4B2B">
        <w:rPr>
          <w:rFonts w:ascii="Times New Roman" w:hAnsi="Times New Roman"/>
          <w:sz w:val="26"/>
        </w:rPr>
        <w:t>1</w:t>
      </w:r>
      <w:r w:rsidRPr="007036F3">
        <w:rPr>
          <w:rFonts w:ascii="Times New Roman" w:hAnsi="Times New Roman"/>
          <w:sz w:val="26"/>
        </w:rPr>
        <w:t xml:space="preserve"> учебном году</w:t>
      </w:r>
    </w:p>
    <w:p w:rsidR="00255D66" w:rsidRDefault="00255D66" w:rsidP="00FA0A6D">
      <w:pPr>
        <w:pStyle w:val="a3"/>
        <w:jc w:val="center"/>
        <w:rPr>
          <w:rFonts w:ascii="Times New Roman" w:hAnsi="Times New Roman"/>
          <w:sz w:val="26"/>
        </w:rPr>
      </w:pPr>
    </w:p>
    <w:p w:rsidR="007036F3" w:rsidRPr="007036F3" w:rsidRDefault="007036F3" w:rsidP="00FA0A6D">
      <w:pPr>
        <w:pStyle w:val="a3"/>
        <w:jc w:val="center"/>
        <w:rPr>
          <w:rFonts w:ascii="Times New Roman" w:hAnsi="Times New Roman"/>
          <w:sz w:val="26"/>
        </w:rPr>
      </w:pPr>
    </w:p>
    <w:p w:rsidR="00C86A22" w:rsidRPr="007036F3" w:rsidRDefault="00C86A22" w:rsidP="00FA0A6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036F3">
        <w:rPr>
          <w:rFonts w:ascii="Times New Roman" w:hAnsi="Times New Roman"/>
          <w:sz w:val="26"/>
          <w:szCs w:val="26"/>
        </w:rPr>
        <w:t>В соответствии с</w:t>
      </w:r>
      <w:r w:rsidR="007036F3">
        <w:rPr>
          <w:rFonts w:ascii="Times New Roman" w:hAnsi="Times New Roman"/>
          <w:sz w:val="26"/>
          <w:szCs w:val="26"/>
        </w:rPr>
        <w:t xml:space="preserve"> </w:t>
      </w:r>
      <w:r w:rsidRPr="007036F3">
        <w:rPr>
          <w:rFonts w:ascii="Times New Roman" w:hAnsi="Times New Roman"/>
          <w:sz w:val="26"/>
          <w:szCs w:val="26"/>
        </w:rPr>
        <w:t>Федеральным законом от 28.03.1998 № 53-ФЗ «О воинской обязанности и военной службе», постановлением Правительства Российской Федерации от 31.12.1999 № 1441</w:t>
      </w:r>
      <w:r w:rsidR="007036F3">
        <w:rPr>
          <w:rFonts w:ascii="Times New Roman" w:hAnsi="Times New Roman"/>
          <w:sz w:val="26"/>
          <w:szCs w:val="26"/>
        </w:rPr>
        <w:t xml:space="preserve"> </w:t>
      </w:r>
      <w:r w:rsidRPr="007036F3">
        <w:rPr>
          <w:rFonts w:ascii="Times New Roman" w:hAnsi="Times New Roman"/>
          <w:sz w:val="26"/>
          <w:szCs w:val="26"/>
        </w:rPr>
        <w:t>«Об утверждении Положения о подготовке граждан Российской Федерации к военной службе», приказом Министра обороны Российской Федерации от 03.05.2001 № 202 «Об утверждении Инструкции о подготовке граждан Российской Федерации по военно-учётным специальностям солдат, матросов, сержантов и старшин в общественных объединениях и</w:t>
      </w:r>
      <w:proofErr w:type="gramEnd"/>
      <w:r w:rsidRPr="007036F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036F3">
        <w:rPr>
          <w:rFonts w:ascii="Times New Roman" w:hAnsi="Times New Roman"/>
          <w:sz w:val="26"/>
          <w:szCs w:val="26"/>
        </w:rPr>
        <w:t>образовательных учреждениях начального профессионального и среднего профессионального образования</w:t>
      </w:r>
      <w:r w:rsidR="007E2E3F">
        <w:rPr>
          <w:rFonts w:ascii="Times New Roman" w:hAnsi="Times New Roman"/>
          <w:sz w:val="26"/>
          <w:szCs w:val="26"/>
        </w:rPr>
        <w:t>»,</w:t>
      </w:r>
      <w:r w:rsidR="00596BB6">
        <w:rPr>
          <w:rFonts w:ascii="Times New Roman" w:hAnsi="Times New Roman"/>
          <w:sz w:val="26"/>
          <w:szCs w:val="26"/>
        </w:rPr>
        <w:t xml:space="preserve"> распоряжением Губернатора </w:t>
      </w:r>
      <w:r w:rsidRPr="007036F3">
        <w:rPr>
          <w:rFonts w:ascii="Times New Roman" w:hAnsi="Times New Roman"/>
          <w:sz w:val="26"/>
          <w:szCs w:val="26"/>
        </w:rPr>
        <w:t>Ханты-Мансийского автономного округа</w:t>
      </w:r>
      <w:r w:rsidR="007036F3">
        <w:rPr>
          <w:rFonts w:ascii="Times New Roman" w:hAnsi="Times New Roman"/>
          <w:sz w:val="26"/>
          <w:szCs w:val="26"/>
        </w:rPr>
        <w:t xml:space="preserve"> </w:t>
      </w:r>
      <w:r w:rsidR="007C6F9F">
        <w:rPr>
          <w:rFonts w:ascii="Times New Roman" w:hAnsi="Times New Roman"/>
          <w:sz w:val="26"/>
          <w:szCs w:val="26"/>
        </w:rPr>
        <w:t>–</w:t>
      </w:r>
      <w:r w:rsidRPr="007036F3">
        <w:rPr>
          <w:rFonts w:ascii="Times New Roman" w:hAnsi="Times New Roman"/>
          <w:sz w:val="26"/>
          <w:szCs w:val="26"/>
        </w:rPr>
        <w:t xml:space="preserve"> Югры </w:t>
      </w:r>
      <w:r w:rsidR="007C6F9F">
        <w:rPr>
          <w:rFonts w:ascii="Times New Roman" w:hAnsi="Times New Roman"/>
          <w:sz w:val="26"/>
          <w:szCs w:val="26"/>
        </w:rPr>
        <w:br/>
      </w:r>
      <w:r w:rsidRPr="007036F3">
        <w:rPr>
          <w:rFonts w:ascii="Times New Roman" w:hAnsi="Times New Roman"/>
          <w:sz w:val="26"/>
          <w:szCs w:val="26"/>
        </w:rPr>
        <w:t xml:space="preserve">от </w:t>
      </w:r>
      <w:r w:rsidR="00FB4B2B">
        <w:rPr>
          <w:rFonts w:ascii="Times New Roman" w:hAnsi="Times New Roman"/>
          <w:sz w:val="26"/>
          <w:szCs w:val="26"/>
        </w:rPr>
        <w:t>29.08.2020</w:t>
      </w:r>
      <w:r w:rsidR="00596BB6">
        <w:rPr>
          <w:rFonts w:ascii="Times New Roman" w:hAnsi="Times New Roman"/>
          <w:sz w:val="26"/>
          <w:szCs w:val="26"/>
        </w:rPr>
        <w:t xml:space="preserve"> </w:t>
      </w:r>
      <w:r w:rsidR="00AA2532">
        <w:rPr>
          <w:rFonts w:ascii="Times New Roman" w:hAnsi="Times New Roman"/>
          <w:sz w:val="26"/>
          <w:szCs w:val="26"/>
        </w:rPr>
        <w:t xml:space="preserve">№ </w:t>
      </w:r>
      <w:r w:rsidR="00FB4B2B">
        <w:rPr>
          <w:rFonts w:ascii="Times New Roman" w:hAnsi="Times New Roman"/>
          <w:sz w:val="26"/>
          <w:szCs w:val="26"/>
        </w:rPr>
        <w:t>215</w:t>
      </w:r>
      <w:r w:rsidR="007E2E3F">
        <w:rPr>
          <w:rFonts w:ascii="Times New Roman" w:hAnsi="Times New Roman"/>
          <w:sz w:val="26"/>
          <w:szCs w:val="26"/>
        </w:rPr>
        <w:t>-</w:t>
      </w:r>
      <w:r w:rsidR="00596BB6">
        <w:rPr>
          <w:rFonts w:ascii="Times New Roman" w:hAnsi="Times New Roman"/>
          <w:sz w:val="26"/>
          <w:szCs w:val="26"/>
        </w:rPr>
        <w:t>рг</w:t>
      </w:r>
      <w:r w:rsidRPr="007036F3">
        <w:rPr>
          <w:rFonts w:ascii="Times New Roman" w:hAnsi="Times New Roman"/>
          <w:sz w:val="26"/>
          <w:szCs w:val="26"/>
        </w:rPr>
        <w:t xml:space="preserve"> «Об организации подготовки граждан, подлежащих призыву на военную службу, по военно-учетным специальностям </w:t>
      </w:r>
      <w:r w:rsidR="007E2E3F">
        <w:rPr>
          <w:rFonts w:ascii="Times New Roman" w:hAnsi="Times New Roman"/>
          <w:sz w:val="26"/>
          <w:szCs w:val="26"/>
        </w:rPr>
        <w:t xml:space="preserve">для Вооруженных Сил Российской Федерации в Ханты-Мансийском автономном округе – Югре </w:t>
      </w:r>
      <w:r w:rsidR="00FA0A6D">
        <w:rPr>
          <w:rFonts w:ascii="Times New Roman" w:hAnsi="Times New Roman"/>
          <w:sz w:val="26"/>
          <w:szCs w:val="26"/>
        </w:rPr>
        <w:br/>
      </w:r>
      <w:r w:rsidR="007E2E3F">
        <w:rPr>
          <w:rFonts w:ascii="Times New Roman" w:hAnsi="Times New Roman"/>
          <w:sz w:val="26"/>
          <w:szCs w:val="26"/>
        </w:rPr>
        <w:t xml:space="preserve">в </w:t>
      </w:r>
      <w:r w:rsidR="00FB4B2B">
        <w:rPr>
          <w:rFonts w:ascii="Times New Roman" w:hAnsi="Times New Roman"/>
          <w:sz w:val="26"/>
          <w:szCs w:val="26"/>
        </w:rPr>
        <w:t>2020</w:t>
      </w:r>
      <w:r w:rsidR="007E2E3F">
        <w:rPr>
          <w:rFonts w:ascii="Times New Roman" w:hAnsi="Times New Roman"/>
          <w:sz w:val="26"/>
          <w:szCs w:val="26"/>
        </w:rPr>
        <w:t>-</w:t>
      </w:r>
      <w:r w:rsidR="00AA2532">
        <w:rPr>
          <w:rFonts w:ascii="Times New Roman" w:hAnsi="Times New Roman"/>
          <w:sz w:val="26"/>
          <w:szCs w:val="26"/>
        </w:rPr>
        <w:t>202</w:t>
      </w:r>
      <w:r w:rsidR="00FB4B2B">
        <w:rPr>
          <w:rFonts w:ascii="Times New Roman" w:hAnsi="Times New Roman"/>
          <w:sz w:val="26"/>
          <w:szCs w:val="26"/>
        </w:rPr>
        <w:t>1</w:t>
      </w:r>
      <w:r w:rsidR="007E2E3F">
        <w:rPr>
          <w:rFonts w:ascii="Times New Roman" w:hAnsi="Times New Roman"/>
          <w:sz w:val="26"/>
          <w:szCs w:val="26"/>
        </w:rPr>
        <w:t xml:space="preserve"> учебном году»</w:t>
      </w:r>
      <w:r w:rsidRPr="007036F3">
        <w:rPr>
          <w:rFonts w:ascii="Times New Roman" w:hAnsi="Times New Roman"/>
          <w:sz w:val="26"/>
          <w:szCs w:val="26"/>
        </w:rPr>
        <w:t xml:space="preserve">, </w:t>
      </w:r>
      <w:r w:rsidR="00FB4B2B" w:rsidRPr="00FB4B2B">
        <w:rPr>
          <w:rFonts w:ascii="Times New Roman" w:hAnsi="Times New Roman"/>
          <w:sz w:val="26"/>
          <w:szCs w:val="26"/>
        </w:rPr>
        <w:t xml:space="preserve">в целях своевременной и качественной подготовки граждан по военно-учётным специальностям из числа подготовленных к призыву </w:t>
      </w:r>
      <w:r w:rsidR="00FA0A6D">
        <w:rPr>
          <w:rFonts w:ascii="Times New Roman" w:hAnsi="Times New Roman"/>
          <w:sz w:val="26"/>
          <w:szCs w:val="26"/>
        </w:rPr>
        <w:br/>
        <w:t>на военную</w:t>
      </w:r>
      <w:proofErr w:type="gramEnd"/>
      <w:r w:rsidR="00FA0A6D">
        <w:rPr>
          <w:rFonts w:ascii="Times New Roman" w:hAnsi="Times New Roman"/>
          <w:sz w:val="26"/>
          <w:szCs w:val="26"/>
        </w:rPr>
        <w:t xml:space="preserve"> службу в 2020 году</w:t>
      </w:r>
      <w:r w:rsidR="00FB4B2B">
        <w:rPr>
          <w:rFonts w:ascii="Times New Roman" w:hAnsi="Times New Roman"/>
          <w:sz w:val="26"/>
          <w:szCs w:val="26"/>
        </w:rPr>
        <w:t xml:space="preserve"> </w:t>
      </w:r>
      <w:r w:rsidR="00FA0A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036F3" w:rsidRPr="007036F3">
        <w:rPr>
          <w:rFonts w:ascii="Times New Roman" w:hAnsi="Times New Roman"/>
          <w:sz w:val="26"/>
          <w:szCs w:val="26"/>
        </w:rPr>
        <w:t>п</w:t>
      </w:r>
      <w:proofErr w:type="gramEnd"/>
      <w:r w:rsidR="007036F3" w:rsidRPr="007036F3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C86A22" w:rsidRPr="007036F3" w:rsidRDefault="00C86A22" w:rsidP="00FA0A6D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86A22" w:rsidRDefault="00C86A22" w:rsidP="00FA0A6D">
      <w:pPr>
        <w:pStyle w:val="a3"/>
        <w:numPr>
          <w:ilvl w:val="0"/>
          <w:numId w:val="9"/>
        </w:numPr>
        <w:tabs>
          <w:tab w:val="left" w:pos="993"/>
          <w:tab w:val="left" w:pos="11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16E">
        <w:rPr>
          <w:rFonts w:ascii="Times New Roman" w:hAnsi="Times New Roman"/>
          <w:sz w:val="26"/>
          <w:szCs w:val="26"/>
        </w:rPr>
        <w:t>Утвердить</w:t>
      </w:r>
      <w:r w:rsidR="00F4516E">
        <w:rPr>
          <w:rFonts w:ascii="Times New Roman" w:hAnsi="Times New Roman"/>
          <w:sz w:val="26"/>
          <w:szCs w:val="26"/>
        </w:rPr>
        <w:t xml:space="preserve"> П</w:t>
      </w:r>
      <w:r w:rsidRPr="00F4516E">
        <w:rPr>
          <w:rFonts w:ascii="Times New Roman" w:hAnsi="Times New Roman"/>
          <w:sz w:val="26"/>
          <w:szCs w:val="26"/>
        </w:rPr>
        <w:t xml:space="preserve">лан основных мероприятий Нефтеюганского района </w:t>
      </w:r>
      <w:r w:rsidR="00FA0A6D">
        <w:rPr>
          <w:rFonts w:ascii="Times New Roman" w:hAnsi="Times New Roman"/>
          <w:sz w:val="26"/>
          <w:szCs w:val="26"/>
        </w:rPr>
        <w:br/>
      </w:r>
      <w:r w:rsidRPr="00F4516E">
        <w:rPr>
          <w:rFonts w:ascii="Times New Roman" w:hAnsi="Times New Roman"/>
          <w:sz w:val="26"/>
          <w:szCs w:val="26"/>
        </w:rPr>
        <w:t xml:space="preserve">по подготовке граждан по военно-учетным специальностям </w:t>
      </w:r>
      <w:r w:rsidR="00596BB6" w:rsidRPr="00F4516E">
        <w:rPr>
          <w:rFonts w:ascii="Times New Roman" w:hAnsi="Times New Roman"/>
          <w:sz w:val="26"/>
          <w:szCs w:val="26"/>
        </w:rPr>
        <w:t xml:space="preserve">в </w:t>
      </w:r>
      <w:r w:rsidR="00F4516E" w:rsidRPr="00F4516E">
        <w:rPr>
          <w:rFonts w:ascii="Times New Roman" w:hAnsi="Times New Roman"/>
          <w:sz w:val="26"/>
          <w:szCs w:val="26"/>
        </w:rPr>
        <w:t>2020</w:t>
      </w:r>
      <w:r w:rsidR="00AA2532" w:rsidRPr="00F4516E">
        <w:rPr>
          <w:rFonts w:ascii="Times New Roman" w:hAnsi="Times New Roman"/>
          <w:sz w:val="26"/>
          <w:szCs w:val="26"/>
        </w:rPr>
        <w:t>-202</w:t>
      </w:r>
      <w:r w:rsidR="00F4516E" w:rsidRPr="00F4516E">
        <w:rPr>
          <w:rFonts w:ascii="Times New Roman" w:hAnsi="Times New Roman"/>
          <w:sz w:val="26"/>
          <w:szCs w:val="26"/>
        </w:rPr>
        <w:t>1</w:t>
      </w:r>
      <w:r w:rsidRPr="00F4516E">
        <w:rPr>
          <w:rFonts w:ascii="Times New Roman" w:hAnsi="Times New Roman"/>
          <w:sz w:val="26"/>
          <w:szCs w:val="26"/>
        </w:rPr>
        <w:t xml:space="preserve"> учебном году</w:t>
      </w:r>
      <w:r w:rsidR="007036F3" w:rsidRPr="00F4516E">
        <w:rPr>
          <w:rFonts w:ascii="Times New Roman" w:hAnsi="Times New Roman"/>
          <w:sz w:val="26"/>
          <w:szCs w:val="26"/>
        </w:rPr>
        <w:t xml:space="preserve"> </w:t>
      </w:r>
      <w:r w:rsidR="00271C6C" w:rsidRPr="00F4516E">
        <w:rPr>
          <w:rFonts w:ascii="Times New Roman" w:hAnsi="Times New Roman"/>
          <w:sz w:val="26"/>
          <w:szCs w:val="26"/>
        </w:rPr>
        <w:br/>
      </w:r>
      <w:r w:rsidR="00B94EF5" w:rsidRPr="00F4516E">
        <w:rPr>
          <w:rFonts w:ascii="Times New Roman" w:hAnsi="Times New Roman"/>
          <w:sz w:val="26"/>
          <w:szCs w:val="26"/>
        </w:rPr>
        <w:t>(приложение</w:t>
      </w:r>
      <w:r w:rsidR="00B10509" w:rsidRPr="00F4516E">
        <w:rPr>
          <w:rFonts w:ascii="Times New Roman" w:hAnsi="Times New Roman"/>
          <w:sz w:val="26"/>
          <w:szCs w:val="26"/>
        </w:rPr>
        <w:t xml:space="preserve"> №</w:t>
      </w:r>
      <w:r w:rsidR="00A240BE" w:rsidRPr="00F4516E">
        <w:rPr>
          <w:rFonts w:ascii="Times New Roman" w:hAnsi="Times New Roman"/>
          <w:sz w:val="26"/>
          <w:szCs w:val="26"/>
        </w:rPr>
        <w:t xml:space="preserve"> 1</w:t>
      </w:r>
      <w:r w:rsidR="00B94EF5" w:rsidRPr="00F4516E">
        <w:rPr>
          <w:rFonts w:ascii="Times New Roman" w:hAnsi="Times New Roman"/>
          <w:sz w:val="26"/>
          <w:szCs w:val="26"/>
        </w:rPr>
        <w:t>)</w:t>
      </w:r>
      <w:r w:rsidRPr="00F4516E">
        <w:rPr>
          <w:rFonts w:ascii="Times New Roman" w:hAnsi="Times New Roman"/>
          <w:sz w:val="26"/>
          <w:szCs w:val="26"/>
        </w:rPr>
        <w:t>.</w:t>
      </w:r>
    </w:p>
    <w:p w:rsidR="00F4516E" w:rsidRDefault="00FA0A6D" w:rsidP="00FA0A6D">
      <w:pPr>
        <w:pStyle w:val="a3"/>
        <w:numPr>
          <w:ilvl w:val="0"/>
          <w:numId w:val="9"/>
        </w:numPr>
        <w:tabs>
          <w:tab w:val="left" w:pos="993"/>
          <w:tab w:val="left" w:pos="11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Рекомендовать </w:t>
      </w:r>
      <w:r w:rsidR="00F4516E" w:rsidRPr="00F4516E">
        <w:rPr>
          <w:rFonts w:ascii="Times New Roman" w:hAnsi="Times New Roman"/>
          <w:sz w:val="26"/>
          <w:szCs w:val="26"/>
        </w:rPr>
        <w:t>Военному Комис</w:t>
      </w:r>
      <w:r>
        <w:rPr>
          <w:rFonts w:ascii="Times New Roman" w:hAnsi="Times New Roman"/>
          <w:sz w:val="26"/>
          <w:szCs w:val="26"/>
        </w:rPr>
        <w:t xml:space="preserve">сару городов Нефтеюганск и </w:t>
      </w:r>
      <w:proofErr w:type="spellStart"/>
      <w:r>
        <w:rPr>
          <w:rFonts w:ascii="Times New Roman" w:hAnsi="Times New Roman"/>
          <w:sz w:val="26"/>
          <w:szCs w:val="26"/>
        </w:rPr>
        <w:t>Пыть</w:t>
      </w:r>
      <w:proofErr w:type="spellEnd"/>
      <w:r>
        <w:rPr>
          <w:rFonts w:ascii="Times New Roman" w:hAnsi="Times New Roman"/>
          <w:sz w:val="26"/>
          <w:szCs w:val="26"/>
        </w:rPr>
        <w:t>–</w:t>
      </w:r>
      <w:proofErr w:type="spellStart"/>
      <w:r w:rsidR="00F4516E" w:rsidRPr="00F4516E">
        <w:rPr>
          <w:rFonts w:ascii="Times New Roman" w:hAnsi="Times New Roman"/>
          <w:sz w:val="26"/>
          <w:szCs w:val="26"/>
        </w:rPr>
        <w:t>Ях</w:t>
      </w:r>
      <w:proofErr w:type="spellEnd"/>
      <w:r w:rsidR="00F4516E" w:rsidRPr="00F4516E">
        <w:rPr>
          <w:rFonts w:ascii="Times New Roman" w:hAnsi="Times New Roman"/>
          <w:sz w:val="26"/>
          <w:szCs w:val="26"/>
        </w:rPr>
        <w:t>, Нефтеюганского района Х</w:t>
      </w:r>
      <w:r>
        <w:rPr>
          <w:rFonts w:ascii="Times New Roman" w:hAnsi="Times New Roman"/>
          <w:sz w:val="26"/>
          <w:szCs w:val="26"/>
        </w:rPr>
        <w:t>анты Мансийского автономного округа</w:t>
      </w:r>
      <w:r w:rsidR="00F4516E" w:rsidRPr="00F451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="00F4516E" w:rsidRPr="00F4516E">
        <w:rPr>
          <w:rFonts w:ascii="Times New Roman" w:hAnsi="Times New Roman"/>
          <w:sz w:val="26"/>
          <w:szCs w:val="26"/>
        </w:rPr>
        <w:t xml:space="preserve"> Югры совместно с Региональным отделением Общероссийской общественно-государственной организации «Добровольное общество содействия армии, авиации и флоту России» Ханты-Мансийского автономного округа – Югры и образовательными учреждениями, осуществляющими подготовку граждан  по военно-учётным специальностям, организовать и провести в городе Нефтеюганске Ханты-</w:t>
      </w:r>
      <w:r w:rsidR="00F4516E" w:rsidRPr="00F4516E">
        <w:rPr>
          <w:rFonts w:ascii="Times New Roman" w:hAnsi="Times New Roman"/>
          <w:sz w:val="26"/>
          <w:szCs w:val="26"/>
        </w:rPr>
        <w:lastRenderedPageBreak/>
        <w:t>Мансийского автономного округа – Югры подготовку граждан по военно-учётным специальностям в 2020-2021 году</w:t>
      </w:r>
      <w:proofErr w:type="gramEnd"/>
      <w:r w:rsidR="00F4516E" w:rsidRPr="00F4516E">
        <w:rPr>
          <w:rFonts w:ascii="Times New Roman" w:hAnsi="Times New Roman"/>
          <w:sz w:val="26"/>
          <w:szCs w:val="26"/>
        </w:rPr>
        <w:t xml:space="preserve"> в соответствии с планом-заданием на подготовку граждан по военно-учётным специальностям для Вооруженных Сил Российской Федерации в 2020-2021 учебном году </w:t>
      </w:r>
      <w:r w:rsidR="00F4516E">
        <w:rPr>
          <w:rFonts w:ascii="Times New Roman" w:hAnsi="Times New Roman"/>
          <w:sz w:val="26"/>
          <w:szCs w:val="26"/>
        </w:rPr>
        <w:t>(приложение № 2)</w:t>
      </w:r>
      <w:r w:rsidR="00F4516E" w:rsidRPr="00F4516E">
        <w:rPr>
          <w:rFonts w:ascii="Times New Roman" w:hAnsi="Times New Roman"/>
          <w:sz w:val="26"/>
          <w:szCs w:val="26"/>
        </w:rPr>
        <w:t>.</w:t>
      </w:r>
    </w:p>
    <w:p w:rsidR="00255D66" w:rsidRPr="007036F3" w:rsidRDefault="00F85FC0" w:rsidP="00FA0A6D">
      <w:pPr>
        <w:pStyle w:val="a3"/>
        <w:numPr>
          <w:ilvl w:val="0"/>
          <w:numId w:val="9"/>
        </w:numPr>
        <w:tabs>
          <w:tab w:val="left" w:pos="993"/>
          <w:tab w:val="left" w:pos="1176"/>
        </w:tabs>
        <w:ind w:left="0" w:firstLine="709"/>
        <w:jc w:val="both"/>
        <w:rPr>
          <w:rFonts w:ascii="Times New Roman" w:hAnsi="Times New Roman"/>
          <w:sz w:val="26"/>
        </w:rPr>
      </w:pPr>
      <w:proofErr w:type="gramStart"/>
      <w:r w:rsidRPr="00F85FC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85FC0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Михалева В.Г.</w:t>
      </w:r>
    </w:p>
    <w:p w:rsidR="00255D66" w:rsidRPr="007036F3" w:rsidRDefault="00255D66" w:rsidP="00FA0A6D">
      <w:pPr>
        <w:pStyle w:val="a3"/>
        <w:jc w:val="both"/>
        <w:rPr>
          <w:rFonts w:ascii="Times New Roman" w:hAnsi="Times New Roman"/>
          <w:sz w:val="26"/>
        </w:rPr>
      </w:pPr>
    </w:p>
    <w:p w:rsidR="00255D66" w:rsidRDefault="00255D66" w:rsidP="00FA0A6D">
      <w:pPr>
        <w:pStyle w:val="a3"/>
        <w:jc w:val="both"/>
        <w:rPr>
          <w:rFonts w:ascii="Times New Roman" w:hAnsi="Times New Roman"/>
          <w:sz w:val="26"/>
        </w:rPr>
      </w:pPr>
    </w:p>
    <w:p w:rsidR="00FA0A6D" w:rsidRPr="007036F3" w:rsidRDefault="00FA0A6D" w:rsidP="00FA0A6D">
      <w:pPr>
        <w:pStyle w:val="a3"/>
        <w:jc w:val="both"/>
        <w:rPr>
          <w:rFonts w:ascii="Times New Roman" w:hAnsi="Times New Roman"/>
          <w:sz w:val="26"/>
        </w:rPr>
      </w:pPr>
    </w:p>
    <w:p w:rsidR="00FA0A6D" w:rsidRPr="00191475" w:rsidRDefault="00FA0A6D" w:rsidP="00F848B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191475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191475">
        <w:rPr>
          <w:rFonts w:ascii="Times New Roman" w:hAnsi="Times New Roman"/>
          <w:sz w:val="26"/>
          <w:szCs w:val="26"/>
        </w:rPr>
        <w:t xml:space="preserve"> обязанности </w:t>
      </w:r>
    </w:p>
    <w:p w:rsidR="00FA0A6D" w:rsidRPr="00191475" w:rsidRDefault="00FA0A6D" w:rsidP="00F848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1475">
        <w:rPr>
          <w:rFonts w:ascii="Times New Roman" w:hAnsi="Times New Roman"/>
          <w:sz w:val="26"/>
          <w:szCs w:val="26"/>
        </w:rPr>
        <w:t xml:space="preserve">Главы района </w:t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191475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191475">
        <w:rPr>
          <w:rFonts w:ascii="Times New Roman" w:hAnsi="Times New Roman"/>
          <w:sz w:val="26"/>
          <w:szCs w:val="26"/>
        </w:rPr>
        <w:t>С.А.Кудашкин</w:t>
      </w:r>
      <w:proofErr w:type="spellEnd"/>
      <w:r w:rsidRPr="00191475">
        <w:rPr>
          <w:rFonts w:ascii="Times New Roman" w:hAnsi="Times New Roman"/>
          <w:sz w:val="26"/>
          <w:szCs w:val="26"/>
        </w:rPr>
        <w:t xml:space="preserve"> </w:t>
      </w:r>
    </w:p>
    <w:p w:rsidR="00FA0A6D" w:rsidRPr="00191475" w:rsidRDefault="00FA0A6D" w:rsidP="00F848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4A8D" w:rsidRPr="006E07F5" w:rsidRDefault="00B34A8D" w:rsidP="00FA0A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516E" w:rsidRDefault="00F4516E" w:rsidP="00FA0A6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FA0A6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FA0A6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FA0A6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FA0A6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FA0A6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FA0A6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4516E" w:rsidRDefault="00F4516E" w:rsidP="00B34A8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A0A6D" w:rsidRPr="00FA0A6D" w:rsidRDefault="00FA0A6D" w:rsidP="00FA0A6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FA0A6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FA0A6D" w:rsidRPr="00FA0A6D" w:rsidRDefault="00FA0A6D" w:rsidP="00FA0A6D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FA0A6D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FA0A6D" w:rsidRPr="00FA0A6D" w:rsidRDefault="00FA0A6D" w:rsidP="00FA0A6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FA0A6D">
        <w:rPr>
          <w:rFonts w:ascii="Times New Roman" w:hAnsi="Times New Roman"/>
          <w:sz w:val="26"/>
          <w:szCs w:val="26"/>
        </w:rPr>
        <w:t>от</w:t>
      </w:r>
      <w:r w:rsidR="00DB0808">
        <w:rPr>
          <w:rFonts w:ascii="Times New Roman" w:hAnsi="Times New Roman"/>
          <w:sz w:val="26"/>
          <w:szCs w:val="26"/>
        </w:rPr>
        <w:t xml:space="preserve"> 21.09.2020</w:t>
      </w:r>
      <w:r w:rsidRPr="00FA0A6D">
        <w:rPr>
          <w:rFonts w:ascii="Times New Roman" w:hAnsi="Times New Roman"/>
          <w:sz w:val="26"/>
          <w:szCs w:val="26"/>
        </w:rPr>
        <w:t xml:space="preserve"> №</w:t>
      </w:r>
      <w:r w:rsidR="00DB0808">
        <w:rPr>
          <w:rFonts w:ascii="Times New Roman" w:hAnsi="Times New Roman"/>
          <w:sz w:val="26"/>
          <w:szCs w:val="26"/>
        </w:rPr>
        <w:t xml:space="preserve"> 82-пг</w:t>
      </w:r>
    </w:p>
    <w:p w:rsidR="00054381" w:rsidRPr="004C2088" w:rsidRDefault="00054381" w:rsidP="00FA0A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6A22" w:rsidRPr="007036F3" w:rsidRDefault="00C86A22" w:rsidP="007036F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036F3">
        <w:rPr>
          <w:rFonts w:ascii="Times New Roman" w:hAnsi="Times New Roman"/>
          <w:sz w:val="26"/>
          <w:szCs w:val="26"/>
        </w:rPr>
        <w:t>ПЛАН</w:t>
      </w:r>
    </w:p>
    <w:p w:rsidR="00C86A22" w:rsidRPr="007036F3" w:rsidRDefault="00C86A22" w:rsidP="007036F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036F3">
        <w:rPr>
          <w:rFonts w:ascii="Times New Roman" w:hAnsi="Times New Roman"/>
          <w:sz w:val="26"/>
          <w:szCs w:val="26"/>
        </w:rPr>
        <w:t>основных мероприятий Нефтеюганского района</w:t>
      </w:r>
    </w:p>
    <w:p w:rsidR="00C86A22" w:rsidRPr="007036F3" w:rsidRDefault="00C86A22" w:rsidP="007036F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036F3">
        <w:rPr>
          <w:rFonts w:ascii="Times New Roman" w:hAnsi="Times New Roman"/>
          <w:sz w:val="26"/>
          <w:szCs w:val="26"/>
        </w:rPr>
        <w:t>по подготовке граждан по военно-учётным специальностям</w:t>
      </w:r>
    </w:p>
    <w:p w:rsidR="003D4178" w:rsidRPr="007036F3" w:rsidRDefault="00596BB6" w:rsidP="007036F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F4516E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>-20</w:t>
      </w:r>
      <w:r w:rsidR="001D76A9">
        <w:rPr>
          <w:rFonts w:ascii="Times New Roman" w:hAnsi="Times New Roman"/>
          <w:sz w:val="26"/>
          <w:szCs w:val="26"/>
        </w:rPr>
        <w:t>2</w:t>
      </w:r>
      <w:r w:rsidR="00F4516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учебном году</w:t>
      </w:r>
    </w:p>
    <w:p w:rsidR="00990021" w:rsidRPr="007036F3" w:rsidRDefault="00990021" w:rsidP="007036F3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568"/>
        <w:gridCol w:w="1612"/>
        <w:gridCol w:w="4016"/>
      </w:tblGrid>
      <w:tr w:rsidR="00C86A22" w:rsidRPr="007036F3" w:rsidTr="00F1050C">
        <w:trPr>
          <w:trHeight w:val="3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22" w:rsidRPr="004E6D44" w:rsidRDefault="00C86A22" w:rsidP="004E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81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22" w:rsidRPr="004E6D44" w:rsidRDefault="00C86A22" w:rsidP="0070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22" w:rsidRPr="004E6D44" w:rsidRDefault="00C86A22" w:rsidP="0070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C86A22" w:rsidRPr="004E6D44" w:rsidRDefault="00C86A22" w:rsidP="0070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22" w:rsidRPr="004E6D44" w:rsidRDefault="00C86A22" w:rsidP="0070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</w:tr>
    </w:tbl>
    <w:p w:rsidR="004E6D44" w:rsidRPr="004E6D44" w:rsidRDefault="004E6D44" w:rsidP="004E6D4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90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68"/>
        <w:gridCol w:w="1612"/>
        <w:gridCol w:w="4016"/>
      </w:tblGrid>
      <w:tr w:rsidR="00C86A22" w:rsidRPr="007036F3" w:rsidTr="00BF6048">
        <w:trPr>
          <w:trHeight w:val="14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22" w:rsidRPr="004E6D44" w:rsidRDefault="00C86A22" w:rsidP="004E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22" w:rsidRPr="004E6D44" w:rsidRDefault="00C86A22" w:rsidP="004E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22" w:rsidRPr="004E6D44" w:rsidRDefault="00C86A22" w:rsidP="004E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22" w:rsidRPr="004E6D44" w:rsidRDefault="00C86A22" w:rsidP="004E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86A22" w:rsidRPr="007036F3" w:rsidTr="00BF6048">
        <w:trPr>
          <w:trHeight w:val="403"/>
        </w:trPr>
        <w:tc>
          <w:tcPr>
            <w:tcW w:w="9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2" w:rsidRPr="00F1050C" w:rsidRDefault="00C86A22" w:rsidP="00F1050C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Организационно-методические мероприятия</w:t>
            </w:r>
          </w:p>
        </w:tc>
      </w:tr>
      <w:tr w:rsidR="00C86A22" w:rsidRPr="007036F3" w:rsidTr="00BF6048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22" w:rsidRPr="004E6D44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44" w:rsidRPr="00596BB6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учебно-методического совещания </w:t>
            </w:r>
          </w:p>
          <w:p w:rsidR="004E6D44" w:rsidRPr="00596BB6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вопросам подготовки </w:t>
            </w:r>
          </w:p>
          <w:p w:rsidR="004E6D44" w:rsidRPr="00596BB6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Нефтеюганском</w:t>
            </w:r>
            <w:proofErr w:type="gramEnd"/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граждан по военно-учетным специальностям для Вооруженных Сил </w:t>
            </w:r>
          </w:p>
          <w:p w:rsidR="00C86A22" w:rsidRPr="00C37432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22" w:rsidRPr="00596BB6" w:rsidRDefault="00C86A22" w:rsidP="0070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C86A22" w:rsidRPr="00C37432" w:rsidRDefault="00AC41F9" w:rsidP="00F4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октября </w:t>
            </w:r>
            <w:r w:rsidR="00F45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C86A22"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C4" w:rsidRPr="00E051A9" w:rsidRDefault="00C86A22" w:rsidP="00767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образовательные организации и образовательные организации регионального отделения Общероссийской общественно-государственной организации «Добровольное общество содействия армии, авиации и флоту России» Ханты-Мансийского автономного округа </w:t>
            </w:r>
            <w:r w:rsidR="004845F9"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Югры</w:t>
            </w:r>
            <w:r w:rsidR="007036F3"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ДОСААФ), осуществляющие подготовку граждан по военно-учетным специальностям и военно-патриотическому воспитанию </w:t>
            </w:r>
          </w:p>
          <w:p w:rsidR="00C86A22" w:rsidRPr="00E051A9" w:rsidRDefault="00C86A22" w:rsidP="00BD1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согласованию); военный комиссар</w:t>
            </w:r>
            <w:r w:rsidR="007036F3"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городов Нефтеюганск </w:t>
            </w:r>
            <w:r w:rsidR="00581FB3"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Нефтеюганского района Ханты-Мансийского автономного округа </w:t>
            </w:r>
            <w:r w:rsidR="004845F9"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Югры (по согласованию)</w:t>
            </w:r>
          </w:p>
        </w:tc>
      </w:tr>
      <w:tr w:rsidR="00C86A22" w:rsidRPr="007036F3" w:rsidTr="00BF6048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22" w:rsidRPr="004E6D44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19" w:rsidRDefault="00596BB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подготовки </w:t>
            </w:r>
            <w:proofErr w:type="gramStart"/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Нефтеюганском</w:t>
            </w:r>
            <w:proofErr w:type="gramEnd"/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граждан по военно-учетным специальностям для Вооруженных Сил </w:t>
            </w:r>
          </w:p>
          <w:p w:rsidR="00C86A22" w:rsidRPr="00C37432" w:rsidRDefault="00F4516E" w:rsidP="00F45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</w:t>
            </w:r>
            <w:r w:rsidRPr="00F45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F45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F45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 году и постановка задач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F45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F45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22" w:rsidRPr="00596BB6" w:rsidRDefault="00C86A22" w:rsidP="0070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C86A22" w:rsidRPr="00596BB6" w:rsidRDefault="00AC41F9" w:rsidP="0070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86A22"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C86A22" w:rsidRPr="00C37432" w:rsidRDefault="00F4516E" w:rsidP="0070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4462C2"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6A22"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22" w:rsidRPr="00E051A9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местного самоуправления муниципального образования Нефтеюганский район </w:t>
            </w:r>
            <w:r w:rsidR="00BD12C4"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согласованию); </w:t>
            </w:r>
          </w:p>
          <w:p w:rsidR="004810BE" w:rsidRPr="00E051A9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образовательные организации и образовательные организации ДОСААФ, осуществляющие подготовку граждан по военно-учетным специальностям и военно-патриотическому воспитанию </w:t>
            </w:r>
          </w:p>
          <w:p w:rsidR="00C86A22" w:rsidRPr="00E051A9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согласованию);</w:t>
            </w:r>
            <w:r w:rsidR="007036F3"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49A1" w:rsidRPr="00E051A9" w:rsidRDefault="00C86A22" w:rsidP="00481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военный комиссар городов Нефтеюганск и </w:t>
            </w:r>
            <w:proofErr w:type="spellStart"/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Нефтеюганского района </w:t>
            </w:r>
          </w:p>
          <w:p w:rsidR="00C86A22" w:rsidRPr="00E051A9" w:rsidRDefault="00C86A22" w:rsidP="00481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Ханты-Мансийского автономного округа </w:t>
            </w:r>
            <w:r w:rsidR="00EF1619"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Югры (по согласованию)</w:t>
            </w:r>
          </w:p>
        </w:tc>
      </w:tr>
      <w:tr w:rsidR="00C86A22" w:rsidRPr="007036F3" w:rsidTr="00BF6048">
        <w:trPr>
          <w:trHeight w:val="1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22" w:rsidRPr="004E6D44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22" w:rsidRPr="00C37432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учебно-материальной базы </w:t>
            </w:r>
            <w:r w:rsidR="005F3DFA"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проведению занятий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1A" w:rsidRDefault="00596BB6" w:rsidP="0044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</w:p>
          <w:p w:rsidR="00C86A22" w:rsidRPr="00C37432" w:rsidRDefault="00F4516E" w:rsidP="00F4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C4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4462C2"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6A22"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FA" w:rsidRPr="00E051A9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образовательные организации ДОСААФ, осуществляющие подготовку граждан по военно-учетным специальностям и военно-патриотическому воспитанию </w:t>
            </w:r>
          </w:p>
          <w:p w:rsidR="00430469" w:rsidRPr="00E051A9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86A22" w:rsidRPr="007036F3" w:rsidTr="00BF6048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22" w:rsidRPr="004E6D44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22" w:rsidRPr="00C37432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подготовки </w:t>
            </w:r>
            <w:proofErr w:type="gramStart"/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Нефтеюганском</w:t>
            </w:r>
            <w:proofErr w:type="gramEnd"/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граждан призывного возраста по военно-учетным специальностям для Вооруженных Сил Российской Федерации за первый поток обучения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22" w:rsidRPr="00C37432" w:rsidRDefault="00567B1A" w:rsidP="00F4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AC4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марта 202</w:t>
            </w:r>
            <w:r w:rsidR="00F45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86A22"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FA" w:rsidRPr="00E051A9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местного самоуправления муниципального образования Нефтеюганский район </w:t>
            </w:r>
          </w:p>
          <w:p w:rsidR="00C86A22" w:rsidRPr="00E051A9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согласованию); </w:t>
            </w:r>
          </w:p>
          <w:p w:rsidR="005F3DFA" w:rsidRPr="00E051A9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образовательные организации ДОСААФ, осуществляющие подготовку граждан по военно-учетным специальностям и военно-патриотическому воспитанию </w:t>
            </w:r>
          </w:p>
          <w:p w:rsidR="00C86A22" w:rsidRPr="00E051A9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согласованию);</w:t>
            </w:r>
            <w:r w:rsidR="007036F3"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49A1" w:rsidRPr="00E051A9" w:rsidRDefault="00C86A22" w:rsidP="005F3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военный комиссар городов Нефтеюганск и </w:t>
            </w:r>
            <w:proofErr w:type="spellStart"/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Нефтеюганского района </w:t>
            </w:r>
          </w:p>
          <w:p w:rsidR="00C86A22" w:rsidRPr="00E051A9" w:rsidRDefault="00C86A22" w:rsidP="005F3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Ханты-Мансийского автономного округа </w:t>
            </w:r>
            <w:r w:rsidR="00567B1A"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0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Югры (по согласованию)</w:t>
            </w:r>
          </w:p>
        </w:tc>
      </w:tr>
      <w:tr w:rsidR="00C86A22" w:rsidRPr="007036F3" w:rsidTr="00BF6048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22" w:rsidRPr="004E6D44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69" w:rsidRPr="00596BB6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обеспечение своевременного, качественного отбора</w:t>
            </w:r>
            <w:r w:rsidR="007036F3"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Нефтеюганском</w:t>
            </w:r>
            <w:proofErr w:type="gramEnd"/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граждан и направление их </w:t>
            </w:r>
          </w:p>
          <w:p w:rsidR="00430469" w:rsidRPr="00596BB6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обучение по военно-учетным специальностям </w:t>
            </w:r>
          </w:p>
          <w:p w:rsidR="00430469" w:rsidRPr="00596BB6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профессиональные образовательные организации </w:t>
            </w:r>
          </w:p>
          <w:p w:rsidR="00430469" w:rsidRPr="00596BB6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образовательные организации ДОСААФ, осуществляющие подготовку граждан по военно-учетным специальностям </w:t>
            </w:r>
          </w:p>
          <w:p w:rsidR="00430469" w:rsidRPr="00FA0A6D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военно-патриотическому воспитанию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22" w:rsidRPr="00C37432" w:rsidRDefault="00C86A22" w:rsidP="0070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планом-заданием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2" w:rsidRPr="004E6D44" w:rsidRDefault="00F4516E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86A22"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оенный комиссар городов Нефтеюганск и </w:t>
            </w:r>
            <w:proofErr w:type="spellStart"/>
            <w:r w:rsidR="00C86A22"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="00C86A22"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Нефтеюганского района Ханты-Мансийского автономного округа </w:t>
            </w:r>
            <w:r w:rsidR="00567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C86A22"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Югры (по согласованию)</w:t>
            </w:r>
          </w:p>
          <w:p w:rsidR="00C86A22" w:rsidRPr="004E6D44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A22" w:rsidRPr="007036F3" w:rsidTr="00BF6048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22" w:rsidRPr="004E6D44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69" w:rsidRPr="00596BB6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предварительного отбора граждан, подлежащих призыву на военную службу </w:t>
            </w:r>
            <w:r w:rsidR="00430469"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96BB6"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F45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AC4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F45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C4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 </w:t>
            </w: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году, </w:t>
            </w:r>
            <w:r w:rsidR="00236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подготовки </w:t>
            </w:r>
          </w:p>
          <w:p w:rsidR="00567B1A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военно-учетным специальностям в период проведения первоначальной постановки граждан </w:t>
            </w:r>
          </w:p>
          <w:p w:rsidR="00C86A22" w:rsidRPr="00C37432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воинский учет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F9" w:rsidRDefault="00567B1A" w:rsidP="00AC4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F45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 апреля 2021 </w:t>
            </w:r>
            <w:r w:rsidR="00AC4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года </w:t>
            </w:r>
          </w:p>
          <w:p w:rsidR="00AC41F9" w:rsidRDefault="00AC41F9" w:rsidP="00AC4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A22" w:rsidRPr="00C37432" w:rsidRDefault="00C86A22" w:rsidP="00AC4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22" w:rsidRPr="004E6D44" w:rsidRDefault="00F4516E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86A22"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оенный комиссар городов Нефтеюганск и </w:t>
            </w:r>
            <w:proofErr w:type="spellStart"/>
            <w:r w:rsidR="00C86A22"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="00C86A22"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Нефтеюганского района Ханты-Мансийского автономного округа </w:t>
            </w:r>
            <w:r w:rsidR="00567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C86A22"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Югры (по согласованию);</w:t>
            </w:r>
          </w:p>
          <w:p w:rsidR="00430469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образовательные организации и образовательные организации ДОСААФ, осуществляющие подготовку граждан по военно-учетным специальностям и военно-патриотическому воспитанию </w:t>
            </w:r>
          </w:p>
          <w:p w:rsidR="00C86A22" w:rsidRPr="004E6D44" w:rsidRDefault="00C86A22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62626" w:rsidRPr="007036F3" w:rsidTr="00BF6048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6" w:rsidRPr="00E62626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6" w:rsidRPr="00E62626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проверок состояния  и качества подготовки в профессиональных образовательных организациях  </w:t>
            </w:r>
            <w:r w:rsidRPr="00E62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ДОСААФ специалистов среднего профессионального</w:t>
            </w:r>
          </w:p>
          <w:p w:rsidR="00E62626" w:rsidRPr="00E62626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6" w:rsidRPr="00E62626" w:rsidRDefault="00E62626" w:rsidP="00AC4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курса обучения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6" w:rsidRPr="00E62626" w:rsidRDefault="00E62626" w:rsidP="00E626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 Нефтеюганского района;</w:t>
            </w:r>
          </w:p>
          <w:p w:rsidR="00E62626" w:rsidRPr="00E62626" w:rsidRDefault="00E62626" w:rsidP="00E626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ДОСААФ (по согласованию);</w:t>
            </w:r>
          </w:p>
          <w:p w:rsidR="00E62626" w:rsidRDefault="00E62626" w:rsidP="00E626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Военный комиссар городов Нефтеюганск и </w:t>
            </w:r>
            <w:proofErr w:type="spellStart"/>
            <w:r w:rsidRPr="00E62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Pr="00E62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Нефтеюганского района Ханты-Мансийского автономного округа – Югры (по согласованию)</w:t>
            </w:r>
          </w:p>
        </w:tc>
      </w:tr>
      <w:tr w:rsidR="00CB6E74" w:rsidRPr="007036F3" w:rsidTr="00BF6048">
        <w:trPr>
          <w:trHeight w:val="2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E74" w:rsidRPr="004E6D44" w:rsidRDefault="00CB6E74" w:rsidP="00E626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E62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74" w:rsidRPr="00596BB6" w:rsidRDefault="00CB6E74" w:rsidP="0042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граждан, подлежащих призыву, </w:t>
            </w:r>
          </w:p>
          <w:p w:rsidR="00CB6E74" w:rsidRPr="00596BB6" w:rsidRDefault="00CB6E74" w:rsidP="0042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профессиональные образовательные организации </w:t>
            </w:r>
          </w:p>
          <w:p w:rsidR="00CB6E74" w:rsidRPr="00596BB6" w:rsidRDefault="00CB6E74" w:rsidP="0042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образовательные организации ДОСААФ, осуществляющие подготовку граждан по военно-учетным специальностям </w:t>
            </w:r>
          </w:p>
          <w:p w:rsidR="00CB6E74" w:rsidRPr="00C37432" w:rsidRDefault="00CB6E74" w:rsidP="00BF6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96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военно-патриотическому воспитанию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74" w:rsidRPr="001F1758" w:rsidRDefault="00CB6E74" w:rsidP="0042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три дня </w:t>
            </w:r>
          </w:p>
          <w:p w:rsidR="00CB6E74" w:rsidRPr="00C37432" w:rsidRDefault="00CB6E74" w:rsidP="0042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начала обучения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74" w:rsidRPr="004E6D44" w:rsidRDefault="00E62626" w:rsidP="0042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B6E74"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оенный комиссар городов Нефтеюганск и </w:t>
            </w:r>
            <w:proofErr w:type="spellStart"/>
            <w:r w:rsidR="00CB6E74"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="00CB6E74"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Нефтеюганского района </w:t>
            </w:r>
            <w:r w:rsidR="00C54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CB6E74"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Ханты-Мансийского автономного округа </w:t>
            </w:r>
            <w:r w:rsidR="00CB6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CB6E74"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Югры (по согласованию)</w:t>
            </w:r>
          </w:p>
        </w:tc>
      </w:tr>
      <w:tr w:rsidR="00E62626" w:rsidRPr="007036F3" w:rsidTr="00BF6048">
        <w:trPr>
          <w:trHeight w:val="2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26" w:rsidRPr="004E6D44" w:rsidRDefault="00E62626" w:rsidP="00E626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26" w:rsidRPr="00C37432" w:rsidRDefault="00E62626" w:rsidP="002B5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выпускных экзаменов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26" w:rsidRPr="00C37432" w:rsidRDefault="00E62626" w:rsidP="002B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окончании</w:t>
            </w:r>
            <w:proofErr w:type="gramEnd"/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курса обучения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26" w:rsidRPr="004E6D44" w:rsidRDefault="00E62626" w:rsidP="002B54C2">
            <w:pPr>
              <w:spacing w:after="0" w:line="25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военно-экзаменационная комиссия (по согласованию);</w:t>
            </w:r>
          </w:p>
          <w:p w:rsidR="00E62626" w:rsidRPr="004E6D44" w:rsidRDefault="00E62626" w:rsidP="002B54C2">
            <w:pPr>
              <w:spacing w:after="0" w:line="25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правление Государственной </w:t>
            </w:r>
            <w:proofErr w:type="gramStart"/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Ханты - Мансийскому автономному округу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Югре (по согласованию);</w:t>
            </w:r>
          </w:p>
          <w:p w:rsidR="00E62626" w:rsidRDefault="00E62626" w:rsidP="002B54C2">
            <w:pPr>
              <w:spacing w:after="0" w:line="25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образовательные организации ДОСААФ, осуществляющие подготовку граждан по военно-учетным специальностям и военно-патриотическому воспитанию </w:t>
            </w:r>
          </w:p>
          <w:p w:rsidR="00E62626" w:rsidRPr="004E6D44" w:rsidRDefault="00E62626" w:rsidP="002B54C2">
            <w:pPr>
              <w:spacing w:after="0" w:line="25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E62626" w:rsidRDefault="00E62626" w:rsidP="002B54C2">
            <w:pPr>
              <w:spacing w:after="0" w:line="25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военный комиссар городов Нефтеюганск и </w:t>
            </w:r>
            <w:proofErr w:type="spellStart"/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Нефтеюганского района </w:t>
            </w:r>
          </w:p>
          <w:p w:rsidR="00E62626" w:rsidRPr="004E6D44" w:rsidRDefault="00E62626" w:rsidP="002B54C2">
            <w:pPr>
              <w:spacing w:after="0" w:line="25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Ханты-Мансийского автономного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Югры (по согласованию)</w:t>
            </w:r>
          </w:p>
        </w:tc>
      </w:tr>
      <w:tr w:rsidR="00E62626" w:rsidRPr="007036F3" w:rsidTr="00BF6048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6" w:rsidRPr="004E6D44" w:rsidRDefault="00E62626" w:rsidP="00E626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6" w:rsidRPr="00C37432" w:rsidRDefault="00E62626" w:rsidP="00BF6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подготовки </w:t>
            </w:r>
            <w:proofErr w:type="gramStart"/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Нефтеюганском</w:t>
            </w:r>
            <w:proofErr w:type="gramEnd"/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граждан по военно-учетным специальностям для Вооруженных Сил Российской Федерации за второй поток обучения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6" w:rsidRPr="001F1758" w:rsidRDefault="00E62626" w:rsidP="0042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</w:p>
          <w:p w:rsidR="00E62626" w:rsidRPr="001F1758" w:rsidRDefault="00E62626" w:rsidP="0042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</w:p>
          <w:p w:rsidR="00E62626" w:rsidRPr="00C37432" w:rsidRDefault="00E62626" w:rsidP="00E62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6" w:rsidRDefault="00E62626" w:rsidP="0042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оенный комиссар городов Нефтеюганск и </w:t>
            </w:r>
            <w:proofErr w:type="spellStart"/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Нефтеюганского района </w:t>
            </w:r>
          </w:p>
          <w:p w:rsidR="00E62626" w:rsidRPr="004E6D44" w:rsidRDefault="00E62626" w:rsidP="0042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Ханты-Мансийского автономного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Югры (по согласованию)</w:t>
            </w:r>
          </w:p>
        </w:tc>
      </w:tr>
      <w:tr w:rsidR="00E62626" w:rsidRPr="007036F3" w:rsidTr="00BF6048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6" w:rsidRPr="00581FB3" w:rsidRDefault="00E62626" w:rsidP="00466DDD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81FB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1.</w:t>
            </w:r>
            <w:r w:rsidR="00466DD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11</w:t>
            </w:r>
            <w:r w:rsidRPr="00581FB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6" w:rsidRPr="001F1758" w:rsidRDefault="00E62626" w:rsidP="0042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 Главе Нефтеюганского района «Об итогах подготовки граждан призывного возраста по военно-учетным специальностям </w:t>
            </w:r>
          </w:p>
          <w:p w:rsidR="00E62626" w:rsidRPr="00C37432" w:rsidRDefault="00E62626" w:rsidP="0042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Вооруженных Сил Российской Федерации»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6" w:rsidRPr="001F1758" w:rsidRDefault="00E62626" w:rsidP="0042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</w:p>
          <w:p w:rsidR="00E62626" w:rsidRPr="001F1758" w:rsidRDefault="00E62626" w:rsidP="0042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</w:p>
          <w:p w:rsidR="00E62626" w:rsidRPr="00C37432" w:rsidRDefault="00E62626" w:rsidP="00E62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6" w:rsidRDefault="00E62626" w:rsidP="00457692">
            <w:pPr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образовательные организации ДОСААФ, осуществляющие подготовку граждан по военно-учетным специальностям и военно-патриотическому воспитанию </w:t>
            </w:r>
          </w:p>
          <w:p w:rsidR="00E62626" w:rsidRPr="004E6D44" w:rsidRDefault="00E62626" w:rsidP="00457692">
            <w:pPr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согласованию); </w:t>
            </w:r>
          </w:p>
          <w:p w:rsidR="00E62626" w:rsidRDefault="00E62626" w:rsidP="00457692">
            <w:pPr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военный комиссар городов Нефтеюганск и </w:t>
            </w:r>
            <w:proofErr w:type="spellStart"/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Нефтеюганского района </w:t>
            </w:r>
          </w:p>
          <w:p w:rsidR="00E62626" w:rsidRPr="004E6D44" w:rsidRDefault="00E62626" w:rsidP="00457692">
            <w:pPr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Ханты-Мансийского автономного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Югры (по согласованию)</w:t>
            </w:r>
          </w:p>
        </w:tc>
      </w:tr>
      <w:tr w:rsidR="00E62626" w:rsidRPr="007036F3" w:rsidTr="00BF6048">
        <w:trPr>
          <w:trHeight w:val="145"/>
        </w:trPr>
        <w:tc>
          <w:tcPr>
            <w:tcW w:w="9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6" w:rsidRPr="00C37432" w:rsidRDefault="00E62626" w:rsidP="0070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1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 Военно-патриотическое воспитание</w:t>
            </w:r>
          </w:p>
        </w:tc>
      </w:tr>
      <w:tr w:rsidR="00E62626" w:rsidRPr="007036F3" w:rsidTr="00BF6048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6" w:rsidRPr="004E6D44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6" w:rsidRPr="00C37432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курсантов в социально-патриотической акции «День призывника»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6" w:rsidRPr="001F1758" w:rsidRDefault="00E62626" w:rsidP="0070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  <w:proofErr w:type="gramStart"/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оябрь </w:t>
            </w:r>
          </w:p>
          <w:p w:rsidR="00E62626" w:rsidRPr="001F1758" w:rsidRDefault="00E62626" w:rsidP="0070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(первый поток </w:t>
            </w:r>
            <w:proofErr w:type="gramEnd"/>
          </w:p>
          <w:p w:rsidR="00E62626" w:rsidRPr="001F1758" w:rsidRDefault="00E62626" w:rsidP="0070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осеннего призыва);</w:t>
            </w:r>
          </w:p>
          <w:p w:rsidR="00E62626" w:rsidRPr="001F1758" w:rsidRDefault="00E62626" w:rsidP="0070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626" w:rsidRPr="001F1758" w:rsidRDefault="00E62626" w:rsidP="0070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 2021</w:t>
            </w: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(второй поток </w:t>
            </w:r>
            <w:proofErr w:type="gramEnd"/>
          </w:p>
          <w:p w:rsidR="00E62626" w:rsidRPr="00C37432" w:rsidRDefault="00E62626" w:rsidP="00BF6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весеннего призыва)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6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образовательные организации и образовательные организации ДОСААФ, осуществляющие подготовку граждан по военно-учетным специальностям и военно-патриотическому воспитанию </w:t>
            </w:r>
          </w:p>
          <w:p w:rsidR="00E62626" w:rsidRPr="004E6D44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согласованию); </w:t>
            </w:r>
          </w:p>
          <w:p w:rsidR="00E62626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военный комиссар городов Нефтеюганск и </w:t>
            </w:r>
            <w:proofErr w:type="spellStart"/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Нефтеюганского района </w:t>
            </w:r>
          </w:p>
          <w:p w:rsidR="00E62626" w:rsidRPr="004E6D44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Ханты-Мансийского автономного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Югры (по согласованию) </w:t>
            </w:r>
          </w:p>
          <w:p w:rsidR="00E62626" w:rsidRPr="004E6D44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626" w:rsidRPr="007036F3" w:rsidTr="00BF6048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6" w:rsidRPr="004E6D44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6" w:rsidRPr="001F1758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мероприятиях месячника </w:t>
            </w:r>
            <w:proofErr w:type="gramStart"/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оборонно-массовой</w:t>
            </w:r>
            <w:proofErr w:type="gramEnd"/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2626" w:rsidRPr="00C37432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спортивной работы, посвященного празднованию «Дня защитника Отечества»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6" w:rsidRPr="001F1758" w:rsidRDefault="00E62626" w:rsidP="0070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январь-февраль </w:t>
            </w:r>
          </w:p>
          <w:p w:rsidR="00E62626" w:rsidRPr="00C37432" w:rsidRDefault="00E62626" w:rsidP="000A5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A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6" w:rsidRPr="004E6D44" w:rsidRDefault="000A5D06" w:rsidP="00457692">
            <w:pPr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62626"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епартамент образования </w:t>
            </w:r>
            <w:r w:rsidR="00E62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E62626"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молодежной политики Нефтеюганского района; </w:t>
            </w:r>
          </w:p>
          <w:p w:rsidR="00E62626" w:rsidRDefault="00E62626" w:rsidP="00457692">
            <w:pPr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физической 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льтуре </w:t>
            </w:r>
          </w:p>
          <w:p w:rsidR="00E62626" w:rsidRDefault="00E62626" w:rsidP="00457692">
            <w:pPr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спорту департамента культуры </w:t>
            </w:r>
          </w:p>
          <w:p w:rsidR="00E62626" w:rsidRPr="004E6D44" w:rsidRDefault="00E62626" w:rsidP="00457692">
            <w:pPr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спорта</w:t>
            </w: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Нефтеюганского района;</w:t>
            </w:r>
          </w:p>
          <w:p w:rsidR="00E62626" w:rsidRDefault="00E62626" w:rsidP="00457692">
            <w:pPr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образовательные организации и образовательные организации ДОСААФ, осуществляющие подготовку граждан по военно-учетным специальностям и военно-патриотическому воспитанию </w:t>
            </w:r>
          </w:p>
          <w:p w:rsidR="00E62626" w:rsidRPr="004E6D44" w:rsidRDefault="00E62626" w:rsidP="00457692">
            <w:pPr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согласованию); </w:t>
            </w:r>
          </w:p>
          <w:p w:rsidR="00E62626" w:rsidRDefault="00E62626" w:rsidP="00457692">
            <w:pPr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военный комиссар городов Нефтеюганск и </w:t>
            </w:r>
            <w:proofErr w:type="spellStart"/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Нефтеюганского района </w:t>
            </w:r>
          </w:p>
          <w:p w:rsidR="00E62626" w:rsidRPr="004E6D44" w:rsidRDefault="00E62626" w:rsidP="00457692">
            <w:pPr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Ханты-Мансийского автономного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Югры (по согласованию)</w:t>
            </w:r>
          </w:p>
        </w:tc>
      </w:tr>
      <w:tr w:rsidR="00E62626" w:rsidRPr="007036F3" w:rsidTr="00BF6048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6" w:rsidRPr="004E6D44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6" w:rsidRPr="00C37432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Дней открытых дверей в воинских частях, учебных организациях ДОСААФ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6" w:rsidRPr="00C37432" w:rsidRDefault="00E62626" w:rsidP="0070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1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проведения месячника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6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образовательные организации и образовательные организации ДОСААФ, осуществляющие подготовку граждан по военно-учетным специальностям и военно-патриотическому воспитанию </w:t>
            </w:r>
          </w:p>
          <w:p w:rsidR="00E62626" w:rsidRPr="004E6D44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согласованию); </w:t>
            </w:r>
          </w:p>
          <w:p w:rsidR="00E62626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военный комиссар городов Нефтеюганск и </w:t>
            </w:r>
            <w:proofErr w:type="spellStart"/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Нефтеюганского района </w:t>
            </w:r>
          </w:p>
          <w:p w:rsidR="00E62626" w:rsidRPr="004E6D44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Ханты-Мансийского автономного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Югры (по согласованию);</w:t>
            </w:r>
          </w:p>
          <w:p w:rsidR="00E62626" w:rsidRPr="004E6D44" w:rsidRDefault="00E62626" w:rsidP="00671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ветеранов (по согласованию) </w:t>
            </w:r>
          </w:p>
        </w:tc>
      </w:tr>
      <w:tr w:rsidR="00E62626" w:rsidRPr="007036F3" w:rsidTr="00BF6048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6" w:rsidRPr="004E6D44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6" w:rsidRPr="000A5D06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торжественных собраний, посвященных Дню </w:t>
            </w:r>
            <w:r w:rsidRPr="000A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защитника Отечества и Дню Победы, с возложением венков к памятникам и мемориалам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6" w:rsidRPr="000A5D06" w:rsidRDefault="00E62626" w:rsidP="0070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 февраля 202</w:t>
            </w:r>
            <w:r w:rsidR="000A5D06" w:rsidRPr="000A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A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E62626" w:rsidRPr="000A5D06" w:rsidRDefault="00E62626" w:rsidP="00703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мая</w:t>
            </w:r>
          </w:p>
          <w:p w:rsidR="00E62626" w:rsidRPr="000A5D06" w:rsidRDefault="00E62626" w:rsidP="000A5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A5D06" w:rsidRPr="000A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A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6" w:rsidRPr="000A5D06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профессиональные образовательные организации и образовательные </w:t>
            </w:r>
            <w:r w:rsidRPr="000A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организации ДОСААФ, осуществляющие подготовку граждан по военно-учетным специальностям и военно-патриотическому воспитанию </w:t>
            </w:r>
          </w:p>
          <w:p w:rsidR="00E62626" w:rsidRPr="000A5D06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согласованию); </w:t>
            </w:r>
          </w:p>
          <w:p w:rsidR="00E62626" w:rsidRPr="000A5D06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военный комиссар городов Нефтеюганск и </w:t>
            </w:r>
            <w:proofErr w:type="spellStart"/>
            <w:r w:rsidRPr="000A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Pr="000A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Нефтеюганского района </w:t>
            </w:r>
          </w:p>
          <w:p w:rsidR="00E62626" w:rsidRPr="000A5D06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Ханты-Мансийского автономного округа – Югры (по согласованию);</w:t>
            </w:r>
          </w:p>
          <w:p w:rsidR="00E62626" w:rsidRPr="000A5D06" w:rsidRDefault="00E6262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ветеранов (по согласованию)</w:t>
            </w:r>
          </w:p>
        </w:tc>
      </w:tr>
      <w:tr w:rsidR="000A5D06" w:rsidRPr="007036F3" w:rsidTr="00BF6048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6" w:rsidRPr="004E6D44" w:rsidRDefault="000A5D0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6" w:rsidRPr="000A5D06" w:rsidRDefault="000A5D06" w:rsidP="000A5D06">
            <w:pPr>
              <w:rPr>
                <w:rFonts w:ascii="Times New Roman" w:hAnsi="Times New Roman"/>
                <w:sz w:val="24"/>
                <w:szCs w:val="24"/>
              </w:rPr>
            </w:pPr>
            <w:r w:rsidRPr="000A5D06">
              <w:rPr>
                <w:rFonts w:ascii="Times New Roman" w:hAnsi="Times New Roman"/>
                <w:sz w:val="24"/>
                <w:szCs w:val="24"/>
              </w:rPr>
              <w:t>Транспортировка призывников к месту обучения ПОУ Нефтеюга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A5D06">
              <w:rPr>
                <w:rFonts w:ascii="Times New Roman" w:hAnsi="Times New Roman"/>
                <w:sz w:val="24"/>
                <w:szCs w:val="24"/>
              </w:rPr>
              <w:t>ский УЦ РО ДОСААФ России ХМАО-Югры (без отрыва от производства) осуществляется  в соответствие с требованием постано</w:t>
            </w:r>
            <w:r>
              <w:rPr>
                <w:rFonts w:ascii="Times New Roman" w:hAnsi="Times New Roman"/>
                <w:sz w:val="24"/>
                <w:szCs w:val="24"/>
              </w:rPr>
              <w:t>вления П</w:t>
            </w:r>
            <w:r w:rsidRPr="000A5D06">
              <w:rPr>
                <w:rFonts w:ascii="Times New Roman" w:hAnsi="Times New Roman"/>
                <w:sz w:val="24"/>
                <w:szCs w:val="24"/>
              </w:rPr>
              <w:t xml:space="preserve">равительства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РФ от 01.12.2004 № 704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6" w:rsidRPr="000A5D06" w:rsidRDefault="000A5D06" w:rsidP="002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0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proofErr w:type="gramStart"/>
            <w:r w:rsidRPr="000A5D06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0A5D06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  <w:r w:rsidR="00707D92">
              <w:rPr>
                <w:rFonts w:ascii="Times New Roman" w:hAnsi="Times New Roman"/>
                <w:sz w:val="24"/>
                <w:szCs w:val="24"/>
              </w:rPr>
              <w:t>2020</w:t>
            </w:r>
            <w:r w:rsidRPr="000A5D06">
              <w:rPr>
                <w:rFonts w:ascii="Times New Roman" w:hAnsi="Times New Roman"/>
                <w:sz w:val="24"/>
                <w:szCs w:val="24"/>
              </w:rPr>
              <w:t xml:space="preserve"> года (первый поток в период осеннего призыва);</w:t>
            </w:r>
          </w:p>
          <w:p w:rsidR="000A5D06" w:rsidRPr="000A5D06" w:rsidRDefault="000A5D06" w:rsidP="002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D06" w:rsidRPr="000A5D06" w:rsidRDefault="000A5D06" w:rsidP="002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06">
              <w:rPr>
                <w:rFonts w:ascii="Times New Roman" w:hAnsi="Times New Roman"/>
                <w:sz w:val="24"/>
                <w:szCs w:val="24"/>
              </w:rPr>
              <w:t>апрель-июнь 2021 года (второй поток в период весеннего  призыва)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6" w:rsidRPr="000A5D06" w:rsidRDefault="000A5D06" w:rsidP="002B54C2">
            <w:pPr>
              <w:rPr>
                <w:rFonts w:ascii="Times New Roman" w:hAnsi="Times New Roman"/>
                <w:sz w:val="24"/>
                <w:szCs w:val="24"/>
              </w:rPr>
            </w:pPr>
            <w:r w:rsidRPr="000A5D06">
              <w:rPr>
                <w:rFonts w:ascii="Times New Roman" w:hAnsi="Times New Roman"/>
                <w:sz w:val="24"/>
                <w:szCs w:val="24"/>
              </w:rPr>
              <w:t xml:space="preserve">Военный комиссар городов Нефтеюганск и </w:t>
            </w:r>
            <w:proofErr w:type="spellStart"/>
            <w:r w:rsidRPr="000A5D06">
              <w:rPr>
                <w:rFonts w:ascii="Times New Roman" w:hAnsi="Times New Roman"/>
                <w:sz w:val="24"/>
                <w:szCs w:val="24"/>
              </w:rPr>
              <w:t>Пыть-Ях</w:t>
            </w:r>
            <w:proofErr w:type="spellEnd"/>
            <w:r w:rsidRPr="000A5D06">
              <w:rPr>
                <w:rFonts w:ascii="Times New Roman" w:hAnsi="Times New Roman"/>
                <w:sz w:val="24"/>
                <w:szCs w:val="24"/>
              </w:rPr>
              <w:t>, Нефтеюганского района Ханты-Мансийского автономного окр</w:t>
            </w:r>
            <w:r>
              <w:rPr>
                <w:rFonts w:ascii="Times New Roman" w:hAnsi="Times New Roman"/>
                <w:sz w:val="24"/>
                <w:szCs w:val="24"/>
              </w:rPr>
              <w:t>уга – Югры (по согласованию)</w:t>
            </w:r>
          </w:p>
          <w:p w:rsidR="000A5D06" w:rsidRPr="000A5D06" w:rsidRDefault="000A5D06" w:rsidP="002B5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06" w:rsidRPr="007036F3" w:rsidTr="00BF6048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6" w:rsidRDefault="000A5D06" w:rsidP="00703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6" w:rsidRPr="000A5D06" w:rsidRDefault="000A5D06" w:rsidP="002B54C2">
            <w:pPr>
              <w:rPr>
                <w:rFonts w:ascii="Times New Roman" w:hAnsi="Times New Roman"/>
                <w:sz w:val="24"/>
                <w:szCs w:val="24"/>
              </w:rPr>
            </w:pPr>
            <w:r w:rsidRPr="000A5D06">
              <w:rPr>
                <w:rFonts w:ascii="Times New Roman" w:hAnsi="Times New Roman"/>
                <w:sz w:val="24"/>
                <w:szCs w:val="24"/>
              </w:rPr>
              <w:t xml:space="preserve">Сроки отбора кандидатов на начало обучения в ПОУ </w:t>
            </w:r>
            <w:proofErr w:type="spellStart"/>
            <w:r w:rsidRPr="000A5D06">
              <w:rPr>
                <w:rFonts w:ascii="Times New Roman" w:hAnsi="Times New Roman"/>
                <w:sz w:val="24"/>
                <w:szCs w:val="24"/>
              </w:rPr>
              <w:t>Нефтеюгаский</w:t>
            </w:r>
            <w:proofErr w:type="spellEnd"/>
            <w:r w:rsidRPr="000A5D06">
              <w:rPr>
                <w:rFonts w:ascii="Times New Roman" w:hAnsi="Times New Roman"/>
                <w:sz w:val="24"/>
                <w:szCs w:val="24"/>
              </w:rPr>
              <w:t xml:space="preserve"> УЦ РО ДОСААФ России ХМАО-Югры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6" w:rsidRPr="000A5D06" w:rsidRDefault="000A5D06" w:rsidP="002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06">
              <w:rPr>
                <w:rFonts w:ascii="Times New Roman" w:hAnsi="Times New Roman"/>
                <w:sz w:val="24"/>
                <w:szCs w:val="24"/>
              </w:rPr>
              <w:t>За один месяц перед началом обучения</w:t>
            </w:r>
          </w:p>
          <w:p w:rsidR="000A5D06" w:rsidRPr="000A5D06" w:rsidRDefault="000A5D06" w:rsidP="002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0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707D92">
              <w:rPr>
                <w:rFonts w:ascii="Times New Roman" w:hAnsi="Times New Roman"/>
                <w:sz w:val="24"/>
                <w:szCs w:val="24"/>
              </w:rPr>
              <w:t>2020</w:t>
            </w:r>
            <w:r w:rsidRPr="000A5D0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A5D06" w:rsidRPr="000A5D06" w:rsidRDefault="000A5D06" w:rsidP="002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D06">
              <w:rPr>
                <w:rFonts w:ascii="Times New Roman" w:hAnsi="Times New Roman"/>
                <w:sz w:val="24"/>
                <w:szCs w:val="24"/>
              </w:rPr>
              <w:t>Март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6" w:rsidRPr="000A5D06" w:rsidRDefault="000A5D06" w:rsidP="002B54C2">
            <w:pPr>
              <w:rPr>
                <w:rFonts w:ascii="Times New Roman" w:hAnsi="Times New Roman"/>
                <w:sz w:val="24"/>
                <w:szCs w:val="24"/>
              </w:rPr>
            </w:pPr>
            <w:r w:rsidRPr="000A5D06">
              <w:rPr>
                <w:rFonts w:ascii="Times New Roman" w:hAnsi="Times New Roman"/>
                <w:sz w:val="24"/>
                <w:szCs w:val="24"/>
              </w:rPr>
              <w:t xml:space="preserve">Военный комиссар городов Нефтеюганск и </w:t>
            </w:r>
            <w:proofErr w:type="spellStart"/>
            <w:r w:rsidRPr="000A5D06">
              <w:rPr>
                <w:rFonts w:ascii="Times New Roman" w:hAnsi="Times New Roman"/>
                <w:sz w:val="24"/>
                <w:szCs w:val="24"/>
              </w:rPr>
              <w:t>Пыть-Ях</w:t>
            </w:r>
            <w:proofErr w:type="spellEnd"/>
            <w:r w:rsidRPr="000A5D06">
              <w:rPr>
                <w:rFonts w:ascii="Times New Roman" w:hAnsi="Times New Roman"/>
                <w:sz w:val="24"/>
                <w:szCs w:val="24"/>
              </w:rPr>
              <w:t xml:space="preserve">, Нефтеюганского района 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 – Югры (по согласованию)</w:t>
            </w:r>
          </w:p>
          <w:p w:rsidR="000A5D06" w:rsidRPr="000A5D06" w:rsidRDefault="000A5D06" w:rsidP="002B5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6F3" w:rsidRDefault="007036F3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483826" w:rsidRDefault="00483826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105075" w:rsidRDefault="00105075" w:rsidP="00483826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3D4712" w:rsidRPr="004C2088" w:rsidRDefault="003D4712" w:rsidP="003D471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3D4712" w:rsidRPr="004C2088" w:rsidRDefault="003D4712" w:rsidP="003D4712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3D4712" w:rsidRPr="004C2088" w:rsidRDefault="003D4712" w:rsidP="003D471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DB0808">
        <w:rPr>
          <w:rFonts w:ascii="Times New Roman" w:hAnsi="Times New Roman"/>
          <w:sz w:val="26"/>
          <w:szCs w:val="26"/>
        </w:rPr>
        <w:t xml:space="preserve"> 21.09.2020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DB0808">
        <w:rPr>
          <w:rFonts w:ascii="Times New Roman" w:hAnsi="Times New Roman"/>
          <w:sz w:val="26"/>
          <w:szCs w:val="26"/>
        </w:rPr>
        <w:t xml:space="preserve"> 82-пг</w:t>
      </w:r>
      <w:bookmarkStart w:id="0" w:name="_GoBack"/>
      <w:bookmarkEnd w:id="0"/>
    </w:p>
    <w:p w:rsidR="00483826" w:rsidRPr="004C2088" w:rsidRDefault="00483826" w:rsidP="00483826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</w:p>
    <w:p w:rsidR="003D4712" w:rsidRDefault="003D4712" w:rsidP="006E57BD">
      <w:pPr>
        <w:tabs>
          <w:tab w:val="left" w:pos="2850"/>
        </w:tabs>
        <w:jc w:val="center"/>
        <w:rPr>
          <w:rFonts w:ascii="Times New Roman" w:hAnsi="Times New Roman"/>
          <w:sz w:val="26"/>
          <w:szCs w:val="26"/>
        </w:rPr>
      </w:pPr>
    </w:p>
    <w:p w:rsidR="00A240BE" w:rsidRDefault="003D4712" w:rsidP="003D4712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– ЗАДАНИЕ</w:t>
      </w:r>
    </w:p>
    <w:p w:rsidR="006E57BD" w:rsidRDefault="006E57BD" w:rsidP="003D4712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подготовку граждан Нефтеюганского района по военно-учетным специальностям для Вооруженных Сил Российской Фед</w:t>
      </w:r>
      <w:r w:rsidR="003D4712">
        <w:rPr>
          <w:rFonts w:ascii="Times New Roman" w:hAnsi="Times New Roman"/>
          <w:sz w:val="26"/>
          <w:szCs w:val="26"/>
        </w:rPr>
        <w:t xml:space="preserve">ерации в </w:t>
      </w:r>
      <w:r w:rsidR="000A5D06">
        <w:rPr>
          <w:rFonts w:ascii="Times New Roman" w:hAnsi="Times New Roman"/>
          <w:sz w:val="26"/>
          <w:szCs w:val="26"/>
        </w:rPr>
        <w:t>2020</w:t>
      </w:r>
      <w:r w:rsidR="003D4712">
        <w:rPr>
          <w:rFonts w:ascii="Times New Roman" w:hAnsi="Times New Roman"/>
          <w:sz w:val="26"/>
          <w:szCs w:val="26"/>
        </w:rPr>
        <w:t>-202</w:t>
      </w:r>
      <w:r w:rsidR="000A5D06">
        <w:rPr>
          <w:rFonts w:ascii="Times New Roman" w:hAnsi="Times New Roman"/>
          <w:sz w:val="26"/>
          <w:szCs w:val="26"/>
        </w:rPr>
        <w:t>1</w:t>
      </w:r>
      <w:r w:rsidR="003D4712">
        <w:rPr>
          <w:rFonts w:ascii="Times New Roman" w:hAnsi="Times New Roman"/>
          <w:sz w:val="26"/>
          <w:szCs w:val="26"/>
        </w:rPr>
        <w:t xml:space="preserve"> учебном году</w:t>
      </w:r>
    </w:p>
    <w:p w:rsidR="003D4712" w:rsidRDefault="003D4712" w:rsidP="003D4712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1904"/>
        <w:gridCol w:w="1125"/>
        <w:gridCol w:w="1091"/>
      </w:tblGrid>
      <w:tr w:rsidR="00E653EC" w:rsidTr="003D4712">
        <w:trPr>
          <w:trHeight w:val="510"/>
        </w:trPr>
        <w:tc>
          <w:tcPr>
            <w:tcW w:w="3510" w:type="dxa"/>
            <w:vMerge w:val="restart"/>
            <w:vAlign w:val="center"/>
          </w:tcPr>
          <w:p w:rsidR="00E653EC" w:rsidRPr="003D4712" w:rsidRDefault="00E653EC" w:rsidP="003D471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712">
              <w:rPr>
                <w:rFonts w:ascii="Times New Roman" w:hAnsi="Times New Roman"/>
                <w:sz w:val="24"/>
                <w:szCs w:val="24"/>
              </w:rPr>
              <w:t>Наименование учебной организации (профиль подготовки)</w:t>
            </w:r>
          </w:p>
        </w:tc>
        <w:tc>
          <w:tcPr>
            <w:tcW w:w="2127" w:type="dxa"/>
            <w:vMerge w:val="restart"/>
            <w:vAlign w:val="center"/>
          </w:tcPr>
          <w:p w:rsidR="00E653EC" w:rsidRPr="003D4712" w:rsidRDefault="00E653EC" w:rsidP="003D471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712">
              <w:rPr>
                <w:rFonts w:ascii="Times New Roman" w:hAnsi="Times New Roman"/>
                <w:sz w:val="24"/>
                <w:szCs w:val="24"/>
              </w:rPr>
              <w:t>Наименование муниципального военного комиссариата автономного округа</w:t>
            </w:r>
          </w:p>
        </w:tc>
        <w:tc>
          <w:tcPr>
            <w:tcW w:w="1904" w:type="dxa"/>
            <w:vMerge w:val="restart"/>
            <w:vAlign w:val="center"/>
          </w:tcPr>
          <w:p w:rsidR="00E653EC" w:rsidRPr="003D4712" w:rsidRDefault="00E653EC" w:rsidP="003D471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712">
              <w:rPr>
                <w:rFonts w:ascii="Times New Roman" w:hAnsi="Times New Roman"/>
                <w:sz w:val="24"/>
                <w:szCs w:val="24"/>
              </w:rPr>
              <w:t xml:space="preserve">Количество специалистов </w:t>
            </w:r>
            <w:r w:rsidR="003D4712">
              <w:rPr>
                <w:rFonts w:ascii="Times New Roman" w:hAnsi="Times New Roman"/>
                <w:sz w:val="24"/>
                <w:szCs w:val="24"/>
              </w:rPr>
              <w:br/>
            </w:r>
            <w:r w:rsidRPr="003D4712">
              <w:rPr>
                <w:rFonts w:ascii="Times New Roman" w:hAnsi="Times New Roman"/>
                <w:sz w:val="24"/>
                <w:szCs w:val="24"/>
              </w:rPr>
              <w:t xml:space="preserve">(в соответствии </w:t>
            </w:r>
            <w:r w:rsidR="003D4712">
              <w:rPr>
                <w:rFonts w:ascii="Times New Roman" w:hAnsi="Times New Roman"/>
                <w:sz w:val="24"/>
                <w:szCs w:val="24"/>
              </w:rPr>
              <w:br/>
            </w:r>
            <w:r w:rsidRPr="003D4712">
              <w:rPr>
                <w:rFonts w:ascii="Times New Roman" w:hAnsi="Times New Roman"/>
                <w:sz w:val="24"/>
                <w:szCs w:val="24"/>
              </w:rPr>
              <w:t>с заданием штаба ЦВО)</w:t>
            </w:r>
          </w:p>
        </w:tc>
        <w:tc>
          <w:tcPr>
            <w:tcW w:w="2216" w:type="dxa"/>
            <w:gridSpan w:val="2"/>
            <w:vAlign w:val="center"/>
          </w:tcPr>
          <w:p w:rsidR="00E653EC" w:rsidRPr="003D4712" w:rsidRDefault="00E653EC" w:rsidP="003D471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71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653EC" w:rsidTr="003D4712">
        <w:trPr>
          <w:trHeight w:val="990"/>
        </w:trPr>
        <w:tc>
          <w:tcPr>
            <w:tcW w:w="3510" w:type="dxa"/>
            <w:vMerge/>
          </w:tcPr>
          <w:p w:rsidR="00E653EC" w:rsidRPr="003D4712" w:rsidRDefault="00E653EC" w:rsidP="006E57BD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53EC" w:rsidRPr="003D4712" w:rsidRDefault="00E653EC" w:rsidP="006E57BD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E653EC" w:rsidRPr="003D4712" w:rsidRDefault="00E653EC" w:rsidP="006E57BD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E653EC" w:rsidRPr="003D4712" w:rsidRDefault="00E653EC" w:rsidP="003D471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712">
              <w:rPr>
                <w:rFonts w:ascii="Times New Roman" w:hAnsi="Times New Roman"/>
                <w:sz w:val="24"/>
                <w:szCs w:val="24"/>
              </w:rPr>
              <w:t>1 поток</w:t>
            </w:r>
          </w:p>
        </w:tc>
        <w:tc>
          <w:tcPr>
            <w:tcW w:w="1091" w:type="dxa"/>
            <w:vAlign w:val="center"/>
          </w:tcPr>
          <w:p w:rsidR="00E653EC" w:rsidRPr="003D4712" w:rsidRDefault="00E653EC" w:rsidP="003D471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712">
              <w:rPr>
                <w:rFonts w:ascii="Times New Roman" w:hAnsi="Times New Roman"/>
                <w:sz w:val="24"/>
                <w:szCs w:val="24"/>
              </w:rPr>
              <w:t>2 поток</w:t>
            </w:r>
          </w:p>
        </w:tc>
      </w:tr>
      <w:tr w:rsidR="000A5D06" w:rsidTr="000A5D06">
        <w:tc>
          <w:tcPr>
            <w:tcW w:w="3510" w:type="dxa"/>
          </w:tcPr>
          <w:p w:rsidR="000A5D06" w:rsidRPr="000A5D06" w:rsidRDefault="000A5D06" w:rsidP="002B54C2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0A5D06">
              <w:rPr>
                <w:rFonts w:ascii="Times New Roman" w:hAnsi="Times New Roman"/>
                <w:spacing w:val="-6"/>
                <w:sz w:val="24"/>
                <w:szCs w:val="24"/>
              </w:rPr>
              <w:t>Негосударственное образовательное учреждение «</w:t>
            </w:r>
            <w:r w:rsidRPr="000A5D06">
              <w:rPr>
                <w:rFonts w:ascii="Times New Roman" w:hAnsi="Times New Roman"/>
                <w:sz w:val="24"/>
                <w:szCs w:val="24"/>
              </w:rPr>
              <w:t xml:space="preserve">ПОУ </w:t>
            </w:r>
            <w:proofErr w:type="spellStart"/>
            <w:r w:rsidRPr="000A5D06">
              <w:rPr>
                <w:rFonts w:ascii="Times New Roman" w:hAnsi="Times New Roman"/>
                <w:sz w:val="24"/>
                <w:szCs w:val="24"/>
              </w:rPr>
              <w:t>Нефтеюгаский</w:t>
            </w:r>
            <w:proofErr w:type="spellEnd"/>
            <w:r w:rsidRPr="000A5D06">
              <w:rPr>
                <w:rFonts w:ascii="Times New Roman" w:hAnsi="Times New Roman"/>
                <w:sz w:val="24"/>
                <w:szCs w:val="24"/>
              </w:rPr>
              <w:t xml:space="preserve"> УЦ РО ДОСААФ России ХМАО-Югры» </w:t>
            </w:r>
            <w:r w:rsidRPr="000A5D0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Регионального отделения Общероссийской общественно-государственной организации «Добровольного общества содействия армии, авиации и флоту России» Ханты-Мансийского автономного округа – Югры </w:t>
            </w:r>
            <w:r w:rsidRPr="000A5D0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(</w:t>
            </w:r>
            <w:r w:rsidRPr="000A5D06">
              <w:rPr>
                <w:rFonts w:ascii="Times New Roman" w:hAnsi="Times New Roman"/>
                <w:snapToGrid w:val="0"/>
                <w:color w:val="000000"/>
                <w:spacing w:val="-6"/>
                <w:sz w:val="24"/>
                <w:szCs w:val="24"/>
              </w:rPr>
              <w:t>ВУС – 837)</w:t>
            </w:r>
          </w:p>
        </w:tc>
        <w:tc>
          <w:tcPr>
            <w:tcW w:w="2127" w:type="dxa"/>
          </w:tcPr>
          <w:p w:rsidR="000A5D06" w:rsidRPr="000A5D06" w:rsidRDefault="000A5D06" w:rsidP="002B54C2">
            <w:pPr>
              <w:rPr>
                <w:rFonts w:ascii="Times New Roman" w:hAnsi="Times New Roman"/>
                <w:snapToGrid w:val="0"/>
                <w:color w:val="000000"/>
                <w:spacing w:val="-6"/>
                <w:sz w:val="24"/>
                <w:szCs w:val="24"/>
              </w:rPr>
            </w:pPr>
            <w:r w:rsidRPr="000A5D06">
              <w:rPr>
                <w:rFonts w:ascii="Times New Roman" w:hAnsi="Times New Roman"/>
                <w:snapToGrid w:val="0"/>
                <w:color w:val="000000"/>
                <w:spacing w:val="-6"/>
                <w:sz w:val="24"/>
                <w:szCs w:val="24"/>
              </w:rPr>
              <w:t xml:space="preserve">Военный комиссариат </w:t>
            </w:r>
          </w:p>
          <w:p w:rsidR="000A5D06" w:rsidRPr="000A5D06" w:rsidRDefault="000A5D06" w:rsidP="002B54C2">
            <w:pPr>
              <w:rPr>
                <w:rFonts w:ascii="Times New Roman" w:hAnsi="Times New Roman"/>
                <w:snapToGrid w:val="0"/>
                <w:color w:val="000000"/>
                <w:spacing w:val="-6"/>
                <w:sz w:val="24"/>
                <w:szCs w:val="24"/>
              </w:rPr>
            </w:pPr>
            <w:r w:rsidRPr="000A5D06">
              <w:rPr>
                <w:rFonts w:ascii="Times New Roman" w:hAnsi="Times New Roman"/>
                <w:snapToGrid w:val="0"/>
                <w:color w:val="000000"/>
                <w:spacing w:val="-6"/>
                <w:sz w:val="24"/>
                <w:szCs w:val="24"/>
              </w:rPr>
              <w:t xml:space="preserve">городов Нефтеюганск и </w:t>
            </w:r>
            <w:proofErr w:type="spellStart"/>
            <w:r w:rsidRPr="000A5D06">
              <w:rPr>
                <w:rFonts w:ascii="Times New Roman" w:hAnsi="Times New Roman"/>
                <w:snapToGrid w:val="0"/>
                <w:color w:val="000000"/>
                <w:spacing w:val="-6"/>
                <w:sz w:val="24"/>
                <w:szCs w:val="24"/>
              </w:rPr>
              <w:t>Пыть-Ях</w:t>
            </w:r>
            <w:proofErr w:type="spellEnd"/>
            <w:r w:rsidRPr="000A5D06">
              <w:rPr>
                <w:rFonts w:ascii="Times New Roman" w:hAnsi="Times New Roman"/>
                <w:snapToGrid w:val="0"/>
                <w:color w:val="000000"/>
                <w:spacing w:val="-6"/>
                <w:sz w:val="24"/>
                <w:szCs w:val="24"/>
              </w:rPr>
              <w:t xml:space="preserve">, Нефтеюганского района </w:t>
            </w:r>
          </w:p>
          <w:p w:rsidR="000A5D06" w:rsidRPr="000A5D06" w:rsidRDefault="000A5D06" w:rsidP="002B54C2">
            <w:pPr>
              <w:rPr>
                <w:rFonts w:ascii="Times New Roman" w:hAnsi="Times New Roman"/>
                <w:snapToGrid w:val="0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04" w:type="dxa"/>
          </w:tcPr>
          <w:p w:rsidR="000A5D06" w:rsidRDefault="000A5D06" w:rsidP="006E57BD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25" w:type="dxa"/>
          </w:tcPr>
          <w:p w:rsidR="000A5D06" w:rsidRDefault="000A5D06" w:rsidP="006E57BD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091" w:type="dxa"/>
          </w:tcPr>
          <w:p w:rsidR="000A5D06" w:rsidRDefault="000A5D06" w:rsidP="006E57BD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E653EC" w:rsidRPr="003D4712" w:rsidTr="003D4712">
        <w:tc>
          <w:tcPr>
            <w:tcW w:w="3510" w:type="dxa"/>
          </w:tcPr>
          <w:p w:rsidR="00E653EC" w:rsidRPr="003D4712" w:rsidRDefault="003D4712" w:rsidP="00E653EC">
            <w:pPr>
              <w:tabs>
                <w:tab w:val="left" w:pos="285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D4712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127" w:type="dxa"/>
          </w:tcPr>
          <w:p w:rsidR="00E653EC" w:rsidRPr="003D4712" w:rsidRDefault="00E653EC" w:rsidP="006E57BD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04" w:type="dxa"/>
          </w:tcPr>
          <w:p w:rsidR="00E653EC" w:rsidRPr="003D4712" w:rsidRDefault="000A5D06" w:rsidP="006E57BD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1125" w:type="dxa"/>
          </w:tcPr>
          <w:p w:rsidR="00E653EC" w:rsidRPr="003D4712" w:rsidRDefault="000A5D06" w:rsidP="006E57BD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1091" w:type="dxa"/>
          </w:tcPr>
          <w:p w:rsidR="00E653EC" w:rsidRPr="003D4712" w:rsidRDefault="000A5D06" w:rsidP="006E57BD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</w:tbl>
    <w:p w:rsidR="00E653EC" w:rsidRPr="006E57BD" w:rsidRDefault="00E653EC" w:rsidP="006E57BD">
      <w:pPr>
        <w:tabs>
          <w:tab w:val="left" w:pos="2850"/>
        </w:tabs>
        <w:jc w:val="center"/>
        <w:rPr>
          <w:rFonts w:ascii="Times New Roman" w:hAnsi="Times New Roman"/>
          <w:sz w:val="26"/>
          <w:szCs w:val="26"/>
        </w:rPr>
      </w:pPr>
    </w:p>
    <w:sectPr w:rsidR="00E653EC" w:rsidRPr="006E57BD" w:rsidSect="007036F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96" w:rsidRDefault="00575296">
      <w:pPr>
        <w:spacing w:after="0" w:line="240" w:lineRule="auto"/>
      </w:pPr>
      <w:r>
        <w:separator/>
      </w:r>
    </w:p>
  </w:endnote>
  <w:endnote w:type="continuationSeparator" w:id="0">
    <w:p w:rsidR="00575296" w:rsidRDefault="0057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96" w:rsidRDefault="00575296">
      <w:pPr>
        <w:spacing w:after="0" w:line="240" w:lineRule="auto"/>
      </w:pPr>
      <w:r>
        <w:separator/>
      </w:r>
    </w:p>
  </w:footnote>
  <w:footnote w:type="continuationSeparator" w:id="0">
    <w:p w:rsidR="00575296" w:rsidRDefault="0057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42" w:rsidRPr="00EB2C71" w:rsidRDefault="00740842">
    <w:pPr>
      <w:pStyle w:val="a4"/>
      <w:jc w:val="center"/>
      <w:rPr>
        <w:rFonts w:ascii="Times New Roman" w:hAnsi="Times New Roman"/>
        <w:sz w:val="24"/>
        <w:szCs w:val="24"/>
      </w:rPr>
    </w:pPr>
    <w:r w:rsidRPr="00EB2C71">
      <w:rPr>
        <w:rFonts w:ascii="Times New Roman" w:hAnsi="Times New Roman"/>
        <w:sz w:val="24"/>
        <w:szCs w:val="24"/>
      </w:rPr>
      <w:fldChar w:fldCharType="begin"/>
    </w:r>
    <w:r w:rsidRPr="00EB2C71">
      <w:rPr>
        <w:rFonts w:ascii="Times New Roman" w:hAnsi="Times New Roman"/>
        <w:sz w:val="24"/>
        <w:szCs w:val="24"/>
      </w:rPr>
      <w:instrText xml:space="preserve"> PAGE   \* MERGEFORMAT </w:instrText>
    </w:r>
    <w:r w:rsidRPr="00EB2C71">
      <w:rPr>
        <w:rFonts w:ascii="Times New Roman" w:hAnsi="Times New Roman"/>
        <w:sz w:val="24"/>
        <w:szCs w:val="24"/>
      </w:rPr>
      <w:fldChar w:fldCharType="separate"/>
    </w:r>
    <w:r w:rsidR="00DB0808">
      <w:rPr>
        <w:rFonts w:ascii="Times New Roman" w:hAnsi="Times New Roman"/>
        <w:noProof/>
        <w:sz w:val="24"/>
        <w:szCs w:val="24"/>
      </w:rPr>
      <w:t>8</w:t>
    </w:r>
    <w:r w:rsidRPr="00EB2C7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92B"/>
    <w:multiLevelType w:val="hybridMultilevel"/>
    <w:tmpl w:val="BEFE933E"/>
    <w:lvl w:ilvl="0" w:tplc="95E2A4C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BAA332F"/>
    <w:multiLevelType w:val="hybridMultilevel"/>
    <w:tmpl w:val="028E8302"/>
    <w:lvl w:ilvl="0" w:tplc="EE36404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DA66BB"/>
    <w:multiLevelType w:val="multilevel"/>
    <w:tmpl w:val="58C87DAE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34E56306"/>
    <w:multiLevelType w:val="hybridMultilevel"/>
    <w:tmpl w:val="74486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E848F3"/>
    <w:multiLevelType w:val="multilevel"/>
    <w:tmpl w:val="17C07A3E"/>
    <w:lvl w:ilvl="0">
      <w:start w:val="1"/>
      <w:numFmt w:val="decimal"/>
      <w:lvlText w:val="%1."/>
      <w:lvlJc w:val="left"/>
      <w:pPr>
        <w:ind w:left="126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5">
    <w:nsid w:val="42002E71"/>
    <w:multiLevelType w:val="hybridMultilevel"/>
    <w:tmpl w:val="A678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57C20"/>
    <w:multiLevelType w:val="hybridMultilevel"/>
    <w:tmpl w:val="51F826B6"/>
    <w:lvl w:ilvl="0" w:tplc="95E2A4C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61181C43"/>
    <w:multiLevelType w:val="hybridMultilevel"/>
    <w:tmpl w:val="D9E48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F05C7"/>
    <w:multiLevelType w:val="hybridMultilevel"/>
    <w:tmpl w:val="84AC1B96"/>
    <w:lvl w:ilvl="0" w:tplc="95E2A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6"/>
    <w:rsid w:val="00006F74"/>
    <w:rsid w:val="00030A0E"/>
    <w:rsid w:val="000419CF"/>
    <w:rsid w:val="00044642"/>
    <w:rsid w:val="00054381"/>
    <w:rsid w:val="00083467"/>
    <w:rsid w:val="00092C4D"/>
    <w:rsid w:val="000A4D76"/>
    <w:rsid w:val="000A5D06"/>
    <w:rsid w:val="000B504D"/>
    <w:rsid w:val="000C2D02"/>
    <w:rsid w:val="00105075"/>
    <w:rsid w:val="0012488E"/>
    <w:rsid w:val="00124E4D"/>
    <w:rsid w:val="00153B2C"/>
    <w:rsid w:val="00162C6F"/>
    <w:rsid w:val="00177C30"/>
    <w:rsid w:val="00182027"/>
    <w:rsid w:val="00193F7A"/>
    <w:rsid w:val="00195A64"/>
    <w:rsid w:val="001A19EC"/>
    <w:rsid w:val="001A773D"/>
    <w:rsid w:val="001B0DBD"/>
    <w:rsid w:val="001C6E3B"/>
    <w:rsid w:val="001D76A9"/>
    <w:rsid w:val="001E0660"/>
    <w:rsid w:val="001F1758"/>
    <w:rsid w:val="00204B04"/>
    <w:rsid w:val="0021531F"/>
    <w:rsid w:val="00225053"/>
    <w:rsid w:val="00234DF9"/>
    <w:rsid w:val="00236994"/>
    <w:rsid w:val="00247CF9"/>
    <w:rsid w:val="00255D66"/>
    <w:rsid w:val="00271C6C"/>
    <w:rsid w:val="0027465C"/>
    <w:rsid w:val="00280387"/>
    <w:rsid w:val="00283751"/>
    <w:rsid w:val="002B4D58"/>
    <w:rsid w:val="002D7EBA"/>
    <w:rsid w:val="002F2A88"/>
    <w:rsid w:val="002F4266"/>
    <w:rsid w:val="002F6712"/>
    <w:rsid w:val="00327127"/>
    <w:rsid w:val="00331D48"/>
    <w:rsid w:val="00355C7D"/>
    <w:rsid w:val="00360400"/>
    <w:rsid w:val="003745B4"/>
    <w:rsid w:val="003A49A1"/>
    <w:rsid w:val="003B5824"/>
    <w:rsid w:val="003D4178"/>
    <w:rsid w:val="003D4712"/>
    <w:rsid w:val="003E6CE1"/>
    <w:rsid w:val="003F1CE8"/>
    <w:rsid w:val="00421219"/>
    <w:rsid w:val="00430469"/>
    <w:rsid w:val="004449C3"/>
    <w:rsid w:val="004462C2"/>
    <w:rsid w:val="00457692"/>
    <w:rsid w:val="00466DDD"/>
    <w:rsid w:val="004810BE"/>
    <w:rsid w:val="00482289"/>
    <w:rsid w:val="00483826"/>
    <w:rsid w:val="004845F9"/>
    <w:rsid w:val="0049520C"/>
    <w:rsid w:val="004A15B6"/>
    <w:rsid w:val="004A57DB"/>
    <w:rsid w:val="004B6A2F"/>
    <w:rsid w:val="004C6AA5"/>
    <w:rsid w:val="004E00F8"/>
    <w:rsid w:val="004E1D74"/>
    <w:rsid w:val="004E6D44"/>
    <w:rsid w:val="00543777"/>
    <w:rsid w:val="0056301E"/>
    <w:rsid w:val="00566768"/>
    <w:rsid w:val="00567B1A"/>
    <w:rsid w:val="00575296"/>
    <w:rsid w:val="00580431"/>
    <w:rsid w:val="00581FB3"/>
    <w:rsid w:val="005908C8"/>
    <w:rsid w:val="00596BB6"/>
    <w:rsid w:val="005A2D33"/>
    <w:rsid w:val="005B5EB4"/>
    <w:rsid w:val="005C0F41"/>
    <w:rsid w:val="005D4454"/>
    <w:rsid w:val="005E1115"/>
    <w:rsid w:val="005F1BB6"/>
    <w:rsid w:val="005F3DFA"/>
    <w:rsid w:val="005F5513"/>
    <w:rsid w:val="0060688E"/>
    <w:rsid w:val="00612CA5"/>
    <w:rsid w:val="00622C66"/>
    <w:rsid w:val="00625239"/>
    <w:rsid w:val="006333F3"/>
    <w:rsid w:val="00644B70"/>
    <w:rsid w:val="0067126A"/>
    <w:rsid w:val="0068039A"/>
    <w:rsid w:val="006E501A"/>
    <w:rsid w:val="006E57BD"/>
    <w:rsid w:val="007036F3"/>
    <w:rsid w:val="00707D92"/>
    <w:rsid w:val="0072137F"/>
    <w:rsid w:val="00727394"/>
    <w:rsid w:val="00733166"/>
    <w:rsid w:val="00740842"/>
    <w:rsid w:val="007436A7"/>
    <w:rsid w:val="00747867"/>
    <w:rsid w:val="00765DDD"/>
    <w:rsid w:val="00767B85"/>
    <w:rsid w:val="007A61E1"/>
    <w:rsid w:val="007B10E1"/>
    <w:rsid w:val="007C6F9F"/>
    <w:rsid w:val="007E2E3F"/>
    <w:rsid w:val="007F0FB0"/>
    <w:rsid w:val="0081720B"/>
    <w:rsid w:val="00825B3F"/>
    <w:rsid w:val="00833275"/>
    <w:rsid w:val="00857641"/>
    <w:rsid w:val="00864EA6"/>
    <w:rsid w:val="00894D14"/>
    <w:rsid w:val="008A22FA"/>
    <w:rsid w:val="008A2304"/>
    <w:rsid w:val="008B2649"/>
    <w:rsid w:val="008B669E"/>
    <w:rsid w:val="008C32C4"/>
    <w:rsid w:val="008C34FD"/>
    <w:rsid w:val="008C76E2"/>
    <w:rsid w:val="008D3EC6"/>
    <w:rsid w:val="009052DC"/>
    <w:rsid w:val="00923A56"/>
    <w:rsid w:val="0094711E"/>
    <w:rsid w:val="00961DED"/>
    <w:rsid w:val="00965EA4"/>
    <w:rsid w:val="0097009C"/>
    <w:rsid w:val="00970C35"/>
    <w:rsid w:val="0098614E"/>
    <w:rsid w:val="00990021"/>
    <w:rsid w:val="0099379C"/>
    <w:rsid w:val="009C039F"/>
    <w:rsid w:val="009C233B"/>
    <w:rsid w:val="009D1693"/>
    <w:rsid w:val="009D67CF"/>
    <w:rsid w:val="00A12BA5"/>
    <w:rsid w:val="00A240BE"/>
    <w:rsid w:val="00A477F0"/>
    <w:rsid w:val="00A54E00"/>
    <w:rsid w:val="00A75D31"/>
    <w:rsid w:val="00AA2532"/>
    <w:rsid w:val="00AC41F9"/>
    <w:rsid w:val="00AC48FE"/>
    <w:rsid w:val="00AF2ED2"/>
    <w:rsid w:val="00AF5823"/>
    <w:rsid w:val="00B0339E"/>
    <w:rsid w:val="00B10509"/>
    <w:rsid w:val="00B15AC4"/>
    <w:rsid w:val="00B34A8D"/>
    <w:rsid w:val="00B4645A"/>
    <w:rsid w:val="00B51E1A"/>
    <w:rsid w:val="00B54FF6"/>
    <w:rsid w:val="00B876E7"/>
    <w:rsid w:val="00B87A4B"/>
    <w:rsid w:val="00B94EF5"/>
    <w:rsid w:val="00BA39FF"/>
    <w:rsid w:val="00BC24E0"/>
    <w:rsid w:val="00BC29E1"/>
    <w:rsid w:val="00BC30BC"/>
    <w:rsid w:val="00BC3A0B"/>
    <w:rsid w:val="00BD12C4"/>
    <w:rsid w:val="00BD2D1A"/>
    <w:rsid w:val="00BD5640"/>
    <w:rsid w:val="00BD5FC8"/>
    <w:rsid w:val="00BF4818"/>
    <w:rsid w:val="00BF6048"/>
    <w:rsid w:val="00C020FA"/>
    <w:rsid w:val="00C22504"/>
    <w:rsid w:val="00C3361A"/>
    <w:rsid w:val="00C33F43"/>
    <w:rsid w:val="00C37432"/>
    <w:rsid w:val="00C54A40"/>
    <w:rsid w:val="00C558C7"/>
    <w:rsid w:val="00C578F8"/>
    <w:rsid w:val="00C7293D"/>
    <w:rsid w:val="00C845CA"/>
    <w:rsid w:val="00C86A22"/>
    <w:rsid w:val="00CB683A"/>
    <w:rsid w:val="00CB6E74"/>
    <w:rsid w:val="00CD6ED6"/>
    <w:rsid w:val="00D2422C"/>
    <w:rsid w:val="00D2632D"/>
    <w:rsid w:val="00D43856"/>
    <w:rsid w:val="00D7417A"/>
    <w:rsid w:val="00D93C05"/>
    <w:rsid w:val="00D96416"/>
    <w:rsid w:val="00DA4BB6"/>
    <w:rsid w:val="00DB0808"/>
    <w:rsid w:val="00DC2986"/>
    <w:rsid w:val="00DF56A5"/>
    <w:rsid w:val="00E00A67"/>
    <w:rsid w:val="00E051A9"/>
    <w:rsid w:val="00E36AF0"/>
    <w:rsid w:val="00E422CC"/>
    <w:rsid w:val="00E62626"/>
    <w:rsid w:val="00E653EC"/>
    <w:rsid w:val="00EA18F8"/>
    <w:rsid w:val="00EA1F75"/>
    <w:rsid w:val="00ED05A3"/>
    <w:rsid w:val="00EE499D"/>
    <w:rsid w:val="00EE5549"/>
    <w:rsid w:val="00EF1619"/>
    <w:rsid w:val="00EF63ED"/>
    <w:rsid w:val="00F1050C"/>
    <w:rsid w:val="00F33F54"/>
    <w:rsid w:val="00F4516E"/>
    <w:rsid w:val="00F85FC0"/>
    <w:rsid w:val="00F90520"/>
    <w:rsid w:val="00FA0A6D"/>
    <w:rsid w:val="00FA28A5"/>
    <w:rsid w:val="00FA2BBF"/>
    <w:rsid w:val="00FB4B2B"/>
    <w:rsid w:val="00FB5C86"/>
    <w:rsid w:val="00FD2617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4D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94711E"/>
    <w:pPr>
      <w:spacing w:before="240" w:after="60" w:line="240" w:lineRule="auto"/>
      <w:outlineLvl w:val="5"/>
    </w:pPr>
    <w:rPr>
      <w:rFonts w:eastAsia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5D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55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D6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2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B3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2D1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0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6F3"/>
    <w:rPr>
      <w:rFonts w:ascii="Calibri" w:eastAsia="Calibri" w:hAnsi="Calibri" w:cs="Times New Roman"/>
    </w:rPr>
  </w:style>
  <w:style w:type="table" w:styleId="ab">
    <w:name w:val="Table Grid"/>
    <w:basedOn w:val="a1"/>
    <w:rsid w:val="0096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4711E"/>
    <w:rPr>
      <w:rFonts w:ascii="Calibri" w:eastAsia="Times New Roman" w:hAnsi="Calibri" w:cs="Times New Roman"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4D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94711E"/>
    <w:pPr>
      <w:spacing w:before="240" w:after="60" w:line="240" w:lineRule="auto"/>
      <w:outlineLvl w:val="5"/>
    </w:pPr>
    <w:rPr>
      <w:rFonts w:eastAsia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5D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55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D6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2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B3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2D1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0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6F3"/>
    <w:rPr>
      <w:rFonts w:ascii="Calibri" w:eastAsia="Calibri" w:hAnsi="Calibri" w:cs="Times New Roman"/>
    </w:rPr>
  </w:style>
  <w:style w:type="table" w:styleId="ab">
    <w:name w:val="Table Grid"/>
    <w:basedOn w:val="a1"/>
    <w:rsid w:val="0096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4711E"/>
    <w:rPr>
      <w:rFonts w:ascii="Calibri" w:eastAsia="Times New Roman" w:hAnsi="Calibri" w:cs="Times New Roman"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96C3-F526-487A-881C-A698AACA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Елена Геннадьевна</dc:creator>
  <cp:lastModifiedBy>Сипайлова Ольга Николаевна</cp:lastModifiedBy>
  <cp:revision>3</cp:revision>
  <cp:lastPrinted>2020-09-22T08:04:00Z</cp:lastPrinted>
  <dcterms:created xsi:type="dcterms:W3CDTF">2020-09-22T08:04:00Z</dcterms:created>
  <dcterms:modified xsi:type="dcterms:W3CDTF">2020-09-23T04:05:00Z</dcterms:modified>
</cp:coreProperties>
</file>