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Default="00B43590" w:rsidP="00FF1CEF">
      <w:pPr>
        <w:jc w:val="center"/>
        <w:rPr>
          <w:sz w:val="26"/>
          <w:szCs w:val="26"/>
        </w:rPr>
      </w:pPr>
    </w:p>
    <w:p w:rsidR="000D151B" w:rsidRPr="000D151B" w:rsidRDefault="000D151B" w:rsidP="000D15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1B" w:rsidRPr="000D151B" w:rsidRDefault="000D151B" w:rsidP="000D151B">
      <w:pPr>
        <w:jc w:val="center"/>
        <w:rPr>
          <w:b/>
          <w:sz w:val="20"/>
          <w:szCs w:val="20"/>
        </w:rPr>
      </w:pPr>
    </w:p>
    <w:p w:rsidR="000D151B" w:rsidRPr="000D151B" w:rsidRDefault="000D151B" w:rsidP="000D151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D151B">
        <w:rPr>
          <w:b/>
          <w:sz w:val="42"/>
          <w:szCs w:val="42"/>
        </w:rPr>
        <w:t xml:space="preserve">  </w:t>
      </w:r>
    </w:p>
    <w:p w:rsidR="000D151B" w:rsidRPr="000D151B" w:rsidRDefault="000D151B" w:rsidP="000D151B">
      <w:pPr>
        <w:jc w:val="center"/>
        <w:rPr>
          <w:b/>
          <w:sz w:val="19"/>
          <w:szCs w:val="42"/>
        </w:rPr>
      </w:pPr>
      <w:r w:rsidRPr="000D151B">
        <w:rPr>
          <w:b/>
          <w:sz w:val="42"/>
          <w:szCs w:val="42"/>
        </w:rPr>
        <w:t>НЕФТЕЮГАНСКОГО  РАЙОНА</w:t>
      </w:r>
    </w:p>
    <w:p w:rsidR="000D151B" w:rsidRPr="000D151B" w:rsidRDefault="000D151B" w:rsidP="000D151B">
      <w:pPr>
        <w:jc w:val="center"/>
        <w:rPr>
          <w:b/>
          <w:sz w:val="32"/>
        </w:rPr>
      </w:pPr>
    </w:p>
    <w:p w:rsidR="000D151B" w:rsidRPr="000D151B" w:rsidRDefault="000D151B" w:rsidP="000D151B">
      <w:pPr>
        <w:jc w:val="center"/>
        <w:rPr>
          <w:b/>
          <w:caps/>
          <w:sz w:val="36"/>
          <w:szCs w:val="38"/>
        </w:rPr>
      </w:pPr>
      <w:r w:rsidRPr="000D151B">
        <w:rPr>
          <w:b/>
          <w:caps/>
          <w:sz w:val="36"/>
          <w:szCs w:val="38"/>
        </w:rPr>
        <w:t>постановление</w:t>
      </w:r>
    </w:p>
    <w:p w:rsidR="000D151B" w:rsidRPr="000D151B" w:rsidRDefault="000D151B" w:rsidP="000D151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151B" w:rsidRPr="000D151B" w:rsidTr="001343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D151B" w:rsidRPr="000D151B" w:rsidRDefault="000D151B" w:rsidP="000D1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0D151B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0D151B" w:rsidRPr="000D151B" w:rsidRDefault="000D151B" w:rsidP="000D151B">
            <w:pPr>
              <w:jc w:val="right"/>
              <w:rPr>
                <w:sz w:val="26"/>
                <w:szCs w:val="26"/>
                <w:u w:val="single"/>
              </w:rPr>
            </w:pPr>
            <w:r w:rsidRPr="000D151B">
              <w:rPr>
                <w:sz w:val="26"/>
                <w:szCs w:val="26"/>
              </w:rPr>
              <w:t>№</w:t>
            </w:r>
            <w:r w:rsidRPr="000D151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53-пг</w:t>
            </w:r>
          </w:p>
        </w:tc>
      </w:tr>
      <w:tr w:rsidR="000D151B" w:rsidRPr="000D151B" w:rsidTr="001343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D151B" w:rsidRPr="000D151B" w:rsidRDefault="000D151B" w:rsidP="000D151B">
            <w:pPr>
              <w:rPr>
                <w:sz w:val="4"/>
              </w:rPr>
            </w:pPr>
          </w:p>
          <w:p w:rsidR="000D151B" w:rsidRPr="000D151B" w:rsidRDefault="000D151B" w:rsidP="000D151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D151B" w:rsidRPr="000D151B" w:rsidRDefault="000D151B" w:rsidP="000D151B">
            <w:pPr>
              <w:jc w:val="right"/>
              <w:rPr>
                <w:sz w:val="20"/>
              </w:rPr>
            </w:pPr>
          </w:p>
        </w:tc>
      </w:tr>
    </w:tbl>
    <w:p w:rsidR="00083EE5" w:rsidRDefault="000D151B" w:rsidP="00FF1CEF">
      <w:pPr>
        <w:jc w:val="center"/>
        <w:rPr>
          <w:sz w:val="26"/>
          <w:szCs w:val="26"/>
        </w:rPr>
      </w:pPr>
      <w:proofErr w:type="spellStart"/>
      <w:r w:rsidRPr="000D151B">
        <w:t>г</w:t>
      </w:r>
      <w:proofErr w:type="gramStart"/>
      <w:r w:rsidRPr="000D151B">
        <w:t>.Н</w:t>
      </w:r>
      <w:proofErr w:type="gramEnd"/>
      <w:r w:rsidRPr="000D151B">
        <w:t>ефтеюганск</w:t>
      </w:r>
      <w:proofErr w:type="spellEnd"/>
    </w:p>
    <w:p w:rsidR="00083EE5" w:rsidRDefault="00083EE5" w:rsidP="00FF1CEF">
      <w:pPr>
        <w:jc w:val="center"/>
        <w:rPr>
          <w:sz w:val="26"/>
          <w:szCs w:val="26"/>
        </w:rPr>
      </w:pPr>
    </w:p>
    <w:p w:rsidR="00083EE5" w:rsidRDefault="00083EE5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580B09">
        <w:rPr>
          <w:bCs/>
          <w:sz w:val="26"/>
          <w:szCs w:val="26"/>
        </w:rPr>
        <w:t>Кожухова Максима Павловича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57306E">
        <w:rPr>
          <w:bCs/>
          <w:sz w:val="26"/>
          <w:szCs w:val="26"/>
        </w:rPr>
        <w:t>0</w:t>
      </w:r>
      <w:r w:rsidR="00580B09">
        <w:rPr>
          <w:bCs/>
          <w:sz w:val="26"/>
          <w:szCs w:val="26"/>
        </w:rPr>
        <w:t>8</w:t>
      </w:r>
      <w:r w:rsidR="0057306E">
        <w:rPr>
          <w:bCs/>
          <w:sz w:val="26"/>
          <w:szCs w:val="26"/>
        </w:rPr>
        <w:t>.04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580B09">
        <w:rPr>
          <w:bCs/>
          <w:sz w:val="26"/>
          <w:szCs w:val="26"/>
        </w:rPr>
        <w:t>Сергеева Сергея Ивановича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>(заявление от</w:t>
      </w:r>
      <w:proofErr w:type="gramEnd"/>
      <w:r w:rsidR="008748F1" w:rsidRPr="004D6B85">
        <w:rPr>
          <w:bCs/>
          <w:sz w:val="26"/>
          <w:szCs w:val="26"/>
        </w:rPr>
        <w:t xml:space="preserve"> </w:t>
      </w:r>
      <w:r w:rsidR="00580B09">
        <w:rPr>
          <w:bCs/>
          <w:sz w:val="26"/>
          <w:szCs w:val="26"/>
        </w:rPr>
        <w:t>05</w:t>
      </w:r>
      <w:r w:rsidR="0057306E">
        <w:rPr>
          <w:bCs/>
          <w:sz w:val="26"/>
          <w:szCs w:val="26"/>
        </w:rPr>
        <w:t>.04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proofErr w:type="spellStart"/>
      <w:r w:rsidR="00580B09">
        <w:rPr>
          <w:bCs/>
          <w:sz w:val="26"/>
          <w:szCs w:val="26"/>
        </w:rPr>
        <w:t>Пегашова</w:t>
      </w:r>
      <w:proofErr w:type="spellEnd"/>
      <w:r w:rsidR="00580B09">
        <w:rPr>
          <w:bCs/>
          <w:sz w:val="26"/>
          <w:szCs w:val="26"/>
        </w:rPr>
        <w:t xml:space="preserve"> Анатолия Борисовича</w:t>
      </w:r>
      <w:r w:rsidR="002E2434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57306E">
        <w:rPr>
          <w:bCs/>
          <w:sz w:val="26"/>
          <w:szCs w:val="26"/>
        </w:rPr>
        <w:t>0</w:t>
      </w:r>
      <w:r w:rsidR="00580B09">
        <w:rPr>
          <w:bCs/>
          <w:sz w:val="26"/>
          <w:szCs w:val="26"/>
        </w:rPr>
        <w:t>8</w:t>
      </w:r>
      <w:r w:rsidR="0057306E">
        <w:rPr>
          <w:bCs/>
          <w:sz w:val="26"/>
          <w:szCs w:val="26"/>
        </w:rPr>
        <w:t>.04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580B09">
        <w:rPr>
          <w:bCs/>
          <w:sz w:val="26"/>
          <w:szCs w:val="26"/>
        </w:rPr>
        <w:t xml:space="preserve">Нагаева Юрия </w:t>
      </w:r>
      <w:proofErr w:type="spellStart"/>
      <w:r w:rsidR="00580B09">
        <w:rPr>
          <w:bCs/>
          <w:sz w:val="26"/>
          <w:szCs w:val="26"/>
        </w:rPr>
        <w:t>Ромуальдовича</w:t>
      </w:r>
      <w:proofErr w:type="spellEnd"/>
      <w:r w:rsidR="00ED31E5">
        <w:rPr>
          <w:bCs/>
          <w:sz w:val="26"/>
          <w:szCs w:val="26"/>
        </w:rPr>
        <w:t xml:space="preserve"> </w:t>
      </w:r>
      <w:r w:rsidR="00ED31E5">
        <w:rPr>
          <w:bCs/>
          <w:sz w:val="26"/>
          <w:szCs w:val="26"/>
        </w:rPr>
        <w:lastRenderedPageBreak/>
        <w:t xml:space="preserve">(заявление от </w:t>
      </w:r>
      <w:r w:rsidR="0057306E">
        <w:rPr>
          <w:bCs/>
          <w:sz w:val="26"/>
          <w:szCs w:val="26"/>
        </w:rPr>
        <w:t>0</w:t>
      </w:r>
      <w:r w:rsidR="00580B09">
        <w:rPr>
          <w:bCs/>
          <w:sz w:val="26"/>
          <w:szCs w:val="26"/>
        </w:rPr>
        <w:t>8</w:t>
      </w:r>
      <w:r w:rsidR="0057306E">
        <w:rPr>
          <w:bCs/>
          <w:sz w:val="26"/>
          <w:szCs w:val="26"/>
        </w:rPr>
        <w:t>.04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proofErr w:type="spellStart"/>
      <w:r w:rsidR="00580B09">
        <w:rPr>
          <w:bCs/>
          <w:sz w:val="26"/>
          <w:szCs w:val="26"/>
        </w:rPr>
        <w:t>Басенкова</w:t>
      </w:r>
      <w:proofErr w:type="spellEnd"/>
      <w:r w:rsidR="00580B09">
        <w:rPr>
          <w:bCs/>
          <w:sz w:val="26"/>
          <w:szCs w:val="26"/>
        </w:rPr>
        <w:t xml:space="preserve"> Сергея Иванович</w:t>
      </w:r>
      <w:r w:rsidR="004430F9">
        <w:rPr>
          <w:bCs/>
          <w:sz w:val="26"/>
          <w:szCs w:val="26"/>
        </w:rPr>
        <w:t>а</w:t>
      </w:r>
      <w:r w:rsidR="002E243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от </w:t>
      </w:r>
      <w:r w:rsidR="0057306E">
        <w:rPr>
          <w:bCs/>
          <w:sz w:val="26"/>
          <w:szCs w:val="26"/>
        </w:rPr>
        <w:t>0</w:t>
      </w:r>
      <w:r w:rsidR="00580B09">
        <w:rPr>
          <w:bCs/>
          <w:sz w:val="26"/>
          <w:szCs w:val="26"/>
        </w:rPr>
        <w:t>8</w:t>
      </w:r>
      <w:r w:rsidR="003D44B2">
        <w:rPr>
          <w:bCs/>
          <w:sz w:val="26"/>
          <w:szCs w:val="26"/>
        </w:rPr>
        <w:t>.</w:t>
      </w:r>
      <w:r w:rsidR="0057306E">
        <w:rPr>
          <w:bCs/>
          <w:sz w:val="26"/>
          <w:szCs w:val="26"/>
        </w:rPr>
        <w:t>04</w:t>
      </w:r>
      <w:r w:rsidR="00F072B6">
        <w:rPr>
          <w:bCs/>
          <w:sz w:val="26"/>
          <w:szCs w:val="26"/>
        </w:rPr>
        <w:t>.2019</w:t>
      </w:r>
      <w:r w:rsidR="00E9468C">
        <w:rPr>
          <w:bCs/>
          <w:sz w:val="26"/>
          <w:szCs w:val="26"/>
        </w:rPr>
        <w:t>)</w:t>
      </w:r>
      <w:r w:rsidR="004430F9">
        <w:rPr>
          <w:bCs/>
          <w:sz w:val="26"/>
          <w:szCs w:val="26"/>
        </w:rPr>
        <w:t xml:space="preserve">, </w:t>
      </w:r>
      <w:proofErr w:type="spellStart"/>
      <w:r w:rsidR="004430F9">
        <w:rPr>
          <w:bCs/>
          <w:sz w:val="26"/>
          <w:szCs w:val="26"/>
        </w:rPr>
        <w:t>Довбенко</w:t>
      </w:r>
      <w:proofErr w:type="spellEnd"/>
      <w:r w:rsidR="004430F9">
        <w:rPr>
          <w:bCs/>
          <w:sz w:val="26"/>
          <w:szCs w:val="26"/>
        </w:rPr>
        <w:t xml:space="preserve"> Александра Моисеевича (заявление от 11.04.2019)</w:t>
      </w:r>
      <w:r w:rsidR="002E2434">
        <w:rPr>
          <w:bCs/>
          <w:sz w:val="26"/>
          <w:szCs w:val="26"/>
        </w:rPr>
        <w:t xml:space="preserve"> </w:t>
      </w:r>
      <w:r w:rsidR="00083EE5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083EE5" w:rsidRPr="00083EE5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580B09">
        <w:rPr>
          <w:sz w:val="26"/>
          <w:szCs w:val="26"/>
        </w:rPr>
        <w:t>0020902:2133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580B09">
        <w:rPr>
          <w:sz w:val="26"/>
          <w:szCs w:val="26"/>
        </w:rPr>
        <w:t>1000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580B09">
        <w:rPr>
          <w:color w:val="000000"/>
          <w:sz w:val="26"/>
          <w:szCs w:val="26"/>
        </w:rPr>
        <w:t xml:space="preserve">в границах </w:t>
      </w:r>
      <w:r w:rsidR="00520E58">
        <w:rPr>
          <w:color w:val="000000"/>
          <w:sz w:val="26"/>
          <w:szCs w:val="26"/>
        </w:rPr>
        <w:t xml:space="preserve">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580B09">
        <w:rPr>
          <w:color w:val="000000"/>
          <w:sz w:val="26"/>
          <w:szCs w:val="26"/>
        </w:rPr>
        <w:t>р-н Нефтеюганский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580B09">
        <w:rPr>
          <w:sz w:val="26"/>
          <w:szCs w:val="26"/>
        </w:rPr>
        <w:t>Усть-Балыкское месторождение нефти в районе куста 37</w:t>
      </w:r>
      <w:r w:rsidR="00203DC6">
        <w:rPr>
          <w:sz w:val="26"/>
          <w:szCs w:val="26"/>
        </w:rPr>
        <w:t>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580B09">
        <w:rPr>
          <w:color w:val="000000"/>
          <w:sz w:val="26"/>
          <w:szCs w:val="26"/>
        </w:rPr>
        <w:t>0020801:9572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580B09">
        <w:rPr>
          <w:color w:val="000000"/>
          <w:sz w:val="26"/>
          <w:szCs w:val="26"/>
        </w:rPr>
        <w:t>573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F943E1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89787B">
        <w:rPr>
          <w:color w:val="000000"/>
          <w:sz w:val="26"/>
          <w:szCs w:val="26"/>
        </w:rPr>
        <w:t>в границах</w:t>
      </w:r>
      <w:r w:rsidR="00F943E1">
        <w:rPr>
          <w:color w:val="000000"/>
          <w:sz w:val="26"/>
          <w:szCs w:val="26"/>
        </w:rPr>
        <w:t xml:space="preserve"> участка. Почтовый адрес ориентира:</w:t>
      </w:r>
      <w:r w:rsidR="003C3D26" w:rsidRPr="004D6B85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 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580B09">
        <w:rPr>
          <w:color w:val="000000"/>
          <w:sz w:val="26"/>
          <w:szCs w:val="26"/>
        </w:rPr>
        <w:t xml:space="preserve">р-н </w:t>
      </w:r>
      <w:r w:rsidR="002D2D27">
        <w:rPr>
          <w:color w:val="000000"/>
          <w:sz w:val="26"/>
          <w:szCs w:val="26"/>
        </w:rPr>
        <w:t>Н</w:t>
      </w:r>
      <w:r w:rsidR="0007300F" w:rsidRPr="004D6B85">
        <w:rPr>
          <w:color w:val="000000"/>
          <w:sz w:val="26"/>
          <w:szCs w:val="26"/>
        </w:rPr>
        <w:t>ефтеюганский</w:t>
      </w:r>
      <w:r w:rsidR="00F943E1">
        <w:rPr>
          <w:color w:val="000000"/>
          <w:sz w:val="26"/>
          <w:szCs w:val="26"/>
        </w:rPr>
        <w:t xml:space="preserve">, </w:t>
      </w:r>
      <w:r w:rsidR="00580B09">
        <w:rPr>
          <w:sz w:val="26"/>
          <w:szCs w:val="26"/>
        </w:rPr>
        <w:t>Усть-Балыкское месторождение нефти в районе СОТ «Заря»</w:t>
      </w:r>
      <w:r w:rsidR="002D2D27">
        <w:rPr>
          <w:color w:val="000000"/>
          <w:sz w:val="26"/>
          <w:szCs w:val="26"/>
        </w:rPr>
        <w:t>.</w:t>
      </w:r>
    </w:p>
    <w:p w:rsidR="003C3D26" w:rsidRDefault="00203DC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580B09">
        <w:rPr>
          <w:color w:val="000000"/>
          <w:sz w:val="26"/>
          <w:szCs w:val="26"/>
        </w:rPr>
        <w:t>16116</w:t>
      </w:r>
      <w:r w:rsidR="0089787B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580B09">
        <w:rPr>
          <w:color w:val="000000"/>
          <w:sz w:val="26"/>
          <w:szCs w:val="26"/>
        </w:rPr>
        <w:t>434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89787B">
        <w:rPr>
          <w:color w:val="000000"/>
          <w:sz w:val="26"/>
          <w:szCs w:val="26"/>
        </w:rPr>
        <w:t xml:space="preserve"> АО</w:t>
      </w:r>
      <w:r w:rsidR="00E001D3">
        <w:rPr>
          <w:color w:val="000000"/>
          <w:sz w:val="26"/>
          <w:szCs w:val="26"/>
        </w:rPr>
        <w:t>,</w:t>
      </w:r>
      <w:r w:rsidR="0089787B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89787B">
        <w:rPr>
          <w:color w:val="000000"/>
          <w:sz w:val="26"/>
          <w:szCs w:val="26"/>
        </w:rPr>
        <w:t xml:space="preserve"> район</w:t>
      </w:r>
      <w:r w:rsidR="002D2D27">
        <w:rPr>
          <w:color w:val="000000"/>
          <w:sz w:val="26"/>
          <w:szCs w:val="26"/>
        </w:rPr>
        <w:t xml:space="preserve">, </w:t>
      </w:r>
      <w:r w:rsidR="00083EE5">
        <w:rPr>
          <w:color w:val="000000"/>
          <w:sz w:val="26"/>
          <w:szCs w:val="26"/>
        </w:rPr>
        <w:br/>
      </w:r>
      <w:r w:rsidR="00F76AF4">
        <w:rPr>
          <w:color w:val="000000"/>
          <w:sz w:val="26"/>
          <w:szCs w:val="26"/>
        </w:rPr>
        <w:t>СНТ «</w:t>
      </w:r>
      <w:r w:rsidR="00580B09">
        <w:rPr>
          <w:color w:val="000000"/>
          <w:sz w:val="26"/>
          <w:szCs w:val="26"/>
        </w:rPr>
        <w:t>Северный», участок № 1341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580B09">
        <w:rPr>
          <w:color w:val="000000"/>
          <w:sz w:val="26"/>
          <w:szCs w:val="26"/>
        </w:rPr>
        <w:t>9967</w:t>
      </w:r>
      <w:r w:rsidR="0057544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580B09">
        <w:rPr>
          <w:color w:val="000000"/>
          <w:sz w:val="26"/>
          <w:szCs w:val="26"/>
        </w:rPr>
        <w:t>1028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89787B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89787B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– </w:t>
      </w:r>
      <w:r w:rsidRPr="004D6B85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>,</w:t>
      </w:r>
      <w:r w:rsidR="002D2D27">
        <w:rPr>
          <w:color w:val="000000"/>
          <w:sz w:val="26"/>
          <w:szCs w:val="26"/>
        </w:rPr>
        <w:t xml:space="preserve"> </w:t>
      </w:r>
      <w:r w:rsidR="0089787B">
        <w:rPr>
          <w:color w:val="000000"/>
          <w:sz w:val="26"/>
          <w:szCs w:val="26"/>
        </w:rPr>
        <w:t>р</w:t>
      </w:r>
      <w:r w:rsidR="00580B09">
        <w:rPr>
          <w:color w:val="000000"/>
          <w:sz w:val="26"/>
          <w:szCs w:val="26"/>
        </w:rPr>
        <w:t>айон</w:t>
      </w:r>
      <w:r w:rsidR="0089787B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2D2D27">
        <w:rPr>
          <w:color w:val="000000"/>
          <w:sz w:val="26"/>
          <w:szCs w:val="26"/>
        </w:rPr>
        <w:t xml:space="preserve">, </w:t>
      </w:r>
      <w:r w:rsidR="00580B09">
        <w:rPr>
          <w:color w:val="000000"/>
          <w:sz w:val="26"/>
          <w:szCs w:val="26"/>
        </w:rPr>
        <w:t>СНТ</w:t>
      </w:r>
      <w:r w:rsidR="002D2D27">
        <w:rPr>
          <w:color w:val="000000"/>
          <w:sz w:val="26"/>
          <w:szCs w:val="26"/>
        </w:rPr>
        <w:t xml:space="preserve"> «</w:t>
      </w:r>
      <w:r w:rsidR="00580B09">
        <w:rPr>
          <w:color w:val="000000"/>
          <w:sz w:val="26"/>
          <w:szCs w:val="26"/>
        </w:rPr>
        <w:t>Северный</w:t>
      </w:r>
      <w:r w:rsidR="002D2D27">
        <w:rPr>
          <w:color w:val="000000"/>
          <w:sz w:val="26"/>
          <w:szCs w:val="26"/>
        </w:rPr>
        <w:t>»,</w:t>
      </w:r>
      <w:r w:rsidR="0089787B">
        <w:rPr>
          <w:color w:val="000000"/>
          <w:sz w:val="26"/>
          <w:szCs w:val="26"/>
        </w:rPr>
        <w:t xml:space="preserve"> </w:t>
      </w:r>
      <w:r w:rsidR="00580B09">
        <w:rPr>
          <w:color w:val="000000"/>
          <w:sz w:val="26"/>
          <w:szCs w:val="26"/>
        </w:rPr>
        <w:t>участок № 388.</w:t>
      </w:r>
    </w:p>
    <w:p w:rsidR="00F072B6" w:rsidRDefault="00F072B6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2D2D27">
        <w:rPr>
          <w:color w:val="000000"/>
          <w:sz w:val="26"/>
          <w:szCs w:val="26"/>
        </w:rPr>
        <w:t>0020801:</w:t>
      </w:r>
      <w:r w:rsidR="00580B09">
        <w:rPr>
          <w:color w:val="000000"/>
          <w:sz w:val="26"/>
          <w:szCs w:val="26"/>
        </w:rPr>
        <w:t>16065</w:t>
      </w:r>
      <w:r w:rsidR="0057544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580B09">
        <w:rPr>
          <w:color w:val="000000"/>
          <w:sz w:val="26"/>
          <w:szCs w:val="26"/>
        </w:rPr>
        <w:t>591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F76AF4"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– </w:t>
      </w:r>
      <w:r w:rsidRPr="004D6B85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="002D2D27">
        <w:rPr>
          <w:color w:val="000000"/>
          <w:sz w:val="26"/>
          <w:szCs w:val="26"/>
        </w:rPr>
        <w:t xml:space="preserve">, </w:t>
      </w:r>
      <w:r w:rsidR="00083EE5">
        <w:rPr>
          <w:color w:val="000000"/>
          <w:sz w:val="26"/>
          <w:szCs w:val="26"/>
        </w:rPr>
        <w:br/>
      </w:r>
      <w:r w:rsidR="002D2D27">
        <w:rPr>
          <w:color w:val="000000"/>
          <w:sz w:val="26"/>
          <w:szCs w:val="26"/>
        </w:rPr>
        <w:t>СНТ «</w:t>
      </w:r>
      <w:r w:rsidR="00DB1CC7">
        <w:rPr>
          <w:color w:val="000000"/>
          <w:sz w:val="26"/>
          <w:szCs w:val="26"/>
        </w:rPr>
        <w:t xml:space="preserve">Северный», </w:t>
      </w:r>
      <w:r w:rsidR="002D2D27">
        <w:rPr>
          <w:color w:val="000000"/>
          <w:sz w:val="26"/>
          <w:szCs w:val="26"/>
        </w:rPr>
        <w:t>участок № 1</w:t>
      </w:r>
      <w:r w:rsidR="00580B09">
        <w:rPr>
          <w:color w:val="000000"/>
          <w:sz w:val="26"/>
          <w:szCs w:val="26"/>
        </w:rPr>
        <w:t>089</w:t>
      </w:r>
      <w:r w:rsidR="00365E75">
        <w:rPr>
          <w:color w:val="000000"/>
          <w:sz w:val="26"/>
          <w:szCs w:val="26"/>
        </w:rPr>
        <w:t>.</w:t>
      </w:r>
    </w:p>
    <w:p w:rsidR="004430F9" w:rsidRPr="004430F9" w:rsidRDefault="004430F9" w:rsidP="004430F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86:08:0020801:13554</w:t>
      </w:r>
      <w:r w:rsidR="0057544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519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район, СНТ «Северный», участок № 1715.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F76AF4">
        <w:rPr>
          <w:sz w:val="26"/>
          <w:szCs w:val="26"/>
        </w:rPr>
        <w:t>1</w:t>
      </w:r>
      <w:r w:rsidR="00580B09">
        <w:rPr>
          <w:sz w:val="26"/>
          <w:szCs w:val="26"/>
        </w:rPr>
        <w:t>8</w:t>
      </w:r>
      <w:r w:rsidR="00FA5EE3">
        <w:rPr>
          <w:sz w:val="26"/>
          <w:szCs w:val="26"/>
        </w:rPr>
        <w:t>.04</w:t>
      </w:r>
      <w:r w:rsidR="00124A63">
        <w:rPr>
          <w:sz w:val="26"/>
          <w:szCs w:val="26"/>
        </w:rPr>
        <w:t xml:space="preserve">.2019 по </w:t>
      </w:r>
      <w:r w:rsidR="00580B09">
        <w:rPr>
          <w:sz w:val="26"/>
          <w:szCs w:val="26"/>
        </w:rPr>
        <w:t>08.05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F76AF4">
        <w:rPr>
          <w:sz w:val="26"/>
          <w:szCs w:val="26"/>
        </w:rPr>
        <w:t>2</w:t>
      </w:r>
      <w:r w:rsidR="00580B09">
        <w:rPr>
          <w:sz w:val="26"/>
          <w:szCs w:val="26"/>
        </w:rPr>
        <w:t>9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083EE5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83EE5">
        <w:rPr>
          <w:sz w:val="26"/>
          <w:szCs w:val="26"/>
        </w:rPr>
        <w:t>Контроль за</w:t>
      </w:r>
      <w:proofErr w:type="gramEnd"/>
      <w:r w:rsidRPr="00083EE5">
        <w:rPr>
          <w:sz w:val="26"/>
          <w:szCs w:val="26"/>
        </w:rPr>
        <w:t xml:space="preserve"> выполнением постановления возложить на директора </w:t>
      </w:r>
      <w:r w:rsidRPr="00083EE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3EE5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083EE5" w:rsidRPr="006E07F5" w:rsidRDefault="00083EE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083EE5" w:rsidRPr="004C2088" w:rsidRDefault="00083EE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083EE5" w:rsidRPr="004C2088" w:rsidRDefault="00083EE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83EE5" w:rsidRPr="004C2088" w:rsidRDefault="00083EE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D151B">
        <w:rPr>
          <w:sz w:val="26"/>
          <w:szCs w:val="26"/>
        </w:rPr>
        <w:t xml:space="preserve"> 15.04.2019</w:t>
      </w:r>
      <w:r w:rsidRPr="004C2088">
        <w:rPr>
          <w:sz w:val="26"/>
          <w:szCs w:val="26"/>
        </w:rPr>
        <w:t xml:space="preserve"> №</w:t>
      </w:r>
      <w:r w:rsidR="000D151B">
        <w:rPr>
          <w:sz w:val="26"/>
          <w:szCs w:val="26"/>
        </w:rPr>
        <w:t xml:space="preserve"> 53-пг</w:t>
      </w:r>
      <w:bookmarkStart w:id="0" w:name="_GoBack"/>
      <w:bookmarkEnd w:id="0"/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580B09">
        <w:rPr>
          <w:bCs/>
          <w:sz w:val="26"/>
          <w:szCs w:val="26"/>
        </w:rPr>
        <w:t>Кожухова Максима Павловича</w:t>
      </w:r>
      <w:r w:rsidR="00580B09" w:rsidRPr="004D6B85">
        <w:rPr>
          <w:bCs/>
          <w:sz w:val="26"/>
          <w:szCs w:val="26"/>
        </w:rPr>
        <w:t xml:space="preserve">, </w:t>
      </w:r>
      <w:r w:rsidR="00580B09">
        <w:rPr>
          <w:bCs/>
          <w:sz w:val="26"/>
          <w:szCs w:val="26"/>
        </w:rPr>
        <w:t xml:space="preserve">Сергеева Сергея Ивановича, </w:t>
      </w:r>
      <w:proofErr w:type="spellStart"/>
      <w:r w:rsidR="00580B09">
        <w:rPr>
          <w:bCs/>
          <w:sz w:val="26"/>
          <w:szCs w:val="26"/>
        </w:rPr>
        <w:t>Пегашова</w:t>
      </w:r>
      <w:proofErr w:type="spellEnd"/>
      <w:r w:rsidR="00580B09">
        <w:rPr>
          <w:bCs/>
          <w:sz w:val="26"/>
          <w:szCs w:val="26"/>
        </w:rPr>
        <w:t xml:space="preserve"> Анатолия Борисовича, Нагаева Юрия </w:t>
      </w:r>
      <w:proofErr w:type="spellStart"/>
      <w:r w:rsidR="00580B09">
        <w:rPr>
          <w:bCs/>
          <w:sz w:val="26"/>
          <w:szCs w:val="26"/>
        </w:rPr>
        <w:t>Ромуальдовича</w:t>
      </w:r>
      <w:proofErr w:type="spellEnd"/>
      <w:r w:rsidR="00580B09">
        <w:rPr>
          <w:bCs/>
          <w:sz w:val="26"/>
          <w:szCs w:val="26"/>
        </w:rPr>
        <w:t xml:space="preserve">, </w:t>
      </w:r>
      <w:proofErr w:type="spellStart"/>
      <w:r w:rsidR="00580B09">
        <w:rPr>
          <w:bCs/>
          <w:sz w:val="26"/>
          <w:szCs w:val="26"/>
        </w:rPr>
        <w:t>Басенкова</w:t>
      </w:r>
      <w:proofErr w:type="spellEnd"/>
      <w:r w:rsidR="00580B09">
        <w:rPr>
          <w:bCs/>
          <w:sz w:val="26"/>
          <w:szCs w:val="26"/>
        </w:rPr>
        <w:t xml:space="preserve"> Сергея</w:t>
      </w:r>
      <w:proofErr w:type="gramEnd"/>
      <w:r w:rsidR="00580B09">
        <w:rPr>
          <w:bCs/>
          <w:sz w:val="26"/>
          <w:szCs w:val="26"/>
        </w:rPr>
        <w:t xml:space="preserve"> Иванович</w:t>
      </w:r>
      <w:r w:rsidR="004430F9">
        <w:rPr>
          <w:bCs/>
          <w:sz w:val="26"/>
          <w:szCs w:val="26"/>
        </w:rPr>
        <w:t xml:space="preserve">а, </w:t>
      </w:r>
      <w:proofErr w:type="spellStart"/>
      <w:r w:rsidR="004430F9">
        <w:rPr>
          <w:bCs/>
          <w:sz w:val="26"/>
          <w:szCs w:val="26"/>
        </w:rPr>
        <w:t>Довбенко</w:t>
      </w:r>
      <w:proofErr w:type="spellEnd"/>
      <w:r w:rsidR="004430F9">
        <w:rPr>
          <w:bCs/>
          <w:sz w:val="26"/>
          <w:szCs w:val="26"/>
        </w:rPr>
        <w:t xml:space="preserve"> Александра Моисеевича</w:t>
      </w:r>
      <w:r w:rsidR="00580B09">
        <w:rPr>
          <w:bCs/>
          <w:sz w:val="26"/>
          <w:szCs w:val="26"/>
        </w:rPr>
        <w:t xml:space="preserve"> </w:t>
      </w:r>
      <w:r w:rsidR="00575440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580B09" w:rsidRPr="003D44B2" w:rsidRDefault="00580B09" w:rsidP="00580B0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0020902:2133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1000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р-н Нефтеюганский,</w:t>
      </w:r>
      <w:r>
        <w:rPr>
          <w:sz w:val="26"/>
          <w:szCs w:val="26"/>
        </w:rPr>
        <w:t xml:space="preserve"> Усть-Балыкское месторождение нефти в районе куста 37.</w:t>
      </w:r>
    </w:p>
    <w:p w:rsidR="00580B09" w:rsidRPr="00154595" w:rsidRDefault="00580B09" w:rsidP="00580B0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86:08:0020801:9572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573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</w:t>
      </w:r>
      <w:r>
        <w:rPr>
          <w:color w:val="000000"/>
          <w:sz w:val="26"/>
          <w:szCs w:val="26"/>
        </w:rPr>
        <w:t xml:space="preserve">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р-н Н</w:t>
      </w:r>
      <w:r w:rsidRPr="004D6B85">
        <w:rPr>
          <w:color w:val="000000"/>
          <w:sz w:val="26"/>
          <w:szCs w:val="26"/>
        </w:rPr>
        <w:t>ефтеюганский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Усть-Балыкское месторождение нефти в районе СОТ «Заря»</w:t>
      </w:r>
      <w:r>
        <w:rPr>
          <w:color w:val="000000"/>
          <w:sz w:val="26"/>
          <w:szCs w:val="26"/>
        </w:rPr>
        <w:t>.</w:t>
      </w:r>
    </w:p>
    <w:p w:rsidR="00580B09" w:rsidRDefault="00580B09" w:rsidP="00580B0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86:08:0020801:16116,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434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 АО,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 район, СНТ «Северный», участок № 1341.</w:t>
      </w:r>
    </w:p>
    <w:p w:rsidR="00580B09" w:rsidRDefault="00580B09" w:rsidP="00580B0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86:08:0020801:9967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1028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район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, СНТ «Северный»,  участок № 388.</w:t>
      </w:r>
    </w:p>
    <w:p w:rsidR="00580B09" w:rsidRDefault="00580B09" w:rsidP="00580B0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86:08:0020801:16065</w:t>
      </w:r>
      <w:r w:rsidR="0057544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591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– </w:t>
      </w:r>
      <w:r w:rsidRPr="004D6B85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 xml:space="preserve">, Нефтеюганский район, </w:t>
      </w:r>
      <w:r w:rsidR="005754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1089.</w:t>
      </w:r>
    </w:p>
    <w:p w:rsidR="004430F9" w:rsidRPr="004430F9" w:rsidRDefault="004430F9" w:rsidP="004430F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86:08:0020801:13554</w:t>
      </w:r>
      <w:r w:rsidR="0057544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519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район, СНТ «Северный», участок № 1715.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575440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75440">
        <w:rPr>
          <w:sz w:val="26"/>
          <w:szCs w:val="26"/>
        </w:rPr>
        <w:t>Контроль за</w:t>
      </w:r>
      <w:proofErr w:type="gramEnd"/>
      <w:r w:rsidRPr="00575440">
        <w:rPr>
          <w:sz w:val="26"/>
          <w:szCs w:val="26"/>
        </w:rPr>
        <w:t xml:space="preserve"> выполнением постановления возложить на директора </w:t>
      </w:r>
      <w:r w:rsidRPr="0057544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75440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575440" w:rsidRPr="006E07F5" w:rsidRDefault="0057544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72" w:rsidRDefault="00403072" w:rsidP="0066353A">
      <w:r>
        <w:separator/>
      </w:r>
    </w:p>
  </w:endnote>
  <w:endnote w:type="continuationSeparator" w:id="0">
    <w:p w:rsidR="00403072" w:rsidRDefault="004030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72" w:rsidRDefault="00403072" w:rsidP="0066353A">
      <w:r>
        <w:separator/>
      </w:r>
    </w:p>
  </w:footnote>
  <w:footnote w:type="continuationSeparator" w:id="0">
    <w:p w:rsidR="00403072" w:rsidRDefault="004030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1B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3EE5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151B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0E1B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75440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6D01-FDD5-42AB-AF6F-37E378D4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2019-04-16T04:24:00Z</dcterms:created>
  <dcterms:modified xsi:type="dcterms:W3CDTF">2019-04-17T03:39:00Z</dcterms:modified>
</cp:coreProperties>
</file>