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0A" w:rsidRPr="0093110A" w:rsidRDefault="0093110A" w:rsidP="0093110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0A" w:rsidRPr="0093110A" w:rsidRDefault="0093110A" w:rsidP="0093110A">
      <w:pPr>
        <w:jc w:val="center"/>
        <w:rPr>
          <w:b/>
          <w:sz w:val="20"/>
          <w:szCs w:val="20"/>
        </w:rPr>
      </w:pPr>
    </w:p>
    <w:p w:rsidR="0093110A" w:rsidRPr="0093110A" w:rsidRDefault="0093110A" w:rsidP="0093110A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93110A">
        <w:rPr>
          <w:b/>
          <w:sz w:val="42"/>
          <w:szCs w:val="42"/>
        </w:rPr>
        <w:t xml:space="preserve">  </w:t>
      </w:r>
    </w:p>
    <w:p w:rsidR="0093110A" w:rsidRPr="0093110A" w:rsidRDefault="0093110A" w:rsidP="0093110A">
      <w:pPr>
        <w:jc w:val="center"/>
        <w:rPr>
          <w:b/>
          <w:sz w:val="19"/>
          <w:szCs w:val="42"/>
        </w:rPr>
      </w:pPr>
      <w:r w:rsidRPr="0093110A">
        <w:rPr>
          <w:b/>
          <w:sz w:val="42"/>
          <w:szCs w:val="42"/>
        </w:rPr>
        <w:t>НЕФТЕЮГАНСКОГО  РАЙОНА</w:t>
      </w:r>
    </w:p>
    <w:p w:rsidR="0093110A" w:rsidRPr="0093110A" w:rsidRDefault="0093110A" w:rsidP="0093110A">
      <w:pPr>
        <w:jc w:val="center"/>
        <w:rPr>
          <w:b/>
          <w:sz w:val="32"/>
        </w:rPr>
      </w:pPr>
    </w:p>
    <w:p w:rsidR="0093110A" w:rsidRPr="0093110A" w:rsidRDefault="0093110A" w:rsidP="0093110A">
      <w:pPr>
        <w:jc w:val="center"/>
        <w:rPr>
          <w:b/>
          <w:caps/>
          <w:sz w:val="36"/>
          <w:szCs w:val="38"/>
        </w:rPr>
      </w:pPr>
      <w:r w:rsidRPr="0093110A">
        <w:rPr>
          <w:b/>
          <w:caps/>
          <w:sz w:val="36"/>
          <w:szCs w:val="38"/>
        </w:rPr>
        <w:t>постановление</w:t>
      </w:r>
    </w:p>
    <w:p w:rsidR="0093110A" w:rsidRPr="0093110A" w:rsidRDefault="0093110A" w:rsidP="0093110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3110A" w:rsidRPr="0093110A" w:rsidTr="000C4EB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3110A" w:rsidRPr="0093110A" w:rsidRDefault="0093110A" w:rsidP="0093110A">
            <w:pPr>
              <w:jc w:val="center"/>
              <w:rPr>
                <w:sz w:val="26"/>
                <w:szCs w:val="26"/>
              </w:rPr>
            </w:pPr>
            <w:r w:rsidRPr="0093110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93110A">
              <w:rPr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93110A" w:rsidRPr="0093110A" w:rsidRDefault="0093110A" w:rsidP="0093110A">
            <w:pPr>
              <w:jc w:val="right"/>
              <w:rPr>
                <w:sz w:val="26"/>
                <w:szCs w:val="26"/>
                <w:u w:val="single"/>
              </w:rPr>
            </w:pPr>
            <w:r w:rsidRPr="0093110A">
              <w:rPr>
                <w:sz w:val="26"/>
                <w:szCs w:val="26"/>
              </w:rPr>
              <w:t>№</w:t>
            </w:r>
            <w:r w:rsidRPr="0093110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44</w:t>
            </w:r>
            <w:r w:rsidRPr="0093110A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93110A" w:rsidRPr="0093110A" w:rsidTr="000C4EB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3110A" w:rsidRPr="0093110A" w:rsidRDefault="0093110A" w:rsidP="0093110A">
            <w:pPr>
              <w:rPr>
                <w:sz w:val="4"/>
              </w:rPr>
            </w:pPr>
          </w:p>
          <w:p w:rsidR="0093110A" w:rsidRPr="0093110A" w:rsidRDefault="0093110A" w:rsidP="0093110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3110A" w:rsidRPr="0093110A" w:rsidRDefault="0093110A" w:rsidP="0093110A">
            <w:pPr>
              <w:jc w:val="right"/>
              <w:rPr>
                <w:sz w:val="20"/>
              </w:rPr>
            </w:pPr>
          </w:p>
        </w:tc>
      </w:tr>
    </w:tbl>
    <w:p w:rsidR="00154595" w:rsidRDefault="0093110A" w:rsidP="0093110A">
      <w:pPr>
        <w:jc w:val="center"/>
        <w:rPr>
          <w:sz w:val="26"/>
          <w:szCs w:val="26"/>
        </w:rPr>
      </w:pPr>
      <w:proofErr w:type="spellStart"/>
      <w:r w:rsidRPr="0093110A">
        <w:t>г</w:t>
      </w:r>
      <w:proofErr w:type="gramStart"/>
      <w:r w:rsidRPr="0093110A">
        <w:t>.Н</w:t>
      </w:r>
      <w:proofErr w:type="gramEnd"/>
      <w:r w:rsidRPr="0093110A">
        <w:t>ефтеюганск</w:t>
      </w:r>
      <w:proofErr w:type="spellEnd"/>
    </w:p>
    <w:p w:rsidR="00B43590" w:rsidRDefault="00B43590" w:rsidP="00FF1CEF">
      <w:pPr>
        <w:jc w:val="center"/>
        <w:rPr>
          <w:sz w:val="26"/>
          <w:szCs w:val="26"/>
        </w:rPr>
      </w:pPr>
    </w:p>
    <w:p w:rsidR="000D2416" w:rsidRDefault="000D2416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4D6B85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</w:t>
      </w:r>
      <w:proofErr w:type="gramEnd"/>
      <w:r w:rsidRPr="00A9759B">
        <w:rPr>
          <w:sz w:val="26"/>
          <w:szCs w:val="26"/>
        </w:rPr>
        <w:t xml:space="preserve"> </w:t>
      </w:r>
      <w:proofErr w:type="gramStart"/>
      <w:r w:rsidRPr="00A9759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A9759B">
        <w:rPr>
          <w:sz w:val="26"/>
          <w:szCs w:val="26"/>
        </w:rPr>
        <w:t xml:space="preserve"> муниципальной услуги «Предоставление разрешения </w:t>
      </w:r>
      <w:proofErr w:type="gramStart"/>
      <w:r w:rsidR="0034126F" w:rsidRPr="00A9759B">
        <w:rPr>
          <w:sz w:val="26"/>
          <w:szCs w:val="26"/>
        </w:rPr>
        <w:t>на</w:t>
      </w:r>
      <w:proofErr w:type="gramEnd"/>
      <w:r w:rsidR="0034126F" w:rsidRPr="00A9759B">
        <w:rPr>
          <w:sz w:val="26"/>
          <w:szCs w:val="26"/>
        </w:rPr>
        <w:t xml:space="preserve"> условно </w:t>
      </w:r>
      <w:proofErr w:type="gramStart"/>
      <w:r w:rsidR="0034126F" w:rsidRPr="00A9759B">
        <w:rPr>
          <w:sz w:val="26"/>
          <w:szCs w:val="26"/>
        </w:rPr>
        <w:t xml:space="preserve"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4D6B85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4D6B85">
        <w:rPr>
          <w:bCs/>
          <w:sz w:val="26"/>
          <w:szCs w:val="26"/>
        </w:rPr>
        <w:t>т</w:t>
      </w:r>
      <w:r w:rsidR="002E7C75" w:rsidRPr="004D6B85">
        <w:rPr>
          <w:bCs/>
          <w:sz w:val="26"/>
          <w:szCs w:val="26"/>
        </w:rPr>
        <w:t>ерритории, в связи с обращением</w:t>
      </w:r>
      <w:r w:rsidR="00AF1333">
        <w:rPr>
          <w:bCs/>
          <w:sz w:val="26"/>
          <w:szCs w:val="26"/>
        </w:rPr>
        <w:t xml:space="preserve"> </w:t>
      </w:r>
      <w:r w:rsidR="002D2D27">
        <w:rPr>
          <w:bCs/>
          <w:sz w:val="26"/>
          <w:szCs w:val="26"/>
        </w:rPr>
        <w:t>Маркеловой Аллы Витальевны</w:t>
      </w:r>
      <w:r w:rsidR="00BE31A5" w:rsidRPr="004D6B85">
        <w:rPr>
          <w:bCs/>
          <w:sz w:val="26"/>
          <w:szCs w:val="26"/>
        </w:rPr>
        <w:t xml:space="preserve"> </w:t>
      </w:r>
      <w:r w:rsidR="00DE52FE" w:rsidRPr="004D6B85">
        <w:rPr>
          <w:bCs/>
          <w:sz w:val="26"/>
          <w:szCs w:val="26"/>
        </w:rPr>
        <w:t xml:space="preserve">(заявление </w:t>
      </w:r>
      <w:r w:rsidR="00DE52FE" w:rsidRPr="004D6B85">
        <w:rPr>
          <w:bCs/>
          <w:sz w:val="26"/>
          <w:szCs w:val="26"/>
        </w:rPr>
        <w:br/>
        <w:t xml:space="preserve">от </w:t>
      </w:r>
      <w:r w:rsidR="002E2434">
        <w:rPr>
          <w:bCs/>
          <w:sz w:val="26"/>
          <w:szCs w:val="26"/>
        </w:rPr>
        <w:t>2</w:t>
      </w:r>
      <w:r w:rsidR="002D2D27">
        <w:rPr>
          <w:bCs/>
          <w:sz w:val="26"/>
          <w:szCs w:val="26"/>
        </w:rPr>
        <w:t>9</w:t>
      </w:r>
      <w:r w:rsidR="00AF1333">
        <w:rPr>
          <w:bCs/>
          <w:sz w:val="26"/>
          <w:szCs w:val="26"/>
        </w:rPr>
        <w:t>.03</w:t>
      </w:r>
      <w:r w:rsidR="00C94F2B" w:rsidRPr="004D6B85">
        <w:rPr>
          <w:bCs/>
          <w:sz w:val="26"/>
          <w:szCs w:val="26"/>
        </w:rPr>
        <w:t>.2019</w:t>
      </w:r>
      <w:r w:rsidR="000E63E8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30136E" w:rsidRPr="004D6B85">
        <w:rPr>
          <w:bCs/>
          <w:sz w:val="26"/>
          <w:szCs w:val="26"/>
        </w:rPr>
        <w:t xml:space="preserve"> </w:t>
      </w:r>
      <w:r w:rsidR="002D2D27">
        <w:rPr>
          <w:bCs/>
          <w:sz w:val="26"/>
          <w:szCs w:val="26"/>
        </w:rPr>
        <w:t xml:space="preserve">Петровой Татьяны </w:t>
      </w:r>
      <w:r w:rsidR="00B9534B">
        <w:rPr>
          <w:bCs/>
          <w:sz w:val="26"/>
          <w:szCs w:val="26"/>
        </w:rPr>
        <w:t>Александровны</w:t>
      </w:r>
      <w:r w:rsidR="00D04960">
        <w:rPr>
          <w:bCs/>
          <w:sz w:val="26"/>
          <w:szCs w:val="26"/>
        </w:rPr>
        <w:t xml:space="preserve"> </w:t>
      </w:r>
      <w:r w:rsidR="008748F1" w:rsidRPr="004D6B85">
        <w:rPr>
          <w:bCs/>
          <w:sz w:val="26"/>
          <w:szCs w:val="26"/>
        </w:rPr>
        <w:t xml:space="preserve">(заявление от </w:t>
      </w:r>
      <w:r w:rsidR="002E2434">
        <w:rPr>
          <w:bCs/>
          <w:sz w:val="26"/>
          <w:szCs w:val="26"/>
        </w:rPr>
        <w:t>2</w:t>
      </w:r>
      <w:r w:rsidR="002D2D27">
        <w:rPr>
          <w:bCs/>
          <w:sz w:val="26"/>
          <w:szCs w:val="26"/>
        </w:rPr>
        <w:t>9</w:t>
      </w:r>
      <w:r w:rsidR="00520E58">
        <w:rPr>
          <w:bCs/>
          <w:sz w:val="26"/>
          <w:szCs w:val="26"/>
        </w:rPr>
        <w:t>.03</w:t>
      </w:r>
      <w:r w:rsidR="000E224A">
        <w:rPr>
          <w:bCs/>
          <w:sz w:val="26"/>
          <w:szCs w:val="26"/>
        </w:rPr>
        <w:t>.201</w:t>
      </w:r>
      <w:r w:rsidR="002B1BAA">
        <w:rPr>
          <w:bCs/>
          <w:sz w:val="26"/>
          <w:szCs w:val="26"/>
        </w:rPr>
        <w:t>9</w:t>
      </w:r>
      <w:r w:rsidR="00F072B6">
        <w:rPr>
          <w:bCs/>
          <w:sz w:val="26"/>
          <w:szCs w:val="26"/>
        </w:rPr>
        <w:t>)</w:t>
      </w:r>
      <w:r w:rsidR="00365E75">
        <w:rPr>
          <w:bCs/>
          <w:sz w:val="26"/>
          <w:szCs w:val="26"/>
        </w:rPr>
        <w:t>,</w:t>
      </w:r>
      <w:r w:rsidR="00F072B6">
        <w:rPr>
          <w:bCs/>
          <w:sz w:val="26"/>
          <w:szCs w:val="26"/>
        </w:rPr>
        <w:t xml:space="preserve"> </w:t>
      </w:r>
      <w:proofErr w:type="spellStart"/>
      <w:r w:rsidR="002D2D27">
        <w:rPr>
          <w:bCs/>
          <w:sz w:val="26"/>
          <w:szCs w:val="26"/>
        </w:rPr>
        <w:t>Погылы</w:t>
      </w:r>
      <w:proofErr w:type="spellEnd"/>
      <w:r w:rsidR="002D2D27">
        <w:rPr>
          <w:bCs/>
          <w:sz w:val="26"/>
          <w:szCs w:val="26"/>
        </w:rPr>
        <w:t xml:space="preserve"> </w:t>
      </w:r>
      <w:proofErr w:type="spellStart"/>
      <w:r w:rsidR="002D2D27">
        <w:rPr>
          <w:bCs/>
          <w:sz w:val="26"/>
          <w:szCs w:val="26"/>
        </w:rPr>
        <w:t>Емилии</w:t>
      </w:r>
      <w:proofErr w:type="spellEnd"/>
      <w:r w:rsidR="002D2D27">
        <w:rPr>
          <w:bCs/>
          <w:sz w:val="26"/>
          <w:szCs w:val="26"/>
        </w:rPr>
        <w:t xml:space="preserve"> Ивановны</w:t>
      </w:r>
      <w:r w:rsidR="002E2434">
        <w:rPr>
          <w:bCs/>
          <w:sz w:val="26"/>
          <w:szCs w:val="26"/>
        </w:rPr>
        <w:t xml:space="preserve"> </w:t>
      </w:r>
      <w:r w:rsidR="00473781" w:rsidRPr="004D6B85">
        <w:rPr>
          <w:bCs/>
          <w:sz w:val="26"/>
          <w:szCs w:val="26"/>
        </w:rPr>
        <w:t>(заявление от</w:t>
      </w:r>
      <w:proofErr w:type="gramEnd"/>
      <w:r w:rsidR="00473781" w:rsidRPr="004D6B85">
        <w:rPr>
          <w:bCs/>
          <w:sz w:val="26"/>
          <w:szCs w:val="26"/>
        </w:rPr>
        <w:t xml:space="preserve"> </w:t>
      </w:r>
      <w:r w:rsidR="00ED31E5">
        <w:rPr>
          <w:bCs/>
          <w:sz w:val="26"/>
          <w:szCs w:val="26"/>
        </w:rPr>
        <w:t>2</w:t>
      </w:r>
      <w:r w:rsidR="002D2D27">
        <w:rPr>
          <w:bCs/>
          <w:sz w:val="26"/>
          <w:szCs w:val="26"/>
        </w:rPr>
        <w:t>8</w:t>
      </w:r>
      <w:r w:rsidR="00520E58">
        <w:rPr>
          <w:bCs/>
          <w:sz w:val="26"/>
          <w:szCs w:val="26"/>
        </w:rPr>
        <w:t>.03</w:t>
      </w:r>
      <w:r w:rsidR="0070720C" w:rsidRPr="004D6B85">
        <w:rPr>
          <w:bCs/>
          <w:sz w:val="26"/>
          <w:szCs w:val="26"/>
        </w:rPr>
        <w:t>.2019</w:t>
      </w:r>
      <w:r w:rsidR="003C3D26" w:rsidRPr="004D6B85">
        <w:rPr>
          <w:bCs/>
          <w:sz w:val="26"/>
          <w:szCs w:val="26"/>
        </w:rPr>
        <w:t>)</w:t>
      </w:r>
      <w:r w:rsidR="000E224A">
        <w:rPr>
          <w:bCs/>
          <w:sz w:val="26"/>
          <w:szCs w:val="26"/>
        </w:rPr>
        <w:t xml:space="preserve">, </w:t>
      </w:r>
      <w:proofErr w:type="spellStart"/>
      <w:r w:rsidR="002D2D27">
        <w:rPr>
          <w:bCs/>
          <w:sz w:val="26"/>
          <w:szCs w:val="26"/>
        </w:rPr>
        <w:t>Алемасова</w:t>
      </w:r>
      <w:proofErr w:type="spellEnd"/>
      <w:r w:rsidR="002D2D27">
        <w:rPr>
          <w:bCs/>
          <w:sz w:val="26"/>
          <w:szCs w:val="26"/>
        </w:rPr>
        <w:t xml:space="preserve"> Сергея Анатольевича</w:t>
      </w:r>
      <w:r w:rsidR="00ED31E5">
        <w:rPr>
          <w:bCs/>
          <w:sz w:val="26"/>
          <w:szCs w:val="26"/>
        </w:rPr>
        <w:t xml:space="preserve"> (заявление от </w:t>
      </w:r>
      <w:r w:rsidR="002E2434">
        <w:rPr>
          <w:bCs/>
          <w:sz w:val="26"/>
          <w:szCs w:val="26"/>
        </w:rPr>
        <w:t>2</w:t>
      </w:r>
      <w:r w:rsidR="002D2D27">
        <w:rPr>
          <w:bCs/>
          <w:sz w:val="26"/>
          <w:szCs w:val="26"/>
        </w:rPr>
        <w:t>7</w:t>
      </w:r>
      <w:r w:rsidR="00520E58">
        <w:rPr>
          <w:bCs/>
          <w:sz w:val="26"/>
          <w:szCs w:val="26"/>
        </w:rPr>
        <w:t>.03</w:t>
      </w:r>
      <w:r w:rsidR="00E001D3">
        <w:rPr>
          <w:bCs/>
          <w:sz w:val="26"/>
          <w:szCs w:val="26"/>
        </w:rPr>
        <w:t>.2019)</w:t>
      </w:r>
      <w:r w:rsidR="00F072B6">
        <w:rPr>
          <w:bCs/>
          <w:sz w:val="26"/>
          <w:szCs w:val="26"/>
        </w:rPr>
        <w:t xml:space="preserve">, </w:t>
      </w:r>
      <w:r w:rsidR="002D2D27">
        <w:rPr>
          <w:bCs/>
          <w:sz w:val="26"/>
          <w:szCs w:val="26"/>
        </w:rPr>
        <w:t>Жидкова Владимира Фёдоровича</w:t>
      </w:r>
      <w:r w:rsidR="002E2434">
        <w:rPr>
          <w:bCs/>
          <w:sz w:val="26"/>
          <w:szCs w:val="26"/>
        </w:rPr>
        <w:t xml:space="preserve"> </w:t>
      </w:r>
      <w:r w:rsidR="00E95D29">
        <w:rPr>
          <w:bCs/>
          <w:sz w:val="26"/>
          <w:szCs w:val="26"/>
        </w:rPr>
        <w:t>(заявлени</w:t>
      </w:r>
      <w:r w:rsidR="00A5170F">
        <w:rPr>
          <w:bCs/>
          <w:sz w:val="26"/>
          <w:szCs w:val="26"/>
        </w:rPr>
        <w:t>е</w:t>
      </w:r>
      <w:r w:rsidR="00E95D29">
        <w:rPr>
          <w:bCs/>
          <w:sz w:val="26"/>
          <w:szCs w:val="26"/>
        </w:rPr>
        <w:t xml:space="preserve"> от </w:t>
      </w:r>
      <w:r w:rsidR="002E2434">
        <w:rPr>
          <w:bCs/>
          <w:sz w:val="26"/>
          <w:szCs w:val="26"/>
        </w:rPr>
        <w:t>2</w:t>
      </w:r>
      <w:r w:rsidR="002D2D27">
        <w:rPr>
          <w:bCs/>
          <w:sz w:val="26"/>
          <w:szCs w:val="26"/>
        </w:rPr>
        <w:t>7</w:t>
      </w:r>
      <w:r w:rsidR="003D44B2">
        <w:rPr>
          <w:bCs/>
          <w:sz w:val="26"/>
          <w:szCs w:val="26"/>
        </w:rPr>
        <w:t>.</w:t>
      </w:r>
      <w:r w:rsidR="00F072B6">
        <w:rPr>
          <w:bCs/>
          <w:sz w:val="26"/>
          <w:szCs w:val="26"/>
        </w:rPr>
        <w:t>0</w:t>
      </w:r>
      <w:r w:rsidR="003D44B2">
        <w:rPr>
          <w:bCs/>
          <w:sz w:val="26"/>
          <w:szCs w:val="26"/>
        </w:rPr>
        <w:t>3</w:t>
      </w:r>
      <w:r w:rsidR="00F072B6">
        <w:rPr>
          <w:bCs/>
          <w:sz w:val="26"/>
          <w:szCs w:val="26"/>
        </w:rPr>
        <w:t>.2019)</w:t>
      </w:r>
      <w:r w:rsidR="00D07D6E">
        <w:rPr>
          <w:bCs/>
          <w:sz w:val="26"/>
          <w:szCs w:val="26"/>
        </w:rPr>
        <w:t xml:space="preserve">, </w:t>
      </w:r>
      <w:proofErr w:type="spellStart"/>
      <w:r w:rsidR="002D2D27">
        <w:rPr>
          <w:bCs/>
          <w:sz w:val="26"/>
          <w:szCs w:val="26"/>
        </w:rPr>
        <w:t>Передеровой</w:t>
      </w:r>
      <w:proofErr w:type="spellEnd"/>
      <w:r w:rsidR="002D2D27">
        <w:rPr>
          <w:bCs/>
          <w:sz w:val="26"/>
          <w:szCs w:val="26"/>
        </w:rPr>
        <w:t xml:space="preserve"> Августы Евгеньевны </w:t>
      </w:r>
      <w:r w:rsidR="00444720">
        <w:rPr>
          <w:bCs/>
          <w:sz w:val="26"/>
          <w:szCs w:val="26"/>
        </w:rPr>
        <w:t>(заявлени</w:t>
      </w:r>
      <w:r w:rsidR="002D2D27">
        <w:rPr>
          <w:bCs/>
          <w:sz w:val="26"/>
          <w:szCs w:val="26"/>
        </w:rPr>
        <w:t>е</w:t>
      </w:r>
      <w:r w:rsidR="00444720">
        <w:rPr>
          <w:bCs/>
          <w:sz w:val="26"/>
          <w:szCs w:val="26"/>
        </w:rPr>
        <w:t xml:space="preserve"> от </w:t>
      </w:r>
      <w:r w:rsidR="002D2D27">
        <w:rPr>
          <w:bCs/>
          <w:sz w:val="26"/>
          <w:szCs w:val="26"/>
        </w:rPr>
        <w:t>27</w:t>
      </w:r>
      <w:r w:rsidR="002E2434">
        <w:rPr>
          <w:bCs/>
          <w:sz w:val="26"/>
          <w:szCs w:val="26"/>
        </w:rPr>
        <w:t>.03.2019)</w:t>
      </w:r>
      <w:r w:rsidR="002D2D27">
        <w:rPr>
          <w:bCs/>
          <w:sz w:val="26"/>
          <w:szCs w:val="26"/>
        </w:rPr>
        <w:t>, Зайко Владимира Владимировича (заявление от 28.03.2019)</w:t>
      </w:r>
      <w:r w:rsidR="002E2434">
        <w:rPr>
          <w:bCs/>
          <w:sz w:val="26"/>
          <w:szCs w:val="26"/>
        </w:rPr>
        <w:t xml:space="preserve"> </w:t>
      </w:r>
      <w:r w:rsidR="000D2416">
        <w:rPr>
          <w:bCs/>
          <w:sz w:val="26"/>
          <w:szCs w:val="26"/>
        </w:rPr>
        <w:t xml:space="preserve"> </w:t>
      </w:r>
      <w:proofErr w:type="gramStart"/>
      <w:r w:rsidR="00B43590" w:rsidRPr="004D6B85">
        <w:rPr>
          <w:sz w:val="26"/>
          <w:szCs w:val="26"/>
        </w:rPr>
        <w:t>п</w:t>
      </w:r>
      <w:proofErr w:type="gramEnd"/>
      <w:r w:rsidR="00B43590" w:rsidRPr="004D6B85">
        <w:rPr>
          <w:sz w:val="26"/>
          <w:szCs w:val="26"/>
        </w:rPr>
        <w:t xml:space="preserve"> о с т а н о в л я ю:</w:t>
      </w:r>
    </w:p>
    <w:p w:rsidR="00447888" w:rsidRPr="004D6B85" w:rsidRDefault="00447888" w:rsidP="000D2416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6B85">
        <w:rPr>
          <w:sz w:val="26"/>
          <w:szCs w:val="26"/>
        </w:rPr>
        <w:t>нный вид использования земельного участка</w:t>
      </w:r>
      <w:r w:rsidR="00B51221" w:rsidRPr="004D6B85">
        <w:rPr>
          <w:sz w:val="26"/>
          <w:szCs w:val="26"/>
        </w:rPr>
        <w:t xml:space="preserve"> или объекта</w:t>
      </w:r>
      <w:r w:rsidR="001F7DF4" w:rsidRPr="004D6B85">
        <w:rPr>
          <w:sz w:val="26"/>
          <w:szCs w:val="26"/>
        </w:rPr>
        <w:t xml:space="preserve"> капитального строительства</w:t>
      </w:r>
      <w:r w:rsidR="005B6E83" w:rsidRPr="004D6B85">
        <w:rPr>
          <w:sz w:val="26"/>
          <w:szCs w:val="26"/>
        </w:rPr>
        <w:t>, расположенного</w:t>
      </w:r>
      <w:r w:rsidRPr="004D6B85">
        <w:rPr>
          <w:sz w:val="26"/>
          <w:szCs w:val="26"/>
        </w:rPr>
        <w:t xml:space="preserve"> на межселенной территории Нефтеюганского района </w:t>
      </w:r>
      <w:r w:rsidR="000D2416" w:rsidRPr="000D2416">
        <w:rPr>
          <w:sz w:val="26"/>
          <w:szCs w:val="26"/>
        </w:rPr>
        <w:t>(приложение)</w:t>
      </w:r>
      <w:r w:rsidRPr="004D6B85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4D6B85">
        <w:rPr>
          <w:sz w:val="26"/>
          <w:szCs w:val="26"/>
        </w:rPr>
        <w:t>льных участков с кадастровым</w:t>
      </w:r>
      <w:r w:rsidR="001F1F7F" w:rsidRPr="004D6B85">
        <w:rPr>
          <w:sz w:val="26"/>
          <w:szCs w:val="26"/>
        </w:rPr>
        <w:t>и номерами</w:t>
      </w:r>
      <w:r w:rsidRPr="004D6B85">
        <w:rPr>
          <w:sz w:val="26"/>
          <w:szCs w:val="26"/>
        </w:rPr>
        <w:t>:</w:t>
      </w:r>
    </w:p>
    <w:p w:rsidR="00447888" w:rsidRPr="003D44B2" w:rsidRDefault="00E86612" w:rsidP="000D2416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</w:t>
      </w:r>
      <w:r w:rsidR="00795D03" w:rsidRPr="004D6B85">
        <w:rPr>
          <w:sz w:val="26"/>
          <w:szCs w:val="26"/>
        </w:rPr>
        <w:t>08:</w:t>
      </w:r>
      <w:r w:rsidR="00E95D29">
        <w:rPr>
          <w:sz w:val="26"/>
          <w:szCs w:val="26"/>
        </w:rPr>
        <w:t>0020801:</w:t>
      </w:r>
      <w:r w:rsidR="002D2D27">
        <w:rPr>
          <w:sz w:val="26"/>
          <w:szCs w:val="26"/>
        </w:rPr>
        <w:t>11730</w:t>
      </w:r>
      <w:r w:rsidR="0021291C" w:rsidRPr="004D6B85">
        <w:rPr>
          <w:sz w:val="26"/>
          <w:szCs w:val="26"/>
        </w:rPr>
        <w:t xml:space="preserve">, </w:t>
      </w:r>
      <w:r w:rsidR="00795D03" w:rsidRPr="004D6B85">
        <w:rPr>
          <w:sz w:val="26"/>
          <w:szCs w:val="26"/>
        </w:rPr>
        <w:t xml:space="preserve">площадью </w:t>
      </w:r>
      <w:r w:rsidR="002D2D27">
        <w:rPr>
          <w:sz w:val="26"/>
          <w:szCs w:val="26"/>
        </w:rPr>
        <w:t>1192</w:t>
      </w:r>
      <w:r w:rsidR="00447888" w:rsidRPr="004D6B85">
        <w:rPr>
          <w:sz w:val="26"/>
          <w:szCs w:val="26"/>
        </w:rPr>
        <w:t xml:space="preserve"> </w:t>
      </w:r>
      <w:proofErr w:type="spellStart"/>
      <w:r w:rsidR="00447888" w:rsidRPr="004D6B85">
        <w:rPr>
          <w:sz w:val="26"/>
          <w:szCs w:val="26"/>
        </w:rPr>
        <w:t>кв</w:t>
      </w:r>
      <w:proofErr w:type="gramStart"/>
      <w:r w:rsidR="00447888" w:rsidRPr="004D6B85">
        <w:rPr>
          <w:sz w:val="26"/>
          <w:szCs w:val="26"/>
        </w:rPr>
        <w:t>.м</w:t>
      </w:r>
      <w:proofErr w:type="spellEnd"/>
      <w:proofErr w:type="gramEnd"/>
      <w:r w:rsidR="00447888" w:rsidRPr="004D6B85">
        <w:rPr>
          <w:sz w:val="26"/>
          <w:szCs w:val="26"/>
        </w:rPr>
        <w:t>, расположенного по</w:t>
      </w:r>
      <w:r w:rsidR="00865A37">
        <w:rPr>
          <w:sz w:val="26"/>
          <w:szCs w:val="26"/>
        </w:rPr>
        <w:t xml:space="preserve"> адресу:</w:t>
      </w:r>
      <w:r w:rsidR="00520E58" w:rsidRPr="00520E58">
        <w:rPr>
          <w:color w:val="000000"/>
          <w:sz w:val="26"/>
          <w:szCs w:val="26"/>
        </w:rPr>
        <w:t xml:space="preserve"> </w:t>
      </w:r>
      <w:r w:rsidR="00520E58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2D2D27">
        <w:rPr>
          <w:color w:val="000000"/>
          <w:sz w:val="26"/>
          <w:szCs w:val="26"/>
        </w:rPr>
        <w:t>за пределами</w:t>
      </w:r>
      <w:r w:rsidR="00520E58">
        <w:rPr>
          <w:color w:val="000000"/>
          <w:sz w:val="26"/>
          <w:szCs w:val="26"/>
        </w:rPr>
        <w:t xml:space="preserve"> участка. Почтовый адрес ориентира: </w:t>
      </w:r>
      <w:r w:rsidR="00447888" w:rsidRPr="004D6B85">
        <w:rPr>
          <w:sz w:val="26"/>
          <w:szCs w:val="26"/>
        </w:rPr>
        <w:t xml:space="preserve"> </w:t>
      </w:r>
      <w:r w:rsidR="00C44B18">
        <w:rPr>
          <w:color w:val="000000"/>
          <w:sz w:val="26"/>
          <w:szCs w:val="26"/>
        </w:rPr>
        <w:t xml:space="preserve">Ханты-Мансийский </w:t>
      </w:r>
      <w:r w:rsidR="00203DC6">
        <w:rPr>
          <w:color w:val="000000"/>
          <w:sz w:val="26"/>
          <w:szCs w:val="26"/>
        </w:rPr>
        <w:t xml:space="preserve">автономный округ </w:t>
      </w:r>
      <w:r w:rsidR="00C44B18">
        <w:rPr>
          <w:color w:val="000000"/>
          <w:sz w:val="26"/>
          <w:szCs w:val="26"/>
        </w:rPr>
        <w:t>–</w:t>
      </w:r>
      <w:r w:rsidR="00F5717D" w:rsidRPr="004D6B85">
        <w:rPr>
          <w:color w:val="000000"/>
          <w:sz w:val="26"/>
          <w:szCs w:val="26"/>
        </w:rPr>
        <w:t xml:space="preserve"> Югра</w:t>
      </w:r>
      <w:r w:rsidR="00F5717D">
        <w:rPr>
          <w:color w:val="000000"/>
          <w:sz w:val="26"/>
          <w:szCs w:val="26"/>
        </w:rPr>
        <w:t xml:space="preserve">, </w:t>
      </w:r>
      <w:r w:rsidR="00C44B18">
        <w:rPr>
          <w:color w:val="000000"/>
          <w:sz w:val="26"/>
          <w:szCs w:val="26"/>
        </w:rPr>
        <w:t xml:space="preserve"> </w:t>
      </w:r>
      <w:r w:rsidR="00F5717D" w:rsidRPr="004D6B85">
        <w:rPr>
          <w:color w:val="000000"/>
          <w:sz w:val="26"/>
          <w:szCs w:val="26"/>
        </w:rPr>
        <w:t>Нефтеюганский</w:t>
      </w:r>
      <w:r w:rsidR="002D2D27">
        <w:rPr>
          <w:color w:val="000000"/>
          <w:sz w:val="26"/>
          <w:szCs w:val="26"/>
        </w:rPr>
        <w:t xml:space="preserve"> район</w:t>
      </w:r>
      <w:r w:rsidR="00865A37">
        <w:rPr>
          <w:color w:val="000000"/>
          <w:sz w:val="26"/>
          <w:szCs w:val="26"/>
        </w:rPr>
        <w:t>,</w:t>
      </w:r>
      <w:r w:rsidR="003D44B2">
        <w:rPr>
          <w:sz w:val="26"/>
          <w:szCs w:val="26"/>
        </w:rPr>
        <w:t xml:space="preserve"> </w:t>
      </w:r>
      <w:r w:rsidR="00F943E1">
        <w:rPr>
          <w:sz w:val="26"/>
          <w:szCs w:val="26"/>
        </w:rPr>
        <w:t xml:space="preserve">СНТ </w:t>
      </w:r>
      <w:r w:rsidR="00DF402D">
        <w:rPr>
          <w:sz w:val="26"/>
          <w:szCs w:val="26"/>
        </w:rPr>
        <w:t xml:space="preserve">«Северный», участок № </w:t>
      </w:r>
      <w:r w:rsidR="002D2D27">
        <w:rPr>
          <w:sz w:val="26"/>
          <w:szCs w:val="26"/>
        </w:rPr>
        <w:t>700</w:t>
      </w:r>
      <w:r w:rsidR="00203DC6">
        <w:rPr>
          <w:sz w:val="26"/>
          <w:szCs w:val="26"/>
        </w:rPr>
        <w:t>.</w:t>
      </w:r>
    </w:p>
    <w:p w:rsidR="003C3D26" w:rsidRPr="00154595" w:rsidRDefault="00E001D3" w:rsidP="000D2416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2D2D27">
        <w:rPr>
          <w:color w:val="000000"/>
          <w:sz w:val="26"/>
          <w:szCs w:val="26"/>
        </w:rPr>
        <w:t>0020801:14056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2D2D27">
        <w:rPr>
          <w:color w:val="000000"/>
          <w:sz w:val="26"/>
          <w:szCs w:val="26"/>
        </w:rPr>
        <w:t>755</w:t>
      </w:r>
      <w:r w:rsidR="003C3D26" w:rsidRPr="004D6B85">
        <w:rPr>
          <w:color w:val="000000"/>
          <w:sz w:val="26"/>
          <w:szCs w:val="26"/>
        </w:rPr>
        <w:t xml:space="preserve"> </w:t>
      </w:r>
      <w:proofErr w:type="spellStart"/>
      <w:r w:rsidR="003C3D26" w:rsidRPr="004D6B85">
        <w:rPr>
          <w:color w:val="000000"/>
          <w:sz w:val="26"/>
          <w:szCs w:val="26"/>
        </w:rPr>
        <w:t>кв</w:t>
      </w:r>
      <w:proofErr w:type="gramStart"/>
      <w:r w:rsidR="003C3D26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4D6B85">
        <w:rPr>
          <w:color w:val="000000"/>
          <w:sz w:val="26"/>
          <w:szCs w:val="26"/>
        </w:rPr>
        <w:t>, расположенного по адресу:</w:t>
      </w:r>
      <w:r w:rsidR="00F943E1" w:rsidRPr="00F943E1">
        <w:rPr>
          <w:color w:val="000000"/>
          <w:sz w:val="26"/>
          <w:szCs w:val="26"/>
        </w:rPr>
        <w:t xml:space="preserve"> </w:t>
      </w:r>
      <w:r w:rsidR="00F943E1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2D2D27">
        <w:rPr>
          <w:color w:val="000000"/>
          <w:sz w:val="26"/>
          <w:szCs w:val="26"/>
        </w:rPr>
        <w:t>за пределами</w:t>
      </w:r>
      <w:r w:rsidR="00F943E1">
        <w:rPr>
          <w:color w:val="000000"/>
          <w:sz w:val="26"/>
          <w:szCs w:val="26"/>
        </w:rPr>
        <w:t xml:space="preserve"> участка. Почтовый адрес ориентира:</w:t>
      </w:r>
      <w:r w:rsidR="003C3D26" w:rsidRPr="004D6B85">
        <w:rPr>
          <w:color w:val="000000"/>
          <w:sz w:val="26"/>
          <w:szCs w:val="26"/>
        </w:rPr>
        <w:t xml:space="preserve"> </w:t>
      </w:r>
      <w:r w:rsidR="0007300F" w:rsidRPr="004D6B85">
        <w:rPr>
          <w:color w:val="000000"/>
          <w:sz w:val="26"/>
          <w:szCs w:val="26"/>
        </w:rPr>
        <w:t xml:space="preserve">Ханты-Мансийский </w:t>
      </w:r>
      <w:r w:rsidR="00F072B6">
        <w:rPr>
          <w:color w:val="000000"/>
          <w:sz w:val="26"/>
          <w:szCs w:val="26"/>
        </w:rPr>
        <w:t>автономный округ</w:t>
      </w:r>
      <w:r w:rsidR="00F943E1">
        <w:rPr>
          <w:sz w:val="26"/>
          <w:szCs w:val="26"/>
        </w:rPr>
        <w:t xml:space="preserve"> – </w:t>
      </w:r>
      <w:r w:rsidR="00F072B6">
        <w:rPr>
          <w:color w:val="000000"/>
          <w:sz w:val="26"/>
          <w:szCs w:val="26"/>
        </w:rPr>
        <w:t>Югра</w:t>
      </w:r>
      <w:r w:rsidR="0007300F" w:rsidRPr="004D6B85">
        <w:rPr>
          <w:color w:val="000000"/>
          <w:sz w:val="26"/>
          <w:szCs w:val="26"/>
        </w:rPr>
        <w:t>,</w:t>
      </w:r>
      <w:r w:rsidR="001A477D">
        <w:rPr>
          <w:color w:val="000000"/>
          <w:sz w:val="26"/>
          <w:szCs w:val="26"/>
        </w:rPr>
        <w:t xml:space="preserve"> </w:t>
      </w:r>
      <w:r w:rsidR="002D2D27">
        <w:rPr>
          <w:color w:val="000000"/>
          <w:sz w:val="26"/>
          <w:szCs w:val="26"/>
        </w:rPr>
        <w:t>Н</w:t>
      </w:r>
      <w:r w:rsidR="0007300F" w:rsidRPr="004D6B85">
        <w:rPr>
          <w:color w:val="000000"/>
          <w:sz w:val="26"/>
          <w:szCs w:val="26"/>
        </w:rPr>
        <w:t>ефтеюганский</w:t>
      </w:r>
      <w:r w:rsidR="002D2D27">
        <w:rPr>
          <w:color w:val="000000"/>
          <w:sz w:val="26"/>
          <w:szCs w:val="26"/>
        </w:rPr>
        <w:t xml:space="preserve"> район</w:t>
      </w:r>
      <w:r w:rsidR="00F943E1">
        <w:rPr>
          <w:color w:val="000000"/>
          <w:sz w:val="26"/>
          <w:szCs w:val="26"/>
        </w:rPr>
        <w:t xml:space="preserve">, </w:t>
      </w:r>
      <w:r w:rsidR="002D2D27">
        <w:rPr>
          <w:color w:val="000000"/>
          <w:sz w:val="26"/>
          <w:szCs w:val="26"/>
        </w:rPr>
        <w:t>СНТ «Северный», участок № 347.</w:t>
      </w:r>
    </w:p>
    <w:p w:rsidR="003C3D26" w:rsidRDefault="00203DC6" w:rsidP="000D2416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2D2D27">
        <w:rPr>
          <w:color w:val="000000"/>
          <w:sz w:val="26"/>
          <w:szCs w:val="26"/>
        </w:rPr>
        <w:t>9390</w:t>
      </w:r>
      <w:r w:rsidR="008212A6">
        <w:rPr>
          <w:color w:val="000000"/>
          <w:sz w:val="26"/>
          <w:szCs w:val="26"/>
        </w:rPr>
        <w:t>,</w:t>
      </w:r>
      <w:r w:rsidR="00043BA9" w:rsidRPr="004D6B85">
        <w:rPr>
          <w:color w:val="000000"/>
          <w:sz w:val="26"/>
          <w:szCs w:val="26"/>
        </w:rPr>
        <w:t xml:space="preserve"> </w:t>
      </w:r>
      <w:r w:rsidR="000D658A" w:rsidRPr="004D6B85">
        <w:rPr>
          <w:color w:val="000000"/>
          <w:sz w:val="26"/>
          <w:szCs w:val="26"/>
        </w:rPr>
        <w:t xml:space="preserve">площадью </w:t>
      </w:r>
      <w:r w:rsidR="002D2D27">
        <w:rPr>
          <w:color w:val="000000"/>
          <w:sz w:val="26"/>
          <w:szCs w:val="26"/>
        </w:rPr>
        <w:t>1021</w:t>
      </w:r>
      <w:r w:rsidR="003C3D26" w:rsidRPr="004D6B85">
        <w:rPr>
          <w:color w:val="000000"/>
          <w:sz w:val="26"/>
          <w:szCs w:val="26"/>
        </w:rPr>
        <w:t xml:space="preserve"> </w:t>
      </w:r>
      <w:proofErr w:type="spellStart"/>
      <w:r w:rsidR="003C3D26" w:rsidRPr="004D6B85">
        <w:rPr>
          <w:color w:val="000000"/>
          <w:sz w:val="26"/>
          <w:szCs w:val="26"/>
        </w:rPr>
        <w:t>кв</w:t>
      </w:r>
      <w:proofErr w:type="gramStart"/>
      <w:r w:rsidR="003C3D26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4D6B85">
        <w:rPr>
          <w:color w:val="000000"/>
          <w:sz w:val="26"/>
          <w:szCs w:val="26"/>
        </w:rPr>
        <w:t>, расположенного по адресу:</w:t>
      </w:r>
      <w:r w:rsidR="003154AF" w:rsidRPr="003154AF">
        <w:rPr>
          <w:color w:val="000000"/>
          <w:sz w:val="26"/>
          <w:szCs w:val="26"/>
        </w:rPr>
        <w:t xml:space="preserve"> </w:t>
      </w:r>
      <w:r w:rsidR="002D2D27"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2D2D27" w:rsidRPr="004D6B85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="00580DD4">
        <w:rPr>
          <w:color w:val="000000"/>
          <w:sz w:val="26"/>
          <w:szCs w:val="26"/>
        </w:rPr>
        <w:t>Мансийский</w:t>
      </w:r>
      <w:r w:rsidR="00474B26">
        <w:rPr>
          <w:color w:val="000000"/>
          <w:sz w:val="26"/>
          <w:szCs w:val="26"/>
        </w:rPr>
        <w:t xml:space="preserve"> автономный округ</w:t>
      </w:r>
      <w:r w:rsidR="00043BA9" w:rsidRPr="004D6B85">
        <w:rPr>
          <w:color w:val="000000"/>
          <w:sz w:val="26"/>
          <w:szCs w:val="26"/>
        </w:rPr>
        <w:t xml:space="preserve"> </w:t>
      </w:r>
      <w:r w:rsidR="00580DD4">
        <w:rPr>
          <w:color w:val="000000"/>
          <w:sz w:val="26"/>
          <w:szCs w:val="26"/>
        </w:rPr>
        <w:t>–</w:t>
      </w:r>
      <w:r w:rsidR="00474B26">
        <w:rPr>
          <w:color w:val="000000"/>
          <w:sz w:val="26"/>
          <w:szCs w:val="26"/>
        </w:rPr>
        <w:t xml:space="preserve"> Югра</w:t>
      </w:r>
      <w:r w:rsidR="00E001D3">
        <w:rPr>
          <w:color w:val="000000"/>
          <w:sz w:val="26"/>
          <w:szCs w:val="26"/>
        </w:rPr>
        <w:t>,</w:t>
      </w:r>
      <w:r w:rsidR="002B1BAA">
        <w:rPr>
          <w:color w:val="000000"/>
          <w:sz w:val="26"/>
          <w:szCs w:val="26"/>
        </w:rPr>
        <w:t xml:space="preserve"> </w:t>
      </w:r>
      <w:r w:rsidR="002D2D27">
        <w:rPr>
          <w:color w:val="000000"/>
          <w:sz w:val="26"/>
          <w:szCs w:val="26"/>
        </w:rPr>
        <w:t xml:space="preserve">р-н </w:t>
      </w:r>
      <w:r w:rsidR="00D456DC" w:rsidRPr="004D6B85">
        <w:rPr>
          <w:color w:val="000000"/>
          <w:sz w:val="26"/>
          <w:szCs w:val="26"/>
        </w:rPr>
        <w:t>Нефтеюг</w:t>
      </w:r>
      <w:r w:rsidR="002B1BAA">
        <w:rPr>
          <w:color w:val="000000"/>
          <w:sz w:val="26"/>
          <w:szCs w:val="26"/>
        </w:rPr>
        <w:t>анский</w:t>
      </w:r>
      <w:r w:rsidR="00F76AF4">
        <w:rPr>
          <w:color w:val="000000"/>
          <w:sz w:val="26"/>
          <w:szCs w:val="26"/>
        </w:rPr>
        <w:t xml:space="preserve">, </w:t>
      </w:r>
      <w:r w:rsidR="002D2D27">
        <w:rPr>
          <w:color w:val="000000"/>
          <w:sz w:val="26"/>
          <w:szCs w:val="26"/>
        </w:rPr>
        <w:t xml:space="preserve">остров «Безымянный», </w:t>
      </w:r>
      <w:r w:rsidR="00F76AF4">
        <w:rPr>
          <w:color w:val="000000"/>
          <w:sz w:val="26"/>
          <w:szCs w:val="26"/>
        </w:rPr>
        <w:t>СНТ «</w:t>
      </w:r>
      <w:r w:rsidR="002D2D27">
        <w:rPr>
          <w:color w:val="000000"/>
          <w:sz w:val="26"/>
          <w:szCs w:val="26"/>
        </w:rPr>
        <w:t>Озон</w:t>
      </w:r>
      <w:r w:rsidR="003154AF">
        <w:rPr>
          <w:color w:val="000000"/>
          <w:sz w:val="26"/>
          <w:szCs w:val="26"/>
        </w:rPr>
        <w:t xml:space="preserve">», участок № </w:t>
      </w:r>
      <w:r w:rsidR="00F76AF4">
        <w:rPr>
          <w:color w:val="000000"/>
          <w:sz w:val="26"/>
          <w:szCs w:val="26"/>
        </w:rPr>
        <w:t>17</w:t>
      </w:r>
      <w:r w:rsidR="00C57F32">
        <w:rPr>
          <w:color w:val="000000"/>
          <w:sz w:val="26"/>
          <w:szCs w:val="26"/>
        </w:rPr>
        <w:t>.</w:t>
      </w:r>
    </w:p>
    <w:p w:rsidR="000706B4" w:rsidRDefault="000706B4" w:rsidP="000D2416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2D2D27">
        <w:rPr>
          <w:color w:val="000000"/>
          <w:sz w:val="26"/>
          <w:szCs w:val="26"/>
        </w:rPr>
        <w:t>15846</w:t>
      </w:r>
      <w:r w:rsidR="008212A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2D2D27">
        <w:rPr>
          <w:color w:val="000000"/>
          <w:sz w:val="26"/>
          <w:szCs w:val="26"/>
        </w:rPr>
        <w:t>1003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="00474B26" w:rsidRPr="00474B26">
        <w:rPr>
          <w:color w:val="000000"/>
          <w:sz w:val="26"/>
          <w:szCs w:val="26"/>
        </w:rPr>
        <w:t xml:space="preserve"> </w:t>
      </w:r>
      <w:r w:rsidR="002B1BAA" w:rsidRPr="008212A6">
        <w:rPr>
          <w:color w:val="000000"/>
          <w:sz w:val="26"/>
          <w:szCs w:val="26"/>
        </w:rPr>
        <w:t>Ханты-</w:t>
      </w:r>
      <w:r w:rsidRPr="008212A6">
        <w:rPr>
          <w:color w:val="000000"/>
          <w:sz w:val="26"/>
          <w:szCs w:val="26"/>
        </w:rPr>
        <w:t xml:space="preserve">Мансийский автономный округ </w:t>
      </w:r>
      <w:r w:rsidR="00F943E1" w:rsidRPr="008212A6">
        <w:rPr>
          <w:sz w:val="26"/>
          <w:szCs w:val="26"/>
        </w:rPr>
        <w:t xml:space="preserve"> – </w:t>
      </w:r>
      <w:r w:rsidRPr="008212A6">
        <w:rPr>
          <w:color w:val="000000"/>
          <w:sz w:val="26"/>
          <w:szCs w:val="26"/>
        </w:rPr>
        <w:t xml:space="preserve"> Югра,</w:t>
      </w:r>
      <w:r w:rsidR="002D2D27" w:rsidRPr="008212A6">
        <w:rPr>
          <w:color w:val="000000"/>
          <w:sz w:val="26"/>
          <w:szCs w:val="26"/>
        </w:rPr>
        <w:t xml:space="preserve"> </w:t>
      </w:r>
      <w:r w:rsidRPr="008212A6">
        <w:rPr>
          <w:color w:val="000000"/>
          <w:sz w:val="26"/>
          <w:szCs w:val="26"/>
        </w:rPr>
        <w:t>Нефтеюганский</w:t>
      </w:r>
      <w:r w:rsidR="002D2D27" w:rsidRPr="008212A6">
        <w:rPr>
          <w:color w:val="000000"/>
          <w:sz w:val="26"/>
          <w:szCs w:val="26"/>
        </w:rPr>
        <w:t xml:space="preserve"> район, </w:t>
      </w:r>
      <w:r w:rsidR="008212A6">
        <w:rPr>
          <w:color w:val="000000"/>
          <w:sz w:val="26"/>
          <w:szCs w:val="26"/>
        </w:rPr>
        <w:br/>
      </w:r>
      <w:r w:rsidR="002D2D27" w:rsidRPr="008212A6">
        <w:rPr>
          <w:color w:val="000000"/>
          <w:sz w:val="26"/>
          <w:szCs w:val="26"/>
        </w:rPr>
        <w:t>СНТ «Северный»,</w:t>
      </w:r>
      <w:r w:rsidR="002D2D27">
        <w:rPr>
          <w:color w:val="000000"/>
          <w:sz w:val="26"/>
          <w:szCs w:val="26"/>
        </w:rPr>
        <w:t xml:space="preserve"> участок № 985</w:t>
      </w:r>
      <w:r w:rsidR="00474B26">
        <w:rPr>
          <w:color w:val="000000"/>
          <w:sz w:val="26"/>
          <w:szCs w:val="26"/>
        </w:rPr>
        <w:t>.</w:t>
      </w:r>
    </w:p>
    <w:p w:rsidR="00F072B6" w:rsidRDefault="00F072B6" w:rsidP="000D2416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2D2D27">
        <w:rPr>
          <w:color w:val="000000"/>
          <w:sz w:val="26"/>
          <w:szCs w:val="26"/>
        </w:rPr>
        <w:t>0020801:11410</w:t>
      </w:r>
      <w:r w:rsidR="008212A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2D2D27">
        <w:rPr>
          <w:color w:val="000000"/>
          <w:sz w:val="26"/>
          <w:szCs w:val="26"/>
        </w:rPr>
        <w:t>1500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="00F76AF4" w:rsidRPr="00F76AF4">
        <w:rPr>
          <w:color w:val="000000"/>
          <w:sz w:val="26"/>
          <w:szCs w:val="26"/>
        </w:rPr>
        <w:t xml:space="preserve"> </w:t>
      </w:r>
      <w:r w:rsidR="00F76AF4"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="00F76AF4"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F943E1"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="003D44B2">
        <w:rPr>
          <w:color w:val="000000"/>
          <w:sz w:val="26"/>
          <w:szCs w:val="26"/>
        </w:rPr>
        <w:t>Нефтеюганский</w:t>
      </w:r>
      <w:r w:rsidR="00C57F32"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 w:rsidR="00F76AF4">
        <w:rPr>
          <w:color w:val="000000"/>
          <w:sz w:val="26"/>
          <w:szCs w:val="26"/>
        </w:rPr>
        <w:t xml:space="preserve">на </w:t>
      </w:r>
      <w:proofErr w:type="spellStart"/>
      <w:r w:rsidR="002D2D27">
        <w:rPr>
          <w:color w:val="000000"/>
          <w:sz w:val="26"/>
          <w:szCs w:val="26"/>
        </w:rPr>
        <w:t>Чесновском</w:t>
      </w:r>
      <w:proofErr w:type="spellEnd"/>
      <w:r w:rsidR="002D2D27">
        <w:rPr>
          <w:color w:val="000000"/>
          <w:sz w:val="26"/>
          <w:szCs w:val="26"/>
        </w:rPr>
        <w:t xml:space="preserve"> острове, СНТ «</w:t>
      </w:r>
      <w:proofErr w:type="spellStart"/>
      <w:r w:rsidR="002D2D27">
        <w:rPr>
          <w:color w:val="000000"/>
          <w:sz w:val="26"/>
          <w:szCs w:val="26"/>
        </w:rPr>
        <w:t>Чесновский</w:t>
      </w:r>
      <w:proofErr w:type="spellEnd"/>
      <w:r w:rsidR="002D2D27">
        <w:rPr>
          <w:color w:val="000000"/>
          <w:sz w:val="26"/>
          <w:szCs w:val="26"/>
        </w:rPr>
        <w:t xml:space="preserve">», ряд 12, </w:t>
      </w:r>
      <w:r w:rsidR="008212A6">
        <w:rPr>
          <w:color w:val="000000"/>
          <w:sz w:val="26"/>
          <w:szCs w:val="26"/>
        </w:rPr>
        <w:br/>
      </w:r>
      <w:r w:rsidR="002D2D27">
        <w:rPr>
          <w:color w:val="000000"/>
          <w:sz w:val="26"/>
          <w:szCs w:val="26"/>
        </w:rPr>
        <w:t>участок № 1</w:t>
      </w:r>
      <w:r w:rsidR="00365E75">
        <w:rPr>
          <w:color w:val="000000"/>
          <w:sz w:val="26"/>
          <w:szCs w:val="26"/>
        </w:rPr>
        <w:t>.</w:t>
      </w:r>
    </w:p>
    <w:p w:rsidR="00DF402D" w:rsidRPr="00154595" w:rsidRDefault="00DF402D" w:rsidP="000D2416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C57F32">
        <w:rPr>
          <w:color w:val="000000"/>
          <w:sz w:val="26"/>
          <w:szCs w:val="26"/>
        </w:rPr>
        <w:t>0020</w:t>
      </w:r>
      <w:r w:rsidR="003154AF">
        <w:rPr>
          <w:color w:val="000000"/>
          <w:sz w:val="26"/>
          <w:szCs w:val="26"/>
        </w:rPr>
        <w:t>801:</w:t>
      </w:r>
      <w:r w:rsidR="005B502F">
        <w:rPr>
          <w:color w:val="000000"/>
          <w:sz w:val="26"/>
          <w:szCs w:val="26"/>
        </w:rPr>
        <w:t>10064</w:t>
      </w:r>
      <w:r w:rsidRPr="004D6B85">
        <w:rPr>
          <w:color w:val="000000"/>
          <w:sz w:val="26"/>
          <w:szCs w:val="26"/>
        </w:rPr>
        <w:t xml:space="preserve">, площадью </w:t>
      </w:r>
      <w:r w:rsidR="005B502F">
        <w:rPr>
          <w:color w:val="000000"/>
          <w:sz w:val="26"/>
          <w:szCs w:val="26"/>
        </w:rPr>
        <w:t>525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="003154AF" w:rsidRPr="003154AF"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Ханты-Мансийский </w:t>
      </w:r>
      <w:r w:rsidR="00F943E1">
        <w:rPr>
          <w:color w:val="000000"/>
          <w:sz w:val="26"/>
          <w:szCs w:val="26"/>
        </w:rPr>
        <w:t>автономный округ</w:t>
      </w:r>
      <w:r w:rsidR="00F943E1">
        <w:rPr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8212A6">
        <w:rPr>
          <w:color w:val="000000"/>
          <w:sz w:val="26"/>
          <w:szCs w:val="26"/>
        </w:rPr>
        <w:br/>
      </w:r>
      <w:r w:rsidR="00C57F32">
        <w:rPr>
          <w:color w:val="000000"/>
          <w:sz w:val="26"/>
          <w:szCs w:val="26"/>
        </w:rPr>
        <w:t>С</w:t>
      </w:r>
      <w:r w:rsidR="003154AF">
        <w:rPr>
          <w:color w:val="000000"/>
          <w:sz w:val="26"/>
          <w:szCs w:val="26"/>
        </w:rPr>
        <w:t>НТ</w:t>
      </w:r>
      <w:r>
        <w:rPr>
          <w:color w:val="000000"/>
          <w:sz w:val="26"/>
          <w:szCs w:val="26"/>
        </w:rPr>
        <w:t xml:space="preserve"> «</w:t>
      </w:r>
      <w:r w:rsidR="003154AF">
        <w:rPr>
          <w:color w:val="000000"/>
          <w:sz w:val="26"/>
          <w:szCs w:val="26"/>
        </w:rPr>
        <w:t>Северный</w:t>
      </w:r>
      <w:r w:rsidR="00F76AF4">
        <w:rPr>
          <w:color w:val="000000"/>
          <w:sz w:val="26"/>
          <w:szCs w:val="26"/>
        </w:rPr>
        <w:t>», участок № 1</w:t>
      </w:r>
      <w:r w:rsidR="005B502F">
        <w:rPr>
          <w:color w:val="000000"/>
          <w:sz w:val="26"/>
          <w:szCs w:val="26"/>
        </w:rPr>
        <w:t>409</w:t>
      </w:r>
      <w:r>
        <w:rPr>
          <w:color w:val="000000"/>
          <w:sz w:val="26"/>
          <w:szCs w:val="26"/>
        </w:rPr>
        <w:t>.</w:t>
      </w:r>
    </w:p>
    <w:p w:rsidR="00DF402D" w:rsidRDefault="00C57F32" w:rsidP="000D2416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5B502F">
        <w:rPr>
          <w:color w:val="000000"/>
          <w:sz w:val="26"/>
          <w:szCs w:val="26"/>
        </w:rPr>
        <w:t>15933</w:t>
      </w:r>
      <w:r w:rsidR="00DF402D" w:rsidRPr="004D6B85">
        <w:rPr>
          <w:color w:val="000000"/>
          <w:sz w:val="26"/>
          <w:szCs w:val="26"/>
        </w:rPr>
        <w:t xml:space="preserve"> площадью </w:t>
      </w:r>
      <w:r w:rsidR="005B502F">
        <w:rPr>
          <w:color w:val="000000"/>
          <w:sz w:val="26"/>
          <w:szCs w:val="26"/>
        </w:rPr>
        <w:t>1174</w:t>
      </w:r>
      <w:r w:rsidR="00DF402D" w:rsidRPr="004D6B85">
        <w:rPr>
          <w:color w:val="000000"/>
          <w:sz w:val="26"/>
          <w:szCs w:val="26"/>
        </w:rPr>
        <w:t xml:space="preserve"> </w:t>
      </w:r>
      <w:proofErr w:type="spellStart"/>
      <w:r w:rsidR="00DF402D" w:rsidRPr="004D6B85">
        <w:rPr>
          <w:color w:val="000000"/>
          <w:sz w:val="26"/>
          <w:szCs w:val="26"/>
        </w:rPr>
        <w:t>кв</w:t>
      </w:r>
      <w:proofErr w:type="gramStart"/>
      <w:r w:rsidR="00DF402D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DF402D" w:rsidRPr="004D6B85">
        <w:rPr>
          <w:color w:val="000000"/>
          <w:sz w:val="26"/>
          <w:szCs w:val="26"/>
        </w:rPr>
        <w:t xml:space="preserve">, расположенного по адресу: </w:t>
      </w:r>
      <w:r w:rsidR="00DF402D">
        <w:rPr>
          <w:color w:val="000000"/>
          <w:sz w:val="26"/>
          <w:szCs w:val="26"/>
        </w:rPr>
        <w:t>Ханты-Мансийский автономный округ</w:t>
      </w:r>
      <w:r w:rsidR="00DF402D" w:rsidRPr="004D6B85">
        <w:rPr>
          <w:color w:val="000000"/>
          <w:sz w:val="26"/>
          <w:szCs w:val="26"/>
        </w:rPr>
        <w:t xml:space="preserve"> </w:t>
      </w:r>
      <w:r w:rsidR="005B502F">
        <w:rPr>
          <w:color w:val="000000"/>
          <w:sz w:val="26"/>
          <w:szCs w:val="26"/>
        </w:rPr>
        <w:t>– Югра, Н</w:t>
      </w:r>
      <w:r w:rsidR="00DF402D" w:rsidRPr="004D6B85">
        <w:rPr>
          <w:color w:val="000000"/>
          <w:sz w:val="26"/>
          <w:szCs w:val="26"/>
        </w:rPr>
        <w:t>ефтеюг</w:t>
      </w:r>
      <w:r w:rsidR="003154AF">
        <w:rPr>
          <w:color w:val="000000"/>
          <w:sz w:val="26"/>
          <w:szCs w:val="26"/>
        </w:rPr>
        <w:t>анский</w:t>
      </w:r>
      <w:r w:rsidR="005B502F">
        <w:rPr>
          <w:color w:val="000000"/>
          <w:sz w:val="26"/>
          <w:szCs w:val="26"/>
        </w:rPr>
        <w:t xml:space="preserve"> район</w:t>
      </w:r>
      <w:r w:rsidR="00DF402D">
        <w:rPr>
          <w:color w:val="000000"/>
          <w:sz w:val="26"/>
          <w:szCs w:val="26"/>
        </w:rPr>
        <w:t xml:space="preserve">, </w:t>
      </w:r>
      <w:r w:rsidR="008212A6">
        <w:rPr>
          <w:color w:val="000000"/>
          <w:sz w:val="26"/>
          <w:szCs w:val="26"/>
        </w:rPr>
        <w:br/>
      </w:r>
      <w:r w:rsidR="005B502F">
        <w:rPr>
          <w:color w:val="000000"/>
          <w:sz w:val="26"/>
          <w:szCs w:val="26"/>
        </w:rPr>
        <w:t>СНТ «Северный», участок № с-38</w:t>
      </w:r>
      <w:r w:rsidR="00F76AF4">
        <w:rPr>
          <w:color w:val="000000"/>
          <w:sz w:val="26"/>
          <w:szCs w:val="26"/>
        </w:rPr>
        <w:t>.</w:t>
      </w:r>
    </w:p>
    <w:p w:rsidR="00447888" w:rsidRPr="00A42164" w:rsidRDefault="00447888" w:rsidP="000D2416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 xml:space="preserve">чных слушаний с </w:t>
      </w:r>
      <w:r w:rsidR="00F76AF4">
        <w:rPr>
          <w:sz w:val="26"/>
          <w:szCs w:val="26"/>
        </w:rPr>
        <w:t>11</w:t>
      </w:r>
      <w:r w:rsidR="00FA5EE3">
        <w:rPr>
          <w:sz w:val="26"/>
          <w:szCs w:val="26"/>
        </w:rPr>
        <w:t>.04</w:t>
      </w:r>
      <w:r w:rsidR="00124A63">
        <w:rPr>
          <w:sz w:val="26"/>
          <w:szCs w:val="26"/>
        </w:rPr>
        <w:t xml:space="preserve">.2019 по </w:t>
      </w:r>
      <w:r w:rsidR="00F76AF4">
        <w:rPr>
          <w:sz w:val="26"/>
          <w:szCs w:val="26"/>
        </w:rPr>
        <w:t>26</w:t>
      </w:r>
      <w:r w:rsidR="00E95D29">
        <w:rPr>
          <w:sz w:val="26"/>
          <w:szCs w:val="26"/>
        </w:rPr>
        <w:t>.04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0D2416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6437D5">
        <w:rPr>
          <w:sz w:val="26"/>
          <w:szCs w:val="26"/>
        </w:rPr>
        <w:t xml:space="preserve"> </w:t>
      </w:r>
      <w:r w:rsidR="00F76AF4">
        <w:rPr>
          <w:sz w:val="26"/>
          <w:szCs w:val="26"/>
        </w:rPr>
        <w:t>2</w:t>
      </w:r>
      <w:r w:rsidR="005B502F">
        <w:rPr>
          <w:sz w:val="26"/>
          <w:szCs w:val="26"/>
        </w:rPr>
        <w:t>4</w:t>
      </w:r>
      <w:r w:rsidR="00E95D29">
        <w:rPr>
          <w:sz w:val="26"/>
          <w:szCs w:val="26"/>
        </w:rPr>
        <w:t>.04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 xml:space="preserve">Югра, </w:t>
      </w:r>
      <w:proofErr w:type="spellStart"/>
      <w:r w:rsidR="00964752" w:rsidRPr="00A42164">
        <w:rPr>
          <w:sz w:val="26"/>
          <w:szCs w:val="26"/>
        </w:rPr>
        <w:t>г</w:t>
      </w:r>
      <w:proofErr w:type="gramStart"/>
      <w:r w:rsidR="00964752" w:rsidRPr="00A42164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Н</w:t>
      </w:r>
      <w:proofErr w:type="gramEnd"/>
      <w:r w:rsidR="00F6608D" w:rsidRPr="00A42164">
        <w:rPr>
          <w:sz w:val="26"/>
          <w:szCs w:val="26"/>
        </w:rPr>
        <w:t>ефтеюганск</w:t>
      </w:r>
      <w:proofErr w:type="spellEnd"/>
      <w:r w:rsidR="00F6608D" w:rsidRPr="00A42164">
        <w:rPr>
          <w:sz w:val="26"/>
          <w:szCs w:val="26"/>
        </w:rPr>
        <w:t>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0D2416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0D2416" w:rsidP="000D2416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0D2416">
        <w:rPr>
          <w:sz w:val="26"/>
          <w:szCs w:val="26"/>
        </w:rPr>
        <w:t>Контроль за</w:t>
      </w:r>
      <w:proofErr w:type="gramEnd"/>
      <w:r w:rsidRPr="000D2416">
        <w:rPr>
          <w:sz w:val="26"/>
          <w:szCs w:val="26"/>
        </w:rPr>
        <w:t xml:space="preserve"> выполнением постановления возложить на директора </w:t>
      </w:r>
      <w:r w:rsidRPr="000D241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D2416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E5271F" w:rsidRDefault="00E5271F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E5271F" w:rsidRPr="00F35822" w:rsidRDefault="00E5271F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42401A" w:rsidRPr="004C2088" w:rsidRDefault="0042401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96184">
        <w:rPr>
          <w:sz w:val="26"/>
          <w:szCs w:val="26"/>
        </w:rPr>
        <w:t xml:space="preserve"> </w:t>
      </w:r>
      <w:r w:rsidR="0093110A">
        <w:rPr>
          <w:sz w:val="26"/>
          <w:szCs w:val="26"/>
        </w:rPr>
        <w:t>05.04.2019</w:t>
      </w:r>
      <w:r w:rsidRPr="004C2088">
        <w:rPr>
          <w:sz w:val="26"/>
          <w:szCs w:val="26"/>
        </w:rPr>
        <w:t xml:space="preserve"> №</w:t>
      </w:r>
      <w:r w:rsidR="0093110A">
        <w:rPr>
          <w:sz w:val="26"/>
          <w:szCs w:val="26"/>
        </w:rPr>
        <w:t xml:space="preserve"> 44-пг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</w:t>
      </w:r>
      <w:proofErr w:type="gramStart"/>
      <w:r w:rsidR="0034126F"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5B502F">
        <w:rPr>
          <w:bCs/>
          <w:sz w:val="26"/>
          <w:szCs w:val="26"/>
        </w:rPr>
        <w:t>Маркеловой Аллы Витальевны</w:t>
      </w:r>
      <w:r w:rsidR="005B502F" w:rsidRPr="004D6B85">
        <w:rPr>
          <w:bCs/>
          <w:sz w:val="26"/>
          <w:szCs w:val="26"/>
        </w:rPr>
        <w:t xml:space="preserve">, </w:t>
      </w:r>
      <w:r w:rsidR="005B502F">
        <w:rPr>
          <w:bCs/>
          <w:sz w:val="26"/>
          <w:szCs w:val="26"/>
        </w:rPr>
        <w:t xml:space="preserve">Петровой Татьяны </w:t>
      </w:r>
      <w:r w:rsidR="000E0C4F">
        <w:rPr>
          <w:bCs/>
          <w:sz w:val="26"/>
          <w:szCs w:val="26"/>
        </w:rPr>
        <w:t>Александровны</w:t>
      </w:r>
      <w:r w:rsidR="005B502F">
        <w:rPr>
          <w:bCs/>
          <w:sz w:val="26"/>
          <w:szCs w:val="26"/>
        </w:rPr>
        <w:t xml:space="preserve">, </w:t>
      </w:r>
      <w:proofErr w:type="spellStart"/>
      <w:r w:rsidR="005B502F">
        <w:rPr>
          <w:bCs/>
          <w:sz w:val="26"/>
          <w:szCs w:val="26"/>
        </w:rPr>
        <w:t>Погылы</w:t>
      </w:r>
      <w:proofErr w:type="spellEnd"/>
      <w:r w:rsidR="005B502F">
        <w:rPr>
          <w:bCs/>
          <w:sz w:val="26"/>
          <w:szCs w:val="26"/>
        </w:rPr>
        <w:t xml:space="preserve"> </w:t>
      </w:r>
      <w:r w:rsidR="00675BD0">
        <w:rPr>
          <w:bCs/>
          <w:sz w:val="26"/>
          <w:szCs w:val="26"/>
        </w:rPr>
        <w:br/>
      </w:r>
      <w:proofErr w:type="spellStart"/>
      <w:r w:rsidR="005B502F">
        <w:rPr>
          <w:bCs/>
          <w:sz w:val="26"/>
          <w:szCs w:val="26"/>
        </w:rPr>
        <w:t>Емилии</w:t>
      </w:r>
      <w:proofErr w:type="spellEnd"/>
      <w:r w:rsidR="005B502F">
        <w:rPr>
          <w:bCs/>
          <w:sz w:val="26"/>
          <w:szCs w:val="26"/>
        </w:rPr>
        <w:t xml:space="preserve"> Ивановны, </w:t>
      </w:r>
      <w:proofErr w:type="spellStart"/>
      <w:r w:rsidR="005B502F">
        <w:rPr>
          <w:bCs/>
          <w:sz w:val="26"/>
          <w:szCs w:val="26"/>
        </w:rPr>
        <w:t>Алемасова</w:t>
      </w:r>
      <w:proofErr w:type="spellEnd"/>
      <w:r w:rsidR="005B502F">
        <w:rPr>
          <w:bCs/>
          <w:sz w:val="26"/>
          <w:szCs w:val="26"/>
        </w:rPr>
        <w:t xml:space="preserve"> Сергея Анатольевича</w:t>
      </w:r>
      <w:r w:rsidR="00457E42">
        <w:rPr>
          <w:bCs/>
          <w:sz w:val="26"/>
          <w:szCs w:val="26"/>
        </w:rPr>
        <w:t>, Жидкова Владимира</w:t>
      </w:r>
      <w:proofErr w:type="gramEnd"/>
      <w:r w:rsidR="00457E42">
        <w:rPr>
          <w:bCs/>
          <w:sz w:val="26"/>
          <w:szCs w:val="26"/>
        </w:rPr>
        <w:t xml:space="preserve"> Фёдоровича</w:t>
      </w:r>
      <w:r w:rsidR="005B502F">
        <w:rPr>
          <w:bCs/>
          <w:sz w:val="26"/>
          <w:szCs w:val="26"/>
        </w:rPr>
        <w:t xml:space="preserve">, </w:t>
      </w:r>
      <w:proofErr w:type="spellStart"/>
      <w:r w:rsidR="005B502F">
        <w:rPr>
          <w:bCs/>
          <w:sz w:val="26"/>
          <w:szCs w:val="26"/>
        </w:rPr>
        <w:t>Передеровой</w:t>
      </w:r>
      <w:proofErr w:type="spellEnd"/>
      <w:r w:rsidR="005B502F">
        <w:rPr>
          <w:bCs/>
          <w:sz w:val="26"/>
          <w:szCs w:val="26"/>
        </w:rPr>
        <w:t xml:space="preserve"> Августы Евгеньевны, Зайко Владимира Владимировича </w:t>
      </w:r>
      <w:r w:rsidR="00675BD0">
        <w:rPr>
          <w:bCs/>
          <w:sz w:val="26"/>
          <w:szCs w:val="26"/>
        </w:rPr>
        <w:br/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675BD0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5B502F" w:rsidRPr="003D44B2" w:rsidRDefault="005B502F" w:rsidP="00675BD0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0020801:11730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1192</w:t>
      </w:r>
      <w:r w:rsidRPr="004D6B85">
        <w:rPr>
          <w:sz w:val="26"/>
          <w:szCs w:val="26"/>
        </w:rPr>
        <w:t xml:space="preserve"> </w:t>
      </w:r>
      <w:proofErr w:type="spellStart"/>
      <w:r w:rsidRPr="004D6B85">
        <w:rPr>
          <w:sz w:val="26"/>
          <w:szCs w:val="26"/>
        </w:rPr>
        <w:t>кв</w:t>
      </w:r>
      <w:proofErr w:type="gramStart"/>
      <w:r w:rsidRPr="004D6B85">
        <w:rPr>
          <w:sz w:val="26"/>
          <w:szCs w:val="26"/>
        </w:rPr>
        <w:t>.м</w:t>
      </w:r>
      <w:proofErr w:type="spellEnd"/>
      <w:proofErr w:type="gramEnd"/>
      <w:r w:rsidRPr="004D6B85">
        <w:rPr>
          <w:sz w:val="26"/>
          <w:szCs w:val="26"/>
        </w:rPr>
        <w:t>, расположенного по</w:t>
      </w:r>
      <w:r>
        <w:rPr>
          <w:sz w:val="26"/>
          <w:szCs w:val="26"/>
        </w:rPr>
        <w:t xml:space="preserve"> адресу:</w:t>
      </w:r>
      <w:r w:rsidRPr="00520E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4D6B8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 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СНТ «Северный», участок № 700.</w:t>
      </w:r>
    </w:p>
    <w:p w:rsidR="005B502F" w:rsidRPr="00154595" w:rsidRDefault="005B502F" w:rsidP="00675BD0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86:08:0020801:14056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755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F943E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Ханты-Мансийский </w:t>
      </w:r>
      <w:r>
        <w:rPr>
          <w:color w:val="000000"/>
          <w:sz w:val="26"/>
          <w:szCs w:val="26"/>
        </w:rPr>
        <w:t>– автономный округ</w:t>
      </w:r>
      <w:r>
        <w:rPr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Н</w:t>
      </w:r>
      <w:r w:rsidRPr="004D6B85">
        <w:rPr>
          <w:color w:val="000000"/>
          <w:sz w:val="26"/>
          <w:szCs w:val="26"/>
        </w:rPr>
        <w:t>ефтеюганский</w:t>
      </w:r>
      <w:r>
        <w:rPr>
          <w:color w:val="000000"/>
          <w:sz w:val="26"/>
          <w:szCs w:val="26"/>
        </w:rPr>
        <w:t xml:space="preserve"> район, СНТ «Северный», участок № 347.</w:t>
      </w:r>
    </w:p>
    <w:p w:rsidR="005B502F" w:rsidRDefault="005B502F" w:rsidP="00675BD0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86:08:0020801:9390</w:t>
      </w:r>
      <w:r w:rsidR="00333BAE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1021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3154A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Югра, р-н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>анский, остров «Безымянный», СНТ «Озон», участок № 17.</w:t>
      </w:r>
    </w:p>
    <w:p w:rsidR="005B502F" w:rsidRDefault="005B502F" w:rsidP="00675BD0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86:08:0020801:15846</w:t>
      </w:r>
      <w:r w:rsidR="00333BAE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1003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333BAE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985.</w:t>
      </w:r>
    </w:p>
    <w:p w:rsidR="005B502F" w:rsidRDefault="005B502F" w:rsidP="00675BD0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86:08:0020801:11410</w:t>
      </w:r>
      <w:r w:rsidR="00333BAE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1500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F76AF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Нефтеюганский район</w:t>
      </w:r>
      <w:r w:rsidRPr="00E001D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на </w:t>
      </w:r>
      <w:proofErr w:type="spellStart"/>
      <w:r>
        <w:rPr>
          <w:color w:val="000000"/>
          <w:sz w:val="26"/>
          <w:szCs w:val="26"/>
        </w:rPr>
        <w:t>Чесновском</w:t>
      </w:r>
      <w:proofErr w:type="spellEnd"/>
      <w:r>
        <w:rPr>
          <w:color w:val="000000"/>
          <w:sz w:val="26"/>
          <w:szCs w:val="26"/>
        </w:rPr>
        <w:t xml:space="preserve"> острове, СНТ «</w:t>
      </w:r>
      <w:proofErr w:type="spellStart"/>
      <w:r>
        <w:rPr>
          <w:color w:val="000000"/>
          <w:sz w:val="26"/>
          <w:szCs w:val="26"/>
        </w:rPr>
        <w:t>Чесновский</w:t>
      </w:r>
      <w:proofErr w:type="spellEnd"/>
      <w:r>
        <w:rPr>
          <w:color w:val="000000"/>
          <w:sz w:val="26"/>
          <w:szCs w:val="26"/>
        </w:rPr>
        <w:t xml:space="preserve">», ряд 12, </w:t>
      </w:r>
      <w:r w:rsidR="00333BAE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участок № 1.</w:t>
      </w:r>
    </w:p>
    <w:p w:rsidR="005B502F" w:rsidRPr="00154595" w:rsidRDefault="005B502F" w:rsidP="00675BD0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86:08:0020801:10064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525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3154AF"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Ханты-Мансийский </w:t>
      </w:r>
      <w:r>
        <w:rPr>
          <w:color w:val="000000"/>
          <w:sz w:val="26"/>
          <w:szCs w:val="26"/>
        </w:rPr>
        <w:t>- автономный округ</w:t>
      </w:r>
      <w:r>
        <w:rPr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333BAE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1409.</w:t>
      </w:r>
    </w:p>
    <w:p w:rsidR="005B502F" w:rsidRDefault="005B502F" w:rsidP="00675BD0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86:08:0020801:15933</w:t>
      </w:r>
      <w:r w:rsidR="00333BAE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1174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Югра, Н</w:t>
      </w:r>
      <w:r w:rsidRPr="004D6B85">
        <w:rPr>
          <w:color w:val="000000"/>
          <w:sz w:val="26"/>
          <w:szCs w:val="26"/>
        </w:rPr>
        <w:t>ефтеюг</w:t>
      </w:r>
      <w:r>
        <w:rPr>
          <w:color w:val="000000"/>
          <w:sz w:val="26"/>
          <w:szCs w:val="26"/>
        </w:rPr>
        <w:t xml:space="preserve">анский район, </w:t>
      </w:r>
      <w:r w:rsidR="00333BAE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с-38.</w:t>
      </w:r>
    </w:p>
    <w:p w:rsidR="00890A63" w:rsidRPr="00A42164" w:rsidRDefault="00890A63" w:rsidP="00675BD0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675BD0" w:rsidP="00675BD0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675BD0">
        <w:rPr>
          <w:sz w:val="26"/>
          <w:szCs w:val="26"/>
        </w:rPr>
        <w:t>Контроль за</w:t>
      </w:r>
      <w:proofErr w:type="gramEnd"/>
      <w:r w:rsidRPr="00675BD0">
        <w:rPr>
          <w:sz w:val="26"/>
          <w:szCs w:val="26"/>
        </w:rPr>
        <w:t xml:space="preserve"> выполнением постановления возложить на директора </w:t>
      </w:r>
      <w:r w:rsidRPr="00675BD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75BD0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675BD0" w:rsidRPr="006E07F5" w:rsidRDefault="00675BD0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C57F32" w:rsidRDefault="00C57F32" w:rsidP="00C57F32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23" w:rsidRDefault="00E60B23" w:rsidP="0066353A">
      <w:r>
        <w:separator/>
      </w:r>
    </w:p>
  </w:endnote>
  <w:endnote w:type="continuationSeparator" w:id="0">
    <w:p w:rsidR="00E60B23" w:rsidRDefault="00E60B2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23" w:rsidRDefault="00E60B23" w:rsidP="0066353A">
      <w:r>
        <w:separator/>
      </w:r>
    </w:p>
  </w:footnote>
  <w:footnote w:type="continuationSeparator" w:id="0">
    <w:p w:rsidR="00E60B23" w:rsidRDefault="00E60B2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2F8">
          <w:rPr>
            <w:noProof/>
          </w:rPr>
          <w:t>4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1469"/>
    <w:rsid w:val="00034E06"/>
    <w:rsid w:val="00037AA8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416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1B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5393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852F8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D0122"/>
    <w:rsid w:val="002D2D27"/>
    <w:rsid w:val="002D4681"/>
    <w:rsid w:val="002E2434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3BAE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80DD4"/>
    <w:rsid w:val="005810BC"/>
    <w:rsid w:val="00592951"/>
    <w:rsid w:val="00592D1A"/>
    <w:rsid w:val="005946C5"/>
    <w:rsid w:val="00595366"/>
    <w:rsid w:val="005A1BDA"/>
    <w:rsid w:val="005A65FE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449F"/>
    <w:rsid w:val="00646C83"/>
    <w:rsid w:val="0066353A"/>
    <w:rsid w:val="00663C26"/>
    <w:rsid w:val="006674DC"/>
    <w:rsid w:val="00670CD4"/>
    <w:rsid w:val="00675BD0"/>
    <w:rsid w:val="0068683F"/>
    <w:rsid w:val="00690F39"/>
    <w:rsid w:val="00694FCA"/>
    <w:rsid w:val="006A273A"/>
    <w:rsid w:val="006A2F3F"/>
    <w:rsid w:val="006A3BD0"/>
    <w:rsid w:val="006A69EC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7E1E84"/>
    <w:rsid w:val="008013E7"/>
    <w:rsid w:val="00804DCD"/>
    <w:rsid w:val="00810184"/>
    <w:rsid w:val="00810423"/>
    <w:rsid w:val="008126DD"/>
    <w:rsid w:val="008212A6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82B16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10A"/>
    <w:rsid w:val="00931C75"/>
    <w:rsid w:val="00941503"/>
    <w:rsid w:val="00942CC3"/>
    <w:rsid w:val="009444D8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771C1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333"/>
    <w:rsid w:val="00AF146B"/>
    <w:rsid w:val="00B0047C"/>
    <w:rsid w:val="00B03DDA"/>
    <w:rsid w:val="00B04F0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4B18"/>
    <w:rsid w:val="00C45517"/>
    <w:rsid w:val="00C47BB7"/>
    <w:rsid w:val="00C51A66"/>
    <w:rsid w:val="00C55C9C"/>
    <w:rsid w:val="00C565C8"/>
    <w:rsid w:val="00C56CA7"/>
    <w:rsid w:val="00C57F32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271F"/>
    <w:rsid w:val="00E53482"/>
    <w:rsid w:val="00E54381"/>
    <w:rsid w:val="00E54A32"/>
    <w:rsid w:val="00E603BD"/>
    <w:rsid w:val="00E60B23"/>
    <w:rsid w:val="00E84046"/>
    <w:rsid w:val="00E86612"/>
    <w:rsid w:val="00E870E0"/>
    <w:rsid w:val="00E92B68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6F450-AA40-4BC6-8C95-CA6BC324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2019-04-08T07:47:00Z</dcterms:created>
  <dcterms:modified xsi:type="dcterms:W3CDTF">2019-04-08T07:47:00Z</dcterms:modified>
</cp:coreProperties>
</file>