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FB1C4" w14:textId="77777777" w:rsidR="0024649F" w:rsidRPr="00EE089C" w:rsidRDefault="0024649F" w:rsidP="00AB0D0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2064678F" wp14:editId="46E58E13">
            <wp:extent cx="641350" cy="735965"/>
            <wp:effectExtent l="0" t="0" r="635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36D64" w14:textId="77777777" w:rsidR="0024649F" w:rsidRPr="00EE089C" w:rsidRDefault="0024649F" w:rsidP="00AB0D00">
      <w:pPr>
        <w:jc w:val="center"/>
        <w:rPr>
          <w:b/>
          <w:sz w:val="20"/>
        </w:rPr>
      </w:pPr>
    </w:p>
    <w:p w14:paraId="73087037" w14:textId="77777777" w:rsidR="0024649F" w:rsidRPr="00ED05BF" w:rsidRDefault="0024649F" w:rsidP="00AB0D00">
      <w:pPr>
        <w:jc w:val="center"/>
        <w:rPr>
          <w:b/>
          <w:sz w:val="42"/>
          <w:szCs w:val="42"/>
        </w:rPr>
      </w:pPr>
      <w:r w:rsidRPr="00ED05BF">
        <w:rPr>
          <w:b/>
          <w:sz w:val="42"/>
          <w:szCs w:val="42"/>
        </w:rPr>
        <w:t xml:space="preserve">АДМИНИСТРАЦИЯ  </w:t>
      </w:r>
    </w:p>
    <w:p w14:paraId="25C5D47C" w14:textId="77777777" w:rsidR="0024649F" w:rsidRPr="00ED05BF" w:rsidRDefault="0024649F" w:rsidP="00AB0D00">
      <w:pPr>
        <w:jc w:val="center"/>
        <w:rPr>
          <w:b/>
          <w:sz w:val="19"/>
          <w:szCs w:val="42"/>
        </w:rPr>
      </w:pPr>
      <w:r w:rsidRPr="00ED05BF">
        <w:rPr>
          <w:b/>
          <w:sz w:val="42"/>
          <w:szCs w:val="42"/>
        </w:rPr>
        <w:t>НЕФТЕЮГАНСКОГО РАЙОНА</w:t>
      </w:r>
    </w:p>
    <w:p w14:paraId="31755F1B" w14:textId="77777777" w:rsidR="0024649F" w:rsidRPr="00ED05BF" w:rsidRDefault="0024649F" w:rsidP="00AB0D00">
      <w:pPr>
        <w:jc w:val="center"/>
        <w:rPr>
          <w:b/>
          <w:sz w:val="32"/>
        </w:rPr>
      </w:pPr>
    </w:p>
    <w:p w14:paraId="7ECE6246" w14:textId="77777777" w:rsidR="0024649F" w:rsidRPr="00ED05BF" w:rsidRDefault="0024649F" w:rsidP="00AB0D00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</w:t>
      </w:r>
      <w:r w:rsidRPr="00ED05BF">
        <w:rPr>
          <w:b/>
          <w:caps/>
          <w:sz w:val="36"/>
          <w:szCs w:val="38"/>
        </w:rPr>
        <w:t>ение</w:t>
      </w:r>
    </w:p>
    <w:p w14:paraId="4E9D24F8" w14:textId="77777777" w:rsidR="0024649F" w:rsidRPr="00EE089C" w:rsidRDefault="0024649F" w:rsidP="00AB0D0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4649F" w:rsidRPr="00EE089C" w14:paraId="65916FBF" w14:textId="77777777" w:rsidTr="00AB0D00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DA01C93" w14:textId="7A0D40BE" w:rsidR="0024649F" w:rsidRPr="003B6CF6" w:rsidRDefault="0024649F" w:rsidP="00AB0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09.01.2023</w:t>
            </w:r>
          </w:p>
        </w:tc>
        <w:tc>
          <w:tcPr>
            <w:tcW w:w="6595" w:type="dxa"/>
            <w:vMerge w:val="restart"/>
          </w:tcPr>
          <w:p w14:paraId="0275357B" w14:textId="457DCEC9" w:rsidR="0024649F" w:rsidRPr="003B6CF6" w:rsidRDefault="0024649F" w:rsidP="00AB0D00">
            <w:pPr>
              <w:jc w:val="right"/>
              <w:rPr>
                <w:sz w:val="26"/>
                <w:szCs w:val="26"/>
                <w:u w:val="single"/>
              </w:rPr>
            </w:pPr>
            <w:r w:rsidRPr="003B6CF6">
              <w:rPr>
                <w:sz w:val="26"/>
                <w:szCs w:val="26"/>
              </w:rPr>
              <w:t>№</w:t>
            </w:r>
            <w:r w:rsidRPr="003B6CF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</w:t>
            </w:r>
            <w:r w:rsidRPr="003B6CF6">
              <w:rPr>
                <w:sz w:val="26"/>
                <w:szCs w:val="26"/>
                <w:u w:val="single"/>
              </w:rPr>
              <w:t>-па</w:t>
            </w:r>
          </w:p>
        </w:tc>
      </w:tr>
      <w:tr w:rsidR="0024649F" w:rsidRPr="00EE089C" w14:paraId="748A1498" w14:textId="77777777" w:rsidTr="00AB0D00">
        <w:trPr>
          <w:cantSplit/>
          <w:trHeight w:val="70"/>
        </w:trPr>
        <w:tc>
          <w:tcPr>
            <w:tcW w:w="3119" w:type="dxa"/>
          </w:tcPr>
          <w:p w14:paraId="1778D7D8" w14:textId="77777777" w:rsidR="0024649F" w:rsidRPr="00EE089C" w:rsidRDefault="0024649F" w:rsidP="00AB0D00">
            <w:pPr>
              <w:rPr>
                <w:sz w:val="4"/>
              </w:rPr>
            </w:pPr>
          </w:p>
          <w:p w14:paraId="11FD41B4" w14:textId="77777777" w:rsidR="0024649F" w:rsidRPr="00EE089C" w:rsidRDefault="0024649F" w:rsidP="00AB0D0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3BCE4DC3" w14:textId="77777777" w:rsidR="0024649F" w:rsidRPr="00EE089C" w:rsidRDefault="0024649F" w:rsidP="00AB0D00">
            <w:pPr>
              <w:jc w:val="right"/>
              <w:rPr>
                <w:sz w:val="20"/>
              </w:rPr>
            </w:pPr>
          </w:p>
        </w:tc>
      </w:tr>
    </w:tbl>
    <w:p w14:paraId="7044F47E" w14:textId="77777777" w:rsidR="0024649F" w:rsidRPr="007132EE" w:rsidRDefault="0024649F" w:rsidP="00AB0D00">
      <w:pPr>
        <w:jc w:val="center"/>
        <w:rPr>
          <w:szCs w:val="24"/>
        </w:rPr>
      </w:pPr>
      <w:proofErr w:type="spellStart"/>
      <w:r w:rsidRPr="007132EE">
        <w:rPr>
          <w:szCs w:val="24"/>
        </w:rPr>
        <w:t>г.Нефтеюганск</w:t>
      </w:r>
      <w:proofErr w:type="spellEnd"/>
    </w:p>
    <w:p w14:paraId="1CDA074B" w14:textId="54C23171" w:rsidR="006015A9" w:rsidRPr="006015A9" w:rsidRDefault="006015A9" w:rsidP="006015A9"/>
    <w:p w14:paraId="286B57ED" w14:textId="538A67F3" w:rsidR="001D5854" w:rsidRPr="00DF7286" w:rsidRDefault="00746C59" w:rsidP="00927BAE">
      <w:pPr>
        <w:pStyle w:val="1"/>
        <w:keepNext w:val="0"/>
        <w:jc w:val="center"/>
        <w:rPr>
          <w:bCs/>
          <w:sz w:val="26"/>
          <w:szCs w:val="26"/>
        </w:rPr>
      </w:pPr>
      <w:r w:rsidRPr="00DF7286">
        <w:rPr>
          <w:b w:val="0"/>
          <w:sz w:val="26"/>
          <w:szCs w:val="26"/>
        </w:rPr>
        <w:t>О внесении изменений в постановление администрации Нефтеюганского района</w:t>
      </w:r>
      <w:r w:rsidRPr="00DF7286">
        <w:rPr>
          <w:sz w:val="26"/>
          <w:szCs w:val="26"/>
        </w:rPr>
        <w:t xml:space="preserve"> </w:t>
      </w:r>
      <w:r w:rsidR="006015A9">
        <w:rPr>
          <w:sz w:val="26"/>
          <w:szCs w:val="26"/>
        </w:rPr>
        <w:br/>
      </w:r>
      <w:r w:rsidRPr="00DF7286">
        <w:rPr>
          <w:b w:val="0"/>
          <w:bCs/>
          <w:sz w:val="26"/>
          <w:szCs w:val="26"/>
        </w:rPr>
        <w:t>от 05.08.2020</w:t>
      </w:r>
      <w:r w:rsidR="00BC2D2A" w:rsidRPr="00DF7286">
        <w:rPr>
          <w:b w:val="0"/>
          <w:bCs/>
          <w:sz w:val="26"/>
          <w:szCs w:val="26"/>
        </w:rPr>
        <w:t xml:space="preserve"> №</w:t>
      </w:r>
      <w:r w:rsidRPr="00DF7286">
        <w:rPr>
          <w:b w:val="0"/>
          <w:bCs/>
          <w:sz w:val="26"/>
          <w:szCs w:val="26"/>
        </w:rPr>
        <w:t xml:space="preserve"> 1160-па «</w:t>
      </w:r>
      <w:bookmarkStart w:id="0" w:name="_Hlk121230243"/>
      <w:r w:rsidR="00B42467" w:rsidRPr="00DF7286">
        <w:rPr>
          <w:b w:val="0"/>
          <w:bCs/>
          <w:sz w:val="26"/>
          <w:szCs w:val="26"/>
        </w:rPr>
        <w:t xml:space="preserve">Об утверждении </w:t>
      </w:r>
      <w:r w:rsidR="000B422D" w:rsidRPr="00DF7286">
        <w:rPr>
          <w:b w:val="0"/>
          <w:bCs/>
          <w:sz w:val="26"/>
          <w:szCs w:val="26"/>
        </w:rPr>
        <w:t>п</w:t>
      </w:r>
      <w:r w:rsidR="001D5854" w:rsidRPr="00DF7286">
        <w:rPr>
          <w:b w:val="0"/>
          <w:bCs/>
          <w:sz w:val="26"/>
          <w:szCs w:val="26"/>
        </w:rPr>
        <w:t xml:space="preserve">орядка проведения </w:t>
      </w:r>
      <w:r w:rsidR="00B42467" w:rsidRPr="00DF7286">
        <w:rPr>
          <w:b w:val="0"/>
          <w:bCs/>
          <w:sz w:val="26"/>
          <w:szCs w:val="26"/>
        </w:rPr>
        <w:t xml:space="preserve">мониторинга качества </w:t>
      </w:r>
      <w:r w:rsidR="001D5854" w:rsidRPr="00DF7286">
        <w:rPr>
          <w:b w:val="0"/>
          <w:bCs/>
          <w:sz w:val="26"/>
          <w:szCs w:val="26"/>
        </w:rPr>
        <w:t>финансового менед</w:t>
      </w:r>
      <w:r w:rsidR="00DA661F" w:rsidRPr="00DF7286">
        <w:rPr>
          <w:b w:val="0"/>
          <w:bCs/>
          <w:sz w:val="26"/>
          <w:szCs w:val="26"/>
        </w:rPr>
        <w:t xml:space="preserve">жмента, осуществляемого </w:t>
      </w:r>
      <w:r w:rsidR="008A10DA" w:rsidRPr="00DF7286">
        <w:rPr>
          <w:b w:val="0"/>
          <w:bCs/>
          <w:sz w:val="26"/>
          <w:szCs w:val="26"/>
        </w:rPr>
        <w:t xml:space="preserve">администрацией Нефтеюганского района, </w:t>
      </w:r>
      <w:r w:rsidR="00DA661F" w:rsidRPr="00DF7286">
        <w:rPr>
          <w:b w:val="0"/>
          <w:bCs/>
          <w:sz w:val="26"/>
          <w:szCs w:val="26"/>
        </w:rPr>
        <w:t>главным</w:t>
      </w:r>
      <w:r w:rsidR="001D5854" w:rsidRPr="00DF7286">
        <w:rPr>
          <w:b w:val="0"/>
          <w:bCs/>
          <w:sz w:val="26"/>
          <w:szCs w:val="26"/>
        </w:rPr>
        <w:t xml:space="preserve"> </w:t>
      </w:r>
      <w:r w:rsidR="00DA661F" w:rsidRPr="00DF7286">
        <w:rPr>
          <w:b w:val="0"/>
          <w:bCs/>
          <w:sz w:val="26"/>
          <w:szCs w:val="26"/>
        </w:rPr>
        <w:t>администратором</w:t>
      </w:r>
      <w:r w:rsidR="001D5854" w:rsidRPr="00DF7286">
        <w:rPr>
          <w:b w:val="0"/>
          <w:bCs/>
          <w:sz w:val="26"/>
          <w:szCs w:val="26"/>
        </w:rPr>
        <w:t xml:space="preserve"> средств бюджета Нефтеюганского района</w:t>
      </w:r>
      <w:r w:rsidR="008A10DA" w:rsidRPr="00DF7286">
        <w:rPr>
          <w:b w:val="0"/>
          <w:bCs/>
          <w:sz w:val="26"/>
          <w:szCs w:val="26"/>
        </w:rPr>
        <w:t xml:space="preserve">, </w:t>
      </w:r>
      <w:r w:rsidR="006015A9">
        <w:rPr>
          <w:b w:val="0"/>
          <w:bCs/>
          <w:sz w:val="26"/>
          <w:szCs w:val="26"/>
        </w:rPr>
        <w:br/>
      </w:r>
      <w:r w:rsidR="008A10DA" w:rsidRPr="00DF7286">
        <w:rPr>
          <w:b w:val="0"/>
          <w:bCs/>
          <w:sz w:val="26"/>
          <w:szCs w:val="26"/>
        </w:rPr>
        <w:t xml:space="preserve">в отношении подведомственных </w:t>
      </w:r>
      <w:r w:rsidR="00C77F4D" w:rsidRPr="00DF7286">
        <w:rPr>
          <w:b w:val="0"/>
          <w:bCs/>
          <w:sz w:val="26"/>
          <w:szCs w:val="26"/>
        </w:rPr>
        <w:t>ему ад</w:t>
      </w:r>
      <w:r w:rsidR="00183C34" w:rsidRPr="00DF7286">
        <w:rPr>
          <w:b w:val="0"/>
          <w:bCs/>
          <w:sz w:val="26"/>
          <w:szCs w:val="26"/>
        </w:rPr>
        <w:t>министраторов бюджетных средств</w:t>
      </w:r>
      <w:bookmarkEnd w:id="0"/>
      <w:r w:rsidRPr="00DF7286">
        <w:rPr>
          <w:b w:val="0"/>
          <w:bCs/>
          <w:sz w:val="26"/>
          <w:szCs w:val="26"/>
        </w:rPr>
        <w:t>»</w:t>
      </w:r>
    </w:p>
    <w:p w14:paraId="3918E694" w14:textId="77777777" w:rsidR="006B419A" w:rsidRPr="00DF7286" w:rsidRDefault="006B419A" w:rsidP="00927BAE">
      <w:pPr>
        <w:tabs>
          <w:tab w:val="left" w:pos="567"/>
          <w:tab w:val="left" w:pos="993"/>
        </w:tabs>
        <w:autoSpaceDE w:val="0"/>
        <w:autoSpaceDN w:val="0"/>
        <w:adjustRightInd w:val="0"/>
        <w:rPr>
          <w:sz w:val="26"/>
          <w:szCs w:val="26"/>
        </w:rPr>
      </w:pPr>
    </w:p>
    <w:p w14:paraId="0B52A08C" w14:textId="77777777" w:rsidR="00927BAE" w:rsidRPr="00DF7286" w:rsidRDefault="00927BAE" w:rsidP="00927BAE">
      <w:pPr>
        <w:tabs>
          <w:tab w:val="left" w:pos="567"/>
          <w:tab w:val="left" w:pos="993"/>
        </w:tabs>
        <w:autoSpaceDE w:val="0"/>
        <w:autoSpaceDN w:val="0"/>
        <w:adjustRightInd w:val="0"/>
        <w:rPr>
          <w:sz w:val="26"/>
          <w:szCs w:val="26"/>
        </w:rPr>
      </w:pPr>
    </w:p>
    <w:p w14:paraId="0E751FEB" w14:textId="50057A25" w:rsidR="00211252" w:rsidRPr="00DF7286" w:rsidRDefault="007D7F2D" w:rsidP="002112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7286">
        <w:rPr>
          <w:sz w:val="26"/>
          <w:szCs w:val="26"/>
        </w:rPr>
        <w:t>В соответствии со статьей 160.2-1 Бюджетного кодекса Российской Федерации</w:t>
      </w:r>
      <w:r w:rsidR="00F03822" w:rsidRPr="00DF7286">
        <w:rPr>
          <w:sz w:val="26"/>
          <w:szCs w:val="26"/>
        </w:rPr>
        <w:t>,</w:t>
      </w:r>
      <w:r w:rsidR="00211252" w:rsidRPr="00DF7286">
        <w:rPr>
          <w:sz w:val="26"/>
          <w:szCs w:val="26"/>
        </w:rPr>
        <w:t xml:space="preserve"> </w:t>
      </w:r>
    </w:p>
    <w:p w14:paraId="7AC57715" w14:textId="57E958F9" w:rsidR="00BC2D2A" w:rsidRPr="00DF7286" w:rsidRDefault="00F03822" w:rsidP="00BC2D2A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F7286">
        <w:rPr>
          <w:sz w:val="26"/>
          <w:szCs w:val="26"/>
        </w:rPr>
        <w:t xml:space="preserve">распоряжением администрации Нефтеюганского района от 30.12.2019 № 763-ра </w:t>
      </w:r>
      <w:r w:rsidRPr="00DF7286">
        <w:rPr>
          <w:sz w:val="26"/>
          <w:szCs w:val="26"/>
        </w:rPr>
        <w:br/>
        <w:t>«Об утверждении порядка осуществления бюджетных полномочий администраторами доходов бюджета, администрируемых администрацией Нефтеюганского района»</w:t>
      </w:r>
      <w:r w:rsidR="00211252" w:rsidRPr="00DF7286">
        <w:rPr>
          <w:sz w:val="26"/>
          <w:szCs w:val="26"/>
        </w:rPr>
        <w:t xml:space="preserve">, </w:t>
      </w:r>
      <w:r w:rsidR="006015A9">
        <w:rPr>
          <w:sz w:val="26"/>
          <w:szCs w:val="26"/>
        </w:rPr>
        <w:br/>
      </w:r>
      <w:r w:rsidR="00BC2D2A" w:rsidRPr="00DF7286">
        <w:rPr>
          <w:sz w:val="26"/>
          <w:szCs w:val="26"/>
        </w:rPr>
        <w:t>в целях повышения эффективности расходов бюджета Нефтеюганского района, качества бюджетного планирования Нефтеюганского района и качества управления средствами местного бюджета главными администраторами средств бюджета Нефтеюганского района п о с т а н о в л я ю:</w:t>
      </w:r>
    </w:p>
    <w:p w14:paraId="07F1FD4F" w14:textId="376B8633" w:rsidR="008B5E97" w:rsidRPr="00DF7286" w:rsidRDefault="008B5E97" w:rsidP="00746C59">
      <w:pPr>
        <w:jc w:val="both"/>
        <w:rPr>
          <w:sz w:val="26"/>
          <w:szCs w:val="26"/>
        </w:rPr>
      </w:pPr>
    </w:p>
    <w:p w14:paraId="698F82FC" w14:textId="641A3F80" w:rsidR="008B5E97" w:rsidRDefault="008B5E97" w:rsidP="008B5E97">
      <w:pPr>
        <w:pStyle w:val="1"/>
        <w:keepNext w:val="0"/>
        <w:numPr>
          <w:ilvl w:val="0"/>
          <w:numId w:val="42"/>
        </w:numPr>
        <w:tabs>
          <w:tab w:val="left" w:pos="851"/>
          <w:tab w:val="left" w:pos="1134"/>
        </w:tabs>
        <w:ind w:left="0" w:firstLine="705"/>
        <w:jc w:val="both"/>
        <w:rPr>
          <w:b w:val="0"/>
          <w:sz w:val="26"/>
          <w:szCs w:val="26"/>
        </w:rPr>
      </w:pPr>
      <w:r w:rsidRPr="00DF7286">
        <w:rPr>
          <w:b w:val="0"/>
          <w:sz w:val="26"/>
          <w:szCs w:val="26"/>
        </w:rPr>
        <w:t xml:space="preserve">Внести в постановление администрации Нефтеюганского района </w:t>
      </w:r>
      <w:r w:rsidR="006015A9">
        <w:rPr>
          <w:b w:val="0"/>
          <w:sz w:val="26"/>
          <w:szCs w:val="26"/>
        </w:rPr>
        <w:br/>
      </w:r>
      <w:r w:rsidRPr="00DF7286">
        <w:rPr>
          <w:b w:val="0"/>
          <w:sz w:val="26"/>
          <w:szCs w:val="26"/>
        </w:rPr>
        <w:t xml:space="preserve">от 05.08.2020 № 1160-па </w:t>
      </w:r>
      <w:r w:rsidRPr="00DF7286">
        <w:rPr>
          <w:b w:val="0"/>
          <w:bCs/>
          <w:sz w:val="26"/>
          <w:szCs w:val="26"/>
        </w:rPr>
        <w:t xml:space="preserve">«Об утверждении порядка проведения мониторинга качества финансового менеджмента, осуществляемого администрацией Нефтеюганского района, главным администратором средств бюджета Нефтеюганского района, </w:t>
      </w:r>
      <w:r w:rsidR="006015A9">
        <w:rPr>
          <w:b w:val="0"/>
          <w:bCs/>
          <w:sz w:val="26"/>
          <w:szCs w:val="26"/>
        </w:rPr>
        <w:br/>
      </w:r>
      <w:r w:rsidRPr="00DF7286">
        <w:rPr>
          <w:b w:val="0"/>
          <w:bCs/>
          <w:sz w:val="26"/>
          <w:szCs w:val="26"/>
        </w:rPr>
        <w:t xml:space="preserve">в отношении подведомственных ему администраторов бюджетных средств» </w:t>
      </w:r>
      <w:r w:rsidRPr="00DF7286">
        <w:rPr>
          <w:b w:val="0"/>
          <w:sz w:val="26"/>
          <w:szCs w:val="26"/>
        </w:rPr>
        <w:t>следующие изменения:</w:t>
      </w:r>
    </w:p>
    <w:p w14:paraId="0C56C860" w14:textId="007856F4" w:rsidR="00867D1D" w:rsidRPr="00867D1D" w:rsidRDefault="00867D1D" w:rsidP="00867D1D">
      <w:pPr>
        <w:pStyle w:val="af"/>
        <w:numPr>
          <w:ilvl w:val="1"/>
          <w:numId w:val="42"/>
        </w:numPr>
        <w:rPr>
          <w:sz w:val="26"/>
          <w:szCs w:val="26"/>
        </w:rPr>
      </w:pPr>
      <w:r w:rsidRPr="00867D1D">
        <w:rPr>
          <w:sz w:val="26"/>
          <w:szCs w:val="26"/>
        </w:rPr>
        <w:t>В постановляющ</w:t>
      </w:r>
      <w:r>
        <w:rPr>
          <w:sz w:val="26"/>
          <w:szCs w:val="26"/>
        </w:rPr>
        <w:t>ей части:</w:t>
      </w:r>
    </w:p>
    <w:p w14:paraId="0445E023" w14:textId="1A5B2619" w:rsidR="00590A01" w:rsidRPr="00867D1D" w:rsidRDefault="00590A01" w:rsidP="00867D1D">
      <w:pPr>
        <w:pStyle w:val="af"/>
        <w:numPr>
          <w:ilvl w:val="2"/>
          <w:numId w:val="42"/>
        </w:numPr>
        <w:rPr>
          <w:sz w:val="26"/>
          <w:szCs w:val="26"/>
        </w:rPr>
      </w:pPr>
      <w:r w:rsidRPr="00867D1D">
        <w:rPr>
          <w:bCs/>
          <w:sz w:val="26"/>
          <w:szCs w:val="26"/>
        </w:rPr>
        <w:t>П</w:t>
      </w:r>
      <w:r w:rsidRPr="00867D1D">
        <w:rPr>
          <w:sz w:val="26"/>
          <w:szCs w:val="26"/>
        </w:rPr>
        <w:t>ункт 3 изложить в следующей редакции:</w:t>
      </w:r>
    </w:p>
    <w:p w14:paraId="317CFA18" w14:textId="703C86F7" w:rsidR="00590A01" w:rsidRPr="00DF7286" w:rsidRDefault="00590A01" w:rsidP="00BA4D80">
      <w:pPr>
        <w:ind w:firstLine="705"/>
        <w:jc w:val="both"/>
        <w:rPr>
          <w:sz w:val="26"/>
          <w:szCs w:val="26"/>
        </w:rPr>
      </w:pPr>
      <w:r w:rsidRPr="00DF7286">
        <w:rPr>
          <w:sz w:val="26"/>
          <w:szCs w:val="26"/>
        </w:rPr>
        <w:t xml:space="preserve">«3. </w:t>
      </w:r>
      <w:r w:rsidR="008A17D8" w:rsidRPr="00DF7286">
        <w:rPr>
          <w:sz w:val="26"/>
          <w:szCs w:val="26"/>
        </w:rPr>
        <w:t>Настоящее постановление вступает в силу после подписания и применяется при</w:t>
      </w:r>
      <w:r w:rsidR="009A62C8">
        <w:rPr>
          <w:sz w:val="26"/>
          <w:szCs w:val="26"/>
        </w:rPr>
        <w:t xml:space="preserve"> осуществлении мониторинга</w:t>
      </w:r>
      <w:r w:rsidR="008A17D8" w:rsidRPr="00DF7286">
        <w:rPr>
          <w:sz w:val="26"/>
          <w:szCs w:val="26"/>
        </w:rPr>
        <w:t xml:space="preserve"> качества финансового менеджмента,</w:t>
      </w:r>
      <w:r w:rsidR="00A23A11" w:rsidRPr="00DF7286">
        <w:rPr>
          <w:sz w:val="26"/>
          <w:szCs w:val="26"/>
        </w:rPr>
        <w:t xml:space="preserve"> осуществляемого </w:t>
      </w:r>
      <w:r w:rsidR="00610EEE">
        <w:rPr>
          <w:sz w:val="26"/>
          <w:szCs w:val="26"/>
        </w:rPr>
        <w:t xml:space="preserve">администрацией Нефтеюганского района, </w:t>
      </w:r>
      <w:r w:rsidR="00A23A11" w:rsidRPr="00DF7286">
        <w:rPr>
          <w:sz w:val="26"/>
          <w:szCs w:val="26"/>
        </w:rPr>
        <w:t>главным администраторам</w:t>
      </w:r>
      <w:r w:rsidR="00610EEE">
        <w:rPr>
          <w:sz w:val="26"/>
          <w:szCs w:val="26"/>
        </w:rPr>
        <w:t xml:space="preserve"> </w:t>
      </w:r>
      <w:r w:rsidR="008A17D8" w:rsidRPr="00DF7286">
        <w:rPr>
          <w:sz w:val="26"/>
          <w:szCs w:val="26"/>
        </w:rPr>
        <w:t xml:space="preserve">средств </w:t>
      </w:r>
      <w:r w:rsidR="00A23A11" w:rsidRPr="00DF7286">
        <w:rPr>
          <w:sz w:val="26"/>
          <w:szCs w:val="26"/>
        </w:rPr>
        <w:t>бюджета Нефтеюганского</w:t>
      </w:r>
      <w:r w:rsidR="008A17D8" w:rsidRPr="00DF7286">
        <w:rPr>
          <w:sz w:val="26"/>
          <w:szCs w:val="26"/>
        </w:rPr>
        <w:t xml:space="preserve"> района</w:t>
      </w:r>
      <w:r w:rsidR="00683EE1">
        <w:rPr>
          <w:sz w:val="26"/>
          <w:szCs w:val="26"/>
        </w:rPr>
        <w:t xml:space="preserve"> </w:t>
      </w:r>
      <w:r w:rsidR="009A62C8">
        <w:rPr>
          <w:sz w:val="26"/>
          <w:szCs w:val="26"/>
        </w:rPr>
        <w:t xml:space="preserve">начиная с мониторинга </w:t>
      </w:r>
      <w:r w:rsidR="00683EE1">
        <w:rPr>
          <w:sz w:val="26"/>
          <w:szCs w:val="26"/>
        </w:rPr>
        <w:t>за 2022 год</w:t>
      </w:r>
      <w:r w:rsidR="00A23A11" w:rsidRPr="00DF7286">
        <w:rPr>
          <w:sz w:val="26"/>
          <w:szCs w:val="26"/>
        </w:rPr>
        <w:t>».</w:t>
      </w:r>
      <w:r w:rsidR="008A17D8" w:rsidRPr="00DF7286">
        <w:rPr>
          <w:sz w:val="26"/>
          <w:szCs w:val="26"/>
        </w:rPr>
        <w:t xml:space="preserve"> </w:t>
      </w:r>
    </w:p>
    <w:p w14:paraId="2FE47522" w14:textId="20323A52" w:rsidR="00A23A11" w:rsidRPr="00867D1D" w:rsidRDefault="00A23A11" w:rsidP="00867D1D">
      <w:pPr>
        <w:pStyle w:val="af"/>
        <w:numPr>
          <w:ilvl w:val="2"/>
          <w:numId w:val="42"/>
        </w:numPr>
        <w:tabs>
          <w:tab w:val="left" w:pos="1276"/>
        </w:tabs>
        <w:rPr>
          <w:sz w:val="26"/>
          <w:szCs w:val="26"/>
        </w:rPr>
      </w:pPr>
      <w:r w:rsidRPr="00867D1D">
        <w:rPr>
          <w:sz w:val="26"/>
          <w:szCs w:val="26"/>
        </w:rPr>
        <w:t>Пункт 5 изложить в следующей редакции:</w:t>
      </w:r>
    </w:p>
    <w:p w14:paraId="21ADA72A" w14:textId="6FEFC1EE" w:rsidR="00A23A11" w:rsidRPr="00DF7286" w:rsidRDefault="00A23A11" w:rsidP="00A23A11">
      <w:pPr>
        <w:tabs>
          <w:tab w:val="left" w:pos="1276"/>
        </w:tabs>
        <w:ind w:firstLine="705"/>
        <w:rPr>
          <w:sz w:val="26"/>
          <w:szCs w:val="26"/>
        </w:rPr>
      </w:pPr>
      <w:r w:rsidRPr="00DF7286">
        <w:rPr>
          <w:sz w:val="26"/>
          <w:szCs w:val="26"/>
        </w:rPr>
        <w:t xml:space="preserve">«5. Контроль за выполнением постановления возложить на заместителя главы Нефтеюганского района </w:t>
      </w:r>
      <w:proofErr w:type="spellStart"/>
      <w:r w:rsidRPr="00DF7286">
        <w:rPr>
          <w:sz w:val="26"/>
          <w:szCs w:val="26"/>
        </w:rPr>
        <w:t>Щегульную</w:t>
      </w:r>
      <w:proofErr w:type="spellEnd"/>
      <w:r w:rsidRPr="00DF7286">
        <w:rPr>
          <w:sz w:val="26"/>
          <w:szCs w:val="26"/>
        </w:rPr>
        <w:t xml:space="preserve"> Л.И.».</w:t>
      </w:r>
    </w:p>
    <w:p w14:paraId="24113C7D" w14:textId="2577382F" w:rsidR="00125A9E" w:rsidRPr="00DF7286" w:rsidRDefault="001452BE" w:rsidP="00867D1D">
      <w:pPr>
        <w:pStyle w:val="af"/>
        <w:numPr>
          <w:ilvl w:val="1"/>
          <w:numId w:val="42"/>
        </w:numPr>
        <w:ind w:left="0" w:firstLine="705"/>
        <w:jc w:val="both"/>
        <w:rPr>
          <w:sz w:val="26"/>
          <w:szCs w:val="26"/>
        </w:rPr>
      </w:pPr>
      <w:r w:rsidRPr="00DF7286">
        <w:rPr>
          <w:sz w:val="26"/>
          <w:szCs w:val="26"/>
        </w:rPr>
        <w:t xml:space="preserve">Пункт 10 раздела III </w:t>
      </w:r>
      <w:r w:rsidR="00867D1D">
        <w:rPr>
          <w:sz w:val="26"/>
          <w:szCs w:val="26"/>
        </w:rPr>
        <w:t xml:space="preserve">приложения к постановлению </w:t>
      </w:r>
      <w:r w:rsidRPr="00DF7286">
        <w:rPr>
          <w:sz w:val="26"/>
          <w:szCs w:val="26"/>
        </w:rPr>
        <w:t>изложить в следующей редакции:</w:t>
      </w:r>
    </w:p>
    <w:p w14:paraId="76333458" w14:textId="77777777" w:rsidR="007D5A44" w:rsidRPr="00DF7286" w:rsidRDefault="001452BE" w:rsidP="001452BE">
      <w:pPr>
        <w:pStyle w:val="af"/>
        <w:tabs>
          <w:tab w:val="left" w:pos="1050"/>
        </w:tabs>
        <w:ind w:left="709"/>
        <w:jc w:val="both"/>
        <w:rPr>
          <w:sz w:val="26"/>
          <w:szCs w:val="26"/>
        </w:rPr>
      </w:pPr>
      <w:r w:rsidRPr="00DF7286">
        <w:rPr>
          <w:sz w:val="26"/>
          <w:szCs w:val="26"/>
        </w:rPr>
        <w:t>«10. Оценка качества финансового менеджмента производ</w:t>
      </w:r>
      <w:r w:rsidR="001532B3" w:rsidRPr="00DF7286">
        <w:rPr>
          <w:sz w:val="26"/>
          <w:szCs w:val="26"/>
        </w:rPr>
        <w:t xml:space="preserve">ится по следующим </w:t>
      </w:r>
    </w:p>
    <w:p w14:paraId="5F91F379" w14:textId="5CFD22F7" w:rsidR="001452BE" w:rsidRPr="00DF7286" w:rsidRDefault="001532B3" w:rsidP="007D5A44">
      <w:pPr>
        <w:tabs>
          <w:tab w:val="left" w:pos="1050"/>
        </w:tabs>
        <w:jc w:val="both"/>
        <w:rPr>
          <w:sz w:val="26"/>
          <w:szCs w:val="26"/>
        </w:rPr>
      </w:pPr>
      <w:r w:rsidRPr="00DF7286">
        <w:rPr>
          <w:sz w:val="26"/>
          <w:szCs w:val="26"/>
        </w:rPr>
        <w:t>направлениям/</w:t>
      </w:r>
      <w:r w:rsidR="001452BE" w:rsidRPr="00DF7286">
        <w:rPr>
          <w:sz w:val="26"/>
          <w:szCs w:val="26"/>
        </w:rPr>
        <w:t>группам:</w:t>
      </w:r>
    </w:p>
    <w:p w14:paraId="7D364E1B" w14:textId="77777777" w:rsidR="001452BE" w:rsidRPr="00DF7286" w:rsidRDefault="001452BE" w:rsidP="001452BE">
      <w:pPr>
        <w:pStyle w:val="af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F7286">
        <w:rPr>
          <w:sz w:val="26"/>
          <w:szCs w:val="26"/>
        </w:rPr>
        <w:t>среднесрочное финансовое планирование;</w:t>
      </w:r>
    </w:p>
    <w:p w14:paraId="275F6A41" w14:textId="77777777" w:rsidR="001452BE" w:rsidRPr="00DF7286" w:rsidRDefault="001452BE" w:rsidP="001452BE">
      <w:pPr>
        <w:pStyle w:val="af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F7286">
        <w:rPr>
          <w:sz w:val="26"/>
          <w:szCs w:val="26"/>
        </w:rPr>
        <w:t>исполнение бюджета в части расходов;</w:t>
      </w:r>
    </w:p>
    <w:p w14:paraId="127C109D" w14:textId="77777777" w:rsidR="001452BE" w:rsidRPr="00DF7286" w:rsidRDefault="001452BE" w:rsidP="001452BE">
      <w:pPr>
        <w:pStyle w:val="af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F7286">
        <w:rPr>
          <w:sz w:val="26"/>
          <w:szCs w:val="26"/>
        </w:rPr>
        <w:t>исполнение бюджета по доходам;</w:t>
      </w:r>
    </w:p>
    <w:p w14:paraId="3C961813" w14:textId="77777777" w:rsidR="001452BE" w:rsidRPr="00DF7286" w:rsidRDefault="001452BE" w:rsidP="001452BE">
      <w:pPr>
        <w:pStyle w:val="af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F7286">
        <w:rPr>
          <w:sz w:val="26"/>
          <w:szCs w:val="26"/>
        </w:rPr>
        <w:t>учет и отчетность;</w:t>
      </w:r>
    </w:p>
    <w:p w14:paraId="65265DDA" w14:textId="30C9E888" w:rsidR="001452BE" w:rsidRPr="00DF7286" w:rsidRDefault="001452BE" w:rsidP="001452BE">
      <w:pPr>
        <w:pStyle w:val="af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F7286">
        <w:rPr>
          <w:sz w:val="26"/>
          <w:szCs w:val="26"/>
        </w:rPr>
        <w:t>контроль;</w:t>
      </w:r>
    </w:p>
    <w:p w14:paraId="0BEB62F1" w14:textId="77777777" w:rsidR="001452BE" w:rsidRPr="00F06F4E" w:rsidRDefault="001452BE" w:rsidP="001452BE">
      <w:pPr>
        <w:pStyle w:val="af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06F4E">
        <w:rPr>
          <w:sz w:val="26"/>
          <w:szCs w:val="26"/>
        </w:rPr>
        <w:t>управление активами;</w:t>
      </w:r>
    </w:p>
    <w:p w14:paraId="603F7CDC" w14:textId="39913EBE" w:rsidR="001452BE" w:rsidRPr="00927BAE" w:rsidRDefault="001452BE" w:rsidP="001452BE">
      <w:pPr>
        <w:pStyle w:val="af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27BAE">
        <w:rPr>
          <w:sz w:val="26"/>
          <w:szCs w:val="26"/>
        </w:rPr>
        <w:t>осуществление закупок товаров, работ и услуг для обеспечения муниципальных нужд.</w:t>
      </w:r>
      <w:r>
        <w:rPr>
          <w:sz w:val="26"/>
          <w:szCs w:val="26"/>
        </w:rPr>
        <w:t>»</w:t>
      </w:r>
      <w:r w:rsidR="00E52E65">
        <w:rPr>
          <w:sz w:val="26"/>
          <w:szCs w:val="26"/>
        </w:rPr>
        <w:t>.</w:t>
      </w:r>
    </w:p>
    <w:p w14:paraId="41A0DBBB" w14:textId="42411AC1" w:rsidR="008B5E97" w:rsidRDefault="00031886" w:rsidP="008B5E97">
      <w:pPr>
        <w:pStyle w:val="af"/>
        <w:numPr>
          <w:ilvl w:val="1"/>
          <w:numId w:val="42"/>
        </w:numPr>
        <w:ind w:left="0" w:firstLine="705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Приложения</w:t>
      </w:r>
      <w:r w:rsidR="008B5E97" w:rsidRPr="00590A01">
        <w:rPr>
          <w:sz w:val="26"/>
          <w:szCs w:val="26"/>
        </w:rPr>
        <w:t xml:space="preserve"> 1</w:t>
      </w:r>
      <w:r w:rsidR="009F50BB" w:rsidRPr="00590A01">
        <w:rPr>
          <w:sz w:val="26"/>
          <w:szCs w:val="26"/>
        </w:rPr>
        <w:t>,</w:t>
      </w:r>
      <w:r w:rsidR="00811FD6">
        <w:rPr>
          <w:sz w:val="26"/>
          <w:szCs w:val="26"/>
        </w:rPr>
        <w:t xml:space="preserve"> </w:t>
      </w:r>
      <w:r w:rsidR="009F50BB" w:rsidRPr="00590A01">
        <w:rPr>
          <w:sz w:val="26"/>
          <w:szCs w:val="26"/>
        </w:rPr>
        <w:t>2</w:t>
      </w:r>
      <w:r w:rsidR="008B5E97" w:rsidRPr="00590A01">
        <w:rPr>
          <w:sz w:val="26"/>
          <w:szCs w:val="26"/>
        </w:rPr>
        <w:t xml:space="preserve"> к Порядку проведения мониторинга качества финансового менеджмента, осуществляемого администрацией Нефтеюганского района, в отношении подведомственных ему администраторов бюджетных средств изложить в редакции согласно</w:t>
      </w:r>
      <w:r w:rsidR="00811FD6">
        <w:rPr>
          <w:bCs/>
          <w:sz w:val="26"/>
          <w:szCs w:val="26"/>
        </w:rPr>
        <w:t xml:space="preserve"> приложениям</w:t>
      </w:r>
      <w:r w:rsidR="006B00C7">
        <w:rPr>
          <w:bCs/>
          <w:sz w:val="26"/>
          <w:szCs w:val="26"/>
        </w:rPr>
        <w:t xml:space="preserve"> 1</w:t>
      </w:r>
      <w:r w:rsidR="008B5E97" w:rsidRPr="008B5E97">
        <w:rPr>
          <w:bCs/>
          <w:sz w:val="26"/>
          <w:szCs w:val="26"/>
        </w:rPr>
        <w:t xml:space="preserve">, </w:t>
      </w:r>
      <w:r w:rsidR="009F50BB">
        <w:rPr>
          <w:bCs/>
          <w:sz w:val="26"/>
          <w:szCs w:val="26"/>
        </w:rPr>
        <w:t xml:space="preserve">2 </w:t>
      </w:r>
      <w:r w:rsidR="008B5E97" w:rsidRPr="008B5E97">
        <w:rPr>
          <w:bCs/>
          <w:sz w:val="26"/>
          <w:szCs w:val="26"/>
        </w:rPr>
        <w:t>к настояще</w:t>
      </w:r>
      <w:r w:rsidR="0041565F">
        <w:rPr>
          <w:bCs/>
          <w:sz w:val="26"/>
          <w:szCs w:val="26"/>
        </w:rPr>
        <w:t>му постановлению.</w:t>
      </w:r>
    </w:p>
    <w:p w14:paraId="39F2BE43" w14:textId="77777777" w:rsidR="008B5E97" w:rsidRPr="006B3666" w:rsidRDefault="008B5E97" w:rsidP="008B5E97">
      <w:pPr>
        <w:pStyle w:val="af"/>
        <w:numPr>
          <w:ilvl w:val="0"/>
          <w:numId w:val="4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5"/>
        <w:jc w:val="both"/>
        <w:textAlignment w:val="baseline"/>
        <w:rPr>
          <w:sz w:val="26"/>
          <w:szCs w:val="26"/>
        </w:rPr>
      </w:pPr>
      <w:r w:rsidRPr="008B5E97">
        <w:rPr>
          <w:bCs/>
          <w:sz w:val="26"/>
          <w:szCs w:val="26"/>
        </w:rPr>
        <w:t>Настоящее постановление подлежит размещению на официальном сайте органов местного самоуправления</w:t>
      </w:r>
      <w:r w:rsidRPr="006B3666">
        <w:rPr>
          <w:sz w:val="26"/>
          <w:szCs w:val="26"/>
        </w:rPr>
        <w:t xml:space="preserve"> Нефтеюганского района.</w:t>
      </w:r>
    </w:p>
    <w:p w14:paraId="3079F44C" w14:textId="77777777" w:rsidR="008B5E97" w:rsidRPr="006B3666" w:rsidRDefault="008B5E97" w:rsidP="008B5E97">
      <w:pPr>
        <w:pStyle w:val="af"/>
        <w:numPr>
          <w:ilvl w:val="0"/>
          <w:numId w:val="4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5"/>
        <w:jc w:val="both"/>
        <w:textAlignment w:val="baseline"/>
        <w:rPr>
          <w:sz w:val="26"/>
          <w:szCs w:val="26"/>
        </w:rPr>
      </w:pPr>
      <w:r w:rsidRPr="006B3666">
        <w:rPr>
          <w:rFonts w:eastAsia="Calibri"/>
          <w:sz w:val="26"/>
          <w:szCs w:val="26"/>
          <w:lang w:eastAsia="en-US"/>
        </w:rPr>
        <w:t xml:space="preserve"> </w:t>
      </w:r>
      <w:r w:rsidRPr="006B3666">
        <w:rPr>
          <w:sz w:val="26"/>
          <w:szCs w:val="26"/>
        </w:rPr>
        <w:t xml:space="preserve">Контроль за выполнением постановления возложить на </w:t>
      </w:r>
      <w:r>
        <w:rPr>
          <w:sz w:val="26"/>
          <w:szCs w:val="26"/>
        </w:rPr>
        <w:t xml:space="preserve">заместителя главы Нефтеюганского района </w:t>
      </w:r>
      <w:proofErr w:type="spellStart"/>
      <w:r>
        <w:rPr>
          <w:sz w:val="26"/>
          <w:szCs w:val="26"/>
        </w:rPr>
        <w:t>Щегульную</w:t>
      </w:r>
      <w:proofErr w:type="spellEnd"/>
      <w:r>
        <w:rPr>
          <w:sz w:val="26"/>
          <w:szCs w:val="26"/>
        </w:rPr>
        <w:t xml:space="preserve"> Л.И.</w:t>
      </w:r>
    </w:p>
    <w:p w14:paraId="519DC6EC" w14:textId="77777777" w:rsidR="00927BAE" w:rsidRDefault="00927BAE" w:rsidP="003D2A52">
      <w:pPr>
        <w:pStyle w:val="af7"/>
        <w:jc w:val="both"/>
        <w:rPr>
          <w:sz w:val="26"/>
          <w:szCs w:val="26"/>
        </w:rPr>
      </w:pPr>
    </w:p>
    <w:p w14:paraId="2CE5383B" w14:textId="5E030D35" w:rsidR="007C1E9E" w:rsidRDefault="007C1E9E" w:rsidP="00C8113F">
      <w:pPr>
        <w:pStyle w:val="af7"/>
        <w:tabs>
          <w:tab w:val="left" w:pos="6237"/>
          <w:tab w:val="left" w:pos="6379"/>
        </w:tabs>
        <w:jc w:val="both"/>
        <w:rPr>
          <w:sz w:val="26"/>
          <w:szCs w:val="26"/>
        </w:rPr>
      </w:pPr>
    </w:p>
    <w:p w14:paraId="361E7FD3" w14:textId="77777777" w:rsidR="006015A9" w:rsidRDefault="006015A9" w:rsidP="00C8113F">
      <w:pPr>
        <w:pStyle w:val="af7"/>
        <w:tabs>
          <w:tab w:val="left" w:pos="6237"/>
          <w:tab w:val="left" w:pos="6379"/>
        </w:tabs>
        <w:jc w:val="both"/>
        <w:rPr>
          <w:sz w:val="26"/>
          <w:szCs w:val="26"/>
        </w:rPr>
      </w:pPr>
    </w:p>
    <w:p w14:paraId="70AB09DF" w14:textId="7565D0F9" w:rsidR="00927BAE" w:rsidRDefault="00927BAE" w:rsidP="00C8113F">
      <w:pPr>
        <w:pStyle w:val="af7"/>
        <w:tabs>
          <w:tab w:val="left" w:pos="6237"/>
          <w:tab w:val="left" w:pos="6379"/>
        </w:tabs>
        <w:jc w:val="both"/>
        <w:rPr>
          <w:sz w:val="26"/>
          <w:szCs w:val="26"/>
        </w:rPr>
      </w:pPr>
      <w:r w:rsidRPr="008C234E">
        <w:rPr>
          <w:sz w:val="26"/>
          <w:szCs w:val="26"/>
        </w:rPr>
        <w:t>Глав</w:t>
      </w:r>
      <w:r>
        <w:rPr>
          <w:sz w:val="26"/>
          <w:szCs w:val="26"/>
        </w:rPr>
        <w:t xml:space="preserve">ы </w:t>
      </w:r>
      <w:r w:rsidRPr="008C234E">
        <w:rPr>
          <w:sz w:val="26"/>
          <w:szCs w:val="26"/>
        </w:rPr>
        <w:t xml:space="preserve">района                                                     </w:t>
      </w:r>
      <w:r>
        <w:rPr>
          <w:sz w:val="26"/>
          <w:szCs w:val="26"/>
        </w:rPr>
        <w:t xml:space="preserve">                  </w:t>
      </w:r>
      <w:r w:rsidRPr="008C234E">
        <w:rPr>
          <w:sz w:val="26"/>
          <w:szCs w:val="26"/>
        </w:rPr>
        <w:t xml:space="preserve"> </w:t>
      </w:r>
      <w:r w:rsidR="00A23A11">
        <w:rPr>
          <w:sz w:val="26"/>
          <w:szCs w:val="26"/>
        </w:rPr>
        <w:tab/>
      </w:r>
      <w:r w:rsidR="00A23A11">
        <w:rPr>
          <w:sz w:val="26"/>
          <w:szCs w:val="26"/>
        </w:rPr>
        <w:tab/>
      </w:r>
      <w:r w:rsidR="00A23A11">
        <w:rPr>
          <w:sz w:val="26"/>
          <w:szCs w:val="26"/>
        </w:rPr>
        <w:tab/>
      </w:r>
      <w:proofErr w:type="spellStart"/>
      <w:r w:rsidR="00C8113F">
        <w:rPr>
          <w:sz w:val="26"/>
          <w:szCs w:val="26"/>
        </w:rPr>
        <w:t>А.А.Бочко</w:t>
      </w:r>
      <w:proofErr w:type="spellEnd"/>
    </w:p>
    <w:p w14:paraId="6CA69311" w14:textId="77777777" w:rsidR="00FF208D" w:rsidRPr="00927BAE" w:rsidRDefault="00FF208D" w:rsidP="00927BAE">
      <w:pPr>
        <w:jc w:val="both"/>
        <w:rPr>
          <w:sz w:val="26"/>
          <w:szCs w:val="26"/>
        </w:rPr>
        <w:sectPr w:rsidR="00FF208D" w:rsidRPr="00927BAE" w:rsidSect="006015A9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D64D21C" w14:textId="2C71263F" w:rsidR="008B5E97" w:rsidRPr="006015A9" w:rsidRDefault="0004245F" w:rsidP="00BB2C06">
      <w:pPr>
        <w:ind w:left="5387" w:firstLine="4252"/>
        <w:rPr>
          <w:sz w:val="26"/>
          <w:szCs w:val="26"/>
        </w:rPr>
      </w:pPr>
      <w:r w:rsidRPr="006015A9">
        <w:rPr>
          <w:sz w:val="26"/>
          <w:szCs w:val="26"/>
        </w:rPr>
        <w:t>Приложение</w:t>
      </w:r>
      <w:r w:rsidR="00272C22" w:rsidRPr="006015A9">
        <w:rPr>
          <w:sz w:val="26"/>
          <w:szCs w:val="26"/>
        </w:rPr>
        <w:t xml:space="preserve"> </w:t>
      </w:r>
      <w:r w:rsidR="006015A9">
        <w:rPr>
          <w:sz w:val="26"/>
          <w:szCs w:val="26"/>
        </w:rPr>
        <w:t xml:space="preserve">№ </w:t>
      </w:r>
      <w:r w:rsidR="00272C22" w:rsidRPr="006015A9">
        <w:rPr>
          <w:sz w:val="26"/>
          <w:szCs w:val="26"/>
        </w:rPr>
        <w:t>1</w:t>
      </w:r>
      <w:r w:rsidR="00896EED" w:rsidRPr="006015A9">
        <w:rPr>
          <w:sz w:val="26"/>
          <w:szCs w:val="26"/>
        </w:rPr>
        <w:t xml:space="preserve"> </w:t>
      </w:r>
      <w:r w:rsidRPr="006015A9">
        <w:rPr>
          <w:sz w:val="26"/>
          <w:szCs w:val="26"/>
        </w:rPr>
        <w:t xml:space="preserve"> </w:t>
      </w:r>
    </w:p>
    <w:p w14:paraId="2FDD5B68" w14:textId="77777777" w:rsidR="008B5E97" w:rsidRPr="006015A9" w:rsidRDefault="008B5E97" w:rsidP="00BB2C06">
      <w:pPr>
        <w:ind w:left="5387" w:firstLine="4252"/>
        <w:rPr>
          <w:sz w:val="26"/>
          <w:szCs w:val="26"/>
        </w:rPr>
      </w:pPr>
      <w:r w:rsidRPr="006015A9">
        <w:rPr>
          <w:sz w:val="26"/>
          <w:szCs w:val="26"/>
        </w:rPr>
        <w:t xml:space="preserve">к постановлению администрации </w:t>
      </w:r>
    </w:p>
    <w:p w14:paraId="5A087973" w14:textId="660577DC" w:rsidR="0004245F" w:rsidRPr="006015A9" w:rsidRDefault="008B5E97" w:rsidP="00BB2C06">
      <w:pPr>
        <w:ind w:left="5387" w:firstLine="4252"/>
        <w:rPr>
          <w:sz w:val="26"/>
          <w:szCs w:val="26"/>
        </w:rPr>
      </w:pPr>
      <w:r w:rsidRPr="006015A9">
        <w:rPr>
          <w:sz w:val="26"/>
          <w:szCs w:val="26"/>
        </w:rPr>
        <w:t xml:space="preserve">Нефтеюганского района  </w:t>
      </w:r>
    </w:p>
    <w:p w14:paraId="7AD432D2" w14:textId="6AB1008C" w:rsidR="00680345" w:rsidRPr="006015A9" w:rsidRDefault="00680345" w:rsidP="00BB2C06">
      <w:pPr>
        <w:ind w:left="5387" w:firstLine="4252"/>
        <w:rPr>
          <w:sz w:val="26"/>
          <w:szCs w:val="26"/>
        </w:rPr>
      </w:pPr>
      <w:r w:rsidRPr="006015A9">
        <w:rPr>
          <w:sz w:val="26"/>
          <w:szCs w:val="26"/>
        </w:rPr>
        <w:t xml:space="preserve">от </w:t>
      </w:r>
      <w:r w:rsidR="0024649F">
        <w:rPr>
          <w:sz w:val="26"/>
          <w:szCs w:val="26"/>
        </w:rPr>
        <w:t>09.01.2023</w:t>
      </w:r>
      <w:r w:rsidRPr="006015A9">
        <w:rPr>
          <w:sz w:val="26"/>
          <w:szCs w:val="26"/>
        </w:rPr>
        <w:t xml:space="preserve"> №</w:t>
      </w:r>
      <w:r w:rsidR="0024649F">
        <w:rPr>
          <w:sz w:val="26"/>
          <w:szCs w:val="26"/>
        </w:rPr>
        <w:t xml:space="preserve"> 5-па</w:t>
      </w:r>
    </w:p>
    <w:p w14:paraId="281019E3" w14:textId="13723B4F" w:rsidR="00BB2C06" w:rsidRDefault="00BB2C06" w:rsidP="008B5E97">
      <w:pPr>
        <w:ind w:left="5387" w:firstLine="4961"/>
        <w:rPr>
          <w:szCs w:val="24"/>
        </w:rPr>
      </w:pPr>
    </w:p>
    <w:p w14:paraId="65E6954C" w14:textId="1CC7A306" w:rsidR="00BB2C06" w:rsidRPr="006015A9" w:rsidRDefault="00BB2C06" w:rsidP="00BB2C06">
      <w:pPr>
        <w:ind w:left="9639"/>
        <w:rPr>
          <w:sz w:val="26"/>
          <w:szCs w:val="26"/>
        </w:rPr>
      </w:pPr>
      <w:r w:rsidRPr="006015A9">
        <w:rPr>
          <w:sz w:val="26"/>
          <w:szCs w:val="26"/>
        </w:rPr>
        <w:t>«Приложение 1</w:t>
      </w:r>
    </w:p>
    <w:p w14:paraId="59FA5EBF" w14:textId="77777777" w:rsidR="00BB2C06" w:rsidRPr="006015A9" w:rsidRDefault="00BB2C06" w:rsidP="00BB2C06">
      <w:pPr>
        <w:ind w:left="9639"/>
        <w:rPr>
          <w:sz w:val="26"/>
          <w:szCs w:val="26"/>
        </w:rPr>
      </w:pPr>
      <w:r w:rsidRPr="006015A9">
        <w:rPr>
          <w:sz w:val="26"/>
          <w:szCs w:val="26"/>
        </w:rPr>
        <w:t xml:space="preserve">к Порядку проведения мониторинга качества финансового менеджмента, осуществляемого администрацией Нефтеюганского района, </w:t>
      </w:r>
      <w:r w:rsidRPr="006015A9">
        <w:rPr>
          <w:sz w:val="26"/>
          <w:szCs w:val="26"/>
        </w:rPr>
        <w:br/>
        <w:t xml:space="preserve">в отношении подведомственных ему администраторов бюджетных средств    </w:t>
      </w:r>
    </w:p>
    <w:p w14:paraId="7511B2EE" w14:textId="77777777" w:rsidR="00BB2C06" w:rsidRPr="006015A9" w:rsidRDefault="00BB2C06" w:rsidP="00BB2C06">
      <w:pPr>
        <w:ind w:firstLine="9639"/>
        <w:rPr>
          <w:sz w:val="26"/>
          <w:szCs w:val="26"/>
        </w:rPr>
      </w:pPr>
      <w:r w:rsidRPr="006015A9">
        <w:rPr>
          <w:sz w:val="26"/>
          <w:szCs w:val="26"/>
        </w:rPr>
        <w:t xml:space="preserve">Нефтеюганского района  </w:t>
      </w:r>
    </w:p>
    <w:p w14:paraId="205A0E88" w14:textId="77777777" w:rsidR="00BB2C06" w:rsidRPr="00927BAE" w:rsidRDefault="00BB2C06" w:rsidP="008B5E97">
      <w:pPr>
        <w:ind w:left="5387" w:firstLine="4961"/>
        <w:rPr>
          <w:szCs w:val="24"/>
        </w:rPr>
      </w:pPr>
    </w:p>
    <w:p w14:paraId="1228145C" w14:textId="77777777" w:rsidR="00602904" w:rsidRPr="00927BAE" w:rsidRDefault="00602904" w:rsidP="00927BAE">
      <w:pPr>
        <w:tabs>
          <w:tab w:val="left" w:pos="567"/>
          <w:tab w:val="left" w:pos="993"/>
          <w:tab w:val="center" w:pos="7143"/>
        </w:tabs>
        <w:autoSpaceDE w:val="0"/>
        <w:autoSpaceDN w:val="0"/>
        <w:adjustRightInd w:val="0"/>
        <w:jc w:val="center"/>
        <w:rPr>
          <w:szCs w:val="24"/>
        </w:rPr>
      </w:pPr>
    </w:p>
    <w:p w14:paraId="26A1D043" w14:textId="77777777" w:rsidR="0095283B" w:rsidRPr="00927BAE" w:rsidRDefault="00B70323" w:rsidP="00927BAE">
      <w:pPr>
        <w:tabs>
          <w:tab w:val="left" w:pos="567"/>
          <w:tab w:val="left" w:pos="993"/>
          <w:tab w:val="center" w:pos="7143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1" w:name="OLE_LINK1"/>
      <w:r w:rsidRPr="00927BAE">
        <w:rPr>
          <w:b/>
          <w:sz w:val="26"/>
          <w:szCs w:val="26"/>
        </w:rPr>
        <w:t xml:space="preserve">Перечень показателей оценки качества финансового менеджмента </w:t>
      </w:r>
      <w:r w:rsidR="004E4EAB" w:rsidRPr="00927BAE">
        <w:rPr>
          <w:b/>
          <w:sz w:val="26"/>
          <w:szCs w:val="26"/>
        </w:rPr>
        <w:t>подведомственных</w:t>
      </w:r>
      <w:r w:rsidRPr="00927BAE">
        <w:rPr>
          <w:b/>
          <w:sz w:val="26"/>
          <w:szCs w:val="26"/>
        </w:rPr>
        <w:t xml:space="preserve"> администраторов бюджетных средств</w:t>
      </w:r>
    </w:p>
    <w:p w14:paraId="28BF4EB7" w14:textId="77777777" w:rsidR="0095283B" w:rsidRPr="00927BAE" w:rsidRDefault="0095283B" w:rsidP="00927BAE">
      <w:pPr>
        <w:ind w:right="-30"/>
        <w:rPr>
          <w:b/>
          <w:szCs w:val="24"/>
        </w:rPr>
      </w:pPr>
    </w:p>
    <w:tbl>
      <w:tblPr>
        <w:tblW w:w="5177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56"/>
        <w:gridCol w:w="3214"/>
        <w:gridCol w:w="1122"/>
        <w:gridCol w:w="1529"/>
        <w:gridCol w:w="3482"/>
        <w:gridCol w:w="3072"/>
      </w:tblGrid>
      <w:tr w:rsidR="00BF7B15" w:rsidRPr="00457EB5" w14:paraId="20E129B4" w14:textId="77777777" w:rsidTr="00E530E6">
        <w:trPr>
          <w:trHeight w:val="1426"/>
        </w:trPr>
        <w:tc>
          <w:tcPr>
            <w:tcW w:w="881" w:type="pct"/>
            <w:vAlign w:val="center"/>
          </w:tcPr>
          <w:p w14:paraId="4E3B9B0C" w14:textId="77777777" w:rsidR="00BF7B15" w:rsidRPr="00457EB5" w:rsidRDefault="00BF7B15" w:rsidP="00927BAE">
            <w:pPr>
              <w:jc w:val="center"/>
              <w:rPr>
                <w:sz w:val="20"/>
                <w:szCs w:val="24"/>
              </w:rPr>
            </w:pPr>
            <w:r w:rsidRPr="00457EB5">
              <w:rPr>
                <w:sz w:val="20"/>
                <w:szCs w:val="24"/>
              </w:rPr>
              <w:t>Наименование показателя</w:t>
            </w:r>
            <w:r w:rsidR="00B65D88" w:rsidRPr="00457EB5">
              <w:rPr>
                <w:sz w:val="20"/>
                <w:szCs w:val="24"/>
              </w:rPr>
              <w:t xml:space="preserve"> </w:t>
            </w:r>
            <w:r w:rsidR="00B65D88" w:rsidRPr="00457EB5">
              <w:rPr>
                <w:sz w:val="20"/>
                <w:szCs w:val="24"/>
                <w:lang w:val="en-US"/>
              </w:rPr>
              <w:t>(</w:t>
            </w:r>
            <w:r w:rsidR="00B65D88" w:rsidRPr="00457EB5">
              <w:rPr>
                <w:sz w:val="20"/>
                <w:szCs w:val="24"/>
              </w:rPr>
              <w:t>в группе)</w:t>
            </w:r>
          </w:p>
        </w:tc>
        <w:tc>
          <w:tcPr>
            <w:tcW w:w="1066" w:type="pct"/>
            <w:vAlign w:val="center"/>
          </w:tcPr>
          <w:p w14:paraId="5FB7E9A8" w14:textId="77777777" w:rsidR="00BF7B15" w:rsidRPr="00457EB5" w:rsidRDefault="00BF7B15" w:rsidP="00927BAE">
            <w:pPr>
              <w:jc w:val="center"/>
              <w:rPr>
                <w:sz w:val="20"/>
                <w:szCs w:val="24"/>
              </w:rPr>
            </w:pPr>
            <w:r w:rsidRPr="00457EB5">
              <w:rPr>
                <w:sz w:val="20"/>
                <w:szCs w:val="24"/>
              </w:rPr>
              <w:t>Расчет показателя</w:t>
            </w:r>
            <w:r w:rsidR="003E08B5" w:rsidRPr="00457EB5">
              <w:rPr>
                <w:sz w:val="20"/>
                <w:szCs w:val="24"/>
              </w:rPr>
              <w:t xml:space="preserve"> (значение показателя)</w:t>
            </w:r>
          </w:p>
        </w:tc>
        <w:tc>
          <w:tcPr>
            <w:tcW w:w="372" w:type="pct"/>
            <w:vAlign w:val="center"/>
          </w:tcPr>
          <w:p w14:paraId="2D8BCB1E" w14:textId="77777777" w:rsidR="00BF7B15" w:rsidRPr="00457EB5" w:rsidRDefault="00BF7B15" w:rsidP="00927BAE">
            <w:pPr>
              <w:ind w:left="-110" w:right="-107"/>
              <w:jc w:val="center"/>
              <w:rPr>
                <w:sz w:val="20"/>
                <w:szCs w:val="24"/>
              </w:rPr>
            </w:pPr>
            <w:r w:rsidRPr="00457EB5">
              <w:rPr>
                <w:sz w:val="20"/>
                <w:szCs w:val="24"/>
              </w:rPr>
              <w:t>Единица измерения</w:t>
            </w:r>
          </w:p>
        </w:tc>
        <w:tc>
          <w:tcPr>
            <w:tcW w:w="507" w:type="pct"/>
            <w:vAlign w:val="center"/>
          </w:tcPr>
          <w:p w14:paraId="66FC05C1" w14:textId="77777777" w:rsidR="00BF7B15" w:rsidRPr="00457EB5" w:rsidRDefault="00BF7B15" w:rsidP="00927BAE">
            <w:pPr>
              <w:ind w:left="-108" w:right="-108"/>
              <w:jc w:val="center"/>
              <w:rPr>
                <w:sz w:val="20"/>
                <w:szCs w:val="24"/>
              </w:rPr>
            </w:pPr>
            <w:r w:rsidRPr="00457EB5">
              <w:rPr>
                <w:sz w:val="20"/>
                <w:szCs w:val="24"/>
              </w:rPr>
              <w:t>Вес группы в оценке показателя в группе (в %)</w:t>
            </w:r>
            <w:r w:rsidR="00170EB2" w:rsidRPr="00457EB5">
              <w:rPr>
                <w:sz w:val="20"/>
                <w:szCs w:val="24"/>
              </w:rPr>
              <w:t>/вес показателя в оценке группы</w:t>
            </w:r>
          </w:p>
        </w:tc>
        <w:tc>
          <w:tcPr>
            <w:tcW w:w="1155" w:type="pct"/>
            <w:vAlign w:val="center"/>
          </w:tcPr>
          <w:p w14:paraId="6D759E5E" w14:textId="77777777" w:rsidR="00BF7B15" w:rsidRPr="00457EB5" w:rsidRDefault="00BF7B15" w:rsidP="00927BAE">
            <w:pPr>
              <w:ind w:left="-288" w:right="-101" w:firstLine="288"/>
              <w:jc w:val="center"/>
              <w:rPr>
                <w:sz w:val="20"/>
                <w:szCs w:val="24"/>
              </w:rPr>
            </w:pPr>
            <w:r w:rsidRPr="00457EB5">
              <w:rPr>
                <w:sz w:val="20"/>
                <w:szCs w:val="24"/>
              </w:rPr>
              <w:t>Оценка</w:t>
            </w:r>
            <w:r w:rsidR="003E08B5" w:rsidRPr="00457EB5">
              <w:rPr>
                <w:sz w:val="20"/>
                <w:szCs w:val="24"/>
              </w:rPr>
              <w:t xml:space="preserve"> показателя</w:t>
            </w:r>
          </w:p>
        </w:tc>
        <w:tc>
          <w:tcPr>
            <w:tcW w:w="1019" w:type="pct"/>
            <w:vAlign w:val="center"/>
          </w:tcPr>
          <w:p w14:paraId="54497382" w14:textId="77777777" w:rsidR="00BF7B15" w:rsidRPr="00457EB5" w:rsidRDefault="00BF7B15" w:rsidP="00927BAE">
            <w:pPr>
              <w:tabs>
                <w:tab w:val="left" w:pos="1735"/>
              </w:tabs>
              <w:ind w:right="-107"/>
              <w:jc w:val="center"/>
              <w:rPr>
                <w:sz w:val="20"/>
                <w:szCs w:val="24"/>
              </w:rPr>
            </w:pPr>
            <w:r w:rsidRPr="00457EB5">
              <w:rPr>
                <w:sz w:val="20"/>
                <w:szCs w:val="24"/>
              </w:rPr>
              <w:t>Комментарий</w:t>
            </w:r>
          </w:p>
        </w:tc>
      </w:tr>
      <w:tr w:rsidR="00BF7B15" w:rsidRPr="00457EB5" w14:paraId="2956812D" w14:textId="77777777" w:rsidTr="00E530E6">
        <w:trPr>
          <w:trHeight w:val="144"/>
        </w:trPr>
        <w:tc>
          <w:tcPr>
            <w:tcW w:w="881" w:type="pct"/>
          </w:tcPr>
          <w:p w14:paraId="7909B24F" w14:textId="77777777" w:rsidR="00BF7B15" w:rsidRPr="00457EB5" w:rsidRDefault="00BF7B15" w:rsidP="00927BAE">
            <w:pPr>
              <w:jc w:val="center"/>
              <w:rPr>
                <w:szCs w:val="24"/>
              </w:rPr>
            </w:pPr>
            <w:r w:rsidRPr="00457EB5">
              <w:rPr>
                <w:sz w:val="22"/>
                <w:szCs w:val="22"/>
              </w:rPr>
              <w:t>1</w:t>
            </w:r>
          </w:p>
        </w:tc>
        <w:tc>
          <w:tcPr>
            <w:tcW w:w="1066" w:type="pct"/>
          </w:tcPr>
          <w:p w14:paraId="040A6B53" w14:textId="77777777" w:rsidR="00BF7B15" w:rsidRPr="00457EB5" w:rsidRDefault="00BF7B15" w:rsidP="00927BAE">
            <w:pPr>
              <w:jc w:val="center"/>
              <w:rPr>
                <w:szCs w:val="24"/>
              </w:rPr>
            </w:pPr>
            <w:r w:rsidRPr="00457EB5">
              <w:rPr>
                <w:sz w:val="22"/>
                <w:szCs w:val="22"/>
              </w:rPr>
              <w:t>2</w:t>
            </w:r>
          </w:p>
        </w:tc>
        <w:tc>
          <w:tcPr>
            <w:tcW w:w="372" w:type="pct"/>
          </w:tcPr>
          <w:p w14:paraId="1EC414EA" w14:textId="77777777" w:rsidR="00BF7B15" w:rsidRPr="00457EB5" w:rsidRDefault="00BF7B15" w:rsidP="00927BAE">
            <w:pPr>
              <w:jc w:val="center"/>
              <w:rPr>
                <w:szCs w:val="24"/>
              </w:rPr>
            </w:pPr>
            <w:r w:rsidRPr="00457EB5">
              <w:rPr>
                <w:sz w:val="22"/>
                <w:szCs w:val="22"/>
              </w:rPr>
              <w:t>3</w:t>
            </w:r>
          </w:p>
        </w:tc>
        <w:tc>
          <w:tcPr>
            <w:tcW w:w="507" w:type="pct"/>
          </w:tcPr>
          <w:p w14:paraId="63630C9A" w14:textId="77777777" w:rsidR="00BF7B15" w:rsidRPr="00457EB5" w:rsidRDefault="00BF7B15" w:rsidP="00927BAE">
            <w:pPr>
              <w:jc w:val="center"/>
              <w:rPr>
                <w:szCs w:val="24"/>
              </w:rPr>
            </w:pPr>
            <w:r w:rsidRPr="00457EB5">
              <w:rPr>
                <w:sz w:val="22"/>
                <w:szCs w:val="22"/>
              </w:rPr>
              <w:t>4</w:t>
            </w:r>
          </w:p>
        </w:tc>
        <w:tc>
          <w:tcPr>
            <w:tcW w:w="1155" w:type="pct"/>
          </w:tcPr>
          <w:p w14:paraId="69E7679B" w14:textId="77777777" w:rsidR="00BF7B15" w:rsidRPr="00457EB5" w:rsidRDefault="00BF7B15" w:rsidP="00927BAE">
            <w:pPr>
              <w:jc w:val="center"/>
              <w:rPr>
                <w:szCs w:val="24"/>
              </w:rPr>
            </w:pPr>
            <w:r w:rsidRPr="00457EB5">
              <w:rPr>
                <w:sz w:val="22"/>
                <w:szCs w:val="22"/>
              </w:rPr>
              <w:t>5</w:t>
            </w:r>
          </w:p>
        </w:tc>
        <w:tc>
          <w:tcPr>
            <w:tcW w:w="1019" w:type="pct"/>
          </w:tcPr>
          <w:p w14:paraId="6D7E8238" w14:textId="77777777" w:rsidR="00BF7B15" w:rsidRPr="00457EB5" w:rsidRDefault="00BF7B15" w:rsidP="00927BAE">
            <w:pPr>
              <w:jc w:val="center"/>
              <w:rPr>
                <w:szCs w:val="24"/>
              </w:rPr>
            </w:pPr>
            <w:r w:rsidRPr="00457EB5">
              <w:rPr>
                <w:sz w:val="22"/>
                <w:szCs w:val="22"/>
              </w:rPr>
              <w:t>6</w:t>
            </w:r>
          </w:p>
        </w:tc>
      </w:tr>
      <w:tr w:rsidR="00BF7B15" w:rsidRPr="00457EB5" w14:paraId="1FDADBB6" w14:textId="77777777" w:rsidTr="00E530E6">
        <w:trPr>
          <w:trHeight w:val="441"/>
        </w:trPr>
        <w:tc>
          <w:tcPr>
            <w:tcW w:w="881" w:type="pct"/>
          </w:tcPr>
          <w:p w14:paraId="76A6654D" w14:textId="77777777" w:rsidR="00BF7B15" w:rsidRPr="00457EB5" w:rsidRDefault="00BF7B15" w:rsidP="00171C46">
            <w:pPr>
              <w:ind w:right="-108"/>
              <w:jc w:val="center"/>
              <w:rPr>
                <w:szCs w:val="24"/>
              </w:rPr>
            </w:pPr>
            <w:r w:rsidRPr="00457EB5">
              <w:rPr>
                <w:b/>
                <w:sz w:val="22"/>
                <w:szCs w:val="22"/>
              </w:rPr>
              <w:t>1.Среднесрочное финансовое планирование</w:t>
            </w:r>
          </w:p>
        </w:tc>
        <w:tc>
          <w:tcPr>
            <w:tcW w:w="1066" w:type="pct"/>
          </w:tcPr>
          <w:p w14:paraId="68891F86" w14:textId="77777777" w:rsidR="00BF7B15" w:rsidRPr="00457EB5" w:rsidRDefault="00BF7B15" w:rsidP="00927BAE">
            <w:pPr>
              <w:rPr>
                <w:b/>
                <w:szCs w:val="24"/>
              </w:rPr>
            </w:pPr>
          </w:p>
        </w:tc>
        <w:tc>
          <w:tcPr>
            <w:tcW w:w="372" w:type="pct"/>
          </w:tcPr>
          <w:p w14:paraId="6F8B4EE3" w14:textId="77777777" w:rsidR="00BF7B15" w:rsidRPr="00457EB5" w:rsidRDefault="00BF7B15" w:rsidP="00927BAE">
            <w:pPr>
              <w:jc w:val="center"/>
              <w:rPr>
                <w:b/>
                <w:szCs w:val="24"/>
              </w:rPr>
            </w:pPr>
          </w:p>
        </w:tc>
        <w:tc>
          <w:tcPr>
            <w:tcW w:w="507" w:type="pct"/>
          </w:tcPr>
          <w:p w14:paraId="4E5E5A4B" w14:textId="77777777" w:rsidR="00BF7B15" w:rsidRPr="00457EB5" w:rsidRDefault="00BF7B15" w:rsidP="00927BAE">
            <w:pPr>
              <w:jc w:val="center"/>
              <w:rPr>
                <w:b/>
                <w:szCs w:val="24"/>
              </w:rPr>
            </w:pPr>
            <w:r w:rsidRPr="00457EB5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155" w:type="pct"/>
          </w:tcPr>
          <w:p w14:paraId="14BAC498" w14:textId="77777777" w:rsidR="00BF7B15" w:rsidRPr="00457EB5" w:rsidRDefault="00BF7B15" w:rsidP="00927BAE">
            <w:pPr>
              <w:rPr>
                <w:b/>
                <w:szCs w:val="24"/>
              </w:rPr>
            </w:pPr>
          </w:p>
        </w:tc>
        <w:tc>
          <w:tcPr>
            <w:tcW w:w="1019" w:type="pct"/>
          </w:tcPr>
          <w:p w14:paraId="5C14AA6C" w14:textId="77777777" w:rsidR="00BF7B15" w:rsidRPr="00457EB5" w:rsidRDefault="00BF7B15" w:rsidP="00927BAE">
            <w:pPr>
              <w:rPr>
                <w:b/>
                <w:szCs w:val="24"/>
              </w:rPr>
            </w:pPr>
          </w:p>
        </w:tc>
      </w:tr>
      <w:tr w:rsidR="00BF7B15" w:rsidRPr="00457EB5" w14:paraId="699B853C" w14:textId="77777777" w:rsidTr="00E530E6">
        <w:trPr>
          <w:trHeight w:val="77"/>
        </w:trPr>
        <w:tc>
          <w:tcPr>
            <w:tcW w:w="881" w:type="pct"/>
          </w:tcPr>
          <w:p w14:paraId="2A2B8CDE" w14:textId="6E588E1C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Р</w:t>
            </w:r>
            <w:r w:rsidR="009E4DAD" w:rsidRPr="00457EB5">
              <w:rPr>
                <w:sz w:val="22"/>
                <w:szCs w:val="22"/>
              </w:rPr>
              <w:t>1</w:t>
            </w:r>
            <w:r w:rsidRPr="00457EB5">
              <w:rPr>
                <w:sz w:val="22"/>
                <w:szCs w:val="22"/>
              </w:rPr>
              <w:t>.Своевременность представления ПАБС</w:t>
            </w:r>
            <w:r w:rsidR="00E64846">
              <w:rPr>
                <w:sz w:val="22"/>
                <w:szCs w:val="22"/>
              </w:rPr>
              <w:t xml:space="preserve"> </w:t>
            </w:r>
            <w:hyperlink w:anchor="Par760" w:tooltip="&lt;1&gt; ГРБС - главный распорядитель средств бюджета автономного округа" w:history="1">
              <w:r w:rsidR="00E64846" w:rsidRPr="006015A9">
                <w:t>&lt;1&gt;</w:t>
              </w:r>
            </w:hyperlink>
            <w:r w:rsidRPr="006015A9">
              <w:rPr>
                <w:sz w:val="22"/>
                <w:szCs w:val="22"/>
              </w:rPr>
              <w:t xml:space="preserve"> </w:t>
            </w:r>
            <w:r w:rsidR="00AF0F01" w:rsidRPr="00457EB5">
              <w:rPr>
                <w:sz w:val="22"/>
                <w:szCs w:val="22"/>
              </w:rPr>
              <w:t xml:space="preserve">документов и материалов, разрабатываемых при составлении проекта бюджета Нефтеюганского </w:t>
            </w:r>
            <w:r w:rsidR="00F07787" w:rsidRPr="00457EB5">
              <w:rPr>
                <w:sz w:val="22"/>
                <w:szCs w:val="22"/>
              </w:rPr>
              <w:t xml:space="preserve"> района </w:t>
            </w:r>
            <w:r w:rsidR="00AF0F01" w:rsidRPr="00457EB5">
              <w:rPr>
                <w:sz w:val="22"/>
                <w:szCs w:val="22"/>
              </w:rPr>
              <w:t xml:space="preserve">на  очередной финансовый </w:t>
            </w:r>
            <w:r w:rsidRPr="00457EB5">
              <w:rPr>
                <w:sz w:val="22"/>
                <w:szCs w:val="22"/>
              </w:rPr>
              <w:t xml:space="preserve">документов </w:t>
            </w:r>
            <w:r w:rsidR="00321057" w:rsidRPr="00457EB5">
              <w:rPr>
                <w:sz w:val="22"/>
                <w:szCs w:val="22"/>
              </w:rPr>
              <w:t xml:space="preserve"> в </w:t>
            </w:r>
            <w:r w:rsidR="00AF0F01" w:rsidRPr="006015A9">
              <w:rPr>
                <w:sz w:val="22"/>
                <w:szCs w:val="22"/>
              </w:rPr>
              <w:t>ГАБС</w:t>
            </w:r>
            <w:r w:rsidR="00E64846" w:rsidRPr="006015A9">
              <w:rPr>
                <w:sz w:val="22"/>
                <w:szCs w:val="22"/>
              </w:rPr>
              <w:t xml:space="preserve"> </w:t>
            </w:r>
            <w:hyperlink w:anchor="Par760" w:tooltip="&lt;1&gt; ГРБС - главный распорядитель средств бюджета автономного округа" w:history="1">
              <w:r w:rsidR="00E64846" w:rsidRPr="006015A9">
                <w:t>&lt;2&gt;</w:t>
              </w:r>
            </w:hyperlink>
          </w:p>
        </w:tc>
        <w:tc>
          <w:tcPr>
            <w:tcW w:w="1066" w:type="pct"/>
          </w:tcPr>
          <w:p w14:paraId="63C7D984" w14:textId="03F90D1A" w:rsidR="00BF7B15" w:rsidRPr="00457EB5" w:rsidRDefault="009E4DAD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Р1</w:t>
            </w:r>
            <w:r w:rsidR="00F07787" w:rsidRPr="00457EB5">
              <w:rPr>
                <w:sz w:val="22"/>
                <w:szCs w:val="22"/>
              </w:rPr>
              <w:t xml:space="preserve"> –количество дней отклонения даты регистрации письма ПАБС</w:t>
            </w:r>
          </w:p>
        </w:tc>
        <w:tc>
          <w:tcPr>
            <w:tcW w:w="372" w:type="pct"/>
          </w:tcPr>
          <w:p w14:paraId="04F097FD" w14:textId="77777777" w:rsidR="00BF7B15" w:rsidRPr="00457EB5" w:rsidRDefault="00BF7B15" w:rsidP="00927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</w:tcPr>
          <w:p w14:paraId="1D038221" w14:textId="77777777" w:rsidR="00BF7B15" w:rsidRPr="00457EB5" w:rsidRDefault="000373D6" w:rsidP="00927BAE">
            <w:pPr>
              <w:jc w:val="center"/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100</w:t>
            </w:r>
          </w:p>
        </w:tc>
        <w:tc>
          <w:tcPr>
            <w:tcW w:w="1155" w:type="pct"/>
          </w:tcPr>
          <w:p w14:paraId="2AA3EED3" w14:textId="77777777" w:rsidR="00F07787" w:rsidRPr="00457EB5" w:rsidRDefault="00064B17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Е(Р)=1, если Р1</w:t>
            </w:r>
            <w:r w:rsidR="00F07787" w:rsidRPr="00457EB5">
              <w:rPr>
                <w:sz w:val="22"/>
                <w:szCs w:val="22"/>
              </w:rPr>
              <w:t>=0;</w:t>
            </w:r>
          </w:p>
          <w:p w14:paraId="6E0DEF63" w14:textId="77777777" w:rsidR="00F07787" w:rsidRPr="00457EB5" w:rsidRDefault="00F07787" w:rsidP="00927BAE">
            <w:pPr>
              <w:rPr>
                <w:sz w:val="22"/>
                <w:szCs w:val="22"/>
              </w:rPr>
            </w:pPr>
          </w:p>
          <w:p w14:paraId="27A5A7E5" w14:textId="77777777" w:rsidR="00F07787" w:rsidRPr="00457EB5" w:rsidRDefault="00E36167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Е(Р)=0,</w:t>
            </w:r>
            <w:r w:rsidR="00556D5B" w:rsidRPr="00457EB5">
              <w:rPr>
                <w:sz w:val="22"/>
                <w:szCs w:val="22"/>
              </w:rPr>
              <w:t>75,</w:t>
            </w:r>
            <w:r w:rsidR="00064B17" w:rsidRPr="00457EB5">
              <w:rPr>
                <w:sz w:val="22"/>
                <w:szCs w:val="22"/>
              </w:rPr>
              <w:t xml:space="preserve"> если Р1</w:t>
            </w:r>
            <w:r w:rsidR="00F07787" w:rsidRPr="00457EB5">
              <w:rPr>
                <w:sz w:val="22"/>
                <w:szCs w:val="22"/>
              </w:rPr>
              <w:t>=1;</w:t>
            </w:r>
          </w:p>
          <w:p w14:paraId="1926CAA5" w14:textId="77777777" w:rsidR="00F07787" w:rsidRPr="00457EB5" w:rsidRDefault="00F07787" w:rsidP="00927BAE">
            <w:pPr>
              <w:rPr>
                <w:sz w:val="22"/>
                <w:szCs w:val="22"/>
              </w:rPr>
            </w:pPr>
          </w:p>
          <w:p w14:paraId="0038D63D" w14:textId="77777777" w:rsidR="00F07787" w:rsidRPr="00457EB5" w:rsidRDefault="00E36167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Е(Р)=0,</w:t>
            </w:r>
            <w:r w:rsidR="00556D5B" w:rsidRPr="00457EB5">
              <w:rPr>
                <w:sz w:val="22"/>
                <w:szCs w:val="22"/>
              </w:rPr>
              <w:t>25,</w:t>
            </w:r>
            <w:r w:rsidR="00064B17" w:rsidRPr="00457EB5">
              <w:rPr>
                <w:sz w:val="22"/>
                <w:szCs w:val="22"/>
              </w:rPr>
              <w:t xml:space="preserve"> если Р1</w:t>
            </w:r>
            <w:r w:rsidR="00F07787" w:rsidRPr="00457EB5">
              <w:rPr>
                <w:sz w:val="22"/>
                <w:szCs w:val="22"/>
              </w:rPr>
              <w:t>=2;</w:t>
            </w:r>
          </w:p>
          <w:p w14:paraId="1F7FA1C7" w14:textId="77777777" w:rsidR="00F07787" w:rsidRPr="00457EB5" w:rsidRDefault="00F07787" w:rsidP="00927BAE">
            <w:pPr>
              <w:rPr>
                <w:sz w:val="22"/>
                <w:szCs w:val="22"/>
              </w:rPr>
            </w:pPr>
          </w:p>
          <w:p w14:paraId="7E6E0AEF" w14:textId="77777777" w:rsidR="00F07787" w:rsidRPr="00457EB5" w:rsidRDefault="00E36167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Е(Р)=</w:t>
            </w:r>
            <w:r w:rsidR="00556D5B" w:rsidRPr="00457EB5">
              <w:rPr>
                <w:sz w:val="22"/>
                <w:szCs w:val="22"/>
              </w:rPr>
              <w:t>0,</w:t>
            </w:r>
            <w:r w:rsidR="00064B17" w:rsidRPr="00457EB5">
              <w:rPr>
                <w:sz w:val="22"/>
                <w:szCs w:val="22"/>
              </w:rPr>
              <w:t xml:space="preserve"> если Р1</w:t>
            </w:r>
            <w:r w:rsidR="00F07787" w:rsidRPr="00457EB5">
              <w:rPr>
                <w:sz w:val="22"/>
                <w:szCs w:val="22"/>
              </w:rPr>
              <w:t>&gt;3</w:t>
            </w:r>
          </w:p>
          <w:p w14:paraId="5EA67187" w14:textId="77777777" w:rsidR="00F07787" w:rsidRPr="00457EB5" w:rsidRDefault="00F07787" w:rsidP="00927BAE">
            <w:pPr>
              <w:rPr>
                <w:sz w:val="22"/>
                <w:szCs w:val="22"/>
              </w:rPr>
            </w:pPr>
          </w:p>
          <w:p w14:paraId="325E27E1" w14:textId="77777777" w:rsidR="00F07787" w:rsidRPr="00457EB5" w:rsidRDefault="00F07787" w:rsidP="00927BAE">
            <w:pPr>
              <w:rPr>
                <w:sz w:val="22"/>
                <w:szCs w:val="22"/>
              </w:rPr>
            </w:pPr>
          </w:p>
        </w:tc>
        <w:tc>
          <w:tcPr>
            <w:tcW w:w="1019" w:type="pct"/>
          </w:tcPr>
          <w:p w14:paraId="612CA26D" w14:textId="77777777" w:rsidR="00BF7B15" w:rsidRPr="00457EB5" w:rsidRDefault="00796FF6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Целевым ориентиром является достижение показателя, равного 0</w:t>
            </w:r>
          </w:p>
          <w:p w14:paraId="08601893" w14:textId="60441FA3" w:rsidR="00796FF6" w:rsidRPr="00457EB5" w:rsidRDefault="00796FF6" w:rsidP="00927BAE">
            <w:pPr>
              <w:rPr>
                <w:sz w:val="22"/>
                <w:szCs w:val="22"/>
              </w:rPr>
            </w:pPr>
          </w:p>
        </w:tc>
      </w:tr>
      <w:tr w:rsidR="00BF7B15" w:rsidRPr="00457EB5" w14:paraId="01DCC866" w14:textId="77777777" w:rsidTr="00E530E6">
        <w:trPr>
          <w:trHeight w:val="77"/>
        </w:trPr>
        <w:tc>
          <w:tcPr>
            <w:tcW w:w="881" w:type="pct"/>
          </w:tcPr>
          <w:p w14:paraId="0E5333BB" w14:textId="77777777" w:rsidR="00BF7B15" w:rsidRPr="00457EB5" w:rsidRDefault="00171C46" w:rsidP="00171C46">
            <w:pPr>
              <w:jc w:val="center"/>
              <w:rPr>
                <w:b/>
                <w:sz w:val="22"/>
                <w:szCs w:val="22"/>
              </w:rPr>
            </w:pPr>
            <w:r w:rsidRPr="00457EB5">
              <w:rPr>
                <w:b/>
                <w:sz w:val="22"/>
                <w:szCs w:val="22"/>
              </w:rPr>
              <w:t>2.</w:t>
            </w:r>
            <w:r w:rsidR="00BF7B15" w:rsidRPr="00457EB5">
              <w:rPr>
                <w:b/>
                <w:sz w:val="22"/>
                <w:szCs w:val="22"/>
              </w:rPr>
              <w:t>Исполнение бюджета в части расходов</w:t>
            </w:r>
          </w:p>
        </w:tc>
        <w:tc>
          <w:tcPr>
            <w:tcW w:w="1066" w:type="pct"/>
          </w:tcPr>
          <w:p w14:paraId="28F433C0" w14:textId="77777777" w:rsidR="00BF7B15" w:rsidRPr="00457EB5" w:rsidRDefault="00BF7B15" w:rsidP="00927BAE">
            <w:pPr>
              <w:rPr>
                <w:sz w:val="22"/>
                <w:szCs w:val="22"/>
              </w:rPr>
            </w:pPr>
          </w:p>
        </w:tc>
        <w:tc>
          <w:tcPr>
            <w:tcW w:w="372" w:type="pct"/>
          </w:tcPr>
          <w:p w14:paraId="3B7203AC" w14:textId="77777777" w:rsidR="00BF7B15" w:rsidRPr="00457EB5" w:rsidRDefault="00BF7B15" w:rsidP="00927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</w:tcPr>
          <w:p w14:paraId="2003BCCC" w14:textId="77777777" w:rsidR="00BF7B15" w:rsidRPr="00457EB5" w:rsidRDefault="00BF7B15" w:rsidP="00927BA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EB5">
              <w:rPr>
                <w:b/>
                <w:bCs/>
                <w:sz w:val="22"/>
                <w:szCs w:val="22"/>
              </w:rPr>
              <w:t>23</w:t>
            </w:r>
          </w:p>
          <w:p w14:paraId="4A6E9362" w14:textId="77777777" w:rsidR="00BF7B15" w:rsidRPr="00457EB5" w:rsidRDefault="00BF7B15" w:rsidP="00927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pct"/>
          </w:tcPr>
          <w:p w14:paraId="0F18F610" w14:textId="77777777" w:rsidR="00BF7B15" w:rsidRPr="00457EB5" w:rsidRDefault="00BF7B15" w:rsidP="00927BAE">
            <w:pPr>
              <w:rPr>
                <w:sz w:val="22"/>
                <w:szCs w:val="22"/>
              </w:rPr>
            </w:pPr>
          </w:p>
        </w:tc>
        <w:tc>
          <w:tcPr>
            <w:tcW w:w="1019" w:type="pct"/>
          </w:tcPr>
          <w:p w14:paraId="4BA48706" w14:textId="77777777" w:rsidR="00BF7B15" w:rsidRPr="00457EB5" w:rsidRDefault="00BF7B15" w:rsidP="00927BAE">
            <w:pPr>
              <w:rPr>
                <w:sz w:val="22"/>
                <w:szCs w:val="22"/>
              </w:rPr>
            </w:pPr>
          </w:p>
        </w:tc>
      </w:tr>
      <w:tr w:rsidR="00BF7B15" w:rsidRPr="00457EB5" w14:paraId="68D845E7" w14:textId="77777777" w:rsidTr="00E530E6">
        <w:trPr>
          <w:trHeight w:val="77"/>
        </w:trPr>
        <w:tc>
          <w:tcPr>
            <w:tcW w:w="881" w:type="pct"/>
          </w:tcPr>
          <w:p w14:paraId="0E00B505" w14:textId="77777777" w:rsidR="00BF7B15" w:rsidRPr="00457EB5" w:rsidRDefault="009E4DAD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Р2</w:t>
            </w:r>
            <w:r w:rsidR="00BF7B15" w:rsidRPr="00457EB5">
              <w:rPr>
                <w:sz w:val="22"/>
                <w:szCs w:val="22"/>
              </w:rPr>
              <w:t>. Равномерность расходов</w:t>
            </w:r>
          </w:p>
        </w:tc>
        <w:tc>
          <w:tcPr>
            <w:tcW w:w="1066" w:type="pct"/>
          </w:tcPr>
          <w:p w14:paraId="4C2D2AA1" w14:textId="77777777" w:rsidR="00BF7B15" w:rsidRPr="00457EB5" w:rsidRDefault="009E4DAD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P2</w:t>
            </w:r>
            <w:r w:rsidR="00BF7B15" w:rsidRPr="00457EB5">
              <w:rPr>
                <w:sz w:val="22"/>
                <w:szCs w:val="22"/>
              </w:rPr>
              <w:t>= 100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× </m:t>
              </m:r>
            </m:oMath>
            <w:r w:rsidR="00BF7B15" w:rsidRPr="00457EB5">
              <w:rPr>
                <w:sz w:val="22"/>
                <w:szCs w:val="22"/>
              </w:rPr>
              <w:t>(Е – Еср) / Еср, где</w:t>
            </w:r>
          </w:p>
          <w:p w14:paraId="7BC93A9A" w14:textId="77777777" w:rsidR="00BF7B15" w:rsidRPr="00457EB5" w:rsidRDefault="00BC2522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Е – кассовые расходы ПАБС</w:t>
            </w:r>
            <w:r w:rsidR="00BF7B15" w:rsidRPr="00457EB5">
              <w:rPr>
                <w:sz w:val="22"/>
                <w:szCs w:val="22"/>
              </w:rPr>
              <w:t xml:space="preserve"> в IV квартале отчетного периода,</w:t>
            </w:r>
          </w:p>
          <w:p w14:paraId="71DA1729" w14:textId="77777777" w:rsidR="00BF7B15" w:rsidRPr="00457EB5" w:rsidRDefault="00BF7B15" w:rsidP="00927BAE">
            <w:pPr>
              <w:rPr>
                <w:sz w:val="22"/>
                <w:szCs w:val="22"/>
              </w:rPr>
            </w:pPr>
            <w:proofErr w:type="spellStart"/>
            <w:r w:rsidRPr="00457EB5">
              <w:rPr>
                <w:sz w:val="22"/>
                <w:szCs w:val="22"/>
              </w:rPr>
              <w:t>Еср</w:t>
            </w:r>
            <w:proofErr w:type="spellEnd"/>
            <w:r w:rsidRPr="00457EB5">
              <w:rPr>
                <w:sz w:val="22"/>
                <w:szCs w:val="22"/>
              </w:rPr>
              <w:t xml:space="preserve"> – сред</w:t>
            </w:r>
            <w:r w:rsidR="00BC2522" w:rsidRPr="00457EB5">
              <w:rPr>
                <w:sz w:val="22"/>
                <w:szCs w:val="22"/>
              </w:rPr>
              <w:t>ний объем кассовых расходов ПАБС</w:t>
            </w:r>
            <w:r w:rsidRPr="00457EB5">
              <w:rPr>
                <w:sz w:val="22"/>
                <w:szCs w:val="22"/>
              </w:rPr>
              <w:t xml:space="preserve"> за I-III квартал отчетного периода.</w:t>
            </w:r>
          </w:p>
          <w:p w14:paraId="56B76B6A" w14:textId="77777777" w:rsidR="00BF7B15" w:rsidRPr="00457EB5" w:rsidRDefault="00BF7B15" w:rsidP="00927BAE">
            <w:pPr>
              <w:rPr>
                <w:sz w:val="22"/>
                <w:szCs w:val="22"/>
              </w:rPr>
            </w:pPr>
          </w:p>
          <w:p w14:paraId="55A0B486" w14:textId="4C9A327C" w:rsidR="00BF7B15" w:rsidRPr="00457EB5" w:rsidRDefault="00BF7B15" w:rsidP="00927BAE">
            <w:pPr>
              <w:rPr>
                <w:sz w:val="22"/>
                <w:szCs w:val="22"/>
              </w:rPr>
            </w:pPr>
            <w:proofErr w:type="spellStart"/>
            <w:r w:rsidRPr="00457EB5">
              <w:rPr>
                <w:sz w:val="22"/>
                <w:szCs w:val="22"/>
              </w:rPr>
              <w:t>Еср</w:t>
            </w:r>
            <w:proofErr w:type="spellEnd"/>
            <w:r w:rsidRPr="00457EB5">
              <w:rPr>
                <w:sz w:val="22"/>
                <w:szCs w:val="22"/>
              </w:rPr>
              <w:t xml:space="preserve">= (Е 1 + Е 2 + Е 3)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× </m:t>
              </m:r>
            </m:oMath>
            <w:r w:rsidRPr="00457EB5">
              <w:rPr>
                <w:sz w:val="22"/>
                <w:szCs w:val="22"/>
              </w:rPr>
              <w:t>1,15/3, где</w:t>
            </w:r>
          </w:p>
          <w:p w14:paraId="113A4B8E" w14:textId="77777777" w:rsidR="00BF7B15" w:rsidRPr="00457EB5" w:rsidRDefault="00BF7B15" w:rsidP="00927BAE">
            <w:pPr>
              <w:rPr>
                <w:sz w:val="22"/>
                <w:szCs w:val="22"/>
              </w:rPr>
            </w:pPr>
          </w:p>
          <w:p w14:paraId="04713605" w14:textId="77777777" w:rsidR="00BF7B15" w:rsidRPr="00457EB5" w:rsidRDefault="00BF7B15" w:rsidP="00927BAE">
            <w:pPr>
              <w:rPr>
                <w:sz w:val="22"/>
                <w:szCs w:val="22"/>
              </w:rPr>
            </w:pPr>
          </w:p>
          <w:p w14:paraId="06321079" w14:textId="555CE292" w:rsidR="00BF7B15" w:rsidRPr="00457EB5" w:rsidRDefault="006E333F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Е 1 - кассовые расходы ПАБС</w:t>
            </w:r>
            <w:r w:rsidR="00BF7B15" w:rsidRPr="00457EB5">
              <w:rPr>
                <w:sz w:val="22"/>
                <w:szCs w:val="22"/>
              </w:rPr>
              <w:t xml:space="preserve"> </w:t>
            </w:r>
            <w:r w:rsidR="006015A9">
              <w:rPr>
                <w:sz w:val="22"/>
                <w:szCs w:val="22"/>
              </w:rPr>
              <w:br/>
            </w:r>
            <w:r w:rsidR="00BF7B15" w:rsidRPr="00457EB5">
              <w:rPr>
                <w:sz w:val="22"/>
                <w:szCs w:val="22"/>
              </w:rPr>
              <w:t>в 1 квартале отчетного финансового года,</w:t>
            </w:r>
          </w:p>
          <w:p w14:paraId="49AE9D57" w14:textId="676CD746" w:rsidR="00BF7B15" w:rsidRPr="00457EB5" w:rsidRDefault="006E333F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Е 2- кассовые расходы ПАБС</w:t>
            </w:r>
            <w:r w:rsidR="00BF7B15" w:rsidRPr="00457EB5">
              <w:rPr>
                <w:sz w:val="22"/>
                <w:szCs w:val="22"/>
              </w:rPr>
              <w:t xml:space="preserve"> </w:t>
            </w:r>
            <w:r w:rsidR="006015A9">
              <w:rPr>
                <w:sz w:val="22"/>
                <w:szCs w:val="22"/>
              </w:rPr>
              <w:br/>
            </w:r>
            <w:r w:rsidR="00BF7B15" w:rsidRPr="00457EB5">
              <w:rPr>
                <w:sz w:val="22"/>
                <w:szCs w:val="22"/>
              </w:rPr>
              <w:t>в 2 квартале отчетного финансового года,</w:t>
            </w:r>
          </w:p>
          <w:p w14:paraId="4AD6F2F7" w14:textId="6E6C8CA7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 xml:space="preserve">Е 3 - кассовые расходы </w:t>
            </w:r>
            <w:r w:rsidR="006E333F" w:rsidRPr="00457EB5">
              <w:rPr>
                <w:sz w:val="22"/>
                <w:szCs w:val="22"/>
              </w:rPr>
              <w:t>ПАБС</w:t>
            </w:r>
            <w:r w:rsidRPr="00457EB5">
              <w:rPr>
                <w:sz w:val="22"/>
                <w:szCs w:val="22"/>
              </w:rPr>
              <w:t xml:space="preserve"> </w:t>
            </w:r>
            <w:r w:rsidR="006015A9">
              <w:rPr>
                <w:sz w:val="22"/>
                <w:szCs w:val="22"/>
              </w:rPr>
              <w:br/>
            </w:r>
            <w:r w:rsidRPr="00457EB5">
              <w:rPr>
                <w:sz w:val="22"/>
                <w:szCs w:val="22"/>
              </w:rPr>
              <w:t>в 3 квартале отчетного финансового года</w:t>
            </w:r>
          </w:p>
        </w:tc>
        <w:tc>
          <w:tcPr>
            <w:tcW w:w="372" w:type="pct"/>
          </w:tcPr>
          <w:p w14:paraId="3333B7D6" w14:textId="77777777" w:rsidR="00BF7B15" w:rsidRPr="00457EB5" w:rsidRDefault="00BF7B15" w:rsidP="00927BAE">
            <w:pPr>
              <w:jc w:val="center"/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%</w:t>
            </w:r>
          </w:p>
        </w:tc>
        <w:tc>
          <w:tcPr>
            <w:tcW w:w="507" w:type="pct"/>
          </w:tcPr>
          <w:p w14:paraId="622058DE" w14:textId="15D5CC94" w:rsidR="00BF7B15" w:rsidRPr="00457EB5" w:rsidRDefault="00381593" w:rsidP="00927BAE">
            <w:pPr>
              <w:jc w:val="center"/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2</w:t>
            </w:r>
            <w:r w:rsidR="00BF7B15" w:rsidRPr="00457EB5">
              <w:rPr>
                <w:sz w:val="22"/>
                <w:szCs w:val="22"/>
              </w:rPr>
              <w:t>6</w:t>
            </w:r>
          </w:p>
        </w:tc>
        <w:tc>
          <w:tcPr>
            <w:tcW w:w="1155" w:type="pct"/>
          </w:tcPr>
          <w:p w14:paraId="0DFE2B79" w14:textId="77777777" w:rsidR="00BF7B15" w:rsidRPr="00457EB5" w:rsidRDefault="00BF7B15" w:rsidP="00927BAE">
            <w:pPr>
              <w:ind w:left="-58"/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E (P) =</w:t>
            </w:r>
          </w:p>
          <w:p w14:paraId="6AD666DE" w14:textId="77777777" w:rsidR="00BF7B15" w:rsidRPr="00457EB5" w:rsidRDefault="00E530E6" w:rsidP="00927BAE">
            <w:pPr>
              <w:ind w:left="-58"/>
              <w:rPr>
                <w:sz w:val="22"/>
                <w:szCs w:val="22"/>
              </w:rPr>
            </w:pPr>
            <w:r w:rsidRPr="00457EB5">
              <w:rPr>
                <w:position w:val="-68"/>
                <w:sz w:val="22"/>
                <w:szCs w:val="22"/>
              </w:rPr>
              <w:object w:dxaOrig="3180" w:dyaOrig="1480" w14:anchorId="675C81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8.25pt;height:72.75pt" o:ole="" fillcolor="window">
                  <v:imagedata r:id="rId10" o:title=""/>
                </v:shape>
                <o:OLEObject Type="Embed" ProgID="Equation.3" ShapeID="_x0000_i1025" DrawAspect="Content" ObjectID="_1735371894" r:id="rId11"/>
              </w:object>
            </w:r>
          </w:p>
          <w:p w14:paraId="3E354F68" w14:textId="77777777" w:rsidR="00BF7B15" w:rsidRPr="00457EB5" w:rsidRDefault="00BF7B15" w:rsidP="00927BAE">
            <w:pPr>
              <w:rPr>
                <w:sz w:val="22"/>
                <w:szCs w:val="22"/>
              </w:rPr>
            </w:pPr>
          </w:p>
        </w:tc>
        <w:tc>
          <w:tcPr>
            <w:tcW w:w="1019" w:type="pct"/>
          </w:tcPr>
          <w:p w14:paraId="1E340CE5" w14:textId="2392938D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 xml:space="preserve">Показатель отражает равномерность расходов </w:t>
            </w:r>
            <w:proofErr w:type="spellStart"/>
            <w:r w:rsidR="00B007E0" w:rsidRPr="00457EB5">
              <w:rPr>
                <w:sz w:val="22"/>
                <w:szCs w:val="22"/>
              </w:rPr>
              <w:t>ПАБС</w:t>
            </w:r>
            <w:r w:rsidR="006A3691">
              <w:rPr>
                <w:sz w:val="22"/>
                <w:szCs w:val="22"/>
              </w:rPr>
              <w:t>в</w:t>
            </w:r>
            <w:proofErr w:type="spellEnd"/>
            <w:r w:rsidR="006A3691">
              <w:rPr>
                <w:sz w:val="22"/>
                <w:szCs w:val="22"/>
              </w:rPr>
              <w:t xml:space="preserve"> отчетном финансовом году</w:t>
            </w:r>
          </w:p>
          <w:p w14:paraId="4DDF64F0" w14:textId="4704B067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 xml:space="preserve">Целевым ориентиром для </w:t>
            </w:r>
            <w:r w:rsidR="00B007E0" w:rsidRPr="00457EB5">
              <w:rPr>
                <w:sz w:val="22"/>
                <w:szCs w:val="22"/>
              </w:rPr>
              <w:t>ПАБС</w:t>
            </w:r>
            <w:r w:rsidRPr="00457EB5">
              <w:rPr>
                <w:sz w:val="22"/>
                <w:szCs w:val="22"/>
              </w:rPr>
              <w:t xml:space="preserve"> является значение показателя, при котором кассовые расходы в четвертом квартале складываются в размере </w:t>
            </w:r>
            <w:r w:rsidR="006015A9">
              <w:rPr>
                <w:sz w:val="22"/>
                <w:szCs w:val="22"/>
              </w:rPr>
              <w:br/>
            </w:r>
            <w:r w:rsidRPr="00457EB5">
              <w:rPr>
                <w:sz w:val="22"/>
                <w:szCs w:val="22"/>
              </w:rPr>
              <w:t xml:space="preserve">не более среднего арифметического значения расходов в 1-3 квартале, увеличенных на 15%. </w:t>
            </w:r>
          </w:p>
          <w:p w14:paraId="0E302A6D" w14:textId="77777777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Показатель рассчитывается ежегодно с учетом отраслевых особенностей</w:t>
            </w:r>
          </w:p>
        </w:tc>
      </w:tr>
      <w:tr w:rsidR="00BF7B15" w:rsidRPr="00457EB5" w14:paraId="0AC76002" w14:textId="77777777" w:rsidTr="00E530E6">
        <w:trPr>
          <w:trHeight w:val="77"/>
        </w:trPr>
        <w:tc>
          <w:tcPr>
            <w:tcW w:w="881" w:type="pct"/>
          </w:tcPr>
          <w:p w14:paraId="4BFE927F" w14:textId="77777777" w:rsidR="00BF7B15" w:rsidRPr="00457EB5" w:rsidRDefault="00E530E6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Р3</w:t>
            </w:r>
            <w:r w:rsidR="00BF7B15" w:rsidRPr="00457EB5">
              <w:rPr>
                <w:sz w:val="22"/>
                <w:szCs w:val="22"/>
              </w:rPr>
              <w:t xml:space="preserve">. Эффективность управления кредиторской задолженностью по расчетам с поставщиками и подрядчиками </w:t>
            </w:r>
            <w:r w:rsidR="002E3F9D" w:rsidRPr="00457EB5">
              <w:rPr>
                <w:sz w:val="22"/>
                <w:szCs w:val="22"/>
              </w:rPr>
              <w:t>ПАБС</w:t>
            </w:r>
          </w:p>
        </w:tc>
        <w:tc>
          <w:tcPr>
            <w:tcW w:w="1066" w:type="pct"/>
          </w:tcPr>
          <w:p w14:paraId="0046FB57" w14:textId="77777777" w:rsidR="00BF7B15" w:rsidRPr="00457EB5" w:rsidRDefault="00E530E6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Р3</w:t>
            </w:r>
            <w:r w:rsidR="00BF7B15" w:rsidRPr="00457EB5">
              <w:rPr>
                <w:sz w:val="22"/>
                <w:szCs w:val="22"/>
              </w:rPr>
              <w:t>= 100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den>
              </m:f>
            </m:oMath>
            <w:r w:rsidR="00BF7B15" w:rsidRPr="00457EB5">
              <w:rPr>
                <w:sz w:val="22"/>
                <w:szCs w:val="22"/>
              </w:rPr>
              <w:t>, где</w:t>
            </w:r>
          </w:p>
          <w:p w14:paraId="3E24ECFB" w14:textId="77777777" w:rsidR="00BF7B15" w:rsidRPr="00457EB5" w:rsidRDefault="00BF7B15" w:rsidP="00927BAE">
            <w:pPr>
              <w:rPr>
                <w:sz w:val="22"/>
                <w:szCs w:val="22"/>
              </w:rPr>
            </w:pPr>
          </w:p>
          <w:p w14:paraId="29A431C1" w14:textId="77777777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 xml:space="preserve">К – объем кредиторской задолженности </w:t>
            </w:r>
            <w:r w:rsidR="002E3F9D" w:rsidRPr="00457EB5">
              <w:rPr>
                <w:sz w:val="22"/>
                <w:szCs w:val="22"/>
              </w:rPr>
              <w:t xml:space="preserve">ПАБС </w:t>
            </w:r>
            <w:r w:rsidRPr="00457EB5">
              <w:rPr>
                <w:sz w:val="22"/>
                <w:szCs w:val="22"/>
              </w:rPr>
              <w:t>по расчетам с поставщиками и подрядчиками по состоянию на 1 января года, следующего за отчетным,</w:t>
            </w:r>
          </w:p>
          <w:p w14:paraId="1B156F70" w14:textId="77777777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 xml:space="preserve">Е - кассовое исполнение расходов </w:t>
            </w:r>
            <w:r w:rsidR="002E3F9D" w:rsidRPr="00457EB5">
              <w:rPr>
                <w:sz w:val="22"/>
                <w:szCs w:val="22"/>
              </w:rPr>
              <w:t xml:space="preserve">ПАБС </w:t>
            </w:r>
            <w:r w:rsidRPr="00457EB5">
              <w:rPr>
                <w:sz w:val="22"/>
                <w:szCs w:val="22"/>
              </w:rPr>
              <w:t>в отчетном финансовом году</w:t>
            </w:r>
          </w:p>
        </w:tc>
        <w:tc>
          <w:tcPr>
            <w:tcW w:w="372" w:type="pct"/>
          </w:tcPr>
          <w:p w14:paraId="2060E99D" w14:textId="77777777" w:rsidR="00BF7B15" w:rsidRPr="00457EB5" w:rsidRDefault="00BF7B15" w:rsidP="00927BAE">
            <w:pPr>
              <w:jc w:val="center"/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%</w:t>
            </w:r>
          </w:p>
        </w:tc>
        <w:tc>
          <w:tcPr>
            <w:tcW w:w="507" w:type="pct"/>
          </w:tcPr>
          <w:p w14:paraId="40EF0247" w14:textId="77777777" w:rsidR="00BF7B15" w:rsidRPr="00457EB5" w:rsidRDefault="002E256F" w:rsidP="00927BAE">
            <w:pPr>
              <w:jc w:val="center"/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12</w:t>
            </w:r>
          </w:p>
        </w:tc>
        <w:tc>
          <w:tcPr>
            <w:tcW w:w="1155" w:type="pct"/>
          </w:tcPr>
          <w:p w14:paraId="2C373A42" w14:textId="77777777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E (P) = 1, если Р</w:t>
            </w:r>
            <w:r w:rsidR="00E530E6" w:rsidRPr="00457EB5">
              <w:rPr>
                <w:sz w:val="22"/>
                <w:szCs w:val="22"/>
              </w:rPr>
              <w:t>3</w:t>
            </w:r>
            <w:r w:rsidRPr="00457EB5">
              <w:rPr>
                <w:sz w:val="22"/>
                <w:szCs w:val="22"/>
              </w:rPr>
              <w:t xml:space="preserve"> = 0;</w:t>
            </w:r>
          </w:p>
          <w:p w14:paraId="5DC2AEFF" w14:textId="77777777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E (P) = 0,5, если 0 &lt;Р</w:t>
            </w:r>
            <w:r w:rsidR="00E530E6" w:rsidRPr="00457EB5">
              <w:rPr>
                <w:sz w:val="22"/>
                <w:szCs w:val="22"/>
              </w:rPr>
              <w:t>3</w:t>
            </w:r>
            <w:r w:rsidRPr="00457EB5">
              <w:rPr>
                <w:sz w:val="22"/>
                <w:szCs w:val="22"/>
              </w:rPr>
              <w:t xml:space="preserve"> ≤ 0,5 %;</w:t>
            </w:r>
          </w:p>
          <w:p w14:paraId="10C04F3F" w14:textId="77777777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E (P) = 0,</w:t>
            </w:r>
            <w:r w:rsidR="00556D5B" w:rsidRPr="00457EB5">
              <w:rPr>
                <w:sz w:val="22"/>
                <w:szCs w:val="22"/>
              </w:rPr>
              <w:t>3, если</w:t>
            </w:r>
            <w:r w:rsidRPr="00457EB5">
              <w:rPr>
                <w:sz w:val="22"/>
                <w:szCs w:val="22"/>
              </w:rPr>
              <w:t xml:space="preserve"> 0,5% &lt;Р</w:t>
            </w:r>
            <w:r w:rsidR="00E530E6" w:rsidRPr="00457EB5">
              <w:rPr>
                <w:sz w:val="22"/>
                <w:szCs w:val="22"/>
              </w:rPr>
              <w:t>3</w:t>
            </w:r>
            <w:r w:rsidRPr="00457EB5">
              <w:rPr>
                <w:sz w:val="22"/>
                <w:szCs w:val="22"/>
              </w:rPr>
              <w:t xml:space="preserve"> ≤ 10%;</w:t>
            </w:r>
          </w:p>
          <w:p w14:paraId="3CACD8DD" w14:textId="528F8D32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E (P) = 0, если Р</w:t>
            </w:r>
            <w:r w:rsidR="00E530E6" w:rsidRPr="00457EB5">
              <w:rPr>
                <w:sz w:val="22"/>
                <w:szCs w:val="22"/>
              </w:rPr>
              <w:t>3</w:t>
            </w:r>
            <w:r w:rsidRPr="00457EB5">
              <w:rPr>
                <w:sz w:val="22"/>
                <w:szCs w:val="22"/>
              </w:rPr>
              <w:t>&gt; 10 %.</w:t>
            </w:r>
          </w:p>
        </w:tc>
        <w:tc>
          <w:tcPr>
            <w:tcW w:w="1019" w:type="pct"/>
          </w:tcPr>
          <w:p w14:paraId="4E0859DF" w14:textId="79E7A728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 xml:space="preserve">Негативным считается факт накопления значительного объема кредиторской задолженности по расчетам </w:t>
            </w:r>
            <w:r w:rsidR="006015A9">
              <w:rPr>
                <w:sz w:val="22"/>
                <w:szCs w:val="22"/>
              </w:rPr>
              <w:br/>
            </w:r>
            <w:r w:rsidRPr="00457EB5">
              <w:rPr>
                <w:sz w:val="22"/>
                <w:szCs w:val="22"/>
              </w:rPr>
              <w:t xml:space="preserve">с поставщиками и подрядчиками по состоянию на 1 января года, следующего за отчетным, по отношению </w:t>
            </w:r>
            <w:r w:rsidR="006015A9">
              <w:rPr>
                <w:sz w:val="22"/>
                <w:szCs w:val="22"/>
              </w:rPr>
              <w:br/>
            </w:r>
            <w:r w:rsidRPr="00457EB5">
              <w:rPr>
                <w:sz w:val="22"/>
                <w:szCs w:val="22"/>
              </w:rPr>
              <w:t xml:space="preserve">к кассовому исполнению расходов </w:t>
            </w:r>
            <w:r w:rsidR="00556D5B" w:rsidRPr="00457EB5">
              <w:rPr>
                <w:sz w:val="22"/>
                <w:szCs w:val="22"/>
              </w:rPr>
              <w:t>ПАБС в</w:t>
            </w:r>
            <w:r w:rsidR="006A3691">
              <w:rPr>
                <w:sz w:val="22"/>
                <w:szCs w:val="22"/>
              </w:rPr>
              <w:t xml:space="preserve"> отчетном финансовом году</w:t>
            </w:r>
          </w:p>
          <w:p w14:paraId="316C93B5" w14:textId="77777777" w:rsidR="00BF7B15" w:rsidRPr="00457EB5" w:rsidRDefault="00BF7B15" w:rsidP="00927BAE">
            <w:pPr>
              <w:rPr>
                <w:sz w:val="22"/>
                <w:szCs w:val="22"/>
              </w:rPr>
            </w:pPr>
          </w:p>
          <w:p w14:paraId="2D6B5C79" w14:textId="77777777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Показатель рассчитывается ежегодно с учетом отраслевых особенностей</w:t>
            </w:r>
          </w:p>
        </w:tc>
      </w:tr>
      <w:tr w:rsidR="00BF7B15" w:rsidRPr="00457EB5" w14:paraId="30667DFD" w14:textId="77777777" w:rsidTr="00E530E6">
        <w:trPr>
          <w:trHeight w:val="77"/>
        </w:trPr>
        <w:tc>
          <w:tcPr>
            <w:tcW w:w="881" w:type="pct"/>
          </w:tcPr>
          <w:p w14:paraId="2F25B4A7" w14:textId="5DFFF4FA" w:rsidR="00BF7B15" w:rsidRPr="00457EB5" w:rsidRDefault="003B0374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Р4</w:t>
            </w:r>
            <w:r w:rsidR="00BF7B15" w:rsidRPr="00457EB5">
              <w:rPr>
                <w:sz w:val="22"/>
                <w:szCs w:val="22"/>
              </w:rPr>
              <w:t>. Эффективность управления дебиторской задолженностью по расчетам с поставщиками и подрядчиками ПАБС</w:t>
            </w:r>
          </w:p>
        </w:tc>
        <w:tc>
          <w:tcPr>
            <w:tcW w:w="1066" w:type="pct"/>
          </w:tcPr>
          <w:p w14:paraId="5490415C" w14:textId="139EA8A8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Р</w:t>
            </w:r>
            <w:r w:rsidR="003B0374" w:rsidRPr="00457EB5">
              <w:rPr>
                <w:sz w:val="22"/>
                <w:szCs w:val="22"/>
              </w:rPr>
              <w:t>4</w:t>
            </w:r>
            <w:r w:rsidRPr="00457EB5">
              <w:rPr>
                <w:sz w:val="22"/>
                <w:szCs w:val="22"/>
              </w:rPr>
              <w:t xml:space="preserve"> = 100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× </m:t>
              </m:r>
            </m:oMath>
            <w:r w:rsidRPr="00457EB5">
              <w:rPr>
                <w:sz w:val="22"/>
                <w:szCs w:val="22"/>
              </w:rPr>
              <w:t>К / Е, где</w:t>
            </w:r>
          </w:p>
          <w:p w14:paraId="3D284655" w14:textId="77777777" w:rsidR="00BF7B15" w:rsidRPr="00457EB5" w:rsidRDefault="00BF7B15" w:rsidP="00927BAE">
            <w:pPr>
              <w:rPr>
                <w:sz w:val="22"/>
                <w:szCs w:val="22"/>
              </w:rPr>
            </w:pPr>
          </w:p>
          <w:p w14:paraId="4D1EF189" w14:textId="2E13296E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 xml:space="preserve">К – объем дебиторской задолженности ПАБС по расчетам с поставщиками и подрядчиками по состоянию </w:t>
            </w:r>
            <w:r w:rsidR="006015A9">
              <w:rPr>
                <w:sz w:val="22"/>
                <w:szCs w:val="22"/>
              </w:rPr>
              <w:br/>
            </w:r>
            <w:r w:rsidRPr="00457EB5">
              <w:rPr>
                <w:sz w:val="22"/>
                <w:szCs w:val="22"/>
              </w:rPr>
              <w:t>на 1 января года, следующего за отчетным;</w:t>
            </w:r>
          </w:p>
          <w:p w14:paraId="3724F9A0" w14:textId="77777777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Е – кассовое исполнение расходов ПАБС в отчетном финансовом году</w:t>
            </w:r>
          </w:p>
        </w:tc>
        <w:tc>
          <w:tcPr>
            <w:tcW w:w="372" w:type="pct"/>
          </w:tcPr>
          <w:p w14:paraId="20893556" w14:textId="77777777" w:rsidR="00BF7B15" w:rsidRPr="00457EB5" w:rsidRDefault="00BF7B15" w:rsidP="00927BAE">
            <w:pPr>
              <w:jc w:val="center"/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%</w:t>
            </w:r>
          </w:p>
        </w:tc>
        <w:tc>
          <w:tcPr>
            <w:tcW w:w="507" w:type="pct"/>
          </w:tcPr>
          <w:p w14:paraId="4ACFDF49" w14:textId="454BEDDF" w:rsidR="00BF7B15" w:rsidRPr="00457EB5" w:rsidRDefault="00381593" w:rsidP="00927BAE">
            <w:pPr>
              <w:jc w:val="center"/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12</w:t>
            </w:r>
          </w:p>
        </w:tc>
        <w:tc>
          <w:tcPr>
            <w:tcW w:w="1155" w:type="pct"/>
          </w:tcPr>
          <w:p w14:paraId="23B5D275" w14:textId="6858397C" w:rsidR="00BF7B15" w:rsidRPr="00457EB5" w:rsidRDefault="00BF7B15" w:rsidP="00927BAE">
            <w:pPr>
              <w:ind w:left="89"/>
              <w:jc w:val="both"/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E(P) = 1, если Р</w:t>
            </w:r>
            <w:r w:rsidR="003B0374" w:rsidRPr="00457EB5">
              <w:rPr>
                <w:sz w:val="22"/>
                <w:szCs w:val="22"/>
              </w:rPr>
              <w:t>4</w:t>
            </w:r>
            <w:r w:rsidRPr="00457EB5">
              <w:rPr>
                <w:sz w:val="22"/>
                <w:szCs w:val="22"/>
              </w:rPr>
              <w:t xml:space="preserve"> = 0</w:t>
            </w:r>
          </w:p>
          <w:p w14:paraId="11578B4D" w14:textId="77777777" w:rsidR="00BF7B15" w:rsidRPr="00457EB5" w:rsidRDefault="00BF7B15" w:rsidP="00927BAE">
            <w:pPr>
              <w:ind w:left="89"/>
              <w:jc w:val="both"/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 xml:space="preserve">E(P) = 0,5, </w:t>
            </w:r>
          </w:p>
          <w:p w14:paraId="6687D6AC" w14:textId="75E25B18" w:rsidR="00BF7B15" w:rsidRPr="00457EB5" w:rsidRDefault="00BF7B15" w:rsidP="00927BAE">
            <w:pPr>
              <w:ind w:left="89"/>
              <w:jc w:val="both"/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 xml:space="preserve">если 0 </w:t>
            </w:r>
            <w:r w:rsidR="00556D5B" w:rsidRPr="00457EB5">
              <w:rPr>
                <w:sz w:val="22"/>
                <w:szCs w:val="22"/>
              </w:rPr>
              <w:t>&lt;Р</w:t>
            </w:r>
            <w:r w:rsidR="003B0374" w:rsidRPr="00457EB5">
              <w:rPr>
                <w:sz w:val="22"/>
                <w:szCs w:val="22"/>
              </w:rPr>
              <w:t>4</w:t>
            </w:r>
            <w:r w:rsidRPr="00457EB5">
              <w:rPr>
                <w:sz w:val="22"/>
                <w:szCs w:val="22"/>
              </w:rPr>
              <w:t xml:space="preserve"> ≤ 0,5%</w:t>
            </w:r>
          </w:p>
          <w:p w14:paraId="04436C30" w14:textId="77777777" w:rsidR="00BF7B15" w:rsidRPr="00457EB5" w:rsidRDefault="00BF7B15" w:rsidP="00927BAE">
            <w:pPr>
              <w:ind w:left="89"/>
              <w:jc w:val="both"/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E(P) = 0,3,</w:t>
            </w:r>
          </w:p>
          <w:p w14:paraId="299A2FE7" w14:textId="5E350FDD" w:rsidR="00BF7B15" w:rsidRPr="00457EB5" w:rsidRDefault="00BF7B15" w:rsidP="00927BAE">
            <w:pPr>
              <w:ind w:left="89"/>
              <w:jc w:val="both"/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 xml:space="preserve">если 0,5% </w:t>
            </w:r>
            <w:r w:rsidR="00556D5B" w:rsidRPr="00457EB5">
              <w:rPr>
                <w:sz w:val="22"/>
                <w:szCs w:val="22"/>
              </w:rPr>
              <w:t>&lt;Р</w:t>
            </w:r>
            <w:r w:rsidR="003B0374" w:rsidRPr="00457EB5">
              <w:rPr>
                <w:sz w:val="22"/>
                <w:szCs w:val="22"/>
              </w:rPr>
              <w:t>4</w:t>
            </w:r>
            <w:r w:rsidRPr="00457EB5">
              <w:rPr>
                <w:sz w:val="22"/>
                <w:szCs w:val="22"/>
              </w:rPr>
              <w:t xml:space="preserve"> ≤ 10%</w:t>
            </w:r>
          </w:p>
          <w:p w14:paraId="1B2C68D1" w14:textId="77777777" w:rsidR="00BF7B15" w:rsidRPr="00457EB5" w:rsidRDefault="000B5727" w:rsidP="00927BAE">
            <w:pPr>
              <w:tabs>
                <w:tab w:val="left" w:pos="601"/>
              </w:tabs>
              <w:ind w:left="89"/>
              <w:jc w:val="both"/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E(P) = 0</w:t>
            </w:r>
            <w:r w:rsidR="00BF7B15" w:rsidRPr="00457EB5">
              <w:rPr>
                <w:sz w:val="22"/>
                <w:szCs w:val="22"/>
              </w:rPr>
              <w:t xml:space="preserve">, </w:t>
            </w:r>
          </w:p>
          <w:p w14:paraId="11BDE0BC" w14:textId="4EDD7C5F" w:rsidR="00BF7B15" w:rsidRPr="00457EB5" w:rsidRDefault="00BF7B15" w:rsidP="00927BAE">
            <w:pPr>
              <w:ind w:left="89"/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если Р</w:t>
            </w:r>
            <w:proofErr w:type="gramStart"/>
            <w:r w:rsidR="003B0374" w:rsidRPr="00457EB5">
              <w:rPr>
                <w:sz w:val="22"/>
                <w:szCs w:val="22"/>
              </w:rPr>
              <w:t>4</w:t>
            </w:r>
            <w:r w:rsidRPr="00457EB5">
              <w:rPr>
                <w:sz w:val="22"/>
                <w:szCs w:val="22"/>
              </w:rPr>
              <w:t xml:space="preserve"> &gt;</w:t>
            </w:r>
            <w:proofErr w:type="gramEnd"/>
            <w:r w:rsidRPr="00457EB5">
              <w:rPr>
                <w:sz w:val="22"/>
                <w:szCs w:val="22"/>
              </w:rPr>
              <w:t xml:space="preserve"> 10%</w:t>
            </w:r>
          </w:p>
        </w:tc>
        <w:tc>
          <w:tcPr>
            <w:tcW w:w="1019" w:type="pct"/>
          </w:tcPr>
          <w:p w14:paraId="3C6358B9" w14:textId="7ED86505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 xml:space="preserve">Негативным считается факт накопления значительного объема дебиторской задолженности по расчетам </w:t>
            </w:r>
            <w:r w:rsidR="006015A9">
              <w:rPr>
                <w:sz w:val="22"/>
                <w:szCs w:val="22"/>
              </w:rPr>
              <w:br/>
            </w:r>
            <w:r w:rsidRPr="00457EB5">
              <w:rPr>
                <w:sz w:val="22"/>
                <w:szCs w:val="22"/>
              </w:rPr>
              <w:t xml:space="preserve">с поставщиками и подрядчиками по состоянию на 1 января года, следующего за отчетным, по отношению </w:t>
            </w:r>
            <w:r w:rsidR="006015A9">
              <w:rPr>
                <w:sz w:val="22"/>
                <w:szCs w:val="22"/>
              </w:rPr>
              <w:br/>
            </w:r>
            <w:r w:rsidRPr="00457EB5">
              <w:rPr>
                <w:sz w:val="22"/>
                <w:szCs w:val="22"/>
              </w:rPr>
              <w:t xml:space="preserve">к кассовому исполнению расходов </w:t>
            </w:r>
            <w:r w:rsidR="006A3691">
              <w:rPr>
                <w:sz w:val="22"/>
                <w:szCs w:val="22"/>
              </w:rPr>
              <w:t>ПАБС в отчетном финансовом году</w:t>
            </w:r>
          </w:p>
          <w:p w14:paraId="4A4F9589" w14:textId="77777777" w:rsidR="00BF7B15" w:rsidRPr="00457EB5" w:rsidRDefault="00BF7B15" w:rsidP="00927BAE">
            <w:pPr>
              <w:rPr>
                <w:sz w:val="22"/>
                <w:szCs w:val="22"/>
              </w:rPr>
            </w:pPr>
          </w:p>
          <w:p w14:paraId="6A288AEC" w14:textId="77777777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Показатель рассчитывается ежегодно с учетом отраслевых особенностей</w:t>
            </w:r>
          </w:p>
        </w:tc>
      </w:tr>
      <w:tr w:rsidR="00BF7B15" w:rsidRPr="00457EB5" w14:paraId="169583D6" w14:textId="77777777" w:rsidTr="00E530E6">
        <w:trPr>
          <w:trHeight w:val="77"/>
        </w:trPr>
        <w:tc>
          <w:tcPr>
            <w:tcW w:w="881" w:type="pct"/>
          </w:tcPr>
          <w:p w14:paraId="66FC2F38" w14:textId="15613736" w:rsidR="00BF7B15" w:rsidRPr="00457EB5" w:rsidRDefault="003B0374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Р5</w:t>
            </w:r>
            <w:r w:rsidR="00BF7B15" w:rsidRPr="00457EB5">
              <w:rPr>
                <w:sz w:val="22"/>
                <w:szCs w:val="22"/>
              </w:rPr>
              <w:t>. Эффективность управления просроченной дебиторской задолженностью по расчетам с поставщиками и подрядчиками ПАБС</w:t>
            </w:r>
          </w:p>
        </w:tc>
        <w:tc>
          <w:tcPr>
            <w:tcW w:w="1066" w:type="pct"/>
          </w:tcPr>
          <w:p w14:paraId="73AC6F27" w14:textId="2F8C6DC1" w:rsidR="00BF7B15" w:rsidRPr="00457EB5" w:rsidRDefault="003B0374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Р5</w:t>
            </w:r>
            <w:r w:rsidR="003F2B2E" w:rsidRPr="00457EB5">
              <w:rPr>
                <w:sz w:val="22"/>
                <w:szCs w:val="22"/>
              </w:rPr>
              <w:t xml:space="preserve"> - </w:t>
            </w:r>
            <w:r w:rsidR="0002306F" w:rsidRPr="00457EB5">
              <w:rPr>
                <w:sz w:val="22"/>
                <w:szCs w:val="22"/>
              </w:rPr>
              <w:t>н</w:t>
            </w:r>
            <w:r w:rsidR="00BF7B15" w:rsidRPr="00457EB5">
              <w:rPr>
                <w:sz w:val="22"/>
                <w:szCs w:val="22"/>
              </w:rPr>
              <w:t xml:space="preserve">аличие просроченной дебиторской задолженности </w:t>
            </w:r>
            <w:r w:rsidR="006015A9">
              <w:rPr>
                <w:sz w:val="22"/>
                <w:szCs w:val="22"/>
              </w:rPr>
              <w:br/>
            </w:r>
            <w:r w:rsidR="00BF7B15" w:rsidRPr="00457EB5">
              <w:rPr>
                <w:sz w:val="22"/>
                <w:szCs w:val="22"/>
              </w:rPr>
              <w:t xml:space="preserve">по расчетам с поставщиками </w:t>
            </w:r>
            <w:r w:rsidR="006015A9">
              <w:rPr>
                <w:sz w:val="22"/>
                <w:szCs w:val="22"/>
              </w:rPr>
              <w:br/>
            </w:r>
            <w:r w:rsidR="00BF7B15" w:rsidRPr="00457EB5">
              <w:rPr>
                <w:sz w:val="22"/>
                <w:szCs w:val="22"/>
              </w:rPr>
              <w:t>и подрядчиками по состоянию на 1 января года, следующего за отчетным</w:t>
            </w:r>
          </w:p>
        </w:tc>
        <w:tc>
          <w:tcPr>
            <w:tcW w:w="372" w:type="pct"/>
          </w:tcPr>
          <w:p w14:paraId="39311604" w14:textId="77777777" w:rsidR="00BF7B15" w:rsidRPr="00457EB5" w:rsidRDefault="00BF7B15" w:rsidP="00927BAE">
            <w:pPr>
              <w:jc w:val="center"/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%</w:t>
            </w:r>
          </w:p>
        </w:tc>
        <w:tc>
          <w:tcPr>
            <w:tcW w:w="507" w:type="pct"/>
          </w:tcPr>
          <w:p w14:paraId="2B267231" w14:textId="090433C1" w:rsidR="00BF7B15" w:rsidRPr="00457EB5" w:rsidRDefault="002D33BF" w:rsidP="00927BAE">
            <w:pPr>
              <w:jc w:val="center"/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2</w:t>
            </w:r>
            <w:r w:rsidR="002E256F" w:rsidRPr="00457EB5">
              <w:rPr>
                <w:sz w:val="22"/>
                <w:szCs w:val="22"/>
              </w:rPr>
              <w:t>0</w:t>
            </w:r>
          </w:p>
        </w:tc>
        <w:tc>
          <w:tcPr>
            <w:tcW w:w="1155" w:type="pct"/>
          </w:tcPr>
          <w:p w14:paraId="7CF79A5D" w14:textId="77777777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 xml:space="preserve">E(P) = 1, </w:t>
            </w:r>
          </w:p>
          <w:p w14:paraId="41E9D673" w14:textId="1AC63D15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 xml:space="preserve">если </w:t>
            </w:r>
            <w:r w:rsidR="0016103E" w:rsidRPr="00457EB5">
              <w:rPr>
                <w:sz w:val="22"/>
                <w:szCs w:val="22"/>
              </w:rPr>
              <w:t>по всей просроченной дебиторской</w:t>
            </w:r>
            <w:r w:rsidRPr="00457EB5">
              <w:rPr>
                <w:sz w:val="22"/>
                <w:szCs w:val="22"/>
              </w:rPr>
              <w:t xml:space="preserve"> </w:t>
            </w:r>
            <w:r w:rsidR="0016103E" w:rsidRPr="00457EB5">
              <w:rPr>
                <w:sz w:val="22"/>
                <w:szCs w:val="22"/>
              </w:rPr>
              <w:t>задолженности приняты меры по взысканию</w:t>
            </w:r>
          </w:p>
          <w:p w14:paraId="605CAEDA" w14:textId="77777777" w:rsidR="0016103E" w:rsidRPr="00457EB5" w:rsidRDefault="0016103E" w:rsidP="0016103E">
            <w:pPr>
              <w:rPr>
                <w:sz w:val="22"/>
                <w:szCs w:val="22"/>
              </w:rPr>
            </w:pPr>
          </w:p>
          <w:p w14:paraId="3A0420FD" w14:textId="77777777" w:rsidR="0016103E" w:rsidRPr="00457EB5" w:rsidRDefault="0016103E" w:rsidP="0016103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 xml:space="preserve">E(P) = 0,7, </w:t>
            </w:r>
          </w:p>
          <w:p w14:paraId="11DEC5E9" w14:textId="77777777" w:rsidR="0016103E" w:rsidRPr="00457EB5" w:rsidRDefault="0016103E" w:rsidP="0016103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если по просроченной дебиторской задолженности приняты меры по взысканию более 70% от общей суммы просроченной задолженности</w:t>
            </w:r>
          </w:p>
          <w:p w14:paraId="157A30CF" w14:textId="06F4BC6A" w:rsidR="0016103E" w:rsidRPr="00457EB5" w:rsidRDefault="0016103E" w:rsidP="0016103E">
            <w:pPr>
              <w:rPr>
                <w:sz w:val="22"/>
                <w:szCs w:val="22"/>
              </w:rPr>
            </w:pPr>
          </w:p>
          <w:p w14:paraId="5C0E6D12" w14:textId="77777777" w:rsidR="0016103E" w:rsidRPr="00457EB5" w:rsidRDefault="0016103E" w:rsidP="0016103E">
            <w:pPr>
              <w:rPr>
                <w:sz w:val="22"/>
                <w:szCs w:val="22"/>
              </w:rPr>
            </w:pPr>
          </w:p>
          <w:p w14:paraId="53252E01" w14:textId="6EFFA769" w:rsidR="0016103E" w:rsidRPr="00457EB5" w:rsidRDefault="0016103E" w:rsidP="0016103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 xml:space="preserve">E(P) = 0,5, </w:t>
            </w:r>
          </w:p>
          <w:p w14:paraId="330A8320" w14:textId="5969E11B" w:rsidR="0016103E" w:rsidRPr="00457EB5" w:rsidRDefault="0016103E" w:rsidP="0016103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если по просроченной дебиторской задолженности приняты меры по взысканию более 50% от общей суммы просроченной задолженности</w:t>
            </w:r>
          </w:p>
          <w:p w14:paraId="75ECD53E" w14:textId="77777777" w:rsidR="0016103E" w:rsidRPr="00457EB5" w:rsidRDefault="0016103E" w:rsidP="0016103E">
            <w:pPr>
              <w:rPr>
                <w:sz w:val="22"/>
                <w:szCs w:val="22"/>
              </w:rPr>
            </w:pPr>
          </w:p>
          <w:p w14:paraId="596255C5" w14:textId="36113FFC" w:rsidR="0016103E" w:rsidRPr="00457EB5" w:rsidRDefault="0016103E" w:rsidP="0016103E">
            <w:pPr>
              <w:rPr>
                <w:sz w:val="22"/>
                <w:szCs w:val="22"/>
              </w:rPr>
            </w:pPr>
          </w:p>
          <w:p w14:paraId="2B2FDEA8" w14:textId="77777777" w:rsidR="0016103E" w:rsidRPr="00457EB5" w:rsidRDefault="0016103E" w:rsidP="00927BAE">
            <w:pPr>
              <w:rPr>
                <w:sz w:val="22"/>
                <w:szCs w:val="22"/>
              </w:rPr>
            </w:pPr>
          </w:p>
          <w:p w14:paraId="78B8F239" w14:textId="6AD291CA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 xml:space="preserve">E(P) = 0, </w:t>
            </w:r>
          </w:p>
          <w:p w14:paraId="06DD5AB4" w14:textId="5BF7E54C" w:rsidR="00BF7B15" w:rsidRPr="00457EB5" w:rsidRDefault="0016103E" w:rsidP="00B3093D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если по просроченной дебиторской задолженности не были приняты меры по взысканию</w:t>
            </w:r>
          </w:p>
        </w:tc>
        <w:tc>
          <w:tcPr>
            <w:tcW w:w="1019" w:type="pct"/>
          </w:tcPr>
          <w:p w14:paraId="60ACEA36" w14:textId="4EA86AB9" w:rsidR="00086E4C" w:rsidRPr="00457EB5" w:rsidRDefault="00BF7B15" w:rsidP="00086E4C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 xml:space="preserve">Негативным считается факт наличия просроченной дебиторской задолженности по расчетам с поставщиками и подрядчиками по состоянию на 1 января года, следующего за отчетным, </w:t>
            </w:r>
            <w:r w:rsidR="006015A9">
              <w:rPr>
                <w:sz w:val="22"/>
                <w:szCs w:val="22"/>
              </w:rPr>
              <w:br/>
            </w:r>
            <w:r w:rsidRPr="00457EB5">
              <w:rPr>
                <w:sz w:val="22"/>
                <w:szCs w:val="22"/>
              </w:rPr>
              <w:t>у ПАБС</w:t>
            </w:r>
            <w:r w:rsidR="00086E4C" w:rsidRPr="00457EB5">
              <w:rPr>
                <w:sz w:val="22"/>
                <w:szCs w:val="22"/>
              </w:rPr>
              <w:t>, в части которой отсутствуют меры непринятые по взысканию кредиторской задолженности</w:t>
            </w:r>
          </w:p>
          <w:p w14:paraId="74ED6FDF" w14:textId="77777777" w:rsidR="00BF7B15" w:rsidRPr="00457EB5" w:rsidRDefault="00BF7B15" w:rsidP="00927BAE">
            <w:pPr>
              <w:rPr>
                <w:sz w:val="22"/>
                <w:szCs w:val="22"/>
              </w:rPr>
            </w:pPr>
          </w:p>
          <w:p w14:paraId="494FD46F" w14:textId="062BF717" w:rsidR="00BF7B15" w:rsidRPr="00457EB5" w:rsidRDefault="00BF7B15" w:rsidP="00927BAE">
            <w:pPr>
              <w:rPr>
                <w:sz w:val="22"/>
                <w:szCs w:val="22"/>
              </w:rPr>
            </w:pPr>
          </w:p>
        </w:tc>
      </w:tr>
      <w:tr w:rsidR="00176C2B" w:rsidRPr="00457EB5" w14:paraId="6FE14FB8" w14:textId="77777777" w:rsidTr="00E530E6">
        <w:trPr>
          <w:trHeight w:val="77"/>
        </w:trPr>
        <w:tc>
          <w:tcPr>
            <w:tcW w:w="881" w:type="pct"/>
          </w:tcPr>
          <w:p w14:paraId="00EF7699" w14:textId="0EF73BFE" w:rsidR="00176C2B" w:rsidRPr="00457EB5" w:rsidRDefault="003B0374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Р6</w:t>
            </w:r>
            <w:r w:rsidR="00176C2B" w:rsidRPr="00457EB5">
              <w:rPr>
                <w:sz w:val="22"/>
                <w:szCs w:val="22"/>
              </w:rPr>
              <w:t>. Доля неисполненных на конец отчетного финансового года бюджетных ассигнований, за исключением средств резервного фонда</w:t>
            </w:r>
          </w:p>
        </w:tc>
        <w:tc>
          <w:tcPr>
            <w:tcW w:w="1066" w:type="pct"/>
          </w:tcPr>
          <w:p w14:paraId="7DA5747D" w14:textId="331E8EDC" w:rsidR="00176C2B" w:rsidRPr="00457EB5" w:rsidRDefault="0079411E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Р</w:t>
            </w:r>
            <w:r w:rsidR="003B0374" w:rsidRPr="00457EB5">
              <w:rPr>
                <w:sz w:val="22"/>
                <w:szCs w:val="22"/>
              </w:rPr>
              <w:t>6</w:t>
            </w:r>
            <w:r w:rsidR="003F2B2E" w:rsidRPr="00457EB5">
              <w:rPr>
                <w:sz w:val="22"/>
                <w:szCs w:val="22"/>
              </w:rPr>
              <w:t xml:space="preserve"> </w:t>
            </w:r>
            <w:r w:rsidRPr="00457EB5">
              <w:rPr>
                <w:sz w:val="22"/>
                <w:szCs w:val="22"/>
              </w:rPr>
              <w:t>=100% ×(</w:t>
            </w:r>
            <w:r w:rsidRPr="00457EB5">
              <w:rPr>
                <w:sz w:val="22"/>
                <w:szCs w:val="22"/>
                <w:lang w:val="en-US"/>
              </w:rPr>
              <w:t>S</w:t>
            </w:r>
            <w:r w:rsidRPr="00457EB5">
              <w:rPr>
                <w:sz w:val="22"/>
                <w:szCs w:val="22"/>
              </w:rPr>
              <w:t>-</w:t>
            </w:r>
            <w:r w:rsidRPr="00457EB5">
              <w:rPr>
                <w:sz w:val="22"/>
                <w:szCs w:val="22"/>
                <w:lang w:val="en-US"/>
              </w:rPr>
              <w:t>E</w:t>
            </w:r>
            <w:r w:rsidRPr="00457EB5">
              <w:rPr>
                <w:sz w:val="22"/>
                <w:szCs w:val="22"/>
              </w:rPr>
              <w:t>)/</w:t>
            </w:r>
            <w:r w:rsidRPr="00457EB5">
              <w:rPr>
                <w:sz w:val="22"/>
                <w:szCs w:val="22"/>
                <w:lang w:val="en-US"/>
              </w:rPr>
              <w:t>S</w:t>
            </w:r>
            <w:r w:rsidRPr="00457EB5">
              <w:rPr>
                <w:sz w:val="22"/>
                <w:szCs w:val="22"/>
              </w:rPr>
              <w:t>,</w:t>
            </w:r>
          </w:p>
          <w:p w14:paraId="4F72E65B" w14:textId="77777777" w:rsidR="0079411E" w:rsidRPr="00457EB5" w:rsidRDefault="0079411E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где:</w:t>
            </w:r>
          </w:p>
          <w:p w14:paraId="05FC1BAF" w14:textId="77777777" w:rsidR="0079411E" w:rsidRPr="00457EB5" w:rsidRDefault="0079411E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  <w:lang w:val="en-US"/>
              </w:rPr>
              <w:t>S</w:t>
            </w:r>
            <w:r w:rsidRPr="00457EB5">
              <w:rPr>
                <w:sz w:val="22"/>
                <w:szCs w:val="22"/>
              </w:rPr>
              <w:t xml:space="preserve"> – объем бюджетных ассигнований ПАБС в отчетном году согласно бюджетной росписи с учетом изменений;</w:t>
            </w:r>
          </w:p>
          <w:p w14:paraId="02F54F84" w14:textId="38ACE5C7" w:rsidR="0079411E" w:rsidRPr="00457EB5" w:rsidRDefault="0079411E" w:rsidP="00B3093D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Е – кассовое исполнение расходов ПАБС в отчетном году</w:t>
            </w:r>
          </w:p>
        </w:tc>
        <w:tc>
          <w:tcPr>
            <w:tcW w:w="372" w:type="pct"/>
          </w:tcPr>
          <w:p w14:paraId="17F83121" w14:textId="77777777" w:rsidR="00176C2B" w:rsidRPr="00457EB5" w:rsidRDefault="0079411E" w:rsidP="00927BAE">
            <w:pPr>
              <w:jc w:val="center"/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%</w:t>
            </w:r>
          </w:p>
        </w:tc>
        <w:tc>
          <w:tcPr>
            <w:tcW w:w="507" w:type="pct"/>
          </w:tcPr>
          <w:p w14:paraId="27817EFB" w14:textId="493DE7E3" w:rsidR="00176C2B" w:rsidRPr="00457EB5" w:rsidRDefault="00381593" w:rsidP="00927BAE">
            <w:pPr>
              <w:jc w:val="center"/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3</w:t>
            </w:r>
            <w:r w:rsidR="00FC3615" w:rsidRPr="00457EB5">
              <w:rPr>
                <w:sz w:val="22"/>
                <w:szCs w:val="22"/>
              </w:rPr>
              <w:t>0</w:t>
            </w:r>
          </w:p>
        </w:tc>
        <w:tc>
          <w:tcPr>
            <w:tcW w:w="1155" w:type="pct"/>
          </w:tcPr>
          <w:p w14:paraId="2DF1324F" w14:textId="007C2285" w:rsidR="00176C2B" w:rsidRPr="00457EB5" w:rsidRDefault="0079411E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E(P)</w:t>
            </w:r>
            <w:r w:rsidRPr="00457EB5">
              <w:t xml:space="preserve"> </w:t>
            </w:r>
            <w:r w:rsidRPr="00457EB5">
              <w:rPr>
                <w:sz w:val="22"/>
                <w:szCs w:val="22"/>
              </w:rPr>
              <w:t>=</w:t>
            </w:r>
            <w:r w:rsidR="00556D5B" w:rsidRPr="00457EB5">
              <w:rPr>
                <w:sz w:val="22"/>
                <w:szCs w:val="22"/>
              </w:rPr>
              <w:t xml:space="preserve">1, </w:t>
            </w:r>
            <w:r w:rsidR="00556D5B" w:rsidRPr="00457EB5">
              <w:t>если</w:t>
            </w:r>
            <w:r w:rsidRPr="00457EB5">
              <w:t xml:space="preserve"> </w:t>
            </w:r>
            <w:r w:rsidRPr="00457EB5">
              <w:rPr>
                <w:sz w:val="22"/>
                <w:szCs w:val="22"/>
              </w:rPr>
              <w:t>P</w:t>
            </w:r>
            <w:r w:rsidR="009148D4" w:rsidRPr="00457EB5">
              <w:rPr>
                <w:sz w:val="22"/>
                <w:szCs w:val="22"/>
              </w:rPr>
              <w:t>6</w:t>
            </w:r>
            <w:r w:rsidR="00556D5B" w:rsidRPr="00457EB5">
              <w:rPr>
                <w:sz w:val="22"/>
                <w:szCs w:val="22"/>
              </w:rPr>
              <w:t xml:space="preserve"> &lt;=</w:t>
            </w:r>
            <w:r w:rsidRPr="00457EB5">
              <w:rPr>
                <w:sz w:val="22"/>
                <w:szCs w:val="22"/>
              </w:rPr>
              <w:t xml:space="preserve"> 5</w:t>
            </w:r>
          </w:p>
          <w:p w14:paraId="1923D359" w14:textId="4F4A57AA" w:rsidR="0079411E" w:rsidRPr="00457EB5" w:rsidRDefault="0079411E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E(P) =0, если P</w:t>
            </w:r>
            <w:proofErr w:type="gramStart"/>
            <w:r w:rsidR="009148D4" w:rsidRPr="00457EB5">
              <w:rPr>
                <w:sz w:val="22"/>
                <w:szCs w:val="22"/>
              </w:rPr>
              <w:t>6</w:t>
            </w:r>
            <w:r w:rsidR="006015A9">
              <w:rPr>
                <w:sz w:val="22"/>
                <w:szCs w:val="22"/>
              </w:rPr>
              <w:t xml:space="preserve"> </w:t>
            </w:r>
            <w:r w:rsidRPr="00457EB5">
              <w:rPr>
                <w:sz w:val="22"/>
                <w:szCs w:val="22"/>
              </w:rPr>
              <w:t xml:space="preserve"> &gt;</w:t>
            </w:r>
            <w:proofErr w:type="gramEnd"/>
            <w:r w:rsidRPr="00457EB5">
              <w:rPr>
                <w:sz w:val="22"/>
                <w:szCs w:val="22"/>
              </w:rPr>
              <w:t xml:space="preserve">  5</w:t>
            </w:r>
          </w:p>
        </w:tc>
        <w:tc>
          <w:tcPr>
            <w:tcW w:w="1019" w:type="pct"/>
          </w:tcPr>
          <w:p w14:paraId="0E6FBE39" w14:textId="57CEEF5A" w:rsidR="00176C2B" w:rsidRPr="00457EB5" w:rsidRDefault="005269E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Целевым ориентиром ПАБС является значение</w:t>
            </w:r>
            <w:r w:rsidR="00F35144" w:rsidRPr="00457EB5">
              <w:rPr>
                <w:sz w:val="22"/>
                <w:szCs w:val="22"/>
              </w:rPr>
              <w:t xml:space="preserve"> показат</w:t>
            </w:r>
            <w:r w:rsidR="006A3691">
              <w:rPr>
                <w:sz w:val="22"/>
                <w:szCs w:val="22"/>
              </w:rPr>
              <w:t>еля, не превышающее 5%</w:t>
            </w:r>
            <w:r w:rsidR="00F35144" w:rsidRPr="00457EB5">
              <w:rPr>
                <w:sz w:val="22"/>
                <w:szCs w:val="22"/>
              </w:rPr>
              <w:t xml:space="preserve"> </w:t>
            </w:r>
          </w:p>
        </w:tc>
      </w:tr>
      <w:tr w:rsidR="00BF7B15" w:rsidRPr="00457EB5" w14:paraId="51634C6B" w14:textId="77777777" w:rsidTr="00E530E6">
        <w:trPr>
          <w:trHeight w:val="77"/>
        </w:trPr>
        <w:tc>
          <w:tcPr>
            <w:tcW w:w="881" w:type="pct"/>
          </w:tcPr>
          <w:p w14:paraId="31BC3CD5" w14:textId="77777777" w:rsidR="00BF7B15" w:rsidRPr="00457EB5" w:rsidRDefault="00171C46" w:rsidP="00171C46">
            <w:pPr>
              <w:jc w:val="center"/>
              <w:rPr>
                <w:b/>
                <w:sz w:val="22"/>
                <w:szCs w:val="22"/>
              </w:rPr>
            </w:pPr>
            <w:r w:rsidRPr="00457EB5">
              <w:rPr>
                <w:b/>
                <w:sz w:val="22"/>
                <w:szCs w:val="22"/>
              </w:rPr>
              <w:t>3.</w:t>
            </w:r>
            <w:r w:rsidR="00BF7B15" w:rsidRPr="00457EB5">
              <w:rPr>
                <w:b/>
                <w:sz w:val="22"/>
                <w:szCs w:val="22"/>
              </w:rPr>
              <w:t>Исполнение бюджета по доходам</w:t>
            </w:r>
          </w:p>
        </w:tc>
        <w:tc>
          <w:tcPr>
            <w:tcW w:w="1066" w:type="pct"/>
          </w:tcPr>
          <w:p w14:paraId="1D767BF1" w14:textId="77777777" w:rsidR="00BF7B15" w:rsidRPr="00457EB5" w:rsidRDefault="00BF7B15" w:rsidP="00927BAE">
            <w:pPr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</w:tcPr>
          <w:p w14:paraId="657D87BE" w14:textId="77777777" w:rsidR="00BF7B15" w:rsidRPr="00457EB5" w:rsidRDefault="00BF7B15" w:rsidP="00927B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pct"/>
          </w:tcPr>
          <w:p w14:paraId="1BCD70E6" w14:textId="77777777" w:rsidR="00BF7B15" w:rsidRPr="00457EB5" w:rsidRDefault="00BF7B15" w:rsidP="00927BAE">
            <w:pPr>
              <w:jc w:val="center"/>
              <w:rPr>
                <w:b/>
                <w:sz w:val="22"/>
                <w:szCs w:val="22"/>
              </w:rPr>
            </w:pPr>
            <w:r w:rsidRPr="00457EB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55" w:type="pct"/>
          </w:tcPr>
          <w:p w14:paraId="3370D81C" w14:textId="77777777" w:rsidR="00BF7B15" w:rsidRPr="00457EB5" w:rsidRDefault="00BF7B15" w:rsidP="00927BAE">
            <w:pPr>
              <w:rPr>
                <w:b/>
                <w:sz w:val="22"/>
                <w:szCs w:val="22"/>
              </w:rPr>
            </w:pPr>
          </w:p>
        </w:tc>
        <w:tc>
          <w:tcPr>
            <w:tcW w:w="1019" w:type="pct"/>
          </w:tcPr>
          <w:p w14:paraId="0B1F78A0" w14:textId="77777777" w:rsidR="00BF7B15" w:rsidRPr="00457EB5" w:rsidRDefault="00BF7B15" w:rsidP="00927BAE">
            <w:pPr>
              <w:rPr>
                <w:b/>
                <w:sz w:val="22"/>
                <w:szCs w:val="22"/>
              </w:rPr>
            </w:pPr>
          </w:p>
        </w:tc>
      </w:tr>
      <w:tr w:rsidR="00BF7B15" w:rsidRPr="00457EB5" w14:paraId="4A0B04E4" w14:textId="77777777" w:rsidTr="00E530E6">
        <w:trPr>
          <w:trHeight w:val="983"/>
        </w:trPr>
        <w:tc>
          <w:tcPr>
            <w:tcW w:w="881" w:type="pct"/>
          </w:tcPr>
          <w:p w14:paraId="69778AD9" w14:textId="13AB4CD7" w:rsidR="00BF7B15" w:rsidRPr="00457EB5" w:rsidRDefault="003B0374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Р7</w:t>
            </w:r>
            <w:r w:rsidR="00BF7B15" w:rsidRPr="00457EB5">
              <w:rPr>
                <w:sz w:val="22"/>
                <w:szCs w:val="22"/>
              </w:rPr>
              <w:t>. Соотношение фактического поступления доходов по ПАБС к плановым показателям по ПАБС</w:t>
            </w:r>
          </w:p>
        </w:tc>
        <w:tc>
          <w:tcPr>
            <w:tcW w:w="1066" w:type="pct"/>
          </w:tcPr>
          <w:p w14:paraId="2A1688D7" w14:textId="78B6E27C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P</w:t>
            </w:r>
            <w:r w:rsidR="003B0374" w:rsidRPr="00457EB5">
              <w:rPr>
                <w:sz w:val="22"/>
                <w:szCs w:val="22"/>
              </w:rPr>
              <w:t>7</w:t>
            </w:r>
            <w:r w:rsidRPr="00457EB5">
              <w:rPr>
                <w:sz w:val="22"/>
                <w:szCs w:val="22"/>
              </w:rPr>
              <w:t xml:space="preserve"> = </w:t>
            </w:r>
            <w:proofErr w:type="spellStart"/>
            <w:r w:rsidRPr="00457EB5">
              <w:rPr>
                <w:sz w:val="22"/>
                <w:szCs w:val="22"/>
              </w:rPr>
              <w:t>Ef</w:t>
            </w:r>
            <w:proofErr w:type="spellEnd"/>
            <w:r w:rsidRPr="00457EB5">
              <w:rPr>
                <w:sz w:val="22"/>
                <w:szCs w:val="22"/>
              </w:rPr>
              <w:t xml:space="preserve">/ </w:t>
            </w:r>
            <w:proofErr w:type="spellStart"/>
            <w:r w:rsidRPr="00457EB5">
              <w:rPr>
                <w:sz w:val="22"/>
                <w:szCs w:val="22"/>
              </w:rPr>
              <w:t>Ep</w:t>
            </w:r>
            <w:proofErr w:type="spellEnd"/>
            <m:oMath>
              <m:r>
                <w:rPr>
                  <w:rFonts w:ascii="Cambria Math" w:hAnsi="Cambria Math"/>
                  <w:sz w:val="22"/>
                  <w:szCs w:val="22"/>
                  <w:vertAlign w:val="subscript"/>
                </w:rPr>
                <m:t xml:space="preserve"> × </m:t>
              </m:r>
            </m:oMath>
            <w:r w:rsidRPr="00457EB5">
              <w:rPr>
                <w:sz w:val="22"/>
                <w:szCs w:val="22"/>
              </w:rPr>
              <w:t>100, где</w:t>
            </w:r>
          </w:p>
          <w:p w14:paraId="3D8C6A0F" w14:textId="77777777" w:rsidR="00BF7B15" w:rsidRPr="00457EB5" w:rsidRDefault="00BF7B15" w:rsidP="00927BAE">
            <w:pPr>
              <w:rPr>
                <w:sz w:val="22"/>
                <w:szCs w:val="22"/>
              </w:rPr>
            </w:pPr>
          </w:p>
          <w:p w14:paraId="4ECDA601" w14:textId="77777777" w:rsidR="00BF7B15" w:rsidRPr="00457EB5" w:rsidRDefault="00BF7B15" w:rsidP="00927BAE">
            <w:pPr>
              <w:rPr>
                <w:sz w:val="22"/>
                <w:szCs w:val="22"/>
              </w:rPr>
            </w:pPr>
            <w:proofErr w:type="spellStart"/>
            <w:r w:rsidRPr="00457EB5">
              <w:rPr>
                <w:sz w:val="22"/>
                <w:szCs w:val="22"/>
              </w:rPr>
              <w:t>Ef</w:t>
            </w:r>
            <w:proofErr w:type="spellEnd"/>
            <w:r w:rsidRPr="00457EB5">
              <w:rPr>
                <w:sz w:val="22"/>
                <w:szCs w:val="22"/>
              </w:rPr>
              <w:t xml:space="preserve"> – сумма фактического поступления доходов по ПАБС за отчётный финансовый год;</w:t>
            </w:r>
          </w:p>
          <w:p w14:paraId="42664510" w14:textId="77777777" w:rsidR="00BF7B15" w:rsidRPr="00457EB5" w:rsidRDefault="00BF7B15" w:rsidP="00927BAE">
            <w:pPr>
              <w:rPr>
                <w:sz w:val="22"/>
                <w:szCs w:val="22"/>
              </w:rPr>
            </w:pPr>
            <w:proofErr w:type="spellStart"/>
            <w:r w:rsidRPr="00457EB5">
              <w:rPr>
                <w:sz w:val="22"/>
                <w:szCs w:val="22"/>
              </w:rPr>
              <w:t>Ep</w:t>
            </w:r>
            <w:proofErr w:type="spellEnd"/>
            <w:r w:rsidRPr="00457EB5">
              <w:rPr>
                <w:sz w:val="22"/>
                <w:szCs w:val="22"/>
              </w:rPr>
              <w:t xml:space="preserve"> – сумма уточненного плана по доходам по ПАБС на отчётный финансовый год</w:t>
            </w:r>
          </w:p>
        </w:tc>
        <w:tc>
          <w:tcPr>
            <w:tcW w:w="372" w:type="pct"/>
          </w:tcPr>
          <w:p w14:paraId="68744257" w14:textId="77777777" w:rsidR="00BF7B15" w:rsidRPr="00457EB5" w:rsidRDefault="00BF7B15" w:rsidP="00927BAE">
            <w:pPr>
              <w:jc w:val="center"/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%</w:t>
            </w:r>
          </w:p>
        </w:tc>
        <w:tc>
          <w:tcPr>
            <w:tcW w:w="507" w:type="pct"/>
          </w:tcPr>
          <w:p w14:paraId="4F21E10A" w14:textId="062FC028" w:rsidR="00BF7B15" w:rsidRPr="00457EB5" w:rsidRDefault="002D764C" w:rsidP="00927BAE">
            <w:pPr>
              <w:jc w:val="center"/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4</w:t>
            </w:r>
            <w:r w:rsidR="00FB320D" w:rsidRPr="00457EB5">
              <w:rPr>
                <w:sz w:val="22"/>
                <w:szCs w:val="22"/>
              </w:rPr>
              <w:t>5</w:t>
            </w:r>
          </w:p>
        </w:tc>
        <w:tc>
          <w:tcPr>
            <w:tcW w:w="1155" w:type="pct"/>
          </w:tcPr>
          <w:p w14:paraId="521CA88F" w14:textId="5673D77E" w:rsidR="00BF7C48" w:rsidRPr="00457EB5" w:rsidRDefault="00BF7B15" w:rsidP="00927BAE">
            <w:pPr>
              <w:ind w:left="-58"/>
              <w:rPr>
                <w:snapToGrid w:val="0"/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 xml:space="preserve"> </w:t>
            </w:r>
            <w:r w:rsidR="00BF7C48" w:rsidRPr="00457EB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D9831F" wp14:editId="4D882AC8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111125</wp:posOffset>
                      </wp:positionV>
                      <wp:extent cx="59690" cy="581660"/>
                      <wp:effectExtent l="6985" t="6350" r="9525" b="12065"/>
                      <wp:wrapNone/>
                      <wp:docPr id="2" name="Левая фигурная скобк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690" cy="581660"/>
                              </a:xfrm>
                              <a:prstGeom prst="leftBrace">
                                <a:avLst>
                                  <a:gd name="adj1" fmla="val 8120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525F8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2" o:spid="_x0000_s1026" type="#_x0000_t87" style="position:absolute;margin-left:29.05pt;margin-top:8.75pt;width:4.7pt;height:4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58FQIAAB0EAAAOAAAAZHJzL2Uyb0RvYy54bWysU9uOEzEMfUfiH6K807moLdtRpyvYZRHS&#10;cpEWPiDNpRPIxCFJOy1fj5OZlgJviDxEduwc2ycn69tjb8hB+qDBtrSalZRIy0Fou2vpl88PL24o&#10;CZFZwQxY2dKTDPR28/zZenCNrKEDI6QnCGJDM7iWdjG6pigC72TPwgyctBhU4HsW0fW7Qng2IHpv&#10;irosl8UAXjgPXIaAp/djkG4yvlKSx49KBRmJaSn2FvPu875Ne7FZs2bnmes0n9pg/9BFz7TFoheo&#10;exYZ2Xv9F1SvuYcAKs449AUopbnMM+A0VfnHNE8dczLPguQEd6Ep/D9Y/uHw5D751Hpwj8C/BWSk&#10;GFxoLpHkBMwh2+E9CHxDto+Qhz0q36ebOAY5Zk5PF07lMRKOh4vVcoXEc4wsbqrlMlNesOZ81/kQ&#10;30roSTJaaqSKrz3jaWzWsMNjiJlWQSzrU23xtaJE9QZf6cAMuanqcjm94lVOfZ2zKHGlHCw7IaJ1&#10;LpzgLTxoY7IWjCVDS1eLepE7CGC0SMGUFvxue2c8wcI4Z14T7G9pHvZWZLBOMvFmsiPTZrSxuLET&#10;y4nYJNbQbEGckGQPo0bxT6HRgf9ByYD6bGn4vmdeUmLeWRTAqprPk6CzM1+8rNHx15HtdYRZjlAt&#10;jZSM5l0cP8Heeb3rsFKVx7XwCh9X6XhWwdjV1CxqMJM4/Zck8ms/Z/361ZufAAAA//8DAFBLAwQU&#10;AAYACAAAACEAZLh3Jt8AAAAIAQAADwAAAGRycy9kb3ducmV2LnhtbEyPQU/DMAyF70j8h8hIXNCW&#10;BGljlKYTQpoEOzBtDM5eE9pqjVOabCv8erwTnKzn9/T8OZ8PvhVH18cmkAE9ViAclcE2VBnYvi1G&#10;MxAxIVlsAzkD3y7CvLi8yDGz4URrd9ykSnAJxQwN1Cl1mZSxrJ3HOA6dI/Y+Q+8xsewraXs8cblv&#10;5a1SU+mxIb5QY+eealfuNwdvIL3r13L4CV+4ePlQz/pmuV7tl8ZcXw2PDyCSG9JfGM74jA4FM+3C&#10;gWwUrYHJTHOS93cTEOxPz3PHWt1rkEUu/z9Q/AIAAP//AwBQSwECLQAUAAYACAAAACEAtoM4kv4A&#10;AADhAQAAEwAAAAAAAAAAAAAAAAAAAAAAW0NvbnRlbnRfVHlwZXNdLnhtbFBLAQItABQABgAIAAAA&#10;IQA4/SH/1gAAAJQBAAALAAAAAAAAAAAAAAAAAC8BAABfcmVscy8ucmVsc1BLAQItABQABgAIAAAA&#10;IQBhnp58FQIAAB0EAAAOAAAAAAAAAAAAAAAAAC4CAABkcnMvZTJvRG9jLnhtbFBLAQItABQABgAI&#10;AAAAIQBkuHcm3wAAAAgBAAAPAAAAAAAAAAAAAAAAAG8EAABkcnMvZG93bnJldi54bWxQSwUGAAAA&#10;AAQABADzAAAAewUAAAAA&#10;"/>
                  </w:pict>
                </mc:Fallback>
              </mc:AlternateContent>
            </w:r>
          </w:p>
          <w:p w14:paraId="307B587B" w14:textId="4DEC107D" w:rsidR="00BF7C48" w:rsidRPr="00457EB5" w:rsidRDefault="00BF7C48" w:rsidP="00927BAE">
            <w:pPr>
              <w:ind w:left="-58"/>
              <w:rPr>
                <w:snapToGrid w:val="0"/>
                <w:sz w:val="22"/>
                <w:szCs w:val="22"/>
              </w:rPr>
            </w:pPr>
            <w:r w:rsidRPr="00457EB5">
              <w:rPr>
                <w:snapToGrid w:val="0"/>
                <w:sz w:val="22"/>
                <w:szCs w:val="22"/>
              </w:rPr>
              <w:t xml:space="preserve">             0,0, если 105</w:t>
            </w:r>
            <w:proofErr w:type="gramStart"/>
            <w:r w:rsidRPr="00457EB5">
              <w:rPr>
                <w:snapToGrid w:val="0"/>
                <w:sz w:val="22"/>
                <w:szCs w:val="22"/>
              </w:rPr>
              <w:t>%&lt;</w:t>
            </w:r>
            <w:proofErr w:type="gramEnd"/>
            <w:r w:rsidRPr="00457EB5">
              <w:rPr>
                <w:snapToGrid w:val="0"/>
                <w:sz w:val="22"/>
                <w:szCs w:val="22"/>
                <w:lang w:val="en-US"/>
              </w:rPr>
              <w:t>P</w:t>
            </w:r>
            <w:r w:rsidR="00FE36AD" w:rsidRPr="00457EB5">
              <w:rPr>
                <w:snapToGrid w:val="0"/>
                <w:sz w:val="22"/>
                <w:szCs w:val="22"/>
              </w:rPr>
              <w:t>7</w:t>
            </w:r>
            <w:r w:rsidRPr="00457EB5">
              <w:rPr>
                <w:snapToGrid w:val="0"/>
                <w:sz w:val="22"/>
                <w:szCs w:val="22"/>
              </w:rPr>
              <w:t>&lt;100%</w:t>
            </w:r>
          </w:p>
          <w:p w14:paraId="06FE3B0F" w14:textId="77777777" w:rsidR="00BF7C48" w:rsidRPr="00457EB5" w:rsidRDefault="00BF7C48" w:rsidP="00927BAE">
            <w:pPr>
              <w:ind w:left="-58"/>
              <w:rPr>
                <w:snapToGrid w:val="0"/>
                <w:sz w:val="22"/>
                <w:szCs w:val="22"/>
              </w:rPr>
            </w:pPr>
            <w:r w:rsidRPr="00457EB5">
              <w:rPr>
                <w:snapToGrid w:val="0"/>
                <w:sz w:val="22"/>
                <w:szCs w:val="22"/>
                <w:lang w:val="en-US"/>
              </w:rPr>
              <w:t>E</w:t>
            </w:r>
            <w:r w:rsidRPr="00457EB5">
              <w:rPr>
                <w:snapToGrid w:val="0"/>
                <w:sz w:val="22"/>
                <w:szCs w:val="22"/>
              </w:rPr>
              <w:t>(</w:t>
            </w:r>
            <w:r w:rsidRPr="00457EB5">
              <w:rPr>
                <w:snapToGrid w:val="0"/>
                <w:sz w:val="22"/>
                <w:szCs w:val="22"/>
                <w:lang w:val="en-US"/>
              </w:rPr>
              <w:t>P</w:t>
            </w:r>
            <w:r w:rsidRPr="00457EB5">
              <w:rPr>
                <w:snapToGrid w:val="0"/>
                <w:sz w:val="22"/>
                <w:szCs w:val="22"/>
              </w:rPr>
              <w:t xml:space="preserve">) = </w:t>
            </w:r>
          </w:p>
          <w:p w14:paraId="622C4FCA" w14:textId="783AA15A" w:rsidR="00BF7B15" w:rsidRPr="00457EB5" w:rsidRDefault="00BF7C48" w:rsidP="00927BAE">
            <w:pPr>
              <w:ind w:left="-58"/>
              <w:rPr>
                <w:sz w:val="22"/>
                <w:szCs w:val="22"/>
              </w:rPr>
            </w:pPr>
            <w:r w:rsidRPr="00457EB5">
              <w:rPr>
                <w:snapToGrid w:val="0"/>
                <w:sz w:val="22"/>
                <w:szCs w:val="22"/>
              </w:rPr>
              <w:t xml:space="preserve">             1,0, если 105% ≥ </w:t>
            </w:r>
            <w:r w:rsidRPr="00457EB5">
              <w:rPr>
                <w:snapToGrid w:val="0"/>
                <w:sz w:val="22"/>
                <w:szCs w:val="22"/>
                <w:lang w:val="en-US"/>
              </w:rPr>
              <w:t>P</w:t>
            </w:r>
            <w:r w:rsidR="00FE36AD" w:rsidRPr="00457EB5">
              <w:rPr>
                <w:snapToGrid w:val="0"/>
                <w:sz w:val="22"/>
                <w:szCs w:val="22"/>
              </w:rPr>
              <w:t>7</w:t>
            </w:r>
            <w:r w:rsidRPr="00457EB5">
              <w:rPr>
                <w:snapToGrid w:val="0"/>
                <w:sz w:val="22"/>
                <w:szCs w:val="22"/>
              </w:rPr>
              <w:t>=100%</w:t>
            </w:r>
          </w:p>
        </w:tc>
        <w:tc>
          <w:tcPr>
            <w:tcW w:w="1019" w:type="pct"/>
          </w:tcPr>
          <w:p w14:paraId="58FDF211" w14:textId="5A85E441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 xml:space="preserve">Негативно расценивается как недовыполнение плана по доходам, так и значительное </w:t>
            </w:r>
            <w:r w:rsidR="006A3691">
              <w:rPr>
                <w:sz w:val="22"/>
                <w:szCs w:val="22"/>
              </w:rPr>
              <w:t>перевыполнение</w:t>
            </w:r>
          </w:p>
          <w:p w14:paraId="21BF7C29" w14:textId="502484ED" w:rsidR="00BF7B15" w:rsidRPr="00457EB5" w:rsidRDefault="00BF7B15" w:rsidP="00B3093D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 xml:space="preserve">Целевым ориентиром для ПАБС является </w:t>
            </w:r>
            <w:r w:rsidR="00556D5B" w:rsidRPr="00457EB5">
              <w:rPr>
                <w:sz w:val="22"/>
                <w:szCs w:val="22"/>
              </w:rPr>
              <w:t>значение показателя,</w:t>
            </w:r>
            <w:r w:rsidR="00BF7C48" w:rsidRPr="00457EB5">
              <w:rPr>
                <w:sz w:val="22"/>
                <w:szCs w:val="22"/>
              </w:rPr>
              <w:t xml:space="preserve"> не превосходящее 5</w:t>
            </w:r>
            <w:r w:rsidR="006A3691">
              <w:rPr>
                <w:sz w:val="22"/>
                <w:szCs w:val="22"/>
              </w:rPr>
              <w:t>%</w:t>
            </w:r>
          </w:p>
        </w:tc>
      </w:tr>
      <w:tr w:rsidR="00BF7B15" w:rsidRPr="00457EB5" w14:paraId="1460197B" w14:textId="77777777" w:rsidTr="00E530E6">
        <w:trPr>
          <w:trHeight w:val="77"/>
        </w:trPr>
        <w:tc>
          <w:tcPr>
            <w:tcW w:w="881" w:type="pct"/>
          </w:tcPr>
          <w:p w14:paraId="23C76A0F" w14:textId="46B495E3" w:rsidR="00BF7B15" w:rsidRPr="00457EB5" w:rsidRDefault="003B0374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Р8</w:t>
            </w:r>
            <w:r w:rsidR="00BF7B15" w:rsidRPr="00457EB5">
              <w:rPr>
                <w:sz w:val="22"/>
                <w:szCs w:val="22"/>
              </w:rPr>
              <w:t>. Эффективность управления невыясненными поступлениями</w:t>
            </w:r>
          </w:p>
        </w:tc>
        <w:tc>
          <w:tcPr>
            <w:tcW w:w="1066" w:type="pct"/>
          </w:tcPr>
          <w:p w14:paraId="343C8303" w14:textId="1F927CA5" w:rsidR="00BF7B15" w:rsidRPr="00457EB5" w:rsidRDefault="003B0374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Р8</w:t>
            </w:r>
            <w:r w:rsidR="00BF7B15" w:rsidRPr="00457EB5">
              <w:rPr>
                <w:sz w:val="22"/>
                <w:szCs w:val="22"/>
              </w:rPr>
              <w:t>= N, где</w:t>
            </w:r>
          </w:p>
          <w:p w14:paraId="107AE176" w14:textId="77777777" w:rsidR="00BF7B15" w:rsidRPr="00457EB5" w:rsidRDefault="00BF7B15" w:rsidP="00927BAE">
            <w:pPr>
              <w:rPr>
                <w:sz w:val="22"/>
                <w:szCs w:val="22"/>
              </w:rPr>
            </w:pPr>
          </w:p>
          <w:p w14:paraId="55281766" w14:textId="77777777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N – сумма невыясненных поступлений у ПАБС по состоянию на 1 января года, следующего за отчетным годом</w:t>
            </w:r>
          </w:p>
        </w:tc>
        <w:tc>
          <w:tcPr>
            <w:tcW w:w="372" w:type="pct"/>
          </w:tcPr>
          <w:p w14:paraId="7E169258" w14:textId="77777777" w:rsidR="00BF7B15" w:rsidRPr="00457EB5" w:rsidRDefault="00BF7B15" w:rsidP="00927BAE">
            <w:pPr>
              <w:jc w:val="center"/>
              <w:rPr>
                <w:sz w:val="22"/>
                <w:szCs w:val="22"/>
              </w:rPr>
            </w:pPr>
            <w:proofErr w:type="spellStart"/>
            <w:r w:rsidRPr="00457EB5">
              <w:rPr>
                <w:sz w:val="22"/>
                <w:szCs w:val="22"/>
              </w:rPr>
              <w:t>тыс.руб</w:t>
            </w:r>
            <w:proofErr w:type="spellEnd"/>
            <w:r w:rsidRPr="00457EB5">
              <w:rPr>
                <w:sz w:val="22"/>
                <w:szCs w:val="22"/>
              </w:rPr>
              <w:t>.</w:t>
            </w:r>
          </w:p>
        </w:tc>
        <w:tc>
          <w:tcPr>
            <w:tcW w:w="507" w:type="pct"/>
          </w:tcPr>
          <w:p w14:paraId="42F9488F" w14:textId="77777777" w:rsidR="00BF7B15" w:rsidRPr="00457EB5" w:rsidRDefault="00FB320D" w:rsidP="00927BAE">
            <w:pPr>
              <w:jc w:val="center"/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20</w:t>
            </w:r>
          </w:p>
        </w:tc>
        <w:tc>
          <w:tcPr>
            <w:tcW w:w="1155" w:type="pct"/>
          </w:tcPr>
          <w:p w14:paraId="706162E6" w14:textId="77777777" w:rsidR="00BF7B15" w:rsidRPr="00457EB5" w:rsidRDefault="00BF7B15" w:rsidP="00927BAE">
            <w:pPr>
              <w:rPr>
                <w:sz w:val="22"/>
                <w:szCs w:val="22"/>
              </w:rPr>
            </w:pPr>
          </w:p>
          <w:p w14:paraId="631C004C" w14:textId="77777777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BDE116B" wp14:editId="114F431D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159385</wp:posOffset>
                      </wp:positionV>
                      <wp:extent cx="95250" cy="465455"/>
                      <wp:effectExtent l="0" t="0" r="19050" b="10795"/>
                      <wp:wrapNone/>
                      <wp:docPr id="1" name="Левая фигурная скобк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465455"/>
                              </a:xfrm>
                              <a:prstGeom prst="leftBrace">
                                <a:avLst>
                                  <a:gd name="adj1" fmla="val 33333"/>
                                  <a:gd name="adj2" fmla="val 45795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A3A69" id="Левая фигурная скобка 1" o:spid="_x0000_s1026" type="#_x0000_t87" style="position:absolute;margin-left:30.5pt;margin-top:12.55pt;width:7.5pt;height:3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NDfgIAAAsFAAAOAAAAZHJzL2Uyb0RvYy54bWysVE1v2zAMvQ/YfxB0X51kSbcadYqsRYcB&#10;QRugHXpmZSn2JomapMTJfn0p2Umzj9MwHwRJpB7Jx0dfXu2MZlvpQ4u24uOzEWfSCqxbu67418fb&#10;dx85CxFsDRqtrPheBn41f/vmsnOlnGCDupaeEYgNZecq3sToyqIIopEGwhk6acmo0BuIdPTrovbQ&#10;EbrRxWQ0Oi869LXzKGQIdHvTG/k84yslRbxXKsjIdMUpt5hXn9fntBbzSyjXHlzTiiEN+IcsDLSW&#10;gh6hbiAC2/j2DyjTCo8BVTwTaApUqhUy10DVjEe/VfPQgJO5FiInuCNN4f/Birvtg1v5lHpwSxTf&#10;AzFSdC6UR0s6hMFnp7xJvpQ422UW90cW5S4yQZcXs8mMqBZkmZ7PprNZIrmA8vDW+RA/SzQsbSqu&#10;pYqfPIhUKJSwXYaYiayZBUOKgfrbmDNlNPVlC5q9T9/QtxOfyanPdPbh4hB2QKQEDoETvMXbVuvc&#10;fW1Z12dNSQNpUGmItDWurniwa85Ar0ncIvqcYkDd1ul1wgn7cK09o8QqTrKssXskHjjTECIZiJz8&#10;DRT88jSlcwOh6R9n0+CmbYKWWb5Ex6EjfRNSO56x3q8889jrOThx2xLakoKuwBNRxD8NZbynRWmk&#10;8nDYcdag//m3++RPuiIrZx0NBNX+YwNeUi1fLCnuYjydpgnKByJ4Qgd/ank+tdiNuUbihFpH2eVt&#10;8o/6sFUezRPN7iJFJRNYQbF7lofDdewHlaZfyMUiu9HUOIhL++BEAk88JR4fd0/g3aCoSB24w8Pw&#10;DJrqNfjq24tgsYmo2iPDPa/DANDEZd0Of4c00qfn7PX6D5u/AAAA//8DAFBLAwQUAAYACAAAACEA&#10;4fWx69oAAAAHAQAADwAAAGRycy9kb3ducmV2LnhtbEyPzU6EQBCE7ya+w6RNvLkDRHFlGTZGVhOP&#10;Lj7AAL1AnOkhzPDj29ue9FipStVX+XGzRiw4+cGRgngXgUBqXDtQp+Czer3bg/BBU6uNI1TwjR6O&#10;xfVVrrPWrfSByzl0gkvIZ1pBH8KYSembHq32OzcisXdxk9WB5dTJdtIrl1sjkyhKpdUD8UKvR3zp&#10;sfk6z1ZBOZ6GxOj13dRv8oTVUs3lXCp1e7M9H0AE3MJfGH7xGR0KZqrdTK0XRkEa85WgIHmIQbD/&#10;mLKuFTzt70EWufzPX/wAAAD//wMAUEsBAi0AFAAGAAgAAAAhALaDOJL+AAAA4QEAABMAAAAAAAAA&#10;AAAAAAAAAAAAAFtDb250ZW50X1R5cGVzXS54bWxQSwECLQAUAAYACAAAACEAOP0h/9YAAACUAQAA&#10;CwAAAAAAAAAAAAAAAAAvAQAAX3JlbHMvLnJlbHNQSwECLQAUAAYACAAAACEADwHzQ34CAAALBQAA&#10;DgAAAAAAAAAAAAAAAAAuAgAAZHJzL2Uyb0RvYy54bWxQSwECLQAUAAYACAAAACEA4fWx69oAAAAH&#10;AQAADwAAAAAAAAAAAAAAAADYBAAAZHJzL2Rvd25yZXYueG1sUEsFBgAAAAAEAAQA8wAAAN8FAAAA&#10;AA==&#10;" adj="1473,9892" strokecolor="windowText"/>
                  </w:pict>
                </mc:Fallback>
              </mc:AlternateContent>
            </w:r>
          </w:p>
          <w:p w14:paraId="44444F6E" w14:textId="2DC7F279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 xml:space="preserve">               0,0, если P</w:t>
            </w:r>
            <w:r w:rsidR="007F3246" w:rsidRPr="00457EB5">
              <w:rPr>
                <w:sz w:val="22"/>
                <w:szCs w:val="22"/>
              </w:rPr>
              <w:t>8</w:t>
            </w:r>
            <w:r w:rsidRPr="00457EB5">
              <w:rPr>
                <w:sz w:val="22"/>
                <w:szCs w:val="22"/>
              </w:rPr>
              <w:t>&gt; 0</w:t>
            </w:r>
          </w:p>
          <w:p w14:paraId="0BA8176A" w14:textId="77777777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E(P) =</w:t>
            </w:r>
          </w:p>
          <w:p w14:paraId="4A96F8ED" w14:textId="070F1A38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 xml:space="preserve">               1,0, если P</w:t>
            </w:r>
            <w:r w:rsidR="007F3246" w:rsidRPr="00457EB5">
              <w:rPr>
                <w:sz w:val="22"/>
                <w:szCs w:val="22"/>
              </w:rPr>
              <w:t>8</w:t>
            </w:r>
            <w:r w:rsidR="001A345A" w:rsidRPr="00457EB5">
              <w:rPr>
                <w:sz w:val="22"/>
                <w:szCs w:val="22"/>
              </w:rPr>
              <w:t xml:space="preserve"> </w:t>
            </w:r>
            <w:r w:rsidRPr="00457EB5">
              <w:rPr>
                <w:sz w:val="22"/>
                <w:szCs w:val="22"/>
              </w:rPr>
              <w:t>≤ 0</w:t>
            </w:r>
          </w:p>
          <w:p w14:paraId="1CD87783" w14:textId="77777777" w:rsidR="00BF7B15" w:rsidRPr="00457EB5" w:rsidRDefault="00BF7B15" w:rsidP="00927BAE">
            <w:pPr>
              <w:rPr>
                <w:sz w:val="22"/>
                <w:szCs w:val="22"/>
              </w:rPr>
            </w:pPr>
          </w:p>
          <w:p w14:paraId="376DA725" w14:textId="77777777" w:rsidR="00BF7B15" w:rsidRPr="00457EB5" w:rsidRDefault="00BF7B15" w:rsidP="00927BAE">
            <w:pPr>
              <w:ind w:left="-58"/>
              <w:rPr>
                <w:sz w:val="22"/>
                <w:szCs w:val="22"/>
              </w:rPr>
            </w:pPr>
          </w:p>
        </w:tc>
        <w:tc>
          <w:tcPr>
            <w:tcW w:w="1019" w:type="pct"/>
          </w:tcPr>
          <w:p w14:paraId="04B20605" w14:textId="77777777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 xml:space="preserve">Негативно расценивается наличие невыясненных поступлений </w:t>
            </w:r>
          </w:p>
          <w:p w14:paraId="7B2D4FEC" w14:textId="4ADF2248" w:rsidR="00BF7B15" w:rsidRPr="00457EB5" w:rsidRDefault="00BF7B15" w:rsidP="00B3093D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в бюджете Нефтеюганского района у ПАБС</w:t>
            </w:r>
            <w:r w:rsidR="00B3093D">
              <w:rPr>
                <w:sz w:val="22"/>
                <w:szCs w:val="22"/>
              </w:rPr>
              <w:t xml:space="preserve"> </w:t>
            </w:r>
            <w:r w:rsidR="00B3093D">
              <w:rPr>
                <w:sz w:val="22"/>
                <w:szCs w:val="22"/>
              </w:rPr>
              <w:br/>
            </w:r>
            <w:r w:rsidRPr="00457EB5">
              <w:rPr>
                <w:sz w:val="22"/>
                <w:szCs w:val="22"/>
              </w:rPr>
              <w:t>Целевым ориентиром для ПАБС является значение показателя,</w:t>
            </w:r>
            <w:r w:rsidR="006A3691">
              <w:rPr>
                <w:sz w:val="22"/>
                <w:szCs w:val="22"/>
              </w:rPr>
              <w:t xml:space="preserve"> равное «0»</w:t>
            </w:r>
          </w:p>
        </w:tc>
      </w:tr>
      <w:tr w:rsidR="00BF7B15" w:rsidRPr="00457EB5" w14:paraId="62ECF023" w14:textId="77777777" w:rsidTr="00E530E6">
        <w:trPr>
          <w:trHeight w:val="77"/>
        </w:trPr>
        <w:tc>
          <w:tcPr>
            <w:tcW w:w="881" w:type="pct"/>
          </w:tcPr>
          <w:p w14:paraId="45BE4A31" w14:textId="68BF03EF" w:rsidR="00BF7B15" w:rsidRPr="00457EB5" w:rsidRDefault="003B0374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Р9</w:t>
            </w:r>
            <w:r w:rsidR="00BF7B15" w:rsidRPr="00457EB5">
              <w:rPr>
                <w:sz w:val="22"/>
                <w:szCs w:val="22"/>
              </w:rPr>
              <w:t>. 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1066" w:type="pct"/>
          </w:tcPr>
          <w:p w14:paraId="303110B8" w14:textId="673DC6FC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Р</w:t>
            </w:r>
            <w:r w:rsidR="003B0374" w:rsidRPr="00457EB5">
              <w:rPr>
                <w:sz w:val="22"/>
                <w:szCs w:val="22"/>
              </w:rPr>
              <w:t>9</w:t>
            </w:r>
            <w:r w:rsidRPr="00457EB5">
              <w:rPr>
                <w:sz w:val="22"/>
                <w:szCs w:val="22"/>
              </w:rPr>
              <w:t xml:space="preserve"> = D, где</w:t>
            </w:r>
          </w:p>
          <w:p w14:paraId="655B314B" w14:textId="77777777" w:rsidR="00BF7B15" w:rsidRPr="00457EB5" w:rsidRDefault="00BF7B15" w:rsidP="00927BAE">
            <w:pPr>
              <w:rPr>
                <w:sz w:val="22"/>
                <w:szCs w:val="22"/>
              </w:rPr>
            </w:pPr>
          </w:p>
          <w:p w14:paraId="767EEAE7" w14:textId="37A7567A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 xml:space="preserve">D – сумма, невозможная к взысканию, просроченная дебиторская задолженность </w:t>
            </w:r>
            <w:r w:rsidR="006015A9">
              <w:rPr>
                <w:sz w:val="22"/>
                <w:szCs w:val="22"/>
              </w:rPr>
              <w:br/>
            </w:r>
            <w:r w:rsidRPr="00457EB5">
              <w:rPr>
                <w:sz w:val="22"/>
                <w:szCs w:val="22"/>
              </w:rPr>
              <w:t>у ПАБС по расчетам с дебиторами по доходам на 1 января года, следующего за отчетным финансовым годом</w:t>
            </w:r>
          </w:p>
        </w:tc>
        <w:tc>
          <w:tcPr>
            <w:tcW w:w="372" w:type="pct"/>
          </w:tcPr>
          <w:p w14:paraId="7E0685E4" w14:textId="77777777" w:rsidR="00BF7B15" w:rsidRPr="00457EB5" w:rsidRDefault="00BF7B15" w:rsidP="00927BA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7EB5">
              <w:rPr>
                <w:sz w:val="22"/>
                <w:szCs w:val="22"/>
              </w:rPr>
              <w:t>тыс.руб</w:t>
            </w:r>
            <w:proofErr w:type="spellEnd"/>
            <w:proofErr w:type="gramEnd"/>
          </w:p>
        </w:tc>
        <w:tc>
          <w:tcPr>
            <w:tcW w:w="507" w:type="pct"/>
          </w:tcPr>
          <w:p w14:paraId="5B4B8445" w14:textId="77777777" w:rsidR="00BF7B15" w:rsidRPr="00457EB5" w:rsidRDefault="00FB320D" w:rsidP="00927BAE">
            <w:pPr>
              <w:jc w:val="center"/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35</w:t>
            </w:r>
          </w:p>
        </w:tc>
        <w:tc>
          <w:tcPr>
            <w:tcW w:w="1155" w:type="pct"/>
          </w:tcPr>
          <w:p w14:paraId="7B1E426D" w14:textId="3806D405" w:rsidR="00BF7B15" w:rsidRPr="00457EB5" w:rsidRDefault="00E337F5" w:rsidP="00927BAE">
            <w:pPr>
              <w:rPr>
                <w:sz w:val="22"/>
                <w:szCs w:val="22"/>
              </w:rPr>
            </w:pPr>
            <w:r w:rsidRPr="00457EB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2164D83" wp14:editId="7F2F4FA0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26035</wp:posOffset>
                      </wp:positionV>
                      <wp:extent cx="95250" cy="465455"/>
                      <wp:effectExtent l="0" t="0" r="19050" b="10795"/>
                      <wp:wrapNone/>
                      <wp:docPr id="3" name="Левая фигурная скобк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465455"/>
                              </a:xfrm>
                              <a:prstGeom prst="leftBrace">
                                <a:avLst>
                                  <a:gd name="adj1" fmla="val 33333"/>
                                  <a:gd name="adj2" fmla="val 45795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4A6D5" id="Левая фигурная скобка 3" o:spid="_x0000_s1026" type="#_x0000_t87" style="position:absolute;margin-left:32.05pt;margin-top:2.05pt;width:7.5pt;height:3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NDfgIAAAsFAAAOAAAAZHJzL2Uyb0RvYy54bWysVE1v2zAMvQ/YfxB0X51kSbcadYqsRYcB&#10;QRugHXpmZSn2JomapMTJfn0p2Umzj9MwHwRJpB7Jx0dfXu2MZlvpQ4u24uOzEWfSCqxbu67418fb&#10;dx85CxFsDRqtrPheBn41f/vmsnOlnGCDupaeEYgNZecq3sToyqIIopEGwhk6acmo0BuIdPTrovbQ&#10;EbrRxWQ0Oi869LXzKGQIdHvTG/k84yslRbxXKsjIdMUpt5hXn9fntBbzSyjXHlzTiiEN+IcsDLSW&#10;gh6hbiAC2/j2DyjTCo8BVTwTaApUqhUy10DVjEe/VfPQgJO5FiInuCNN4f/Birvtg1v5lHpwSxTf&#10;AzFSdC6UR0s6hMFnp7xJvpQ422UW90cW5S4yQZcXs8mMqBZkmZ7PprNZIrmA8vDW+RA/SzQsbSqu&#10;pYqfPIhUKJSwXYaYiayZBUOKgfrbmDNlNPVlC5q9T9/QtxOfyanPdPbh4hB2QKQEDoETvMXbVuvc&#10;fW1Z12dNSQNpUGmItDWurniwa85Ar0ncIvqcYkDd1ul1wgn7cK09o8QqTrKssXskHjjTECIZiJz8&#10;DRT88jSlcwOh6R9n0+CmbYKWWb5Ex6EjfRNSO56x3q8889jrOThx2xLakoKuwBNRxD8NZbynRWmk&#10;8nDYcdag//m3++RPuiIrZx0NBNX+YwNeUi1fLCnuYjydpgnKByJ4Qgd/ank+tdiNuUbihFpH2eVt&#10;8o/6sFUezRPN7iJFJRNYQbF7lofDdewHlaZfyMUiu9HUOIhL++BEAk88JR4fd0/g3aCoSB24w8Pw&#10;DJrqNfjq24tgsYmo2iPDPa/DANDEZd0Of4c00qfn7PX6D5u/AAAA//8DAFBLAwQUAAYACAAAACEA&#10;78VJZNgAAAAGAQAADwAAAGRycy9kb3ducmV2LnhtbEyOy07DMBBF90j8gzWV2FGnVdWWEKdCpCCx&#10;pOEDJvGQRPUjip0Hf890Bauj0b26c7LTYo2YaAiddwo26wQEudrrzjUKvsq3xyOIENFpNN6Rgh8K&#10;cMrv7zJMtZ/dJ02X2AgecSFFBW2MfSplqFuyGNa+J8fZtx8sRj6HRuoBZx63Rm6TZC8tdo4/tNjT&#10;a0v19TJaBUV/7rYG5w9TvcszlVM5FmOh1MNqeXkGEWmJf2W46bM65OxU+dHpIIyC/W7DTQU3cHx4&#10;YlbMww5knsn/+vkvAAAA//8DAFBLAQItABQABgAIAAAAIQC2gziS/gAAAOEBAAATAAAAAAAAAAAA&#10;AAAAAAAAAABbQ29udGVudF9UeXBlc10ueG1sUEsBAi0AFAAGAAgAAAAhADj9If/WAAAAlAEAAAsA&#10;AAAAAAAAAAAAAAAALwEAAF9yZWxzLy5yZWxzUEsBAi0AFAAGAAgAAAAhAA8B80N+AgAACwUAAA4A&#10;AAAAAAAAAAAAAAAALgIAAGRycy9lMm9Eb2MueG1sUEsBAi0AFAAGAAgAAAAhAO/FSWTYAAAABgEA&#10;AA8AAAAAAAAAAAAAAAAA2AQAAGRycy9kb3ducmV2LnhtbFBLBQYAAAAABAAEAPMAAADdBQAAAAA=&#10;" adj="1473,9892" strokecolor="windowText"/>
                  </w:pict>
                </mc:Fallback>
              </mc:AlternateContent>
            </w:r>
            <w:r w:rsidR="00BF7B15" w:rsidRPr="00457EB5">
              <w:rPr>
                <w:sz w:val="22"/>
                <w:szCs w:val="22"/>
              </w:rPr>
              <w:t xml:space="preserve">               0,0, если P</w:t>
            </w:r>
            <w:r w:rsidR="007F3246" w:rsidRPr="00457EB5">
              <w:rPr>
                <w:sz w:val="22"/>
                <w:szCs w:val="22"/>
              </w:rPr>
              <w:t>9</w:t>
            </w:r>
            <w:r w:rsidR="00556D5B" w:rsidRPr="00457EB5">
              <w:rPr>
                <w:sz w:val="22"/>
                <w:szCs w:val="22"/>
              </w:rPr>
              <w:t>&gt;</w:t>
            </w:r>
            <w:r w:rsidR="00BF7B15" w:rsidRPr="00457EB5">
              <w:rPr>
                <w:sz w:val="22"/>
                <w:szCs w:val="22"/>
              </w:rPr>
              <w:t xml:space="preserve"> 0</w:t>
            </w:r>
          </w:p>
          <w:p w14:paraId="52E736FF" w14:textId="6D888B8E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 xml:space="preserve">E(P) =    </w:t>
            </w:r>
          </w:p>
          <w:p w14:paraId="0B35C7F4" w14:textId="3A4AC101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 xml:space="preserve">               1,0, если P</w:t>
            </w:r>
            <w:r w:rsidR="007F3246" w:rsidRPr="00457EB5">
              <w:rPr>
                <w:sz w:val="22"/>
                <w:szCs w:val="22"/>
              </w:rPr>
              <w:t>9</w:t>
            </w:r>
            <w:r w:rsidR="00252F3C" w:rsidRPr="00457EB5">
              <w:rPr>
                <w:sz w:val="22"/>
                <w:szCs w:val="22"/>
              </w:rPr>
              <w:t xml:space="preserve"> </w:t>
            </w:r>
            <w:r w:rsidRPr="00457EB5">
              <w:rPr>
                <w:sz w:val="22"/>
                <w:szCs w:val="22"/>
              </w:rPr>
              <w:t>≤ 0</w:t>
            </w:r>
          </w:p>
        </w:tc>
        <w:tc>
          <w:tcPr>
            <w:tcW w:w="1019" w:type="pct"/>
          </w:tcPr>
          <w:p w14:paraId="2944A406" w14:textId="7212006D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 xml:space="preserve">Негативно расценивается факт накопления невозможной к взысканию, просроченной дебиторской задолженности по расчетам </w:t>
            </w:r>
            <w:r w:rsidR="006015A9">
              <w:rPr>
                <w:sz w:val="22"/>
                <w:szCs w:val="22"/>
              </w:rPr>
              <w:br/>
            </w:r>
            <w:r w:rsidRPr="00457EB5">
              <w:rPr>
                <w:sz w:val="22"/>
                <w:szCs w:val="22"/>
              </w:rPr>
              <w:t xml:space="preserve">с дебиторами по состоянию на 1 января года, следующего за отчетным </w:t>
            </w:r>
            <w:r w:rsidR="00556D5B" w:rsidRPr="00457EB5">
              <w:rPr>
                <w:sz w:val="22"/>
                <w:szCs w:val="22"/>
              </w:rPr>
              <w:t>финансовым годом</w:t>
            </w:r>
          </w:p>
          <w:p w14:paraId="2A38DFC2" w14:textId="6D331166" w:rsidR="00BF7B15" w:rsidRPr="00457EB5" w:rsidRDefault="00BF7B15" w:rsidP="00B3093D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 xml:space="preserve">Целевым ориентиром для ПАБС является </w:t>
            </w:r>
            <w:r w:rsidR="006A3691">
              <w:rPr>
                <w:sz w:val="22"/>
                <w:szCs w:val="22"/>
              </w:rPr>
              <w:t>значение показателя, равное «0»</w:t>
            </w:r>
          </w:p>
        </w:tc>
      </w:tr>
      <w:tr w:rsidR="00BF7B15" w:rsidRPr="00457EB5" w14:paraId="70663C34" w14:textId="77777777" w:rsidTr="00E530E6">
        <w:trPr>
          <w:trHeight w:val="615"/>
        </w:trPr>
        <w:tc>
          <w:tcPr>
            <w:tcW w:w="881" w:type="pct"/>
          </w:tcPr>
          <w:p w14:paraId="36C566AD" w14:textId="77777777" w:rsidR="00BF7B15" w:rsidRPr="00457EB5" w:rsidRDefault="00BF7B15" w:rsidP="00171C46">
            <w:pPr>
              <w:jc w:val="center"/>
              <w:rPr>
                <w:b/>
                <w:sz w:val="22"/>
                <w:szCs w:val="22"/>
              </w:rPr>
            </w:pPr>
            <w:r w:rsidRPr="00457EB5">
              <w:rPr>
                <w:b/>
                <w:sz w:val="22"/>
                <w:szCs w:val="22"/>
              </w:rPr>
              <w:t>4. Учет и отчетность</w:t>
            </w:r>
          </w:p>
        </w:tc>
        <w:tc>
          <w:tcPr>
            <w:tcW w:w="1066" w:type="pct"/>
          </w:tcPr>
          <w:p w14:paraId="4E00CD45" w14:textId="77777777" w:rsidR="00BF7B15" w:rsidRPr="00457EB5" w:rsidRDefault="00BF7B15" w:rsidP="00927BAE">
            <w:pPr>
              <w:rPr>
                <w:sz w:val="22"/>
                <w:szCs w:val="22"/>
              </w:rPr>
            </w:pPr>
          </w:p>
        </w:tc>
        <w:tc>
          <w:tcPr>
            <w:tcW w:w="372" w:type="pct"/>
          </w:tcPr>
          <w:p w14:paraId="0FCFA26A" w14:textId="77777777" w:rsidR="00BF7B15" w:rsidRPr="00457EB5" w:rsidRDefault="00BF7B15" w:rsidP="00927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</w:tcPr>
          <w:p w14:paraId="2B9687E3" w14:textId="77777777" w:rsidR="00BF7B15" w:rsidRPr="00457EB5" w:rsidRDefault="00BF7B15" w:rsidP="00927BA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EB5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155" w:type="pct"/>
          </w:tcPr>
          <w:p w14:paraId="48E7DEF7" w14:textId="77777777" w:rsidR="00BF7B15" w:rsidRPr="00457EB5" w:rsidRDefault="00BF7B15" w:rsidP="00927BAE">
            <w:pPr>
              <w:rPr>
                <w:sz w:val="22"/>
                <w:szCs w:val="22"/>
              </w:rPr>
            </w:pPr>
          </w:p>
        </w:tc>
        <w:tc>
          <w:tcPr>
            <w:tcW w:w="1019" w:type="pct"/>
          </w:tcPr>
          <w:p w14:paraId="026178DC" w14:textId="77777777" w:rsidR="00BF7B15" w:rsidRPr="00457EB5" w:rsidRDefault="00BF7B15" w:rsidP="00927BAE">
            <w:pPr>
              <w:rPr>
                <w:sz w:val="22"/>
                <w:szCs w:val="22"/>
              </w:rPr>
            </w:pPr>
          </w:p>
        </w:tc>
      </w:tr>
      <w:tr w:rsidR="00BF7B15" w:rsidRPr="00457EB5" w14:paraId="6866A141" w14:textId="77777777" w:rsidTr="00E530E6">
        <w:trPr>
          <w:trHeight w:val="1262"/>
        </w:trPr>
        <w:tc>
          <w:tcPr>
            <w:tcW w:w="881" w:type="pct"/>
          </w:tcPr>
          <w:p w14:paraId="1D207E26" w14:textId="502C2F4E" w:rsidR="00BF7B15" w:rsidRPr="00457EB5" w:rsidRDefault="003B0374" w:rsidP="004C4D07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Р10</w:t>
            </w:r>
            <w:r w:rsidR="00BF7B15" w:rsidRPr="00457EB5">
              <w:rPr>
                <w:sz w:val="22"/>
                <w:szCs w:val="22"/>
              </w:rPr>
              <w:t xml:space="preserve">. </w:t>
            </w:r>
            <w:r w:rsidR="004C4D07" w:rsidRPr="00457EB5">
              <w:rPr>
                <w:sz w:val="22"/>
                <w:szCs w:val="22"/>
              </w:rPr>
              <w:t>Своевременность и качество представления годовой бюджетной и бухгалтерской отчетности ПАБС</w:t>
            </w:r>
          </w:p>
        </w:tc>
        <w:tc>
          <w:tcPr>
            <w:tcW w:w="1066" w:type="pct"/>
          </w:tcPr>
          <w:p w14:paraId="0294278A" w14:textId="77FBFCD8" w:rsidR="00BF7B15" w:rsidRPr="00457EB5" w:rsidRDefault="00BF7B15" w:rsidP="004C4D07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Р</w:t>
            </w:r>
            <w:r w:rsidR="003B0374" w:rsidRPr="00457EB5">
              <w:rPr>
                <w:sz w:val="22"/>
                <w:szCs w:val="22"/>
              </w:rPr>
              <w:t>10</w:t>
            </w:r>
            <w:r w:rsidRPr="00457EB5">
              <w:rPr>
                <w:sz w:val="22"/>
                <w:szCs w:val="22"/>
              </w:rPr>
              <w:t xml:space="preserve"> – </w:t>
            </w:r>
            <w:r w:rsidR="0002306F" w:rsidRPr="00457EB5">
              <w:rPr>
                <w:sz w:val="22"/>
                <w:szCs w:val="22"/>
              </w:rPr>
              <w:t>н</w:t>
            </w:r>
            <w:r w:rsidR="004C4D07" w:rsidRPr="00457EB5">
              <w:rPr>
                <w:sz w:val="22"/>
                <w:szCs w:val="22"/>
              </w:rPr>
              <w:t>аличие фактов представления годовой бюджетной и бухгалтерской отчетности с нарушением требований Инструкции о порядке составления и представления отчетности, утверж</w:t>
            </w:r>
            <w:r w:rsidR="006A3691">
              <w:rPr>
                <w:sz w:val="22"/>
                <w:szCs w:val="22"/>
              </w:rPr>
              <w:t>денной Министерством финансов Российской Федерации</w:t>
            </w:r>
          </w:p>
        </w:tc>
        <w:tc>
          <w:tcPr>
            <w:tcW w:w="372" w:type="pct"/>
          </w:tcPr>
          <w:p w14:paraId="08BD814C" w14:textId="77777777" w:rsidR="00BF7B15" w:rsidRPr="00457EB5" w:rsidRDefault="00BF7B15" w:rsidP="00927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</w:tcPr>
          <w:p w14:paraId="691601DF" w14:textId="1DD9F0D4" w:rsidR="00BF7B15" w:rsidRPr="00457EB5" w:rsidRDefault="00FC3615" w:rsidP="00927BAE">
            <w:pPr>
              <w:jc w:val="center"/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100</w:t>
            </w:r>
          </w:p>
        </w:tc>
        <w:tc>
          <w:tcPr>
            <w:tcW w:w="1155" w:type="pct"/>
          </w:tcPr>
          <w:p w14:paraId="0C52C0DD" w14:textId="29AD49FB" w:rsidR="00BF7B15" w:rsidRPr="00457EB5" w:rsidRDefault="004C4D07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Е (Р) = 1</w:t>
            </w:r>
            <w:r w:rsidR="00BF7B15" w:rsidRPr="00457EB5">
              <w:rPr>
                <w:sz w:val="22"/>
                <w:szCs w:val="22"/>
              </w:rPr>
              <w:t>, если Р</w:t>
            </w:r>
            <w:r w:rsidR="00E81165" w:rsidRPr="00457EB5">
              <w:rPr>
                <w:sz w:val="22"/>
                <w:szCs w:val="22"/>
              </w:rPr>
              <w:t>10</w:t>
            </w:r>
            <w:r w:rsidR="004019F1" w:rsidRPr="00457EB5">
              <w:rPr>
                <w:sz w:val="22"/>
                <w:szCs w:val="22"/>
              </w:rPr>
              <w:t xml:space="preserve"> - </w:t>
            </w:r>
            <w:r w:rsidRPr="00457EB5">
              <w:rPr>
                <w:sz w:val="22"/>
                <w:szCs w:val="22"/>
              </w:rPr>
              <w:t>без нарушений</w:t>
            </w:r>
            <w:r w:rsidR="00BF7B15" w:rsidRPr="00457EB5">
              <w:rPr>
                <w:sz w:val="22"/>
                <w:szCs w:val="22"/>
              </w:rPr>
              <w:t>;</w:t>
            </w:r>
          </w:p>
          <w:p w14:paraId="5DBDA850" w14:textId="0C4CF183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 xml:space="preserve">Е (Р) = </w:t>
            </w:r>
            <w:r w:rsidR="004C4D07" w:rsidRPr="00457EB5">
              <w:rPr>
                <w:sz w:val="22"/>
                <w:szCs w:val="22"/>
              </w:rPr>
              <w:t xml:space="preserve">- </w:t>
            </w:r>
            <w:r w:rsidRPr="00457EB5">
              <w:rPr>
                <w:sz w:val="22"/>
                <w:szCs w:val="22"/>
              </w:rPr>
              <w:t>0,2, если Р</w:t>
            </w:r>
            <w:r w:rsidR="00E81165" w:rsidRPr="00457EB5">
              <w:rPr>
                <w:sz w:val="22"/>
                <w:szCs w:val="22"/>
              </w:rPr>
              <w:t>10</w:t>
            </w:r>
            <w:r w:rsidR="004019F1" w:rsidRPr="00457EB5">
              <w:rPr>
                <w:sz w:val="22"/>
                <w:szCs w:val="22"/>
              </w:rPr>
              <w:t xml:space="preserve"> - наличие фактов нарушений в 1-5 формах отчетности</w:t>
            </w:r>
            <w:r w:rsidRPr="00457EB5">
              <w:rPr>
                <w:sz w:val="22"/>
                <w:szCs w:val="22"/>
              </w:rPr>
              <w:t>;</w:t>
            </w:r>
          </w:p>
          <w:p w14:paraId="4FEEF095" w14:textId="7722F5B9" w:rsidR="00BF7B15" w:rsidRPr="00457EB5" w:rsidRDefault="004019F1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 xml:space="preserve">Е (Р) = </w:t>
            </w:r>
            <w:r w:rsidR="00866B95" w:rsidRPr="00457EB5">
              <w:rPr>
                <w:sz w:val="22"/>
                <w:szCs w:val="22"/>
              </w:rPr>
              <w:t xml:space="preserve">- </w:t>
            </w:r>
            <w:r w:rsidRPr="00457EB5">
              <w:rPr>
                <w:sz w:val="22"/>
                <w:szCs w:val="22"/>
              </w:rPr>
              <w:t>0,5</w:t>
            </w:r>
            <w:r w:rsidR="00BF7B15" w:rsidRPr="00457EB5">
              <w:rPr>
                <w:sz w:val="22"/>
                <w:szCs w:val="22"/>
              </w:rPr>
              <w:t>, если Р</w:t>
            </w:r>
            <w:r w:rsidR="00E81165" w:rsidRPr="00457EB5">
              <w:rPr>
                <w:sz w:val="22"/>
                <w:szCs w:val="22"/>
              </w:rPr>
              <w:t>10</w:t>
            </w:r>
            <w:r w:rsidRPr="00457EB5">
              <w:rPr>
                <w:sz w:val="22"/>
                <w:szCs w:val="22"/>
              </w:rPr>
              <w:t xml:space="preserve"> – наличие фактов нарушений в 6-10 формах отчетности</w:t>
            </w:r>
            <w:r w:rsidR="00BF7B15" w:rsidRPr="00457EB5">
              <w:rPr>
                <w:sz w:val="22"/>
                <w:szCs w:val="22"/>
              </w:rPr>
              <w:t>;</w:t>
            </w:r>
          </w:p>
          <w:p w14:paraId="1C907712" w14:textId="1AE861F9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 xml:space="preserve">Е (Р) = </w:t>
            </w:r>
            <w:r w:rsidR="004019F1" w:rsidRPr="00457EB5">
              <w:rPr>
                <w:sz w:val="22"/>
                <w:szCs w:val="22"/>
              </w:rPr>
              <w:t xml:space="preserve">- </w:t>
            </w:r>
            <w:r w:rsidRPr="00457EB5">
              <w:rPr>
                <w:sz w:val="22"/>
                <w:szCs w:val="22"/>
              </w:rPr>
              <w:t>1, если Р</w:t>
            </w:r>
            <w:r w:rsidR="00E81165" w:rsidRPr="00457EB5">
              <w:rPr>
                <w:sz w:val="22"/>
                <w:szCs w:val="22"/>
              </w:rPr>
              <w:t>10</w:t>
            </w:r>
            <w:r w:rsidR="004019F1" w:rsidRPr="00457EB5">
              <w:rPr>
                <w:sz w:val="22"/>
                <w:szCs w:val="22"/>
              </w:rPr>
              <w:t xml:space="preserve"> – наличие фактов нарушений более чем в 10 формах отчетности и нарушения сроков предоставления отчетности</w:t>
            </w:r>
          </w:p>
        </w:tc>
        <w:tc>
          <w:tcPr>
            <w:tcW w:w="1019" w:type="pct"/>
          </w:tcPr>
          <w:p w14:paraId="6D34B970" w14:textId="191FE26F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Положительное значение показател</w:t>
            </w:r>
            <w:r w:rsidR="004019F1" w:rsidRPr="00457EB5">
              <w:rPr>
                <w:sz w:val="22"/>
                <w:szCs w:val="22"/>
              </w:rPr>
              <w:t xml:space="preserve">я свидетельствует </w:t>
            </w:r>
            <w:r w:rsidR="006015A9">
              <w:rPr>
                <w:sz w:val="22"/>
                <w:szCs w:val="22"/>
              </w:rPr>
              <w:br/>
            </w:r>
            <w:r w:rsidR="004019F1" w:rsidRPr="00457EB5">
              <w:rPr>
                <w:sz w:val="22"/>
                <w:szCs w:val="22"/>
              </w:rPr>
              <w:t>о своевременном и качественным представлением</w:t>
            </w:r>
            <w:r w:rsidRPr="00457EB5">
              <w:rPr>
                <w:sz w:val="22"/>
                <w:szCs w:val="22"/>
              </w:rPr>
              <w:t xml:space="preserve"> бухгалтерской отчетности </w:t>
            </w:r>
            <w:r w:rsidR="00556D5B" w:rsidRPr="00457EB5">
              <w:rPr>
                <w:sz w:val="22"/>
                <w:szCs w:val="22"/>
              </w:rPr>
              <w:t>ПАБС в</w:t>
            </w:r>
            <w:r w:rsidR="006A3691">
              <w:rPr>
                <w:sz w:val="22"/>
                <w:szCs w:val="22"/>
              </w:rPr>
              <w:t xml:space="preserve"> ГАБС</w:t>
            </w:r>
          </w:p>
          <w:p w14:paraId="1ABAFDF8" w14:textId="642F3008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Целевым ориентиром является з</w:t>
            </w:r>
            <w:r w:rsidR="006A3691">
              <w:rPr>
                <w:sz w:val="22"/>
                <w:szCs w:val="22"/>
              </w:rPr>
              <w:t>начение показателя, равное нулю</w:t>
            </w:r>
          </w:p>
          <w:p w14:paraId="2F79A2C8" w14:textId="0469B878" w:rsidR="00BF7B15" w:rsidRPr="00457EB5" w:rsidRDefault="00BF7B15" w:rsidP="00927BAE">
            <w:pPr>
              <w:rPr>
                <w:sz w:val="22"/>
                <w:szCs w:val="22"/>
              </w:rPr>
            </w:pPr>
          </w:p>
        </w:tc>
      </w:tr>
      <w:tr w:rsidR="00BF7B15" w:rsidRPr="00457EB5" w14:paraId="4C9E4EA6" w14:textId="77777777" w:rsidTr="00E530E6">
        <w:trPr>
          <w:trHeight w:val="77"/>
        </w:trPr>
        <w:tc>
          <w:tcPr>
            <w:tcW w:w="881" w:type="pct"/>
          </w:tcPr>
          <w:p w14:paraId="44452935" w14:textId="77777777" w:rsidR="00BF7B15" w:rsidRPr="00457EB5" w:rsidRDefault="003C27B8" w:rsidP="004C4D07">
            <w:pPr>
              <w:pStyle w:val="af"/>
              <w:numPr>
                <w:ilvl w:val="0"/>
                <w:numId w:val="44"/>
              </w:numPr>
              <w:rPr>
                <w:b/>
                <w:sz w:val="22"/>
                <w:szCs w:val="22"/>
              </w:rPr>
            </w:pPr>
            <w:r w:rsidRPr="00457EB5">
              <w:rPr>
                <w:b/>
                <w:sz w:val="22"/>
                <w:szCs w:val="22"/>
              </w:rPr>
              <w:t>Контроль</w:t>
            </w:r>
            <w:r w:rsidR="00195107" w:rsidRPr="00457EB5">
              <w:rPr>
                <w:b/>
                <w:sz w:val="22"/>
                <w:szCs w:val="22"/>
              </w:rPr>
              <w:t xml:space="preserve"> </w:t>
            </w:r>
            <w:r w:rsidR="00171C46" w:rsidRPr="00457EB5">
              <w:rPr>
                <w:b/>
                <w:sz w:val="22"/>
                <w:szCs w:val="22"/>
              </w:rPr>
              <w:br/>
            </w:r>
          </w:p>
        </w:tc>
        <w:tc>
          <w:tcPr>
            <w:tcW w:w="1066" w:type="pct"/>
          </w:tcPr>
          <w:p w14:paraId="2C4AB3FE" w14:textId="77777777" w:rsidR="00BF7B15" w:rsidRPr="00457EB5" w:rsidRDefault="00BF7B15" w:rsidP="00927BAE">
            <w:pPr>
              <w:rPr>
                <w:sz w:val="22"/>
                <w:szCs w:val="22"/>
              </w:rPr>
            </w:pPr>
          </w:p>
        </w:tc>
        <w:tc>
          <w:tcPr>
            <w:tcW w:w="372" w:type="pct"/>
          </w:tcPr>
          <w:p w14:paraId="48E7D3AA" w14:textId="77777777" w:rsidR="00BF7B15" w:rsidRPr="00457EB5" w:rsidRDefault="00BF7B15" w:rsidP="00927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</w:tcPr>
          <w:p w14:paraId="00B00A09" w14:textId="77777777" w:rsidR="00BF7B15" w:rsidRPr="00457EB5" w:rsidRDefault="00BF7B15" w:rsidP="00927BA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EB5">
              <w:rPr>
                <w:b/>
                <w:bCs/>
                <w:sz w:val="22"/>
                <w:szCs w:val="22"/>
              </w:rPr>
              <w:t>15</w:t>
            </w:r>
          </w:p>
          <w:p w14:paraId="7C7DB69C" w14:textId="77777777" w:rsidR="00BF7B15" w:rsidRPr="00457EB5" w:rsidRDefault="00BF7B15" w:rsidP="00927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pct"/>
          </w:tcPr>
          <w:p w14:paraId="7DD3797A" w14:textId="77777777" w:rsidR="00BF7B15" w:rsidRPr="00457EB5" w:rsidRDefault="00BF7B15" w:rsidP="00927BAE">
            <w:pPr>
              <w:rPr>
                <w:sz w:val="22"/>
                <w:szCs w:val="22"/>
              </w:rPr>
            </w:pPr>
          </w:p>
        </w:tc>
        <w:tc>
          <w:tcPr>
            <w:tcW w:w="1019" w:type="pct"/>
          </w:tcPr>
          <w:p w14:paraId="34E83DF9" w14:textId="77777777" w:rsidR="00BF7B15" w:rsidRPr="00457EB5" w:rsidRDefault="00BF7B15" w:rsidP="00927BAE">
            <w:pPr>
              <w:rPr>
                <w:sz w:val="22"/>
                <w:szCs w:val="22"/>
              </w:rPr>
            </w:pPr>
          </w:p>
        </w:tc>
      </w:tr>
      <w:tr w:rsidR="00BF7B15" w:rsidRPr="00457EB5" w14:paraId="3FD214BC" w14:textId="77777777" w:rsidTr="00E530E6">
        <w:trPr>
          <w:trHeight w:val="412"/>
        </w:trPr>
        <w:tc>
          <w:tcPr>
            <w:tcW w:w="881" w:type="pct"/>
          </w:tcPr>
          <w:p w14:paraId="703C244C" w14:textId="1E6F81AC" w:rsidR="00BF7B15" w:rsidRPr="00457EB5" w:rsidRDefault="003B0374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Р11</w:t>
            </w:r>
            <w:r w:rsidR="0002306F" w:rsidRPr="00457EB5">
              <w:rPr>
                <w:sz w:val="22"/>
                <w:szCs w:val="22"/>
              </w:rPr>
              <w:t>.</w:t>
            </w:r>
            <w:r w:rsidR="00BF7B15" w:rsidRPr="00457EB5">
              <w:rPr>
                <w:sz w:val="22"/>
                <w:szCs w:val="22"/>
              </w:rPr>
              <w:t xml:space="preserve"> Проведение </w:t>
            </w:r>
            <w:r w:rsidR="00434891" w:rsidRPr="00457EB5">
              <w:rPr>
                <w:sz w:val="22"/>
                <w:szCs w:val="22"/>
              </w:rPr>
              <w:t>инвентаризаций ПАБС</w:t>
            </w:r>
          </w:p>
        </w:tc>
        <w:tc>
          <w:tcPr>
            <w:tcW w:w="1066" w:type="pct"/>
          </w:tcPr>
          <w:p w14:paraId="4E496A53" w14:textId="303A29D2" w:rsidR="00BF7B15" w:rsidRPr="00457EB5" w:rsidRDefault="003B0374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Р11</w:t>
            </w:r>
            <w:r w:rsidR="0002306F" w:rsidRPr="00457EB5">
              <w:rPr>
                <w:sz w:val="22"/>
                <w:szCs w:val="22"/>
              </w:rPr>
              <w:t xml:space="preserve"> - н</w:t>
            </w:r>
            <w:r w:rsidR="00BF7B15" w:rsidRPr="00457EB5">
              <w:rPr>
                <w:sz w:val="22"/>
                <w:szCs w:val="22"/>
              </w:rPr>
              <w:t xml:space="preserve">аличие в годовой бюджетной отчетности за отчетный финансовый год заполненной таблицы «Сведения о проведении инвентаризаций» по форме, утвержденной Инструкцией </w:t>
            </w:r>
            <w:r w:rsidR="006015A9">
              <w:rPr>
                <w:sz w:val="22"/>
                <w:szCs w:val="22"/>
              </w:rPr>
              <w:br/>
            </w:r>
            <w:r w:rsidR="00BF7B15" w:rsidRPr="00457EB5">
              <w:rPr>
                <w:sz w:val="22"/>
                <w:szCs w:val="22"/>
              </w:rPr>
      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 (далее – таблица «Сведения о проведении инвентаризаций»)</w:t>
            </w:r>
          </w:p>
        </w:tc>
        <w:tc>
          <w:tcPr>
            <w:tcW w:w="372" w:type="pct"/>
          </w:tcPr>
          <w:p w14:paraId="7180CF96" w14:textId="77777777" w:rsidR="00BF7B15" w:rsidRPr="00457EB5" w:rsidRDefault="00BF7B15" w:rsidP="00927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</w:tcPr>
          <w:p w14:paraId="75A89ABC" w14:textId="77777777" w:rsidR="00BF7B15" w:rsidRPr="00457EB5" w:rsidRDefault="000373D6" w:rsidP="00927BAE">
            <w:pPr>
              <w:jc w:val="center"/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15</w:t>
            </w:r>
          </w:p>
        </w:tc>
        <w:tc>
          <w:tcPr>
            <w:tcW w:w="1155" w:type="pct"/>
          </w:tcPr>
          <w:p w14:paraId="60451834" w14:textId="77777777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E (P) = 1, если таблица «Сведения о проведении инвентаризаций» заполнена и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Федерации;</w:t>
            </w:r>
          </w:p>
          <w:p w14:paraId="55BE711C" w14:textId="77777777" w:rsidR="00BF7B15" w:rsidRPr="00457EB5" w:rsidRDefault="00BF7B15" w:rsidP="00927BAE">
            <w:pPr>
              <w:rPr>
                <w:sz w:val="22"/>
                <w:szCs w:val="22"/>
              </w:rPr>
            </w:pPr>
          </w:p>
          <w:p w14:paraId="0606206F" w14:textId="5F54D3FF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 xml:space="preserve">E (P) = 0, если таблица «Сведения о проведении инвентаризаций» </w:t>
            </w:r>
            <w:r w:rsidR="006015A9">
              <w:rPr>
                <w:sz w:val="22"/>
                <w:szCs w:val="22"/>
              </w:rPr>
              <w:br/>
            </w:r>
            <w:r w:rsidRPr="00457EB5">
              <w:rPr>
                <w:sz w:val="22"/>
                <w:szCs w:val="22"/>
              </w:rPr>
              <w:t xml:space="preserve">не заполнена или не соответствует требованиям Инструкции </w:t>
            </w:r>
            <w:r w:rsidR="006015A9">
              <w:rPr>
                <w:sz w:val="22"/>
                <w:szCs w:val="22"/>
              </w:rPr>
              <w:br/>
            </w:r>
            <w:r w:rsidRPr="00457EB5">
              <w:rPr>
                <w:sz w:val="22"/>
                <w:szCs w:val="22"/>
              </w:rPr>
              <w:t xml:space="preserve">о порядке составления </w:t>
            </w:r>
            <w:r w:rsidR="006015A9">
              <w:rPr>
                <w:sz w:val="22"/>
                <w:szCs w:val="22"/>
              </w:rPr>
              <w:br/>
            </w:r>
            <w:r w:rsidRPr="00457EB5">
              <w:rPr>
                <w:sz w:val="22"/>
                <w:szCs w:val="22"/>
              </w:rPr>
              <w:t>и представления годовой, квартальной и месячной отчетности об исполнении бюджетов бюджетной системы Российской Федерации</w:t>
            </w:r>
          </w:p>
        </w:tc>
        <w:tc>
          <w:tcPr>
            <w:tcW w:w="1019" w:type="pct"/>
          </w:tcPr>
          <w:p w14:paraId="3416ECF6" w14:textId="707DDEBB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 xml:space="preserve">Позитивно расценивается факт наличия заполненной таблицы «Сведения о проведении инвентаризаций» и соответствие ее заполнения требованиям Инструкции </w:t>
            </w:r>
            <w:r w:rsidR="006015A9">
              <w:rPr>
                <w:sz w:val="22"/>
                <w:szCs w:val="22"/>
              </w:rPr>
              <w:br/>
            </w:r>
            <w:r w:rsidRPr="00457EB5">
              <w:rPr>
                <w:sz w:val="22"/>
                <w:szCs w:val="22"/>
              </w:rPr>
              <w:t xml:space="preserve">о порядке составления </w:t>
            </w:r>
            <w:r w:rsidR="006015A9">
              <w:rPr>
                <w:sz w:val="22"/>
                <w:szCs w:val="22"/>
              </w:rPr>
              <w:br/>
            </w:r>
            <w:r w:rsidRPr="00457EB5">
              <w:rPr>
                <w:sz w:val="22"/>
                <w:szCs w:val="22"/>
              </w:rPr>
              <w:t>и представления годовой, квартальной и месячной отчетности об исполнении бюджетов бюджетн</w:t>
            </w:r>
            <w:r w:rsidR="006A3691">
              <w:rPr>
                <w:sz w:val="22"/>
                <w:szCs w:val="22"/>
              </w:rPr>
              <w:t>ой системы Российской Федерации</w:t>
            </w:r>
          </w:p>
          <w:p w14:paraId="6E8D5A67" w14:textId="66D68CFD" w:rsidR="00BF7B15" w:rsidRPr="00457EB5" w:rsidRDefault="00BF7B15" w:rsidP="00927BAE">
            <w:pPr>
              <w:rPr>
                <w:sz w:val="22"/>
                <w:szCs w:val="22"/>
              </w:rPr>
            </w:pPr>
          </w:p>
        </w:tc>
      </w:tr>
      <w:tr w:rsidR="00BF7B15" w:rsidRPr="00457EB5" w14:paraId="33881EC3" w14:textId="77777777" w:rsidTr="00E530E6">
        <w:trPr>
          <w:trHeight w:val="5661"/>
        </w:trPr>
        <w:tc>
          <w:tcPr>
            <w:tcW w:w="881" w:type="pct"/>
          </w:tcPr>
          <w:p w14:paraId="797238C0" w14:textId="19532DFC" w:rsidR="00BF7B15" w:rsidRPr="00457EB5" w:rsidRDefault="003B0374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Р12</w:t>
            </w:r>
            <w:r w:rsidR="00BF7B15" w:rsidRPr="00457EB5">
              <w:rPr>
                <w:sz w:val="22"/>
                <w:szCs w:val="22"/>
              </w:rPr>
              <w:t>. Доля выявленных нарушений в финансово-бюджетной сфере</w:t>
            </w:r>
          </w:p>
        </w:tc>
        <w:tc>
          <w:tcPr>
            <w:tcW w:w="1066" w:type="pct"/>
          </w:tcPr>
          <w:p w14:paraId="2DF81064" w14:textId="4B27BD4D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P</w:t>
            </w:r>
            <w:r w:rsidR="003B0374" w:rsidRPr="00457EB5">
              <w:rPr>
                <w:sz w:val="22"/>
                <w:szCs w:val="22"/>
              </w:rPr>
              <w:t>12</w:t>
            </w:r>
            <w:r w:rsidRPr="00457EB5">
              <w:rPr>
                <w:sz w:val="22"/>
                <w:szCs w:val="22"/>
              </w:rPr>
              <w:t xml:space="preserve"> = 100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p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E</m:t>
                  </m:r>
                </m:den>
              </m:f>
            </m:oMath>
            <w:r w:rsidRPr="00457EB5">
              <w:rPr>
                <w:sz w:val="22"/>
                <w:szCs w:val="22"/>
              </w:rPr>
              <w:t>, где</w:t>
            </w:r>
          </w:p>
          <w:p w14:paraId="2099A2DF" w14:textId="77777777" w:rsidR="00BF7B15" w:rsidRPr="00457EB5" w:rsidRDefault="008E3E21" w:rsidP="00927B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sub>
              </m:sSub>
            </m:oMath>
            <w:r w:rsidR="00BF7B15" w:rsidRPr="00457EB5">
              <w:rPr>
                <w:sz w:val="22"/>
                <w:szCs w:val="22"/>
              </w:rPr>
              <w:t xml:space="preserve"> - факты о бюджетных правонарушениях (за исключением ненадлежащего ведения бюджетного учета, составления и представления    бюджетной отчетности), выявленные   Службой контрольно-ревизионного </w:t>
            </w:r>
            <w:r w:rsidR="00556D5B" w:rsidRPr="00457EB5">
              <w:rPr>
                <w:sz w:val="22"/>
                <w:szCs w:val="22"/>
              </w:rPr>
              <w:t>управления по</w:t>
            </w:r>
            <w:r w:rsidR="00BF7B15" w:rsidRPr="00457EB5">
              <w:rPr>
                <w:sz w:val="22"/>
                <w:szCs w:val="22"/>
              </w:rPr>
              <w:t xml:space="preserve"> результатам проведения проверок (</w:t>
            </w:r>
            <w:r w:rsidR="00556D5B" w:rsidRPr="00457EB5">
              <w:rPr>
                <w:sz w:val="22"/>
                <w:szCs w:val="22"/>
              </w:rPr>
              <w:t>ревизий) исполнения</w:t>
            </w:r>
            <w:r w:rsidR="00BF7B15" w:rsidRPr="00457EB5">
              <w:rPr>
                <w:sz w:val="22"/>
                <w:szCs w:val="22"/>
              </w:rPr>
              <w:t xml:space="preserve"> ПАБС, расходов бюджета Нефтеюганского района в отчетном финансовом году (в денежном выражении),</w:t>
            </w:r>
          </w:p>
          <w:p w14:paraId="410A16FC" w14:textId="5455D3A6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Е – кассовое исполнение расходов ПАБС в отчетном финансовом году (за исключением бюджетных инвестиций юридическим лицам или трансфертов)</w:t>
            </w:r>
          </w:p>
        </w:tc>
        <w:tc>
          <w:tcPr>
            <w:tcW w:w="372" w:type="pct"/>
          </w:tcPr>
          <w:p w14:paraId="3B209072" w14:textId="77777777" w:rsidR="00BF7B15" w:rsidRPr="00457EB5" w:rsidRDefault="00BF7B15" w:rsidP="00927BAE">
            <w:pPr>
              <w:jc w:val="center"/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%</w:t>
            </w:r>
          </w:p>
        </w:tc>
        <w:tc>
          <w:tcPr>
            <w:tcW w:w="507" w:type="pct"/>
          </w:tcPr>
          <w:p w14:paraId="6B524984" w14:textId="77777777" w:rsidR="00BF7B15" w:rsidRPr="00457EB5" w:rsidRDefault="000373D6" w:rsidP="00927BAE">
            <w:pPr>
              <w:jc w:val="center"/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10</w:t>
            </w:r>
          </w:p>
        </w:tc>
        <w:tc>
          <w:tcPr>
            <w:tcW w:w="1155" w:type="pct"/>
          </w:tcPr>
          <w:p w14:paraId="4EDB4091" w14:textId="61107AD5" w:rsidR="00BF7B15" w:rsidRPr="00457EB5" w:rsidRDefault="00BF7B15" w:rsidP="00927BAE">
            <w:pPr>
              <w:rPr>
                <w:sz w:val="22"/>
                <w:szCs w:val="22"/>
                <w:lang w:val="en-US"/>
              </w:rPr>
            </w:pPr>
            <w:r w:rsidRPr="00457EB5">
              <w:rPr>
                <w:sz w:val="22"/>
                <w:szCs w:val="22"/>
                <w:lang w:val="en-US"/>
              </w:rPr>
              <w:t>E (P) =</w:t>
            </w:r>
            <w:r w:rsidRPr="00457EB5">
              <w:rPr>
                <w:sz w:val="22"/>
                <w:szCs w:val="22"/>
                <w:lang w:val="en-US"/>
              </w:rPr>
              <w:br/>
            </w: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eqArr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:lang w:val="en-US"/>
                              </w:rPr>
                              <m:t>1-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  <w:lang w:val="en-US"/>
                                  </w:rPr>
                                  <m:t>P18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  <w:lang w:val="en-US"/>
                                  </w:rPr>
                                  <m:t>100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 xml:space="preserve">, 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если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 xml:space="preserve">P12≤5%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 xml:space="preserve">0, 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если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P12&gt;5%</m:t>
                        </m:r>
                      </m:e>
                    </m:eqArr>
                  </m:e>
                </m:d>
              </m:oMath>
            </m:oMathPara>
          </w:p>
          <w:p w14:paraId="4C48DF01" w14:textId="77777777" w:rsidR="00BF7B15" w:rsidRPr="00457EB5" w:rsidRDefault="00BF7B15" w:rsidP="00927BAE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1019" w:type="pct"/>
          </w:tcPr>
          <w:p w14:paraId="22A00B85" w14:textId="77777777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Показатель отражает степень соблюдения бюджетного (финансового) законодательства Российской Федерации, Нефтеюганского района, регулирующие бюджетные правоотношения, в части исполнения бюджета Нефтеюганского района</w:t>
            </w:r>
          </w:p>
          <w:p w14:paraId="70E6C534" w14:textId="77777777" w:rsidR="00BF7B15" w:rsidRPr="00457EB5" w:rsidRDefault="00BF7B15" w:rsidP="00927BAE">
            <w:pPr>
              <w:rPr>
                <w:sz w:val="22"/>
                <w:szCs w:val="22"/>
              </w:rPr>
            </w:pPr>
          </w:p>
          <w:p w14:paraId="60285E90" w14:textId="67A9D216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Целевым ориентиром для ГРБС является</w:t>
            </w:r>
            <w:r w:rsidR="006A3691">
              <w:rPr>
                <w:sz w:val="22"/>
                <w:szCs w:val="22"/>
              </w:rPr>
              <w:t xml:space="preserve"> значение показателя, равное 0%</w:t>
            </w:r>
          </w:p>
          <w:p w14:paraId="067E3A1D" w14:textId="4FEBA4FE" w:rsidR="00BF7B15" w:rsidRPr="00457EB5" w:rsidRDefault="00BF7B15" w:rsidP="00927BAE">
            <w:pPr>
              <w:rPr>
                <w:sz w:val="22"/>
                <w:szCs w:val="22"/>
              </w:rPr>
            </w:pPr>
          </w:p>
        </w:tc>
      </w:tr>
      <w:tr w:rsidR="00BF7B15" w:rsidRPr="00457EB5" w14:paraId="4830DD11" w14:textId="77777777" w:rsidTr="00E530E6">
        <w:trPr>
          <w:trHeight w:val="77"/>
        </w:trPr>
        <w:tc>
          <w:tcPr>
            <w:tcW w:w="881" w:type="pct"/>
          </w:tcPr>
          <w:p w14:paraId="0810E979" w14:textId="0B47FFA1" w:rsidR="00BF7B15" w:rsidRPr="00457EB5" w:rsidRDefault="003B0374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Р13</w:t>
            </w:r>
            <w:r w:rsidR="00BF7B15" w:rsidRPr="00457EB5">
              <w:rPr>
                <w:sz w:val="22"/>
                <w:szCs w:val="22"/>
              </w:rPr>
              <w:t>. Доля недостач и хищений денежных средств и материальных ценностей</w:t>
            </w:r>
          </w:p>
        </w:tc>
        <w:tc>
          <w:tcPr>
            <w:tcW w:w="1066" w:type="pct"/>
          </w:tcPr>
          <w:p w14:paraId="0BD97724" w14:textId="6AFAE5BA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P</w:t>
            </w:r>
            <w:r w:rsidR="003B0374" w:rsidRPr="00457EB5">
              <w:rPr>
                <w:sz w:val="22"/>
                <w:szCs w:val="22"/>
              </w:rPr>
              <w:t>13</w:t>
            </w:r>
            <w:r w:rsidRPr="00457EB5">
              <w:rPr>
                <w:sz w:val="22"/>
                <w:szCs w:val="22"/>
              </w:rPr>
              <w:t xml:space="preserve">= 100 </w:t>
            </w:r>
            <m:oMath>
              <m:r>
                <w:rPr>
                  <w:rFonts w:ascii="Cambria Math" w:hAnsi="Cambria Math"/>
                  <w:snapToGrid w:val="0"/>
                  <w:color w:val="000000"/>
                  <w:sz w:val="22"/>
                  <w:szCs w:val="22"/>
                </w:rPr>
                <m:t xml:space="preserve">× </m:t>
              </m:r>
            </m:oMath>
            <w:r w:rsidRPr="00457EB5">
              <w:rPr>
                <w:sz w:val="22"/>
                <w:szCs w:val="22"/>
              </w:rPr>
              <w:t>T / (O + M), где</w:t>
            </w:r>
          </w:p>
          <w:p w14:paraId="30BC4BB0" w14:textId="77777777" w:rsidR="00BF7B15" w:rsidRPr="00457EB5" w:rsidRDefault="00BF7B15" w:rsidP="00927BAE">
            <w:pPr>
              <w:rPr>
                <w:sz w:val="22"/>
                <w:szCs w:val="22"/>
              </w:rPr>
            </w:pPr>
          </w:p>
          <w:p w14:paraId="42B06DD6" w14:textId="616D9D70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 xml:space="preserve">T – сумма остатка установленных недостач и хищений денежных средств </w:t>
            </w:r>
            <w:r w:rsidR="006015A9">
              <w:rPr>
                <w:sz w:val="22"/>
                <w:szCs w:val="22"/>
              </w:rPr>
              <w:br/>
            </w:r>
            <w:r w:rsidRPr="00457EB5">
              <w:rPr>
                <w:sz w:val="22"/>
                <w:szCs w:val="22"/>
              </w:rPr>
              <w:t>и материальных ценностей ПАБС на 1 января года, следующего за отчетным,</w:t>
            </w:r>
          </w:p>
          <w:p w14:paraId="05728EDA" w14:textId="77777777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О – основные средства (остаточная стоимость) по состоянию на 1 января года, следующего за отчетным,</w:t>
            </w:r>
          </w:p>
          <w:p w14:paraId="16DEE816" w14:textId="77777777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M – материальные запасы по состоянию на 1 января года, следующего за отчетным</w:t>
            </w:r>
          </w:p>
        </w:tc>
        <w:tc>
          <w:tcPr>
            <w:tcW w:w="372" w:type="pct"/>
          </w:tcPr>
          <w:p w14:paraId="007A51E3" w14:textId="77777777" w:rsidR="00BF7B15" w:rsidRPr="00457EB5" w:rsidRDefault="00BF7B15" w:rsidP="00927BAE">
            <w:pPr>
              <w:jc w:val="center"/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%</w:t>
            </w:r>
          </w:p>
        </w:tc>
        <w:tc>
          <w:tcPr>
            <w:tcW w:w="507" w:type="pct"/>
          </w:tcPr>
          <w:p w14:paraId="6FA42649" w14:textId="77777777" w:rsidR="00BF7B15" w:rsidRPr="00457EB5" w:rsidRDefault="000373D6" w:rsidP="00927BAE">
            <w:pPr>
              <w:jc w:val="center"/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10</w:t>
            </w:r>
          </w:p>
        </w:tc>
        <w:tc>
          <w:tcPr>
            <w:tcW w:w="1155" w:type="pct"/>
          </w:tcPr>
          <w:p w14:paraId="075DC0E6" w14:textId="4D27CAF3" w:rsidR="00BF7B15" w:rsidRPr="00457EB5" w:rsidRDefault="006F442A" w:rsidP="00927BAE">
            <w:pPr>
              <w:ind w:left="34"/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E (P) = 1</w:t>
            </w:r>
            <w:r w:rsidR="00BF7B15" w:rsidRPr="00457EB5">
              <w:rPr>
                <w:sz w:val="22"/>
                <w:szCs w:val="22"/>
              </w:rPr>
              <w:t>, если Р</w:t>
            </w:r>
            <w:r w:rsidR="00A06888" w:rsidRPr="00457EB5">
              <w:rPr>
                <w:sz w:val="22"/>
                <w:szCs w:val="22"/>
              </w:rPr>
              <w:t>13</w:t>
            </w:r>
            <w:r w:rsidR="00BF7B15" w:rsidRPr="00457EB5">
              <w:rPr>
                <w:sz w:val="22"/>
                <w:szCs w:val="22"/>
              </w:rPr>
              <w:t xml:space="preserve"> = 0;</w:t>
            </w:r>
          </w:p>
          <w:p w14:paraId="32BDF8AB" w14:textId="7A3CCA37" w:rsidR="00BF7B15" w:rsidRPr="00457EB5" w:rsidRDefault="00BF7B15" w:rsidP="00927BAE">
            <w:pPr>
              <w:ind w:left="34"/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 xml:space="preserve">E (P) = 0,5, если 0 </w:t>
            </w:r>
            <w:r w:rsidR="00556D5B" w:rsidRPr="00457EB5">
              <w:rPr>
                <w:sz w:val="22"/>
                <w:szCs w:val="22"/>
              </w:rPr>
              <w:t>&lt;Р</w:t>
            </w:r>
            <w:r w:rsidR="00A06888" w:rsidRPr="00457EB5">
              <w:rPr>
                <w:sz w:val="22"/>
                <w:szCs w:val="22"/>
              </w:rPr>
              <w:t>13</w:t>
            </w:r>
            <w:r w:rsidRPr="00457EB5">
              <w:rPr>
                <w:sz w:val="22"/>
                <w:szCs w:val="22"/>
              </w:rPr>
              <w:t xml:space="preserve"> ≤ 0,5 %;</w:t>
            </w:r>
          </w:p>
          <w:p w14:paraId="3CF98C0B" w14:textId="2CFEBD4C" w:rsidR="00BF7B15" w:rsidRPr="00457EB5" w:rsidRDefault="00BF7B15" w:rsidP="00927BAE">
            <w:pPr>
              <w:ind w:left="34"/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 xml:space="preserve">E (P) = </w:t>
            </w:r>
            <w:r w:rsidR="00556D5B" w:rsidRPr="00457EB5">
              <w:rPr>
                <w:sz w:val="22"/>
                <w:szCs w:val="22"/>
              </w:rPr>
              <w:t>0,</w:t>
            </w:r>
            <w:r w:rsidRPr="00457EB5">
              <w:rPr>
                <w:sz w:val="22"/>
                <w:szCs w:val="22"/>
              </w:rPr>
              <w:t xml:space="preserve"> если Р</w:t>
            </w:r>
            <w:r w:rsidR="00A06888" w:rsidRPr="00457EB5">
              <w:rPr>
                <w:sz w:val="22"/>
                <w:szCs w:val="22"/>
              </w:rPr>
              <w:t>13</w:t>
            </w:r>
            <w:r w:rsidR="00556D5B" w:rsidRPr="00457EB5">
              <w:rPr>
                <w:sz w:val="22"/>
                <w:szCs w:val="22"/>
              </w:rPr>
              <w:t>&gt;</w:t>
            </w:r>
            <w:r w:rsidRPr="00457EB5">
              <w:rPr>
                <w:sz w:val="22"/>
                <w:szCs w:val="22"/>
              </w:rPr>
              <w:t xml:space="preserve"> 0,5 %.</w:t>
            </w:r>
          </w:p>
          <w:p w14:paraId="4C7E4641" w14:textId="77777777" w:rsidR="00BF7B15" w:rsidRPr="00457EB5" w:rsidRDefault="00BF7B15" w:rsidP="00927BAE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019" w:type="pct"/>
          </w:tcPr>
          <w:p w14:paraId="235A17A9" w14:textId="09DCFEFE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Наличие сумм установленных недостач и хищений денежных средств и материальных ценностей ПАБС в отчетном финансовом году свидетельствует о низком к</w:t>
            </w:r>
            <w:r w:rsidR="006A3691">
              <w:rPr>
                <w:sz w:val="22"/>
                <w:szCs w:val="22"/>
              </w:rPr>
              <w:t>ачестве финансового менеджмента</w:t>
            </w:r>
          </w:p>
          <w:p w14:paraId="524A8563" w14:textId="6DB46666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Целевым ориентиром для ПАБС является з</w:t>
            </w:r>
            <w:r w:rsidR="006A3691">
              <w:rPr>
                <w:sz w:val="22"/>
                <w:szCs w:val="22"/>
              </w:rPr>
              <w:t>начение показателя, равное нулю</w:t>
            </w:r>
          </w:p>
          <w:p w14:paraId="6B3E1823" w14:textId="1E25915F" w:rsidR="00BF7B15" w:rsidRPr="00457EB5" w:rsidRDefault="00BF7B15" w:rsidP="00927BAE">
            <w:pPr>
              <w:rPr>
                <w:sz w:val="22"/>
                <w:szCs w:val="22"/>
              </w:rPr>
            </w:pPr>
          </w:p>
        </w:tc>
      </w:tr>
      <w:tr w:rsidR="00BF7B15" w:rsidRPr="00457EB5" w14:paraId="11FB09C0" w14:textId="77777777" w:rsidTr="00E53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B3D0" w14:textId="00BF82A3" w:rsidR="00BF7B15" w:rsidRPr="00457EB5" w:rsidRDefault="003B0374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Р14</w:t>
            </w:r>
            <w:r w:rsidR="00BF7B15" w:rsidRPr="00457EB5">
              <w:rPr>
                <w:sz w:val="22"/>
                <w:szCs w:val="22"/>
              </w:rPr>
              <w:t xml:space="preserve">. Своевременное размещение ПАБС на официальном сайте в сети Интернет  </w:t>
            </w:r>
            <w:hyperlink r:id="rId12" w:history="1">
              <w:r w:rsidR="00BF7B15" w:rsidRPr="006015A9">
                <w:rPr>
                  <w:sz w:val="22"/>
                  <w:szCs w:val="22"/>
                  <w:u w:val="single"/>
                </w:rPr>
                <w:t>www.bus.gov.ru</w:t>
              </w:r>
            </w:hyperlink>
            <w:r w:rsidR="00BF7B15" w:rsidRPr="006015A9">
              <w:rPr>
                <w:sz w:val="22"/>
                <w:szCs w:val="22"/>
                <w:u w:val="single"/>
              </w:rPr>
              <w:t xml:space="preserve"> </w:t>
            </w:r>
            <w:r w:rsidR="00BF7B15" w:rsidRPr="00457EB5">
              <w:rPr>
                <w:sz w:val="22"/>
                <w:szCs w:val="22"/>
              </w:rPr>
              <w:t xml:space="preserve">информации </w:t>
            </w:r>
          </w:p>
          <w:p w14:paraId="5E07F5D9" w14:textId="77777777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 xml:space="preserve">в соответствии </w:t>
            </w:r>
          </w:p>
          <w:p w14:paraId="726F6404" w14:textId="77777777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 xml:space="preserve">с приказом Минфина России от 21.07.2011 № 86н «Об утверждении порядка предоставления информации государственным (муниципальным) учреждением, ее размещения на официальном сайте </w:t>
            </w:r>
          </w:p>
          <w:p w14:paraId="365CD3A8" w14:textId="77777777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 xml:space="preserve">в сети Интернет и ведения указанного сайта» (далее – приказ Минфина </w:t>
            </w:r>
          </w:p>
          <w:p w14:paraId="2230A495" w14:textId="77777777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от 21.07.2011 № 86н)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A5B8" w14:textId="2DFD2631" w:rsidR="00BF7B15" w:rsidRPr="00457EB5" w:rsidRDefault="00BF7B15" w:rsidP="00927BAE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457EB5">
              <w:rPr>
                <w:szCs w:val="24"/>
              </w:rPr>
              <w:t>Р</w:t>
            </w:r>
            <w:r w:rsidR="003B0374" w:rsidRPr="00457EB5">
              <w:rPr>
                <w:szCs w:val="24"/>
              </w:rPr>
              <w:t>14</w:t>
            </w:r>
            <w:r w:rsidRPr="00457EB5">
              <w:rPr>
                <w:szCs w:val="24"/>
              </w:rPr>
              <w:t>=N2/N*100,</w:t>
            </w:r>
          </w:p>
          <w:p w14:paraId="48B06985" w14:textId="77777777" w:rsidR="00BF7B15" w:rsidRPr="00457EB5" w:rsidRDefault="00BF7B15" w:rsidP="00927BAE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457EB5">
              <w:rPr>
                <w:szCs w:val="24"/>
              </w:rPr>
              <w:t xml:space="preserve">где </w:t>
            </w:r>
          </w:p>
          <w:p w14:paraId="32CCFFD0" w14:textId="77777777" w:rsidR="00BF7B15" w:rsidRPr="00457EB5" w:rsidRDefault="00BF7B15" w:rsidP="00927BAE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457EB5">
              <w:rPr>
                <w:szCs w:val="24"/>
              </w:rPr>
              <w:t xml:space="preserve">N2- количество документов, отчетов и т.д., своевременно разместивших сведения в сети Интернет </w:t>
            </w:r>
          </w:p>
          <w:p w14:paraId="7D7EA8FF" w14:textId="77777777" w:rsidR="00BF7B15" w:rsidRPr="00457EB5" w:rsidRDefault="00BF7B15" w:rsidP="00927BAE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457EB5">
              <w:rPr>
                <w:szCs w:val="24"/>
              </w:rPr>
              <w:t xml:space="preserve">в соответствии </w:t>
            </w:r>
          </w:p>
          <w:p w14:paraId="7F26480D" w14:textId="77777777" w:rsidR="00BF7B15" w:rsidRPr="00457EB5" w:rsidRDefault="00BF7B15" w:rsidP="00927BAE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457EB5">
              <w:rPr>
                <w:szCs w:val="24"/>
              </w:rPr>
              <w:t xml:space="preserve">с приказом Минфина </w:t>
            </w:r>
          </w:p>
          <w:p w14:paraId="7AA72004" w14:textId="77777777" w:rsidR="00BF7B15" w:rsidRPr="00457EB5" w:rsidRDefault="00BF7B15" w:rsidP="00927BAE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457EB5">
              <w:rPr>
                <w:szCs w:val="24"/>
              </w:rPr>
              <w:t xml:space="preserve">от 21.07.2011 </w:t>
            </w:r>
          </w:p>
          <w:p w14:paraId="78843F0C" w14:textId="77777777" w:rsidR="00BF7B15" w:rsidRPr="00457EB5" w:rsidRDefault="00BF7B15" w:rsidP="00927BAE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457EB5">
              <w:rPr>
                <w:szCs w:val="24"/>
              </w:rPr>
              <w:t>№ 86н;</w:t>
            </w:r>
          </w:p>
          <w:p w14:paraId="0473AA78" w14:textId="77777777" w:rsidR="00BF7B15" w:rsidRPr="00457EB5" w:rsidRDefault="00BF7B15" w:rsidP="00927BAE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457EB5">
              <w:rPr>
                <w:szCs w:val="24"/>
              </w:rPr>
              <w:t>N – общее количество документов, отчетов и т.д.</w:t>
            </w:r>
          </w:p>
          <w:p w14:paraId="645F81DA" w14:textId="77777777" w:rsidR="00BF7B15" w:rsidRPr="00457EB5" w:rsidRDefault="00BF7B15" w:rsidP="00927BAE">
            <w:pPr>
              <w:rPr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743E" w14:textId="77777777" w:rsidR="00BF7B15" w:rsidRPr="00457EB5" w:rsidRDefault="00BF7B15" w:rsidP="00927BAE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57EB5">
              <w:rPr>
                <w:szCs w:val="24"/>
              </w:rPr>
              <w:t>%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4584" w14:textId="77777777" w:rsidR="00BF7B15" w:rsidRPr="00457EB5" w:rsidRDefault="000373D6" w:rsidP="00927BAE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57EB5">
              <w:rPr>
                <w:szCs w:val="24"/>
              </w:rPr>
              <w:t>20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AE5F" w14:textId="77777777" w:rsidR="00BF7B15" w:rsidRPr="00457EB5" w:rsidRDefault="00BF7B15" w:rsidP="00927BAE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457EB5">
              <w:rPr>
                <w:szCs w:val="24"/>
              </w:rPr>
              <w:t>E (P) =</w:t>
            </w:r>
            <w:r w:rsidR="00556D5B" w:rsidRPr="00457EB5">
              <w:rPr>
                <w:szCs w:val="24"/>
              </w:rPr>
              <w:t>1,</w:t>
            </w:r>
            <w:r w:rsidRPr="00457EB5">
              <w:rPr>
                <w:szCs w:val="24"/>
              </w:rPr>
              <w:t xml:space="preserve"> если </w:t>
            </w:r>
          </w:p>
          <w:p w14:paraId="20BA4F0D" w14:textId="3C17CFA7" w:rsidR="00BF7B15" w:rsidRPr="00457EB5" w:rsidRDefault="00BF7B15" w:rsidP="00927BAE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457EB5">
              <w:rPr>
                <w:szCs w:val="24"/>
              </w:rPr>
              <w:t>Р</w:t>
            </w:r>
            <w:r w:rsidR="00531801" w:rsidRPr="00457EB5">
              <w:rPr>
                <w:szCs w:val="24"/>
              </w:rPr>
              <w:t>20</w:t>
            </w:r>
            <w:r w:rsidRPr="00457EB5">
              <w:rPr>
                <w:szCs w:val="24"/>
              </w:rPr>
              <w:t xml:space="preserve"> = 90 </w:t>
            </w:r>
            <w:r w:rsidR="00556D5B" w:rsidRPr="00457EB5">
              <w:rPr>
                <w:szCs w:val="24"/>
              </w:rPr>
              <w:t>&lt;Р</w:t>
            </w:r>
            <w:r w:rsidR="00C3665B" w:rsidRPr="00457EB5">
              <w:rPr>
                <w:szCs w:val="24"/>
              </w:rPr>
              <w:t>14</w:t>
            </w:r>
            <w:r w:rsidRPr="00457EB5">
              <w:rPr>
                <w:szCs w:val="24"/>
              </w:rPr>
              <w:t xml:space="preserve"> ≤ 100;</w:t>
            </w:r>
          </w:p>
          <w:p w14:paraId="267765B7" w14:textId="77777777" w:rsidR="00BF7B15" w:rsidRPr="00457EB5" w:rsidRDefault="00BF7B15" w:rsidP="00927BAE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457EB5">
              <w:rPr>
                <w:szCs w:val="24"/>
              </w:rPr>
              <w:t>E (P) =0,75, если</w:t>
            </w:r>
          </w:p>
          <w:p w14:paraId="4D85D59A" w14:textId="65D6F9C4" w:rsidR="00BF7B15" w:rsidRPr="00457EB5" w:rsidRDefault="00BF7B15" w:rsidP="00927BAE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457EB5">
              <w:rPr>
                <w:szCs w:val="24"/>
              </w:rPr>
              <w:t xml:space="preserve">6 0 </w:t>
            </w:r>
            <w:r w:rsidR="00556D5B" w:rsidRPr="00457EB5">
              <w:rPr>
                <w:szCs w:val="24"/>
              </w:rPr>
              <w:t>&lt;Р</w:t>
            </w:r>
            <w:r w:rsidR="00C3665B" w:rsidRPr="00457EB5">
              <w:rPr>
                <w:szCs w:val="24"/>
              </w:rPr>
              <w:t>14</w:t>
            </w:r>
            <w:r w:rsidRPr="00457EB5">
              <w:rPr>
                <w:szCs w:val="24"/>
              </w:rPr>
              <w:t xml:space="preserve"> </w:t>
            </w:r>
            <w:r w:rsidR="00556D5B" w:rsidRPr="00457EB5">
              <w:rPr>
                <w:szCs w:val="24"/>
              </w:rPr>
              <w:t>&lt;90</w:t>
            </w:r>
            <w:r w:rsidRPr="00457EB5">
              <w:rPr>
                <w:szCs w:val="24"/>
              </w:rPr>
              <w:t>;</w:t>
            </w:r>
          </w:p>
          <w:p w14:paraId="226050A9" w14:textId="77777777" w:rsidR="00BF7B15" w:rsidRPr="00457EB5" w:rsidRDefault="00BF7B15" w:rsidP="00927BAE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457EB5">
              <w:rPr>
                <w:szCs w:val="24"/>
              </w:rPr>
              <w:t>E (P) =0, если</w:t>
            </w:r>
          </w:p>
          <w:p w14:paraId="64032375" w14:textId="77777777" w:rsidR="00BF7B15" w:rsidRPr="00457EB5" w:rsidRDefault="00BF7B15" w:rsidP="00927BAE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457EB5">
              <w:rPr>
                <w:szCs w:val="24"/>
              </w:rPr>
              <w:t xml:space="preserve">Р </w:t>
            </w:r>
            <w:r w:rsidR="007B6C41" w:rsidRPr="00457EB5">
              <w:rPr>
                <w:szCs w:val="24"/>
              </w:rPr>
              <w:t>15</w:t>
            </w:r>
            <w:r w:rsidRPr="00457EB5">
              <w:rPr>
                <w:szCs w:val="24"/>
              </w:rPr>
              <w:t xml:space="preserve"> </w:t>
            </w:r>
            <w:proofErr w:type="gramStart"/>
            <w:r w:rsidRPr="00457EB5">
              <w:rPr>
                <w:szCs w:val="24"/>
              </w:rPr>
              <w:t>&lt; 60</w:t>
            </w:r>
            <w:proofErr w:type="gramEnd"/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24F4" w14:textId="6C6652D9" w:rsidR="00BF7B15" w:rsidRPr="00457EB5" w:rsidRDefault="00BF7B15" w:rsidP="00927BAE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457EB5">
              <w:rPr>
                <w:szCs w:val="24"/>
              </w:rPr>
              <w:t xml:space="preserve">Целевым ориентиром является значение показателя, равное </w:t>
            </w:r>
            <w:r w:rsidR="003247B5" w:rsidRPr="00457EB5">
              <w:rPr>
                <w:szCs w:val="24"/>
              </w:rPr>
              <w:t>100%</w:t>
            </w:r>
          </w:p>
          <w:p w14:paraId="2BFC8806" w14:textId="77777777" w:rsidR="00BF7B15" w:rsidRPr="00457EB5" w:rsidRDefault="00BF7B15" w:rsidP="005723F9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947DA" w:rsidRPr="00457EB5" w14:paraId="51591BCA" w14:textId="77777777" w:rsidTr="00E53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CDBC" w14:textId="025C2E0E" w:rsidR="00A947DA" w:rsidRPr="00457EB5" w:rsidRDefault="00AC711E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Р1</w:t>
            </w:r>
            <w:r w:rsidR="003B0374" w:rsidRPr="00457EB5">
              <w:rPr>
                <w:sz w:val="22"/>
                <w:szCs w:val="22"/>
              </w:rPr>
              <w:t>5</w:t>
            </w:r>
            <w:r w:rsidRPr="00457EB5">
              <w:rPr>
                <w:sz w:val="22"/>
                <w:szCs w:val="22"/>
              </w:rPr>
              <w:t>.</w:t>
            </w:r>
            <w:r w:rsidR="00A947DA" w:rsidRPr="00457EB5">
              <w:rPr>
                <w:sz w:val="22"/>
                <w:szCs w:val="22"/>
              </w:rPr>
              <w:t xml:space="preserve"> Своевременное размещение ПАБС веб-интерфейсе системы АИС «Мониторинг Югра» данных о среднемесячной заработной плате, численности</w:t>
            </w:r>
            <w:r w:rsidR="006A3691">
              <w:rPr>
                <w:sz w:val="22"/>
                <w:szCs w:val="22"/>
              </w:rPr>
              <w:t xml:space="preserve"> работающих, фонда оплаты труда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8DF9" w14:textId="5415269F" w:rsidR="003D67B4" w:rsidRPr="00457EB5" w:rsidRDefault="003B0374" w:rsidP="00927BAE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457EB5">
              <w:rPr>
                <w:szCs w:val="24"/>
              </w:rPr>
              <w:t>Р15</w:t>
            </w:r>
            <w:r w:rsidR="003D67B4" w:rsidRPr="00457EB5">
              <w:rPr>
                <w:szCs w:val="24"/>
              </w:rPr>
              <w:t>=N2/N*100,</w:t>
            </w:r>
          </w:p>
          <w:p w14:paraId="6B0959C7" w14:textId="77777777" w:rsidR="003D67B4" w:rsidRPr="00457EB5" w:rsidRDefault="003D67B4" w:rsidP="00927BAE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457EB5">
              <w:rPr>
                <w:szCs w:val="24"/>
              </w:rPr>
              <w:t xml:space="preserve">где </w:t>
            </w:r>
          </w:p>
          <w:p w14:paraId="60C61CB4" w14:textId="77777777" w:rsidR="003D67B4" w:rsidRPr="00457EB5" w:rsidRDefault="003D67B4" w:rsidP="00927BAE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457EB5">
              <w:rPr>
                <w:szCs w:val="24"/>
              </w:rPr>
              <w:t xml:space="preserve">N2- количество документов, отчетов и т.д., своевременно разместивших сведения в сети Интернет </w:t>
            </w:r>
          </w:p>
          <w:p w14:paraId="2B481782" w14:textId="77777777" w:rsidR="003D67B4" w:rsidRPr="00457EB5" w:rsidRDefault="003D67B4" w:rsidP="00927BAE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457EB5">
              <w:rPr>
                <w:szCs w:val="24"/>
              </w:rPr>
              <w:t xml:space="preserve">в соответствии </w:t>
            </w:r>
          </w:p>
          <w:p w14:paraId="07BAA235" w14:textId="77777777" w:rsidR="003D67B4" w:rsidRPr="00457EB5" w:rsidRDefault="003D67B4" w:rsidP="00927BAE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457EB5">
              <w:rPr>
                <w:szCs w:val="24"/>
              </w:rPr>
              <w:t xml:space="preserve">с приказом Минфина </w:t>
            </w:r>
          </w:p>
          <w:p w14:paraId="1DED85C6" w14:textId="77777777" w:rsidR="003D67B4" w:rsidRPr="00457EB5" w:rsidRDefault="003D67B4" w:rsidP="00927BAE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457EB5">
              <w:rPr>
                <w:szCs w:val="24"/>
              </w:rPr>
              <w:t xml:space="preserve">от 21.07.2011 </w:t>
            </w:r>
          </w:p>
          <w:p w14:paraId="3C31D173" w14:textId="77777777" w:rsidR="003D67B4" w:rsidRPr="00457EB5" w:rsidRDefault="003D67B4" w:rsidP="00927BAE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457EB5">
              <w:rPr>
                <w:szCs w:val="24"/>
              </w:rPr>
              <w:t>№ 86н;</w:t>
            </w:r>
          </w:p>
          <w:p w14:paraId="5E3CFE6B" w14:textId="77777777" w:rsidR="00A947DA" w:rsidRPr="00457EB5" w:rsidRDefault="003D67B4" w:rsidP="00927BAE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457EB5">
              <w:rPr>
                <w:szCs w:val="24"/>
              </w:rPr>
              <w:t>N – общее количество документов, отчетов и т.д.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4050" w14:textId="77777777" w:rsidR="00A947DA" w:rsidRPr="00457EB5" w:rsidRDefault="003D67B4" w:rsidP="00927BAE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57EB5">
              <w:rPr>
                <w:szCs w:val="24"/>
              </w:rPr>
              <w:t>%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170D" w14:textId="77777777" w:rsidR="00A947DA" w:rsidRPr="00457EB5" w:rsidRDefault="000373D6" w:rsidP="00927BAE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57EB5">
              <w:rPr>
                <w:szCs w:val="24"/>
              </w:rPr>
              <w:t>15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2D55" w14:textId="77777777" w:rsidR="003D67B4" w:rsidRPr="00457EB5" w:rsidRDefault="003D67B4" w:rsidP="00927BAE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457EB5">
              <w:rPr>
                <w:szCs w:val="24"/>
              </w:rPr>
              <w:t>E (P) =</w:t>
            </w:r>
            <w:r w:rsidR="00556D5B" w:rsidRPr="00457EB5">
              <w:rPr>
                <w:szCs w:val="24"/>
              </w:rPr>
              <w:t>1,</w:t>
            </w:r>
            <w:r w:rsidRPr="00457EB5">
              <w:rPr>
                <w:szCs w:val="24"/>
              </w:rPr>
              <w:t xml:space="preserve"> если </w:t>
            </w:r>
          </w:p>
          <w:p w14:paraId="1BC1E707" w14:textId="7355B5ED" w:rsidR="003D67B4" w:rsidRPr="00457EB5" w:rsidRDefault="000F7FE1" w:rsidP="00927BAE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457EB5">
              <w:rPr>
                <w:szCs w:val="24"/>
              </w:rPr>
              <w:t xml:space="preserve">Р21 = 90 </w:t>
            </w:r>
            <w:r w:rsidR="00556D5B" w:rsidRPr="00457EB5">
              <w:rPr>
                <w:szCs w:val="24"/>
              </w:rPr>
              <w:t>&lt;Р</w:t>
            </w:r>
            <w:r w:rsidR="00954125" w:rsidRPr="00457EB5">
              <w:rPr>
                <w:szCs w:val="24"/>
              </w:rPr>
              <w:t>15</w:t>
            </w:r>
            <w:r w:rsidR="003D67B4" w:rsidRPr="00457EB5">
              <w:rPr>
                <w:szCs w:val="24"/>
              </w:rPr>
              <w:t xml:space="preserve"> ≤ 100;</w:t>
            </w:r>
          </w:p>
          <w:p w14:paraId="78C8C684" w14:textId="77777777" w:rsidR="003D67B4" w:rsidRPr="00457EB5" w:rsidRDefault="003D67B4" w:rsidP="00927BAE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457EB5">
              <w:rPr>
                <w:szCs w:val="24"/>
              </w:rPr>
              <w:t>E (P) =0,75, если</w:t>
            </w:r>
          </w:p>
          <w:p w14:paraId="4974A107" w14:textId="19EEDF23" w:rsidR="003D67B4" w:rsidRPr="00457EB5" w:rsidRDefault="000F7FE1" w:rsidP="00927BAE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457EB5">
              <w:rPr>
                <w:szCs w:val="24"/>
              </w:rPr>
              <w:t xml:space="preserve">6 0 </w:t>
            </w:r>
            <w:r w:rsidR="00556D5B" w:rsidRPr="00457EB5">
              <w:rPr>
                <w:szCs w:val="24"/>
              </w:rPr>
              <w:t>&lt;Р</w:t>
            </w:r>
            <w:r w:rsidR="00954125" w:rsidRPr="00457EB5">
              <w:rPr>
                <w:szCs w:val="24"/>
              </w:rPr>
              <w:t>15</w:t>
            </w:r>
            <w:r w:rsidR="003D67B4" w:rsidRPr="00457EB5">
              <w:rPr>
                <w:szCs w:val="24"/>
              </w:rPr>
              <w:t xml:space="preserve"> </w:t>
            </w:r>
            <w:r w:rsidR="00556D5B" w:rsidRPr="00457EB5">
              <w:rPr>
                <w:szCs w:val="24"/>
              </w:rPr>
              <w:t>&lt;90</w:t>
            </w:r>
            <w:r w:rsidR="003D67B4" w:rsidRPr="00457EB5">
              <w:rPr>
                <w:szCs w:val="24"/>
              </w:rPr>
              <w:t>;</w:t>
            </w:r>
          </w:p>
          <w:p w14:paraId="1A5252C0" w14:textId="77777777" w:rsidR="003D67B4" w:rsidRPr="00457EB5" w:rsidRDefault="003D67B4" w:rsidP="00927BAE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457EB5">
              <w:rPr>
                <w:szCs w:val="24"/>
              </w:rPr>
              <w:t>E (P) =0, если</w:t>
            </w:r>
          </w:p>
          <w:p w14:paraId="633D54FB" w14:textId="77777777" w:rsidR="00A947DA" w:rsidRPr="00457EB5" w:rsidRDefault="00011694" w:rsidP="00927BAE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457EB5">
              <w:rPr>
                <w:szCs w:val="24"/>
              </w:rPr>
              <w:t>Р 16</w:t>
            </w:r>
            <w:r w:rsidR="003D67B4" w:rsidRPr="00457EB5">
              <w:rPr>
                <w:szCs w:val="24"/>
              </w:rPr>
              <w:t xml:space="preserve"> </w:t>
            </w:r>
            <w:proofErr w:type="gramStart"/>
            <w:r w:rsidR="003D67B4" w:rsidRPr="00457EB5">
              <w:rPr>
                <w:szCs w:val="24"/>
              </w:rPr>
              <w:t>&lt; 60</w:t>
            </w:r>
            <w:proofErr w:type="gramEnd"/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1B18" w14:textId="49D143CA" w:rsidR="00A947DA" w:rsidRPr="00457EB5" w:rsidRDefault="00A947DA" w:rsidP="00927BAE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457EB5">
              <w:rPr>
                <w:szCs w:val="24"/>
              </w:rPr>
              <w:t>Целевым ориентиром является з</w:t>
            </w:r>
            <w:r w:rsidR="006A3691">
              <w:rPr>
                <w:szCs w:val="24"/>
              </w:rPr>
              <w:t>начение показателя, равное 100%</w:t>
            </w:r>
          </w:p>
          <w:p w14:paraId="5D062F80" w14:textId="2246AEF9" w:rsidR="00A947DA" w:rsidRPr="00457EB5" w:rsidRDefault="00A947DA" w:rsidP="00927BAE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9386D" w:rsidRPr="00457EB5" w14:paraId="7B3B721B" w14:textId="77777777" w:rsidTr="00E530E6">
        <w:trPr>
          <w:trHeight w:val="1558"/>
        </w:trPr>
        <w:tc>
          <w:tcPr>
            <w:tcW w:w="881" w:type="pct"/>
          </w:tcPr>
          <w:p w14:paraId="628BE980" w14:textId="58589068" w:rsidR="0069386D" w:rsidRPr="00457EB5" w:rsidRDefault="008C623E" w:rsidP="0069386D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Р</w:t>
            </w:r>
            <w:r w:rsidR="003B0374" w:rsidRPr="00457EB5">
              <w:rPr>
                <w:sz w:val="22"/>
                <w:szCs w:val="22"/>
              </w:rPr>
              <w:t>16</w:t>
            </w:r>
            <w:r w:rsidRPr="00457EB5">
              <w:rPr>
                <w:sz w:val="22"/>
                <w:szCs w:val="22"/>
              </w:rPr>
              <w:t xml:space="preserve">. </w:t>
            </w:r>
            <w:r w:rsidR="0069386D" w:rsidRPr="00457EB5">
              <w:rPr>
                <w:sz w:val="22"/>
                <w:szCs w:val="22"/>
              </w:rPr>
              <w:t>Наличие фактов неэффективного планирования в сфере закупок</w:t>
            </w:r>
          </w:p>
        </w:tc>
        <w:tc>
          <w:tcPr>
            <w:tcW w:w="1066" w:type="pct"/>
          </w:tcPr>
          <w:p w14:paraId="2C89BA87" w14:textId="6C5D1120" w:rsidR="008C623E" w:rsidRPr="00457EB5" w:rsidRDefault="008C623E" w:rsidP="008C62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Р</w:t>
            </w:r>
            <w:r w:rsidR="003B0374" w:rsidRPr="00457EB5">
              <w:rPr>
                <w:sz w:val="22"/>
                <w:szCs w:val="22"/>
              </w:rPr>
              <w:t xml:space="preserve"> 16</w:t>
            </w:r>
            <w:r w:rsidRPr="00457EB5">
              <w:rPr>
                <w:sz w:val="22"/>
                <w:szCs w:val="22"/>
              </w:rPr>
              <w:t xml:space="preserve">= </w:t>
            </w:r>
            <w:r w:rsidRPr="00457EB5">
              <w:rPr>
                <w:sz w:val="22"/>
                <w:szCs w:val="22"/>
                <w:lang w:val="en-US"/>
              </w:rPr>
              <w:t>V</w:t>
            </w:r>
            <w:proofErr w:type="spellStart"/>
            <w:r w:rsidRPr="00457EB5">
              <w:rPr>
                <w:sz w:val="22"/>
                <w:szCs w:val="22"/>
                <w:vertAlign w:val="subscript"/>
              </w:rPr>
              <w:t>ед</w:t>
            </w:r>
            <w:proofErr w:type="spellEnd"/>
            <w:r w:rsidRPr="00457EB5">
              <w:rPr>
                <w:sz w:val="22"/>
                <w:szCs w:val="22"/>
              </w:rPr>
              <w:t xml:space="preserve"> / </w:t>
            </w:r>
            <w:r w:rsidRPr="00457EB5">
              <w:rPr>
                <w:sz w:val="22"/>
                <w:szCs w:val="22"/>
                <w:lang w:val="en-US"/>
              </w:rPr>
              <w:t>V</w:t>
            </w:r>
            <w:r w:rsidRPr="00457EB5">
              <w:rPr>
                <w:sz w:val="22"/>
                <w:szCs w:val="22"/>
                <w:vertAlign w:val="subscript"/>
              </w:rPr>
              <w:t>общ</w:t>
            </w:r>
            <w:r w:rsidRPr="00457EB5">
              <w:rPr>
                <w:sz w:val="22"/>
                <w:szCs w:val="22"/>
              </w:rPr>
              <w:t>*100,</w:t>
            </w:r>
          </w:p>
          <w:p w14:paraId="3AC59D84" w14:textId="77777777" w:rsidR="008C623E" w:rsidRPr="00457EB5" w:rsidRDefault="008C623E" w:rsidP="008C62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где:</w:t>
            </w:r>
          </w:p>
          <w:p w14:paraId="41FE04D1" w14:textId="3CD4ED4C" w:rsidR="000113AF" w:rsidRDefault="008C623E" w:rsidP="006015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  <w:lang w:val="en-US"/>
              </w:rPr>
              <w:t>V</w:t>
            </w:r>
            <w:proofErr w:type="spellStart"/>
            <w:r w:rsidRPr="00457EB5">
              <w:rPr>
                <w:sz w:val="22"/>
                <w:szCs w:val="22"/>
                <w:vertAlign w:val="subscript"/>
              </w:rPr>
              <w:t>ед</w:t>
            </w:r>
            <w:proofErr w:type="spellEnd"/>
            <w:r w:rsidRPr="00457EB5">
              <w:rPr>
                <w:sz w:val="22"/>
                <w:szCs w:val="22"/>
                <w:vertAlign w:val="subscript"/>
              </w:rPr>
              <w:t xml:space="preserve"> – </w:t>
            </w:r>
            <w:r w:rsidRPr="00457EB5">
              <w:rPr>
                <w:sz w:val="22"/>
                <w:szCs w:val="22"/>
              </w:rPr>
              <w:t xml:space="preserve">общий объем закупок </w:t>
            </w:r>
            <w:r w:rsidR="006015A9">
              <w:rPr>
                <w:sz w:val="22"/>
                <w:szCs w:val="22"/>
              </w:rPr>
              <w:br/>
            </w:r>
            <w:r w:rsidRPr="00457EB5">
              <w:rPr>
                <w:sz w:val="22"/>
                <w:szCs w:val="22"/>
              </w:rPr>
              <w:t>у единственного поставщика, включе</w:t>
            </w:r>
            <w:r w:rsidR="005D696A" w:rsidRPr="00457EB5">
              <w:rPr>
                <w:sz w:val="22"/>
                <w:szCs w:val="22"/>
              </w:rPr>
              <w:t xml:space="preserve">нных в план-график </w:t>
            </w:r>
            <w:r w:rsidR="006015A9">
              <w:rPr>
                <w:sz w:val="22"/>
                <w:szCs w:val="22"/>
              </w:rPr>
              <w:br/>
            </w:r>
            <w:r w:rsidR="005D696A" w:rsidRPr="00457EB5">
              <w:rPr>
                <w:sz w:val="22"/>
                <w:szCs w:val="22"/>
              </w:rPr>
              <w:t>на основании п. 4 и 5 части 1 статьи 93 44-ФЗ</w:t>
            </w:r>
            <w:r w:rsidR="000113AF">
              <w:rPr>
                <w:sz w:val="22"/>
                <w:szCs w:val="22"/>
              </w:rPr>
              <w:t xml:space="preserve"> "О контрактной системе в сфере закупок товаров, работ, услуг для обеспечения государственных </w:t>
            </w:r>
            <w:r w:rsidR="006015A9">
              <w:rPr>
                <w:sz w:val="22"/>
                <w:szCs w:val="22"/>
              </w:rPr>
              <w:br/>
            </w:r>
            <w:r w:rsidR="000113AF">
              <w:rPr>
                <w:sz w:val="22"/>
                <w:szCs w:val="22"/>
              </w:rPr>
              <w:t>и муниципальных нужд"</w:t>
            </w:r>
          </w:p>
          <w:p w14:paraId="4A38ADF0" w14:textId="573DD633" w:rsidR="005D696A" w:rsidRPr="00457EB5" w:rsidRDefault="000113AF" w:rsidP="008C62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D696A" w:rsidRPr="00457EB5">
              <w:rPr>
                <w:sz w:val="22"/>
                <w:szCs w:val="22"/>
              </w:rPr>
              <w:t>;</w:t>
            </w:r>
          </w:p>
          <w:p w14:paraId="628D5228" w14:textId="1936E0B2" w:rsidR="0069386D" w:rsidRPr="00457EB5" w:rsidRDefault="008C623E" w:rsidP="00B309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 xml:space="preserve"> </w:t>
            </w:r>
            <w:r w:rsidR="005D696A" w:rsidRPr="00457EB5">
              <w:rPr>
                <w:sz w:val="22"/>
                <w:szCs w:val="22"/>
                <w:lang w:val="en-US"/>
              </w:rPr>
              <w:t>V</w:t>
            </w:r>
            <w:r w:rsidR="005D696A" w:rsidRPr="00457EB5">
              <w:rPr>
                <w:sz w:val="22"/>
                <w:szCs w:val="22"/>
                <w:vertAlign w:val="subscript"/>
              </w:rPr>
              <w:t>общ</w:t>
            </w:r>
            <w:r w:rsidR="005D696A" w:rsidRPr="00457EB5">
              <w:rPr>
                <w:sz w:val="22"/>
                <w:szCs w:val="22"/>
              </w:rPr>
              <w:t xml:space="preserve"> – общий объем финансового обеспечения для осуществления закупок в соответствии с планом –графиком.</w:t>
            </w:r>
          </w:p>
        </w:tc>
        <w:tc>
          <w:tcPr>
            <w:tcW w:w="372" w:type="pct"/>
          </w:tcPr>
          <w:p w14:paraId="6295A0DF" w14:textId="77777777" w:rsidR="0069386D" w:rsidRPr="00457EB5" w:rsidRDefault="005D696A" w:rsidP="00927BAE">
            <w:pPr>
              <w:jc w:val="center"/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%</w:t>
            </w:r>
          </w:p>
        </w:tc>
        <w:tc>
          <w:tcPr>
            <w:tcW w:w="507" w:type="pct"/>
          </w:tcPr>
          <w:p w14:paraId="21496AC6" w14:textId="77777777" w:rsidR="0069386D" w:rsidRPr="00457EB5" w:rsidRDefault="000373D6" w:rsidP="00927BAE">
            <w:pPr>
              <w:jc w:val="center"/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15</w:t>
            </w:r>
          </w:p>
        </w:tc>
        <w:tc>
          <w:tcPr>
            <w:tcW w:w="1155" w:type="pct"/>
          </w:tcPr>
          <w:p w14:paraId="1891E6A7" w14:textId="77777777" w:rsidR="005D696A" w:rsidRPr="00457EB5" w:rsidRDefault="005D696A" w:rsidP="005D696A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457EB5">
              <w:rPr>
                <w:szCs w:val="24"/>
              </w:rPr>
              <w:t xml:space="preserve">E (P) =1, если </w:t>
            </w:r>
          </w:p>
          <w:p w14:paraId="304A5B67" w14:textId="5CAA6280" w:rsidR="005D696A" w:rsidRPr="00457EB5" w:rsidRDefault="005D696A" w:rsidP="005D696A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457EB5">
              <w:rPr>
                <w:szCs w:val="24"/>
              </w:rPr>
              <w:t>Р</w:t>
            </w:r>
            <w:r w:rsidR="000C3D5D" w:rsidRPr="00457EB5">
              <w:rPr>
                <w:szCs w:val="24"/>
              </w:rPr>
              <w:t xml:space="preserve"> </w:t>
            </w:r>
            <w:r w:rsidR="00293B8C" w:rsidRPr="00457EB5">
              <w:rPr>
                <w:szCs w:val="24"/>
              </w:rPr>
              <w:t>16</w:t>
            </w:r>
            <w:r w:rsidR="00AC711E" w:rsidRPr="00457EB5">
              <w:rPr>
                <w:szCs w:val="24"/>
              </w:rPr>
              <w:t xml:space="preserve"> </w:t>
            </w:r>
            <w:r w:rsidRPr="00457EB5">
              <w:rPr>
                <w:szCs w:val="24"/>
              </w:rPr>
              <w:t>- не более 10%;</w:t>
            </w:r>
          </w:p>
          <w:p w14:paraId="2FA143E1" w14:textId="77777777" w:rsidR="005D696A" w:rsidRPr="00457EB5" w:rsidRDefault="005D696A" w:rsidP="005D696A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457EB5">
              <w:rPr>
                <w:szCs w:val="24"/>
              </w:rPr>
              <w:t>E (P) =0,75, если</w:t>
            </w:r>
          </w:p>
          <w:p w14:paraId="58B5D0D3" w14:textId="3D7A0792" w:rsidR="005D696A" w:rsidRPr="00457EB5" w:rsidRDefault="005D696A" w:rsidP="005D696A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457EB5">
              <w:rPr>
                <w:szCs w:val="24"/>
              </w:rPr>
              <w:t>10 &lt;Р</w:t>
            </w:r>
            <w:r w:rsidR="00293B8C" w:rsidRPr="00457EB5">
              <w:rPr>
                <w:szCs w:val="24"/>
              </w:rPr>
              <w:t>16</w:t>
            </w:r>
            <w:r w:rsidRPr="00457EB5">
              <w:rPr>
                <w:szCs w:val="24"/>
              </w:rPr>
              <w:t xml:space="preserve"> &lt;15;</w:t>
            </w:r>
          </w:p>
          <w:p w14:paraId="5219106F" w14:textId="77777777" w:rsidR="005D696A" w:rsidRPr="00457EB5" w:rsidRDefault="005D696A" w:rsidP="005D696A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457EB5">
              <w:rPr>
                <w:szCs w:val="24"/>
              </w:rPr>
              <w:t>E (P) =0, если</w:t>
            </w:r>
          </w:p>
          <w:p w14:paraId="26984DBD" w14:textId="7A8E08FE" w:rsidR="0069386D" w:rsidRPr="00457EB5" w:rsidRDefault="00293B8C" w:rsidP="005D696A">
            <w:pPr>
              <w:rPr>
                <w:sz w:val="22"/>
                <w:szCs w:val="22"/>
              </w:rPr>
            </w:pPr>
            <w:r w:rsidRPr="00457EB5">
              <w:rPr>
                <w:szCs w:val="24"/>
              </w:rPr>
              <w:t xml:space="preserve">Р </w:t>
            </w:r>
            <w:proofErr w:type="gramStart"/>
            <w:r w:rsidRPr="00457EB5">
              <w:rPr>
                <w:szCs w:val="24"/>
              </w:rPr>
              <w:t>16</w:t>
            </w:r>
            <w:r w:rsidR="005D696A" w:rsidRPr="00457EB5">
              <w:rPr>
                <w:szCs w:val="24"/>
              </w:rPr>
              <w:t>&lt; 20</w:t>
            </w:r>
            <w:proofErr w:type="gramEnd"/>
          </w:p>
        </w:tc>
        <w:tc>
          <w:tcPr>
            <w:tcW w:w="1019" w:type="pct"/>
          </w:tcPr>
          <w:p w14:paraId="3BEB1637" w14:textId="4C42A6AD" w:rsidR="0069386D" w:rsidRPr="00457EB5" w:rsidRDefault="005D696A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Негативно расценивается значительный рост годового объема зак</w:t>
            </w:r>
            <w:r w:rsidR="006A3691">
              <w:rPr>
                <w:sz w:val="22"/>
                <w:szCs w:val="22"/>
              </w:rPr>
              <w:t>упок у единственного поставщика</w:t>
            </w:r>
          </w:p>
          <w:p w14:paraId="44C00B8E" w14:textId="77777777" w:rsidR="005D696A" w:rsidRPr="00457EB5" w:rsidRDefault="005D696A" w:rsidP="00927BAE">
            <w:pPr>
              <w:rPr>
                <w:sz w:val="22"/>
                <w:szCs w:val="22"/>
              </w:rPr>
            </w:pPr>
          </w:p>
          <w:p w14:paraId="16881CAE" w14:textId="77777777" w:rsidR="005D696A" w:rsidRPr="00457EB5" w:rsidRDefault="005D696A" w:rsidP="00927BAE">
            <w:pPr>
              <w:rPr>
                <w:sz w:val="22"/>
                <w:szCs w:val="22"/>
              </w:rPr>
            </w:pPr>
          </w:p>
          <w:p w14:paraId="7EC10DBB" w14:textId="418F832A" w:rsidR="005D696A" w:rsidRPr="00457EB5" w:rsidRDefault="005D696A" w:rsidP="005D696A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Целевым ориентиром для ПАБС является значение по</w:t>
            </w:r>
            <w:r w:rsidR="006A3691">
              <w:rPr>
                <w:sz w:val="22"/>
                <w:szCs w:val="22"/>
              </w:rPr>
              <w:t>казателя, не превосходящее 10 %</w:t>
            </w:r>
          </w:p>
          <w:p w14:paraId="511A5BAA" w14:textId="0CB3488C" w:rsidR="005D696A" w:rsidRPr="00457EB5" w:rsidRDefault="005D696A" w:rsidP="00927BAE">
            <w:pPr>
              <w:rPr>
                <w:sz w:val="22"/>
                <w:szCs w:val="22"/>
              </w:rPr>
            </w:pPr>
          </w:p>
        </w:tc>
      </w:tr>
      <w:tr w:rsidR="008F2A10" w:rsidRPr="00457EB5" w14:paraId="0349834A" w14:textId="77777777" w:rsidTr="00E530E6">
        <w:trPr>
          <w:trHeight w:val="77"/>
        </w:trPr>
        <w:tc>
          <w:tcPr>
            <w:tcW w:w="881" w:type="pct"/>
          </w:tcPr>
          <w:p w14:paraId="32955E7C" w14:textId="6F7BD65E" w:rsidR="008F2A10" w:rsidRPr="00457EB5" w:rsidRDefault="008F2A10" w:rsidP="008F2A10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Р</w:t>
            </w:r>
            <w:r w:rsidR="002A4F11" w:rsidRPr="00457EB5">
              <w:rPr>
                <w:sz w:val="22"/>
                <w:szCs w:val="22"/>
              </w:rPr>
              <w:t>17</w:t>
            </w:r>
            <w:r w:rsidRPr="00457EB5">
              <w:rPr>
                <w:sz w:val="22"/>
                <w:szCs w:val="22"/>
              </w:rPr>
              <w:t>. Наличие фактов неэффективного планирования расходов</w:t>
            </w:r>
          </w:p>
        </w:tc>
        <w:tc>
          <w:tcPr>
            <w:tcW w:w="1066" w:type="pct"/>
          </w:tcPr>
          <w:p w14:paraId="27568B72" w14:textId="5B4EAFCE" w:rsidR="008F2A10" w:rsidRPr="00457EB5" w:rsidRDefault="008F2A10" w:rsidP="008F2A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 xml:space="preserve">Р </w:t>
            </w:r>
            <w:r w:rsidR="002A4F11" w:rsidRPr="00457EB5">
              <w:rPr>
                <w:sz w:val="22"/>
                <w:szCs w:val="22"/>
              </w:rPr>
              <w:t>17</w:t>
            </w:r>
            <w:r w:rsidR="008638DB" w:rsidRPr="00457EB5">
              <w:rPr>
                <w:sz w:val="22"/>
                <w:szCs w:val="22"/>
              </w:rPr>
              <w:t xml:space="preserve"> </w:t>
            </w:r>
            <w:r w:rsidRPr="00457EB5">
              <w:rPr>
                <w:sz w:val="22"/>
                <w:szCs w:val="22"/>
              </w:rPr>
              <w:t xml:space="preserve">= </w:t>
            </w:r>
            <w:r w:rsidRPr="00457EB5">
              <w:rPr>
                <w:sz w:val="22"/>
                <w:szCs w:val="22"/>
                <w:lang w:val="en-US"/>
              </w:rPr>
              <w:t>V</w:t>
            </w:r>
            <w:r w:rsidRPr="00457EB5">
              <w:rPr>
                <w:sz w:val="22"/>
                <w:szCs w:val="22"/>
                <w:vertAlign w:val="subscript"/>
              </w:rPr>
              <w:t>тек</w:t>
            </w:r>
            <w:r w:rsidRPr="00457EB5">
              <w:rPr>
                <w:sz w:val="22"/>
                <w:szCs w:val="22"/>
              </w:rPr>
              <w:t xml:space="preserve"> / </w:t>
            </w:r>
            <w:r w:rsidRPr="00457EB5">
              <w:rPr>
                <w:sz w:val="22"/>
                <w:szCs w:val="22"/>
                <w:lang w:val="en-US"/>
              </w:rPr>
              <w:t>V</w:t>
            </w:r>
            <w:r w:rsidRPr="00457EB5">
              <w:rPr>
                <w:sz w:val="22"/>
                <w:szCs w:val="22"/>
                <w:vertAlign w:val="subscript"/>
              </w:rPr>
              <w:t>общ</w:t>
            </w:r>
            <w:r w:rsidRPr="00457EB5">
              <w:rPr>
                <w:sz w:val="22"/>
                <w:szCs w:val="22"/>
              </w:rPr>
              <w:t>*100,</w:t>
            </w:r>
          </w:p>
          <w:p w14:paraId="3E306A6F" w14:textId="77777777" w:rsidR="008F2A10" w:rsidRPr="00457EB5" w:rsidRDefault="008F2A10" w:rsidP="008F2A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где:</w:t>
            </w:r>
          </w:p>
          <w:p w14:paraId="626FEBE1" w14:textId="77777777" w:rsidR="008F2A10" w:rsidRPr="00457EB5" w:rsidRDefault="008F2A10" w:rsidP="008F2A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  <w:lang w:val="en-US"/>
              </w:rPr>
              <w:t>V</w:t>
            </w:r>
            <w:r w:rsidRPr="00457EB5">
              <w:rPr>
                <w:sz w:val="22"/>
                <w:szCs w:val="22"/>
                <w:vertAlign w:val="subscript"/>
              </w:rPr>
              <w:t xml:space="preserve">тек – </w:t>
            </w:r>
            <w:r w:rsidRPr="00457EB5">
              <w:rPr>
                <w:sz w:val="22"/>
                <w:szCs w:val="22"/>
              </w:rPr>
              <w:t>общий объем заключенных контрактов для муниципальных нужд в текущем финансовом году для обеспечения муниципальных нужд на очередной финансовый год;</w:t>
            </w:r>
          </w:p>
          <w:p w14:paraId="26A13088" w14:textId="6956DB1D" w:rsidR="008F2A10" w:rsidRPr="00457EB5" w:rsidRDefault="008F2A10" w:rsidP="00B309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 xml:space="preserve">  </w:t>
            </w:r>
            <w:r w:rsidRPr="00457EB5">
              <w:rPr>
                <w:sz w:val="22"/>
                <w:szCs w:val="22"/>
                <w:lang w:val="en-US"/>
              </w:rPr>
              <w:t>V</w:t>
            </w:r>
            <w:r w:rsidRPr="00457EB5">
              <w:rPr>
                <w:sz w:val="22"/>
                <w:szCs w:val="22"/>
                <w:vertAlign w:val="subscript"/>
              </w:rPr>
              <w:t>общ</w:t>
            </w:r>
            <w:r w:rsidRPr="00457EB5">
              <w:rPr>
                <w:sz w:val="22"/>
                <w:szCs w:val="22"/>
              </w:rPr>
              <w:t xml:space="preserve"> – общий объем расходов на закупку товаров, работ, услуг для муниципальных нужд в очередном финансовом году</w:t>
            </w:r>
          </w:p>
        </w:tc>
        <w:tc>
          <w:tcPr>
            <w:tcW w:w="372" w:type="pct"/>
          </w:tcPr>
          <w:p w14:paraId="10CF9106" w14:textId="77777777" w:rsidR="008F2A10" w:rsidRPr="00457EB5" w:rsidRDefault="008F2A10" w:rsidP="00927BAE">
            <w:pPr>
              <w:jc w:val="center"/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%</w:t>
            </w:r>
          </w:p>
        </w:tc>
        <w:tc>
          <w:tcPr>
            <w:tcW w:w="507" w:type="pct"/>
          </w:tcPr>
          <w:p w14:paraId="05FB4ED4" w14:textId="77777777" w:rsidR="008F2A10" w:rsidRPr="00457EB5" w:rsidRDefault="000373D6" w:rsidP="00927BAE">
            <w:pPr>
              <w:jc w:val="center"/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15</w:t>
            </w:r>
          </w:p>
        </w:tc>
        <w:tc>
          <w:tcPr>
            <w:tcW w:w="1155" w:type="pct"/>
          </w:tcPr>
          <w:p w14:paraId="150BBE9C" w14:textId="77777777" w:rsidR="008F2A10" w:rsidRPr="00457EB5" w:rsidRDefault="008F2A10" w:rsidP="008F2A10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457EB5">
              <w:rPr>
                <w:szCs w:val="24"/>
              </w:rPr>
              <w:t xml:space="preserve">E (P) =1, если </w:t>
            </w:r>
          </w:p>
          <w:p w14:paraId="7E9C24DC" w14:textId="097734D5" w:rsidR="008F2A10" w:rsidRPr="00457EB5" w:rsidRDefault="008F2A10" w:rsidP="008F2A10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457EB5">
              <w:rPr>
                <w:szCs w:val="24"/>
              </w:rPr>
              <w:t xml:space="preserve">Р </w:t>
            </w:r>
            <w:r w:rsidR="002A4F11" w:rsidRPr="00457EB5">
              <w:rPr>
                <w:szCs w:val="24"/>
              </w:rPr>
              <w:t>17</w:t>
            </w:r>
            <w:r w:rsidR="00A71D8C" w:rsidRPr="00457EB5">
              <w:rPr>
                <w:szCs w:val="24"/>
              </w:rPr>
              <w:t xml:space="preserve"> </w:t>
            </w:r>
            <w:r w:rsidRPr="00457EB5">
              <w:rPr>
                <w:szCs w:val="24"/>
              </w:rPr>
              <w:t>- не менее 3%;</w:t>
            </w:r>
          </w:p>
          <w:p w14:paraId="473F02FC" w14:textId="77777777" w:rsidR="008F2A10" w:rsidRPr="00457EB5" w:rsidRDefault="008F2A10" w:rsidP="008F2A10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457EB5">
              <w:rPr>
                <w:szCs w:val="24"/>
              </w:rPr>
              <w:t>E (P) =0,75, если</w:t>
            </w:r>
          </w:p>
          <w:p w14:paraId="57624926" w14:textId="3160C9B6" w:rsidR="008F2A10" w:rsidRPr="00457EB5" w:rsidRDefault="00A71D8C" w:rsidP="008F2A10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457EB5">
              <w:rPr>
                <w:szCs w:val="24"/>
              </w:rPr>
              <w:t>3</w:t>
            </w:r>
            <w:proofErr w:type="gramStart"/>
            <w:r w:rsidRPr="00457EB5">
              <w:rPr>
                <w:szCs w:val="24"/>
              </w:rPr>
              <w:t>%</w:t>
            </w:r>
            <w:r w:rsidR="008F2A10" w:rsidRPr="00457EB5">
              <w:rPr>
                <w:szCs w:val="24"/>
              </w:rPr>
              <w:t>&lt;</w:t>
            </w:r>
            <w:proofErr w:type="gramEnd"/>
            <w:r w:rsidR="008F2A10" w:rsidRPr="00457EB5">
              <w:rPr>
                <w:szCs w:val="24"/>
              </w:rPr>
              <w:t>Р</w:t>
            </w:r>
            <w:r w:rsidR="002A4F11" w:rsidRPr="00457EB5">
              <w:rPr>
                <w:szCs w:val="24"/>
              </w:rPr>
              <w:t>17</w:t>
            </w:r>
            <w:r w:rsidR="008F2A10" w:rsidRPr="00457EB5">
              <w:rPr>
                <w:szCs w:val="24"/>
              </w:rPr>
              <w:t xml:space="preserve"> </w:t>
            </w:r>
            <w:r w:rsidRPr="00457EB5">
              <w:rPr>
                <w:szCs w:val="24"/>
              </w:rPr>
              <w:t>&lt;2%</w:t>
            </w:r>
            <w:r w:rsidR="008F2A10" w:rsidRPr="00457EB5">
              <w:rPr>
                <w:szCs w:val="24"/>
              </w:rPr>
              <w:t>;</w:t>
            </w:r>
          </w:p>
          <w:p w14:paraId="709D1B35" w14:textId="77777777" w:rsidR="008F2A10" w:rsidRPr="00457EB5" w:rsidRDefault="008F2A10" w:rsidP="008F2A10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457EB5">
              <w:rPr>
                <w:szCs w:val="24"/>
              </w:rPr>
              <w:t>E (P) =0, если</w:t>
            </w:r>
          </w:p>
          <w:p w14:paraId="5629A961" w14:textId="62DA3071" w:rsidR="008F2A10" w:rsidRPr="00457EB5" w:rsidRDefault="002A4F11" w:rsidP="008F2A10">
            <w:pPr>
              <w:rPr>
                <w:sz w:val="22"/>
                <w:szCs w:val="22"/>
              </w:rPr>
            </w:pPr>
            <w:r w:rsidRPr="00457EB5">
              <w:rPr>
                <w:szCs w:val="24"/>
              </w:rPr>
              <w:t>Р 17</w:t>
            </w:r>
            <w:r w:rsidR="00A71D8C" w:rsidRPr="00457EB5">
              <w:rPr>
                <w:szCs w:val="24"/>
              </w:rPr>
              <w:t xml:space="preserve"> </w:t>
            </w:r>
            <w:proofErr w:type="gramStart"/>
            <w:r w:rsidR="00A71D8C" w:rsidRPr="00457EB5">
              <w:rPr>
                <w:szCs w:val="24"/>
              </w:rPr>
              <w:t>&lt; 1</w:t>
            </w:r>
            <w:proofErr w:type="gramEnd"/>
            <w:r w:rsidR="00A71D8C" w:rsidRPr="00457EB5">
              <w:rPr>
                <w:szCs w:val="24"/>
              </w:rPr>
              <w:t>%</w:t>
            </w:r>
          </w:p>
        </w:tc>
        <w:tc>
          <w:tcPr>
            <w:tcW w:w="1019" w:type="pct"/>
          </w:tcPr>
          <w:p w14:paraId="1753C216" w14:textId="453DB2DF" w:rsidR="008F2A10" w:rsidRPr="00457EB5" w:rsidRDefault="00A71D8C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 xml:space="preserve">Негативно расценивается низкий процент </w:t>
            </w:r>
            <w:r w:rsidR="000373D6" w:rsidRPr="00457EB5">
              <w:rPr>
                <w:sz w:val="22"/>
                <w:szCs w:val="22"/>
              </w:rPr>
              <w:t xml:space="preserve">заключения контрактов в текущем финансовом году для обеспечения муниципальных нужд в очередном финансовом году с целью распределения экономии  </w:t>
            </w:r>
            <w:r w:rsidR="006015A9">
              <w:rPr>
                <w:sz w:val="22"/>
                <w:szCs w:val="22"/>
              </w:rPr>
              <w:br/>
            </w:r>
            <w:r w:rsidR="000373D6" w:rsidRPr="00457EB5">
              <w:rPr>
                <w:sz w:val="22"/>
                <w:szCs w:val="22"/>
              </w:rPr>
              <w:t>от торгов для последующего распределени</w:t>
            </w:r>
            <w:r w:rsidR="006A3691">
              <w:rPr>
                <w:sz w:val="22"/>
                <w:szCs w:val="22"/>
              </w:rPr>
              <w:t>я средств для закрытия дефицита</w:t>
            </w:r>
          </w:p>
        </w:tc>
      </w:tr>
      <w:tr w:rsidR="00BF7B15" w:rsidRPr="00457EB5" w14:paraId="1B5AEF76" w14:textId="77777777" w:rsidTr="00E530E6">
        <w:trPr>
          <w:trHeight w:val="77"/>
        </w:trPr>
        <w:tc>
          <w:tcPr>
            <w:tcW w:w="881" w:type="pct"/>
          </w:tcPr>
          <w:p w14:paraId="363E5153" w14:textId="77777777" w:rsidR="00BF7B15" w:rsidRPr="00457EB5" w:rsidRDefault="00171C46" w:rsidP="00171C46">
            <w:pPr>
              <w:jc w:val="center"/>
              <w:rPr>
                <w:b/>
                <w:sz w:val="22"/>
                <w:szCs w:val="22"/>
              </w:rPr>
            </w:pPr>
            <w:r w:rsidRPr="00457EB5">
              <w:rPr>
                <w:b/>
                <w:sz w:val="22"/>
                <w:szCs w:val="22"/>
              </w:rPr>
              <w:t>6.</w:t>
            </w:r>
            <w:r w:rsidR="00BF7B15" w:rsidRPr="00457EB5">
              <w:rPr>
                <w:b/>
                <w:sz w:val="22"/>
                <w:szCs w:val="22"/>
              </w:rPr>
              <w:t>Управление активами</w:t>
            </w:r>
          </w:p>
        </w:tc>
        <w:tc>
          <w:tcPr>
            <w:tcW w:w="1066" w:type="pct"/>
          </w:tcPr>
          <w:p w14:paraId="0FC2B3C6" w14:textId="77777777" w:rsidR="00BF7B15" w:rsidRPr="00457EB5" w:rsidRDefault="00BF7B15" w:rsidP="00927BAE">
            <w:pPr>
              <w:rPr>
                <w:sz w:val="22"/>
                <w:szCs w:val="22"/>
              </w:rPr>
            </w:pPr>
          </w:p>
        </w:tc>
        <w:tc>
          <w:tcPr>
            <w:tcW w:w="372" w:type="pct"/>
          </w:tcPr>
          <w:p w14:paraId="3B777C83" w14:textId="77777777" w:rsidR="00BF7B15" w:rsidRPr="00457EB5" w:rsidRDefault="00BF7B15" w:rsidP="00927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</w:tcPr>
          <w:p w14:paraId="71F06F4D" w14:textId="77777777" w:rsidR="00BF7B15" w:rsidRPr="00457EB5" w:rsidRDefault="00BF7B15" w:rsidP="00927BA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EB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55" w:type="pct"/>
          </w:tcPr>
          <w:p w14:paraId="2FEAC247" w14:textId="77777777" w:rsidR="00BF7B15" w:rsidRPr="00457EB5" w:rsidRDefault="00BF7B15" w:rsidP="00927BAE">
            <w:pPr>
              <w:rPr>
                <w:sz w:val="22"/>
                <w:szCs w:val="22"/>
              </w:rPr>
            </w:pPr>
          </w:p>
        </w:tc>
        <w:tc>
          <w:tcPr>
            <w:tcW w:w="1019" w:type="pct"/>
          </w:tcPr>
          <w:p w14:paraId="5C2BE772" w14:textId="77777777" w:rsidR="00BF7B15" w:rsidRPr="00457EB5" w:rsidRDefault="00BF7B15" w:rsidP="00927BAE">
            <w:pPr>
              <w:rPr>
                <w:sz w:val="22"/>
                <w:szCs w:val="22"/>
              </w:rPr>
            </w:pPr>
          </w:p>
        </w:tc>
      </w:tr>
      <w:tr w:rsidR="00BF7B15" w:rsidRPr="00457EB5" w14:paraId="5A15D6E0" w14:textId="77777777" w:rsidTr="00E530E6">
        <w:trPr>
          <w:trHeight w:val="77"/>
        </w:trPr>
        <w:tc>
          <w:tcPr>
            <w:tcW w:w="881" w:type="pct"/>
          </w:tcPr>
          <w:p w14:paraId="0AA13CB1" w14:textId="2E92217E" w:rsidR="00BF7B15" w:rsidRPr="00457EB5" w:rsidRDefault="00D80D70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Р18</w:t>
            </w:r>
            <w:r w:rsidR="00BF7B15" w:rsidRPr="00457EB5">
              <w:rPr>
                <w:sz w:val="22"/>
                <w:szCs w:val="22"/>
              </w:rPr>
              <w:t xml:space="preserve">. Динамика объема материальных запасов ПАБС </w:t>
            </w:r>
          </w:p>
        </w:tc>
        <w:tc>
          <w:tcPr>
            <w:tcW w:w="1066" w:type="pct"/>
          </w:tcPr>
          <w:p w14:paraId="66A1F5F7" w14:textId="4132ED0C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P</w:t>
            </w:r>
            <w:r w:rsidR="00D80D70" w:rsidRPr="00457EB5">
              <w:rPr>
                <w:sz w:val="22"/>
                <w:szCs w:val="22"/>
              </w:rPr>
              <w:t>18</w:t>
            </w:r>
            <w:r w:rsidRPr="00457EB5">
              <w:rPr>
                <w:sz w:val="22"/>
                <w:szCs w:val="22"/>
              </w:rPr>
              <w:t xml:space="preserve"> = 100</w:t>
            </w:r>
            <m:oMath>
              <m:r>
                <w:rPr>
                  <w:rFonts w:ascii="Cambria Math" w:hAnsi="Cambria Math"/>
                  <w:snapToGrid w:val="0"/>
                  <w:sz w:val="22"/>
                  <w:szCs w:val="22"/>
                </w:rPr>
                <m:t xml:space="preserve"> ×</m:t>
              </m:r>
            </m:oMath>
            <w:r w:rsidRPr="00457EB5">
              <w:rPr>
                <w:sz w:val="22"/>
                <w:szCs w:val="22"/>
              </w:rPr>
              <w:t xml:space="preserve"> (J1-J0) / J0, где</w:t>
            </w:r>
          </w:p>
          <w:p w14:paraId="6E65F040" w14:textId="77777777" w:rsidR="00BF7B15" w:rsidRPr="00457EB5" w:rsidRDefault="00BF7B15" w:rsidP="00927BAE">
            <w:pPr>
              <w:rPr>
                <w:sz w:val="22"/>
                <w:szCs w:val="22"/>
              </w:rPr>
            </w:pPr>
          </w:p>
          <w:p w14:paraId="57BEBA30" w14:textId="4FA061E9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 xml:space="preserve">J1 - стоимость материальных запасов ПАБС по состоянию </w:t>
            </w:r>
            <w:r w:rsidR="006015A9">
              <w:rPr>
                <w:sz w:val="22"/>
                <w:szCs w:val="22"/>
              </w:rPr>
              <w:br/>
            </w:r>
            <w:r w:rsidRPr="00457EB5">
              <w:rPr>
                <w:sz w:val="22"/>
                <w:szCs w:val="22"/>
              </w:rPr>
              <w:t>на 1 января года, следующего за отчетным,</w:t>
            </w:r>
          </w:p>
          <w:p w14:paraId="4AF9B5DA" w14:textId="77777777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 xml:space="preserve">J0 - стоимость материальных запасов ПАБС по состоянию </w:t>
            </w:r>
          </w:p>
          <w:p w14:paraId="68C2540B" w14:textId="77777777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на 1 января отчетного года</w:t>
            </w:r>
          </w:p>
        </w:tc>
        <w:tc>
          <w:tcPr>
            <w:tcW w:w="372" w:type="pct"/>
          </w:tcPr>
          <w:p w14:paraId="021F20C3" w14:textId="77777777" w:rsidR="00BF7B15" w:rsidRPr="00457EB5" w:rsidRDefault="00BF7B15" w:rsidP="00927BAE">
            <w:pPr>
              <w:jc w:val="center"/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%</w:t>
            </w:r>
          </w:p>
        </w:tc>
        <w:tc>
          <w:tcPr>
            <w:tcW w:w="507" w:type="pct"/>
          </w:tcPr>
          <w:p w14:paraId="7F38887E" w14:textId="77777777" w:rsidR="00BF7B15" w:rsidRPr="00457EB5" w:rsidRDefault="00BF7B15" w:rsidP="00927BAE">
            <w:pPr>
              <w:jc w:val="center"/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100</w:t>
            </w:r>
          </w:p>
        </w:tc>
        <w:tc>
          <w:tcPr>
            <w:tcW w:w="1155" w:type="pct"/>
          </w:tcPr>
          <w:p w14:paraId="36D937B2" w14:textId="359B3E23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E(P)=</w:t>
            </w:r>
            <w:r w:rsidR="002F57BD" w:rsidRPr="00457EB5">
              <w:rPr>
                <w:position w:val="-56"/>
                <w:sz w:val="22"/>
                <w:szCs w:val="22"/>
              </w:rPr>
              <w:object w:dxaOrig="2760" w:dyaOrig="1240" w14:anchorId="28CE7226">
                <v:shape id="_x0000_i1026" type="#_x0000_t75" style="width:135pt;height:60pt" o:ole="" fillcolor="window">
                  <v:imagedata r:id="rId13" o:title=""/>
                </v:shape>
                <o:OLEObject Type="Embed" ProgID="Equation.3" ShapeID="_x0000_i1026" DrawAspect="Content" ObjectID="_1735371895" r:id="rId14"/>
              </w:object>
            </w:r>
          </w:p>
          <w:p w14:paraId="463A840D" w14:textId="77777777" w:rsidR="00BF7B15" w:rsidRPr="00457EB5" w:rsidRDefault="00BF7B15" w:rsidP="00927BAE">
            <w:pPr>
              <w:rPr>
                <w:sz w:val="22"/>
                <w:szCs w:val="22"/>
              </w:rPr>
            </w:pPr>
          </w:p>
        </w:tc>
        <w:tc>
          <w:tcPr>
            <w:tcW w:w="1019" w:type="pct"/>
          </w:tcPr>
          <w:p w14:paraId="4DE8BF23" w14:textId="7B97AC4E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Негативно расценивается значите</w:t>
            </w:r>
            <w:r w:rsidR="006A3691">
              <w:rPr>
                <w:sz w:val="22"/>
                <w:szCs w:val="22"/>
              </w:rPr>
              <w:t>льный рост материальных запасов</w:t>
            </w:r>
          </w:p>
          <w:p w14:paraId="74F98870" w14:textId="77777777" w:rsidR="00BF7B15" w:rsidRPr="00457EB5" w:rsidRDefault="00BF7B15" w:rsidP="00927BAE">
            <w:pPr>
              <w:rPr>
                <w:sz w:val="22"/>
                <w:szCs w:val="22"/>
              </w:rPr>
            </w:pPr>
          </w:p>
          <w:p w14:paraId="23F43204" w14:textId="61A47A56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 xml:space="preserve">Целевым ориентиром для ПАБС является значение показателя, не </w:t>
            </w:r>
            <w:r w:rsidR="006A3691">
              <w:rPr>
                <w:sz w:val="22"/>
                <w:szCs w:val="22"/>
              </w:rPr>
              <w:t>превосходящее 5%</w:t>
            </w:r>
          </w:p>
          <w:p w14:paraId="3CE937FE" w14:textId="54F2DE47" w:rsidR="00BF7B15" w:rsidRPr="00457EB5" w:rsidRDefault="00BF7B15" w:rsidP="00927BAE">
            <w:pPr>
              <w:rPr>
                <w:sz w:val="22"/>
                <w:szCs w:val="22"/>
              </w:rPr>
            </w:pPr>
          </w:p>
        </w:tc>
      </w:tr>
      <w:tr w:rsidR="00BF7B15" w:rsidRPr="00457EB5" w14:paraId="67CDDA36" w14:textId="77777777" w:rsidTr="00E530E6">
        <w:trPr>
          <w:trHeight w:val="77"/>
        </w:trPr>
        <w:tc>
          <w:tcPr>
            <w:tcW w:w="881" w:type="pct"/>
          </w:tcPr>
          <w:p w14:paraId="12E133C8" w14:textId="77777777" w:rsidR="00BF7B15" w:rsidRPr="00457EB5" w:rsidRDefault="007F49B1" w:rsidP="00171C46">
            <w:pPr>
              <w:jc w:val="center"/>
              <w:rPr>
                <w:b/>
                <w:sz w:val="22"/>
                <w:szCs w:val="22"/>
              </w:rPr>
            </w:pPr>
            <w:r w:rsidRPr="00457EB5">
              <w:rPr>
                <w:b/>
                <w:sz w:val="22"/>
                <w:szCs w:val="22"/>
              </w:rPr>
              <w:t>7.</w:t>
            </w:r>
            <w:r w:rsidR="00BF7B15" w:rsidRPr="00457EB5">
              <w:rPr>
                <w:b/>
                <w:sz w:val="22"/>
                <w:szCs w:val="22"/>
              </w:rPr>
              <w:t>Осуществление закупок товаров, работ и услуг для обеспечения муниципальных нужд</w:t>
            </w:r>
          </w:p>
        </w:tc>
        <w:tc>
          <w:tcPr>
            <w:tcW w:w="1066" w:type="pct"/>
          </w:tcPr>
          <w:p w14:paraId="648C426A" w14:textId="77777777" w:rsidR="00BF7B15" w:rsidRPr="00457EB5" w:rsidRDefault="00BF7B15" w:rsidP="00927BAE">
            <w:pPr>
              <w:rPr>
                <w:sz w:val="22"/>
                <w:szCs w:val="22"/>
              </w:rPr>
            </w:pPr>
          </w:p>
          <w:p w14:paraId="73DCD6A3" w14:textId="77777777" w:rsidR="00BF7B15" w:rsidRPr="00457EB5" w:rsidRDefault="00BF7B15" w:rsidP="00927BAE">
            <w:pPr>
              <w:rPr>
                <w:sz w:val="22"/>
                <w:szCs w:val="22"/>
              </w:rPr>
            </w:pPr>
          </w:p>
          <w:p w14:paraId="7A232E43" w14:textId="77777777" w:rsidR="00BF7B15" w:rsidRPr="00457EB5" w:rsidRDefault="00BF7B15" w:rsidP="00927BAE">
            <w:pPr>
              <w:rPr>
                <w:sz w:val="22"/>
                <w:szCs w:val="22"/>
              </w:rPr>
            </w:pPr>
          </w:p>
          <w:p w14:paraId="32B2B4B4" w14:textId="77777777" w:rsidR="00BF7B15" w:rsidRPr="00457EB5" w:rsidRDefault="00BF7B15" w:rsidP="00927BAE">
            <w:pPr>
              <w:rPr>
                <w:sz w:val="22"/>
                <w:szCs w:val="22"/>
              </w:rPr>
            </w:pPr>
          </w:p>
          <w:p w14:paraId="0CCB3AAE" w14:textId="77777777" w:rsidR="00BF7B15" w:rsidRPr="00457EB5" w:rsidRDefault="00BF7B15" w:rsidP="00927BAE">
            <w:pPr>
              <w:rPr>
                <w:sz w:val="22"/>
                <w:szCs w:val="22"/>
              </w:rPr>
            </w:pPr>
          </w:p>
        </w:tc>
        <w:tc>
          <w:tcPr>
            <w:tcW w:w="372" w:type="pct"/>
          </w:tcPr>
          <w:p w14:paraId="6B96DE27" w14:textId="77777777" w:rsidR="00BF7B15" w:rsidRPr="00457EB5" w:rsidRDefault="00BF7B15" w:rsidP="00927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</w:tcPr>
          <w:p w14:paraId="15D5802C" w14:textId="77777777" w:rsidR="00BF7B15" w:rsidRPr="00457EB5" w:rsidRDefault="00BF7B15" w:rsidP="00927BA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EB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55" w:type="pct"/>
          </w:tcPr>
          <w:p w14:paraId="3AA2D128" w14:textId="77777777" w:rsidR="00BF7B15" w:rsidRPr="00457EB5" w:rsidRDefault="00BF7B15" w:rsidP="00927BAE">
            <w:pPr>
              <w:rPr>
                <w:sz w:val="22"/>
                <w:szCs w:val="22"/>
              </w:rPr>
            </w:pPr>
          </w:p>
        </w:tc>
        <w:tc>
          <w:tcPr>
            <w:tcW w:w="1019" w:type="pct"/>
          </w:tcPr>
          <w:p w14:paraId="133EB5B7" w14:textId="77777777" w:rsidR="00BF7B15" w:rsidRPr="00457EB5" w:rsidRDefault="00BF7B15" w:rsidP="00927BAE">
            <w:pPr>
              <w:rPr>
                <w:sz w:val="22"/>
                <w:szCs w:val="22"/>
              </w:rPr>
            </w:pPr>
          </w:p>
        </w:tc>
      </w:tr>
      <w:tr w:rsidR="00BF7B15" w:rsidRPr="00457EB5" w14:paraId="0FCF2259" w14:textId="77777777" w:rsidTr="00E530E6">
        <w:trPr>
          <w:trHeight w:val="128"/>
        </w:trPr>
        <w:tc>
          <w:tcPr>
            <w:tcW w:w="881" w:type="pct"/>
          </w:tcPr>
          <w:p w14:paraId="5F393450" w14:textId="58370268" w:rsidR="00BF7B15" w:rsidRPr="00457EB5" w:rsidRDefault="00D80D70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Р19</w:t>
            </w:r>
            <w:r w:rsidR="00BF7B15" w:rsidRPr="00457EB5">
              <w:rPr>
                <w:sz w:val="22"/>
                <w:szCs w:val="22"/>
              </w:rPr>
              <w:t>. Отсутствие фактов нарушения законодательства в сфере закупок, установленных контролирующими органами</w:t>
            </w:r>
          </w:p>
        </w:tc>
        <w:tc>
          <w:tcPr>
            <w:tcW w:w="1066" w:type="pct"/>
          </w:tcPr>
          <w:p w14:paraId="3098D414" w14:textId="56D917A9" w:rsidR="00BF7B15" w:rsidRPr="00457EB5" w:rsidRDefault="00D80D70" w:rsidP="00927BA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57EB5">
              <w:rPr>
                <w:bCs/>
                <w:sz w:val="22"/>
                <w:szCs w:val="22"/>
              </w:rPr>
              <w:t>Р19</w:t>
            </w:r>
            <w:r w:rsidR="00BF7B15" w:rsidRPr="00457EB5">
              <w:rPr>
                <w:bCs/>
                <w:sz w:val="22"/>
                <w:szCs w:val="22"/>
              </w:rPr>
              <w:t xml:space="preserve"> – количество нарушений </w:t>
            </w:r>
            <w:r w:rsidR="006015A9">
              <w:rPr>
                <w:bCs/>
                <w:sz w:val="22"/>
                <w:szCs w:val="22"/>
              </w:rPr>
              <w:br/>
            </w:r>
            <w:r w:rsidR="00BF7B15" w:rsidRPr="00457EB5">
              <w:rPr>
                <w:bCs/>
                <w:sz w:val="22"/>
                <w:szCs w:val="22"/>
              </w:rPr>
              <w:t xml:space="preserve">в сфере закупок, установленными контролирующими органами </w:t>
            </w:r>
          </w:p>
          <w:p w14:paraId="720CD622" w14:textId="77777777" w:rsidR="00BF7B15" w:rsidRPr="00457EB5" w:rsidRDefault="00BF7B15" w:rsidP="00927B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2" w:type="pct"/>
          </w:tcPr>
          <w:p w14:paraId="717FD281" w14:textId="77777777" w:rsidR="00BF7B15" w:rsidRPr="00457EB5" w:rsidRDefault="00BF7B15" w:rsidP="00927BAE">
            <w:pPr>
              <w:ind w:right="-109"/>
              <w:jc w:val="center"/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ед.</w:t>
            </w:r>
          </w:p>
        </w:tc>
        <w:tc>
          <w:tcPr>
            <w:tcW w:w="507" w:type="pct"/>
          </w:tcPr>
          <w:p w14:paraId="4FBB9E51" w14:textId="77777777" w:rsidR="00BF7B15" w:rsidRPr="00457EB5" w:rsidRDefault="00BF7B15" w:rsidP="00927BAE">
            <w:pPr>
              <w:ind w:right="-109"/>
              <w:jc w:val="center"/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100</w:t>
            </w:r>
          </w:p>
        </w:tc>
        <w:tc>
          <w:tcPr>
            <w:tcW w:w="1155" w:type="pct"/>
          </w:tcPr>
          <w:p w14:paraId="6BB56237" w14:textId="63894F92" w:rsidR="00BF7B15" w:rsidRPr="00457EB5" w:rsidRDefault="00D80D70" w:rsidP="00927BA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57EB5">
              <w:rPr>
                <w:bCs/>
                <w:sz w:val="22"/>
                <w:szCs w:val="22"/>
              </w:rPr>
              <w:t>Е(Р) = 0 если Р19</w:t>
            </w:r>
            <w:r w:rsidR="00BF7B15" w:rsidRPr="00457EB5">
              <w:rPr>
                <w:bCs/>
                <w:sz w:val="22"/>
                <w:szCs w:val="22"/>
              </w:rPr>
              <w:t>=1;</w:t>
            </w:r>
          </w:p>
          <w:p w14:paraId="2885BB30" w14:textId="77777777" w:rsidR="00BF7B15" w:rsidRPr="00457EB5" w:rsidRDefault="00BF7B15" w:rsidP="00927BA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2D6AE6CC" w14:textId="3CA0DA67" w:rsidR="00BF7B15" w:rsidRPr="00457EB5" w:rsidRDefault="00D80D70" w:rsidP="00927BA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57EB5">
              <w:rPr>
                <w:bCs/>
                <w:sz w:val="22"/>
                <w:szCs w:val="22"/>
              </w:rPr>
              <w:t>Е(Р) = 1 если Р19</w:t>
            </w:r>
            <w:r w:rsidR="00BF7B15" w:rsidRPr="00457EB5">
              <w:rPr>
                <w:bCs/>
                <w:sz w:val="22"/>
                <w:szCs w:val="22"/>
              </w:rPr>
              <w:t>=0;</w:t>
            </w:r>
          </w:p>
          <w:p w14:paraId="7924E916" w14:textId="77777777" w:rsidR="00BF7B15" w:rsidRPr="00457EB5" w:rsidRDefault="00BF7B15" w:rsidP="00927BAE">
            <w:pPr>
              <w:tabs>
                <w:tab w:val="left" w:pos="242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019" w:type="pct"/>
          </w:tcPr>
          <w:p w14:paraId="180EEE0D" w14:textId="77777777" w:rsidR="00BF7B15" w:rsidRPr="00457EB5" w:rsidRDefault="00BF7B1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Целевым ориентиром для ПАБС является отсутствие фактов нарушения законодательства в сфере закупок, установленных контролирующими органами</w:t>
            </w:r>
          </w:p>
        </w:tc>
      </w:tr>
      <w:bookmarkEnd w:id="1"/>
    </w:tbl>
    <w:p w14:paraId="18655799" w14:textId="520F9DB7" w:rsidR="00DE5408" w:rsidRDefault="00DE5408" w:rsidP="00927BAE">
      <w:pPr>
        <w:jc w:val="both"/>
        <w:rPr>
          <w:sz w:val="22"/>
          <w:szCs w:val="22"/>
          <w:vertAlign w:val="superscript"/>
        </w:rPr>
      </w:pPr>
    </w:p>
    <w:p w14:paraId="3C2246C7" w14:textId="2A486211" w:rsidR="00E64846" w:rsidRDefault="00E64846" w:rsidP="00927BAE">
      <w:pPr>
        <w:jc w:val="both"/>
        <w:rPr>
          <w:sz w:val="22"/>
          <w:szCs w:val="22"/>
          <w:vertAlign w:val="superscript"/>
        </w:rPr>
      </w:pPr>
    </w:p>
    <w:p w14:paraId="35E6FDEB" w14:textId="2B7BCE36" w:rsidR="00E64846" w:rsidRDefault="00E64846" w:rsidP="00927BAE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____________________________________________________________________</w:t>
      </w:r>
    </w:p>
    <w:p w14:paraId="47A2B5A0" w14:textId="15C8F3DF" w:rsidR="00E64846" w:rsidRPr="00105A0C" w:rsidRDefault="008E3E21" w:rsidP="00927BAE">
      <w:pPr>
        <w:jc w:val="both"/>
      </w:pPr>
      <w:hyperlink w:anchor="Par760" w:tooltip="&lt;1&gt; ГРБС - главный распорядитель средств бюджета автономного округа" w:history="1">
        <w:r w:rsidR="00105A0C" w:rsidRPr="00105A0C">
          <w:t>&lt;1&gt;</w:t>
        </w:r>
      </w:hyperlink>
      <w:r w:rsidR="00105A0C" w:rsidRPr="00105A0C">
        <w:t xml:space="preserve"> ПАБС – подведомственные администраторы бюджетных средств</w:t>
      </w:r>
    </w:p>
    <w:p w14:paraId="59406F74" w14:textId="77777777" w:rsidR="00105A0C" w:rsidRPr="00105A0C" w:rsidRDefault="00105A0C" w:rsidP="00927BAE">
      <w:pPr>
        <w:jc w:val="both"/>
        <w:rPr>
          <w:sz w:val="22"/>
          <w:szCs w:val="22"/>
          <w:vertAlign w:val="superscript"/>
        </w:rPr>
      </w:pPr>
    </w:p>
    <w:p w14:paraId="1369429F" w14:textId="31BBC903" w:rsidR="00E64846" w:rsidRPr="00105A0C" w:rsidRDefault="008E3E21" w:rsidP="00927BAE">
      <w:pPr>
        <w:jc w:val="both"/>
        <w:rPr>
          <w:sz w:val="22"/>
          <w:szCs w:val="22"/>
          <w:vertAlign w:val="superscript"/>
        </w:rPr>
      </w:pPr>
      <w:hyperlink w:anchor="Par760" w:tooltip="&lt;1&gt; ГРБС - главный распорядитель средств бюджета автономного округа" w:history="1">
        <w:r w:rsidR="00105A0C" w:rsidRPr="00105A0C">
          <w:t>&lt;2&gt;</w:t>
        </w:r>
      </w:hyperlink>
      <w:r w:rsidR="00105A0C" w:rsidRPr="00105A0C">
        <w:t xml:space="preserve"> ГАБС – главные администраторы бюджетных средств</w:t>
      </w:r>
    </w:p>
    <w:p w14:paraId="02DE42F5" w14:textId="56C54481" w:rsidR="00367370" w:rsidRPr="00457EB5" w:rsidRDefault="007F1161" w:rsidP="007F1161">
      <w:pPr>
        <w:ind w:left="14160" w:right="-1022"/>
        <w:rPr>
          <w:szCs w:val="24"/>
        </w:rPr>
      </w:pPr>
      <w:r>
        <w:rPr>
          <w:szCs w:val="24"/>
        </w:rPr>
        <w:t>».</w:t>
      </w:r>
    </w:p>
    <w:p w14:paraId="23BB513A" w14:textId="77777777" w:rsidR="00367370" w:rsidRPr="00457EB5" w:rsidRDefault="00367370" w:rsidP="00927BAE">
      <w:pPr>
        <w:ind w:left="8648" w:right="-1022" w:firstLine="708"/>
        <w:rPr>
          <w:szCs w:val="24"/>
        </w:rPr>
      </w:pPr>
    </w:p>
    <w:p w14:paraId="6427D598" w14:textId="77777777" w:rsidR="00367370" w:rsidRPr="00457EB5" w:rsidRDefault="00367370" w:rsidP="00927BAE">
      <w:pPr>
        <w:ind w:left="8648" w:right="-1022" w:firstLine="708"/>
        <w:rPr>
          <w:szCs w:val="24"/>
        </w:rPr>
      </w:pPr>
    </w:p>
    <w:p w14:paraId="610844C5" w14:textId="47D34585" w:rsidR="00272C22" w:rsidRPr="006015A9" w:rsidRDefault="00272C22" w:rsidP="005075B6">
      <w:pPr>
        <w:ind w:left="5387" w:firstLine="4252"/>
        <w:rPr>
          <w:sz w:val="26"/>
          <w:szCs w:val="26"/>
        </w:rPr>
      </w:pPr>
      <w:r w:rsidRPr="006015A9">
        <w:rPr>
          <w:sz w:val="26"/>
          <w:szCs w:val="26"/>
        </w:rPr>
        <w:t>Приложение</w:t>
      </w:r>
      <w:r w:rsidR="00E52E65" w:rsidRPr="006015A9">
        <w:rPr>
          <w:sz w:val="26"/>
          <w:szCs w:val="26"/>
        </w:rPr>
        <w:t xml:space="preserve"> </w:t>
      </w:r>
      <w:r w:rsidR="006015A9">
        <w:rPr>
          <w:sz w:val="26"/>
          <w:szCs w:val="26"/>
        </w:rPr>
        <w:t xml:space="preserve">№ </w:t>
      </w:r>
      <w:r w:rsidR="00E52E65" w:rsidRPr="006015A9">
        <w:rPr>
          <w:sz w:val="26"/>
          <w:szCs w:val="26"/>
        </w:rPr>
        <w:t>2</w:t>
      </w:r>
      <w:r w:rsidRPr="006015A9">
        <w:rPr>
          <w:sz w:val="26"/>
          <w:szCs w:val="26"/>
        </w:rPr>
        <w:t xml:space="preserve">  </w:t>
      </w:r>
    </w:p>
    <w:p w14:paraId="1543259E" w14:textId="050660BE" w:rsidR="00272C22" w:rsidRPr="006015A9" w:rsidRDefault="00272C22" w:rsidP="005075B6">
      <w:pPr>
        <w:ind w:left="5387" w:firstLine="4252"/>
        <w:rPr>
          <w:sz w:val="26"/>
          <w:szCs w:val="26"/>
        </w:rPr>
      </w:pPr>
      <w:r w:rsidRPr="006015A9">
        <w:rPr>
          <w:sz w:val="26"/>
          <w:szCs w:val="26"/>
        </w:rPr>
        <w:t xml:space="preserve">к постановлению администрации </w:t>
      </w:r>
    </w:p>
    <w:p w14:paraId="60BA0694" w14:textId="107B1589" w:rsidR="00812EE7" w:rsidRPr="006015A9" w:rsidRDefault="00812EE7" w:rsidP="005075B6">
      <w:pPr>
        <w:ind w:left="5387" w:firstLine="4252"/>
        <w:rPr>
          <w:sz w:val="26"/>
          <w:szCs w:val="26"/>
        </w:rPr>
      </w:pPr>
      <w:r w:rsidRPr="006015A9">
        <w:rPr>
          <w:sz w:val="26"/>
          <w:szCs w:val="26"/>
        </w:rPr>
        <w:t>Нефтеюганского района</w:t>
      </w:r>
    </w:p>
    <w:p w14:paraId="3D5C97FF" w14:textId="115D50A0" w:rsidR="00301125" w:rsidRPr="006015A9" w:rsidRDefault="00301125" w:rsidP="00301125">
      <w:pPr>
        <w:ind w:left="5387" w:firstLine="4252"/>
        <w:rPr>
          <w:sz w:val="26"/>
          <w:szCs w:val="26"/>
        </w:rPr>
      </w:pPr>
      <w:r w:rsidRPr="006015A9">
        <w:rPr>
          <w:sz w:val="26"/>
          <w:szCs w:val="26"/>
        </w:rPr>
        <w:t xml:space="preserve">от </w:t>
      </w:r>
      <w:r w:rsidR="0024649F" w:rsidRPr="0024649F">
        <w:rPr>
          <w:sz w:val="26"/>
          <w:szCs w:val="26"/>
        </w:rPr>
        <w:t>09.01.2023 № 5-па</w:t>
      </w:r>
    </w:p>
    <w:p w14:paraId="5D02B33E" w14:textId="77777777" w:rsidR="005075B6" w:rsidRDefault="005075B6" w:rsidP="005075B6">
      <w:pPr>
        <w:ind w:left="9639"/>
        <w:rPr>
          <w:szCs w:val="24"/>
        </w:rPr>
      </w:pPr>
    </w:p>
    <w:p w14:paraId="1D07295A" w14:textId="6ACE002E" w:rsidR="005075B6" w:rsidRPr="006015A9" w:rsidRDefault="005075B6" w:rsidP="005075B6">
      <w:pPr>
        <w:ind w:left="9639"/>
        <w:rPr>
          <w:sz w:val="26"/>
          <w:szCs w:val="26"/>
        </w:rPr>
      </w:pPr>
      <w:r w:rsidRPr="006015A9">
        <w:rPr>
          <w:sz w:val="26"/>
          <w:szCs w:val="26"/>
        </w:rPr>
        <w:t>«Приложение 2</w:t>
      </w:r>
    </w:p>
    <w:p w14:paraId="36CA207C" w14:textId="77777777" w:rsidR="005075B6" w:rsidRPr="006015A9" w:rsidRDefault="005075B6" w:rsidP="005075B6">
      <w:pPr>
        <w:ind w:left="9639"/>
        <w:rPr>
          <w:sz w:val="26"/>
          <w:szCs w:val="26"/>
        </w:rPr>
      </w:pPr>
      <w:r w:rsidRPr="006015A9">
        <w:rPr>
          <w:sz w:val="26"/>
          <w:szCs w:val="26"/>
        </w:rPr>
        <w:t xml:space="preserve">к Порядку проведения мониторинга качества финансового менеджмента, осуществляемого администрацией Нефтеюганского района, </w:t>
      </w:r>
      <w:r w:rsidRPr="006015A9">
        <w:rPr>
          <w:sz w:val="26"/>
          <w:szCs w:val="26"/>
        </w:rPr>
        <w:br/>
        <w:t xml:space="preserve">в отношении подведомственных ему администраторов бюджетных средств    </w:t>
      </w:r>
    </w:p>
    <w:p w14:paraId="4C06CF07" w14:textId="77777777" w:rsidR="00272C22" w:rsidRPr="006015A9" w:rsidRDefault="00272C22" w:rsidP="005075B6">
      <w:pPr>
        <w:ind w:firstLine="9639"/>
        <w:rPr>
          <w:sz w:val="26"/>
          <w:szCs w:val="26"/>
        </w:rPr>
      </w:pPr>
      <w:r w:rsidRPr="006015A9">
        <w:rPr>
          <w:sz w:val="26"/>
          <w:szCs w:val="26"/>
        </w:rPr>
        <w:t xml:space="preserve">Нефтеюганского района  </w:t>
      </w:r>
    </w:p>
    <w:p w14:paraId="3C4114F6" w14:textId="77777777" w:rsidR="009E5D54" w:rsidRPr="00457EB5" w:rsidRDefault="009E5D54" w:rsidP="005075B6">
      <w:pPr>
        <w:jc w:val="both"/>
        <w:rPr>
          <w:sz w:val="20"/>
        </w:rPr>
      </w:pPr>
    </w:p>
    <w:p w14:paraId="27CDFDE8" w14:textId="77777777" w:rsidR="00D73BA0" w:rsidRPr="00457EB5" w:rsidRDefault="00D73BA0" w:rsidP="00633640">
      <w:pPr>
        <w:jc w:val="both"/>
        <w:rPr>
          <w:sz w:val="20"/>
        </w:rPr>
      </w:pPr>
    </w:p>
    <w:p w14:paraId="24926D46" w14:textId="77777777" w:rsidR="00D73BA0" w:rsidRPr="00457EB5" w:rsidRDefault="00D73BA0" w:rsidP="00927BAE">
      <w:pPr>
        <w:jc w:val="center"/>
        <w:rPr>
          <w:sz w:val="26"/>
          <w:szCs w:val="26"/>
        </w:rPr>
      </w:pPr>
      <w:r w:rsidRPr="00457EB5">
        <w:rPr>
          <w:sz w:val="26"/>
          <w:szCs w:val="26"/>
        </w:rPr>
        <w:t>Результаты</w:t>
      </w:r>
    </w:p>
    <w:p w14:paraId="2076CE8E" w14:textId="77777777" w:rsidR="00D73BA0" w:rsidRPr="00457EB5" w:rsidRDefault="00D73BA0" w:rsidP="00927BAE">
      <w:pPr>
        <w:jc w:val="center"/>
        <w:rPr>
          <w:sz w:val="26"/>
          <w:szCs w:val="26"/>
        </w:rPr>
      </w:pPr>
      <w:r w:rsidRPr="00457EB5">
        <w:rPr>
          <w:sz w:val="26"/>
          <w:szCs w:val="26"/>
        </w:rPr>
        <w:t>анализа качества финансового менеджмента</w:t>
      </w:r>
      <w:r w:rsidR="000255C2" w:rsidRPr="00457EB5">
        <w:rPr>
          <w:sz w:val="26"/>
          <w:szCs w:val="26"/>
        </w:rPr>
        <w:t xml:space="preserve"> </w:t>
      </w:r>
    </w:p>
    <w:p w14:paraId="08DED2F0" w14:textId="77777777" w:rsidR="007113C5" w:rsidRPr="00457EB5" w:rsidRDefault="007113C5" w:rsidP="00927BAE">
      <w:pPr>
        <w:rPr>
          <w:sz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9"/>
        <w:gridCol w:w="140"/>
        <w:gridCol w:w="4960"/>
        <w:gridCol w:w="2354"/>
        <w:gridCol w:w="3141"/>
        <w:gridCol w:w="2884"/>
      </w:tblGrid>
      <w:tr w:rsidR="007F49B1" w:rsidRPr="00457EB5" w14:paraId="75C936AB" w14:textId="77777777" w:rsidTr="00C955E5">
        <w:trPr>
          <w:trHeight w:val="489"/>
        </w:trPr>
        <w:tc>
          <w:tcPr>
            <w:tcW w:w="293" w:type="pct"/>
          </w:tcPr>
          <w:p w14:paraId="674F0140" w14:textId="77777777" w:rsidR="007113C5" w:rsidRPr="00457EB5" w:rsidRDefault="007113C5" w:rsidP="00927BA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781" w:type="pct"/>
            <w:gridSpan w:val="2"/>
            <w:vAlign w:val="center"/>
          </w:tcPr>
          <w:p w14:paraId="5CEFD9B4" w14:textId="77777777" w:rsidR="007113C5" w:rsidRPr="00457EB5" w:rsidRDefault="007113C5" w:rsidP="00927BAE">
            <w:pPr>
              <w:jc w:val="center"/>
              <w:rPr>
                <w:sz w:val="20"/>
                <w:szCs w:val="24"/>
              </w:rPr>
            </w:pPr>
            <w:r w:rsidRPr="00457EB5">
              <w:rPr>
                <w:sz w:val="20"/>
                <w:szCs w:val="24"/>
              </w:rPr>
              <w:t>Наименование направлений оценки, показателей</w:t>
            </w:r>
          </w:p>
        </w:tc>
        <w:tc>
          <w:tcPr>
            <w:tcW w:w="822" w:type="pct"/>
            <w:vAlign w:val="center"/>
          </w:tcPr>
          <w:p w14:paraId="787FA5FB" w14:textId="77777777" w:rsidR="007113C5" w:rsidRPr="00457EB5" w:rsidRDefault="007113C5" w:rsidP="00927BAE">
            <w:pPr>
              <w:jc w:val="center"/>
              <w:rPr>
                <w:sz w:val="20"/>
                <w:szCs w:val="24"/>
              </w:rPr>
            </w:pPr>
            <w:r w:rsidRPr="00457EB5">
              <w:rPr>
                <w:sz w:val="20"/>
                <w:szCs w:val="24"/>
              </w:rPr>
              <w:t>Средняя оценка по показателю (</w:t>
            </w:r>
            <w:r w:rsidRPr="00457EB5">
              <w:rPr>
                <w:sz w:val="20"/>
                <w:szCs w:val="24"/>
                <w:lang w:val="en-US"/>
              </w:rPr>
              <w:t>SP</w:t>
            </w:r>
            <w:r w:rsidRPr="00457EB5">
              <w:rPr>
                <w:sz w:val="20"/>
                <w:szCs w:val="24"/>
              </w:rPr>
              <w:t>)</w:t>
            </w:r>
          </w:p>
        </w:tc>
        <w:tc>
          <w:tcPr>
            <w:tcW w:w="1097" w:type="pct"/>
            <w:vAlign w:val="center"/>
          </w:tcPr>
          <w:p w14:paraId="540F74FC" w14:textId="77777777" w:rsidR="007113C5" w:rsidRPr="00457EB5" w:rsidRDefault="00236A0F" w:rsidP="00927BAE">
            <w:pPr>
              <w:ind w:left="-110" w:right="-107"/>
              <w:jc w:val="center"/>
              <w:rPr>
                <w:sz w:val="20"/>
                <w:szCs w:val="24"/>
              </w:rPr>
            </w:pPr>
            <w:r w:rsidRPr="00457EB5">
              <w:rPr>
                <w:sz w:val="20"/>
                <w:szCs w:val="24"/>
              </w:rPr>
              <w:t>П</w:t>
            </w:r>
            <w:r w:rsidR="000255C2" w:rsidRPr="00457EB5">
              <w:rPr>
                <w:sz w:val="20"/>
                <w:szCs w:val="24"/>
              </w:rPr>
              <w:t>А</w:t>
            </w:r>
            <w:r w:rsidRPr="00457EB5">
              <w:rPr>
                <w:sz w:val="20"/>
                <w:szCs w:val="24"/>
              </w:rPr>
              <w:t>БС</w:t>
            </w:r>
            <w:r w:rsidR="007113C5" w:rsidRPr="00457EB5">
              <w:rPr>
                <w:sz w:val="20"/>
                <w:szCs w:val="24"/>
              </w:rPr>
              <w:t>, получившие неудовлетворительную оценку по показателю</w:t>
            </w:r>
          </w:p>
        </w:tc>
        <w:tc>
          <w:tcPr>
            <w:tcW w:w="1007" w:type="pct"/>
            <w:vAlign w:val="center"/>
          </w:tcPr>
          <w:p w14:paraId="7007C97A" w14:textId="77777777" w:rsidR="007113C5" w:rsidRPr="00457EB5" w:rsidRDefault="00236A0F" w:rsidP="00927BAE">
            <w:pPr>
              <w:ind w:left="-108" w:right="-108"/>
              <w:jc w:val="center"/>
              <w:rPr>
                <w:sz w:val="20"/>
                <w:szCs w:val="24"/>
              </w:rPr>
            </w:pPr>
            <w:r w:rsidRPr="00457EB5">
              <w:rPr>
                <w:sz w:val="20"/>
                <w:szCs w:val="24"/>
              </w:rPr>
              <w:t>П</w:t>
            </w:r>
            <w:r w:rsidR="000255C2" w:rsidRPr="00457EB5">
              <w:rPr>
                <w:sz w:val="20"/>
                <w:szCs w:val="24"/>
              </w:rPr>
              <w:t>А</w:t>
            </w:r>
            <w:r w:rsidRPr="00457EB5">
              <w:rPr>
                <w:sz w:val="20"/>
                <w:szCs w:val="24"/>
              </w:rPr>
              <w:t>БС</w:t>
            </w:r>
            <w:r w:rsidR="007113C5" w:rsidRPr="00457EB5">
              <w:rPr>
                <w:sz w:val="20"/>
                <w:szCs w:val="24"/>
              </w:rPr>
              <w:t xml:space="preserve">, получившие лучшую оценку </w:t>
            </w:r>
            <w:r w:rsidR="007F49B1" w:rsidRPr="00457EB5">
              <w:rPr>
                <w:sz w:val="20"/>
                <w:szCs w:val="24"/>
              </w:rPr>
              <w:br/>
            </w:r>
            <w:r w:rsidR="007113C5" w:rsidRPr="00457EB5">
              <w:rPr>
                <w:sz w:val="20"/>
                <w:szCs w:val="24"/>
              </w:rPr>
              <w:t>по показателю</w:t>
            </w:r>
          </w:p>
        </w:tc>
      </w:tr>
      <w:tr w:rsidR="007F49B1" w:rsidRPr="00457EB5" w14:paraId="413D04B0" w14:textId="77777777" w:rsidTr="00C955E5">
        <w:trPr>
          <w:trHeight w:val="144"/>
        </w:trPr>
        <w:tc>
          <w:tcPr>
            <w:tcW w:w="293" w:type="pct"/>
          </w:tcPr>
          <w:p w14:paraId="434326F2" w14:textId="77777777" w:rsidR="007113C5" w:rsidRPr="00457EB5" w:rsidRDefault="007113C5" w:rsidP="00927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1" w:type="pct"/>
            <w:gridSpan w:val="2"/>
          </w:tcPr>
          <w:p w14:paraId="0239F041" w14:textId="77777777" w:rsidR="007113C5" w:rsidRPr="00457EB5" w:rsidRDefault="007113C5" w:rsidP="00927BAE">
            <w:pPr>
              <w:jc w:val="center"/>
              <w:rPr>
                <w:szCs w:val="24"/>
              </w:rPr>
            </w:pPr>
            <w:r w:rsidRPr="00457EB5">
              <w:rPr>
                <w:sz w:val="22"/>
                <w:szCs w:val="22"/>
              </w:rPr>
              <w:t>1</w:t>
            </w:r>
          </w:p>
        </w:tc>
        <w:tc>
          <w:tcPr>
            <w:tcW w:w="822" w:type="pct"/>
          </w:tcPr>
          <w:p w14:paraId="03C29508" w14:textId="77777777" w:rsidR="007113C5" w:rsidRPr="00457EB5" w:rsidRDefault="007113C5" w:rsidP="00927BAE">
            <w:pPr>
              <w:jc w:val="center"/>
              <w:rPr>
                <w:szCs w:val="24"/>
              </w:rPr>
            </w:pPr>
            <w:r w:rsidRPr="00457EB5">
              <w:rPr>
                <w:sz w:val="22"/>
                <w:szCs w:val="22"/>
              </w:rPr>
              <w:t>2</w:t>
            </w:r>
          </w:p>
        </w:tc>
        <w:tc>
          <w:tcPr>
            <w:tcW w:w="1097" w:type="pct"/>
          </w:tcPr>
          <w:p w14:paraId="5ADBF5DA" w14:textId="77777777" w:rsidR="007113C5" w:rsidRPr="00457EB5" w:rsidRDefault="007113C5" w:rsidP="00927BAE">
            <w:pPr>
              <w:jc w:val="center"/>
              <w:rPr>
                <w:szCs w:val="24"/>
              </w:rPr>
            </w:pPr>
            <w:r w:rsidRPr="00457EB5">
              <w:rPr>
                <w:sz w:val="22"/>
                <w:szCs w:val="22"/>
              </w:rPr>
              <w:t>3</w:t>
            </w:r>
          </w:p>
        </w:tc>
        <w:tc>
          <w:tcPr>
            <w:tcW w:w="1007" w:type="pct"/>
          </w:tcPr>
          <w:p w14:paraId="43738188" w14:textId="77777777" w:rsidR="007113C5" w:rsidRPr="00457EB5" w:rsidRDefault="007113C5" w:rsidP="00927BAE">
            <w:pPr>
              <w:jc w:val="center"/>
              <w:rPr>
                <w:szCs w:val="24"/>
              </w:rPr>
            </w:pPr>
            <w:r w:rsidRPr="00457EB5">
              <w:rPr>
                <w:sz w:val="22"/>
                <w:szCs w:val="22"/>
              </w:rPr>
              <w:t>4</w:t>
            </w:r>
          </w:p>
        </w:tc>
      </w:tr>
      <w:tr w:rsidR="007113C5" w:rsidRPr="00457EB5" w14:paraId="0DEA23E1" w14:textId="77777777" w:rsidTr="007F49B1">
        <w:trPr>
          <w:trHeight w:val="248"/>
        </w:trPr>
        <w:tc>
          <w:tcPr>
            <w:tcW w:w="5000" w:type="pct"/>
            <w:gridSpan w:val="6"/>
          </w:tcPr>
          <w:p w14:paraId="5CE9BC50" w14:textId="77777777" w:rsidR="007113C5" w:rsidRPr="00457EB5" w:rsidRDefault="007113C5" w:rsidP="00927BAE">
            <w:pPr>
              <w:rPr>
                <w:b/>
                <w:szCs w:val="24"/>
              </w:rPr>
            </w:pPr>
            <w:r w:rsidRPr="00457EB5">
              <w:rPr>
                <w:b/>
                <w:sz w:val="22"/>
                <w:szCs w:val="22"/>
              </w:rPr>
              <w:t>1.Среднесрочное финансовое планирование</w:t>
            </w:r>
          </w:p>
        </w:tc>
      </w:tr>
      <w:tr w:rsidR="007F49B1" w:rsidRPr="00457EB5" w14:paraId="3A1CE2E3" w14:textId="77777777" w:rsidTr="00C955E5">
        <w:trPr>
          <w:trHeight w:val="77"/>
        </w:trPr>
        <w:tc>
          <w:tcPr>
            <w:tcW w:w="293" w:type="pct"/>
          </w:tcPr>
          <w:p w14:paraId="6A6F27E8" w14:textId="77777777" w:rsidR="00FB0D07" w:rsidRPr="00457EB5" w:rsidRDefault="00032581" w:rsidP="00927BAE">
            <w:pPr>
              <w:ind w:right="-16"/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Р1</w:t>
            </w:r>
          </w:p>
        </w:tc>
        <w:tc>
          <w:tcPr>
            <w:tcW w:w="1781" w:type="pct"/>
            <w:gridSpan w:val="2"/>
          </w:tcPr>
          <w:p w14:paraId="455ADFD3" w14:textId="38A31D73" w:rsidR="00FB0D07" w:rsidRPr="00457EB5" w:rsidRDefault="00C955E5" w:rsidP="00927BAE">
            <w:pPr>
              <w:ind w:right="-16"/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Своевременность представления ПАБС документов и материалов, разрабатываемых при составлении проекта бюджета Нефтеюганского района на очередной финансовый документов в ГАБС</w:t>
            </w:r>
          </w:p>
        </w:tc>
        <w:tc>
          <w:tcPr>
            <w:tcW w:w="822" w:type="pct"/>
          </w:tcPr>
          <w:p w14:paraId="4A4974BF" w14:textId="77777777" w:rsidR="00FB0D07" w:rsidRPr="00457EB5" w:rsidRDefault="00FB0D07" w:rsidP="00927BAE">
            <w:pPr>
              <w:rPr>
                <w:sz w:val="22"/>
                <w:szCs w:val="22"/>
              </w:rPr>
            </w:pPr>
          </w:p>
        </w:tc>
        <w:tc>
          <w:tcPr>
            <w:tcW w:w="1097" w:type="pct"/>
          </w:tcPr>
          <w:p w14:paraId="7F10AE15" w14:textId="77777777" w:rsidR="00FB0D07" w:rsidRPr="00457EB5" w:rsidRDefault="00FB0D07" w:rsidP="00927BAE">
            <w:pPr>
              <w:ind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</w:tcPr>
          <w:p w14:paraId="3DF34EA5" w14:textId="77777777" w:rsidR="00FB0D07" w:rsidRPr="00457EB5" w:rsidRDefault="00FB0D07" w:rsidP="00927BAE">
            <w:pPr>
              <w:ind w:right="-109"/>
              <w:jc w:val="center"/>
              <w:rPr>
                <w:sz w:val="22"/>
                <w:szCs w:val="22"/>
              </w:rPr>
            </w:pPr>
          </w:p>
        </w:tc>
      </w:tr>
      <w:tr w:rsidR="007113C5" w:rsidRPr="00457EB5" w14:paraId="020AB4F8" w14:textId="77777777" w:rsidTr="007F49B1">
        <w:trPr>
          <w:trHeight w:val="77"/>
        </w:trPr>
        <w:tc>
          <w:tcPr>
            <w:tcW w:w="5000" w:type="pct"/>
            <w:gridSpan w:val="6"/>
          </w:tcPr>
          <w:p w14:paraId="0138FB3B" w14:textId="77777777" w:rsidR="007113C5" w:rsidRPr="00457EB5" w:rsidRDefault="007113C5" w:rsidP="00927BAE">
            <w:pPr>
              <w:rPr>
                <w:sz w:val="22"/>
                <w:szCs w:val="22"/>
              </w:rPr>
            </w:pPr>
            <w:r w:rsidRPr="00457EB5">
              <w:rPr>
                <w:b/>
                <w:sz w:val="22"/>
                <w:szCs w:val="22"/>
              </w:rPr>
              <w:t>2. Исполнение бюджета в части расходов</w:t>
            </w:r>
          </w:p>
        </w:tc>
      </w:tr>
      <w:tr w:rsidR="007F49B1" w:rsidRPr="00457EB5" w14:paraId="633312CC" w14:textId="77777777" w:rsidTr="00C955E5">
        <w:trPr>
          <w:trHeight w:val="77"/>
        </w:trPr>
        <w:tc>
          <w:tcPr>
            <w:tcW w:w="293" w:type="pct"/>
          </w:tcPr>
          <w:p w14:paraId="6FCD39DA" w14:textId="77777777" w:rsidR="007113C5" w:rsidRPr="00457EB5" w:rsidRDefault="00C955E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Р2</w:t>
            </w:r>
          </w:p>
        </w:tc>
        <w:tc>
          <w:tcPr>
            <w:tcW w:w="1781" w:type="pct"/>
            <w:gridSpan w:val="2"/>
          </w:tcPr>
          <w:p w14:paraId="2F314888" w14:textId="77777777" w:rsidR="007113C5" w:rsidRPr="00457EB5" w:rsidRDefault="007113C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Равномерность расходов</w:t>
            </w:r>
          </w:p>
        </w:tc>
        <w:tc>
          <w:tcPr>
            <w:tcW w:w="822" w:type="pct"/>
          </w:tcPr>
          <w:p w14:paraId="10B85CF4" w14:textId="77777777" w:rsidR="007113C5" w:rsidRPr="00457EB5" w:rsidRDefault="007113C5" w:rsidP="00927BAE">
            <w:pPr>
              <w:rPr>
                <w:sz w:val="22"/>
                <w:szCs w:val="22"/>
              </w:rPr>
            </w:pPr>
          </w:p>
        </w:tc>
        <w:tc>
          <w:tcPr>
            <w:tcW w:w="1097" w:type="pct"/>
          </w:tcPr>
          <w:p w14:paraId="0BD2C46D" w14:textId="77777777" w:rsidR="007113C5" w:rsidRPr="00457EB5" w:rsidRDefault="007113C5" w:rsidP="00927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</w:tcPr>
          <w:p w14:paraId="2FC63D86" w14:textId="77777777" w:rsidR="007113C5" w:rsidRPr="00457EB5" w:rsidRDefault="007113C5" w:rsidP="00927BAE">
            <w:pPr>
              <w:jc w:val="center"/>
              <w:rPr>
                <w:sz w:val="22"/>
                <w:szCs w:val="22"/>
              </w:rPr>
            </w:pPr>
          </w:p>
        </w:tc>
      </w:tr>
      <w:tr w:rsidR="007F49B1" w:rsidRPr="00457EB5" w14:paraId="37336444" w14:textId="77777777" w:rsidTr="00C955E5">
        <w:trPr>
          <w:trHeight w:val="77"/>
        </w:trPr>
        <w:tc>
          <w:tcPr>
            <w:tcW w:w="293" w:type="pct"/>
          </w:tcPr>
          <w:p w14:paraId="39650323" w14:textId="77777777" w:rsidR="007113C5" w:rsidRPr="00457EB5" w:rsidRDefault="00C955E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Р3</w:t>
            </w:r>
          </w:p>
        </w:tc>
        <w:tc>
          <w:tcPr>
            <w:tcW w:w="1781" w:type="pct"/>
            <w:gridSpan w:val="2"/>
          </w:tcPr>
          <w:p w14:paraId="7336262F" w14:textId="77777777" w:rsidR="007113C5" w:rsidRPr="00457EB5" w:rsidRDefault="00D5424E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 xml:space="preserve">Эффективность управления кредиторской задолженностью по расчетам с поставщиками </w:t>
            </w:r>
            <w:r w:rsidR="007F49B1" w:rsidRPr="00457EB5">
              <w:rPr>
                <w:sz w:val="22"/>
                <w:szCs w:val="22"/>
              </w:rPr>
              <w:br/>
            </w:r>
            <w:r w:rsidRPr="00457EB5">
              <w:rPr>
                <w:sz w:val="22"/>
                <w:szCs w:val="22"/>
              </w:rPr>
              <w:t>и подрядчиками ПАБС</w:t>
            </w:r>
          </w:p>
        </w:tc>
        <w:tc>
          <w:tcPr>
            <w:tcW w:w="822" w:type="pct"/>
          </w:tcPr>
          <w:p w14:paraId="7F63DC6C" w14:textId="77777777" w:rsidR="007113C5" w:rsidRPr="00457EB5" w:rsidRDefault="007113C5" w:rsidP="00927BAE">
            <w:pPr>
              <w:rPr>
                <w:sz w:val="22"/>
                <w:szCs w:val="22"/>
              </w:rPr>
            </w:pPr>
          </w:p>
        </w:tc>
        <w:tc>
          <w:tcPr>
            <w:tcW w:w="1097" w:type="pct"/>
          </w:tcPr>
          <w:p w14:paraId="350C051C" w14:textId="77777777" w:rsidR="007113C5" w:rsidRPr="00457EB5" w:rsidRDefault="007113C5" w:rsidP="00927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</w:tcPr>
          <w:p w14:paraId="292CCFFA" w14:textId="77777777" w:rsidR="007113C5" w:rsidRPr="00457EB5" w:rsidRDefault="007113C5" w:rsidP="00927BAE">
            <w:pPr>
              <w:jc w:val="center"/>
              <w:rPr>
                <w:sz w:val="22"/>
                <w:szCs w:val="22"/>
              </w:rPr>
            </w:pPr>
          </w:p>
        </w:tc>
      </w:tr>
      <w:tr w:rsidR="007F49B1" w:rsidRPr="00457EB5" w14:paraId="00E1704E" w14:textId="77777777" w:rsidTr="00C955E5">
        <w:trPr>
          <w:trHeight w:val="77"/>
        </w:trPr>
        <w:tc>
          <w:tcPr>
            <w:tcW w:w="293" w:type="pct"/>
          </w:tcPr>
          <w:p w14:paraId="51A31A7D" w14:textId="177D9BDE" w:rsidR="007113C5" w:rsidRPr="00457EB5" w:rsidRDefault="004C65B2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Р4</w:t>
            </w:r>
          </w:p>
        </w:tc>
        <w:tc>
          <w:tcPr>
            <w:tcW w:w="1781" w:type="pct"/>
            <w:gridSpan w:val="2"/>
          </w:tcPr>
          <w:p w14:paraId="793C0C6B" w14:textId="64AD9686" w:rsidR="007113C5" w:rsidRPr="00457EB5" w:rsidRDefault="007113C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 xml:space="preserve">Эффективность управления дебиторской задолженностью по расчетам с поставщиками </w:t>
            </w:r>
            <w:r w:rsidR="00633640" w:rsidRPr="00457EB5">
              <w:rPr>
                <w:sz w:val="22"/>
                <w:szCs w:val="22"/>
              </w:rPr>
              <w:br/>
            </w:r>
            <w:r w:rsidRPr="00457EB5">
              <w:rPr>
                <w:sz w:val="22"/>
                <w:szCs w:val="22"/>
              </w:rPr>
              <w:t>и подрядчиками</w:t>
            </w:r>
            <w:r w:rsidR="002B040A" w:rsidRPr="00457EB5">
              <w:rPr>
                <w:sz w:val="22"/>
                <w:szCs w:val="22"/>
              </w:rPr>
              <w:t xml:space="preserve"> ПАБС</w:t>
            </w:r>
          </w:p>
        </w:tc>
        <w:tc>
          <w:tcPr>
            <w:tcW w:w="822" w:type="pct"/>
          </w:tcPr>
          <w:p w14:paraId="0FB54B00" w14:textId="77777777" w:rsidR="007113C5" w:rsidRPr="00457EB5" w:rsidRDefault="007113C5" w:rsidP="00927BAE">
            <w:pPr>
              <w:rPr>
                <w:sz w:val="22"/>
                <w:szCs w:val="22"/>
              </w:rPr>
            </w:pPr>
          </w:p>
        </w:tc>
        <w:tc>
          <w:tcPr>
            <w:tcW w:w="1097" w:type="pct"/>
          </w:tcPr>
          <w:p w14:paraId="390B08A8" w14:textId="77777777" w:rsidR="007113C5" w:rsidRPr="00457EB5" w:rsidRDefault="007113C5" w:rsidP="00927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</w:tcPr>
          <w:p w14:paraId="7757DDB5" w14:textId="77777777" w:rsidR="007113C5" w:rsidRPr="00457EB5" w:rsidRDefault="007113C5" w:rsidP="00927BAE">
            <w:pPr>
              <w:jc w:val="center"/>
              <w:rPr>
                <w:sz w:val="22"/>
                <w:szCs w:val="22"/>
              </w:rPr>
            </w:pPr>
          </w:p>
        </w:tc>
      </w:tr>
      <w:tr w:rsidR="007F49B1" w:rsidRPr="00457EB5" w14:paraId="095A193E" w14:textId="77777777" w:rsidTr="00C955E5">
        <w:trPr>
          <w:trHeight w:val="77"/>
        </w:trPr>
        <w:tc>
          <w:tcPr>
            <w:tcW w:w="293" w:type="pct"/>
          </w:tcPr>
          <w:p w14:paraId="639E0413" w14:textId="3E2B213B" w:rsidR="003F3B5F" w:rsidRPr="00457EB5" w:rsidRDefault="004C65B2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Р5</w:t>
            </w:r>
          </w:p>
        </w:tc>
        <w:tc>
          <w:tcPr>
            <w:tcW w:w="1781" w:type="pct"/>
            <w:gridSpan w:val="2"/>
          </w:tcPr>
          <w:p w14:paraId="400F3F65" w14:textId="77777777" w:rsidR="003F3B5F" w:rsidRPr="00457EB5" w:rsidRDefault="003F3B5F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 xml:space="preserve">Эффективность управления просроченной дебиторской задолженностью по расчетам </w:t>
            </w:r>
            <w:r w:rsidR="00633640" w:rsidRPr="00457EB5">
              <w:rPr>
                <w:sz w:val="22"/>
                <w:szCs w:val="22"/>
              </w:rPr>
              <w:br/>
            </w:r>
            <w:r w:rsidRPr="00457EB5">
              <w:rPr>
                <w:sz w:val="22"/>
                <w:szCs w:val="22"/>
              </w:rPr>
              <w:t>с поставщиками и подрядчиками ПАБС</w:t>
            </w:r>
          </w:p>
        </w:tc>
        <w:tc>
          <w:tcPr>
            <w:tcW w:w="822" w:type="pct"/>
          </w:tcPr>
          <w:p w14:paraId="23FFD99D" w14:textId="77777777" w:rsidR="003F3B5F" w:rsidRPr="00457EB5" w:rsidRDefault="003F3B5F" w:rsidP="00927BAE">
            <w:pPr>
              <w:rPr>
                <w:sz w:val="22"/>
                <w:szCs w:val="22"/>
              </w:rPr>
            </w:pPr>
          </w:p>
        </w:tc>
        <w:tc>
          <w:tcPr>
            <w:tcW w:w="1097" w:type="pct"/>
          </w:tcPr>
          <w:p w14:paraId="294C204C" w14:textId="77777777" w:rsidR="003F3B5F" w:rsidRPr="00457EB5" w:rsidRDefault="003F3B5F" w:rsidP="00927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</w:tcPr>
          <w:p w14:paraId="687FC94A" w14:textId="77777777" w:rsidR="003F3B5F" w:rsidRPr="00457EB5" w:rsidRDefault="003F3B5F" w:rsidP="00927BAE">
            <w:pPr>
              <w:jc w:val="center"/>
              <w:rPr>
                <w:sz w:val="22"/>
                <w:szCs w:val="22"/>
              </w:rPr>
            </w:pPr>
          </w:p>
        </w:tc>
      </w:tr>
      <w:tr w:rsidR="007F49B1" w:rsidRPr="00457EB5" w14:paraId="26CB2087" w14:textId="77777777" w:rsidTr="00C955E5">
        <w:trPr>
          <w:trHeight w:val="77"/>
        </w:trPr>
        <w:tc>
          <w:tcPr>
            <w:tcW w:w="293" w:type="pct"/>
          </w:tcPr>
          <w:p w14:paraId="60870E94" w14:textId="6E9B4C30" w:rsidR="007113C5" w:rsidRPr="00457EB5" w:rsidRDefault="004C65B2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Р6</w:t>
            </w:r>
          </w:p>
        </w:tc>
        <w:tc>
          <w:tcPr>
            <w:tcW w:w="1781" w:type="pct"/>
            <w:gridSpan w:val="2"/>
          </w:tcPr>
          <w:p w14:paraId="3847204E" w14:textId="53CC63C8" w:rsidR="007113C5" w:rsidRPr="00457EB5" w:rsidRDefault="003F3B5F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 xml:space="preserve">Доля неисполненных на конец отчетного финансового года бюджетных ассигнований, </w:t>
            </w:r>
            <w:r w:rsidR="00633640" w:rsidRPr="00457EB5">
              <w:rPr>
                <w:sz w:val="22"/>
                <w:szCs w:val="22"/>
              </w:rPr>
              <w:br/>
            </w:r>
            <w:r w:rsidRPr="00457EB5">
              <w:rPr>
                <w:sz w:val="22"/>
                <w:szCs w:val="22"/>
              </w:rPr>
              <w:t>за исключением средств резервного фонда</w:t>
            </w:r>
          </w:p>
        </w:tc>
        <w:tc>
          <w:tcPr>
            <w:tcW w:w="822" w:type="pct"/>
          </w:tcPr>
          <w:p w14:paraId="1BAF1054" w14:textId="77777777" w:rsidR="007113C5" w:rsidRPr="00457EB5" w:rsidRDefault="007113C5" w:rsidP="00927BAE">
            <w:pPr>
              <w:rPr>
                <w:sz w:val="22"/>
                <w:szCs w:val="22"/>
              </w:rPr>
            </w:pPr>
          </w:p>
        </w:tc>
        <w:tc>
          <w:tcPr>
            <w:tcW w:w="1097" w:type="pct"/>
          </w:tcPr>
          <w:p w14:paraId="26121EA4" w14:textId="77777777" w:rsidR="007113C5" w:rsidRPr="00457EB5" w:rsidRDefault="007113C5" w:rsidP="00927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</w:tcPr>
          <w:p w14:paraId="202E2EEE" w14:textId="77777777" w:rsidR="007113C5" w:rsidRPr="00457EB5" w:rsidRDefault="007113C5" w:rsidP="00927BAE">
            <w:pPr>
              <w:jc w:val="center"/>
              <w:rPr>
                <w:sz w:val="22"/>
                <w:szCs w:val="22"/>
              </w:rPr>
            </w:pPr>
          </w:p>
        </w:tc>
      </w:tr>
      <w:tr w:rsidR="0014453F" w:rsidRPr="00457EB5" w14:paraId="2744E1F2" w14:textId="77777777" w:rsidTr="007F49B1">
        <w:trPr>
          <w:trHeight w:val="77"/>
        </w:trPr>
        <w:tc>
          <w:tcPr>
            <w:tcW w:w="5000" w:type="pct"/>
            <w:gridSpan w:val="6"/>
          </w:tcPr>
          <w:p w14:paraId="59AB9A22" w14:textId="77777777" w:rsidR="0014453F" w:rsidRPr="00457EB5" w:rsidRDefault="0014453F" w:rsidP="00927BAE">
            <w:pPr>
              <w:rPr>
                <w:b/>
                <w:sz w:val="22"/>
                <w:szCs w:val="22"/>
              </w:rPr>
            </w:pPr>
            <w:r w:rsidRPr="00457EB5">
              <w:rPr>
                <w:b/>
                <w:sz w:val="22"/>
                <w:szCs w:val="22"/>
              </w:rPr>
              <w:t>3. Исполнение бюджета по доходам</w:t>
            </w:r>
          </w:p>
        </w:tc>
      </w:tr>
      <w:tr w:rsidR="007F49B1" w:rsidRPr="00927BAE" w14:paraId="27FB9C66" w14:textId="77777777" w:rsidTr="00C955E5">
        <w:trPr>
          <w:trHeight w:val="983"/>
        </w:trPr>
        <w:tc>
          <w:tcPr>
            <w:tcW w:w="293" w:type="pct"/>
          </w:tcPr>
          <w:p w14:paraId="189CC15B" w14:textId="6517B8C4" w:rsidR="007113C5" w:rsidRPr="00457EB5" w:rsidRDefault="004C65B2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Р7</w:t>
            </w:r>
          </w:p>
        </w:tc>
        <w:tc>
          <w:tcPr>
            <w:tcW w:w="1781" w:type="pct"/>
            <w:gridSpan w:val="2"/>
          </w:tcPr>
          <w:p w14:paraId="50B27BA0" w14:textId="631CE524" w:rsidR="007113C5" w:rsidRPr="00927BAE" w:rsidRDefault="007113C5" w:rsidP="00927BAE">
            <w:pPr>
              <w:rPr>
                <w:sz w:val="22"/>
                <w:szCs w:val="22"/>
              </w:rPr>
            </w:pPr>
            <w:r w:rsidRPr="00457EB5">
              <w:rPr>
                <w:sz w:val="22"/>
                <w:szCs w:val="22"/>
              </w:rPr>
              <w:t>Соотношение фактического поступления доходов</w:t>
            </w:r>
            <w:r w:rsidR="003F3B5F" w:rsidRPr="00457EB5">
              <w:rPr>
                <w:sz w:val="22"/>
                <w:szCs w:val="22"/>
              </w:rPr>
              <w:t xml:space="preserve"> по ПАБС</w:t>
            </w:r>
            <w:r w:rsidRPr="00457EB5">
              <w:rPr>
                <w:sz w:val="22"/>
                <w:szCs w:val="22"/>
              </w:rPr>
              <w:t xml:space="preserve"> к плановым показателям </w:t>
            </w:r>
            <w:r w:rsidR="003F3B5F" w:rsidRPr="00457EB5">
              <w:rPr>
                <w:sz w:val="22"/>
                <w:szCs w:val="22"/>
              </w:rPr>
              <w:t>ПАБС</w:t>
            </w:r>
          </w:p>
        </w:tc>
        <w:tc>
          <w:tcPr>
            <w:tcW w:w="822" w:type="pct"/>
          </w:tcPr>
          <w:p w14:paraId="6A3D9279" w14:textId="77777777" w:rsidR="007113C5" w:rsidRPr="00927BAE" w:rsidRDefault="007113C5" w:rsidP="00927BAE">
            <w:pPr>
              <w:rPr>
                <w:sz w:val="22"/>
                <w:szCs w:val="22"/>
              </w:rPr>
            </w:pPr>
          </w:p>
        </w:tc>
        <w:tc>
          <w:tcPr>
            <w:tcW w:w="1097" w:type="pct"/>
          </w:tcPr>
          <w:p w14:paraId="572914A1" w14:textId="77777777" w:rsidR="007113C5" w:rsidRPr="00927BAE" w:rsidRDefault="007113C5" w:rsidP="00927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</w:tcPr>
          <w:p w14:paraId="5E095B2C" w14:textId="77777777" w:rsidR="007113C5" w:rsidRPr="00927BAE" w:rsidRDefault="007113C5" w:rsidP="00927BAE">
            <w:pPr>
              <w:jc w:val="center"/>
              <w:rPr>
                <w:sz w:val="22"/>
                <w:szCs w:val="22"/>
              </w:rPr>
            </w:pPr>
          </w:p>
        </w:tc>
      </w:tr>
      <w:tr w:rsidR="007F49B1" w:rsidRPr="00927BAE" w14:paraId="6ECD95E4" w14:textId="77777777" w:rsidTr="00C955E5">
        <w:trPr>
          <w:trHeight w:val="77"/>
        </w:trPr>
        <w:tc>
          <w:tcPr>
            <w:tcW w:w="293" w:type="pct"/>
          </w:tcPr>
          <w:p w14:paraId="7AABC0BB" w14:textId="67B3E8CC" w:rsidR="007113C5" w:rsidRPr="00927BAE" w:rsidRDefault="004C65B2" w:rsidP="00927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Р8</w:t>
            </w:r>
          </w:p>
        </w:tc>
        <w:tc>
          <w:tcPr>
            <w:tcW w:w="1781" w:type="pct"/>
            <w:gridSpan w:val="2"/>
          </w:tcPr>
          <w:p w14:paraId="2A0DB14F" w14:textId="77777777" w:rsidR="007113C5" w:rsidRPr="00927BAE" w:rsidRDefault="007113C5" w:rsidP="00927BAE">
            <w:pPr>
              <w:rPr>
                <w:sz w:val="22"/>
                <w:szCs w:val="22"/>
              </w:rPr>
            </w:pPr>
            <w:r w:rsidRPr="00927BAE">
              <w:rPr>
                <w:sz w:val="22"/>
                <w:szCs w:val="22"/>
              </w:rPr>
              <w:t>Эффективность управления невыясненными поступлениями</w:t>
            </w:r>
          </w:p>
        </w:tc>
        <w:tc>
          <w:tcPr>
            <w:tcW w:w="822" w:type="pct"/>
          </w:tcPr>
          <w:p w14:paraId="6A57E269" w14:textId="77777777" w:rsidR="007113C5" w:rsidRPr="00927BAE" w:rsidRDefault="007113C5" w:rsidP="00927BAE">
            <w:pPr>
              <w:rPr>
                <w:sz w:val="22"/>
                <w:szCs w:val="22"/>
              </w:rPr>
            </w:pPr>
          </w:p>
        </w:tc>
        <w:tc>
          <w:tcPr>
            <w:tcW w:w="1097" w:type="pct"/>
          </w:tcPr>
          <w:p w14:paraId="4895D79F" w14:textId="77777777" w:rsidR="007113C5" w:rsidRPr="00927BAE" w:rsidRDefault="007113C5" w:rsidP="00927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</w:tcPr>
          <w:p w14:paraId="377DC3CE" w14:textId="77777777" w:rsidR="007113C5" w:rsidRPr="00927BAE" w:rsidRDefault="007113C5" w:rsidP="00927BAE">
            <w:pPr>
              <w:jc w:val="center"/>
              <w:rPr>
                <w:sz w:val="22"/>
                <w:szCs w:val="22"/>
              </w:rPr>
            </w:pPr>
          </w:p>
        </w:tc>
      </w:tr>
      <w:tr w:rsidR="007F49B1" w:rsidRPr="00927BAE" w14:paraId="71DEC454" w14:textId="77777777" w:rsidTr="00C955E5">
        <w:trPr>
          <w:trHeight w:val="77"/>
        </w:trPr>
        <w:tc>
          <w:tcPr>
            <w:tcW w:w="293" w:type="pct"/>
          </w:tcPr>
          <w:p w14:paraId="5FFC46C9" w14:textId="4812C64A" w:rsidR="007113C5" w:rsidRPr="00927BAE" w:rsidRDefault="004C65B2" w:rsidP="00927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Р9</w:t>
            </w:r>
          </w:p>
        </w:tc>
        <w:tc>
          <w:tcPr>
            <w:tcW w:w="1781" w:type="pct"/>
            <w:gridSpan w:val="2"/>
          </w:tcPr>
          <w:p w14:paraId="6C3469B4" w14:textId="77777777" w:rsidR="007113C5" w:rsidRPr="00927BAE" w:rsidRDefault="007113C5" w:rsidP="00927BAE">
            <w:pPr>
              <w:rPr>
                <w:sz w:val="22"/>
                <w:szCs w:val="22"/>
              </w:rPr>
            </w:pPr>
            <w:r w:rsidRPr="00927BAE">
              <w:rPr>
                <w:sz w:val="22"/>
                <w:szCs w:val="22"/>
              </w:rPr>
              <w:t>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822" w:type="pct"/>
          </w:tcPr>
          <w:p w14:paraId="31C812AE" w14:textId="77777777" w:rsidR="007113C5" w:rsidRPr="00927BAE" w:rsidRDefault="007113C5" w:rsidP="00927BAE">
            <w:pPr>
              <w:rPr>
                <w:sz w:val="22"/>
                <w:szCs w:val="22"/>
              </w:rPr>
            </w:pPr>
          </w:p>
        </w:tc>
        <w:tc>
          <w:tcPr>
            <w:tcW w:w="1097" w:type="pct"/>
          </w:tcPr>
          <w:p w14:paraId="63817374" w14:textId="77777777" w:rsidR="007113C5" w:rsidRPr="00927BAE" w:rsidRDefault="007113C5" w:rsidP="00927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</w:tcPr>
          <w:p w14:paraId="78370599" w14:textId="77777777" w:rsidR="007113C5" w:rsidRPr="00927BAE" w:rsidRDefault="007113C5" w:rsidP="00927BAE">
            <w:pPr>
              <w:jc w:val="center"/>
              <w:rPr>
                <w:sz w:val="22"/>
                <w:szCs w:val="22"/>
              </w:rPr>
            </w:pPr>
          </w:p>
        </w:tc>
      </w:tr>
      <w:tr w:rsidR="002D0982" w:rsidRPr="00927BAE" w14:paraId="55E7398B" w14:textId="77777777" w:rsidTr="007F49B1">
        <w:trPr>
          <w:trHeight w:val="303"/>
        </w:trPr>
        <w:tc>
          <w:tcPr>
            <w:tcW w:w="5000" w:type="pct"/>
            <w:gridSpan w:val="6"/>
          </w:tcPr>
          <w:p w14:paraId="0A1EAD33" w14:textId="77777777" w:rsidR="002D0982" w:rsidRPr="00927BAE" w:rsidRDefault="00AD0A3F" w:rsidP="00927BAE">
            <w:pPr>
              <w:rPr>
                <w:sz w:val="22"/>
                <w:szCs w:val="22"/>
              </w:rPr>
            </w:pPr>
            <w:r w:rsidRPr="00927BAE">
              <w:rPr>
                <w:b/>
                <w:sz w:val="22"/>
                <w:szCs w:val="22"/>
              </w:rPr>
              <w:t>4. Учет и отчетность</w:t>
            </w:r>
          </w:p>
        </w:tc>
      </w:tr>
      <w:tr w:rsidR="007F49B1" w:rsidRPr="00927BAE" w14:paraId="77FA32F3" w14:textId="77777777" w:rsidTr="00C955E5">
        <w:trPr>
          <w:trHeight w:val="837"/>
        </w:trPr>
        <w:tc>
          <w:tcPr>
            <w:tcW w:w="293" w:type="pct"/>
          </w:tcPr>
          <w:p w14:paraId="2297764B" w14:textId="6B653943" w:rsidR="007113C5" w:rsidRPr="00927BAE" w:rsidRDefault="004C65B2" w:rsidP="00927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Р10</w:t>
            </w:r>
          </w:p>
        </w:tc>
        <w:tc>
          <w:tcPr>
            <w:tcW w:w="1781" w:type="pct"/>
            <w:gridSpan w:val="2"/>
          </w:tcPr>
          <w:p w14:paraId="27A1EB32" w14:textId="77777777" w:rsidR="007113C5" w:rsidRPr="00927BAE" w:rsidRDefault="00C955E5" w:rsidP="00927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Своевременность и качество представления годовой бюджетной и бухгалтерской отчетности ПАБС</w:t>
            </w:r>
          </w:p>
        </w:tc>
        <w:tc>
          <w:tcPr>
            <w:tcW w:w="822" w:type="pct"/>
          </w:tcPr>
          <w:p w14:paraId="09C8AFBD" w14:textId="77777777" w:rsidR="007113C5" w:rsidRPr="00927BAE" w:rsidRDefault="007113C5" w:rsidP="00927BAE">
            <w:pPr>
              <w:rPr>
                <w:sz w:val="22"/>
                <w:szCs w:val="22"/>
              </w:rPr>
            </w:pPr>
          </w:p>
        </w:tc>
        <w:tc>
          <w:tcPr>
            <w:tcW w:w="1097" w:type="pct"/>
          </w:tcPr>
          <w:p w14:paraId="730A9F94" w14:textId="77777777" w:rsidR="007113C5" w:rsidRPr="00927BAE" w:rsidRDefault="007113C5" w:rsidP="00927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</w:tcPr>
          <w:p w14:paraId="7998DA43" w14:textId="77777777" w:rsidR="007113C5" w:rsidRPr="00927BAE" w:rsidRDefault="007113C5" w:rsidP="00927BAE">
            <w:pPr>
              <w:jc w:val="center"/>
              <w:rPr>
                <w:sz w:val="22"/>
                <w:szCs w:val="22"/>
              </w:rPr>
            </w:pPr>
          </w:p>
        </w:tc>
      </w:tr>
      <w:tr w:rsidR="002D0982" w:rsidRPr="00927BAE" w14:paraId="0783A2F4" w14:textId="77777777" w:rsidTr="007F49B1">
        <w:trPr>
          <w:trHeight w:val="77"/>
        </w:trPr>
        <w:tc>
          <w:tcPr>
            <w:tcW w:w="5000" w:type="pct"/>
            <w:gridSpan w:val="6"/>
          </w:tcPr>
          <w:p w14:paraId="548182CC" w14:textId="77777777" w:rsidR="002D0982" w:rsidRPr="00927BAE" w:rsidRDefault="002D0982" w:rsidP="00927BAE">
            <w:pPr>
              <w:rPr>
                <w:b/>
                <w:sz w:val="22"/>
                <w:szCs w:val="22"/>
              </w:rPr>
            </w:pPr>
            <w:r w:rsidRPr="00927BAE">
              <w:rPr>
                <w:b/>
                <w:sz w:val="22"/>
                <w:szCs w:val="22"/>
              </w:rPr>
              <w:t xml:space="preserve">5. Контроль </w:t>
            </w:r>
          </w:p>
        </w:tc>
      </w:tr>
      <w:tr w:rsidR="007F49B1" w:rsidRPr="00927BAE" w14:paraId="7E8786AA" w14:textId="77777777" w:rsidTr="00C955E5">
        <w:trPr>
          <w:trHeight w:val="412"/>
        </w:trPr>
        <w:tc>
          <w:tcPr>
            <w:tcW w:w="342" w:type="pct"/>
            <w:gridSpan w:val="2"/>
          </w:tcPr>
          <w:p w14:paraId="600F321F" w14:textId="3A6BA2E5" w:rsidR="007113C5" w:rsidRPr="00927BAE" w:rsidRDefault="004C65B2" w:rsidP="00927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Р11</w:t>
            </w:r>
          </w:p>
        </w:tc>
        <w:tc>
          <w:tcPr>
            <w:tcW w:w="1732" w:type="pct"/>
          </w:tcPr>
          <w:p w14:paraId="4202B40A" w14:textId="77777777" w:rsidR="007113C5" w:rsidRPr="00927BAE" w:rsidRDefault="007113C5" w:rsidP="00927BAE">
            <w:pPr>
              <w:rPr>
                <w:sz w:val="22"/>
                <w:szCs w:val="22"/>
              </w:rPr>
            </w:pPr>
            <w:r w:rsidRPr="00927BAE">
              <w:rPr>
                <w:sz w:val="22"/>
                <w:szCs w:val="22"/>
              </w:rPr>
              <w:t xml:space="preserve">Проведение инвентаризаций </w:t>
            </w:r>
            <w:r w:rsidR="004D33B1" w:rsidRPr="00927BAE">
              <w:rPr>
                <w:sz w:val="22"/>
                <w:szCs w:val="22"/>
              </w:rPr>
              <w:t>ПАБС</w:t>
            </w:r>
          </w:p>
        </w:tc>
        <w:tc>
          <w:tcPr>
            <w:tcW w:w="822" w:type="pct"/>
          </w:tcPr>
          <w:p w14:paraId="7CC1C93B" w14:textId="77777777" w:rsidR="007113C5" w:rsidRPr="00927BAE" w:rsidRDefault="007113C5" w:rsidP="00927BAE">
            <w:pPr>
              <w:rPr>
                <w:sz w:val="22"/>
                <w:szCs w:val="22"/>
              </w:rPr>
            </w:pPr>
          </w:p>
        </w:tc>
        <w:tc>
          <w:tcPr>
            <w:tcW w:w="1097" w:type="pct"/>
          </w:tcPr>
          <w:p w14:paraId="3151E853" w14:textId="77777777" w:rsidR="007113C5" w:rsidRPr="00927BAE" w:rsidRDefault="007113C5" w:rsidP="00927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</w:tcPr>
          <w:p w14:paraId="2E4A96CA" w14:textId="77777777" w:rsidR="007113C5" w:rsidRPr="00927BAE" w:rsidRDefault="007113C5" w:rsidP="00927BAE">
            <w:pPr>
              <w:jc w:val="center"/>
              <w:rPr>
                <w:sz w:val="22"/>
                <w:szCs w:val="22"/>
              </w:rPr>
            </w:pPr>
          </w:p>
        </w:tc>
      </w:tr>
      <w:tr w:rsidR="007F49B1" w:rsidRPr="00927BAE" w14:paraId="20A79BB1" w14:textId="77777777" w:rsidTr="00C955E5">
        <w:trPr>
          <w:trHeight w:val="720"/>
        </w:trPr>
        <w:tc>
          <w:tcPr>
            <w:tcW w:w="342" w:type="pct"/>
            <w:gridSpan w:val="2"/>
          </w:tcPr>
          <w:p w14:paraId="30462C4F" w14:textId="3CC8DF80" w:rsidR="007113C5" w:rsidRPr="00927BAE" w:rsidRDefault="004C65B2" w:rsidP="00927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Р12</w:t>
            </w:r>
          </w:p>
        </w:tc>
        <w:tc>
          <w:tcPr>
            <w:tcW w:w="1732" w:type="pct"/>
          </w:tcPr>
          <w:p w14:paraId="0F1E929E" w14:textId="77777777" w:rsidR="007113C5" w:rsidRPr="00927BAE" w:rsidRDefault="007113C5" w:rsidP="00927BAE">
            <w:pPr>
              <w:rPr>
                <w:sz w:val="22"/>
                <w:szCs w:val="22"/>
              </w:rPr>
            </w:pPr>
            <w:r w:rsidRPr="00927BAE">
              <w:rPr>
                <w:sz w:val="22"/>
                <w:szCs w:val="22"/>
              </w:rPr>
              <w:t>Доля выявленных нарушений в финансово-бюджетной сфере</w:t>
            </w:r>
          </w:p>
        </w:tc>
        <w:tc>
          <w:tcPr>
            <w:tcW w:w="822" w:type="pct"/>
          </w:tcPr>
          <w:p w14:paraId="22EB688E" w14:textId="77777777" w:rsidR="007113C5" w:rsidRPr="00927BAE" w:rsidRDefault="007113C5" w:rsidP="00927BAE">
            <w:pPr>
              <w:rPr>
                <w:sz w:val="22"/>
                <w:szCs w:val="22"/>
              </w:rPr>
            </w:pPr>
          </w:p>
        </w:tc>
        <w:tc>
          <w:tcPr>
            <w:tcW w:w="1097" w:type="pct"/>
          </w:tcPr>
          <w:p w14:paraId="3C16C90E" w14:textId="77777777" w:rsidR="007113C5" w:rsidRPr="00927BAE" w:rsidRDefault="007113C5" w:rsidP="00927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</w:tcPr>
          <w:p w14:paraId="512C0423" w14:textId="77777777" w:rsidR="007113C5" w:rsidRPr="00927BAE" w:rsidRDefault="007113C5" w:rsidP="00927BAE">
            <w:pPr>
              <w:jc w:val="center"/>
              <w:rPr>
                <w:sz w:val="22"/>
                <w:szCs w:val="22"/>
              </w:rPr>
            </w:pPr>
          </w:p>
        </w:tc>
      </w:tr>
      <w:tr w:rsidR="007F49B1" w:rsidRPr="00927BAE" w14:paraId="4A8BA12F" w14:textId="77777777" w:rsidTr="00C955E5">
        <w:trPr>
          <w:trHeight w:val="77"/>
        </w:trPr>
        <w:tc>
          <w:tcPr>
            <w:tcW w:w="342" w:type="pct"/>
            <w:gridSpan w:val="2"/>
          </w:tcPr>
          <w:p w14:paraId="590C9B22" w14:textId="1188C81B" w:rsidR="007113C5" w:rsidRPr="00927BAE" w:rsidRDefault="004C65B2" w:rsidP="00927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Р13</w:t>
            </w:r>
          </w:p>
        </w:tc>
        <w:tc>
          <w:tcPr>
            <w:tcW w:w="1732" w:type="pct"/>
          </w:tcPr>
          <w:p w14:paraId="53A84C47" w14:textId="72747309" w:rsidR="007113C5" w:rsidRPr="00927BAE" w:rsidRDefault="007113C5" w:rsidP="00927BAE">
            <w:pPr>
              <w:rPr>
                <w:sz w:val="22"/>
                <w:szCs w:val="22"/>
              </w:rPr>
            </w:pPr>
            <w:r w:rsidRPr="00927BAE">
              <w:rPr>
                <w:sz w:val="22"/>
                <w:szCs w:val="22"/>
              </w:rPr>
              <w:t xml:space="preserve">Доля недостач и хищений денежных средств </w:t>
            </w:r>
            <w:r w:rsidR="006015A9">
              <w:rPr>
                <w:sz w:val="22"/>
                <w:szCs w:val="22"/>
              </w:rPr>
              <w:br/>
            </w:r>
            <w:r w:rsidRPr="00927BAE">
              <w:rPr>
                <w:sz w:val="22"/>
                <w:szCs w:val="22"/>
              </w:rPr>
              <w:t>и материальных ценностей</w:t>
            </w:r>
          </w:p>
        </w:tc>
        <w:tc>
          <w:tcPr>
            <w:tcW w:w="822" w:type="pct"/>
          </w:tcPr>
          <w:p w14:paraId="7A833354" w14:textId="77777777" w:rsidR="007113C5" w:rsidRPr="00927BAE" w:rsidRDefault="007113C5" w:rsidP="00927BAE">
            <w:pPr>
              <w:rPr>
                <w:sz w:val="22"/>
                <w:szCs w:val="22"/>
              </w:rPr>
            </w:pPr>
          </w:p>
        </w:tc>
        <w:tc>
          <w:tcPr>
            <w:tcW w:w="1097" w:type="pct"/>
          </w:tcPr>
          <w:p w14:paraId="1655212B" w14:textId="77777777" w:rsidR="007113C5" w:rsidRPr="00927BAE" w:rsidRDefault="007113C5" w:rsidP="00927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</w:tcPr>
          <w:p w14:paraId="5AE627A4" w14:textId="77777777" w:rsidR="007113C5" w:rsidRPr="00927BAE" w:rsidRDefault="007113C5" w:rsidP="00927BAE">
            <w:pPr>
              <w:jc w:val="center"/>
              <w:rPr>
                <w:sz w:val="22"/>
                <w:szCs w:val="22"/>
              </w:rPr>
            </w:pPr>
          </w:p>
        </w:tc>
      </w:tr>
      <w:tr w:rsidR="007F49B1" w:rsidRPr="00927BAE" w14:paraId="158C01F9" w14:textId="77777777" w:rsidTr="00C95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6369" w14:textId="6ED18C86" w:rsidR="007113C5" w:rsidRPr="004C65B2" w:rsidRDefault="004C65B2" w:rsidP="00927BAE">
            <w:pPr>
              <w:rPr>
                <w:sz w:val="22"/>
                <w:szCs w:val="22"/>
              </w:rPr>
            </w:pPr>
            <w:r w:rsidRPr="004C65B2">
              <w:rPr>
                <w:sz w:val="22"/>
                <w:szCs w:val="22"/>
              </w:rPr>
              <w:t>Р14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9D18" w14:textId="786E10BC" w:rsidR="00983E21" w:rsidRDefault="007113C5" w:rsidP="00927BAE">
            <w:pPr>
              <w:rPr>
                <w:sz w:val="22"/>
                <w:szCs w:val="22"/>
              </w:rPr>
            </w:pPr>
            <w:r w:rsidRPr="00983E21">
              <w:rPr>
                <w:sz w:val="22"/>
                <w:szCs w:val="22"/>
              </w:rPr>
              <w:t>Своевременное размещение подведомственными</w:t>
            </w:r>
            <w:r w:rsidR="007646FA" w:rsidRPr="00983E21">
              <w:rPr>
                <w:sz w:val="22"/>
                <w:szCs w:val="22"/>
              </w:rPr>
              <w:t xml:space="preserve"> </w:t>
            </w:r>
            <w:r w:rsidRPr="00983E21">
              <w:rPr>
                <w:sz w:val="22"/>
                <w:szCs w:val="22"/>
              </w:rPr>
              <w:t xml:space="preserve">учреждениями </w:t>
            </w:r>
            <w:r w:rsidR="00633640" w:rsidRPr="00983E21">
              <w:rPr>
                <w:sz w:val="22"/>
                <w:szCs w:val="22"/>
              </w:rPr>
              <w:br/>
            </w:r>
            <w:r w:rsidRPr="00983E21">
              <w:rPr>
                <w:sz w:val="22"/>
                <w:szCs w:val="22"/>
              </w:rPr>
              <w:t xml:space="preserve">на официальном сайте в сети Интернет  </w:t>
            </w:r>
          </w:p>
          <w:p w14:paraId="000C756B" w14:textId="77777777" w:rsidR="007113C5" w:rsidRPr="006015A9" w:rsidRDefault="008E3E21" w:rsidP="00927BAE">
            <w:pPr>
              <w:rPr>
                <w:sz w:val="22"/>
                <w:szCs w:val="22"/>
              </w:rPr>
            </w:pPr>
            <w:hyperlink r:id="rId15" w:history="1">
              <w:r w:rsidR="007113C5" w:rsidRPr="006015A9">
                <w:rPr>
                  <w:sz w:val="22"/>
                  <w:szCs w:val="22"/>
                  <w:u w:val="single"/>
                </w:rPr>
                <w:t>www.bus.gov.ru</w:t>
              </w:r>
            </w:hyperlink>
            <w:r w:rsidR="007113C5" w:rsidRPr="006015A9">
              <w:rPr>
                <w:sz w:val="22"/>
                <w:szCs w:val="22"/>
              </w:rPr>
              <w:t xml:space="preserve"> информации </w:t>
            </w:r>
          </w:p>
          <w:p w14:paraId="79013939" w14:textId="77777777" w:rsidR="007113C5" w:rsidRPr="00983E21" w:rsidRDefault="007113C5" w:rsidP="00927BAE">
            <w:pPr>
              <w:rPr>
                <w:sz w:val="22"/>
                <w:szCs w:val="22"/>
              </w:rPr>
            </w:pPr>
            <w:r w:rsidRPr="00983E21">
              <w:rPr>
                <w:sz w:val="22"/>
                <w:szCs w:val="22"/>
              </w:rPr>
              <w:t xml:space="preserve">в соответствии </w:t>
            </w:r>
          </w:p>
          <w:p w14:paraId="3EFD381E" w14:textId="77777777" w:rsidR="007113C5" w:rsidRPr="00983E21" w:rsidRDefault="007113C5" w:rsidP="00927BAE">
            <w:pPr>
              <w:rPr>
                <w:sz w:val="22"/>
                <w:szCs w:val="22"/>
              </w:rPr>
            </w:pPr>
            <w:r w:rsidRPr="00983E21">
              <w:rPr>
                <w:sz w:val="22"/>
                <w:szCs w:val="22"/>
              </w:rPr>
              <w:t xml:space="preserve">с приказом Минфина России от 21.07.2011 </w:t>
            </w:r>
            <w:r w:rsidR="00633640" w:rsidRPr="00983E21">
              <w:rPr>
                <w:sz w:val="22"/>
                <w:szCs w:val="22"/>
              </w:rPr>
              <w:br/>
            </w:r>
            <w:r w:rsidRPr="00983E21">
              <w:rPr>
                <w:sz w:val="22"/>
                <w:szCs w:val="22"/>
              </w:rPr>
              <w:t xml:space="preserve">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(далее – приказ Минфина </w:t>
            </w:r>
          </w:p>
          <w:p w14:paraId="135EBA7B" w14:textId="77777777" w:rsidR="007113C5" w:rsidRPr="00927BAE" w:rsidRDefault="007113C5" w:rsidP="00927BAE">
            <w:pPr>
              <w:rPr>
                <w:szCs w:val="24"/>
              </w:rPr>
            </w:pPr>
            <w:r w:rsidRPr="00983E21">
              <w:rPr>
                <w:sz w:val="22"/>
                <w:szCs w:val="22"/>
              </w:rPr>
              <w:t>от 21.07.2011 № 86н)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C385" w14:textId="77777777" w:rsidR="007113C5" w:rsidRPr="00927BAE" w:rsidRDefault="007113C5" w:rsidP="00927BAE">
            <w:pPr>
              <w:rPr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A00F" w14:textId="77777777" w:rsidR="007113C5" w:rsidRPr="00927BAE" w:rsidRDefault="007113C5" w:rsidP="00927BAE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11A6" w14:textId="77777777" w:rsidR="007113C5" w:rsidRPr="00927BAE" w:rsidRDefault="007113C5" w:rsidP="00927BAE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7F49B1" w:rsidRPr="00927BAE" w14:paraId="56ECC8BB" w14:textId="77777777" w:rsidTr="00C95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6548" w14:textId="3B1E2C6E" w:rsidR="00B75BA4" w:rsidRPr="004C65B2" w:rsidRDefault="004C65B2" w:rsidP="00927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Р15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3AFE" w14:textId="77777777" w:rsidR="00B75BA4" w:rsidRPr="00983E21" w:rsidRDefault="00161072" w:rsidP="00927BAE">
            <w:pPr>
              <w:rPr>
                <w:sz w:val="22"/>
                <w:szCs w:val="22"/>
              </w:rPr>
            </w:pPr>
            <w:r w:rsidRPr="00983E21">
              <w:rPr>
                <w:sz w:val="22"/>
                <w:szCs w:val="22"/>
              </w:rPr>
              <w:t>Своевременное размещение ПАБС веб-интерфейсе системы АИС «Мониторинг Югра» данных о среднемесячной заработной плате, численности работающих, фонда оплаты труда.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192F" w14:textId="77777777" w:rsidR="00B75BA4" w:rsidRPr="00927BAE" w:rsidRDefault="00B75BA4" w:rsidP="00927BAE">
            <w:pPr>
              <w:rPr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041B" w14:textId="77777777" w:rsidR="00B75BA4" w:rsidRPr="00927BAE" w:rsidRDefault="00B75BA4" w:rsidP="00927BAE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4617" w14:textId="77777777" w:rsidR="00B75BA4" w:rsidRPr="00927BAE" w:rsidRDefault="00B75BA4" w:rsidP="00927BAE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300D8B" w:rsidRPr="00927BAE" w14:paraId="59ED7517" w14:textId="77777777" w:rsidTr="00C95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88BF" w14:textId="08204365" w:rsidR="00300D8B" w:rsidRPr="004C65B2" w:rsidRDefault="004C65B2" w:rsidP="00927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Р16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E6EB" w14:textId="77777777" w:rsidR="00300D8B" w:rsidRPr="00983E21" w:rsidRDefault="00300D8B" w:rsidP="00927BAE">
            <w:pPr>
              <w:rPr>
                <w:sz w:val="22"/>
                <w:szCs w:val="22"/>
              </w:rPr>
            </w:pPr>
            <w:r w:rsidRPr="0069386D">
              <w:rPr>
                <w:sz w:val="22"/>
                <w:szCs w:val="22"/>
              </w:rPr>
              <w:t>Наличие фактов неэффективного планирования в сфере закупок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B5EA" w14:textId="77777777" w:rsidR="00300D8B" w:rsidRPr="00927BAE" w:rsidRDefault="00300D8B" w:rsidP="00927BAE">
            <w:pPr>
              <w:rPr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A51A" w14:textId="77777777" w:rsidR="00300D8B" w:rsidRPr="00927BAE" w:rsidRDefault="00300D8B" w:rsidP="00927BAE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C125" w14:textId="77777777" w:rsidR="00300D8B" w:rsidRPr="00927BAE" w:rsidRDefault="00300D8B" w:rsidP="00927BAE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300D8B" w:rsidRPr="00927BAE" w14:paraId="5F032617" w14:textId="77777777" w:rsidTr="00C95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EC98" w14:textId="104F8D3C" w:rsidR="00300D8B" w:rsidRPr="004C65B2" w:rsidRDefault="004C65B2" w:rsidP="00927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Р17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32A7" w14:textId="77777777" w:rsidR="00300D8B" w:rsidRPr="00927BAE" w:rsidRDefault="00300D8B" w:rsidP="00927BAE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Наличие фактов неэффективного планирования расходов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E352" w14:textId="77777777" w:rsidR="00300D8B" w:rsidRPr="00927BAE" w:rsidRDefault="00300D8B" w:rsidP="00927BAE">
            <w:pPr>
              <w:rPr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9289" w14:textId="77777777" w:rsidR="00300D8B" w:rsidRPr="00927BAE" w:rsidRDefault="00300D8B" w:rsidP="00927BAE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7221" w14:textId="77777777" w:rsidR="00300D8B" w:rsidRPr="00927BAE" w:rsidRDefault="00300D8B" w:rsidP="00927BAE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AD0A3F" w:rsidRPr="00927BAE" w14:paraId="2580774A" w14:textId="77777777" w:rsidTr="007F49B1">
        <w:trPr>
          <w:trHeight w:val="77"/>
        </w:trPr>
        <w:tc>
          <w:tcPr>
            <w:tcW w:w="5000" w:type="pct"/>
            <w:gridSpan w:val="6"/>
          </w:tcPr>
          <w:p w14:paraId="16D932D9" w14:textId="77777777" w:rsidR="00AD0A3F" w:rsidRPr="00927BAE" w:rsidRDefault="00ED3E51" w:rsidP="00927BAE">
            <w:pPr>
              <w:rPr>
                <w:b/>
                <w:sz w:val="22"/>
                <w:szCs w:val="22"/>
              </w:rPr>
            </w:pPr>
            <w:r w:rsidRPr="00927BAE">
              <w:rPr>
                <w:b/>
                <w:sz w:val="22"/>
                <w:szCs w:val="22"/>
              </w:rPr>
              <w:t>6</w:t>
            </w:r>
            <w:r w:rsidR="00AD0A3F" w:rsidRPr="00927BAE">
              <w:rPr>
                <w:b/>
                <w:sz w:val="22"/>
                <w:szCs w:val="22"/>
              </w:rPr>
              <w:t>. Управление активами</w:t>
            </w:r>
          </w:p>
        </w:tc>
      </w:tr>
      <w:tr w:rsidR="007F49B1" w:rsidRPr="00927BAE" w14:paraId="4AF9FD5C" w14:textId="77777777" w:rsidTr="00C955E5">
        <w:trPr>
          <w:trHeight w:val="460"/>
        </w:trPr>
        <w:tc>
          <w:tcPr>
            <w:tcW w:w="293" w:type="pct"/>
          </w:tcPr>
          <w:p w14:paraId="4C6D1E29" w14:textId="65766F58" w:rsidR="007113C5" w:rsidRPr="00927BAE" w:rsidRDefault="004C65B2" w:rsidP="00927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Р18</w:t>
            </w:r>
          </w:p>
        </w:tc>
        <w:tc>
          <w:tcPr>
            <w:tcW w:w="1781" w:type="pct"/>
            <w:gridSpan w:val="2"/>
          </w:tcPr>
          <w:p w14:paraId="112AE14A" w14:textId="77777777" w:rsidR="007113C5" w:rsidRPr="00927BAE" w:rsidRDefault="00704852" w:rsidP="00927BAE">
            <w:pPr>
              <w:rPr>
                <w:sz w:val="22"/>
                <w:szCs w:val="22"/>
              </w:rPr>
            </w:pPr>
            <w:r w:rsidRPr="00927BAE">
              <w:rPr>
                <w:sz w:val="22"/>
                <w:szCs w:val="22"/>
              </w:rPr>
              <w:t>Динамика объема материальных запасов ПАБС</w:t>
            </w:r>
          </w:p>
        </w:tc>
        <w:tc>
          <w:tcPr>
            <w:tcW w:w="822" w:type="pct"/>
          </w:tcPr>
          <w:p w14:paraId="351197EB" w14:textId="77777777" w:rsidR="007113C5" w:rsidRPr="00927BAE" w:rsidRDefault="007113C5" w:rsidP="00927BAE">
            <w:pPr>
              <w:rPr>
                <w:sz w:val="22"/>
                <w:szCs w:val="22"/>
              </w:rPr>
            </w:pPr>
          </w:p>
        </w:tc>
        <w:tc>
          <w:tcPr>
            <w:tcW w:w="1097" w:type="pct"/>
          </w:tcPr>
          <w:p w14:paraId="7EFDE982" w14:textId="77777777" w:rsidR="007113C5" w:rsidRPr="00927BAE" w:rsidRDefault="007113C5" w:rsidP="00927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</w:tcPr>
          <w:p w14:paraId="6DF429F1" w14:textId="77777777" w:rsidR="007113C5" w:rsidRPr="00927BAE" w:rsidRDefault="007113C5" w:rsidP="00927BAE">
            <w:pPr>
              <w:jc w:val="center"/>
              <w:rPr>
                <w:sz w:val="22"/>
                <w:szCs w:val="22"/>
              </w:rPr>
            </w:pPr>
          </w:p>
        </w:tc>
      </w:tr>
      <w:tr w:rsidR="00AD0A3F" w:rsidRPr="00927BAE" w14:paraId="175D4B28" w14:textId="77777777" w:rsidTr="007F49B1">
        <w:trPr>
          <w:trHeight w:val="77"/>
        </w:trPr>
        <w:tc>
          <w:tcPr>
            <w:tcW w:w="5000" w:type="pct"/>
            <w:gridSpan w:val="6"/>
          </w:tcPr>
          <w:p w14:paraId="7379812B" w14:textId="77777777" w:rsidR="00AD0A3F" w:rsidRPr="00927BAE" w:rsidRDefault="00ED3E51" w:rsidP="00927BAE">
            <w:pPr>
              <w:rPr>
                <w:b/>
                <w:sz w:val="22"/>
                <w:szCs w:val="22"/>
              </w:rPr>
            </w:pPr>
            <w:r w:rsidRPr="00927BAE">
              <w:rPr>
                <w:b/>
                <w:sz w:val="22"/>
                <w:szCs w:val="22"/>
              </w:rPr>
              <w:t>7</w:t>
            </w:r>
            <w:r w:rsidR="00AD0A3F" w:rsidRPr="00927BAE">
              <w:rPr>
                <w:b/>
                <w:sz w:val="22"/>
                <w:szCs w:val="22"/>
              </w:rPr>
              <w:t>. Осуществление закупок товаров, работ и услуг для обеспечения муниципальных нужд</w:t>
            </w:r>
          </w:p>
        </w:tc>
      </w:tr>
      <w:tr w:rsidR="007F49B1" w:rsidRPr="00927BAE" w14:paraId="64068980" w14:textId="77777777" w:rsidTr="00C955E5">
        <w:trPr>
          <w:trHeight w:val="128"/>
        </w:trPr>
        <w:tc>
          <w:tcPr>
            <w:tcW w:w="293" w:type="pct"/>
          </w:tcPr>
          <w:p w14:paraId="7118ECCF" w14:textId="4025CB4D" w:rsidR="007113C5" w:rsidRPr="00927BAE" w:rsidRDefault="004C65B2" w:rsidP="00927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Р19</w:t>
            </w:r>
          </w:p>
        </w:tc>
        <w:tc>
          <w:tcPr>
            <w:tcW w:w="1781" w:type="pct"/>
            <w:gridSpan w:val="2"/>
          </w:tcPr>
          <w:p w14:paraId="6441B2A4" w14:textId="77777777" w:rsidR="007113C5" w:rsidRPr="00927BAE" w:rsidRDefault="007113C5" w:rsidP="00927BAE">
            <w:pPr>
              <w:rPr>
                <w:sz w:val="22"/>
                <w:szCs w:val="22"/>
              </w:rPr>
            </w:pPr>
            <w:r w:rsidRPr="00927BAE">
              <w:rPr>
                <w:sz w:val="22"/>
                <w:szCs w:val="22"/>
              </w:rPr>
              <w:t>Отсутствие фактов нарушения законодательства в сфере закупок, установленных контролирующими органами</w:t>
            </w:r>
          </w:p>
        </w:tc>
        <w:tc>
          <w:tcPr>
            <w:tcW w:w="822" w:type="pct"/>
          </w:tcPr>
          <w:p w14:paraId="476F17B7" w14:textId="77777777" w:rsidR="007113C5" w:rsidRPr="00927BAE" w:rsidRDefault="007113C5" w:rsidP="00927B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7" w:type="pct"/>
          </w:tcPr>
          <w:p w14:paraId="0BEDB507" w14:textId="77777777" w:rsidR="007113C5" w:rsidRPr="00927BAE" w:rsidRDefault="007113C5" w:rsidP="00927BAE">
            <w:pPr>
              <w:ind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</w:tcPr>
          <w:p w14:paraId="39469673" w14:textId="77777777" w:rsidR="007113C5" w:rsidRPr="00927BAE" w:rsidRDefault="007113C5" w:rsidP="00927BAE">
            <w:pPr>
              <w:ind w:right="-109"/>
              <w:jc w:val="center"/>
              <w:rPr>
                <w:sz w:val="22"/>
                <w:szCs w:val="22"/>
              </w:rPr>
            </w:pPr>
          </w:p>
        </w:tc>
      </w:tr>
    </w:tbl>
    <w:p w14:paraId="69D5D787" w14:textId="77777777" w:rsidR="007113C5" w:rsidRPr="00927BAE" w:rsidRDefault="007113C5" w:rsidP="00927BAE">
      <w:pPr>
        <w:rPr>
          <w:sz w:val="20"/>
        </w:rPr>
      </w:pPr>
    </w:p>
    <w:p w14:paraId="4BBA42B0" w14:textId="5A467590" w:rsidR="00AD0A3F" w:rsidRPr="00927BAE" w:rsidRDefault="004C6827" w:rsidP="004C6827">
      <w:pPr>
        <w:ind w:left="13452" w:firstLine="708"/>
        <w:rPr>
          <w:sz w:val="20"/>
        </w:rPr>
      </w:pPr>
      <w:r>
        <w:rPr>
          <w:sz w:val="20"/>
        </w:rPr>
        <w:t>».</w:t>
      </w:r>
    </w:p>
    <w:p w14:paraId="439D4250" w14:textId="77777777" w:rsidR="00ED3E51" w:rsidRPr="00927BAE" w:rsidRDefault="00ED3E51" w:rsidP="00927BAE">
      <w:pPr>
        <w:ind w:left="10620" w:firstLine="708"/>
        <w:rPr>
          <w:sz w:val="20"/>
        </w:rPr>
      </w:pPr>
    </w:p>
    <w:p w14:paraId="0305D1E1" w14:textId="77777777" w:rsidR="00ED3E51" w:rsidRPr="00927BAE" w:rsidRDefault="00ED3E51" w:rsidP="00927BAE">
      <w:pPr>
        <w:ind w:left="10620" w:firstLine="708"/>
        <w:rPr>
          <w:sz w:val="20"/>
        </w:rPr>
      </w:pPr>
    </w:p>
    <w:p w14:paraId="11515DE9" w14:textId="77777777" w:rsidR="00ED3E51" w:rsidRPr="00927BAE" w:rsidRDefault="00ED3E51" w:rsidP="00927BAE">
      <w:pPr>
        <w:ind w:left="10620" w:firstLine="708"/>
        <w:rPr>
          <w:sz w:val="20"/>
        </w:rPr>
      </w:pPr>
    </w:p>
    <w:p w14:paraId="798C7DD3" w14:textId="77777777" w:rsidR="00ED3E51" w:rsidRPr="00927BAE" w:rsidRDefault="00ED3E51" w:rsidP="00927BAE">
      <w:pPr>
        <w:ind w:left="10620" w:firstLine="708"/>
        <w:rPr>
          <w:sz w:val="20"/>
        </w:rPr>
      </w:pPr>
    </w:p>
    <w:p w14:paraId="1DC3F1C1" w14:textId="77777777" w:rsidR="00ED3E51" w:rsidRPr="00927BAE" w:rsidRDefault="00ED3E51" w:rsidP="00927BAE">
      <w:pPr>
        <w:ind w:left="10620" w:firstLine="708"/>
        <w:rPr>
          <w:sz w:val="20"/>
        </w:rPr>
      </w:pPr>
    </w:p>
    <w:p w14:paraId="011E3463" w14:textId="77777777" w:rsidR="00ED3E51" w:rsidRPr="00927BAE" w:rsidRDefault="00ED3E51" w:rsidP="00927BAE">
      <w:pPr>
        <w:ind w:left="10620" w:firstLine="708"/>
        <w:rPr>
          <w:sz w:val="20"/>
        </w:rPr>
      </w:pPr>
    </w:p>
    <w:p w14:paraId="7ECC6113" w14:textId="77777777" w:rsidR="00ED3E51" w:rsidRPr="00927BAE" w:rsidRDefault="00ED3E51" w:rsidP="00927BAE">
      <w:pPr>
        <w:ind w:left="10620" w:firstLine="708"/>
        <w:rPr>
          <w:sz w:val="20"/>
        </w:rPr>
      </w:pPr>
    </w:p>
    <w:p w14:paraId="01B50F11" w14:textId="77777777" w:rsidR="00ED3E51" w:rsidRPr="00927BAE" w:rsidRDefault="00ED3E51" w:rsidP="00927BAE">
      <w:pPr>
        <w:ind w:left="10620" w:firstLine="708"/>
        <w:rPr>
          <w:sz w:val="20"/>
        </w:rPr>
      </w:pPr>
    </w:p>
    <w:p w14:paraId="1A0FB341" w14:textId="77777777" w:rsidR="00D30C42" w:rsidRPr="00927BAE" w:rsidRDefault="00D30C42" w:rsidP="00633640">
      <w:pPr>
        <w:rPr>
          <w:sz w:val="20"/>
        </w:rPr>
      </w:pPr>
    </w:p>
    <w:sectPr w:rsidR="00D30C42" w:rsidRPr="00927BAE" w:rsidSect="0063364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60EB" w14:textId="77777777" w:rsidR="008E3E21" w:rsidRDefault="008E3E21">
      <w:r>
        <w:separator/>
      </w:r>
    </w:p>
  </w:endnote>
  <w:endnote w:type="continuationSeparator" w:id="0">
    <w:p w14:paraId="5824EA64" w14:textId="77777777" w:rsidR="008E3E21" w:rsidRDefault="008E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F61E8" w14:textId="77777777" w:rsidR="008E3E21" w:rsidRDefault="008E3E21">
      <w:r>
        <w:separator/>
      </w:r>
    </w:p>
  </w:footnote>
  <w:footnote w:type="continuationSeparator" w:id="0">
    <w:p w14:paraId="4F75BF5B" w14:textId="77777777" w:rsidR="008E3E21" w:rsidRDefault="008E3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3652149"/>
      <w:docPartObj>
        <w:docPartGallery w:val="Page Numbers (Top of Page)"/>
        <w:docPartUnique/>
      </w:docPartObj>
    </w:sdtPr>
    <w:sdtEndPr/>
    <w:sdtContent>
      <w:p w14:paraId="1F7ECD2D" w14:textId="12AFA2FC" w:rsidR="0069386D" w:rsidRDefault="006938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88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D10"/>
    <w:multiLevelType w:val="hybridMultilevel"/>
    <w:tmpl w:val="33F235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57D8"/>
    <w:multiLevelType w:val="hybridMultilevel"/>
    <w:tmpl w:val="5C6AB8D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6E04C8"/>
    <w:multiLevelType w:val="multilevel"/>
    <w:tmpl w:val="147E6C6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 w15:restartNumberingAfterBreak="0">
    <w:nsid w:val="0744599F"/>
    <w:multiLevelType w:val="multilevel"/>
    <w:tmpl w:val="B478E75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 w15:restartNumberingAfterBreak="0">
    <w:nsid w:val="07685A4F"/>
    <w:multiLevelType w:val="hybridMultilevel"/>
    <w:tmpl w:val="76F4CCE8"/>
    <w:lvl w:ilvl="0" w:tplc="0419000F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1B6CBD"/>
    <w:multiLevelType w:val="hybridMultilevel"/>
    <w:tmpl w:val="42E852FA"/>
    <w:lvl w:ilvl="0" w:tplc="8A0EB0AC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19DE1BB1"/>
    <w:multiLevelType w:val="multilevel"/>
    <w:tmpl w:val="391682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22CC1C71"/>
    <w:multiLevelType w:val="hybridMultilevel"/>
    <w:tmpl w:val="F7ECBA26"/>
    <w:lvl w:ilvl="0" w:tplc="C8CCF740">
      <w:start w:val="1"/>
      <w:numFmt w:val="decimal"/>
      <w:lvlText w:val="%1."/>
      <w:lvlJc w:val="left"/>
      <w:pPr>
        <w:ind w:left="48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8" w15:restartNumberingAfterBreak="0">
    <w:nsid w:val="25B70A40"/>
    <w:multiLevelType w:val="multilevel"/>
    <w:tmpl w:val="4EB86172"/>
    <w:lvl w:ilvl="0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28DD693B"/>
    <w:multiLevelType w:val="hybridMultilevel"/>
    <w:tmpl w:val="1BD4F358"/>
    <w:lvl w:ilvl="0" w:tplc="10A85220">
      <w:start w:val="5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29F90092"/>
    <w:multiLevelType w:val="hybridMultilevel"/>
    <w:tmpl w:val="1144B662"/>
    <w:lvl w:ilvl="0" w:tplc="F852FF70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2CA0285C"/>
    <w:multiLevelType w:val="hybridMultilevel"/>
    <w:tmpl w:val="EB66686C"/>
    <w:lvl w:ilvl="0" w:tplc="D1A0A4DA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1762FC7"/>
    <w:multiLevelType w:val="multilevel"/>
    <w:tmpl w:val="3F8A07A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13" w15:restartNumberingAfterBreak="0">
    <w:nsid w:val="331850A4"/>
    <w:multiLevelType w:val="hybridMultilevel"/>
    <w:tmpl w:val="B58E9E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3E3C36"/>
    <w:multiLevelType w:val="hybridMultilevel"/>
    <w:tmpl w:val="28F80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03802"/>
    <w:multiLevelType w:val="hybridMultilevel"/>
    <w:tmpl w:val="E92E4E10"/>
    <w:lvl w:ilvl="0" w:tplc="E0689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2F6E33"/>
    <w:multiLevelType w:val="hybridMultilevel"/>
    <w:tmpl w:val="0E9269DE"/>
    <w:lvl w:ilvl="0" w:tplc="6728C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3B2F8F"/>
    <w:multiLevelType w:val="hybridMultilevel"/>
    <w:tmpl w:val="9CEC8F32"/>
    <w:lvl w:ilvl="0" w:tplc="7CFA0A5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3ECA0A0F"/>
    <w:multiLevelType w:val="hybridMultilevel"/>
    <w:tmpl w:val="E624A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A53FB"/>
    <w:multiLevelType w:val="hybridMultilevel"/>
    <w:tmpl w:val="124C6FD0"/>
    <w:lvl w:ilvl="0" w:tplc="C8CCF740">
      <w:start w:val="1"/>
      <w:numFmt w:val="decimal"/>
      <w:lvlText w:val="%1."/>
      <w:lvlJc w:val="left"/>
      <w:pPr>
        <w:ind w:left="186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9E220CA"/>
    <w:multiLevelType w:val="multilevel"/>
    <w:tmpl w:val="6050481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B6D4B34"/>
    <w:multiLevelType w:val="multilevel"/>
    <w:tmpl w:val="1ACA1B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22" w15:restartNumberingAfterBreak="0">
    <w:nsid w:val="4B9E2E30"/>
    <w:multiLevelType w:val="multilevel"/>
    <w:tmpl w:val="BA46A058"/>
    <w:lvl w:ilvl="0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4C9C4634"/>
    <w:multiLevelType w:val="hybridMultilevel"/>
    <w:tmpl w:val="0428DBF0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EA56125"/>
    <w:multiLevelType w:val="multilevel"/>
    <w:tmpl w:val="FA7CFA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F5A6685"/>
    <w:multiLevelType w:val="hybridMultilevel"/>
    <w:tmpl w:val="9636286A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FB64860"/>
    <w:multiLevelType w:val="multilevel"/>
    <w:tmpl w:val="94E8142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ascii="Courier New" w:hAnsi="Courier New" w:cs="Courier New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970" w:hanging="720"/>
      </w:pPr>
      <w:rPr>
        <w:rFonts w:ascii="Courier New" w:hAnsi="Courier New" w:cs="Courier New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78" w:hanging="720"/>
      </w:pPr>
      <w:rPr>
        <w:rFonts w:ascii="Courier New" w:hAnsi="Courier New" w:cs="Courier New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546" w:hanging="1080"/>
      </w:pPr>
      <w:rPr>
        <w:rFonts w:ascii="Courier New" w:hAnsi="Courier New" w:cs="Courier New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654" w:hanging="1080"/>
      </w:pPr>
      <w:rPr>
        <w:rFonts w:ascii="Courier New" w:hAnsi="Courier New" w:cs="Courier New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2122" w:hanging="1440"/>
      </w:pPr>
      <w:rPr>
        <w:rFonts w:ascii="Courier New" w:hAnsi="Courier New" w:cs="Courier New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2230" w:hanging="1440"/>
      </w:pPr>
      <w:rPr>
        <w:rFonts w:ascii="Courier New" w:hAnsi="Courier New" w:cs="Courier New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2698" w:hanging="1800"/>
      </w:pPr>
      <w:rPr>
        <w:rFonts w:ascii="Courier New" w:hAnsi="Courier New" w:cs="Courier New" w:hint="default"/>
        <w:sz w:val="16"/>
      </w:rPr>
    </w:lvl>
  </w:abstractNum>
  <w:abstractNum w:abstractNumId="27" w15:restartNumberingAfterBreak="0">
    <w:nsid w:val="517A765F"/>
    <w:multiLevelType w:val="hybridMultilevel"/>
    <w:tmpl w:val="0AE67C0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A900C4"/>
    <w:multiLevelType w:val="multilevel"/>
    <w:tmpl w:val="F970D13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9" w15:restartNumberingAfterBreak="0">
    <w:nsid w:val="54F34867"/>
    <w:multiLevelType w:val="hybridMultilevel"/>
    <w:tmpl w:val="D9CAC0B2"/>
    <w:lvl w:ilvl="0" w:tplc="E402A7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31" w15:restartNumberingAfterBreak="0">
    <w:nsid w:val="560A11DF"/>
    <w:multiLevelType w:val="multilevel"/>
    <w:tmpl w:val="49500D7A"/>
    <w:lvl w:ilvl="0">
      <w:start w:val="1"/>
      <w:numFmt w:val="decimal"/>
      <w:lvlText w:val="%1."/>
      <w:lvlJc w:val="left"/>
      <w:pPr>
        <w:ind w:left="1125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2" w15:restartNumberingAfterBreak="0">
    <w:nsid w:val="56331F2D"/>
    <w:multiLevelType w:val="hybridMultilevel"/>
    <w:tmpl w:val="9A0EA754"/>
    <w:lvl w:ilvl="0" w:tplc="30464034">
      <w:start w:val="5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 w15:restartNumberingAfterBreak="0">
    <w:nsid w:val="576806FB"/>
    <w:multiLevelType w:val="hybridMultilevel"/>
    <w:tmpl w:val="5CAE1DC4"/>
    <w:lvl w:ilvl="0" w:tplc="EA740DBE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03564E"/>
    <w:multiLevelType w:val="hybridMultilevel"/>
    <w:tmpl w:val="670EE0A6"/>
    <w:lvl w:ilvl="0" w:tplc="04190011">
      <w:start w:val="1"/>
      <w:numFmt w:val="decimal"/>
      <w:lvlText w:val="%1)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5CA44176"/>
    <w:multiLevelType w:val="hybridMultilevel"/>
    <w:tmpl w:val="FDC8A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254C5"/>
    <w:multiLevelType w:val="hybridMultilevel"/>
    <w:tmpl w:val="3CC01A92"/>
    <w:lvl w:ilvl="0" w:tplc="D52CAB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E1101"/>
    <w:multiLevelType w:val="hybridMultilevel"/>
    <w:tmpl w:val="5B9040DC"/>
    <w:lvl w:ilvl="0" w:tplc="E67006C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A9B0ED0"/>
    <w:multiLevelType w:val="hybridMultilevel"/>
    <w:tmpl w:val="C35AC5AC"/>
    <w:lvl w:ilvl="0" w:tplc="F7422B7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E2795"/>
    <w:multiLevelType w:val="hybridMultilevel"/>
    <w:tmpl w:val="D7427736"/>
    <w:lvl w:ilvl="0" w:tplc="4DB0DD8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D511B5B"/>
    <w:multiLevelType w:val="hybridMultilevel"/>
    <w:tmpl w:val="31282E8E"/>
    <w:lvl w:ilvl="0" w:tplc="5808A014">
      <w:start w:val="1"/>
      <w:numFmt w:val="decimal"/>
      <w:lvlText w:val="%1.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6FC40C49"/>
    <w:multiLevelType w:val="hybridMultilevel"/>
    <w:tmpl w:val="C49644B0"/>
    <w:lvl w:ilvl="0" w:tplc="80C4764C">
      <w:start w:val="1"/>
      <w:numFmt w:val="decimal"/>
      <w:lvlText w:val="%1."/>
      <w:lvlJc w:val="left"/>
      <w:pPr>
        <w:ind w:left="2716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42" w15:restartNumberingAfterBreak="0">
    <w:nsid w:val="730428B0"/>
    <w:multiLevelType w:val="multilevel"/>
    <w:tmpl w:val="BCBABEB4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43" w15:restartNumberingAfterBreak="0">
    <w:nsid w:val="7A876977"/>
    <w:multiLevelType w:val="hybridMultilevel"/>
    <w:tmpl w:val="AE28DA06"/>
    <w:lvl w:ilvl="0" w:tplc="2D00DB60">
      <w:start w:val="3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30"/>
  </w:num>
  <w:num w:numId="4">
    <w:abstractNumId w:val="26"/>
  </w:num>
  <w:num w:numId="5">
    <w:abstractNumId w:val="43"/>
  </w:num>
  <w:num w:numId="6">
    <w:abstractNumId w:val="1"/>
  </w:num>
  <w:num w:numId="7">
    <w:abstractNumId w:val="28"/>
  </w:num>
  <w:num w:numId="8">
    <w:abstractNumId w:val="8"/>
  </w:num>
  <w:num w:numId="9">
    <w:abstractNumId w:val="27"/>
  </w:num>
  <w:num w:numId="10">
    <w:abstractNumId w:val="17"/>
  </w:num>
  <w:num w:numId="11">
    <w:abstractNumId w:val="21"/>
  </w:num>
  <w:num w:numId="12">
    <w:abstractNumId w:val="42"/>
  </w:num>
  <w:num w:numId="13">
    <w:abstractNumId w:val="5"/>
  </w:num>
  <w:num w:numId="14">
    <w:abstractNumId w:val="6"/>
  </w:num>
  <w:num w:numId="15">
    <w:abstractNumId w:val="18"/>
  </w:num>
  <w:num w:numId="16">
    <w:abstractNumId w:val="14"/>
  </w:num>
  <w:num w:numId="17">
    <w:abstractNumId w:val="40"/>
  </w:num>
  <w:num w:numId="18">
    <w:abstractNumId w:val="36"/>
  </w:num>
  <w:num w:numId="19">
    <w:abstractNumId w:val="22"/>
  </w:num>
  <w:num w:numId="20">
    <w:abstractNumId w:val="25"/>
  </w:num>
  <w:num w:numId="21">
    <w:abstractNumId w:val="23"/>
  </w:num>
  <w:num w:numId="22">
    <w:abstractNumId w:val="3"/>
  </w:num>
  <w:num w:numId="23">
    <w:abstractNumId w:val="38"/>
  </w:num>
  <w:num w:numId="24">
    <w:abstractNumId w:val="34"/>
  </w:num>
  <w:num w:numId="25">
    <w:abstractNumId w:val="33"/>
  </w:num>
  <w:num w:numId="26">
    <w:abstractNumId w:val="11"/>
  </w:num>
  <w:num w:numId="27">
    <w:abstractNumId w:val="41"/>
  </w:num>
  <w:num w:numId="28">
    <w:abstractNumId w:val="15"/>
  </w:num>
  <w:num w:numId="29">
    <w:abstractNumId w:val="9"/>
  </w:num>
  <w:num w:numId="30">
    <w:abstractNumId w:val="24"/>
  </w:num>
  <w:num w:numId="31">
    <w:abstractNumId w:val="20"/>
  </w:num>
  <w:num w:numId="32">
    <w:abstractNumId w:val="12"/>
  </w:num>
  <w:num w:numId="33">
    <w:abstractNumId w:val="16"/>
  </w:num>
  <w:num w:numId="34">
    <w:abstractNumId w:val="4"/>
  </w:num>
  <w:num w:numId="35">
    <w:abstractNumId w:val="37"/>
  </w:num>
  <w:num w:numId="36">
    <w:abstractNumId w:val="35"/>
  </w:num>
  <w:num w:numId="37">
    <w:abstractNumId w:val="7"/>
  </w:num>
  <w:num w:numId="38">
    <w:abstractNumId w:val="19"/>
  </w:num>
  <w:num w:numId="39">
    <w:abstractNumId w:val="39"/>
  </w:num>
  <w:num w:numId="40">
    <w:abstractNumId w:val="13"/>
  </w:num>
  <w:num w:numId="41">
    <w:abstractNumId w:val="29"/>
  </w:num>
  <w:num w:numId="42">
    <w:abstractNumId w:val="31"/>
  </w:num>
  <w:num w:numId="43">
    <w:abstractNumId w:val="32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D7"/>
    <w:rsid w:val="00000071"/>
    <w:rsid w:val="00000136"/>
    <w:rsid w:val="000047F9"/>
    <w:rsid w:val="00004C6B"/>
    <w:rsid w:val="000074C9"/>
    <w:rsid w:val="000105A4"/>
    <w:rsid w:val="000113AF"/>
    <w:rsid w:val="00011424"/>
    <w:rsid w:val="00011694"/>
    <w:rsid w:val="00011DF0"/>
    <w:rsid w:val="00011E52"/>
    <w:rsid w:val="0001459E"/>
    <w:rsid w:val="000172B5"/>
    <w:rsid w:val="0002306F"/>
    <w:rsid w:val="0002401C"/>
    <w:rsid w:val="000255C2"/>
    <w:rsid w:val="00030FDC"/>
    <w:rsid w:val="0003117B"/>
    <w:rsid w:val="00031886"/>
    <w:rsid w:val="00032581"/>
    <w:rsid w:val="00032E76"/>
    <w:rsid w:val="00034660"/>
    <w:rsid w:val="00034BD3"/>
    <w:rsid w:val="00035B4C"/>
    <w:rsid w:val="00035CE7"/>
    <w:rsid w:val="00036F58"/>
    <w:rsid w:val="0003714D"/>
    <w:rsid w:val="000373D6"/>
    <w:rsid w:val="000417CF"/>
    <w:rsid w:val="0004245F"/>
    <w:rsid w:val="00043873"/>
    <w:rsid w:val="000444FD"/>
    <w:rsid w:val="00047F3A"/>
    <w:rsid w:val="00051C24"/>
    <w:rsid w:val="00053B62"/>
    <w:rsid w:val="00055BF6"/>
    <w:rsid w:val="0005621C"/>
    <w:rsid w:val="0006263E"/>
    <w:rsid w:val="00062EA3"/>
    <w:rsid w:val="00064B17"/>
    <w:rsid w:val="000671AC"/>
    <w:rsid w:val="00075D33"/>
    <w:rsid w:val="0008246F"/>
    <w:rsid w:val="00086128"/>
    <w:rsid w:val="00086E4C"/>
    <w:rsid w:val="000874C4"/>
    <w:rsid w:val="00091B5C"/>
    <w:rsid w:val="00092863"/>
    <w:rsid w:val="00096405"/>
    <w:rsid w:val="000A0843"/>
    <w:rsid w:val="000A6522"/>
    <w:rsid w:val="000B048F"/>
    <w:rsid w:val="000B2855"/>
    <w:rsid w:val="000B32F9"/>
    <w:rsid w:val="000B422D"/>
    <w:rsid w:val="000B4343"/>
    <w:rsid w:val="000B4706"/>
    <w:rsid w:val="000B4D1C"/>
    <w:rsid w:val="000B4D2F"/>
    <w:rsid w:val="000B5727"/>
    <w:rsid w:val="000B76BA"/>
    <w:rsid w:val="000C0D97"/>
    <w:rsid w:val="000C26D0"/>
    <w:rsid w:val="000C31B1"/>
    <w:rsid w:val="000C3D5D"/>
    <w:rsid w:val="000C44CB"/>
    <w:rsid w:val="000C4886"/>
    <w:rsid w:val="000C665F"/>
    <w:rsid w:val="000C6A5D"/>
    <w:rsid w:val="000C7714"/>
    <w:rsid w:val="000D2770"/>
    <w:rsid w:val="000D3152"/>
    <w:rsid w:val="000D4ABA"/>
    <w:rsid w:val="000D5229"/>
    <w:rsid w:val="000D5713"/>
    <w:rsid w:val="000D5BA3"/>
    <w:rsid w:val="000D5F3B"/>
    <w:rsid w:val="000D6B35"/>
    <w:rsid w:val="000E2E44"/>
    <w:rsid w:val="000E4753"/>
    <w:rsid w:val="000E4AD0"/>
    <w:rsid w:val="000E5F01"/>
    <w:rsid w:val="000F29D5"/>
    <w:rsid w:val="000F600A"/>
    <w:rsid w:val="000F6B01"/>
    <w:rsid w:val="000F7FE1"/>
    <w:rsid w:val="00100293"/>
    <w:rsid w:val="00100A9E"/>
    <w:rsid w:val="00102215"/>
    <w:rsid w:val="00105A0C"/>
    <w:rsid w:val="00111FC0"/>
    <w:rsid w:val="00114C99"/>
    <w:rsid w:val="00115822"/>
    <w:rsid w:val="001206CD"/>
    <w:rsid w:val="001214BC"/>
    <w:rsid w:val="00121D4B"/>
    <w:rsid w:val="0012283A"/>
    <w:rsid w:val="00122A5B"/>
    <w:rsid w:val="00122DF1"/>
    <w:rsid w:val="00123E3C"/>
    <w:rsid w:val="00125A9E"/>
    <w:rsid w:val="00127F2B"/>
    <w:rsid w:val="00132A11"/>
    <w:rsid w:val="00132EA1"/>
    <w:rsid w:val="001331B1"/>
    <w:rsid w:val="00134408"/>
    <w:rsid w:val="00135738"/>
    <w:rsid w:val="00136B14"/>
    <w:rsid w:val="00140928"/>
    <w:rsid w:val="0014311C"/>
    <w:rsid w:val="00143410"/>
    <w:rsid w:val="0014453F"/>
    <w:rsid w:val="001452BE"/>
    <w:rsid w:val="001466C7"/>
    <w:rsid w:val="00147EC7"/>
    <w:rsid w:val="001532B3"/>
    <w:rsid w:val="0015499A"/>
    <w:rsid w:val="00156C2B"/>
    <w:rsid w:val="0016103E"/>
    <w:rsid w:val="00161072"/>
    <w:rsid w:val="001618DA"/>
    <w:rsid w:val="00161A32"/>
    <w:rsid w:val="001620C1"/>
    <w:rsid w:val="00162567"/>
    <w:rsid w:val="00164089"/>
    <w:rsid w:val="0016483C"/>
    <w:rsid w:val="0016560A"/>
    <w:rsid w:val="00166674"/>
    <w:rsid w:val="0016742F"/>
    <w:rsid w:val="00167566"/>
    <w:rsid w:val="001678E5"/>
    <w:rsid w:val="001708DF"/>
    <w:rsid w:val="00170EB2"/>
    <w:rsid w:val="0017164B"/>
    <w:rsid w:val="00171C46"/>
    <w:rsid w:val="00171D72"/>
    <w:rsid w:val="0017401A"/>
    <w:rsid w:val="00174810"/>
    <w:rsid w:val="0017490D"/>
    <w:rsid w:val="00176C2B"/>
    <w:rsid w:val="001809EF"/>
    <w:rsid w:val="00180CEB"/>
    <w:rsid w:val="00182AA4"/>
    <w:rsid w:val="00182C52"/>
    <w:rsid w:val="00183C34"/>
    <w:rsid w:val="00184E06"/>
    <w:rsid w:val="00190F5A"/>
    <w:rsid w:val="001921D2"/>
    <w:rsid w:val="001942D3"/>
    <w:rsid w:val="00195107"/>
    <w:rsid w:val="00197676"/>
    <w:rsid w:val="001A04BF"/>
    <w:rsid w:val="001A05B2"/>
    <w:rsid w:val="001A0B0B"/>
    <w:rsid w:val="001A13C0"/>
    <w:rsid w:val="001A29F4"/>
    <w:rsid w:val="001A345A"/>
    <w:rsid w:val="001A5A7E"/>
    <w:rsid w:val="001A6ACE"/>
    <w:rsid w:val="001B02DF"/>
    <w:rsid w:val="001B4963"/>
    <w:rsid w:val="001B506A"/>
    <w:rsid w:val="001B7396"/>
    <w:rsid w:val="001C1C7A"/>
    <w:rsid w:val="001C3C0B"/>
    <w:rsid w:val="001C7E7E"/>
    <w:rsid w:val="001D0530"/>
    <w:rsid w:val="001D290E"/>
    <w:rsid w:val="001D382F"/>
    <w:rsid w:val="001D386F"/>
    <w:rsid w:val="001D536F"/>
    <w:rsid w:val="001D5854"/>
    <w:rsid w:val="001D5E41"/>
    <w:rsid w:val="001E17E5"/>
    <w:rsid w:val="001E5869"/>
    <w:rsid w:val="001E6211"/>
    <w:rsid w:val="001E7556"/>
    <w:rsid w:val="001E7608"/>
    <w:rsid w:val="001F035B"/>
    <w:rsid w:val="001F6BD1"/>
    <w:rsid w:val="001F7063"/>
    <w:rsid w:val="0020014D"/>
    <w:rsid w:val="00202100"/>
    <w:rsid w:val="002048E9"/>
    <w:rsid w:val="00204C6C"/>
    <w:rsid w:val="00206F9B"/>
    <w:rsid w:val="002071A2"/>
    <w:rsid w:val="00207F2D"/>
    <w:rsid w:val="00210661"/>
    <w:rsid w:val="00211056"/>
    <w:rsid w:val="00211252"/>
    <w:rsid w:val="0021568F"/>
    <w:rsid w:val="00216259"/>
    <w:rsid w:val="0022231E"/>
    <w:rsid w:val="002227DD"/>
    <w:rsid w:val="00222F81"/>
    <w:rsid w:val="002231B3"/>
    <w:rsid w:val="002256C5"/>
    <w:rsid w:val="002264F6"/>
    <w:rsid w:val="002267CF"/>
    <w:rsid w:val="002322D7"/>
    <w:rsid w:val="00235DCC"/>
    <w:rsid w:val="00236096"/>
    <w:rsid w:val="00236A0F"/>
    <w:rsid w:val="00237CDF"/>
    <w:rsid w:val="00240B1A"/>
    <w:rsid w:val="00241546"/>
    <w:rsid w:val="00241723"/>
    <w:rsid w:val="00241906"/>
    <w:rsid w:val="00245F13"/>
    <w:rsid w:val="0024649F"/>
    <w:rsid w:val="002469FB"/>
    <w:rsid w:val="00250C6E"/>
    <w:rsid w:val="00252506"/>
    <w:rsid w:val="00252F3C"/>
    <w:rsid w:val="002534F4"/>
    <w:rsid w:val="002547CF"/>
    <w:rsid w:val="00257544"/>
    <w:rsid w:val="00257D8D"/>
    <w:rsid w:val="00260313"/>
    <w:rsid w:val="00264861"/>
    <w:rsid w:val="00264F59"/>
    <w:rsid w:val="00266148"/>
    <w:rsid w:val="002704E7"/>
    <w:rsid w:val="0027053E"/>
    <w:rsid w:val="00272C22"/>
    <w:rsid w:val="00273F52"/>
    <w:rsid w:val="00275FCC"/>
    <w:rsid w:val="002774AD"/>
    <w:rsid w:val="0028249B"/>
    <w:rsid w:val="00282934"/>
    <w:rsid w:val="002837CA"/>
    <w:rsid w:val="00285726"/>
    <w:rsid w:val="002903B0"/>
    <w:rsid w:val="0029169D"/>
    <w:rsid w:val="002939AA"/>
    <w:rsid w:val="00293B8C"/>
    <w:rsid w:val="00296A9D"/>
    <w:rsid w:val="002A1194"/>
    <w:rsid w:val="002A4F11"/>
    <w:rsid w:val="002A56A4"/>
    <w:rsid w:val="002A60EF"/>
    <w:rsid w:val="002A656B"/>
    <w:rsid w:val="002A6CCF"/>
    <w:rsid w:val="002A7263"/>
    <w:rsid w:val="002B040A"/>
    <w:rsid w:val="002B3751"/>
    <w:rsid w:val="002B4D74"/>
    <w:rsid w:val="002B7A2B"/>
    <w:rsid w:val="002C1183"/>
    <w:rsid w:val="002C4124"/>
    <w:rsid w:val="002C4186"/>
    <w:rsid w:val="002C4E19"/>
    <w:rsid w:val="002C7884"/>
    <w:rsid w:val="002C7D1B"/>
    <w:rsid w:val="002D0982"/>
    <w:rsid w:val="002D0B5D"/>
    <w:rsid w:val="002D181B"/>
    <w:rsid w:val="002D1F85"/>
    <w:rsid w:val="002D3141"/>
    <w:rsid w:val="002D33BF"/>
    <w:rsid w:val="002D67ED"/>
    <w:rsid w:val="002D6F2F"/>
    <w:rsid w:val="002D764C"/>
    <w:rsid w:val="002E256F"/>
    <w:rsid w:val="002E2A0C"/>
    <w:rsid w:val="002E39CB"/>
    <w:rsid w:val="002E3C3A"/>
    <w:rsid w:val="002E3F9D"/>
    <w:rsid w:val="002E4AC4"/>
    <w:rsid w:val="002E60AB"/>
    <w:rsid w:val="002F15E9"/>
    <w:rsid w:val="002F20DB"/>
    <w:rsid w:val="002F57BD"/>
    <w:rsid w:val="002F5929"/>
    <w:rsid w:val="002F5F6E"/>
    <w:rsid w:val="0030095D"/>
    <w:rsid w:val="00300D8B"/>
    <w:rsid w:val="00301125"/>
    <w:rsid w:val="0030448D"/>
    <w:rsid w:val="0031045A"/>
    <w:rsid w:val="00312D00"/>
    <w:rsid w:val="003133C4"/>
    <w:rsid w:val="00316822"/>
    <w:rsid w:val="00321057"/>
    <w:rsid w:val="00321488"/>
    <w:rsid w:val="003243A7"/>
    <w:rsid w:val="003244F9"/>
    <w:rsid w:val="003247B5"/>
    <w:rsid w:val="003249D1"/>
    <w:rsid w:val="00326FDC"/>
    <w:rsid w:val="0032711F"/>
    <w:rsid w:val="00327D10"/>
    <w:rsid w:val="00330BFA"/>
    <w:rsid w:val="00331591"/>
    <w:rsid w:val="0033167C"/>
    <w:rsid w:val="0033197F"/>
    <w:rsid w:val="0033353F"/>
    <w:rsid w:val="00333DFF"/>
    <w:rsid w:val="00335561"/>
    <w:rsid w:val="0033582D"/>
    <w:rsid w:val="00336584"/>
    <w:rsid w:val="003377C8"/>
    <w:rsid w:val="00337A8A"/>
    <w:rsid w:val="00340B2D"/>
    <w:rsid w:val="0034291C"/>
    <w:rsid w:val="00343583"/>
    <w:rsid w:val="00343D8B"/>
    <w:rsid w:val="00343FC7"/>
    <w:rsid w:val="00344FE7"/>
    <w:rsid w:val="003450D2"/>
    <w:rsid w:val="003455AB"/>
    <w:rsid w:val="00347035"/>
    <w:rsid w:val="003515C2"/>
    <w:rsid w:val="0035168F"/>
    <w:rsid w:val="003518B6"/>
    <w:rsid w:val="0035224A"/>
    <w:rsid w:val="00353F46"/>
    <w:rsid w:val="00357D79"/>
    <w:rsid w:val="0036133C"/>
    <w:rsid w:val="00361A3F"/>
    <w:rsid w:val="00361B32"/>
    <w:rsid w:val="00363803"/>
    <w:rsid w:val="00363C40"/>
    <w:rsid w:val="0036549B"/>
    <w:rsid w:val="0036555C"/>
    <w:rsid w:val="00365C54"/>
    <w:rsid w:val="00366153"/>
    <w:rsid w:val="00367370"/>
    <w:rsid w:val="00367798"/>
    <w:rsid w:val="003711C0"/>
    <w:rsid w:val="00371753"/>
    <w:rsid w:val="00373614"/>
    <w:rsid w:val="00374B69"/>
    <w:rsid w:val="00375AE3"/>
    <w:rsid w:val="0038079E"/>
    <w:rsid w:val="00381593"/>
    <w:rsid w:val="00382D85"/>
    <w:rsid w:val="00383395"/>
    <w:rsid w:val="00385468"/>
    <w:rsid w:val="00386DA8"/>
    <w:rsid w:val="00387899"/>
    <w:rsid w:val="0039176C"/>
    <w:rsid w:val="00393C79"/>
    <w:rsid w:val="0039465A"/>
    <w:rsid w:val="00395E9F"/>
    <w:rsid w:val="003968A9"/>
    <w:rsid w:val="00396B98"/>
    <w:rsid w:val="00397B70"/>
    <w:rsid w:val="003A0DC2"/>
    <w:rsid w:val="003A14A4"/>
    <w:rsid w:val="003A1E97"/>
    <w:rsid w:val="003A37F5"/>
    <w:rsid w:val="003A39A9"/>
    <w:rsid w:val="003A5DA1"/>
    <w:rsid w:val="003B0374"/>
    <w:rsid w:val="003B0AFA"/>
    <w:rsid w:val="003B0F89"/>
    <w:rsid w:val="003B18E5"/>
    <w:rsid w:val="003B2A34"/>
    <w:rsid w:val="003B3B81"/>
    <w:rsid w:val="003B4542"/>
    <w:rsid w:val="003B557D"/>
    <w:rsid w:val="003C1C4E"/>
    <w:rsid w:val="003C26D1"/>
    <w:rsid w:val="003C27B8"/>
    <w:rsid w:val="003C304E"/>
    <w:rsid w:val="003C62FB"/>
    <w:rsid w:val="003D2A52"/>
    <w:rsid w:val="003D4060"/>
    <w:rsid w:val="003D5149"/>
    <w:rsid w:val="003D649B"/>
    <w:rsid w:val="003D67B4"/>
    <w:rsid w:val="003D6984"/>
    <w:rsid w:val="003D6A01"/>
    <w:rsid w:val="003D75B8"/>
    <w:rsid w:val="003D7A35"/>
    <w:rsid w:val="003E006D"/>
    <w:rsid w:val="003E08B5"/>
    <w:rsid w:val="003E14D5"/>
    <w:rsid w:val="003E3B8F"/>
    <w:rsid w:val="003E3D6A"/>
    <w:rsid w:val="003E4053"/>
    <w:rsid w:val="003E4CCC"/>
    <w:rsid w:val="003E53F0"/>
    <w:rsid w:val="003F0F89"/>
    <w:rsid w:val="003F208F"/>
    <w:rsid w:val="003F2B2E"/>
    <w:rsid w:val="003F30C0"/>
    <w:rsid w:val="003F3B5F"/>
    <w:rsid w:val="003F5085"/>
    <w:rsid w:val="003F50DE"/>
    <w:rsid w:val="003F5B1C"/>
    <w:rsid w:val="003F6779"/>
    <w:rsid w:val="00400258"/>
    <w:rsid w:val="00400837"/>
    <w:rsid w:val="004012E1"/>
    <w:rsid w:val="004019F1"/>
    <w:rsid w:val="00407B7B"/>
    <w:rsid w:val="00407BE7"/>
    <w:rsid w:val="004119F5"/>
    <w:rsid w:val="00413701"/>
    <w:rsid w:val="0041565F"/>
    <w:rsid w:val="00422F5D"/>
    <w:rsid w:val="00423BC8"/>
    <w:rsid w:val="00424EBB"/>
    <w:rsid w:val="004275CC"/>
    <w:rsid w:val="00427ACF"/>
    <w:rsid w:val="00427CB3"/>
    <w:rsid w:val="00427E29"/>
    <w:rsid w:val="00431959"/>
    <w:rsid w:val="00431DCE"/>
    <w:rsid w:val="00433226"/>
    <w:rsid w:val="00434891"/>
    <w:rsid w:val="00434C6B"/>
    <w:rsid w:val="0044226E"/>
    <w:rsid w:val="004447D6"/>
    <w:rsid w:val="004456E9"/>
    <w:rsid w:val="00446743"/>
    <w:rsid w:val="00446D79"/>
    <w:rsid w:val="00450D25"/>
    <w:rsid w:val="00453DD7"/>
    <w:rsid w:val="00457657"/>
    <w:rsid w:val="00457EB5"/>
    <w:rsid w:val="00457F87"/>
    <w:rsid w:val="004604DB"/>
    <w:rsid w:val="004649F3"/>
    <w:rsid w:val="00467A90"/>
    <w:rsid w:val="00467B2B"/>
    <w:rsid w:val="00473C74"/>
    <w:rsid w:val="00475B84"/>
    <w:rsid w:val="00476556"/>
    <w:rsid w:val="00477671"/>
    <w:rsid w:val="004778F5"/>
    <w:rsid w:val="00482411"/>
    <w:rsid w:val="0048265C"/>
    <w:rsid w:val="004827F2"/>
    <w:rsid w:val="004846F1"/>
    <w:rsid w:val="00494C7E"/>
    <w:rsid w:val="004A0329"/>
    <w:rsid w:val="004A12B5"/>
    <w:rsid w:val="004A200F"/>
    <w:rsid w:val="004A2CF5"/>
    <w:rsid w:val="004A31EA"/>
    <w:rsid w:val="004A3DAB"/>
    <w:rsid w:val="004A3F55"/>
    <w:rsid w:val="004A6B37"/>
    <w:rsid w:val="004A779E"/>
    <w:rsid w:val="004B0AA1"/>
    <w:rsid w:val="004B36D7"/>
    <w:rsid w:val="004B5FA9"/>
    <w:rsid w:val="004C17D6"/>
    <w:rsid w:val="004C1F53"/>
    <w:rsid w:val="004C4691"/>
    <w:rsid w:val="004C4D07"/>
    <w:rsid w:val="004C65B2"/>
    <w:rsid w:val="004C6827"/>
    <w:rsid w:val="004C6D34"/>
    <w:rsid w:val="004C756B"/>
    <w:rsid w:val="004D06DF"/>
    <w:rsid w:val="004D10FF"/>
    <w:rsid w:val="004D13E6"/>
    <w:rsid w:val="004D33B1"/>
    <w:rsid w:val="004D44F8"/>
    <w:rsid w:val="004D4F2B"/>
    <w:rsid w:val="004E1F47"/>
    <w:rsid w:val="004E28AA"/>
    <w:rsid w:val="004E4EAB"/>
    <w:rsid w:val="004E551B"/>
    <w:rsid w:val="004F0379"/>
    <w:rsid w:val="004F1ECA"/>
    <w:rsid w:val="004F28FA"/>
    <w:rsid w:val="004F734B"/>
    <w:rsid w:val="004F7C63"/>
    <w:rsid w:val="005000A4"/>
    <w:rsid w:val="00502D08"/>
    <w:rsid w:val="005048EC"/>
    <w:rsid w:val="00505AD5"/>
    <w:rsid w:val="00505B0E"/>
    <w:rsid w:val="005063D3"/>
    <w:rsid w:val="005075B6"/>
    <w:rsid w:val="00507C11"/>
    <w:rsid w:val="00511AC8"/>
    <w:rsid w:val="005134BA"/>
    <w:rsid w:val="00513C03"/>
    <w:rsid w:val="00515332"/>
    <w:rsid w:val="00515F27"/>
    <w:rsid w:val="00516D67"/>
    <w:rsid w:val="00521CA4"/>
    <w:rsid w:val="00522501"/>
    <w:rsid w:val="005269E5"/>
    <w:rsid w:val="00527FF3"/>
    <w:rsid w:val="005307ED"/>
    <w:rsid w:val="00531801"/>
    <w:rsid w:val="005329BD"/>
    <w:rsid w:val="00536C69"/>
    <w:rsid w:val="0054167A"/>
    <w:rsid w:val="00541902"/>
    <w:rsid w:val="005431C9"/>
    <w:rsid w:val="005453B1"/>
    <w:rsid w:val="0055148E"/>
    <w:rsid w:val="00551A69"/>
    <w:rsid w:val="005541FA"/>
    <w:rsid w:val="005558BD"/>
    <w:rsid w:val="00556D5B"/>
    <w:rsid w:val="00556F9C"/>
    <w:rsid w:val="00561489"/>
    <w:rsid w:val="005620B3"/>
    <w:rsid w:val="00562EF9"/>
    <w:rsid w:val="0056356D"/>
    <w:rsid w:val="00571BDD"/>
    <w:rsid w:val="00571C2C"/>
    <w:rsid w:val="005723F9"/>
    <w:rsid w:val="00573D61"/>
    <w:rsid w:val="00574CB9"/>
    <w:rsid w:val="005757C1"/>
    <w:rsid w:val="005811F1"/>
    <w:rsid w:val="0058199D"/>
    <w:rsid w:val="00582AB6"/>
    <w:rsid w:val="00582E4B"/>
    <w:rsid w:val="005845E8"/>
    <w:rsid w:val="00584A8C"/>
    <w:rsid w:val="005850BB"/>
    <w:rsid w:val="005861C6"/>
    <w:rsid w:val="005869EC"/>
    <w:rsid w:val="005879DA"/>
    <w:rsid w:val="00590A01"/>
    <w:rsid w:val="00595FD7"/>
    <w:rsid w:val="005A03E6"/>
    <w:rsid w:val="005A2114"/>
    <w:rsid w:val="005A3901"/>
    <w:rsid w:val="005A3A31"/>
    <w:rsid w:val="005A471D"/>
    <w:rsid w:val="005A4DEA"/>
    <w:rsid w:val="005A4F11"/>
    <w:rsid w:val="005B1E86"/>
    <w:rsid w:val="005B344B"/>
    <w:rsid w:val="005B5247"/>
    <w:rsid w:val="005B696F"/>
    <w:rsid w:val="005B7609"/>
    <w:rsid w:val="005C2357"/>
    <w:rsid w:val="005C3C06"/>
    <w:rsid w:val="005C3DA9"/>
    <w:rsid w:val="005C40FB"/>
    <w:rsid w:val="005C4B20"/>
    <w:rsid w:val="005C554D"/>
    <w:rsid w:val="005D696A"/>
    <w:rsid w:val="005D6A12"/>
    <w:rsid w:val="005E01C4"/>
    <w:rsid w:val="005E08A3"/>
    <w:rsid w:val="005E2320"/>
    <w:rsid w:val="005E40DD"/>
    <w:rsid w:val="005E54E7"/>
    <w:rsid w:val="005E6127"/>
    <w:rsid w:val="005F506B"/>
    <w:rsid w:val="005F5599"/>
    <w:rsid w:val="005F62A8"/>
    <w:rsid w:val="006015A9"/>
    <w:rsid w:val="0060288B"/>
    <w:rsid w:val="00602904"/>
    <w:rsid w:val="00602A62"/>
    <w:rsid w:val="006036CA"/>
    <w:rsid w:val="0060568B"/>
    <w:rsid w:val="006103AF"/>
    <w:rsid w:val="00610EEE"/>
    <w:rsid w:val="00613243"/>
    <w:rsid w:val="00617BFE"/>
    <w:rsid w:val="00626F49"/>
    <w:rsid w:val="00627A37"/>
    <w:rsid w:val="00627CB6"/>
    <w:rsid w:val="00631721"/>
    <w:rsid w:val="006323DE"/>
    <w:rsid w:val="00632D46"/>
    <w:rsid w:val="00633640"/>
    <w:rsid w:val="00636115"/>
    <w:rsid w:val="00641604"/>
    <w:rsid w:val="0064171D"/>
    <w:rsid w:val="00641A38"/>
    <w:rsid w:val="00641EE7"/>
    <w:rsid w:val="00642185"/>
    <w:rsid w:val="00646871"/>
    <w:rsid w:val="00646F94"/>
    <w:rsid w:val="00647F85"/>
    <w:rsid w:val="00651223"/>
    <w:rsid w:val="0065159E"/>
    <w:rsid w:val="0065186B"/>
    <w:rsid w:val="00651FC1"/>
    <w:rsid w:val="006524F3"/>
    <w:rsid w:val="00655075"/>
    <w:rsid w:val="00655A32"/>
    <w:rsid w:val="0065762D"/>
    <w:rsid w:val="00662B6C"/>
    <w:rsid w:val="00664E7D"/>
    <w:rsid w:val="00665DD9"/>
    <w:rsid w:val="00667994"/>
    <w:rsid w:val="00667B7F"/>
    <w:rsid w:val="006706AF"/>
    <w:rsid w:val="00670B21"/>
    <w:rsid w:val="00671F38"/>
    <w:rsid w:val="0067207C"/>
    <w:rsid w:val="00676146"/>
    <w:rsid w:val="00680345"/>
    <w:rsid w:val="006803F8"/>
    <w:rsid w:val="006807A0"/>
    <w:rsid w:val="00680AEA"/>
    <w:rsid w:val="00681918"/>
    <w:rsid w:val="00682575"/>
    <w:rsid w:val="00682D1E"/>
    <w:rsid w:val="00683798"/>
    <w:rsid w:val="00683EE1"/>
    <w:rsid w:val="00684BD7"/>
    <w:rsid w:val="00687001"/>
    <w:rsid w:val="00690ADA"/>
    <w:rsid w:val="00692FCC"/>
    <w:rsid w:val="0069386D"/>
    <w:rsid w:val="00693FFC"/>
    <w:rsid w:val="006941BA"/>
    <w:rsid w:val="006A0E18"/>
    <w:rsid w:val="006A18EE"/>
    <w:rsid w:val="006A31D1"/>
    <w:rsid w:val="006A3691"/>
    <w:rsid w:val="006A431C"/>
    <w:rsid w:val="006A4B31"/>
    <w:rsid w:val="006A53A3"/>
    <w:rsid w:val="006A6EBE"/>
    <w:rsid w:val="006A7E11"/>
    <w:rsid w:val="006B00C7"/>
    <w:rsid w:val="006B0EE2"/>
    <w:rsid w:val="006B15AB"/>
    <w:rsid w:val="006B2C7C"/>
    <w:rsid w:val="006B419A"/>
    <w:rsid w:val="006B421B"/>
    <w:rsid w:val="006B43C8"/>
    <w:rsid w:val="006B6616"/>
    <w:rsid w:val="006B79E9"/>
    <w:rsid w:val="006C05DB"/>
    <w:rsid w:val="006C1A75"/>
    <w:rsid w:val="006C2A95"/>
    <w:rsid w:val="006C30A9"/>
    <w:rsid w:val="006C468E"/>
    <w:rsid w:val="006C4C4D"/>
    <w:rsid w:val="006C5FA1"/>
    <w:rsid w:val="006C69B2"/>
    <w:rsid w:val="006C6D82"/>
    <w:rsid w:val="006C7B57"/>
    <w:rsid w:val="006D06FC"/>
    <w:rsid w:val="006D0986"/>
    <w:rsid w:val="006D3781"/>
    <w:rsid w:val="006D7C0C"/>
    <w:rsid w:val="006E07DF"/>
    <w:rsid w:val="006E0DCA"/>
    <w:rsid w:val="006E333F"/>
    <w:rsid w:val="006E4B7D"/>
    <w:rsid w:val="006F066C"/>
    <w:rsid w:val="006F180A"/>
    <w:rsid w:val="006F442A"/>
    <w:rsid w:val="006F473C"/>
    <w:rsid w:val="006F74EB"/>
    <w:rsid w:val="007009BF"/>
    <w:rsid w:val="00700A35"/>
    <w:rsid w:val="00701EA1"/>
    <w:rsid w:val="0070241C"/>
    <w:rsid w:val="007042BD"/>
    <w:rsid w:val="00704852"/>
    <w:rsid w:val="00705633"/>
    <w:rsid w:val="007069C0"/>
    <w:rsid w:val="007113C5"/>
    <w:rsid w:val="00711913"/>
    <w:rsid w:val="00713B2D"/>
    <w:rsid w:val="00721FA0"/>
    <w:rsid w:val="00722210"/>
    <w:rsid w:val="00724C89"/>
    <w:rsid w:val="00727479"/>
    <w:rsid w:val="00727BF7"/>
    <w:rsid w:val="0073113D"/>
    <w:rsid w:val="00731473"/>
    <w:rsid w:val="0073247F"/>
    <w:rsid w:val="00733E55"/>
    <w:rsid w:val="00734A02"/>
    <w:rsid w:val="007363B8"/>
    <w:rsid w:val="0074184B"/>
    <w:rsid w:val="0074300C"/>
    <w:rsid w:val="00743478"/>
    <w:rsid w:val="00745963"/>
    <w:rsid w:val="00746609"/>
    <w:rsid w:val="00746C59"/>
    <w:rsid w:val="00747AD6"/>
    <w:rsid w:val="00747AE8"/>
    <w:rsid w:val="00750973"/>
    <w:rsid w:val="00750EC3"/>
    <w:rsid w:val="0075155F"/>
    <w:rsid w:val="00751935"/>
    <w:rsid w:val="007532AC"/>
    <w:rsid w:val="0075668C"/>
    <w:rsid w:val="00757A93"/>
    <w:rsid w:val="00757BEF"/>
    <w:rsid w:val="0076177D"/>
    <w:rsid w:val="00761BE4"/>
    <w:rsid w:val="007646FA"/>
    <w:rsid w:val="007652B0"/>
    <w:rsid w:val="00765F8F"/>
    <w:rsid w:val="00766A91"/>
    <w:rsid w:val="00767A30"/>
    <w:rsid w:val="007723D1"/>
    <w:rsid w:val="00772878"/>
    <w:rsid w:val="007729AC"/>
    <w:rsid w:val="00772DC4"/>
    <w:rsid w:val="0077457D"/>
    <w:rsid w:val="00774BF4"/>
    <w:rsid w:val="00775347"/>
    <w:rsid w:val="00776AB3"/>
    <w:rsid w:val="007829C3"/>
    <w:rsid w:val="00783102"/>
    <w:rsid w:val="00783135"/>
    <w:rsid w:val="00784098"/>
    <w:rsid w:val="00784D53"/>
    <w:rsid w:val="00785770"/>
    <w:rsid w:val="0078634A"/>
    <w:rsid w:val="0078703C"/>
    <w:rsid w:val="00787166"/>
    <w:rsid w:val="00790270"/>
    <w:rsid w:val="00791494"/>
    <w:rsid w:val="0079411E"/>
    <w:rsid w:val="0079497A"/>
    <w:rsid w:val="00796FF6"/>
    <w:rsid w:val="00797317"/>
    <w:rsid w:val="007A0B46"/>
    <w:rsid w:val="007A2457"/>
    <w:rsid w:val="007A2521"/>
    <w:rsid w:val="007A264E"/>
    <w:rsid w:val="007A3C59"/>
    <w:rsid w:val="007A4A08"/>
    <w:rsid w:val="007B0C90"/>
    <w:rsid w:val="007B17E3"/>
    <w:rsid w:val="007B18B7"/>
    <w:rsid w:val="007B1A91"/>
    <w:rsid w:val="007B4D36"/>
    <w:rsid w:val="007B59E6"/>
    <w:rsid w:val="007B5EA7"/>
    <w:rsid w:val="007B6C41"/>
    <w:rsid w:val="007C1E9E"/>
    <w:rsid w:val="007C275B"/>
    <w:rsid w:val="007C3BFA"/>
    <w:rsid w:val="007D1B30"/>
    <w:rsid w:val="007D1D73"/>
    <w:rsid w:val="007D1F6F"/>
    <w:rsid w:val="007D57AC"/>
    <w:rsid w:val="007D5A44"/>
    <w:rsid w:val="007D5BDB"/>
    <w:rsid w:val="007D65D7"/>
    <w:rsid w:val="007D7F2D"/>
    <w:rsid w:val="007E369B"/>
    <w:rsid w:val="007E475C"/>
    <w:rsid w:val="007E49E6"/>
    <w:rsid w:val="007E6F8E"/>
    <w:rsid w:val="007E7237"/>
    <w:rsid w:val="007F0CAC"/>
    <w:rsid w:val="007F1161"/>
    <w:rsid w:val="007F244B"/>
    <w:rsid w:val="007F244C"/>
    <w:rsid w:val="007F3246"/>
    <w:rsid w:val="007F35F2"/>
    <w:rsid w:val="007F3F54"/>
    <w:rsid w:val="007F49B1"/>
    <w:rsid w:val="007F51FB"/>
    <w:rsid w:val="0080324E"/>
    <w:rsid w:val="00803F48"/>
    <w:rsid w:val="008040EB"/>
    <w:rsid w:val="008042F3"/>
    <w:rsid w:val="00805721"/>
    <w:rsid w:val="00805F80"/>
    <w:rsid w:val="00810829"/>
    <w:rsid w:val="008117D9"/>
    <w:rsid w:val="00811F67"/>
    <w:rsid w:val="00811FD6"/>
    <w:rsid w:val="00812EE7"/>
    <w:rsid w:val="008138F3"/>
    <w:rsid w:val="00814AAC"/>
    <w:rsid w:val="0081564D"/>
    <w:rsid w:val="00817BEF"/>
    <w:rsid w:val="008238AE"/>
    <w:rsid w:val="0084173B"/>
    <w:rsid w:val="008458C9"/>
    <w:rsid w:val="00852CEC"/>
    <w:rsid w:val="0085455A"/>
    <w:rsid w:val="008555FB"/>
    <w:rsid w:val="008579F1"/>
    <w:rsid w:val="0086287A"/>
    <w:rsid w:val="00863304"/>
    <w:rsid w:val="008638DB"/>
    <w:rsid w:val="0086512B"/>
    <w:rsid w:val="00866B95"/>
    <w:rsid w:val="00867D1D"/>
    <w:rsid w:val="008723BA"/>
    <w:rsid w:val="0087671B"/>
    <w:rsid w:val="0088202E"/>
    <w:rsid w:val="00884526"/>
    <w:rsid w:val="00884674"/>
    <w:rsid w:val="0088498D"/>
    <w:rsid w:val="0088604B"/>
    <w:rsid w:val="00887489"/>
    <w:rsid w:val="00890817"/>
    <w:rsid w:val="008959CD"/>
    <w:rsid w:val="00895BB5"/>
    <w:rsid w:val="0089618B"/>
    <w:rsid w:val="00896E78"/>
    <w:rsid w:val="00896EED"/>
    <w:rsid w:val="0089718F"/>
    <w:rsid w:val="008979E5"/>
    <w:rsid w:val="00897E0B"/>
    <w:rsid w:val="008A0A61"/>
    <w:rsid w:val="008A10DA"/>
    <w:rsid w:val="008A17D8"/>
    <w:rsid w:val="008A1EAE"/>
    <w:rsid w:val="008A4757"/>
    <w:rsid w:val="008A6012"/>
    <w:rsid w:val="008A62D1"/>
    <w:rsid w:val="008A7744"/>
    <w:rsid w:val="008A7D4A"/>
    <w:rsid w:val="008B15CA"/>
    <w:rsid w:val="008B4645"/>
    <w:rsid w:val="008B566D"/>
    <w:rsid w:val="008B581E"/>
    <w:rsid w:val="008B5E97"/>
    <w:rsid w:val="008B6113"/>
    <w:rsid w:val="008B6574"/>
    <w:rsid w:val="008B7371"/>
    <w:rsid w:val="008B76EE"/>
    <w:rsid w:val="008C12CB"/>
    <w:rsid w:val="008C226E"/>
    <w:rsid w:val="008C5CCD"/>
    <w:rsid w:val="008C623E"/>
    <w:rsid w:val="008C7469"/>
    <w:rsid w:val="008C7BF8"/>
    <w:rsid w:val="008D01BA"/>
    <w:rsid w:val="008D13BD"/>
    <w:rsid w:val="008D1785"/>
    <w:rsid w:val="008D2B45"/>
    <w:rsid w:val="008D2CD4"/>
    <w:rsid w:val="008D31D9"/>
    <w:rsid w:val="008D32E3"/>
    <w:rsid w:val="008E1386"/>
    <w:rsid w:val="008E388E"/>
    <w:rsid w:val="008E39A7"/>
    <w:rsid w:val="008E3E21"/>
    <w:rsid w:val="008F2A10"/>
    <w:rsid w:val="008F519A"/>
    <w:rsid w:val="008F5A1A"/>
    <w:rsid w:val="008F5BEA"/>
    <w:rsid w:val="008F6EF0"/>
    <w:rsid w:val="008F706E"/>
    <w:rsid w:val="0090560D"/>
    <w:rsid w:val="009070DD"/>
    <w:rsid w:val="00907BC6"/>
    <w:rsid w:val="00910E4C"/>
    <w:rsid w:val="009134CF"/>
    <w:rsid w:val="009148D4"/>
    <w:rsid w:val="009162FA"/>
    <w:rsid w:val="009176A3"/>
    <w:rsid w:val="00922F6A"/>
    <w:rsid w:val="00925F3F"/>
    <w:rsid w:val="00927BAE"/>
    <w:rsid w:val="009340F1"/>
    <w:rsid w:val="00935ADF"/>
    <w:rsid w:val="00937E47"/>
    <w:rsid w:val="0094166F"/>
    <w:rsid w:val="009424C8"/>
    <w:rsid w:val="0094596D"/>
    <w:rsid w:val="00945C89"/>
    <w:rsid w:val="00946260"/>
    <w:rsid w:val="0095283B"/>
    <w:rsid w:val="00952AF0"/>
    <w:rsid w:val="00953273"/>
    <w:rsid w:val="00954125"/>
    <w:rsid w:val="00955284"/>
    <w:rsid w:val="00955572"/>
    <w:rsid w:val="00960616"/>
    <w:rsid w:val="00962917"/>
    <w:rsid w:val="00963E72"/>
    <w:rsid w:val="009712F9"/>
    <w:rsid w:val="009735F7"/>
    <w:rsid w:val="00975499"/>
    <w:rsid w:val="00976136"/>
    <w:rsid w:val="00983E21"/>
    <w:rsid w:val="00991DAD"/>
    <w:rsid w:val="00992593"/>
    <w:rsid w:val="009938E1"/>
    <w:rsid w:val="009947C6"/>
    <w:rsid w:val="009A09F4"/>
    <w:rsid w:val="009A17C1"/>
    <w:rsid w:val="009A19AA"/>
    <w:rsid w:val="009A2D4C"/>
    <w:rsid w:val="009A3495"/>
    <w:rsid w:val="009A3A5C"/>
    <w:rsid w:val="009A416D"/>
    <w:rsid w:val="009A4461"/>
    <w:rsid w:val="009A5418"/>
    <w:rsid w:val="009A62C8"/>
    <w:rsid w:val="009A683F"/>
    <w:rsid w:val="009A732E"/>
    <w:rsid w:val="009B1F63"/>
    <w:rsid w:val="009B2B12"/>
    <w:rsid w:val="009B2EB6"/>
    <w:rsid w:val="009B571F"/>
    <w:rsid w:val="009B6789"/>
    <w:rsid w:val="009B79BF"/>
    <w:rsid w:val="009C5103"/>
    <w:rsid w:val="009C6410"/>
    <w:rsid w:val="009C729D"/>
    <w:rsid w:val="009D0C11"/>
    <w:rsid w:val="009D2EC2"/>
    <w:rsid w:val="009D375D"/>
    <w:rsid w:val="009D3C72"/>
    <w:rsid w:val="009D7865"/>
    <w:rsid w:val="009D7F2F"/>
    <w:rsid w:val="009E00DB"/>
    <w:rsid w:val="009E25C1"/>
    <w:rsid w:val="009E3364"/>
    <w:rsid w:val="009E4DAD"/>
    <w:rsid w:val="009E5D54"/>
    <w:rsid w:val="009E626D"/>
    <w:rsid w:val="009E6525"/>
    <w:rsid w:val="009E66A5"/>
    <w:rsid w:val="009E6A7C"/>
    <w:rsid w:val="009E7E26"/>
    <w:rsid w:val="009F0BB8"/>
    <w:rsid w:val="009F0C03"/>
    <w:rsid w:val="009F0E68"/>
    <w:rsid w:val="009F1D5C"/>
    <w:rsid w:val="009F3C62"/>
    <w:rsid w:val="009F50BB"/>
    <w:rsid w:val="009F54AE"/>
    <w:rsid w:val="00A0314C"/>
    <w:rsid w:val="00A03AD6"/>
    <w:rsid w:val="00A044D9"/>
    <w:rsid w:val="00A0513C"/>
    <w:rsid w:val="00A05D7B"/>
    <w:rsid w:val="00A06888"/>
    <w:rsid w:val="00A06DA5"/>
    <w:rsid w:val="00A07F77"/>
    <w:rsid w:val="00A101C2"/>
    <w:rsid w:val="00A102F9"/>
    <w:rsid w:val="00A108D1"/>
    <w:rsid w:val="00A10FBC"/>
    <w:rsid w:val="00A1290C"/>
    <w:rsid w:val="00A130E9"/>
    <w:rsid w:val="00A1432E"/>
    <w:rsid w:val="00A14F88"/>
    <w:rsid w:val="00A15A50"/>
    <w:rsid w:val="00A15CBD"/>
    <w:rsid w:val="00A161DE"/>
    <w:rsid w:val="00A210F4"/>
    <w:rsid w:val="00A22B0E"/>
    <w:rsid w:val="00A23A11"/>
    <w:rsid w:val="00A25283"/>
    <w:rsid w:val="00A3057D"/>
    <w:rsid w:val="00A31DBB"/>
    <w:rsid w:val="00A32165"/>
    <w:rsid w:val="00A343E9"/>
    <w:rsid w:val="00A34429"/>
    <w:rsid w:val="00A354E7"/>
    <w:rsid w:val="00A35689"/>
    <w:rsid w:val="00A41A74"/>
    <w:rsid w:val="00A41F6A"/>
    <w:rsid w:val="00A43524"/>
    <w:rsid w:val="00A453AD"/>
    <w:rsid w:val="00A471EE"/>
    <w:rsid w:val="00A47480"/>
    <w:rsid w:val="00A53973"/>
    <w:rsid w:val="00A54F40"/>
    <w:rsid w:val="00A55A9D"/>
    <w:rsid w:val="00A5662F"/>
    <w:rsid w:val="00A57073"/>
    <w:rsid w:val="00A577B7"/>
    <w:rsid w:val="00A60691"/>
    <w:rsid w:val="00A60DA8"/>
    <w:rsid w:val="00A62940"/>
    <w:rsid w:val="00A6585F"/>
    <w:rsid w:val="00A665D2"/>
    <w:rsid w:val="00A66703"/>
    <w:rsid w:val="00A707E9"/>
    <w:rsid w:val="00A70E87"/>
    <w:rsid w:val="00A71D8C"/>
    <w:rsid w:val="00A72D74"/>
    <w:rsid w:val="00A74A63"/>
    <w:rsid w:val="00A8269B"/>
    <w:rsid w:val="00A8512F"/>
    <w:rsid w:val="00A87532"/>
    <w:rsid w:val="00A87950"/>
    <w:rsid w:val="00A87EC7"/>
    <w:rsid w:val="00A9014C"/>
    <w:rsid w:val="00A906DC"/>
    <w:rsid w:val="00A93F30"/>
    <w:rsid w:val="00A947DA"/>
    <w:rsid w:val="00A96E78"/>
    <w:rsid w:val="00AA29EE"/>
    <w:rsid w:val="00AA4DC7"/>
    <w:rsid w:val="00AA5BDB"/>
    <w:rsid w:val="00AA6D0A"/>
    <w:rsid w:val="00AA71E0"/>
    <w:rsid w:val="00AB1EAB"/>
    <w:rsid w:val="00AB2E4E"/>
    <w:rsid w:val="00AB3CCD"/>
    <w:rsid w:val="00AB4AB8"/>
    <w:rsid w:val="00AB51DB"/>
    <w:rsid w:val="00AB7893"/>
    <w:rsid w:val="00AC1921"/>
    <w:rsid w:val="00AC1D4B"/>
    <w:rsid w:val="00AC23EB"/>
    <w:rsid w:val="00AC2B16"/>
    <w:rsid w:val="00AC397F"/>
    <w:rsid w:val="00AC68E0"/>
    <w:rsid w:val="00AC711E"/>
    <w:rsid w:val="00AC723D"/>
    <w:rsid w:val="00AC7CE4"/>
    <w:rsid w:val="00AD0A3F"/>
    <w:rsid w:val="00AD2575"/>
    <w:rsid w:val="00AD620F"/>
    <w:rsid w:val="00AD74CC"/>
    <w:rsid w:val="00AE1352"/>
    <w:rsid w:val="00AE1424"/>
    <w:rsid w:val="00AE34D6"/>
    <w:rsid w:val="00AE54C4"/>
    <w:rsid w:val="00AE5C70"/>
    <w:rsid w:val="00AE6836"/>
    <w:rsid w:val="00AE7B92"/>
    <w:rsid w:val="00AF0F01"/>
    <w:rsid w:val="00AF136A"/>
    <w:rsid w:val="00AF6C2C"/>
    <w:rsid w:val="00B007E0"/>
    <w:rsid w:val="00B01C67"/>
    <w:rsid w:val="00B02BD3"/>
    <w:rsid w:val="00B02DE3"/>
    <w:rsid w:val="00B0376F"/>
    <w:rsid w:val="00B109E8"/>
    <w:rsid w:val="00B10EB2"/>
    <w:rsid w:val="00B11F1C"/>
    <w:rsid w:val="00B12F72"/>
    <w:rsid w:val="00B14083"/>
    <w:rsid w:val="00B15D47"/>
    <w:rsid w:val="00B16B15"/>
    <w:rsid w:val="00B17340"/>
    <w:rsid w:val="00B220B5"/>
    <w:rsid w:val="00B231B9"/>
    <w:rsid w:val="00B247DA"/>
    <w:rsid w:val="00B3067E"/>
    <w:rsid w:val="00B3093D"/>
    <w:rsid w:val="00B317C3"/>
    <w:rsid w:val="00B32DF8"/>
    <w:rsid w:val="00B33AD7"/>
    <w:rsid w:val="00B35551"/>
    <w:rsid w:val="00B37C63"/>
    <w:rsid w:val="00B42467"/>
    <w:rsid w:val="00B43423"/>
    <w:rsid w:val="00B45C87"/>
    <w:rsid w:val="00B477B3"/>
    <w:rsid w:val="00B52F59"/>
    <w:rsid w:val="00B53441"/>
    <w:rsid w:val="00B54800"/>
    <w:rsid w:val="00B56A29"/>
    <w:rsid w:val="00B574CA"/>
    <w:rsid w:val="00B65D88"/>
    <w:rsid w:val="00B6737D"/>
    <w:rsid w:val="00B6742A"/>
    <w:rsid w:val="00B70323"/>
    <w:rsid w:val="00B711EE"/>
    <w:rsid w:val="00B725BD"/>
    <w:rsid w:val="00B74CD9"/>
    <w:rsid w:val="00B75478"/>
    <w:rsid w:val="00B75797"/>
    <w:rsid w:val="00B75BA4"/>
    <w:rsid w:val="00B76679"/>
    <w:rsid w:val="00B76762"/>
    <w:rsid w:val="00B77F50"/>
    <w:rsid w:val="00B825AE"/>
    <w:rsid w:val="00B8298E"/>
    <w:rsid w:val="00B83257"/>
    <w:rsid w:val="00B915F9"/>
    <w:rsid w:val="00B96357"/>
    <w:rsid w:val="00B97388"/>
    <w:rsid w:val="00BA0B3F"/>
    <w:rsid w:val="00BA10B0"/>
    <w:rsid w:val="00BA17B7"/>
    <w:rsid w:val="00BA1923"/>
    <w:rsid w:val="00BA4D80"/>
    <w:rsid w:val="00BA65B0"/>
    <w:rsid w:val="00BA67FD"/>
    <w:rsid w:val="00BB0C6D"/>
    <w:rsid w:val="00BB1A59"/>
    <w:rsid w:val="00BB1B36"/>
    <w:rsid w:val="00BB2C06"/>
    <w:rsid w:val="00BB3BBB"/>
    <w:rsid w:val="00BB3F51"/>
    <w:rsid w:val="00BB6BC0"/>
    <w:rsid w:val="00BC1453"/>
    <w:rsid w:val="00BC1B80"/>
    <w:rsid w:val="00BC2522"/>
    <w:rsid w:val="00BC2D2A"/>
    <w:rsid w:val="00BC37DA"/>
    <w:rsid w:val="00BC6F2F"/>
    <w:rsid w:val="00BD0B6B"/>
    <w:rsid w:val="00BD0DC0"/>
    <w:rsid w:val="00BD296C"/>
    <w:rsid w:val="00BD2B91"/>
    <w:rsid w:val="00BD3B4D"/>
    <w:rsid w:val="00BD7BC4"/>
    <w:rsid w:val="00BE0B33"/>
    <w:rsid w:val="00BE456E"/>
    <w:rsid w:val="00BE4606"/>
    <w:rsid w:val="00BE47E6"/>
    <w:rsid w:val="00BE5816"/>
    <w:rsid w:val="00BF0C49"/>
    <w:rsid w:val="00BF3F5D"/>
    <w:rsid w:val="00BF582E"/>
    <w:rsid w:val="00BF5F69"/>
    <w:rsid w:val="00BF68BA"/>
    <w:rsid w:val="00BF6DE1"/>
    <w:rsid w:val="00BF7B15"/>
    <w:rsid w:val="00BF7C48"/>
    <w:rsid w:val="00C00242"/>
    <w:rsid w:val="00C0762B"/>
    <w:rsid w:val="00C130DE"/>
    <w:rsid w:val="00C13FB7"/>
    <w:rsid w:val="00C14B59"/>
    <w:rsid w:val="00C16A3F"/>
    <w:rsid w:val="00C16B70"/>
    <w:rsid w:val="00C22E49"/>
    <w:rsid w:val="00C23C77"/>
    <w:rsid w:val="00C26689"/>
    <w:rsid w:val="00C26897"/>
    <w:rsid w:val="00C31936"/>
    <w:rsid w:val="00C34090"/>
    <w:rsid w:val="00C347DB"/>
    <w:rsid w:val="00C3665B"/>
    <w:rsid w:val="00C3755A"/>
    <w:rsid w:val="00C402CE"/>
    <w:rsid w:val="00C414B1"/>
    <w:rsid w:val="00C415A6"/>
    <w:rsid w:val="00C4236E"/>
    <w:rsid w:val="00C438F8"/>
    <w:rsid w:val="00C44D1C"/>
    <w:rsid w:val="00C47407"/>
    <w:rsid w:val="00C52098"/>
    <w:rsid w:val="00C52237"/>
    <w:rsid w:val="00C533AE"/>
    <w:rsid w:val="00C54133"/>
    <w:rsid w:val="00C54216"/>
    <w:rsid w:val="00C55930"/>
    <w:rsid w:val="00C57DC0"/>
    <w:rsid w:val="00C6079B"/>
    <w:rsid w:val="00C61AD4"/>
    <w:rsid w:val="00C632FE"/>
    <w:rsid w:val="00C65CAE"/>
    <w:rsid w:val="00C67A34"/>
    <w:rsid w:val="00C705B9"/>
    <w:rsid w:val="00C7346E"/>
    <w:rsid w:val="00C73A1B"/>
    <w:rsid w:val="00C756A7"/>
    <w:rsid w:val="00C766E9"/>
    <w:rsid w:val="00C76D8F"/>
    <w:rsid w:val="00C77F4D"/>
    <w:rsid w:val="00C800F2"/>
    <w:rsid w:val="00C8113F"/>
    <w:rsid w:val="00C833D7"/>
    <w:rsid w:val="00C8610A"/>
    <w:rsid w:val="00C8778C"/>
    <w:rsid w:val="00C87BDD"/>
    <w:rsid w:val="00C90ECC"/>
    <w:rsid w:val="00C942DF"/>
    <w:rsid w:val="00C955E5"/>
    <w:rsid w:val="00C96B6F"/>
    <w:rsid w:val="00CA0D36"/>
    <w:rsid w:val="00CA2121"/>
    <w:rsid w:val="00CA50BE"/>
    <w:rsid w:val="00CA6593"/>
    <w:rsid w:val="00CA7227"/>
    <w:rsid w:val="00CB1CB6"/>
    <w:rsid w:val="00CB308C"/>
    <w:rsid w:val="00CB447B"/>
    <w:rsid w:val="00CB4F42"/>
    <w:rsid w:val="00CB7005"/>
    <w:rsid w:val="00CC343F"/>
    <w:rsid w:val="00CC42E4"/>
    <w:rsid w:val="00CC4FCF"/>
    <w:rsid w:val="00CC634B"/>
    <w:rsid w:val="00CC7807"/>
    <w:rsid w:val="00CD1521"/>
    <w:rsid w:val="00CD1BD0"/>
    <w:rsid w:val="00CD2282"/>
    <w:rsid w:val="00CD4E1B"/>
    <w:rsid w:val="00CE167A"/>
    <w:rsid w:val="00CE16E9"/>
    <w:rsid w:val="00CE23E7"/>
    <w:rsid w:val="00CE2981"/>
    <w:rsid w:val="00CE398A"/>
    <w:rsid w:val="00CE53C8"/>
    <w:rsid w:val="00CE7673"/>
    <w:rsid w:val="00CF318C"/>
    <w:rsid w:val="00CF32F1"/>
    <w:rsid w:val="00CF3FE0"/>
    <w:rsid w:val="00CF5ACC"/>
    <w:rsid w:val="00CF6A11"/>
    <w:rsid w:val="00CF78A2"/>
    <w:rsid w:val="00CF7D81"/>
    <w:rsid w:val="00D004CA"/>
    <w:rsid w:val="00D01D49"/>
    <w:rsid w:val="00D04C91"/>
    <w:rsid w:val="00D05FBC"/>
    <w:rsid w:val="00D06525"/>
    <w:rsid w:val="00D10320"/>
    <w:rsid w:val="00D116D7"/>
    <w:rsid w:val="00D11F1A"/>
    <w:rsid w:val="00D132F2"/>
    <w:rsid w:val="00D15EB9"/>
    <w:rsid w:val="00D16769"/>
    <w:rsid w:val="00D169CD"/>
    <w:rsid w:val="00D169F3"/>
    <w:rsid w:val="00D21D2D"/>
    <w:rsid w:val="00D22157"/>
    <w:rsid w:val="00D24224"/>
    <w:rsid w:val="00D256E9"/>
    <w:rsid w:val="00D30C42"/>
    <w:rsid w:val="00D33E72"/>
    <w:rsid w:val="00D34249"/>
    <w:rsid w:val="00D37E22"/>
    <w:rsid w:val="00D425FD"/>
    <w:rsid w:val="00D431F0"/>
    <w:rsid w:val="00D452E7"/>
    <w:rsid w:val="00D4634A"/>
    <w:rsid w:val="00D47804"/>
    <w:rsid w:val="00D47B0E"/>
    <w:rsid w:val="00D51A64"/>
    <w:rsid w:val="00D51D52"/>
    <w:rsid w:val="00D5424E"/>
    <w:rsid w:val="00D54F8F"/>
    <w:rsid w:val="00D56973"/>
    <w:rsid w:val="00D60A29"/>
    <w:rsid w:val="00D64529"/>
    <w:rsid w:val="00D65542"/>
    <w:rsid w:val="00D66510"/>
    <w:rsid w:val="00D67D1C"/>
    <w:rsid w:val="00D71D13"/>
    <w:rsid w:val="00D72DC9"/>
    <w:rsid w:val="00D73BA0"/>
    <w:rsid w:val="00D74C5B"/>
    <w:rsid w:val="00D76F3E"/>
    <w:rsid w:val="00D80D70"/>
    <w:rsid w:val="00D811E1"/>
    <w:rsid w:val="00D827AA"/>
    <w:rsid w:val="00D82A33"/>
    <w:rsid w:val="00D82E82"/>
    <w:rsid w:val="00D844C7"/>
    <w:rsid w:val="00D85224"/>
    <w:rsid w:val="00D8645B"/>
    <w:rsid w:val="00D90589"/>
    <w:rsid w:val="00D90B43"/>
    <w:rsid w:val="00D930BA"/>
    <w:rsid w:val="00D9336C"/>
    <w:rsid w:val="00DA0845"/>
    <w:rsid w:val="00DA404D"/>
    <w:rsid w:val="00DA4567"/>
    <w:rsid w:val="00DA6164"/>
    <w:rsid w:val="00DA661F"/>
    <w:rsid w:val="00DA6DF4"/>
    <w:rsid w:val="00DA7055"/>
    <w:rsid w:val="00DB1FCE"/>
    <w:rsid w:val="00DB39D4"/>
    <w:rsid w:val="00DB3EBC"/>
    <w:rsid w:val="00DB45AF"/>
    <w:rsid w:val="00DB5340"/>
    <w:rsid w:val="00DB7BA3"/>
    <w:rsid w:val="00DC0318"/>
    <w:rsid w:val="00DC0F75"/>
    <w:rsid w:val="00DC1D1D"/>
    <w:rsid w:val="00DC1F31"/>
    <w:rsid w:val="00DC3D70"/>
    <w:rsid w:val="00DC4176"/>
    <w:rsid w:val="00DC4515"/>
    <w:rsid w:val="00DC4998"/>
    <w:rsid w:val="00DC5937"/>
    <w:rsid w:val="00DC6AAE"/>
    <w:rsid w:val="00DC7539"/>
    <w:rsid w:val="00DD1327"/>
    <w:rsid w:val="00DD422A"/>
    <w:rsid w:val="00DD60A3"/>
    <w:rsid w:val="00DD6E31"/>
    <w:rsid w:val="00DE351D"/>
    <w:rsid w:val="00DE3BCE"/>
    <w:rsid w:val="00DE5117"/>
    <w:rsid w:val="00DE5408"/>
    <w:rsid w:val="00DE5F7B"/>
    <w:rsid w:val="00DE67FB"/>
    <w:rsid w:val="00DE69E0"/>
    <w:rsid w:val="00DE6BBE"/>
    <w:rsid w:val="00DE70CB"/>
    <w:rsid w:val="00DE70F7"/>
    <w:rsid w:val="00DF2781"/>
    <w:rsid w:val="00DF351C"/>
    <w:rsid w:val="00DF576E"/>
    <w:rsid w:val="00DF7286"/>
    <w:rsid w:val="00E06418"/>
    <w:rsid w:val="00E066C0"/>
    <w:rsid w:val="00E07F01"/>
    <w:rsid w:val="00E13BB0"/>
    <w:rsid w:val="00E142D6"/>
    <w:rsid w:val="00E14C53"/>
    <w:rsid w:val="00E201E8"/>
    <w:rsid w:val="00E20523"/>
    <w:rsid w:val="00E21252"/>
    <w:rsid w:val="00E23787"/>
    <w:rsid w:val="00E27FF8"/>
    <w:rsid w:val="00E30873"/>
    <w:rsid w:val="00E31F5F"/>
    <w:rsid w:val="00E325EA"/>
    <w:rsid w:val="00E337F5"/>
    <w:rsid w:val="00E36167"/>
    <w:rsid w:val="00E3657F"/>
    <w:rsid w:val="00E365C1"/>
    <w:rsid w:val="00E3772E"/>
    <w:rsid w:val="00E37832"/>
    <w:rsid w:val="00E407C0"/>
    <w:rsid w:val="00E418D2"/>
    <w:rsid w:val="00E44C10"/>
    <w:rsid w:val="00E4620F"/>
    <w:rsid w:val="00E46FD5"/>
    <w:rsid w:val="00E478E4"/>
    <w:rsid w:val="00E52E65"/>
    <w:rsid w:val="00E530E6"/>
    <w:rsid w:val="00E57F5B"/>
    <w:rsid w:val="00E606B5"/>
    <w:rsid w:val="00E64846"/>
    <w:rsid w:val="00E70303"/>
    <w:rsid w:val="00E73B24"/>
    <w:rsid w:val="00E77708"/>
    <w:rsid w:val="00E8011B"/>
    <w:rsid w:val="00E804A6"/>
    <w:rsid w:val="00E81165"/>
    <w:rsid w:val="00E84335"/>
    <w:rsid w:val="00E8600B"/>
    <w:rsid w:val="00E864C5"/>
    <w:rsid w:val="00E926DE"/>
    <w:rsid w:val="00E952F1"/>
    <w:rsid w:val="00E95B06"/>
    <w:rsid w:val="00EA20C4"/>
    <w:rsid w:val="00EA24C4"/>
    <w:rsid w:val="00EA2919"/>
    <w:rsid w:val="00EA3D1B"/>
    <w:rsid w:val="00EA54DB"/>
    <w:rsid w:val="00EA5A9C"/>
    <w:rsid w:val="00EA67FE"/>
    <w:rsid w:val="00EB05AF"/>
    <w:rsid w:val="00EB45BF"/>
    <w:rsid w:val="00EB6C8C"/>
    <w:rsid w:val="00EC0646"/>
    <w:rsid w:val="00EC0EE0"/>
    <w:rsid w:val="00EC28D8"/>
    <w:rsid w:val="00EC740B"/>
    <w:rsid w:val="00ED1B1E"/>
    <w:rsid w:val="00ED3E51"/>
    <w:rsid w:val="00ED5867"/>
    <w:rsid w:val="00ED6ABC"/>
    <w:rsid w:val="00EE1377"/>
    <w:rsid w:val="00EE1A83"/>
    <w:rsid w:val="00EE1FD4"/>
    <w:rsid w:val="00EE4908"/>
    <w:rsid w:val="00EE6266"/>
    <w:rsid w:val="00EE6FC2"/>
    <w:rsid w:val="00EF00DC"/>
    <w:rsid w:val="00EF010A"/>
    <w:rsid w:val="00EF0222"/>
    <w:rsid w:val="00EF03D4"/>
    <w:rsid w:val="00EF131B"/>
    <w:rsid w:val="00EF3912"/>
    <w:rsid w:val="00EF3D45"/>
    <w:rsid w:val="00EF40F7"/>
    <w:rsid w:val="00EF419F"/>
    <w:rsid w:val="00EF4BA2"/>
    <w:rsid w:val="00EF653C"/>
    <w:rsid w:val="00F00C23"/>
    <w:rsid w:val="00F00E68"/>
    <w:rsid w:val="00F0188F"/>
    <w:rsid w:val="00F01A34"/>
    <w:rsid w:val="00F03822"/>
    <w:rsid w:val="00F03911"/>
    <w:rsid w:val="00F0447E"/>
    <w:rsid w:val="00F04CB7"/>
    <w:rsid w:val="00F05C25"/>
    <w:rsid w:val="00F065F0"/>
    <w:rsid w:val="00F06F4E"/>
    <w:rsid w:val="00F07031"/>
    <w:rsid w:val="00F07787"/>
    <w:rsid w:val="00F11709"/>
    <w:rsid w:val="00F13D80"/>
    <w:rsid w:val="00F1633D"/>
    <w:rsid w:val="00F1764F"/>
    <w:rsid w:val="00F20925"/>
    <w:rsid w:val="00F25A97"/>
    <w:rsid w:val="00F2798E"/>
    <w:rsid w:val="00F30205"/>
    <w:rsid w:val="00F3029D"/>
    <w:rsid w:val="00F35144"/>
    <w:rsid w:val="00F352D2"/>
    <w:rsid w:val="00F3638A"/>
    <w:rsid w:val="00F3680A"/>
    <w:rsid w:val="00F430E7"/>
    <w:rsid w:val="00F470A1"/>
    <w:rsid w:val="00F522FE"/>
    <w:rsid w:val="00F5247E"/>
    <w:rsid w:val="00F53CA3"/>
    <w:rsid w:val="00F546A3"/>
    <w:rsid w:val="00F56413"/>
    <w:rsid w:val="00F61F5A"/>
    <w:rsid w:val="00F63DEB"/>
    <w:rsid w:val="00F64A11"/>
    <w:rsid w:val="00F66AD2"/>
    <w:rsid w:val="00F720F7"/>
    <w:rsid w:val="00F72189"/>
    <w:rsid w:val="00F73029"/>
    <w:rsid w:val="00F74D04"/>
    <w:rsid w:val="00F801E0"/>
    <w:rsid w:val="00F8377D"/>
    <w:rsid w:val="00F839F4"/>
    <w:rsid w:val="00F85404"/>
    <w:rsid w:val="00F85745"/>
    <w:rsid w:val="00F87008"/>
    <w:rsid w:val="00F9129C"/>
    <w:rsid w:val="00F970EE"/>
    <w:rsid w:val="00FA0458"/>
    <w:rsid w:val="00FA29EE"/>
    <w:rsid w:val="00FA34F5"/>
    <w:rsid w:val="00FA575A"/>
    <w:rsid w:val="00FA6F3A"/>
    <w:rsid w:val="00FB0A0A"/>
    <w:rsid w:val="00FB0D07"/>
    <w:rsid w:val="00FB1212"/>
    <w:rsid w:val="00FB15DA"/>
    <w:rsid w:val="00FB254B"/>
    <w:rsid w:val="00FB320D"/>
    <w:rsid w:val="00FC11A6"/>
    <w:rsid w:val="00FC19CE"/>
    <w:rsid w:val="00FC2299"/>
    <w:rsid w:val="00FC2857"/>
    <w:rsid w:val="00FC3615"/>
    <w:rsid w:val="00FD1C07"/>
    <w:rsid w:val="00FD2A59"/>
    <w:rsid w:val="00FD3DE9"/>
    <w:rsid w:val="00FD5137"/>
    <w:rsid w:val="00FD6BF1"/>
    <w:rsid w:val="00FE0CCA"/>
    <w:rsid w:val="00FE36AD"/>
    <w:rsid w:val="00FE3BAB"/>
    <w:rsid w:val="00FE43FC"/>
    <w:rsid w:val="00FE534B"/>
    <w:rsid w:val="00FE597C"/>
    <w:rsid w:val="00FE68C6"/>
    <w:rsid w:val="00FF03D2"/>
    <w:rsid w:val="00FF084D"/>
    <w:rsid w:val="00FF1486"/>
    <w:rsid w:val="00FF208D"/>
    <w:rsid w:val="00FF37FA"/>
    <w:rsid w:val="00FF4A4E"/>
    <w:rsid w:val="00FF53DF"/>
    <w:rsid w:val="00FF7182"/>
    <w:rsid w:val="00FF7358"/>
    <w:rsid w:val="00FF7851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8FF23"/>
  <w15:docId w15:val="{55E316F3-5A24-4353-A8C0-33793DB4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494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CD1BD0"/>
    <w:pPr>
      <w:keepNext/>
      <w:outlineLvl w:val="0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CD1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01D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CD1BD0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02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10029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10029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100293"/>
    <w:rPr>
      <w:rFonts w:ascii="Calibri" w:hAnsi="Calibri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CD1B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00293"/>
    <w:rPr>
      <w:rFonts w:cs="Times New Roman"/>
      <w:sz w:val="16"/>
      <w:szCs w:val="16"/>
    </w:rPr>
  </w:style>
  <w:style w:type="paragraph" w:customStyle="1" w:styleId="a3">
    <w:name w:val="Знак Знак Знак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CD1B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F74EB"/>
    <w:rPr>
      <w:rFonts w:cs="Times New Roman"/>
      <w:sz w:val="24"/>
    </w:rPr>
  </w:style>
  <w:style w:type="character" w:styleId="a6">
    <w:name w:val="page number"/>
    <w:uiPriority w:val="99"/>
    <w:semiHidden/>
    <w:rsid w:val="00CD1BD0"/>
    <w:rPr>
      <w:rFonts w:cs="Times New Roman"/>
    </w:rPr>
  </w:style>
  <w:style w:type="paragraph" w:customStyle="1" w:styleId="ConsPlusNormal">
    <w:name w:val="ConsPlusNormal"/>
    <w:rsid w:val="00CD1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uiPriority w:val="99"/>
    <w:rsid w:val="00D864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annotation reference"/>
    <w:uiPriority w:val="99"/>
    <w:semiHidden/>
    <w:rsid w:val="005F62A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F62A8"/>
    <w:rPr>
      <w:sz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5F62A8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5F62A8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5F62A8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5F62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F62A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551A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551A6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99"/>
    <w:qFormat/>
    <w:rsid w:val="00D66510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rsid w:val="00F430E7"/>
    <w:rPr>
      <w:sz w:val="20"/>
    </w:rPr>
  </w:style>
  <w:style w:type="character" w:customStyle="1" w:styleId="af1">
    <w:name w:val="Текст сноски Знак"/>
    <w:link w:val="af0"/>
    <w:uiPriority w:val="99"/>
    <w:semiHidden/>
    <w:locked/>
    <w:rsid w:val="00F430E7"/>
    <w:rPr>
      <w:rFonts w:cs="Times New Roman"/>
    </w:rPr>
  </w:style>
  <w:style w:type="character" w:styleId="af2">
    <w:name w:val="footnote reference"/>
    <w:uiPriority w:val="99"/>
    <w:semiHidden/>
    <w:rsid w:val="00F430E7"/>
    <w:rPr>
      <w:rFonts w:cs="Times New Roman"/>
      <w:vertAlign w:val="superscript"/>
    </w:rPr>
  </w:style>
  <w:style w:type="character" w:styleId="af3">
    <w:name w:val="endnote reference"/>
    <w:uiPriority w:val="99"/>
    <w:semiHidden/>
    <w:rsid w:val="00F430E7"/>
    <w:rPr>
      <w:rFonts w:cs="Times New Roman"/>
      <w:vertAlign w:val="superscript"/>
    </w:rPr>
  </w:style>
  <w:style w:type="paragraph" w:styleId="af4">
    <w:name w:val="footer"/>
    <w:basedOn w:val="a"/>
    <w:link w:val="af5"/>
    <w:uiPriority w:val="99"/>
    <w:rsid w:val="00F00C2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00C23"/>
    <w:rPr>
      <w:rFonts w:cs="Times New Roman"/>
      <w:sz w:val="24"/>
    </w:rPr>
  </w:style>
  <w:style w:type="paragraph" w:customStyle="1" w:styleId="12">
    <w:name w:val="Знак Знак1"/>
    <w:basedOn w:val="a"/>
    <w:uiPriority w:val="99"/>
    <w:rsid w:val="0038079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0">
    <w:name w:val="Знак Знак12"/>
    <w:basedOn w:val="a"/>
    <w:uiPriority w:val="99"/>
    <w:rsid w:val="00EA67F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0">
    <w:name w:val="Знак Знак11"/>
    <w:basedOn w:val="a"/>
    <w:uiPriority w:val="99"/>
    <w:rsid w:val="00B7579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3">
    <w:name w:val="Знак Знак13"/>
    <w:basedOn w:val="a"/>
    <w:uiPriority w:val="99"/>
    <w:rsid w:val="00C57DC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7E6F8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numbering" w:customStyle="1" w:styleId="14">
    <w:name w:val="Нет списка1"/>
    <w:next w:val="a2"/>
    <w:uiPriority w:val="99"/>
    <w:semiHidden/>
    <w:unhideWhenUsed/>
    <w:rsid w:val="00A34429"/>
  </w:style>
  <w:style w:type="table" w:customStyle="1" w:styleId="15">
    <w:name w:val="Сетка таблицы1"/>
    <w:basedOn w:val="a1"/>
    <w:next w:val="ae"/>
    <w:uiPriority w:val="99"/>
    <w:rsid w:val="00A344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A474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 Spacing"/>
    <w:uiPriority w:val="1"/>
    <w:qFormat/>
    <w:rsid w:val="009B2EB6"/>
    <w:rPr>
      <w:sz w:val="24"/>
    </w:rPr>
  </w:style>
  <w:style w:type="paragraph" w:customStyle="1" w:styleId="16">
    <w:name w:val="Знак Знак1"/>
    <w:basedOn w:val="a"/>
    <w:rsid w:val="00772DC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D01D4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af8">
    <w:name w:val="Hyperlink"/>
    <w:basedOn w:val="a0"/>
    <w:uiPriority w:val="99"/>
    <w:unhideWhenUsed/>
    <w:rsid w:val="00684BD7"/>
    <w:rPr>
      <w:color w:val="0000FF" w:themeColor="hyperlink"/>
      <w:u w:val="single"/>
    </w:rPr>
  </w:style>
  <w:style w:type="character" w:styleId="af9">
    <w:name w:val="Placeholder Text"/>
    <w:basedOn w:val="a0"/>
    <w:uiPriority w:val="99"/>
    <w:semiHidden/>
    <w:rsid w:val="00282934"/>
    <w:rPr>
      <w:color w:val="808080"/>
    </w:rPr>
  </w:style>
  <w:style w:type="paragraph" w:customStyle="1" w:styleId="afa">
    <w:name w:val="Знак"/>
    <w:basedOn w:val="a"/>
    <w:rsid w:val="00D256E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b">
    <w:name w:val="Стандарт"/>
    <w:basedOn w:val="a"/>
    <w:rsid w:val="008B5E97"/>
    <w:pPr>
      <w:spacing w:line="288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6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http://www.bus.gov.ru" TargetMode="Externa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92031-CC0C-4889-BE4F-E814DE05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3073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ХМАО</Company>
  <LinksUpToDate>false</LinksUpToDate>
  <CharactersWithSpaces>20549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CemaOV</dc:creator>
  <cp:lastModifiedBy>Аманалиева Акмоор Айбековна</cp:lastModifiedBy>
  <cp:revision>2</cp:revision>
  <cp:lastPrinted>2022-12-14T06:04:00Z</cp:lastPrinted>
  <dcterms:created xsi:type="dcterms:W3CDTF">2023-01-16T05:58:00Z</dcterms:created>
  <dcterms:modified xsi:type="dcterms:W3CDTF">2023-01-16T05:58:00Z</dcterms:modified>
</cp:coreProperties>
</file>