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D" w:rsidRDefault="00152359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КООРДИНАЦИОННЫЙ </w:t>
      </w:r>
      <w:r w:rsidR="00931BF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СОВЕТ ПО РЕАЛИЗАЦИИ ПОЛИТИКИ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ИНТЕРЕСАХ СЕМЬИ И ДЕТЕЙ И ВОПРОСАМ 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ДЕМОГРАФИЧЕСКОГО РАЗВИТИЯ МО НЕФТЕЮГАНСКИЙ РАЙОН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1E98" w:rsidRDefault="00311E98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smartTag w:uri="urn:schemas-microsoft-com:office:smarttags" w:element="metricconverter">
        <w:smartTagPr>
          <w:attr w:name="ProductID" w:val="628309, г"/>
        </w:smartTagPr>
        <w:r>
          <w:rPr>
            <w:rFonts w:ascii="Times New Roman" w:eastAsia="Times New Roman" w:hAnsi="Times New Roman"/>
            <w:bCs/>
            <w:lang w:eastAsia="ru-RU"/>
          </w:rPr>
          <w:t>628309, г</w:t>
        </w:r>
      </w:smartTag>
      <w:r>
        <w:rPr>
          <w:rFonts w:ascii="Times New Roman" w:eastAsia="Times New Roman" w:hAnsi="Times New Roman"/>
          <w:bCs/>
          <w:lang w:eastAsia="ru-RU"/>
        </w:rPr>
        <w:t>. Нефтеюганск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3 мкр., 21 дом</w:t>
      </w:r>
      <w:r w:rsidR="00D729D5" w:rsidRPr="00D729D5">
        <w:rPr>
          <w:rFonts w:ascii="Times New Roman" w:eastAsia="Times New Roman" w:hAnsi="Times New Roman"/>
          <w:bCs/>
          <w:lang w:eastAsia="ru-RU"/>
        </w:rPr>
        <w:t xml:space="preserve"> </w:t>
      </w:r>
      <w:r w:rsidR="00D729D5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</w:t>
      </w:r>
      <w:r w:rsidR="00311E98">
        <w:rPr>
          <w:rFonts w:ascii="Times New Roman" w:eastAsia="Times New Roman" w:hAnsi="Times New Roman"/>
          <w:bCs/>
          <w:lang w:eastAsia="ru-RU"/>
        </w:rPr>
        <w:t xml:space="preserve">                           </w:t>
      </w:r>
      <w:r w:rsidR="00D729D5">
        <w:rPr>
          <w:rFonts w:ascii="Times New Roman" w:eastAsia="Times New Roman" w:hAnsi="Times New Roman"/>
          <w:bCs/>
          <w:lang w:eastAsia="ru-RU"/>
        </w:rPr>
        <w:t>тел./факс:  (3463)250277</w:t>
      </w:r>
    </w:p>
    <w:p w:rsidR="00931BFD" w:rsidRDefault="00931BFD" w:rsidP="00931BF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C2019C">
        <w:rPr>
          <w:rFonts w:ascii="Times New Roman" w:eastAsia="Times New Roman" w:hAnsi="Times New Roman"/>
          <w:lang w:eastAsia="ru-RU"/>
        </w:rPr>
        <w:t>06</w:t>
      </w:r>
      <w:r>
        <w:rPr>
          <w:rFonts w:ascii="Times New Roman" w:eastAsia="Times New Roman" w:hAnsi="Times New Roman"/>
          <w:lang w:eastAsia="ru-RU"/>
        </w:rPr>
        <w:t xml:space="preserve">»  </w:t>
      </w:r>
      <w:r w:rsidR="00C2019C" w:rsidRPr="00D729D5">
        <w:rPr>
          <w:rFonts w:ascii="Times New Roman" w:eastAsia="Times New Roman" w:hAnsi="Times New Roman"/>
          <w:u w:val="single"/>
          <w:lang w:eastAsia="ru-RU"/>
        </w:rPr>
        <w:t xml:space="preserve">апреля </w:t>
      </w:r>
      <w:r>
        <w:rPr>
          <w:rFonts w:ascii="Times New Roman" w:eastAsia="Times New Roman" w:hAnsi="Times New Roman"/>
          <w:lang w:eastAsia="ru-RU"/>
        </w:rPr>
        <w:t xml:space="preserve"> 201</w:t>
      </w:r>
      <w:r w:rsidR="00C2019C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года                                                                                                     </w:t>
      </w:r>
      <w:r w:rsidR="00D729D5">
        <w:rPr>
          <w:rFonts w:ascii="Times New Roman" w:eastAsia="Times New Roman" w:hAnsi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lang w:eastAsia="ru-RU"/>
        </w:rPr>
        <w:t xml:space="preserve">г.Нефтеюганск    </w:t>
      </w:r>
    </w:p>
    <w:p w:rsidR="003366DD" w:rsidRDefault="003366D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</w:t>
      </w:r>
      <w:r w:rsidR="00C2019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932E01" w:rsidRDefault="00932E01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Координационного совета по реализации политики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931BFD" w:rsidRDefault="00931BFD" w:rsidP="00805E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1805BA" w:rsidRDefault="001805BA" w:rsidP="00805E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BA" w:rsidRPr="00663E8F" w:rsidRDefault="001805BA" w:rsidP="001805B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>Председательствующий –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В.Г.Михалев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заместитель главы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 района, председатель  Коо</w:t>
      </w:r>
      <w:r w:rsidRPr="00663E8F">
        <w:rPr>
          <w:rFonts w:ascii="Times New Roman" w:hAnsi="Times New Roman"/>
          <w:sz w:val="24"/>
          <w:szCs w:val="24"/>
          <w:lang w:eastAsia="ru-RU"/>
        </w:rPr>
        <w:t>р</w:t>
      </w:r>
      <w:r w:rsidRPr="00663E8F">
        <w:rPr>
          <w:rFonts w:ascii="Times New Roman" w:hAnsi="Times New Roman"/>
          <w:sz w:val="24"/>
          <w:szCs w:val="24"/>
          <w:lang w:eastAsia="ru-RU"/>
        </w:rPr>
        <w:t>динационного совета</w:t>
      </w:r>
      <w:r w:rsidRPr="00663E8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63E8F">
        <w:rPr>
          <w:rFonts w:ascii="Times New Roman" w:hAnsi="Times New Roman"/>
          <w:sz w:val="24"/>
          <w:szCs w:val="24"/>
          <w:lang w:eastAsia="ru-RU"/>
        </w:rPr>
        <w:t>по реализации политики в интересах семьи и детей и вопросам д</w:t>
      </w:r>
      <w:r w:rsidRPr="00663E8F">
        <w:rPr>
          <w:rFonts w:ascii="Times New Roman" w:hAnsi="Times New Roman"/>
          <w:sz w:val="24"/>
          <w:szCs w:val="24"/>
          <w:lang w:eastAsia="ru-RU"/>
        </w:rPr>
        <w:t>е</w:t>
      </w:r>
      <w:r w:rsidRPr="00663E8F">
        <w:rPr>
          <w:rFonts w:ascii="Times New Roman" w:hAnsi="Times New Roman"/>
          <w:sz w:val="24"/>
          <w:szCs w:val="24"/>
          <w:lang w:eastAsia="ru-RU"/>
        </w:rPr>
        <w:t>мографического развития муниципального образования Нефтеюганский район;</w:t>
      </w:r>
    </w:p>
    <w:p w:rsidR="001805BA" w:rsidRPr="00663E8F" w:rsidRDefault="001805BA" w:rsidP="001805B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 xml:space="preserve">Секретарь Координационного совета – </w:t>
      </w:r>
      <w:proofErr w:type="spellStart"/>
      <w:r w:rsidRPr="00663E8F">
        <w:rPr>
          <w:rFonts w:ascii="Times New Roman" w:hAnsi="Times New Roman"/>
          <w:sz w:val="24"/>
          <w:szCs w:val="24"/>
          <w:lang w:eastAsia="ru-RU"/>
        </w:rPr>
        <w:t>В.В.Малтакова</w:t>
      </w:r>
      <w:proofErr w:type="spellEnd"/>
      <w:r w:rsidRPr="00663E8F">
        <w:rPr>
          <w:rFonts w:ascii="Times New Roman" w:hAnsi="Times New Roman"/>
          <w:sz w:val="24"/>
          <w:szCs w:val="24"/>
          <w:lang w:eastAsia="ru-RU"/>
        </w:rPr>
        <w:t xml:space="preserve">, начальник отдела по делам несовершеннолетних, защите их прав администрации Нефтеюганского района </w:t>
      </w:r>
    </w:p>
    <w:p w:rsidR="001805BA" w:rsidRDefault="001805BA" w:rsidP="001805B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05BA" w:rsidRPr="00391595" w:rsidRDefault="001805BA" w:rsidP="001805B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91595">
        <w:rPr>
          <w:rFonts w:ascii="Times New Roman" w:hAnsi="Times New Roman"/>
          <w:b/>
          <w:sz w:val="24"/>
          <w:szCs w:val="24"/>
          <w:lang w:eastAsia="ru-RU"/>
        </w:rPr>
        <w:t>Присутствующие:</w:t>
      </w: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9A1CA3" w:rsidRPr="00391595" w:rsidTr="00374A00">
        <w:tc>
          <w:tcPr>
            <w:tcW w:w="9923" w:type="dxa"/>
            <w:gridSpan w:val="2"/>
          </w:tcPr>
          <w:p w:rsidR="009A1CA3" w:rsidRPr="00391595" w:rsidRDefault="009A1CA3" w:rsidP="009A1CA3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91595">
              <w:rPr>
                <w:rFonts w:ascii="Times New Roman" w:hAnsi="Times New Roman"/>
                <w:sz w:val="24"/>
                <w:szCs w:val="24"/>
                <w:u w:val="single"/>
              </w:rPr>
              <w:t>Члены координационного совета:</w:t>
            </w:r>
          </w:p>
        </w:tc>
      </w:tr>
      <w:tr w:rsidR="00646727" w:rsidRPr="00391595" w:rsidTr="00374A00">
        <w:tc>
          <w:tcPr>
            <w:tcW w:w="3261" w:type="dxa"/>
          </w:tcPr>
          <w:p w:rsidR="00646727" w:rsidRPr="00391595" w:rsidRDefault="007121B8" w:rsidP="00646727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727" w:rsidRPr="00391595">
              <w:rPr>
                <w:rFonts w:ascii="Times New Roman" w:hAnsi="Times New Roman"/>
                <w:sz w:val="24"/>
                <w:szCs w:val="24"/>
              </w:rPr>
              <w:t>Котова</w:t>
            </w:r>
          </w:p>
          <w:p w:rsidR="00646727" w:rsidRPr="00391595" w:rsidRDefault="007121B8" w:rsidP="00646727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727" w:rsidRPr="00391595">
              <w:rPr>
                <w:rFonts w:ascii="Times New Roman" w:hAnsi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6662" w:type="dxa"/>
          </w:tcPr>
          <w:p w:rsidR="00646727" w:rsidRDefault="00646727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- директор департамента образования и молодежной политики 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27" w:rsidRPr="00391595" w:rsidTr="00374A00">
        <w:tc>
          <w:tcPr>
            <w:tcW w:w="3261" w:type="dxa"/>
          </w:tcPr>
          <w:p w:rsidR="00646727" w:rsidRPr="00391595" w:rsidRDefault="007121B8" w:rsidP="00646727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46727" w:rsidRPr="00391595">
              <w:rPr>
                <w:rFonts w:ascii="Times New Roman" w:hAnsi="Times New Roman"/>
                <w:sz w:val="24"/>
                <w:szCs w:val="24"/>
              </w:rPr>
              <w:t>Рошка</w:t>
            </w:r>
            <w:proofErr w:type="spellEnd"/>
          </w:p>
          <w:p w:rsidR="00646727" w:rsidRPr="00391595" w:rsidRDefault="007121B8" w:rsidP="00646727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727" w:rsidRPr="00391595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662" w:type="dxa"/>
          </w:tcPr>
          <w:p w:rsidR="00374A00" w:rsidRDefault="00646727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 xml:space="preserve">- начальник отдела социально – трудовых отношений </w:t>
            </w:r>
          </w:p>
          <w:p w:rsidR="00646727" w:rsidRDefault="00646727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27" w:rsidRPr="00391595" w:rsidTr="00374A00">
        <w:tc>
          <w:tcPr>
            <w:tcW w:w="3261" w:type="dxa"/>
          </w:tcPr>
          <w:p w:rsidR="00646727" w:rsidRPr="00391595" w:rsidRDefault="007121B8" w:rsidP="00646727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46727" w:rsidRPr="00391595">
              <w:rPr>
                <w:rFonts w:ascii="Times New Roman" w:hAnsi="Times New Roman"/>
                <w:sz w:val="24"/>
                <w:szCs w:val="24"/>
              </w:rPr>
              <w:t>Евтушок</w:t>
            </w:r>
            <w:proofErr w:type="spellEnd"/>
            <w:r w:rsidR="00646727" w:rsidRPr="0039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727" w:rsidRPr="00391595" w:rsidRDefault="007121B8" w:rsidP="00646727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727" w:rsidRPr="00391595">
              <w:rPr>
                <w:rFonts w:ascii="Times New Roman" w:hAnsi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6662" w:type="dxa"/>
          </w:tcPr>
          <w:p w:rsidR="00646727" w:rsidRDefault="00646727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отдела государственной статистики в г. Ханты-Мансийске УФСГС по Тюменской области, ХМАО-Югры и ЯНАО 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27" w:rsidRPr="00391595" w:rsidTr="00374A00">
        <w:tc>
          <w:tcPr>
            <w:tcW w:w="9923" w:type="dxa"/>
            <w:gridSpan w:val="2"/>
          </w:tcPr>
          <w:p w:rsidR="00646727" w:rsidRPr="00391595" w:rsidRDefault="00B12A04" w:rsidP="00C70805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91595">
              <w:rPr>
                <w:rFonts w:ascii="Times New Roman" w:hAnsi="Times New Roman"/>
                <w:sz w:val="24"/>
                <w:szCs w:val="24"/>
                <w:u w:val="single"/>
              </w:rPr>
              <w:t>Приглашенные:</w:t>
            </w:r>
          </w:p>
        </w:tc>
      </w:tr>
      <w:tr w:rsidR="00B30F33" w:rsidRPr="00391595" w:rsidTr="00374A00">
        <w:tc>
          <w:tcPr>
            <w:tcW w:w="3261" w:type="dxa"/>
          </w:tcPr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30F33" w:rsidRPr="00391595"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</w:p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6662" w:type="dxa"/>
          </w:tcPr>
          <w:p w:rsidR="00374A00" w:rsidRDefault="00B30F33" w:rsidP="00374A00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 xml:space="preserve">- заместитель директора департамента образования и </w:t>
            </w:r>
          </w:p>
          <w:p w:rsidR="00B30F33" w:rsidRDefault="00B30F33" w:rsidP="00374A00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молодежной политики 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F33" w:rsidRPr="00391595" w:rsidTr="00374A00">
        <w:tc>
          <w:tcPr>
            <w:tcW w:w="3261" w:type="dxa"/>
          </w:tcPr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 xml:space="preserve">Венедиктов </w:t>
            </w:r>
          </w:p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6662" w:type="dxa"/>
          </w:tcPr>
          <w:p w:rsidR="00C70805" w:rsidRPr="00391595" w:rsidRDefault="00B30F33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 xml:space="preserve">- заместитель директора департамента культуры и спорта </w:t>
            </w:r>
          </w:p>
          <w:p w:rsidR="00B30F33" w:rsidRDefault="00B30F33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F33" w:rsidRPr="00391595" w:rsidTr="00374A00">
        <w:tc>
          <w:tcPr>
            <w:tcW w:w="3261" w:type="dxa"/>
          </w:tcPr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Михаил Алексеевич</w:t>
            </w:r>
          </w:p>
        </w:tc>
        <w:tc>
          <w:tcPr>
            <w:tcW w:w="6662" w:type="dxa"/>
          </w:tcPr>
          <w:p w:rsidR="007F5013" w:rsidRPr="00391595" w:rsidRDefault="00B30F33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 xml:space="preserve">- председатель комитета по физической культуре и спорту </w:t>
            </w:r>
          </w:p>
          <w:p w:rsidR="00B30F33" w:rsidRDefault="00B30F33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департамента культуры и спорта 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F33" w:rsidRPr="00391595" w:rsidTr="00374A00">
        <w:tc>
          <w:tcPr>
            <w:tcW w:w="3261" w:type="dxa"/>
          </w:tcPr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  <w:p w:rsidR="00B30F33" w:rsidRPr="00391595" w:rsidRDefault="007121B8" w:rsidP="00075F80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6662" w:type="dxa"/>
          </w:tcPr>
          <w:p w:rsidR="007F5013" w:rsidRPr="00391595" w:rsidRDefault="00B30F33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- заместитель начальника отдела по опеке и попечительству</w:t>
            </w:r>
            <w:r w:rsidR="00075F80" w:rsidRPr="0039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F33" w:rsidRDefault="00075F80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F33" w:rsidRPr="00391595" w:rsidTr="00374A00">
        <w:tc>
          <w:tcPr>
            <w:tcW w:w="3261" w:type="dxa"/>
          </w:tcPr>
          <w:p w:rsidR="00B30F33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30F33" w:rsidRPr="00391595">
              <w:rPr>
                <w:rFonts w:ascii="Times New Roman" w:hAnsi="Times New Roman"/>
                <w:sz w:val="24"/>
                <w:szCs w:val="24"/>
              </w:rPr>
              <w:t>Голдобин</w:t>
            </w:r>
            <w:proofErr w:type="spellEnd"/>
            <w:r w:rsidR="00B30F33" w:rsidRPr="0039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F33" w:rsidRPr="00391595" w:rsidRDefault="007121B8" w:rsidP="00075F80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Валентин Георгиевич</w:t>
            </w:r>
          </w:p>
        </w:tc>
        <w:tc>
          <w:tcPr>
            <w:tcW w:w="6662" w:type="dxa"/>
          </w:tcPr>
          <w:p w:rsidR="00B30F33" w:rsidRDefault="00B30F33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- заместитель председателя комитета по делам народов Севера, охраны окружающей среды и водных ресурсов</w:t>
            </w:r>
            <w:r w:rsidR="00075F80" w:rsidRPr="00391595">
              <w:rPr>
                <w:rFonts w:ascii="Times New Roman" w:hAnsi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F33" w:rsidRPr="00391595" w:rsidTr="00374A00">
        <w:tc>
          <w:tcPr>
            <w:tcW w:w="3261" w:type="dxa"/>
          </w:tcPr>
          <w:p w:rsidR="00075F80" w:rsidRPr="00391595" w:rsidRDefault="007121B8" w:rsidP="00B30F33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="00B30F33" w:rsidRPr="00391595"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 w:rsidR="00B30F33" w:rsidRPr="0039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F33" w:rsidRPr="00391595" w:rsidRDefault="007121B8" w:rsidP="00075F80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sz w:val="24"/>
                <w:szCs w:val="24"/>
              </w:rPr>
              <w:t>Рита Андреевна</w:t>
            </w:r>
          </w:p>
        </w:tc>
        <w:tc>
          <w:tcPr>
            <w:tcW w:w="6662" w:type="dxa"/>
          </w:tcPr>
          <w:p w:rsidR="00B30F33" w:rsidRDefault="00B30F33" w:rsidP="002E0901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- заведующий отделом записи актов гражданского состояния администрации Нефтеюганского района</w:t>
            </w:r>
          </w:p>
          <w:p w:rsidR="00391595" w:rsidRPr="00391595" w:rsidRDefault="00391595" w:rsidP="002E0901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C4" w:rsidRPr="00391595" w:rsidTr="00374A00">
        <w:tc>
          <w:tcPr>
            <w:tcW w:w="3261" w:type="dxa"/>
          </w:tcPr>
          <w:p w:rsidR="001310C4" w:rsidRPr="00391595" w:rsidRDefault="007121B8" w:rsidP="00311E9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1310C4" w:rsidRPr="00391595">
              <w:rPr>
                <w:rFonts w:ascii="Times New Roman" w:hAnsi="Times New Roman"/>
                <w:bCs/>
                <w:sz w:val="24"/>
                <w:szCs w:val="24"/>
              </w:rPr>
              <w:t>Кулинча</w:t>
            </w:r>
            <w:proofErr w:type="spellEnd"/>
          </w:p>
          <w:p w:rsidR="001310C4" w:rsidRPr="00391595" w:rsidRDefault="007121B8" w:rsidP="00311E9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1310C4" w:rsidRPr="00391595">
              <w:rPr>
                <w:rFonts w:ascii="Times New Roman" w:hAnsi="Times New Roman"/>
                <w:bCs/>
                <w:sz w:val="24"/>
                <w:szCs w:val="24"/>
              </w:rPr>
              <w:t>Николай Николаевич</w:t>
            </w:r>
          </w:p>
        </w:tc>
        <w:tc>
          <w:tcPr>
            <w:tcW w:w="6662" w:type="dxa"/>
          </w:tcPr>
          <w:p w:rsidR="007F5013" w:rsidRPr="00391595" w:rsidRDefault="001310C4" w:rsidP="00C7080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595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начальника полиции по охране общественного </w:t>
            </w:r>
          </w:p>
          <w:p w:rsidR="001310C4" w:rsidRDefault="001310C4" w:rsidP="00C7080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595">
              <w:rPr>
                <w:rFonts w:ascii="Times New Roman" w:hAnsi="Times New Roman"/>
                <w:bCs/>
                <w:sz w:val="24"/>
                <w:szCs w:val="24"/>
              </w:rPr>
              <w:t>порядка ОМВД России по Нефтеюганскому району</w:t>
            </w:r>
          </w:p>
          <w:p w:rsidR="00B27323" w:rsidRPr="00391595" w:rsidRDefault="00B27323" w:rsidP="00C7080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10C4" w:rsidRPr="00391595" w:rsidTr="00374A00">
        <w:tc>
          <w:tcPr>
            <w:tcW w:w="3261" w:type="dxa"/>
          </w:tcPr>
          <w:p w:rsidR="001310C4" w:rsidRPr="00391595" w:rsidRDefault="007121B8" w:rsidP="00311E98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310C4" w:rsidRPr="00391595">
              <w:rPr>
                <w:rFonts w:ascii="Times New Roman" w:hAnsi="Times New Roman"/>
                <w:sz w:val="24"/>
                <w:szCs w:val="24"/>
              </w:rPr>
              <w:t>Загудаев</w:t>
            </w:r>
            <w:proofErr w:type="spellEnd"/>
            <w:r w:rsidR="001310C4" w:rsidRPr="0039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0C4" w:rsidRPr="00391595" w:rsidRDefault="007121B8" w:rsidP="00311E98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0C4" w:rsidRPr="00391595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6662" w:type="dxa"/>
          </w:tcPr>
          <w:p w:rsidR="009B77DB" w:rsidRDefault="001310C4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 xml:space="preserve">- начальник ОГИБДД ОМВД России по Нефтеюганскому </w:t>
            </w:r>
          </w:p>
          <w:p w:rsidR="001310C4" w:rsidRDefault="001310C4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F33" w:rsidRPr="00391595" w:rsidTr="00374A00">
        <w:tc>
          <w:tcPr>
            <w:tcW w:w="3261" w:type="dxa"/>
          </w:tcPr>
          <w:p w:rsidR="00B30F33" w:rsidRPr="00391595" w:rsidRDefault="007121B8" w:rsidP="00B30F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B30F33" w:rsidRPr="00391595">
              <w:rPr>
                <w:rFonts w:ascii="Times New Roman" w:hAnsi="Times New Roman"/>
                <w:bCs/>
                <w:sz w:val="24"/>
                <w:szCs w:val="24"/>
              </w:rPr>
              <w:t>Сопкина</w:t>
            </w:r>
            <w:proofErr w:type="spellEnd"/>
            <w:r w:rsidR="00B30F33" w:rsidRPr="00391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0F33" w:rsidRPr="00391595" w:rsidRDefault="007121B8" w:rsidP="00075F8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30F33" w:rsidRPr="00391595">
              <w:rPr>
                <w:rFonts w:ascii="Times New Roman" w:hAnsi="Times New Roman"/>
                <w:bCs/>
                <w:sz w:val="24"/>
                <w:szCs w:val="24"/>
              </w:rPr>
              <w:t>Наталья Владимировна</w:t>
            </w:r>
          </w:p>
        </w:tc>
        <w:tc>
          <w:tcPr>
            <w:tcW w:w="6662" w:type="dxa"/>
          </w:tcPr>
          <w:p w:rsidR="00B30F33" w:rsidRDefault="00B30F33" w:rsidP="002E090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5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0901" w:rsidRPr="00391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1595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КУ ХМАО-Югры «Нефтеюганский центр занятости населения» </w:t>
            </w:r>
          </w:p>
          <w:p w:rsidR="00391595" w:rsidRPr="00391595" w:rsidRDefault="00391595" w:rsidP="002E090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10C4" w:rsidRPr="00391595" w:rsidTr="00374A00">
        <w:tc>
          <w:tcPr>
            <w:tcW w:w="3261" w:type="dxa"/>
          </w:tcPr>
          <w:p w:rsidR="001310C4" w:rsidRPr="00391595" w:rsidRDefault="007121B8" w:rsidP="00311E98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0C4" w:rsidRPr="00391595">
              <w:rPr>
                <w:rFonts w:ascii="Times New Roman" w:hAnsi="Times New Roman"/>
                <w:sz w:val="24"/>
                <w:szCs w:val="24"/>
              </w:rPr>
              <w:t xml:space="preserve">Филатова </w:t>
            </w:r>
          </w:p>
          <w:p w:rsidR="001310C4" w:rsidRPr="00391595" w:rsidRDefault="007121B8" w:rsidP="00311E98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0C4" w:rsidRPr="00391595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662" w:type="dxa"/>
          </w:tcPr>
          <w:p w:rsidR="001310C4" w:rsidRDefault="001310C4" w:rsidP="0039159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- заведующий отделом организационно-методической работы и медицинской статистики БУ ХМАО-Югры «Нефтеюганская районная больница»</w:t>
            </w:r>
          </w:p>
          <w:p w:rsidR="00391595" w:rsidRPr="00391595" w:rsidRDefault="00391595" w:rsidP="0039159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C4" w:rsidRPr="00391595" w:rsidTr="00374A00">
        <w:tc>
          <w:tcPr>
            <w:tcW w:w="3261" w:type="dxa"/>
          </w:tcPr>
          <w:p w:rsidR="001310C4" w:rsidRPr="00391595" w:rsidRDefault="007121B8" w:rsidP="00311E98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0C4" w:rsidRPr="00391595">
              <w:rPr>
                <w:rFonts w:ascii="Times New Roman" w:hAnsi="Times New Roman"/>
                <w:sz w:val="24"/>
                <w:szCs w:val="24"/>
              </w:rPr>
              <w:t xml:space="preserve">Вороненко </w:t>
            </w:r>
          </w:p>
          <w:p w:rsidR="001310C4" w:rsidRPr="00391595" w:rsidRDefault="007121B8" w:rsidP="00311E98">
            <w:pPr>
              <w:tabs>
                <w:tab w:val="left" w:pos="90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0C4" w:rsidRPr="00391595">
              <w:rPr>
                <w:rFonts w:ascii="Times New Roman" w:hAnsi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6662" w:type="dxa"/>
          </w:tcPr>
          <w:p w:rsidR="00374A00" w:rsidRDefault="001310C4" w:rsidP="007121B8">
            <w:pPr>
              <w:tabs>
                <w:tab w:val="left" w:pos="900"/>
              </w:tabs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- начальник отдела  УСЗН по г.</w:t>
            </w:r>
            <w:r w:rsidR="00712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595">
              <w:rPr>
                <w:rFonts w:ascii="Times New Roman" w:hAnsi="Times New Roman"/>
                <w:sz w:val="24"/>
                <w:szCs w:val="24"/>
              </w:rPr>
              <w:t xml:space="preserve">Нефтеюганску и </w:t>
            </w:r>
          </w:p>
          <w:p w:rsidR="001310C4" w:rsidRDefault="001310C4" w:rsidP="007121B8">
            <w:pPr>
              <w:tabs>
                <w:tab w:val="left" w:pos="900"/>
              </w:tabs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95">
              <w:rPr>
                <w:rFonts w:ascii="Times New Roman" w:hAnsi="Times New Roman"/>
                <w:sz w:val="24"/>
                <w:szCs w:val="24"/>
              </w:rPr>
              <w:t>Нефтеюганскому району</w:t>
            </w:r>
          </w:p>
          <w:p w:rsidR="00391595" w:rsidRPr="00391595" w:rsidRDefault="00391595" w:rsidP="00C7080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A" w:rsidRPr="00391595" w:rsidTr="00374A00">
        <w:tc>
          <w:tcPr>
            <w:tcW w:w="9923" w:type="dxa"/>
            <w:gridSpan w:val="2"/>
          </w:tcPr>
          <w:p w:rsidR="001805BA" w:rsidRPr="00391595" w:rsidRDefault="007121B8" w:rsidP="00311E98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1805BA" w:rsidRPr="0039159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Представители СМИ района</w:t>
            </w:r>
          </w:p>
        </w:tc>
      </w:tr>
    </w:tbl>
    <w:p w:rsidR="001805BA" w:rsidRPr="00391595" w:rsidRDefault="001805BA" w:rsidP="001805B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805BA" w:rsidRDefault="001805BA" w:rsidP="00805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2BE3" w:rsidRPr="00AA2603" w:rsidRDefault="00F22BE3" w:rsidP="002B3B22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A2603">
        <w:rPr>
          <w:rFonts w:ascii="Times New Roman" w:hAnsi="Times New Roman"/>
          <w:b/>
          <w:sz w:val="24"/>
          <w:szCs w:val="24"/>
          <w:lang w:eastAsia="ru-RU"/>
        </w:rPr>
        <w:t>Об основных демографических показателях на территории Нефтеюга</w:t>
      </w:r>
      <w:r w:rsidRPr="00AA2603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AA2603">
        <w:rPr>
          <w:rFonts w:ascii="Times New Roman" w:hAnsi="Times New Roman"/>
          <w:b/>
          <w:sz w:val="24"/>
          <w:szCs w:val="24"/>
          <w:lang w:eastAsia="ru-RU"/>
        </w:rPr>
        <w:t>ско</w:t>
      </w:r>
      <w:r w:rsidR="002B3B22" w:rsidRPr="00AA2603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AA2603" w:rsidRPr="00AA26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2603">
        <w:rPr>
          <w:rFonts w:ascii="Times New Roman" w:hAnsi="Times New Roman"/>
          <w:b/>
          <w:sz w:val="24"/>
          <w:szCs w:val="24"/>
          <w:lang w:eastAsia="ru-RU"/>
        </w:rPr>
        <w:t>района (в динамике за период 2014-2016 годов)</w:t>
      </w:r>
      <w:r w:rsidR="007F0FAA" w:rsidRPr="00AA2603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AA26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31BFD" w:rsidRPr="00D90D04" w:rsidRDefault="00931BFD" w:rsidP="002B3B22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D90D04">
        <w:rPr>
          <w:rFonts w:ascii="Times New Roman" w:hAnsi="Times New Roman"/>
          <w:sz w:val="24"/>
          <w:szCs w:val="24"/>
        </w:rPr>
        <w:t>(</w:t>
      </w:r>
      <w:r w:rsidR="00D4162D" w:rsidRPr="00D90D04">
        <w:rPr>
          <w:rFonts w:ascii="Times New Roman" w:hAnsi="Times New Roman"/>
          <w:sz w:val="24"/>
          <w:szCs w:val="24"/>
        </w:rPr>
        <w:t>Р.А. Петелина, Е.В. Филатова</w:t>
      </w:r>
      <w:r w:rsidRPr="00D90D04">
        <w:rPr>
          <w:rFonts w:ascii="Times New Roman" w:hAnsi="Times New Roman"/>
          <w:sz w:val="24"/>
          <w:szCs w:val="24"/>
        </w:rPr>
        <w:t>)</w:t>
      </w:r>
    </w:p>
    <w:p w:rsidR="00931BFD" w:rsidRPr="00D90D04" w:rsidRDefault="00931BFD" w:rsidP="00931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04">
        <w:rPr>
          <w:rFonts w:ascii="Times New Roman" w:hAnsi="Times New Roman"/>
          <w:sz w:val="24"/>
          <w:szCs w:val="24"/>
        </w:rPr>
        <w:t>Решили:</w:t>
      </w:r>
    </w:p>
    <w:p w:rsidR="0080719D" w:rsidRPr="004010CF" w:rsidRDefault="0080719D" w:rsidP="004010C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0CF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D90D04" w:rsidRPr="004010CF">
        <w:rPr>
          <w:rFonts w:ascii="Times New Roman" w:hAnsi="Times New Roman"/>
          <w:sz w:val="24"/>
          <w:szCs w:val="24"/>
        </w:rPr>
        <w:t>.</w:t>
      </w:r>
    </w:p>
    <w:p w:rsidR="009F6942" w:rsidRPr="00822895" w:rsidRDefault="00A026E5" w:rsidP="0082289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895">
        <w:rPr>
          <w:rFonts w:ascii="Times New Roman" w:hAnsi="Times New Roman"/>
          <w:sz w:val="24"/>
          <w:szCs w:val="24"/>
        </w:rPr>
        <w:t>Утвердить план дополнительных мер по улучшению демографической сит</w:t>
      </w:r>
      <w:r w:rsidRPr="00822895">
        <w:rPr>
          <w:rFonts w:ascii="Times New Roman" w:hAnsi="Times New Roman"/>
          <w:sz w:val="24"/>
          <w:szCs w:val="24"/>
        </w:rPr>
        <w:t>у</w:t>
      </w:r>
      <w:r w:rsidRPr="00822895">
        <w:rPr>
          <w:rFonts w:ascii="Times New Roman" w:hAnsi="Times New Roman"/>
          <w:sz w:val="24"/>
          <w:szCs w:val="24"/>
        </w:rPr>
        <w:t>ации в муниципальном образовании Нефтеюганский район на 2017 год</w:t>
      </w:r>
      <w:r w:rsidR="00805E49">
        <w:rPr>
          <w:rFonts w:ascii="Times New Roman" w:hAnsi="Times New Roman"/>
          <w:sz w:val="24"/>
          <w:szCs w:val="24"/>
        </w:rPr>
        <w:t xml:space="preserve"> (приложение)</w:t>
      </w:r>
      <w:r w:rsidR="00D5435E" w:rsidRPr="00822895">
        <w:rPr>
          <w:rFonts w:ascii="Times New Roman" w:hAnsi="Times New Roman"/>
          <w:sz w:val="24"/>
          <w:szCs w:val="24"/>
        </w:rPr>
        <w:t>.</w:t>
      </w:r>
    </w:p>
    <w:p w:rsidR="009F6942" w:rsidRPr="00A026E5" w:rsidRDefault="00822895" w:rsidP="009F6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Исполнителям мероприятий Плана </w:t>
      </w:r>
      <w:r w:rsidR="00805E49" w:rsidRPr="00805E49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мер по улучшению  дем</w:t>
      </w:r>
      <w:r w:rsidR="00805E49" w:rsidRPr="00805E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5E49" w:rsidRPr="00805E49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графической ситуации в муниципальном образовании Нефтеюганский район на 2017 год   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в адрес </w:t>
      </w:r>
      <w:r w:rsidR="002136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>Координационного совета</w:t>
      </w:r>
      <w:r w:rsidR="009F6942" w:rsidRPr="00A026E5">
        <w:t xml:space="preserve"> 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>по реализации политики в и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>тересах семьи и детей и вопросам демографического развития муниципального образов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6942" w:rsidRPr="00A026E5">
        <w:rPr>
          <w:rFonts w:ascii="Times New Roman" w:eastAsia="Times New Roman" w:hAnsi="Times New Roman"/>
          <w:sz w:val="24"/>
          <w:szCs w:val="24"/>
          <w:lang w:eastAsia="ru-RU"/>
        </w:rPr>
        <w:t>ния Нефтеюганский район</w:t>
      </w:r>
      <w:r w:rsidRPr="00822895">
        <w:t xml:space="preserve"> </w:t>
      </w:r>
      <w:r w:rsidRPr="00822895">
        <w:rPr>
          <w:rFonts w:ascii="Times New Roman" w:eastAsia="Times New Roman" w:hAnsi="Times New Roman"/>
          <w:sz w:val="24"/>
          <w:szCs w:val="24"/>
          <w:lang w:eastAsia="ru-RU"/>
        </w:rPr>
        <w:t>информацию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228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мероприятий и достигнутых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зультатах в 2017 г.</w:t>
      </w:r>
    </w:p>
    <w:p w:rsidR="009F6942" w:rsidRDefault="00412C92" w:rsidP="009F6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36B0">
        <w:rPr>
          <w:rFonts w:ascii="Times New Roman" w:eastAsia="Times New Roman" w:hAnsi="Times New Roman"/>
          <w:b/>
          <w:sz w:val="24"/>
          <w:szCs w:val="24"/>
          <w:lang w:eastAsia="ru-RU"/>
        </w:rPr>
        <w:t>Срок: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до 15 декабря </w:t>
      </w:r>
      <w:r w:rsidR="0082289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2017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года.</w:t>
      </w:r>
      <w:r w:rsidR="0082289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374A00" w:rsidRDefault="00374A00" w:rsidP="009F6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5435E" w:rsidRPr="00D5435E" w:rsidRDefault="00D5435E" w:rsidP="009F6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22BE3" w:rsidRPr="00822895" w:rsidRDefault="007F0FAA" w:rsidP="007F0F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F42432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>О содействии т</w:t>
      </w:r>
      <w:r w:rsidR="00F22BE3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>рудоустройству женщин, в</w:t>
      </w:r>
      <w:r w:rsidR="004B0179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>оспитывающих несовершенноле</w:t>
      </w:r>
      <w:r w:rsidR="004B0179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4B0179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>них</w:t>
      </w:r>
      <w:r w:rsidR="00822895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2BE3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22BE3" w:rsidRPr="0082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31BFD" w:rsidRPr="00D5435E" w:rsidRDefault="00931BFD" w:rsidP="00931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35E">
        <w:rPr>
          <w:rFonts w:ascii="Times New Roman" w:hAnsi="Times New Roman"/>
          <w:sz w:val="24"/>
          <w:szCs w:val="24"/>
        </w:rPr>
        <w:t xml:space="preserve">( </w:t>
      </w:r>
      <w:r w:rsidR="00D4162D" w:rsidRPr="00D5435E">
        <w:rPr>
          <w:rFonts w:ascii="Times New Roman" w:hAnsi="Times New Roman"/>
          <w:sz w:val="24"/>
          <w:szCs w:val="24"/>
        </w:rPr>
        <w:t>Н.В. Сопкина</w:t>
      </w:r>
      <w:r w:rsidRPr="00D5435E">
        <w:rPr>
          <w:rFonts w:ascii="Times New Roman" w:hAnsi="Times New Roman"/>
          <w:sz w:val="24"/>
          <w:szCs w:val="24"/>
        </w:rPr>
        <w:t>)</w:t>
      </w:r>
    </w:p>
    <w:p w:rsidR="00931BFD" w:rsidRPr="00D5435E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5E">
        <w:rPr>
          <w:rFonts w:ascii="Times New Roman" w:hAnsi="Times New Roman"/>
          <w:sz w:val="24"/>
          <w:szCs w:val="24"/>
        </w:rPr>
        <w:tab/>
        <w:t>Решили:</w:t>
      </w:r>
    </w:p>
    <w:p w:rsidR="0099241D" w:rsidRPr="00D5435E" w:rsidRDefault="00931BFD" w:rsidP="00DE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435E">
        <w:rPr>
          <w:rFonts w:ascii="Times New Roman" w:hAnsi="Times New Roman"/>
          <w:sz w:val="24"/>
          <w:szCs w:val="24"/>
        </w:rPr>
        <w:tab/>
        <w:t xml:space="preserve">2.1. </w:t>
      </w:r>
      <w:proofErr w:type="gramStart"/>
      <w:r w:rsidR="00666A39" w:rsidRPr="00D5435E">
        <w:rPr>
          <w:rFonts w:ascii="Times New Roman" w:hAnsi="Times New Roman"/>
          <w:sz w:val="24"/>
          <w:szCs w:val="24"/>
        </w:rPr>
        <w:t xml:space="preserve">Казенному </w:t>
      </w:r>
      <w:r w:rsidRPr="00D5435E">
        <w:rPr>
          <w:rFonts w:ascii="Times New Roman" w:hAnsi="Times New Roman"/>
          <w:sz w:val="24"/>
          <w:szCs w:val="24"/>
        </w:rPr>
        <w:t>учреждению Ханты-Мансийско</w:t>
      </w:r>
      <w:r w:rsidR="00666A39" w:rsidRPr="00D5435E">
        <w:rPr>
          <w:rFonts w:ascii="Times New Roman" w:hAnsi="Times New Roman"/>
          <w:sz w:val="24"/>
          <w:szCs w:val="24"/>
        </w:rPr>
        <w:t>го</w:t>
      </w:r>
      <w:r w:rsidRPr="00D5435E">
        <w:rPr>
          <w:rFonts w:ascii="Times New Roman" w:hAnsi="Times New Roman"/>
          <w:sz w:val="24"/>
          <w:szCs w:val="24"/>
        </w:rPr>
        <w:t xml:space="preserve"> автономно</w:t>
      </w:r>
      <w:r w:rsidR="00666A39" w:rsidRPr="00D5435E">
        <w:rPr>
          <w:rFonts w:ascii="Times New Roman" w:hAnsi="Times New Roman"/>
          <w:sz w:val="24"/>
          <w:szCs w:val="24"/>
        </w:rPr>
        <w:t>го</w:t>
      </w:r>
      <w:r w:rsidRPr="00D5435E">
        <w:rPr>
          <w:rFonts w:ascii="Times New Roman" w:hAnsi="Times New Roman"/>
          <w:sz w:val="24"/>
          <w:szCs w:val="24"/>
        </w:rPr>
        <w:t xml:space="preserve"> округ</w:t>
      </w:r>
      <w:r w:rsidR="00666A39" w:rsidRPr="00D5435E">
        <w:rPr>
          <w:rFonts w:ascii="Times New Roman" w:hAnsi="Times New Roman"/>
          <w:sz w:val="24"/>
          <w:szCs w:val="24"/>
        </w:rPr>
        <w:t>а</w:t>
      </w:r>
      <w:r w:rsidR="00CD2571" w:rsidRPr="00D5435E">
        <w:rPr>
          <w:rFonts w:ascii="Times New Roman" w:hAnsi="Times New Roman"/>
          <w:sz w:val="24"/>
          <w:szCs w:val="24"/>
        </w:rPr>
        <w:t xml:space="preserve"> </w:t>
      </w:r>
      <w:r w:rsidRPr="00D5435E">
        <w:rPr>
          <w:rFonts w:ascii="Times New Roman" w:hAnsi="Times New Roman"/>
          <w:b/>
          <w:sz w:val="24"/>
          <w:szCs w:val="24"/>
        </w:rPr>
        <w:t>-</w:t>
      </w:r>
      <w:r w:rsidR="00CD2571" w:rsidRPr="00D5435E">
        <w:rPr>
          <w:rFonts w:ascii="Times New Roman" w:hAnsi="Times New Roman"/>
          <w:sz w:val="24"/>
          <w:szCs w:val="24"/>
        </w:rPr>
        <w:t xml:space="preserve"> </w:t>
      </w:r>
      <w:r w:rsidRPr="00D5435E">
        <w:rPr>
          <w:rFonts w:ascii="Times New Roman" w:hAnsi="Times New Roman"/>
          <w:sz w:val="24"/>
          <w:szCs w:val="24"/>
        </w:rPr>
        <w:t>Югры «</w:t>
      </w:r>
      <w:r w:rsidR="00666A39" w:rsidRPr="00D5435E">
        <w:rPr>
          <w:rFonts w:ascii="Times New Roman" w:hAnsi="Times New Roman"/>
          <w:sz w:val="24"/>
          <w:szCs w:val="24"/>
        </w:rPr>
        <w:t>Нефтеюганский ц</w:t>
      </w:r>
      <w:r w:rsidR="007F0FAA">
        <w:rPr>
          <w:rFonts w:ascii="Times New Roman" w:hAnsi="Times New Roman"/>
          <w:sz w:val="24"/>
          <w:szCs w:val="24"/>
        </w:rPr>
        <w:t>ентр занятости населения» (И.А.</w:t>
      </w:r>
      <w:r w:rsidR="00666A39" w:rsidRPr="00D5435E">
        <w:rPr>
          <w:rFonts w:ascii="Times New Roman" w:hAnsi="Times New Roman"/>
          <w:sz w:val="24"/>
          <w:szCs w:val="24"/>
        </w:rPr>
        <w:t xml:space="preserve">Дианова) </w:t>
      </w:r>
      <w:r w:rsidR="0099241D" w:rsidRPr="00D5435E">
        <w:rPr>
          <w:rFonts w:ascii="Times New Roman" w:hAnsi="Times New Roman"/>
          <w:sz w:val="24"/>
          <w:szCs w:val="24"/>
        </w:rPr>
        <w:t xml:space="preserve">предоставить информацию </w:t>
      </w:r>
      <w:r w:rsidR="002136B0" w:rsidRPr="002136B0">
        <w:rPr>
          <w:rFonts w:ascii="Times New Roman" w:hAnsi="Times New Roman"/>
          <w:sz w:val="24"/>
          <w:szCs w:val="24"/>
        </w:rPr>
        <w:t xml:space="preserve">в адрес </w:t>
      </w:r>
      <w:r w:rsidR="002136B0">
        <w:rPr>
          <w:rFonts w:ascii="Times New Roman" w:hAnsi="Times New Roman"/>
          <w:sz w:val="24"/>
          <w:szCs w:val="24"/>
        </w:rPr>
        <w:t xml:space="preserve">председателя </w:t>
      </w:r>
      <w:r w:rsidR="002136B0" w:rsidRPr="002136B0">
        <w:rPr>
          <w:rFonts w:ascii="Times New Roman" w:hAnsi="Times New Roman"/>
          <w:sz w:val="24"/>
          <w:szCs w:val="24"/>
        </w:rPr>
        <w:t>Координационного совета по реализации политики в интересах семьи и детей и вопросам демографического развития муниципального образования Нефтеюга</w:t>
      </w:r>
      <w:r w:rsidR="002136B0" w:rsidRPr="002136B0">
        <w:rPr>
          <w:rFonts w:ascii="Times New Roman" w:hAnsi="Times New Roman"/>
          <w:sz w:val="24"/>
          <w:szCs w:val="24"/>
        </w:rPr>
        <w:t>н</w:t>
      </w:r>
      <w:r w:rsidR="002136B0" w:rsidRPr="002136B0">
        <w:rPr>
          <w:rFonts w:ascii="Times New Roman" w:hAnsi="Times New Roman"/>
          <w:sz w:val="24"/>
          <w:szCs w:val="24"/>
        </w:rPr>
        <w:t xml:space="preserve">ский район </w:t>
      </w:r>
      <w:r w:rsidR="0099241D" w:rsidRPr="00D5435E">
        <w:rPr>
          <w:rFonts w:ascii="Times New Roman" w:hAnsi="Times New Roman"/>
          <w:sz w:val="24"/>
          <w:szCs w:val="24"/>
        </w:rPr>
        <w:t xml:space="preserve">о </w:t>
      </w:r>
      <w:r w:rsidR="00DE29D5" w:rsidRPr="00D5435E">
        <w:rPr>
          <w:rFonts w:ascii="Times New Roman" w:hAnsi="Times New Roman"/>
          <w:sz w:val="24"/>
          <w:szCs w:val="24"/>
        </w:rPr>
        <w:t xml:space="preserve">возможности </w:t>
      </w:r>
      <w:r w:rsidR="00822895">
        <w:rPr>
          <w:rFonts w:ascii="Times New Roman" w:hAnsi="Times New Roman"/>
          <w:sz w:val="24"/>
          <w:szCs w:val="24"/>
        </w:rPr>
        <w:t xml:space="preserve"> </w:t>
      </w:r>
      <w:r w:rsidR="00DE29D5" w:rsidRPr="00D5435E">
        <w:rPr>
          <w:rFonts w:ascii="Times New Roman" w:hAnsi="Times New Roman"/>
          <w:sz w:val="24"/>
          <w:szCs w:val="24"/>
        </w:rPr>
        <w:t xml:space="preserve">получения дополнительного профессионального образования женщинами, находящимися в отпуске по уходу за ребенком до достижения ими возраста 3 лет, и </w:t>
      </w:r>
      <w:r w:rsidR="002136B0">
        <w:rPr>
          <w:rFonts w:ascii="Times New Roman" w:hAnsi="Times New Roman"/>
          <w:sz w:val="24"/>
          <w:szCs w:val="24"/>
        </w:rPr>
        <w:t>трудоустройства</w:t>
      </w:r>
      <w:r w:rsidR="00822895">
        <w:rPr>
          <w:rFonts w:ascii="Times New Roman" w:hAnsi="Times New Roman"/>
          <w:sz w:val="24"/>
          <w:szCs w:val="24"/>
        </w:rPr>
        <w:t xml:space="preserve"> женщин</w:t>
      </w:r>
      <w:r w:rsidR="00DE29D5" w:rsidRPr="00D5435E">
        <w:rPr>
          <w:rFonts w:ascii="Times New Roman" w:hAnsi="Times New Roman"/>
          <w:sz w:val="24"/>
          <w:szCs w:val="24"/>
        </w:rPr>
        <w:t xml:space="preserve">, </w:t>
      </w:r>
      <w:r w:rsidR="00822895">
        <w:rPr>
          <w:rFonts w:ascii="Times New Roman" w:hAnsi="Times New Roman"/>
          <w:sz w:val="24"/>
          <w:szCs w:val="24"/>
        </w:rPr>
        <w:t xml:space="preserve"> воспитывающих</w:t>
      </w:r>
      <w:proofErr w:type="gramEnd"/>
      <w:r w:rsidR="00822895">
        <w:rPr>
          <w:rFonts w:ascii="Times New Roman" w:hAnsi="Times New Roman"/>
          <w:sz w:val="24"/>
          <w:szCs w:val="24"/>
        </w:rPr>
        <w:t xml:space="preserve"> несовершеннолетних детей</w:t>
      </w:r>
      <w:r w:rsidR="00DE29D5" w:rsidRPr="00D5435E">
        <w:rPr>
          <w:rFonts w:ascii="Times New Roman" w:hAnsi="Times New Roman"/>
          <w:sz w:val="24"/>
          <w:szCs w:val="24"/>
        </w:rPr>
        <w:t xml:space="preserve">, </w:t>
      </w:r>
      <w:r w:rsidR="0099241D" w:rsidRPr="00D5435E">
        <w:rPr>
          <w:rFonts w:ascii="Times New Roman" w:eastAsiaTheme="minorHAnsi" w:hAnsi="Times New Roman"/>
          <w:sz w:val="24"/>
          <w:szCs w:val="24"/>
        </w:rPr>
        <w:t>для дал</w:t>
      </w:r>
      <w:r w:rsidR="0099241D" w:rsidRPr="00D5435E">
        <w:rPr>
          <w:rFonts w:ascii="Times New Roman" w:eastAsiaTheme="minorHAnsi" w:hAnsi="Times New Roman"/>
          <w:sz w:val="24"/>
          <w:szCs w:val="24"/>
        </w:rPr>
        <w:t>ь</w:t>
      </w:r>
      <w:r w:rsidR="0099241D" w:rsidRPr="00D5435E">
        <w:rPr>
          <w:rFonts w:ascii="Times New Roman" w:eastAsiaTheme="minorHAnsi" w:hAnsi="Times New Roman"/>
          <w:sz w:val="24"/>
          <w:szCs w:val="24"/>
        </w:rPr>
        <w:t xml:space="preserve">нейшего ее размещения </w:t>
      </w:r>
      <w:r w:rsidR="002136B0">
        <w:rPr>
          <w:rFonts w:ascii="Times New Roman" w:eastAsiaTheme="minorHAnsi" w:hAnsi="Times New Roman"/>
          <w:sz w:val="24"/>
          <w:szCs w:val="24"/>
        </w:rPr>
        <w:t xml:space="preserve"> в СМИ</w:t>
      </w:r>
      <w:r w:rsidR="0099241D" w:rsidRPr="00D5435E">
        <w:rPr>
          <w:rFonts w:ascii="Times New Roman" w:eastAsiaTheme="minorHAnsi" w:hAnsi="Times New Roman"/>
          <w:sz w:val="24"/>
          <w:szCs w:val="24"/>
        </w:rPr>
        <w:t xml:space="preserve"> Нефтеюганского района.</w:t>
      </w:r>
    </w:p>
    <w:p w:rsidR="00931BFD" w:rsidRPr="00DE29D5" w:rsidRDefault="0099241D" w:rsidP="00DE29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35E">
        <w:rPr>
          <w:rFonts w:ascii="Times New Roman" w:hAnsi="Times New Roman"/>
          <w:sz w:val="24"/>
          <w:szCs w:val="24"/>
        </w:rPr>
        <w:t xml:space="preserve"> </w:t>
      </w:r>
      <w:r w:rsidR="00931BFD" w:rsidRPr="00D5435E">
        <w:rPr>
          <w:rFonts w:ascii="Times New Roman" w:hAnsi="Times New Roman"/>
          <w:sz w:val="24"/>
          <w:szCs w:val="24"/>
        </w:rPr>
        <w:tab/>
      </w:r>
      <w:r w:rsidR="00931BFD" w:rsidRPr="002136B0">
        <w:rPr>
          <w:rFonts w:ascii="Times New Roman" w:hAnsi="Times New Roman"/>
          <w:b/>
          <w:sz w:val="24"/>
          <w:szCs w:val="24"/>
        </w:rPr>
        <w:t>Срок:</w:t>
      </w:r>
      <w:r w:rsidR="00931BFD" w:rsidRPr="00D543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1B24">
        <w:rPr>
          <w:rFonts w:ascii="Times New Roman" w:hAnsi="Times New Roman"/>
          <w:b/>
          <w:sz w:val="24"/>
          <w:szCs w:val="24"/>
          <w:u w:val="single"/>
        </w:rPr>
        <w:t>до</w:t>
      </w:r>
      <w:r w:rsidR="00931BFD" w:rsidRPr="00D543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12C92">
        <w:rPr>
          <w:rFonts w:ascii="Times New Roman" w:hAnsi="Times New Roman"/>
          <w:b/>
          <w:sz w:val="24"/>
          <w:szCs w:val="24"/>
          <w:u w:val="single"/>
        </w:rPr>
        <w:t>0</w:t>
      </w:r>
      <w:r w:rsidR="00931BFD" w:rsidRPr="00D5435E">
        <w:rPr>
          <w:rFonts w:ascii="Times New Roman" w:hAnsi="Times New Roman"/>
          <w:b/>
          <w:sz w:val="24"/>
          <w:szCs w:val="24"/>
          <w:u w:val="single"/>
        </w:rPr>
        <w:t>1</w:t>
      </w:r>
      <w:r w:rsidR="00412C92">
        <w:rPr>
          <w:rFonts w:ascii="Times New Roman" w:hAnsi="Times New Roman"/>
          <w:b/>
          <w:sz w:val="24"/>
          <w:szCs w:val="24"/>
          <w:u w:val="single"/>
        </w:rPr>
        <w:t xml:space="preserve"> мая 2017</w:t>
      </w:r>
      <w:r w:rsidR="00B7468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12C92">
        <w:rPr>
          <w:rFonts w:ascii="Times New Roman" w:hAnsi="Times New Roman"/>
          <w:b/>
          <w:sz w:val="24"/>
          <w:szCs w:val="24"/>
          <w:u w:val="single"/>
        </w:rPr>
        <w:t xml:space="preserve">года. 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31BFD" w:rsidRPr="00F22BE3" w:rsidRDefault="00931BFD" w:rsidP="00931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 xml:space="preserve">3.  </w:t>
      </w:r>
      <w:r w:rsidR="00F22BE3" w:rsidRPr="00F22B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реализации спортивных мероприятий, направленных на популяризацию Всероссийского физкультурно-спортивного комплекса «Готов к труду и обороне» </w:t>
      </w:r>
    </w:p>
    <w:p w:rsidR="00931BFD" w:rsidRPr="001808BB" w:rsidRDefault="00931BFD" w:rsidP="00931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BB">
        <w:rPr>
          <w:rFonts w:ascii="Times New Roman" w:hAnsi="Times New Roman"/>
          <w:sz w:val="24"/>
          <w:szCs w:val="24"/>
        </w:rPr>
        <w:t>(</w:t>
      </w:r>
      <w:r w:rsidR="00822895">
        <w:rPr>
          <w:rFonts w:ascii="Times New Roman" w:hAnsi="Times New Roman"/>
          <w:sz w:val="24"/>
          <w:szCs w:val="24"/>
        </w:rPr>
        <w:t>М.А.Смирнов</w:t>
      </w:r>
      <w:r w:rsidRPr="001808BB">
        <w:rPr>
          <w:rFonts w:ascii="Times New Roman" w:hAnsi="Times New Roman"/>
          <w:sz w:val="24"/>
          <w:szCs w:val="24"/>
        </w:rPr>
        <w:t>)</w:t>
      </w:r>
    </w:p>
    <w:p w:rsidR="00931BFD" w:rsidRPr="001808BB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BB">
        <w:rPr>
          <w:rFonts w:ascii="Times New Roman" w:hAnsi="Times New Roman"/>
          <w:sz w:val="24"/>
          <w:szCs w:val="24"/>
        </w:rPr>
        <w:tab/>
        <w:t>Решили:</w:t>
      </w:r>
    </w:p>
    <w:p w:rsidR="00EC21A0" w:rsidRDefault="00931BFD" w:rsidP="00FF50AF">
      <w:pPr>
        <w:pStyle w:val="a6"/>
        <w:ind w:firstLine="567"/>
        <w:jc w:val="both"/>
        <w:rPr>
          <w:rFonts w:ascii="Times New Roman" w:hAnsi="Times New Roman"/>
          <w:sz w:val="24"/>
        </w:rPr>
      </w:pPr>
      <w:r w:rsidRPr="001808BB">
        <w:rPr>
          <w:rFonts w:ascii="Times New Roman" w:hAnsi="Times New Roman"/>
          <w:sz w:val="24"/>
        </w:rPr>
        <w:tab/>
        <w:t xml:space="preserve">3.1.   </w:t>
      </w:r>
      <w:proofErr w:type="gramStart"/>
      <w:r w:rsidR="001A0A8E" w:rsidRPr="001808BB">
        <w:rPr>
          <w:rFonts w:ascii="Times New Roman" w:hAnsi="Times New Roman"/>
          <w:sz w:val="24"/>
        </w:rPr>
        <w:t>Департаменту культуры и спорта (</w:t>
      </w:r>
      <w:r w:rsidR="00B37740" w:rsidRPr="001808BB">
        <w:rPr>
          <w:rFonts w:ascii="Times New Roman" w:hAnsi="Times New Roman"/>
          <w:sz w:val="24"/>
        </w:rPr>
        <w:t>А.Ю.</w:t>
      </w:r>
      <w:r w:rsidR="00FF50AF" w:rsidRPr="001808BB">
        <w:rPr>
          <w:rFonts w:ascii="Times New Roman" w:hAnsi="Times New Roman"/>
          <w:sz w:val="24"/>
        </w:rPr>
        <w:t>Андр</w:t>
      </w:r>
      <w:r w:rsidR="00B37740" w:rsidRPr="001808BB">
        <w:rPr>
          <w:rFonts w:ascii="Times New Roman" w:hAnsi="Times New Roman"/>
          <w:sz w:val="24"/>
        </w:rPr>
        <w:t>еевский</w:t>
      </w:r>
      <w:r w:rsidR="001A0A8E" w:rsidRPr="001808BB">
        <w:rPr>
          <w:rFonts w:ascii="Times New Roman" w:hAnsi="Times New Roman"/>
          <w:sz w:val="24"/>
        </w:rPr>
        <w:t>)</w:t>
      </w:r>
      <w:r w:rsidR="005E165B">
        <w:rPr>
          <w:rFonts w:ascii="Times New Roman" w:hAnsi="Times New Roman"/>
          <w:sz w:val="24"/>
        </w:rPr>
        <w:t>, Департаменту образ</w:t>
      </w:r>
      <w:r w:rsidR="005E165B">
        <w:rPr>
          <w:rFonts w:ascii="Times New Roman" w:hAnsi="Times New Roman"/>
          <w:sz w:val="24"/>
        </w:rPr>
        <w:t>о</w:t>
      </w:r>
      <w:r w:rsidR="005E165B">
        <w:rPr>
          <w:rFonts w:ascii="Times New Roman" w:hAnsi="Times New Roman"/>
          <w:sz w:val="24"/>
        </w:rPr>
        <w:t>вания и молодежной политики (Н.В.Котова)</w:t>
      </w:r>
      <w:r w:rsidR="007648A7">
        <w:rPr>
          <w:rFonts w:ascii="Times New Roman" w:hAnsi="Times New Roman"/>
          <w:sz w:val="24"/>
        </w:rPr>
        <w:t xml:space="preserve">, </w:t>
      </w:r>
      <w:r w:rsidR="005E165B">
        <w:rPr>
          <w:rFonts w:ascii="Times New Roman" w:hAnsi="Times New Roman"/>
          <w:sz w:val="24"/>
        </w:rPr>
        <w:t xml:space="preserve"> главам </w:t>
      </w:r>
      <w:r w:rsidR="003C66D3">
        <w:rPr>
          <w:rFonts w:ascii="Times New Roman" w:hAnsi="Times New Roman"/>
          <w:sz w:val="24"/>
        </w:rPr>
        <w:t xml:space="preserve">городского и </w:t>
      </w:r>
      <w:r w:rsidR="005E165B">
        <w:rPr>
          <w:rFonts w:ascii="Times New Roman" w:hAnsi="Times New Roman"/>
          <w:sz w:val="24"/>
        </w:rPr>
        <w:t xml:space="preserve">сельских поселений Нефтеюганского района </w:t>
      </w:r>
      <w:r w:rsidR="00FF50AF" w:rsidRPr="001808BB">
        <w:rPr>
          <w:rFonts w:ascii="Times New Roman" w:hAnsi="Times New Roman"/>
          <w:sz w:val="24"/>
        </w:rPr>
        <w:t>п</w:t>
      </w:r>
      <w:r w:rsidR="00FF50AF" w:rsidRPr="001808BB">
        <w:rPr>
          <w:rFonts w:ascii="Times New Roman" w:hAnsi="Times New Roman" w:cs="Times New Roman"/>
          <w:sz w:val="24"/>
        </w:rPr>
        <w:t xml:space="preserve">ринять дополнительные меры по привлечению работников </w:t>
      </w:r>
      <w:r w:rsidR="005E165B">
        <w:rPr>
          <w:rFonts w:ascii="Times New Roman" w:hAnsi="Times New Roman" w:cs="Times New Roman"/>
          <w:sz w:val="24"/>
        </w:rPr>
        <w:t>по</w:t>
      </w:r>
      <w:r w:rsidR="005E165B">
        <w:rPr>
          <w:rFonts w:ascii="Times New Roman" w:hAnsi="Times New Roman" w:cs="Times New Roman"/>
          <w:sz w:val="24"/>
        </w:rPr>
        <w:t>д</w:t>
      </w:r>
      <w:r w:rsidR="005E165B">
        <w:rPr>
          <w:rFonts w:ascii="Times New Roman" w:hAnsi="Times New Roman" w:cs="Times New Roman"/>
          <w:sz w:val="24"/>
        </w:rPr>
        <w:t xml:space="preserve">ведомственных </w:t>
      </w:r>
      <w:r w:rsidR="00FF50AF" w:rsidRPr="001808BB">
        <w:rPr>
          <w:rFonts w:ascii="Times New Roman" w:hAnsi="Times New Roman" w:cs="Times New Roman"/>
          <w:sz w:val="24"/>
        </w:rPr>
        <w:t>учреждений и предприятий,</w:t>
      </w:r>
      <w:r w:rsidR="00B20E41">
        <w:rPr>
          <w:rFonts w:ascii="Times New Roman" w:hAnsi="Times New Roman" w:cs="Times New Roman"/>
          <w:sz w:val="24"/>
        </w:rPr>
        <w:t xml:space="preserve"> </w:t>
      </w:r>
      <w:r w:rsidR="0068060A">
        <w:rPr>
          <w:rFonts w:ascii="Times New Roman" w:hAnsi="Times New Roman" w:cs="Times New Roman"/>
          <w:sz w:val="24"/>
        </w:rPr>
        <w:t>для</w:t>
      </w:r>
      <w:r w:rsidR="00B20E41">
        <w:rPr>
          <w:rFonts w:ascii="Times New Roman" w:hAnsi="Times New Roman" w:cs="Times New Roman"/>
          <w:sz w:val="24"/>
        </w:rPr>
        <w:t xml:space="preserve"> подачи </w:t>
      </w:r>
      <w:r w:rsidR="00A617C3">
        <w:rPr>
          <w:rFonts w:ascii="Times New Roman" w:hAnsi="Times New Roman" w:cs="Times New Roman"/>
          <w:sz w:val="24"/>
        </w:rPr>
        <w:t xml:space="preserve">ими </w:t>
      </w:r>
      <w:r w:rsidR="001B4800">
        <w:rPr>
          <w:rFonts w:ascii="Times New Roman" w:hAnsi="Times New Roman" w:cs="Times New Roman"/>
          <w:sz w:val="24"/>
        </w:rPr>
        <w:t xml:space="preserve">заявок, </w:t>
      </w:r>
      <w:r w:rsidR="00B20E41">
        <w:rPr>
          <w:rFonts w:ascii="Times New Roman" w:hAnsi="Times New Roman" w:cs="Times New Roman"/>
          <w:sz w:val="24"/>
        </w:rPr>
        <w:t>в центр тестирования ГТО</w:t>
      </w:r>
      <w:r w:rsidR="007F1B34">
        <w:rPr>
          <w:rFonts w:ascii="Times New Roman" w:hAnsi="Times New Roman" w:cs="Times New Roman"/>
          <w:sz w:val="24"/>
        </w:rPr>
        <w:t xml:space="preserve"> Нефтеюганского района</w:t>
      </w:r>
      <w:r w:rsidR="002136B0">
        <w:rPr>
          <w:rFonts w:ascii="Times New Roman" w:hAnsi="Times New Roman" w:cs="Times New Roman"/>
          <w:sz w:val="24"/>
        </w:rPr>
        <w:t>,</w:t>
      </w:r>
      <w:r w:rsidR="00FF50AF" w:rsidRPr="001808BB">
        <w:rPr>
          <w:rFonts w:ascii="Times New Roman" w:hAnsi="Times New Roman" w:cs="Times New Roman"/>
          <w:sz w:val="24"/>
        </w:rPr>
        <w:t xml:space="preserve"> для участия </w:t>
      </w:r>
      <w:r w:rsidR="001B4800">
        <w:rPr>
          <w:rFonts w:ascii="Times New Roman" w:hAnsi="Times New Roman" w:cs="Times New Roman"/>
          <w:sz w:val="24"/>
        </w:rPr>
        <w:t xml:space="preserve">и </w:t>
      </w:r>
      <w:r w:rsidR="00E7435C" w:rsidRPr="001808BB">
        <w:rPr>
          <w:rFonts w:ascii="Times New Roman" w:hAnsi="Times New Roman" w:cs="Times New Roman"/>
          <w:sz w:val="24"/>
        </w:rPr>
        <w:t>выполнени</w:t>
      </w:r>
      <w:r w:rsidR="001B4800">
        <w:rPr>
          <w:rFonts w:ascii="Times New Roman" w:hAnsi="Times New Roman" w:cs="Times New Roman"/>
          <w:sz w:val="24"/>
        </w:rPr>
        <w:t>я установленных</w:t>
      </w:r>
      <w:r w:rsidR="00AD35F7" w:rsidRPr="001808BB">
        <w:rPr>
          <w:rFonts w:ascii="Times New Roman" w:hAnsi="Times New Roman" w:cs="Times New Roman"/>
          <w:sz w:val="24"/>
        </w:rPr>
        <w:t xml:space="preserve"> норм</w:t>
      </w:r>
      <w:r w:rsidR="00FB2ED6" w:rsidRPr="001808BB">
        <w:rPr>
          <w:rFonts w:ascii="Times New Roman" w:hAnsi="Times New Roman" w:cs="Times New Roman"/>
          <w:sz w:val="24"/>
        </w:rPr>
        <w:t>атив</w:t>
      </w:r>
      <w:r w:rsidR="001B4800">
        <w:rPr>
          <w:rFonts w:ascii="Times New Roman" w:hAnsi="Times New Roman" w:cs="Times New Roman"/>
          <w:sz w:val="24"/>
        </w:rPr>
        <w:t xml:space="preserve">ных требований </w:t>
      </w:r>
      <w:r w:rsidR="009965E2" w:rsidRPr="001808BB">
        <w:rPr>
          <w:rFonts w:ascii="Times New Roman" w:hAnsi="Times New Roman"/>
          <w:sz w:val="24"/>
        </w:rPr>
        <w:t>Всероссийского комплекса «Готов к труду и обороне» (ГТО)</w:t>
      </w:r>
      <w:r w:rsidR="00056224" w:rsidRPr="001808BB">
        <w:rPr>
          <w:rFonts w:ascii="Times New Roman" w:hAnsi="Times New Roman"/>
          <w:sz w:val="24"/>
        </w:rPr>
        <w:t>.</w:t>
      </w:r>
      <w:proofErr w:type="gramEnd"/>
    </w:p>
    <w:p w:rsidR="003C66D3" w:rsidRDefault="003C66D3" w:rsidP="00FF50AF">
      <w:pPr>
        <w:pStyle w:val="a6"/>
        <w:ind w:firstLine="567"/>
        <w:jc w:val="both"/>
        <w:rPr>
          <w:rFonts w:ascii="Times New Roman" w:hAnsi="Times New Roman"/>
          <w:sz w:val="24"/>
        </w:rPr>
      </w:pPr>
      <w:r w:rsidRPr="003C66D3">
        <w:rPr>
          <w:rFonts w:ascii="Times New Roman" w:hAnsi="Times New Roman"/>
          <w:sz w:val="24"/>
        </w:rPr>
        <w:t>Информацию об исполнении представить в адрес председателя   Координационного совета по реализации политики в интересах семьи и детей и вопросам демографического развития муниципального образования Нефтеюганский район</w:t>
      </w:r>
    </w:p>
    <w:p w:rsidR="00576D0D" w:rsidRPr="006B2FAB" w:rsidRDefault="003C66D3" w:rsidP="00FF50AF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Срок: до 30 сентября </w:t>
      </w:r>
      <w:r w:rsidR="00B20E41" w:rsidRPr="006B2FAB">
        <w:rPr>
          <w:rFonts w:ascii="Times New Roman" w:hAnsi="Times New Roman" w:cs="Times New Roman"/>
          <w:b/>
          <w:sz w:val="24"/>
          <w:u w:val="single"/>
        </w:rPr>
        <w:t xml:space="preserve"> 2017 года</w:t>
      </w:r>
      <w:proofErr w:type="gramStart"/>
      <w:r w:rsidR="002965CA" w:rsidRPr="006B2FA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76D0D" w:rsidRPr="006B2FAB">
        <w:rPr>
          <w:rFonts w:ascii="Times New Roman" w:hAnsi="Times New Roman" w:cs="Times New Roman"/>
          <w:b/>
          <w:sz w:val="24"/>
          <w:u w:val="single"/>
        </w:rPr>
        <w:t>.</w:t>
      </w:r>
      <w:proofErr w:type="gramEnd"/>
    </w:p>
    <w:p w:rsidR="00576D0D" w:rsidRDefault="00576D0D" w:rsidP="00FF50AF">
      <w:pPr>
        <w:pStyle w:val="a6"/>
        <w:ind w:firstLine="567"/>
        <w:jc w:val="both"/>
        <w:rPr>
          <w:rFonts w:ascii="Times New Roman" w:hAnsi="Times New Roman"/>
          <w:sz w:val="24"/>
        </w:rPr>
      </w:pPr>
    </w:p>
    <w:p w:rsidR="00374A00" w:rsidRDefault="00374A00" w:rsidP="00FF50AF">
      <w:pPr>
        <w:pStyle w:val="a6"/>
        <w:ind w:firstLine="567"/>
        <w:jc w:val="both"/>
        <w:rPr>
          <w:rFonts w:ascii="Times New Roman" w:hAnsi="Times New Roman"/>
          <w:sz w:val="24"/>
        </w:rPr>
      </w:pPr>
    </w:p>
    <w:p w:rsidR="00931BFD" w:rsidRDefault="00931BFD" w:rsidP="00C708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8BB">
        <w:rPr>
          <w:rFonts w:ascii="Times New Roman" w:hAnsi="Times New Roman"/>
          <w:sz w:val="24"/>
          <w:szCs w:val="24"/>
        </w:rPr>
        <w:tab/>
      </w:r>
      <w:r w:rsidRPr="00A61DD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5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2BE3" w:rsidRPr="00F22BE3">
        <w:rPr>
          <w:rFonts w:ascii="Times New Roman" w:eastAsia="Times New Roman" w:hAnsi="Times New Roman"/>
          <w:b/>
          <w:sz w:val="24"/>
          <w:szCs w:val="24"/>
          <w:lang w:eastAsia="ru-RU"/>
        </w:rPr>
        <w:t>О содействии регулированию вопросов жизнедеятельности иностранных граждан, проживающих на территории Нефтеюганского района (в части осущест</w:t>
      </w:r>
      <w:r w:rsidR="00F22BE3" w:rsidRPr="00F22BE3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F22BE3" w:rsidRPr="00F22BE3">
        <w:rPr>
          <w:rFonts w:ascii="Times New Roman" w:eastAsia="Times New Roman" w:hAnsi="Times New Roman"/>
          <w:b/>
          <w:sz w:val="24"/>
          <w:szCs w:val="24"/>
          <w:lang w:eastAsia="ru-RU"/>
        </w:rPr>
        <w:t>ления постановки на миграционный учет детей иностранных граждан, а также обе</w:t>
      </w:r>
      <w:r w:rsidR="00F22BE3" w:rsidRPr="00F22BE3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F22BE3" w:rsidRPr="00F22BE3">
        <w:rPr>
          <w:rFonts w:ascii="Times New Roman" w:eastAsia="Times New Roman" w:hAnsi="Times New Roman"/>
          <w:b/>
          <w:sz w:val="24"/>
          <w:szCs w:val="24"/>
          <w:lang w:eastAsia="ru-RU"/>
        </w:rPr>
        <w:t>печения образования данной категории детей)</w:t>
      </w:r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31BFD" w:rsidRPr="001808BB" w:rsidRDefault="00931BFD" w:rsidP="00931B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8B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>Н.Н.Кулинча</w:t>
      </w:r>
      <w:r w:rsidR="00D4162D" w:rsidRPr="001808BB">
        <w:rPr>
          <w:rFonts w:ascii="Times New Roman" w:eastAsia="Times New Roman" w:hAnsi="Times New Roman"/>
          <w:sz w:val="24"/>
          <w:szCs w:val="24"/>
          <w:lang w:eastAsia="ru-RU"/>
        </w:rPr>
        <w:t>, Н.В. Котова</w:t>
      </w:r>
      <w:r w:rsidRPr="001808B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31BFD" w:rsidRPr="008D1D12" w:rsidRDefault="00931BFD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12"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8D1D12" w:rsidRDefault="00931BFD" w:rsidP="008D1D12">
      <w:pPr>
        <w:pStyle w:val="a9"/>
        <w:ind w:firstLine="720"/>
        <w:rPr>
          <w:rFonts w:ascii="Times New Roman" w:hAnsi="Times New Roman" w:cs="Times New Roman"/>
          <w:szCs w:val="24"/>
        </w:rPr>
      </w:pPr>
      <w:r w:rsidRPr="008D1D12">
        <w:rPr>
          <w:rFonts w:ascii="Times New Roman" w:eastAsia="Times New Roman" w:hAnsi="Times New Roman"/>
          <w:szCs w:val="24"/>
        </w:rPr>
        <w:t xml:space="preserve">4.1.  </w:t>
      </w:r>
      <w:r w:rsidR="003C66D3">
        <w:rPr>
          <w:rFonts w:ascii="Times New Roman" w:hAnsi="Times New Roman" w:cs="Times New Roman"/>
          <w:szCs w:val="24"/>
        </w:rPr>
        <w:t xml:space="preserve">Отделу Министерства внутренних дел </w:t>
      </w:r>
      <w:r w:rsidR="008D1D12" w:rsidRPr="008D1D12">
        <w:rPr>
          <w:rFonts w:ascii="Times New Roman" w:hAnsi="Times New Roman" w:cs="Times New Roman"/>
          <w:szCs w:val="24"/>
        </w:rPr>
        <w:t xml:space="preserve">России по Нефтеюганскому району (В.А.Заремба) </w:t>
      </w:r>
      <w:r w:rsidR="00647713">
        <w:rPr>
          <w:rFonts w:ascii="Times New Roman" w:hAnsi="Times New Roman" w:cs="Times New Roman"/>
          <w:szCs w:val="24"/>
        </w:rPr>
        <w:t>и Департаменту</w:t>
      </w:r>
      <w:r w:rsidR="00647713" w:rsidRPr="00647713">
        <w:rPr>
          <w:rFonts w:ascii="Times New Roman" w:hAnsi="Times New Roman" w:cs="Times New Roman"/>
          <w:szCs w:val="24"/>
        </w:rPr>
        <w:t xml:space="preserve"> образования и молодежной политики Нефтеюганского района (Н.В.Котова)</w:t>
      </w:r>
      <w:r w:rsidR="00647713">
        <w:rPr>
          <w:rFonts w:ascii="Times New Roman" w:hAnsi="Times New Roman" w:cs="Times New Roman"/>
          <w:szCs w:val="24"/>
        </w:rPr>
        <w:t xml:space="preserve"> </w:t>
      </w:r>
      <w:r w:rsidR="008D1D12" w:rsidRPr="008D1D12">
        <w:rPr>
          <w:rFonts w:ascii="Times New Roman" w:hAnsi="Times New Roman" w:cs="Times New Roman"/>
          <w:szCs w:val="24"/>
        </w:rPr>
        <w:t>организовать проведение  ежемесячных сверок  лиц дошкольного и школьного возр</w:t>
      </w:r>
      <w:r w:rsidR="00647713">
        <w:rPr>
          <w:rFonts w:ascii="Times New Roman" w:hAnsi="Times New Roman" w:cs="Times New Roman"/>
          <w:szCs w:val="24"/>
        </w:rPr>
        <w:t>аста, прибывших на территорию Нефтеюганского района, с целью орган</w:t>
      </w:r>
      <w:r w:rsidR="002136B0">
        <w:rPr>
          <w:rFonts w:ascii="Times New Roman" w:hAnsi="Times New Roman" w:cs="Times New Roman"/>
          <w:szCs w:val="24"/>
        </w:rPr>
        <w:t>и</w:t>
      </w:r>
      <w:r w:rsidR="002136B0">
        <w:rPr>
          <w:rFonts w:ascii="Times New Roman" w:hAnsi="Times New Roman" w:cs="Times New Roman"/>
          <w:szCs w:val="24"/>
        </w:rPr>
        <w:t>зации образования</w:t>
      </w:r>
      <w:r w:rsidR="00647713">
        <w:rPr>
          <w:rFonts w:ascii="Times New Roman" w:hAnsi="Times New Roman" w:cs="Times New Roman"/>
          <w:szCs w:val="24"/>
        </w:rPr>
        <w:t xml:space="preserve"> указанной категории граждан.</w:t>
      </w:r>
    </w:p>
    <w:p w:rsidR="00647713" w:rsidRPr="008D1D12" w:rsidRDefault="002136B0" w:rsidP="008D1D12">
      <w:pPr>
        <w:pStyle w:val="a9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Информацию об исполнении  направить </w:t>
      </w:r>
      <w:r w:rsidRPr="002136B0">
        <w:rPr>
          <w:rFonts w:ascii="Times New Roman" w:hAnsi="Times New Roman" w:cs="Times New Roman"/>
          <w:szCs w:val="24"/>
        </w:rPr>
        <w:t>в адрес</w:t>
      </w:r>
      <w:r>
        <w:rPr>
          <w:rFonts w:ascii="Times New Roman" w:hAnsi="Times New Roman" w:cs="Times New Roman"/>
          <w:szCs w:val="24"/>
        </w:rPr>
        <w:t xml:space="preserve"> председателя </w:t>
      </w:r>
      <w:r w:rsidRPr="002136B0">
        <w:rPr>
          <w:rFonts w:ascii="Times New Roman" w:hAnsi="Times New Roman" w:cs="Times New Roman"/>
          <w:szCs w:val="24"/>
        </w:rPr>
        <w:t xml:space="preserve"> Координационного совета по реализации политики в интересах семьи и детей и вопросам демографического развития муниципального образования Нефтеюганский район</w:t>
      </w:r>
      <w:r>
        <w:rPr>
          <w:rFonts w:ascii="Times New Roman" w:hAnsi="Times New Roman" w:cs="Times New Roman"/>
          <w:szCs w:val="24"/>
        </w:rPr>
        <w:t>.</w:t>
      </w:r>
    </w:p>
    <w:p w:rsidR="00502A32" w:rsidRDefault="00502A32" w:rsidP="00502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3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Срок: </w:t>
      </w:r>
      <w:r w:rsidRPr="008D1D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не позднее </w:t>
      </w:r>
      <w:r w:rsidR="0082329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25</w:t>
      </w:r>
      <w:r w:rsidRPr="008D1D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2329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декабря</w:t>
      </w:r>
      <w:r w:rsidRPr="008D1D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2017 года.</w:t>
      </w:r>
    </w:p>
    <w:p w:rsidR="00502A32" w:rsidRDefault="00502A32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19C" w:rsidRDefault="00502A32" w:rsidP="00C201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 </w:t>
      </w:r>
      <w:r w:rsidR="00C2019C" w:rsidRPr="00C2019C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законодательства Российской Федерации при осуществл</w:t>
      </w:r>
      <w:r w:rsidR="00C2019C" w:rsidRPr="00C2019C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100710">
        <w:rPr>
          <w:rFonts w:ascii="Times New Roman" w:eastAsia="Times New Roman" w:hAnsi="Times New Roman"/>
          <w:b/>
          <w:sz w:val="24"/>
          <w:szCs w:val="24"/>
          <w:lang w:eastAsia="ru-RU"/>
        </w:rPr>
        <w:t>нии, подготовке</w:t>
      </w:r>
      <w:r w:rsidR="00C2019C" w:rsidRPr="00C201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направлении организованных групп для участия в спортивных, культурных и иных массовых мероприятиях</w:t>
      </w:r>
      <w:r w:rsidR="00C20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19C" w:rsidRPr="00933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1BFD" w:rsidRPr="001C22EB" w:rsidRDefault="00931BFD" w:rsidP="0059480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2E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4162D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О.А. </w:t>
      </w:r>
      <w:proofErr w:type="spellStart"/>
      <w:r w:rsidR="00D4162D" w:rsidRPr="001C22EB">
        <w:rPr>
          <w:rFonts w:ascii="Times New Roman" w:eastAsia="Times New Roman" w:hAnsi="Times New Roman"/>
          <w:sz w:val="24"/>
          <w:szCs w:val="24"/>
          <w:lang w:eastAsia="ru-RU"/>
        </w:rPr>
        <w:t>Кофанова</w:t>
      </w:r>
      <w:proofErr w:type="spellEnd"/>
      <w:r w:rsidR="00D4162D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9480B">
        <w:rPr>
          <w:rFonts w:ascii="Times New Roman" w:eastAsia="Times New Roman" w:hAnsi="Times New Roman"/>
          <w:sz w:val="24"/>
          <w:szCs w:val="24"/>
          <w:lang w:eastAsia="ru-RU"/>
        </w:rPr>
        <w:t>К.В.Венедиктов</w:t>
      </w:r>
      <w:proofErr w:type="spellEnd"/>
      <w:r w:rsidR="005948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162D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Н.В. </w:t>
      </w:r>
      <w:proofErr w:type="spellStart"/>
      <w:r w:rsidR="00D4162D" w:rsidRPr="001C22EB">
        <w:rPr>
          <w:rFonts w:ascii="Times New Roman" w:eastAsia="Times New Roman" w:hAnsi="Times New Roman"/>
          <w:sz w:val="24"/>
          <w:szCs w:val="24"/>
          <w:lang w:eastAsia="ru-RU"/>
        </w:rPr>
        <w:t>Загудаев</w:t>
      </w:r>
      <w:proofErr w:type="spellEnd"/>
      <w:r w:rsidRPr="001C22E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31BFD" w:rsidRPr="001C22EB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2E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C22EB"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0605CA" w:rsidRPr="001C22EB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2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5.1.  </w:t>
      </w:r>
      <w:r w:rsidR="002D39A7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</w:t>
      </w:r>
      <w:r w:rsidR="001C22EB" w:rsidRPr="001C22EB">
        <w:rPr>
          <w:rFonts w:ascii="Times New Roman" w:eastAsia="Times New Roman" w:hAnsi="Times New Roman"/>
          <w:sz w:val="24"/>
          <w:szCs w:val="24"/>
          <w:lang w:eastAsia="ru-RU"/>
        </w:rPr>
        <w:t>образования и молодежной политики (Н.В.Котова</w:t>
      </w:r>
      <w:r w:rsidR="000605CA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1C22EB" w:rsidRPr="001C22EB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по готовности образовательных организаци</w:t>
      </w:r>
      <w:r w:rsidR="00095C2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C22EB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осуществления автотран</w:t>
      </w:r>
      <w:r w:rsidR="001C22EB" w:rsidRPr="001C22E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C22EB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портных перевозок к началу 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 xml:space="preserve"> 2017-2018</w:t>
      </w:r>
      <w:r w:rsidR="001C22EB" w:rsidRPr="001C22E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 </w:t>
      </w:r>
    </w:p>
    <w:p w:rsidR="001C22EB" w:rsidRDefault="001C22EB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C2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22E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01 сентября 2017 года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1C22EB" w:rsidRPr="001C22EB" w:rsidRDefault="001C22EB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F50AF" w:rsidRPr="00D41615" w:rsidRDefault="000605CA" w:rsidP="00740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615">
        <w:rPr>
          <w:rFonts w:ascii="Times New Roman" w:eastAsia="Times New Roman" w:hAnsi="Times New Roman"/>
          <w:sz w:val="24"/>
          <w:szCs w:val="24"/>
          <w:lang w:eastAsia="ru-RU"/>
        </w:rPr>
        <w:tab/>
        <w:t>5.</w:t>
      </w:r>
      <w:r w:rsidR="00740BC7" w:rsidRPr="00D416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41615" w:rsidRP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50AF" w:rsidRP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Департаменту культуры и спорта Нефтеюганского района (</w:t>
      </w:r>
      <w:r w:rsidR="00740BC7" w:rsidRPr="00D41615">
        <w:rPr>
          <w:rFonts w:ascii="Times New Roman" w:eastAsia="Times New Roman" w:hAnsi="Times New Roman"/>
          <w:sz w:val="24"/>
          <w:szCs w:val="24"/>
          <w:lang w:eastAsia="ru-RU"/>
        </w:rPr>
        <w:t>А.Ю.</w:t>
      </w:r>
      <w:r w:rsidR="00FF50AF" w:rsidRPr="00D41615">
        <w:rPr>
          <w:rFonts w:ascii="Times New Roman" w:eastAsia="Times New Roman" w:hAnsi="Times New Roman"/>
          <w:sz w:val="24"/>
          <w:szCs w:val="24"/>
          <w:lang w:eastAsia="ru-RU"/>
        </w:rPr>
        <w:t>Андр</w:t>
      </w:r>
      <w:r w:rsidR="00740BC7" w:rsidRPr="00D41615">
        <w:rPr>
          <w:rFonts w:ascii="Times New Roman" w:eastAsia="Times New Roman" w:hAnsi="Times New Roman"/>
          <w:sz w:val="24"/>
          <w:szCs w:val="24"/>
          <w:lang w:eastAsia="ru-RU"/>
        </w:rPr>
        <w:t>еевский</w:t>
      </w:r>
      <w:r w:rsidR="00FF50AF" w:rsidRP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преддверии (летних, осенних, зимних) </w:t>
      </w:r>
      <w:r w:rsidR="00D41615" w:rsidRP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 </w:t>
      </w:r>
      <w:r w:rsidR="00D4161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 w:rsidR="00805E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r w:rsidR="00D41615" w:rsidRPr="00D41615">
        <w:rPr>
          <w:rFonts w:ascii="Times New Roman" w:hAnsi="Times New Roman"/>
          <w:sz w:val="24"/>
          <w:szCs w:val="24"/>
        </w:rPr>
        <w:t>в подведо</w:t>
      </w:r>
      <w:r w:rsidR="00D41615" w:rsidRPr="00D41615">
        <w:rPr>
          <w:rFonts w:ascii="Times New Roman" w:hAnsi="Times New Roman"/>
          <w:sz w:val="24"/>
          <w:szCs w:val="24"/>
        </w:rPr>
        <w:t>м</w:t>
      </w:r>
      <w:r w:rsidR="00D41615" w:rsidRPr="00D41615">
        <w:rPr>
          <w:rFonts w:ascii="Times New Roman" w:hAnsi="Times New Roman"/>
          <w:sz w:val="24"/>
          <w:szCs w:val="24"/>
        </w:rPr>
        <w:t xml:space="preserve">ственных учреждениях </w:t>
      </w:r>
      <w:r w:rsidR="00805E49">
        <w:rPr>
          <w:rFonts w:ascii="Times New Roman" w:hAnsi="Times New Roman"/>
          <w:sz w:val="24"/>
          <w:szCs w:val="24"/>
        </w:rPr>
        <w:t>культуры и спорта родительских собраний</w:t>
      </w:r>
      <w:r w:rsidR="00FF50AF" w:rsidRPr="00D41615">
        <w:rPr>
          <w:rFonts w:ascii="Times New Roman" w:hAnsi="Times New Roman"/>
          <w:sz w:val="24"/>
          <w:szCs w:val="24"/>
        </w:rPr>
        <w:t xml:space="preserve"> с участием несове</w:t>
      </w:r>
      <w:r w:rsidR="00FF50AF" w:rsidRPr="00D41615">
        <w:rPr>
          <w:rFonts w:ascii="Times New Roman" w:hAnsi="Times New Roman"/>
          <w:sz w:val="24"/>
          <w:szCs w:val="24"/>
        </w:rPr>
        <w:t>р</w:t>
      </w:r>
      <w:r w:rsidR="00FF50AF" w:rsidRPr="00D41615">
        <w:rPr>
          <w:rFonts w:ascii="Times New Roman" w:hAnsi="Times New Roman"/>
          <w:sz w:val="24"/>
          <w:szCs w:val="24"/>
        </w:rPr>
        <w:t>шеннолетних, в ходе которых акцентировать внимание на обязательном соблюдении пр</w:t>
      </w:r>
      <w:r w:rsidR="00FF50AF" w:rsidRPr="00D41615">
        <w:rPr>
          <w:rFonts w:ascii="Times New Roman" w:hAnsi="Times New Roman"/>
          <w:sz w:val="24"/>
          <w:szCs w:val="24"/>
        </w:rPr>
        <w:t>а</w:t>
      </w:r>
      <w:r w:rsidR="00FF50AF" w:rsidRPr="00D41615">
        <w:rPr>
          <w:rFonts w:ascii="Times New Roman" w:hAnsi="Times New Roman"/>
          <w:sz w:val="24"/>
          <w:szCs w:val="24"/>
        </w:rPr>
        <w:t>вил дорожного движения и правил поведения в транспортных средствах.</w:t>
      </w:r>
    </w:p>
    <w:p w:rsidR="00805E49" w:rsidRPr="00805E49" w:rsidRDefault="00805E49" w:rsidP="00805E4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5E49">
        <w:rPr>
          <w:rFonts w:ascii="Times New Roman" w:hAnsi="Times New Roman"/>
          <w:sz w:val="24"/>
          <w:szCs w:val="24"/>
        </w:rPr>
        <w:t>Информацию об исполнении  направить в адрес председателя  Координационного совета по реализации политики в интересах семьи и детей и вопросам демографического развития муниципального образования Нефтеюганский район.</w:t>
      </w:r>
    </w:p>
    <w:p w:rsidR="000605CA" w:rsidRPr="00D41615" w:rsidRDefault="00805E49" w:rsidP="00805E49">
      <w:pPr>
        <w:pStyle w:val="aa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805E49">
        <w:rPr>
          <w:rFonts w:ascii="Times New Roman" w:hAnsi="Times New Roman"/>
          <w:b/>
          <w:sz w:val="24"/>
          <w:szCs w:val="24"/>
        </w:rPr>
        <w:t xml:space="preserve">Срок: </w:t>
      </w:r>
      <w:r w:rsidRPr="00805E49">
        <w:rPr>
          <w:rFonts w:ascii="Times New Roman" w:hAnsi="Times New Roman"/>
          <w:b/>
          <w:sz w:val="24"/>
          <w:szCs w:val="24"/>
          <w:u w:val="single"/>
        </w:rPr>
        <w:t>не позднее 25 декабря 2017 года</w:t>
      </w:r>
      <w:r w:rsidRPr="00805E49">
        <w:rPr>
          <w:rFonts w:ascii="Times New Roman" w:hAnsi="Times New Roman"/>
          <w:b/>
          <w:sz w:val="24"/>
          <w:szCs w:val="24"/>
        </w:rPr>
        <w:t>.</w:t>
      </w:r>
    </w:p>
    <w:p w:rsidR="000605CA" w:rsidRDefault="000605CA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61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F746F" w:rsidRPr="00D416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</w:p>
    <w:p w:rsidR="007B73EA" w:rsidRDefault="007B73EA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Pr="00B51198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="003C66D3" w:rsidRPr="003C66D3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образования и молодежной политики Нефтеюганского района (Н.В. Котова) </w:t>
      </w:r>
      <w:r w:rsidR="003C66D3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Комитетом</w:t>
      </w:r>
      <w:r w:rsidRPr="00B5119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делам народов Севера, охраны окр</w:t>
      </w:r>
      <w:r w:rsidR="00B51198" w:rsidRPr="00B5119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51198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B511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1198">
        <w:rPr>
          <w:rFonts w:ascii="Times New Roman" w:eastAsia="Times New Roman" w:hAnsi="Times New Roman"/>
          <w:sz w:val="24"/>
          <w:szCs w:val="24"/>
          <w:lang w:eastAsia="ru-RU"/>
        </w:rPr>
        <w:t>ющей среды и водных ресур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 w:rsidR="00095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198">
        <w:rPr>
          <w:rFonts w:ascii="Times New Roman" w:eastAsia="Times New Roman" w:hAnsi="Times New Roman"/>
          <w:sz w:val="24"/>
          <w:szCs w:val="24"/>
          <w:lang w:eastAsia="ru-RU"/>
        </w:rPr>
        <w:t xml:space="preserve">(О.Ю. 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Воронова)</w:t>
      </w:r>
      <w:r w:rsidR="00B51198" w:rsidRPr="00B51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0325">
        <w:rPr>
          <w:rFonts w:ascii="Times New Roman" w:eastAsia="Times New Roman" w:hAnsi="Times New Roman"/>
          <w:sz w:val="24"/>
          <w:szCs w:val="24"/>
          <w:lang w:eastAsia="ru-RU"/>
        </w:rPr>
        <w:t>разрабо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 w:rsidR="00B51198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алгоритм действий 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>с с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>блюдением</w:t>
      </w:r>
      <w:r w:rsidR="00100710" w:rsidRPr="0010071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безопасности </w:t>
      </w:r>
      <w:r w:rsidR="00B5119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95C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51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>ревоз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0071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06C8" w:rsidRPr="000006C8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несоверше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нолетних из числа к</w:t>
      </w:r>
      <w:r w:rsidR="007F0FAA" w:rsidRPr="007F0FAA">
        <w:rPr>
          <w:rFonts w:ascii="Times New Roman" w:eastAsia="Times New Roman" w:hAnsi="Times New Roman"/>
          <w:sz w:val="24"/>
          <w:szCs w:val="24"/>
          <w:lang w:eastAsia="ru-RU"/>
        </w:rPr>
        <w:t>оренных малочисленных народов Севера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F0FAA" w:rsidRPr="007F0F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ющих на стойб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щах</w:t>
      </w:r>
      <w:r w:rsidR="007F0FAA" w:rsidRPr="007F0FAA">
        <w:rPr>
          <w:rFonts w:ascii="Times New Roman" w:eastAsia="Times New Roman" w:hAnsi="Times New Roman"/>
          <w:sz w:val="24"/>
          <w:szCs w:val="24"/>
          <w:lang w:eastAsia="ru-RU"/>
        </w:rPr>
        <w:t xml:space="preserve"> Нефтеюганского района</w:t>
      </w:r>
      <w:r w:rsidR="007F0FAA">
        <w:rPr>
          <w:rFonts w:ascii="Times New Roman" w:eastAsia="Times New Roman" w:hAnsi="Times New Roman"/>
          <w:sz w:val="24"/>
          <w:szCs w:val="24"/>
          <w:lang w:eastAsia="ru-RU"/>
        </w:rPr>
        <w:t>, к месту учебы и обратно</w:t>
      </w:r>
      <w:r w:rsidR="000D0C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0D0C65" w:rsidRDefault="000D0C65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5C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01 мая 2017 года</w:t>
      </w:r>
      <w:r w:rsidR="007F0F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7F0FAA" w:rsidRDefault="007F0FAA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61DDA" w:rsidRDefault="00A61DDA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61DDA" w:rsidRDefault="00100710" w:rsidP="00A61D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</w:rPr>
        <w:t xml:space="preserve"> </w:t>
      </w:r>
      <w:r w:rsidR="00C70805">
        <w:rPr>
          <w:rFonts w:ascii="Times New Roman" w:eastAsiaTheme="minorHAnsi" w:hAnsi="Times New Roman"/>
        </w:rPr>
        <w:tab/>
      </w:r>
      <w:r w:rsidR="001640F0" w:rsidRPr="00A61DD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640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640F0" w:rsidRPr="00164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r w:rsidR="00000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исполнении протокольных решений заседаний </w:t>
      </w:r>
      <w:r w:rsidR="001640F0" w:rsidRPr="001640F0">
        <w:rPr>
          <w:rFonts w:ascii="Times New Roman" w:eastAsia="Times New Roman" w:hAnsi="Times New Roman"/>
          <w:b/>
          <w:sz w:val="24"/>
          <w:szCs w:val="24"/>
          <w:lang w:eastAsia="ru-RU"/>
        </w:rPr>
        <w:t>Координационного совета по реализации политики в интересах семьи и детей и вопросам демограф</w:t>
      </w:r>
      <w:r w:rsidR="00000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ического </w:t>
      </w:r>
    </w:p>
    <w:p w:rsidR="001640F0" w:rsidRDefault="000006C8" w:rsidP="00A61D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развития муниципального образования</w:t>
      </w:r>
      <w:r w:rsidR="001640F0" w:rsidRPr="00164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Нефтеюганский район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006C8">
        <w:rPr>
          <w:rFonts w:ascii="Times New Roman" w:eastAsia="Times New Roman" w:hAnsi="Times New Roman"/>
          <w:b/>
          <w:sz w:val="24"/>
          <w:szCs w:val="24"/>
          <w:lang w:eastAsia="ru-RU"/>
        </w:rPr>
        <w:t>№1 от 13.04.2016 , №2 от 14.12.2016</w:t>
      </w:r>
      <w:r w:rsidR="0015235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640F0" w:rsidRDefault="001640F0" w:rsidP="001640F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0F0">
        <w:rPr>
          <w:rFonts w:ascii="Times New Roman" w:eastAsia="Times New Roman" w:hAnsi="Times New Roman"/>
          <w:sz w:val="24"/>
          <w:szCs w:val="24"/>
          <w:lang w:eastAsia="ru-RU"/>
        </w:rPr>
        <w:t>(В.В.</w:t>
      </w:r>
      <w:r w:rsidR="003D0B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0F0">
        <w:rPr>
          <w:rFonts w:ascii="Times New Roman" w:eastAsia="Times New Roman" w:hAnsi="Times New Roman"/>
          <w:sz w:val="24"/>
          <w:szCs w:val="24"/>
          <w:lang w:eastAsia="ru-RU"/>
        </w:rPr>
        <w:t>Малтакова)</w:t>
      </w:r>
    </w:p>
    <w:p w:rsidR="003B5E65" w:rsidRPr="001640F0" w:rsidRDefault="003B5E65" w:rsidP="001640F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1640F0" w:rsidP="00392D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2D60">
        <w:rPr>
          <w:rFonts w:ascii="Times New Roman" w:eastAsia="Times New Roman" w:hAnsi="Times New Roman"/>
          <w:sz w:val="24"/>
          <w:szCs w:val="24"/>
          <w:lang w:eastAsia="ru-RU"/>
        </w:rPr>
        <w:t>6.1. Считать исполненными и снять с контроля поручения, предусм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>отренны</w:t>
      </w:r>
      <w:r w:rsidR="009954CF" w:rsidRPr="00392D6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>токольным</w:t>
      </w:r>
      <w:r w:rsidR="00392D60" w:rsidRPr="00392D60">
        <w:rPr>
          <w:rFonts w:ascii="Times New Roman" w:eastAsia="Times New Roman" w:hAnsi="Times New Roman"/>
          <w:sz w:val="24"/>
          <w:szCs w:val="24"/>
          <w:lang w:eastAsia="ru-RU"/>
        </w:rPr>
        <w:t>и решениями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2359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Координационного совета 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954CF" w:rsidRPr="00392D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86A4E" w:rsidRPr="00392D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13.04.2016 </w:t>
      </w:r>
      <w:r w:rsidR="00392D60" w:rsidRPr="00392D60">
        <w:rPr>
          <w:rFonts w:ascii="Times New Roman" w:eastAsia="Times New Roman" w:hAnsi="Times New Roman"/>
          <w:sz w:val="24"/>
          <w:szCs w:val="24"/>
          <w:lang w:eastAsia="ru-RU"/>
        </w:rPr>
        <w:t>, №2 от 14.12.2016</w:t>
      </w:r>
      <w:r w:rsidR="00D729D5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сроком исполнения до 01.04.2017</w:t>
      </w:r>
      <w:r w:rsidR="00392D60" w:rsidRPr="00392D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0F0" w:rsidRDefault="001640F0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0F0" w:rsidRDefault="001640F0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DDA" w:rsidRDefault="00A61DDA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6C8" w:rsidRDefault="000006C8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Координационного совета                                                   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В.Г. Михалев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DDA" w:rsidRDefault="00A61DDA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 Координационного совета                                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</w:t>
      </w:r>
      <w:r w:rsidR="003D0B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Малтакова</w:t>
      </w:r>
    </w:p>
    <w:p w:rsidR="00BC1B49" w:rsidRDefault="00BC1B49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206F9B" w:rsidRDefault="00206F9B" w:rsidP="00311E98">
      <w:pPr>
        <w:rPr>
          <w:rFonts w:ascii="Times New Roman" w:eastAsiaTheme="minorHAnsi" w:hAnsi="Times New Roman"/>
        </w:rPr>
      </w:pPr>
      <w:bookmarkStart w:id="0" w:name="_GoBack"/>
      <w:bookmarkEnd w:id="0"/>
    </w:p>
    <w:p w:rsidR="00311E98" w:rsidRPr="00805E49" w:rsidRDefault="00311E98" w:rsidP="00311E98">
      <w:pPr>
        <w:ind w:left="7080" w:firstLine="708"/>
        <w:rPr>
          <w:rFonts w:ascii="Times New Roman" w:eastAsiaTheme="minorHAnsi" w:hAnsi="Times New Roman"/>
        </w:rPr>
      </w:pPr>
      <w:r w:rsidRPr="00805E49">
        <w:rPr>
          <w:rFonts w:ascii="Times New Roman" w:eastAsiaTheme="minorHAnsi" w:hAnsi="Times New Roman"/>
        </w:rPr>
        <w:lastRenderedPageBreak/>
        <w:t>Приложение</w:t>
      </w:r>
    </w:p>
    <w:p w:rsidR="00311E98" w:rsidRPr="00805E49" w:rsidRDefault="00311E98" w:rsidP="00311E98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805E49">
        <w:rPr>
          <w:rFonts w:ascii="Times New Roman" w:eastAsiaTheme="minorHAnsi" w:hAnsi="Times New Roman"/>
          <w:b/>
        </w:rPr>
        <w:t>План</w:t>
      </w:r>
    </w:p>
    <w:p w:rsidR="00311E98" w:rsidRPr="00805E49" w:rsidRDefault="00311E98" w:rsidP="00311E98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805E49">
        <w:rPr>
          <w:rFonts w:ascii="Times New Roman" w:eastAsiaTheme="minorHAnsi" w:hAnsi="Times New Roman"/>
          <w:b/>
        </w:rPr>
        <w:t xml:space="preserve">дополнительных мер по улучшению демографической ситуации </w:t>
      </w:r>
    </w:p>
    <w:p w:rsidR="00311E98" w:rsidRPr="00805E49" w:rsidRDefault="00311E98" w:rsidP="00311E98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805E49">
        <w:rPr>
          <w:rFonts w:ascii="Times New Roman" w:eastAsiaTheme="minorHAnsi" w:hAnsi="Times New Roman"/>
          <w:b/>
        </w:rPr>
        <w:t>в муниципальном образовании Нефтеюганский район</w:t>
      </w:r>
    </w:p>
    <w:p w:rsidR="00311E98" w:rsidRPr="00805E49" w:rsidRDefault="00311E98" w:rsidP="00311E98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805E49">
        <w:rPr>
          <w:rFonts w:ascii="Times New Roman" w:eastAsiaTheme="minorHAnsi" w:hAnsi="Times New Roman"/>
          <w:b/>
        </w:rPr>
        <w:t>на 2017 год</w:t>
      </w:r>
    </w:p>
    <w:p w:rsidR="00311E98" w:rsidRPr="00805E49" w:rsidRDefault="00311E98" w:rsidP="00311E98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105"/>
        <w:gridCol w:w="2423"/>
        <w:gridCol w:w="1383"/>
      </w:tblGrid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п</w:t>
            </w:r>
            <w:proofErr w:type="gramEnd"/>
            <w:r w:rsidRPr="00805E49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Мероприятие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Исполнитель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Срок и</w:t>
            </w:r>
            <w:r w:rsidRPr="00805E49">
              <w:rPr>
                <w:rFonts w:ascii="Times New Roman" w:eastAsiaTheme="minorHAnsi" w:hAnsi="Times New Roman"/>
              </w:rPr>
              <w:t>с</w:t>
            </w:r>
            <w:r w:rsidRPr="00805E49">
              <w:rPr>
                <w:rFonts w:ascii="Times New Roman" w:eastAsiaTheme="minorHAnsi" w:hAnsi="Times New Roman"/>
              </w:rPr>
              <w:t>полнения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4</w:t>
            </w:r>
          </w:p>
        </w:tc>
      </w:tr>
      <w:tr w:rsidR="00311E98" w:rsidRPr="00805E49" w:rsidTr="00311E98">
        <w:tc>
          <w:tcPr>
            <w:tcW w:w="9571" w:type="dxa"/>
            <w:gridSpan w:val="4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05E49">
              <w:rPr>
                <w:rFonts w:ascii="Times New Roman" w:eastAsiaTheme="minorHAnsi" w:hAnsi="Times New Roman"/>
                <w:b/>
              </w:rPr>
              <w:t xml:space="preserve">Мероприятия, направленные на сокращение уровня смертности населения 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05E49">
              <w:rPr>
                <w:rFonts w:ascii="Times New Roman" w:eastAsiaTheme="minorHAnsi" w:hAnsi="Times New Roman"/>
                <w:b/>
              </w:rPr>
              <w:t>и укрепление здоровья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Совершенствование системы оказания медици</w:t>
            </w:r>
            <w:r w:rsidRPr="00805E49">
              <w:rPr>
                <w:rFonts w:ascii="Times New Roman" w:eastAsiaTheme="minorHAnsi" w:hAnsi="Times New Roman"/>
              </w:rPr>
              <w:t>н</w:t>
            </w:r>
            <w:r w:rsidRPr="00805E49">
              <w:rPr>
                <w:rFonts w:ascii="Times New Roman" w:eastAsiaTheme="minorHAnsi" w:hAnsi="Times New Roman"/>
              </w:rPr>
              <w:t>ской помощи больным:</w:t>
            </w:r>
          </w:p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-  с сердечно - сосудистыми заболеваниями, в том числе через размещение социальной рекламы, в</w:t>
            </w:r>
            <w:r w:rsidRPr="00805E49">
              <w:rPr>
                <w:rFonts w:ascii="Times New Roman" w:eastAsiaTheme="minorHAnsi" w:hAnsi="Times New Roman"/>
              </w:rPr>
              <w:t>и</w:t>
            </w:r>
            <w:r w:rsidRPr="00805E49">
              <w:rPr>
                <w:rFonts w:ascii="Times New Roman" w:eastAsiaTheme="minorHAnsi" w:hAnsi="Times New Roman"/>
              </w:rPr>
              <w:t>деороликов по данной тематике,  организацию обучения врачей-терапевтов участковых, общей практики, кардиологов и неврологов  поликлиник   методике диспансерного наблюдения больных а</w:t>
            </w:r>
            <w:r w:rsidRPr="00805E49">
              <w:rPr>
                <w:rFonts w:ascii="Times New Roman" w:eastAsiaTheme="minorHAnsi" w:hAnsi="Times New Roman"/>
              </w:rPr>
              <w:t>р</w:t>
            </w:r>
            <w:r w:rsidRPr="00805E49">
              <w:rPr>
                <w:rFonts w:ascii="Times New Roman" w:eastAsiaTheme="minorHAnsi" w:hAnsi="Times New Roman"/>
              </w:rPr>
              <w:t>териальной гипертонией, ишемической болезнью сердца, больных, перенесших инфаркт миокарда и инсульт;</w:t>
            </w:r>
          </w:p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- с онкологическими заболеваниями (инструме</w:t>
            </w:r>
            <w:r w:rsidRPr="00805E49">
              <w:rPr>
                <w:rFonts w:ascii="Times New Roman" w:eastAsiaTheme="minorHAnsi" w:hAnsi="Times New Roman"/>
              </w:rPr>
              <w:t>н</w:t>
            </w:r>
            <w:r w:rsidRPr="00805E49">
              <w:rPr>
                <w:rFonts w:ascii="Times New Roman" w:eastAsiaTheme="minorHAnsi" w:hAnsi="Times New Roman"/>
              </w:rPr>
              <w:t>тальное обследование граждан при проведении диспансеризации определённых гру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пп взр</w:t>
            </w:r>
            <w:proofErr w:type="gramEnd"/>
            <w:r w:rsidRPr="00805E49">
              <w:rPr>
                <w:rFonts w:ascii="Times New Roman" w:eastAsiaTheme="minorHAnsi" w:hAnsi="Times New Roman"/>
              </w:rPr>
              <w:t>ослого населения)</w:t>
            </w:r>
          </w:p>
        </w:tc>
        <w:tc>
          <w:tcPr>
            <w:tcW w:w="2423" w:type="dxa"/>
            <w:vMerge w:val="restart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Бюджетное учрежд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ние ХМАО-Югры «Нефтеюганская ра</w:t>
            </w:r>
            <w:r w:rsidRPr="00805E49">
              <w:rPr>
                <w:rFonts w:ascii="Times New Roman" w:eastAsiaTheme="minorHAnsi" w:hAnsi="Times New Roman"/>
              </w:rPr>
              <w:t>й</w:t>
            </w:r>
            <w:r w:rsidRPr="00805E49">
              <w:rPr>
                <w:rFonts w:ascii="Times New Roman" w:eastAsiaTheme="minorHAnsi" w:hAnsi="Times New Roman"/>
              </w:rPr>
              <w:t>онная больница»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(далее – НРБ)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Совершенствование системы медицинской проф</w:t>
            </w:r>
            <w:r w:rsidRPr="00805E49">
              <w:rPr>
                <w:rFonts w:ascii="Times New Roman" w:eastAsiaTheme="minorHAnsi" w:hAnsi="Times New Roman"/>
              </w:rPr>
              <w:t>и</w:t>
            </w:r>
            <w:r w:rsidRPr="00805E49">
              <w:rPr>
                <w:rFonts w:ascii="Times New Roman" w:eastAsiaTheme="minorHAnsi" w:hAnsi="Times New Roman"/>
              </w:rPr>
              <w:t>лактики:</w:t>
            </w:r>
          </w:p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-  неинфекционных заболеваний и формирования здорового образа жизни, в том числе у детей. </w:t>
            </w:r>
          </w:p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- инфекционных и паразитарных заболеваний, включая иммунопрофилактику.</w:t>
            </w:r>
          </w:p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Информирование населения о возможных опасн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стях для жизни и здоровья, связанных с наиболее распространёнными заболеваниями, эпидемич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ской обстановкой, а также формирование стойкой мотивации у населения к здоровому образу жизни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Развитие первичной медико-санитарной помощи, в том числе сельским жителям, а также  раннего в</w:t>
            </w:r>
            <w:r w:rsidRPr="00805E49">
              <w:rPr>
                <w:rFonts w:ascii="Times New Roman" w:eastAsiaTheme="minorHAnsi" w:hAnsi="Times New Roman"/>
              </w:rPr>
              <w:t>ы</w:t>
            </w:r>
            <w:r w:rsidRPr="00805E49">
              <w:rPr>
                <w:rFonts w:ascii="Times New Roman" w:eastAsiaTheme="minorHAnsi" w:hAnsi="Times New Roman"/>
              </w:rPr>
              <w:t>явления заболеваний, патологических состояний и факторов риска их развития.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Организация оказания паллиативной медицинской помощи амбулаторно и стационарно на базе кру</w:t>
            </w:r>
            <w:r w:rsidRPr="00805E49">
              <w:rPr>
                <w:rFonts w:ascii="Times New Roman" w:eastAsiaTheme="minorHAnsi" w:hAnsi="Times New Roman"/>
              </w:rPr>
              <w:t>г</w:t>
            </w:r>
            <w:r w:rsidRPr="00805E49">
              <w:rPr>
                <w:rFonts w:ascii="Times New Roman" w:eastAsiaTheme="minorHAnsi" w:hAnsi="Times New Roman"/>
              </w:rPr>
              <w:t xml:space="preserve">лосуточного стационара </w:t>
            </w:r>
            <w:proofErr w:type="spellStart"/>
            <w:r w:rsidRPr="00805E49">
              <w:rPr>
                <w:rFonts w:ascii="Times New Roman" w:eastAsiaTheme="minorHAnsi" w:hAnsi="Times New Roman"/>
              </w:rPr>
              <w:t>гп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.П</w:t>
            </w:r>
            <w:proofErr w:type="gramEnd"/>
            <w:r w:rsidRPr="00805E49">
              <w:rPr>
                <w:rFonts w:ascii="Times New Roman" w:eastAsiaTheme="minorHAnsi" w:hAnsi="Times New Roman"/>
              </w:rPr>
              <w:t>ойковский</w:t>
            </w:r>
            <w:proofErr w:type="spellEnd"/>
            <w:r w:rsidRPr="00805E49">
              <w:rPr>
                <w:rFonts w:ascii="Times New Roman" w:eastAsiaTheme="minorHAnsi" w:hAnsi="Times New Roman"/>
              </w:rPr>
              <w:t>, кабинетов противоболевой терапии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Расширение практик работы «Школ здоровья» (для больных сахарным диабетом, для обучения лиц, осуществляющих уход за тяжелобольными люд</w:t>
            </w:r>
            <w:r w:rsidRPr="00805E49">
              <w:rPr>
                <w:rFonts w:ascii="Times New Roman" w:eastAsiaTheme="minorHAnsi" w:hAnsi="Times New Roman"/>
              </w:rPr>
              <w:t>ь</w:t>
            </w:r>
            <w:r w:rsidRPr="00805E49">
              <w:rPr>
                <w:rFonts w:ascii="Times New Roman" w:eastAsiaTheme="minorHAnsi" w:hAnsi="Times New Roman"/>
              </w:rPr>
              <w:t>ми, для беременных, по отказу от курения, ЗОЖ, для больных артериальной гипертензией и т.д.) п</w:t>
            </w:r>
            <w:r w:rsidRPr="00805E49">
              <w:rPr>
                <w:rFonts w:ascii="Times New Roman" w:eastAsiaTheme="minorHAnsi" w:hAnsi="Times New Roman"/>
              </w:rPr>
              <w:t>у</w:t>
            </w:r>
            <w:r w:rsidRPr="00805E49">
              <w:rPr>
                <w:rFonts w:ascii="Times New Roman" w:eastAsiaTheme="minorHAnsi" w:hAnsi="Times New Roman"/>
              </w:rPr>
              <w:t>тем создания их в каждом структурном подразд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лении учреждения.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Проведение массовых мероприятий по пропаганде здорового образа жизни (7 апреля – Всемирный день здоровья, 31 мая – Всемирный день без таб</w:t>
            </w:r>
            <w:r w:rsidRPr="00805E49">
              <w:rPr>
                <w:rFonts w:ascii="Times New Roman" w:eastAsiaTheme="minorHAnsi" w:hAnsi="Times New Roman"/>
              </w:rPr>
              <w:t>а</w:t>
            </w:r>
            <w:r w:rsidRPr="00805E49">
              <w:rPr>
                <w:rFonts w:ascii="Times New Roman" w:eastAsiaTheme="minorHAnsi" w:hAnsi="Times New Roman"/>
              </w:rPr>
              <w:t>ка, 29 сентября – Всемирный день сердца, 29 о</w:t>
            </w:r>
            <w:r w:rsidRPr="00805E49">
              <w:rPr>
                <w:rFonts w:ascii="Times New Roman" w:eastAsiaTheme="minorHAnsi" w:hAnsi="Times New Roman"/>
              </w:rPr>
              <w:t>к</w:t>
            </w:r>
            <w:r w:rsidRPr="00805E49">
              <w:rPr>
                <w:rFonts w:ascii="Times New Roman" w:eastAsiaTheme="minorHAnsi" w:hAnsi="Times New Roman"/>
              </w:rPr>
              <w:lastRenderedPageBreak/>
              <w:t>тября – Всемирный день борьбы с инсультом)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lastRenderedPageBreak/>
              <w:t>7.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Совершенствование системы лекарственного обе</w:t>
            </w:r>
            <w:r w:rsidRPr="00805E49">
              <w:rPr>
                <w:rFonts w:ascii="Times New Roman" w:eastAsiaTheme="minorHAnsi" w:hAnsi="Times New Roman"/>
              </w:rPr>
              <w:t>с</w:t>
            </w:r>
            <w:r w:rsidRPr="00805E49">
              <w:rPr>
                <w:rFonts w:ascii="Times New Roman" w:eastAsiaTheme="minorHAnsi" w:hAnsi="Times New Roman"/>
              </w:rPr>
              <w:t>печения, в том числе в амбулаторных условиях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rPr>
          <w:trHeight w:val="624"/>
        </w:trPr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8.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Увеличение периода активной жизни пациентов посредством повышения доступности медицинской реабилитации и санаторно-курортного лечения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Участие в проведении окружного обучающего с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минара психологов  врачей акушеров-гинекологов для работы с беременными женщинами по проф</w:t>
            </w:r>
            <w:r w:rsidRPr="00805E49">
              <w:rPr>
                <w:rFonts w:ascii="Times New Roman" w:eastAsiaTheme="minorHAnsi" w:hAnsi="Times New Roman"/>
              </w:rPr>
              <w:t>и</w:t>
            </w:r>
            <w:r w:rsidRPr="00805E49">
              <w:rPr>
                <w:rFonts w:ascii="Times New Roman" w:eastAsiaTheme="minorHAnsi" w:hAnsi="Times New Roman"/>
              </w:rPr>
              <w:t>лактике абортов и отказов от новорожденных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В течение года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Проведение информационного-просветительских мероприятий по профилактике абортов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Оказание медико-психологической и социальной помощи беременным, находящимся в трудной жизненной ситуации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НРБ во взаимоде</w:t>
            </w:r>
            <w:r w:rsidRPr="00805E49">
              <w:rPr>
                <w:rFonts w:ascii="Times New Roman" w:eastAsiaTheme="minorHAnsi" w:hAnsi="Times New Roman"/>
              </w:rPr>
              <w:t>й</w:t>
            </w:r>
            <w:r w:rsidRPr="00805E49">
              <w:rPr>
                <w:rFonts w:ascii="Times New Roman" w:eastAsiaTheme="minorHAnsi" w:hAnsi="Times New Roman"/>
              </w:rPr>
              <w:t xml:space="preserve">ствии 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с</w:t>
            </w:r>
            <w:proofErr w:type="gramEnd"/>
            <w:r w:rsidRPr="00805E49">
              <w:rPr>
                <w:rFonts w:ascii="Times New Roman" w:eastAsiaTheme="minorHAnsi" w:hAnsi="Times New Roman"/>
              </w:rPr>
              <w:t xml:space="preserve"> 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БУ ХМАО-Югры «КЦСОН «Забота»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По мере выявления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Организация и проведение круглого стола  по в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просу «О проблемах абортов»  с участием общ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ственности, представителей религиозных конфе</w:t>
            </w:r>
            <w:r w:rsidRPr="00805E49">
              <w:rPr>
                <w:rFonts w:ascii="Times New Roman" w:eastAsiaTheme="minorHAnsi" w:hAnsi="Times New Roman"/>
              </w:rPr>
              <w:t>с</w:t>
            </w:r>
            <w:r w:rsidRPr="00805E49">
              <w:rPr>
                <w:rFonts w:ascii="Times New Roman" w:eastAsiaTheme="minorHAnsi" w:hAnsi="Times New Roman"/>
              </w:rPr>
              <w:t>сий,  районных СМИ с целью разработки плана мероприятий об информировании населения по данному вопросу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НРБ во взаимоде</w:t>
            </w:r>
            <w:r w:rsidRPr="00805E49">
              <w:rPr>
                <w:rFonts w:ascii="Times New Roman" w:eastAsiaTheme="minorHAnsi" w:hAnsi="Times New Roman"/>
              </w:rPr>
              <w:t>й</w:t>
            </w:r>
            <w:r w:rsidRPr="00805E49">
              <w:rPr>
                <w:rFonts w:ascii="Times New Roman" w:eastAsiaTheme="minorHAnsi" w:hAnsi="Times New Roman"/>
              </w:rPr>
              <w:t xml:space="preserve">ствии 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с</w:t>
            </w:r>
            <w:proofErr w:type="gramEnd"/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Управлением по св</w:t>
            </w:r>
            <w:r w:rsidRPr="00805E49">
              <w:rPr>
                <w:rFonts w:ascii="Times New Roman" w:eastAsiaTheme="minorHAnsi" w:hAnsi="Times New Roman"/>
              </w:rPr>
              <w:t>я</w:t>
            </w:r>
            <w:r w:rsidRPr="00805E49">
              <w:rPr>
                <w:rFonts w:ascii="Times New Roman" w:eastAsiaTheme="minorHAnsi" w:hAnsi="Times New Roman"/>
              </w:rPr>
              <w:t xml:space="preserve">зям с общественность 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 полугодие 2017 г.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Подготовка и размещение в средствах массовой информации и на официальном сайте органов местного самоуправления Нефтеюганского района информационных материалов о состоянии условий и охраны труда в организациях, осуществляющих деятельность на территории района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Отдел социально-трудовых отношений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 полугодие </w:t>
            </w:r>
            <w:r w:rsidRPr="00805E49">
              <w:rPr>
                <w:rFonts w:ascii="Times New Roman" w:eastAsiaTheme="minorHAnsi" w:hAnsi="Times New Roman"/>
              </w:rPr>
              <w:t>2017 г.</w:t>
            </w:r>
          </w:p>
        </w:tc>
      </w:tr>
      <w:tr w:rsidR="00311E98" w:rsidRPr="00805E49" w:rsidTr="00311E98">
        <w:trPr>
          <w:trHeight w:val="1246"/>
        </w:trPr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14.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Проведение плановых и внеплановых проверок образовательных организаций на предмет собл</w:t>
            </w:r>
            <w:r w:rsidRPr="00805E49">
              <w:rPr>
                <w:rFonts w:ascii="Times New Roman" w:eastAsiaTheme="minorHAnsi" w:hAnsi="Times New Roman"/>
              </w:rPr>
              <w:t>ю</w:t>
            </w:r>
            <w:r w:rsidRPr="00805E49">
              <w:rPr>
                <w:rFonts w:ascii="Times New Roman" w:eastAsiaTheme="minorHAnsi" w:hAnsi="Times New Roman"/>
              </w:rPr>
              <w:t>дения требований безопасности при перевозке а</w:t>
            </w:r>
            <w:r w:rsidRPr="00805E49">
              <w:rPr>
                <w:rFonts w:ascii="Times New Roman" w:eastAsiaTheme="minorHAnsi" w:hAnsi="Times New Roman"/>
              </w:rPr>
              <w:t>в</w:t>
            </w:r>
            <w:r w:rsidRPr="00805E49">
              <w:rPr>
                <w:rFonts w:ascii="Times New Roman" w:eastAsiaTheme="minorHAnsi" w:hAnsi="Times New Roman"/>
              </w:rPr>
              <w:t>тотранспортными средствами групп детей к месту проведения различных мероприятий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Департамент образ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вания и молодежной политики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(далее – </w:t>
            </w:r>
            <w:proofErr w:type="spellStart"/>
            <w:r w:rsidRPr="00805E49">
              <w:rPr>
                <w:rFonts w:ascii="Times New Roman" w:eastAsiaTheme="minorHAnsi" w:hAnsi="Times New Roman"/>
              </w:rPr>
              <w:t>ДОиМП</w:t>
            </w:r>
            <w:proofErr w:type="spellEnd"/>
            <w:r w:rsidRPr="00805E49">
              <w:rPr>
                <w:rFonts w:ascii="Times New Roman" w:eastAsiaTheme="minorHAnsi" w:hAnsi="Times New Roman"/>
              </w:rPr>
              <w:t xml:space="preserve">) 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 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с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гласно пр</w:t>
            </w:r>
            <w:r w:rsidRPr="00805E49">
              <w:rPr>
                <w:rFonts w:ascii="Times New Roman" w:eastAsiaTheme="minorHAnsi" w:hAnsi="Times New Roman"/>
              </w:rPr>
              <w:t>и</w:t>
            </w:r>
            <w:r w:rsidRPr="00805E49">
              <w:rPr>
                <w:rFonts w:ascii="Times New Roman" w:eastAsiaTheme="minorHAnsi" w:hAnsi="Times New Roman"/>
              </w:rPr>
              <w:t>каза</w:t>
            </w:r>
            <w:proofErr w:type="gramEnd"/>
            <w:r w:rsidRPr="00805E4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05E49">
              <w:rPr>
                <w:rFonts w:ascii="Times New Roman" w:eastAsiaTheme="minorHAnsi" w:hAnsi="Times New Roman"/>
              </w:rPr>
              <w:t>Д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иМП</w:t>
            </w:r>
            <w:proofErr w:type="spellEnd"/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15.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Проведение обучающих мероприятий по организ</w:t>
            </w:r>
            <w:r w:rsidRPr="00805E49">
              <w:rPr>
                <w:rFonts w:ascii="Times New Roman" w:eastAsiaTheme="minorHAnsi" w:hAnsi="Times New Roman"/>
              </w:rPr>
              <w:t>а</w:t>
            </w:r>
            <w:r w:rsidRPr="00805E49">
              <w:rPr>
                <w:rFonts w:ascii="Times New Roman" w:eastAsiaTheme="minorHAnsi" w:hAnsi="Times New Roman"/>
              </w:rPr>
              <w:t>ции перевозок автотранспортными средствами групп детей к месту проведения мероприятий и проверки знаний по данному направлению в отн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шении руководителей образовательных организ</w:t>
            </w:r>
            <w:r w:rsidRPr="00805E49">
              <w:rPr>
                <w:rFonts w:ascii="Times New Roman" w:eastAsiaTheme="minorHAnsi" w:hAnsi="Times New Roman"/>
              </w:rPr>
              <w:t>а</w:t>
            </w:r>
            <w:r w:rsidRPr="00805E49">
              <w:rPr>
                <w:rFonts w:ascii="Times New Roman" w:eastAsiaTheme="minorHAnsi" w:hAnsi="Times New Roman"/>
              </w:rPr>
              <w:t>ций, а также  лиц, ответственных за обеспечение комплекса мероприятий по организации перевозок детей к месту проведения мероприятий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ДОиМП</w:t>
            </w:r>
            <w:proofErr w:type="spellEnd"/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 В течение года </w:t>
            </w:r>
            <w:proofErr w:type="gramStart"/>
            <w:r w:rsidRPr="00805E49">
              <w:rPr>
                <w:rFonts w:ascii="Times New Roman" w:eastAsiaTheme="minorHAnsi" w:hAnsi="Times New Roman"/>
              </w:rPr>
              <w:t>с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гласно пр</w:t>
            </w:r>
            <w:r w:rsidRPr="00805E49">
              <w:rPr>
                <w:rFonts w:ascii="Times New Roman" w:eastAsiaTheme="minorHAnsi" w:hAnsi="Times New Roman"/>
              </w:rPr>
              <w:t>и</w:t>
            </w:r>
            <w:r w:rsidRPr="00805E49">
              <w:rPr>
                <w:rFonts w:ascii="Times New Roman" w:eastAsiaTheme="minorHAnsi" w:hAnsi="Times New Roman"/>
              </w:rPr>
              <w:t>каза</w:t>
            </w:r>
            <w:proofErr w:type="gramEnd"/>
            <w:r w:rsidRPr="00805E4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05E49">
              <w:rPr>
                <w:rFonts w:ascii="Times New Roman" w:eastAsiaTheme="minorHAnsi" w:hAnsi="Times New Roman"/>
              </w:rPr>
              <w:t>Д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иМП</w:t>
            </w:r>
            <w:proofErr w:type="spellEnd"/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16.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Привлечение  общественных формирований прав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охранительной направленности   к участию в пр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филактических мероприятиях в жилом секторе, на улицах сельских поселений  с целью предупрежд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ния преступлений и административных правон</w:t>
            </w:r>
            <w:r w:rsidRPr="00805E49">
              <w:rPr>
                <w:rFonts w:ascii="Times New Roman" w:eastAsiaTheme="minorHAnsi" w:hAnsi="Times New Roman"/>
              </w:rPr>
              <w:t>а</w:t>
            </w:r>
            <w:r w:rsidRPr="00805E49">
              <w:rPr>
                <w:rFonts w:ascii="Times New Roman" w:eastAsiaTheme="minorHAnsi" w:hAnsi="Times New Roman"/>
              </w:rPr>
              <w:t>рушений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Отдел Министерства внутренних дел России по Нефтеюганскому району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(далее – ОМВД)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17.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Проведение дополнительных мероприятий в пре</w:t>
            </w:r>
            <w:r w:rsidRPr="00805E49">
              <w:rPr>
                <w:rFonts w:ascii="Times New Roman" w:eastAsiaTheme="minorHAnsi" w:hAnsi="Times New Roman"/>
              </w:rPr>
              <w:t>д</w:t>
            </w:r>
            <w:r w:rsidRPr="00805E49">
              <w:rPr>
                <w:rFonts w:ascii="Times New Roman" w:eastAsiaTheme="minorHAnsi" w:hAnsi="Times New Roman"/>
              </w:rPr>
              <w:t>дверии  каникул среди обучающихся и их родит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>лей  по профилактике детского дорожно-транспортного травматизма</w:t>
            </w:r>
          </w:p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ОМВД,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ДОиМП</w:t>
            </w:r>
            <w:proofErr w:type="spellEnd"/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В течение года </w:t>
            </w:r>
          </w:p>
        </w:tc>
      </w:tr>
      <w:tr w:rsidR="00311E98" w:rsidRPr="00805E49" w:rsidTr="00311E98">
        <w:tc>
          <w:tcPr>
            <w:tcW w:w="9571" w:type="dxa"/>
            <w:gridSpan w:val="4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805E49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Мероприятия, направленные на укрепление института семьи, </w:t>
            </w:r>
          </w:p>
          <w:p w:rsidR="00311E98" w:rsidRPr="00805E49" w:rsidRDefault="00311E98" w:rsidP="00311E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05E49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возрождение и сохранение духовно-нравственных традиций семейных отношений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18.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05E49">
              <w:rPr>
                <w:rFonts w:ascii="Times New Roman" w:eastAsiaTheme="minorHAnsi" w:hAnsi="Times New Roman"/>
                <w:color w:val="000000"/>
              </w:rPr>
              <w:t>Повышение информированности населения о м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е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рах поддержки семей с детьми, проведение соц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и</w:t>
            </w:r>
            <w:r w:rsidRPr="00805E49">
              <w:rPr>
                <w:rFonts w:ascii="Times New Roman" w:eastAsiaTheme="minorHAnsi" w:hAnsi="Times New Roman"/>
                <w:color w:val="000000"/>
              </w:rPr>
              <w:lastRenderedPageBreak/>
              <w:t>альной рекламы с ориентацией на потенциальных родителей, пропаганду семейных ценностей, тем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а</w:t>
            </w:r>
            <w:r w:rsidRPr="00805E49">
              <w:rPr>
                <w:rFonts w:ascii="Times New Roman" w:eastAsiaTheme="minorHAnsi" w:hAnsi="Times New Roman"/>
                <w:color w:val="000000"/>
              </w:rPr>
              <w:t xml:space="preserve">тические публикации в СМИ.  </w:t>
            </w:r>
          </w:p>
        </w:tc>
        <w:tc>
          <w:tcPr>
            <w:tcW w:w="2423" w:type="dxa"/>
            <w:vMerge w:val="restart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E49">
              <w:rPr>
                <w:rFonts w:ascii="Times New Roman" w:eastAsiaTheme="minorHAnsi" w:hAnsi="Times New Roman"/>
              </w:rPr>
              <w:lastRenderedPageBreak/>
              <w:t xml:space="preserve"> </w:t>
            </w:r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Управление соц</w:t>
            </w:r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альной защиты нас</w:t>
            </w:r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по </w:t>
            </w:r>
            <w:proofErr w:type="spellStart"/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.Н</w:t>
            </w:r>
            <w:proofErr w:type="gramEnd"/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ефтеюганску</w:t>
            </w:r>
            <w:proofErr w:type="spellEnd"/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 xml:space="preserve"> и Нефтеюганскому району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5E49">
              <w:rPr>
                <w:rFonts w:ascii="Times New Roman" w:eastAsiaTheme="minorHAnsi" w:hAnsi="Times New Roman"/>
                <w:sz w:val="24"/>
                <w:szCs w:val="24"/>
              </w:rPr>
              <w:t>(далее – УСЗН)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lastRenderedPageBreak/>
              <w:t xml:space="preserve">В течение года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lastRenderedPageBreak/>
              <w:t>19.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Организация разработки   информационного бу</w:t>
            </w:r>
            <w:r w:rsidRPr="00805E49">
              <w:rPr>
                <w:rFonts w:ascii="Times New Roman" w:eastAsiaTheme="minorHAnsi" w:hAnsi="Times New Roman"/>
              </w:rPr>
              <w:t>к</w:t>
            </w:r>
            <w:r w:rsidRPr="00805E49">
              <w:rPr>
                <w:rFonts w:ascii="Times New Roman" w:eastAsiaTheme="minorHAnsi" w:hAnsi="Times New Roman"/>
              </w:rPr>
              <w:t>лета (памятки) (например «Памятка будущей м</w:t>
            </w:r>
            <w:r w:rsidRPr="00805E49">
              <w:rPr>
                <w:rFonts w:ascii="Times New Roman" w:eastAsiaTheme="minorHAnsi" w:hAnsi="Times New Roman"/>
              </w:rPr>
              <w:t>а</w:t>
            </w:r>
            <w:r w:rsidRPr="00805E49">
              <w:rPr>
                <w:rFonts w:ascii="Times New Roman" w:eastAsiaTheme="minorHAnsi" w:hAnsi="Times New Roman"/>
              </w:rPr>
              <w:t>ме», «Социальная поддержка семьи и детей» и т.д.) с целью повышения уровня информированности населения о возможностях получения госуда</w:t>
            </w:r>
            <w:r w:rsidRPr="00805E49">
              <w:rPr>
                <w:rFonts w:ascii="Times New Roman" w:eastAsiaTheme="minorHAnsi" w:hAnsi="Times New Roman"/>
              </w:rPr>
              <w:t>р</w:t>
            </w:r>
            <w:r w:rsidRPr="00805E49">
              <w:rPr>
                <w:rFonts w:ascii="Times New Roman" w:eastAsiaTheme="minorHAnsi" w:hAnsi="Times New Roman"/>
              </w:rPr>
              <w:t>ственной поддержки и направление её в электро</w:t>
            </w:r>
            <w:r w:rsidRPr="00805E49">
              <w:rPr>
                <w:rFonts w:ascii="Times New Roman" w:eastAsiaTheme="minorHAnsi" w:hAnsi="Times New Roman"/>
              </w:rPr>
              <w:t>н</w:t>
            </w:r>
            <w:r w:rsidRPr="00805E49">
              <w:rPr>
                <w:rFonts w:ascii="Times New Roman" w:eastAsiaTheme="minorHAnsi" w:hAnsi="Times New Roman"/>
              </w:rPr>
              <w:t>ном виде в органы и учреждения, занимающиеся вопросами семьи и детей</w:t>
            </w:r>
          </w:p>
        </w:tc>
        <w:tc>
          <w:tcPr>
            <w:tcW w:w="2423" w:type="dxa"/>
            <w:vMerge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 полугодие 2017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20.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05E49">
              <w:rPr>
                <w:rFonts w:ascii="Times New Roman" w:eastAsiaTheme="minorHAnsi" w:hAnsi="Times New Roman"/>
                <w:color w:val="000000"/>
              </w:rPr>
              <w:t>Проведение мероприятий по возрождению, сохр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а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нению и развитию культурного наследия и семе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й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ных традиций, укреплению связи поколений, во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з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рождению родословной культуры семьи через пр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и</w:t>
            </w:r>
            <w:r w:rsidRPr="00805E49">
              <w:rPr>
                <w:rFonts w:ascii="Times New Roman" w:eastAsiaTheme="minorHAnsi" w:hAnsi="Times New Roman"/>
                <w:color w:val="000000"/>
              </w:rPr>
              <w:t xml:space="preserve">общение к традиционной народной культуре 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Департамент культ</w:t>
            </w:r>
            <w:r w:rsidRPr="00805E49">
              <w:rPr>
                <w:rFonts w:ascii="Times New Roman" w:eastAsiaTheme="minorHAnsi" w:hAnsi="Times New Roman"/>
              </w:rPr>
              <w:t>у</w:t>
            </w:r>
            <w:r w:rsidRPr="00805E49">
              <w:rPr>
                <w:rFonts w:ascii="Times New Roman" w:eastAsiaTheme="minorHAnsi" w:hAnsi="Times New Roman"/>
              </w:rPr>
              <w:t>ры и спорта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(далее – </w:t>
            </w:r>
            <w:proofErr w:type="spellStart"/>
            <w:r w:rsidRPr="00805E49">
              <w:rPr>
                <w:rFonts w:ascii="Times New Roman" w:eastAsiaTheme="minorHAnsi" w:hAnsi="Times New Roman"/>
              </w:rPr>
              <w:t>ДКиС</w:t>
            </w:r>
            <w:proofErr w:type="spellEnd"/>
            <w:r w:rsidRPr="00805E49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Ежекв</w:t>
            </w:r>
            <w:proofErr w:type="spellEnd"/>
            <w:r w:rsidRPr="00805E49">
              <w:rPr>
                <w:rFonts w:ascii="Times New Roman" w:eastAsiaTheme="minorHAnsi" w:hAnsi="Times New Roman"/>
              </w:rPr>
              <w:t>.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2017 г.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21.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805E49">
              <w:rPr>
                <w:rFonts w:ascii="Times New Roman" w:eastAsiaTheme="minorHAnsi" w:hAnsi="Times New Roman"/>
                <w:color w:val="000000"/>
              </w:rPr>
              <w:t>Проведение мероприятий (фестивалей, конкурсов, круглых столов и др.), посвященных междунаро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д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ному Дню семьи, Всероссийскому дню семьи, любви и верности, международному Дню отца «Я горжусь - я папа» и другим праздникам, популяр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и</w:t>
            </w:r>
            <w:r w:rsidRPr="00805E49">
              <w:rPr>
                <w:rFonts w:ascii="Times New Roman" w:eastAsiaTheme="minorHAnsi" w:hAnsi="Times New Roman"/>
                <w:color w:val="000000"/>
              </w:rPr>
              <w:t xml:space="preserve">зирующим институт семьи </w:t>
            </w:r>
            <w:proofErr w:type="gramEnd"/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ДКиС</w:t>
            </w:r>
            <w:proofErr w:type="spellEnd"/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В течение года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22.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Проведение фестиваля клубов молодых семей с целью укрепления института молодой семьи, пр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паганды культуры супружеских отношений, здор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 xml:space="preserve">вого образа жизни и благоприятных условий для воспитания детей. 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ДОиМП</w:t>
            </w:r>
            <w:proofErr w:type="spellEnd"/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23.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Организация проведения для родителей воспита</w:t>
            </w:r>
            <w:r w:rsidRPr="00805E49">
              <w:rPr>
                <w:rFonts w:ascii="Times New Roman" w:eastAsiaTheme="minorHAnsi" w:hAnsi="Times New Roman"/>
              </w:rPr>
              <w:t>н</w:t>
            </w:r>
            <w:r w:rsidRPr="00805E49">
              <w:rPr>
                <w:rFonts w:ascii="Times New Roman" w:eastAsiaTheme="minorHAnsi" w:hAnsi="Times New Roman"/>
              </w:rPr>
              <w:t>ников общеобразовательных организаций района круглых столов, родительских гостиных, конкурсов  и т.д. с целью обмена опытом по воспитанию д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 xml:space="preserve">тей, пропаганды ответственного </w:t>
            </w:r>
            <w:proofErr w:type="spellStart"/>
            <w:r w:rsidRPr="00805E49">
              <w:rPr>
                <w:rFonts w:ascii="Times New Roman" w:eastAsiaTheme="minorHAnsi" w:hAnsi="Times New Roman"/>
              </w:rPr>
              <w:t>родительства</w:t>
            </w:r>
            <w:proofErr w:type="spellEnd"/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ДОиМП</w:t>
            </w:r>
            <w:proofErr w:type="spellEnd"/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 в ка</w:t>
            </w:r>
            <w:r w:rsidRPr="00805E49">
              <w:rPr>
                <w:rFonts w:ascii="Times New Roman" w:eastAsiaTheme="minorHAnsi" w:hAnsi="Times New Roman"/>
              </w:rPr>
              <w:t>ж</w:t>
            </w:r>
            <w:r w:rsidRPr="00805E49">
              <w:rPr>
                <w:rFonts w:ascii="Times New Roman" w:eastAsiaTheme="minorHAnsi" w:hAnsi="Times New Roman"/>
              </w:rPr>
              <w:t>дом образ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вательном учреждении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24.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Организация участия детских, молодежных и в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лонтерских объединений в мероприятиях реги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нального проекта «Здоровый регион»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ДОиМП</w:t>
            </w:r>
            <w:proofErr w:type="spellEnd"/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 В течение года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25.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jc w:val="both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Информирование населения о гарантиях, пред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>ставляемых лицам с семейными обязанностями, в соответствии с трудовым законодательством Ро</w:t>
            </w:r>
            <w:r w:rsidRPr="00805E49">
              <w:rPr>
                <w:rFonts w:ascii="Times New Roman" w:eastAsiaTheme="minorHAnsi" w:hAnsi="Times New Roman"/>
              </w:rPr>
              <w:t>с</w:t>
            </w:r>
            <w:r w:rsidRPr="00805E49">
              <w:rPr>
                <w:rFonts w:ascii="Times New Roman" w:eastAsiaTheme="minorHAnsi" w:hAnsi="Times New Roman"/>
              </w:rPr>
              <w:t>сийской Федерации.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Отдел социально-трудовых отношений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 полугодие 2017 г.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26.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05E49">
              <w:rPr>
                <w:rFonts w:ascii="Times New Roman" w:eastAsiaTheme="minorHAnsi" w:hAnsi="Times New Roman"/>
                <w:color w:val="000000"/>
              </w:rPr>
              <w:t>Проведение разъяснительной работы среди общ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е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ственных организаций о государственной по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д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держке общественных инициатив, направленных на реализацию проектов в сфере профилактики с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о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циального сиротства, помощи семей с детьми.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Управление по связям с общественностью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1 полугодие 2017 г.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27.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05E49">
              <w:rPr>
                <w:rFonts w:ascii="Times New Roman" w:eastAsiaTheme="minorHAnsi" w:hAnsi="Times New Roman"/>
                <w:color w:val="000000"/>
              </w:rPr>
              <w:t>Изучение и использование положительного опыта города Ханты-Мансийска по созданию адаптивных детских площадок во дворах и парковых зонах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805E49">
              <w:rPr>
                <w:rFonts w:ascii="Times New Roman" w:eastAsiaTheme="minorHAnsi" w:hAnsi="Times New Roman"/>
              </w:rPr>
              <w:t>ДКиС</w:t>
            </w:r>
            <w:proofErr w:type="spellEnd"/>
            <w:r w:rsidRPr="00805E49">
              <w:rPr>
                <w:rFonts w:ascii="Times New Roman" w:eastAsiaTheme="minorHAnsi" w:hAnsi="Times New Roman"/>
              </w:rPr>
              <w:t xml:space="preserve">, </w:t>
            </w:r>
          </w:p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администрации пос</w:t>
            </w:r>
            <w:r w:rsidRPr="00805E49">
              <w:rPr>
                <w:rFonts w:ascii="Times New Roman" w:eastAsiaTheme="minorHAnsi" w:hAnsi="Times New Roman"/>
              </w:rPr>
              <w:t>е</w:t>
            </w:r>
            <w:r w:rsidRPr="00805E49">
              <w:rPr>
                <w:rFonts w:ascii="Times New Roman" w:eastAsiaTheme="minorHAnsi" w:hAnsi="Times New Roman"/>
              </w:rPr>
              <w:t xml:space="preserve">лений 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 xml:space="preserve">В течение года </w:t>
            </w:r>
          </w:p>
        </w:tc>
      </w:tr>
      <w:tr w:rsidR="00311E98" w:rsidRPr="00805E49" w:rsidTr="00311E98">
        <w:tc>
          <w:tcPr>
            <w:tcW w:w="660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28.</w:t>
            </w:r>
          </w:p>
        </w:tc>
        <w:tc>
          <w:tcPr>
            <w:tcW w:w="5105" w:type="dxa"/>
          </w:tcPr>
          <w:p w:rsidR="00311E98" w:rsidRPr="00805E49" w:rsidRDefault="00311E98" w:rsidP="00311E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805E49">
              <w:rPr>
                <w:rFonts w:ascii="Times New Roman" w:eastAsiaTheme="minorHAnsi" w:hAnsi="Times New Roman"/>
                <w:color w:val="000000"/>
              </w:rPr>
              <w:t>Создание и размещение социальной рекламы, пу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б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ликаций ориентированных на пропаганду отве</w:t>
            </w:r>
            <w:r w:rsidRPr="00805E49">
              <w:rPr>
                <w:rFonts w:ascii="Times New Roman" w:eastAsiaTheme="minorHAnsi" w:hAnsi="Times New Roman"/>
                <w:color w:val="000000"/>
              </w:rPr>
              <w:t>т</w:t>
            </w:r>
            <w:r w:rsidRPr="00805E49">
              <w:rPr>
                <w:rFonts w:ascii="Times New Roman" w:eastAsiaTheme="minorHAnsi" w:hAnsi="Times New Roman"/>
                <w:color w:val="000000"/>
              </w:rPr>
              <w:t xml:space="preserve">ственного </w:t>
            </w:r>
            <w:proofErr w:type="spellStart"/>
            <w:r w:rsidRPr="00805E49">
              <w:rPr>
                <w:rFonts w:ascii="Times New Roman" w:eastAsiaTheme="minorHAnsi" w:hAnsi="Times New Roman"/>
                <w:color w:val="000000"/>
              </w:rPr>
              <w:t>родительства</w:t>
            </w:r>
            <w:proofErr w:type="spellEnd"/>
            <w:r w:rsidRPr="00805E49">
              <w:rPr>
                <w:rFonts w:ascii="Times New Roman" w:eastAsiaTheme="minorHAnsi" w:hAnsi="Times New Roman"/>
                <w:color w:val="000000"/>
              </w:rPr>
              <w:t xml:space="preserve">,  семейного воспитания </w:t>
            </w:r>
          </w:p>
        </w:tc>
        <w:tc>
          <w:tcPr>
            <w:tcW w:w="242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Отдел по опеке и п</w:t>
            </w:r>
            <w:r w:rsidRPr="00805E49">
              <w:rPr>
                <w:rFonts w:ascii="Times New Roman" w:eastAsiaTheme="minorHAnsi" w:hAnsi="Times New Roman"/>
              </w:rPr>
              <w:t>о</w:t>
            </w:r>
            <w:r w:rsidRPr="00805E49">
              <w:rPr>
                <w:rFonts w:ascii="Times New Roman" w:eastAsiaTheme="minorHAnsi" w:hAnsi="Times New Roman"/>
              </w:rPr>
              <w:t xml:space="preserve">печительству </w:t>
            </w:r>
          </w:p>
        </w:tc>
        <w:tc>
          <w:tcPr>
            <w:tcW w:w="1383" w:type="dxa"/>
          </w:tcPr>
          <w:p w:rsidR="00311E98" w:rsidRPr="00805E49" w:rsidRDefault="00311E98" w:rsidP="00311E98">
            <w:pPr>
              <w:jc w:val="center"/>
              <w:rPr>
                <w:rFonts w:ascii="Times New Roman" w:eastAsiaTheme="minorHAnsi" w:hAnsi="Times New Roman"/>
              </w:rPr>
            </w:pPr>
            <w:r w:rsidRPr="00805E49">
              <w:rPr>
                <w:rFonts w:ascii="Times New Roman" w:eastAsiaTheme="minorHAnsi" w:hAnsi="Times New Roman"/>
              </w:rPr>
              <w:t>В течение года</w:t>
            </w:r>
          </w:p>
        </w:tc>
      </w:tr>
    </w:tbl>
    <w:p w:rsidR="00311E98" w:rsidRPr="00805E49" w:rsidRDefault="00311E98" w:rsidP="00311E98">
      <w:pPr>
        <w:rPr>
          <w:rFonts w:asciiTheme="minorHAnsi" w:eastAsiaTheme="minorHAnsi" w:hAnsiTheme="minorHAnsi" w:cstheme="minorBidi"/>
        </w:rPr>
      </w:pPr>
    </w:p>
    <w:p w:rsidR="00311E98" w:rsidRDefault="00311E98" w:rsidP="0031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E98" w:rsidRDefault="00311E98" w:rsidP="00311E98">
      <w:pPr>
        <w:rPr>
          <w:rFonts w:ascii="Times New Roman" w:eastAsiaTheme="minorHAnsi" w:hAnsi="Times New Roman"/>
        </w:rPr>
      </w:pPr>
    </w:p>
    <w:p w:rsidR="00BC1B49" w:rsidRDefault="00BC1B49" w:rsidP="00805E49">
      <w:pPr>
        <w:ind w:left="7080" w:firstLine="708"/>
        <w:rPr>
          <w:rFonts w:ascii="Times New Roman" w:eastAsiaTheme="minorHAnsi" w:hAnsi="Times New Roman"/>
        </w:rPr>
      </w:pPr>
    </w:p>
    <w:sectPr w:rsidR="00BC1B49" w:rsidSect="00A61D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A2F"/>
    <w:multiLevelType w:val="hybridMultilevel"/>
    <w:tmpl w:val="F5602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E1F78"/>
    <w:multiLevelType w:val="multilevel"/>
    <w:tmpl w:val="111802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40E1208"/>
    <w:multiLevelType w:val="multilevel"/>
    <w:tmpl w:val="11762394"/>
    <w:lvl w:ilvl="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9"/>
    <w:rsid w:val="000006C8"/>
    <w:rsid w:val="00043967"/>
    <w:rsid w:val="00056224"/>
    <w:rsid w:val="000605CA"/>
    <w:rsid w:val="00071220"/>
    <w:rsid w:val="00075F80"/>
    <w:rsid w:val="00095C29"/>
    <w:rsid w:val="000D0C65"/>
    <w:rsid w:val="00100710"/>
    <w:rsid w:val="00123FC4"/>
    <w:rsid w:val="001310C4"/>
    <w:rsid w:val="001337A2"/>
    <w:rsid w:val="00152359"/>
    <w:rsid w:val="00157047"/>
    <w:rsid w:val="001640F0"/>
    <w:rsid w:val="0016447D"/>
    <w:rsid w:val="001805BA"/>
    <w:rsid w:val="001808BB"/>
    <w:rsid w:val="00183831"/>
    <w:rsid w:val="00194F4B"/>
    <w:rsid w:val="001A0A8E"/>
    <w:rsid w:val="001B4800"/>
    <w:rsid w:val="001C1935"/>
    <w:rsid w:val="001C22EB"/>
    <w:rsid w:val="00206F9B"/>
    <w:rsid w:val="002136B0"/>
    <w:rsid w:val="00221889"/>
    <w:rsid w:val="00253124"/>
    <w:rsid w:val="00256115"/>
    <w:rsid w:val="00264F70"/>
    <w:rsid w:val="002965CA"/>
    <w:rsid w:val="002B3B22"/>
    <w:rsid w:val="002D39A7"/>
    <w:rsid w:val="002E0901"/>
    <w:rsid w:val="002E3D6C"/>
    <w:rsid w:val="002E7956"/>
    <w:rsid w:val="002F6A17"/>
    <w:rsid w:val="00311E98"/>
    <w:rsid w:val="00335F29"/>
    <w:rsid w:val="003366DD"/>
    <w:rsid w:val="00346F74"/>
    <w:rsid w:val="00350D9C"/>
    <w:rsid w:val="00374A00"/>
    <w:rsid w:val="003839D9"/>
    <w:rsid w:val="00391595"/>
    <w:rsid w:val="00392D60"/>
    <w:rsid w:val="003B5E65"/>
    <w:rsid w:val="003C2D0F"/>
    <w:rsid w:val="003C66D3"/>
    <w:rsid w:val="003D0B34"/>
    <w:rsid w:val="004010CF"/>
    <w:rsid w:val="0040697A"/>
    <w:rsid w:val="00412C92"/>
    <w:rsid w:val="00430571"/>
    <w:rsid w:val="00440097"/>
    <w:rsid w:val="00486F65"/>
    <w:rsid w:val="004A7163"/>
    <w:rsid w:val="004B0179"/>
    <w:rsid w:val="004B45FF"/>
    <w:rsid w:val="004D0340"/>
    <w:rsid w:val="004D1B24"/>
    <w:rsid w:val="00502A32"/>
    <w:rsid w:val="00545365"/>
    <w:rsid w:val="005513FE"/>
    <w:rsid w:val="00576D0D"/>
    <w:rsid w:val="0059480B"/>
    <w:rsid w:val="005E165B"/>
    <w:rsid w:val="00600ED9"/>
    <w:rsid w:val="00616041"/>
    <w:rsid w:val="00642FF6"/>
    <w:rsid w:val="0064457A"/>
    <w:rsid w:val="00646727"/>
    <w:rsid w:val="00647713"/>
    <w:rsid w:val="00666A39"/>
    <w:rsid w:val="00680458"/>
    <w:rsid w:val="0068060A"/>
    <w:rsid w:val="00690AA6"/>
    <w:rsid w:val="0069672B"/>
    <w:rsid w:val="006B2FAB"/>
    <w:rsid w:val="006B3084"/>
    <w:rsid w:val="006B5102"/>
    <w:rsid w:val="006C0C81"/>
    <w:rsid w:val="006C20FC"/>
    <w:rsid w:val="007121B8"/>
    <w:rsid w:val="00740BC7"/>
    <w:rsid w:val="00751C64"/>
    <w:rsid w:val="007648A7"/>
    <w:rsid w:val="00774188"/>
    <w:rsid w:val="0078060B"/>
    <w:rsid w:val="00786A4E"/>
    <w:rsid w:val="007905BA"/>
    <w:rsid w:val="007B73EA"/>
    <w:rsid w:val="007F0716"/>
    <w:rsid w:val="007F0FAA"/>
    <w:rsid w:val="007F1B34"/>
    <w:rsid w:val="007F5013"/>
    <w:rsid w:val="00805E49"/>
    <w:rsid w:val="0080719D"/>
    <w:rsid w:val="00822895"/>
    <w:rsid w:val="00823296"/>
    <w:rsid w:val="00830106"/>
    <w:rsid w:val="00833776"/>
    <w:rsid w:val="00833EEA"/>
    <w:rsid w:val="008525C2"/>
    <w:rsid w:val="00860CD0"/>
    <w:rsid w:val="008808A3"/>
    <w:rsid w:val="008C32CB"/>
    <w:rsid w:val="008D1D12"/>
    <w:rsid w:val="009310F6"/>
    <w:rsid w:val="00931BFD"/>
    <w:rsid w:val="00932E01"/>
    <w:rsid w:val="00936C2A"/>
    <w:rsid w:val="00977037"/>
    <w:rsid w:val="009837DF"/>
    <w:rsid w:val="0099241D"/>
    <w:rsid w:val="0099326A"/>
    <w:rsid w:val="009954CF"/>
    <w:rsid w:val="009965E2"/>
    <w:rsid w:val="009A1CA3"/>
    <w:rsid w:val="009B1804"/>
    <w:rsid w:val="009B77DB"/>
    <w:rsid w:val="009E63C2"/>
    <w:rsid w:val="009F6942"/>
    <w:rsid w:val="00A00346"/>
    <w:rsid w:val="00A026E5"/>
    <w:rsid w:val="00A57620"/>
    <w:rsid w:val="00A617C3"/>
    <w:rsid w:val="00A61DDA"/>
    <w:rsid w:val="00A63FB6"/>
    <w:rsid w:val="00A74FF4"/>
    <w:rsid w:val="00A82F04"/>
    <w:rsid w:val="00AA2603"/>
    <w:rsid w:val="00AC5445"/>
    <w:rsid w:val="00AD35F7"/>
    <w:rsid w:val="00AD3905"/>
    <w:rsid w:val="00B12A04"/>
    <w:rsid w:val="00B20E41"/>
    <w:rsid w:val="00B270A6"/>
    <w:rsid w:val="00B27323"/>
    <w:rsid w:val="00B30F33"/>
    <w:rsid w:val="00B37740"/>
    <w:rsid w:val="00B51198"/>
    <w:rsid w:val="00B7468A"/>
    <w:rsid w:val="00B86B5E"/>
    <w:rsid w:val="00B946AB"/>
    <w:rsid w:val="00BB3206"/>
    <w:rsid w:val="00BB3369"/>
    <w:rsid w:val="00BB62AB"/>
    <w:rsid w:val="00BC0F96"/>
    <w:rsid w:val="00BC1B49"/>
    <w:rsid w:val="00BD526F"/>
    <w:rsid w:val="00BD5AB8"/>
    <w:rsid w:val="00C2019C"/>
    <w:rsid w:val="00C2495F"/>
    <w:rsid w:val="00C5244A"/>
    <w:rsid w:val="00C60D1B"/>
    <w:rsid w:val="00C70805"/>
    <w:rsid w:val="00C760CB"/>
    <w:rsid w:val="00CA11F9"/>
    <w:rsid w:val="00CD2571"/>
    <w:rsid w:val="00CF746F"/>
    <w:rsid w:val="00D15AA5"/>
    <w:rsid w:val="00D3648C"/>
    <w:rsid w:val="00D41615"/>
    <w:rsid w:val="00D4162D"/>
    <w:rsid w:val="00D5435E"/>
    <w:rsid w:val="00D71E81"/>
    <w:rsid w:val="00D729D5"/>
    <w:rsid w:val="00D8520D"/>
    <w:rsid w:val="00D90D04"/>
    <w:rsid w:val="00D92C44"/>
    <w:rsid w:val="00DD7C18"/>
    <w:rsid w:val="00DE29D5"/>
    <w:rsid w:val="00E27EB5"/>
    <w:rsid w:val="00E52089"/>
    <w:rsid w:val="00E60325"/>
    <w:rsid w:val="00E7435C"/>
    <w:rsid w:val="00E8462D"/>
    <w:rsid w:val="00E94C19"/>
    <w:rsid w:val="00EB370C"/>
    <w:rsid w:val="00EC21A0"/>
    <w:rsid w:val="00ED6837"/>
    <w:rsid w:val="00F22BE3"/>
    <w:rsid w:val="00F25109"/>
    <w:rsid w:val="00F42432"/>
    <w:rsid w:val="00F85487"/>
    <w:rsid w:val="00FB2ED6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FD"/>
    <w:pPr>
      <w:ind w:left="720"/>
      <w:contextualSpacing/>
    </w:pPr>
  </w:style>
  <w:style w:type="table" w:styleId="a4">
    <w:name w:val="Table Grid"/>
    <w:basedOn w:val="a1"/>
    <w:uiPriority w:val="59"/>
    <w:rsid w:val="00931B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1BFD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FF50AF"/>
    <w:pPr>
      <w:spacing w:after="0" w:line="240" w:lineRule="auto"/>
    </w:pPr>
    <w:rPr>
      <w:rFonts w:ascii="Arial" w:eastAsia="Times New Roman" w:hAnsi="Arial" w:cs="Arial"/>
      <w:bCs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F50AF"/>
    <w:rPr>
      <w:rFonts w:ascii="Arial" w:eastAsia="Times New Roman" w:hAnsi="Arial" w:cs="Arial"/>
      <w:bCs/>
      <w:sz w:val="26"/>
      <w:szCs w:val="24"/>
      <w:lang w:eastAsia="ru-RU"/>
    </w:rPr>
  </w:style>
  <w:style w:type="character" w:customStyle="1" w:styleId="a8">
    <w:name w:val="Подзаголовок Знак"/>
    <w:link w:val="a9"/>
    <w:locked/>
    <w:rsid w:val="002E7956"/>
    <w:rPr>
      <w:sz w:val="24"/>
      <w:lang w:eastAsia="ru-RU"/>
    </w:rPr>
  </w:style>
  <w:style w:type="paragraph" w:styleId="a9">
    <w:name w:val="Subtitle"/>
    <w:basedOn w:val="a"/>
    <w:link w:val="a8"/>
    <w:qFormat/>
    <w:rsid w:val="002E7956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1">
    <w:name w:val="Подзаголовок Знак1"/>
    <w:basedOn w:val="a0"/>
    <w:uiPriority w:val="11"/>
    <w:rsid w:val="002E7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Cell">
    <w:name w:val="ConsPlusCell"/>
    <w:uiPriority w:val="99"/>
    <w:rsid w:val="000439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B6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05E4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80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E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FD"/>
    <w:pPr>
      <w:ind w:left="720"/>
      <w:contextualSpacing/>
    </w:pPr>
  </w:style>
  <w:style w:type="table" w:styleId="a4">
    <w:name w:val="Table Grid"/>
    <w:basedOn w:val="a1"/>
    <w:uiPriority w:val="59"/>
    <w:rsid w:val="00931B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1BFD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FF50AF"/>
    <w:pPr>
      <w:spacing w:after="0" w:line="240" w:lineRule="auto"/>
    </w:pPr>
    <w:rPr>
      <w:rFonts w:ascii="Arial" w:eastAsia="Times New Roman" w:hAnsi="Arial" w:cs="Arial"/>
      <w:bCs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F50AF"/>
    <w:rPr>
      <w:rFonts w:ascii="Arial" w:eastAsia="Times New Roman" w:hAnsi="Arial" w:cs="Arial"/>
      <w:bCs/>
      <w:sz w:val="26"/>
      <w:szCs w:val="24"/>
      <w:lang w:eastAsia="ru-RU"/>
    </w:rPr>
  </w:style>
  <w:style w:type="character" w:customStyle="1" w:styleId="a8">
    <w:name w:val="Подзаголовок Знак"/>
    <w:link w:val="a9"/>
    <w:locked/>
    <w:rsid w:val="002E7956"/>
    <w:rPr>
      <w:sz w:val="24"/>
      <w:lang w:eastAsia="ru-RU"/>
    </w:rPr>
  </w:style>
  <w:style w:type="paragraph" w:styleId="a9">
    <w:name w:val="Subtitle"/>
    <w:basedOn w:val="a"/>
    <w:link w:val="a8"/>
    <w:qFormat/>
    <w:rsid w:val="002E7956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1">
    <w:name w:val="Подзаголовок Знак1"/>
    <w:basedOn w:val="a0"/>
    <w:uiPriority w:val="11"/>
    <w:rsid w:val="002E7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Cell">
    <w:name w:val="ConsPlusCell"/>
    <w:uiPriority w:val="99"/>
    <w:rsid w:val="000439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B6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05E4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80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E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2017-04-05T11:38:00Z</cp:lastPrinted>
  <dcterms:created xsi:type="dcterms:W3CDTF">2017-04-06T08:23:00Z</dcterms:created>
  <dcterms:modified xsi:type="dcterms:W3CDTF">2017-10-25T04:08:00Z</dcterms:modified>
</cp:coreProperties>
</file>